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122DA" w:rsidRPr="00CB5211" w:rsidRDefault="008122DA" w:rsidP="00FD1DFB">
      <w:pPr>
        <w:ind w:left="-1134" w:right="-285"/>
        <w:jc w:val="center"/>
        <w:rPr>
          <w:rFonts w:cs="Times New Roman"/>
          <w:color w:val="000000" w:themeColor="text1"/>
          <w:sz w:val="28"/>
          <w:szCs w:val="28"/>
        </w:rPr>
      </w:pPr>
    </w:p>
    <w:p w:rsidR="00FD1DFB" w:rsidRPr="00CB5211" w:rsidRDefault="00FD1DFB" w:rsidP="00FD1DFB">
      <w:pPr>
        <w:widowControl w:val="0"/>
        <w:jc w:val="right"/>
        <w:rPr>
          <w:rFonts w:cs="Times New Roman"/>
          <w:color w:val="000000" w:themeColor="text1"/>
          <w:sz w:val="28"/>
          <w:szCs w:val="28"/>
        </w:rPr>
      </w:pPr>
      <w:r w:rsidRPr="00CB5211">
        <w:rPr>
          <w:rFonts w:cs="Times New Roman"/>
          <w:color w:val="000000" w:themeColor="text1"/>
          <w:sz w:val="28"/>
          <w:szCs w:val="28"/>
        </w:rPr>
        <w:t>УТВЕРЖДЕНА</w:t>
      </w:r>
    </w:p>
    <w:p w:rsidR="00FD1DFB" w:rsidRPr="00CB5211" w:rsidRDefault="00FD1DFB" w:rsidP="00FD1DFB">
      <w:pPr>
        <w:widowControl w:val="0"/>
        <w:jc w:val="right"/>
        <w:rPr>
          <w:rFonts w:cs="Times New Roman"/>
          <w:color w:val="000000" w:themeColor="text1"/>
          <w:sz w:val="28"/>
          <w:szCs w:val="28"/>
        </w:rPr>
      </w:pPr>
      <w:r w:rsidRPr="00CB5211">
        <w:rPr>
          <w:rFonts w:cs="Times New Roman"/>
          <w:color w:val="000000" w:themeColor="text1"/>
          <w:sz w:val="28"/>
          <w:szCs w:val="28"/>
        </w:rPr>
        <w:t>Постановлением</w:t>
      </w:r>
    </w:p>
    <w:p w:rsidR="00FD1DFB" w:rsidRPr="00CB5211" w:rsidRDefault="00FD1DFB" w:rsidP="00FD1DFB">
      <w:pPr>
        <w:widowControl w:val="0"/>
        <w:tabs>
          <w:tab w:val="left" w:pos="3261"/>
        </w:tabs>
        <w:jc w:val="right"/>
        <w:rPr>
          <w:rFonts w:cs="Times New Roman"/>
          <w:color w:val="000000" w:themeColor="text1"/>
          <w:sz w:val="28"/>
          <w:szCs w:val="28"/>
        </w:rPr>
      </w:pPr>
      <w:r w:rsidRPr="00CB5211">
        <w:rPr>
          <w:rFonts w:cs="Times New Roman"/>
          <w:color w:val="000000" w:themeColor="text1"/>
          <w:sz w:val="28"/>
          <w:szCs w:val="28"/>
        </w:rPr>
        <w:t>от_______________г. №_______</w:t>
      </w:r>
    </w:p>
    <w:p w:rsidR="00BB49EC" w:rsidRPr="00CB5211" w:rsidRDefault="00BB49EC" w:rsidP="00BB49EC">
      <w:pPr>
        <w:widowControl w:val="0"/>
        <w:tabs>
          <w:tab w:val="left" w:pos="3261"/>
        </w:tabs>
        <w:jc w:val="center"/>
        <w:rPr>
          <w:rFonts w:cs="Times New Roman"/>
          <w:color w:val="000000" w:themeColor="text1"/>
          <w:sz w:val="28"/>
          <w:szCs w:val="28"/>
        </w:rPr>
      </w:pPr>
    </w:p>
    <w:p w:rsidR="00BB49EC" w:rsidRPr="00CB5211" w:rsidRDefault="00BB49EC" w:rsidP="00BB49EC">
      <w:pPr>
        <w:widowControl w:val="0"/>
        <w:tabs>
          <w:tab w:val="left" w:pos="3261"/>
        </w:tabs>
        <w:jc w:val="center"/>
        <w:rPr>
          <w:rFonts w:cs="Times New Roman"/>
          <w:color w:val="000000" w:themeColor="text1"/>
          <w:sz w:val="28"/>
          <w:szCs w:val="28"/>
        </w:rPr>
      </w:pPr>
      <w:r w:rsidRPr="00CB5211">
        <w:rPr>
          <w:rFonts w:eastAsia="Times New Roman" w:cs="Times New Roman"/>
          <w:noProof/>
          <w:color w:val="000000" w:themeColor="text1"/>
          <w:sz w:val="20"/>
          <w:szCs w:val="20"/>
        </w:rPr>
        <w:drawing>
          <wp:inline distT="0" distB="0" distL="0" distR="0" wp14:anchorId="18E507C8" wp14:editId="256851E2">
            <wp:extent cx="1698967" cy="1815083"/>
            <wp:effectExtent l="0" t="0" r="0" b="0"/>
            <wp:docPr id="46"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8" cstate="print"/>
                    <a:stretch>
                      <a:fillRect/>
                    </a:stretch>
                  </pic:blipFill>
                  <pic:spPr>
                    <a:xfrm>
                      <a:off x="0" y="0"/>
                      <a:ext cx="1698967" cy="1815083"/>
                    </a:xfrm>
                    <a:prstGeom prst="rect">
                      <a:avLst/>
                    </a:prstGeom>
                  </pic:spPr>
                </pic:pic>
              </a:graphicData>
            </a:graphic>
          </wp:inline>
        </w:drawing>
      </w:r>
    </w:p>
    <w:p w:rsidR="00BB49EC" w:rsidRPr="00CB5211" w:rsidRDefault="00BB49EC" w:rsidP="00BB49EC">
      <w:pPr>
        <w:widowControl w:val="0"/>
        <w:tabs>
          <w:tab w:val="left" w:pos="3261"/>
        </w:tabs>
        <w:jc w:val="center"/>
        <w:rPr>
          <w:rFonts w:cs="Times New Roman"/>
          <w:color w:val="000000" w:themeColor="text1"/>
          <w:sz w:val="28"/>
          <w:szCs w:val="28"/>
        </w:rPr>
      </w:pPr>
    </w:p>
    <w:p w:rsidR="00BB49EC" w:rsidRPr="00CB5211" w:rsidRDefault="00BB49EC" w:rsidP="00BB49EC">
      <w:pPr>
        <w:widowControl w:val="0"/>
        <w:kinsoku w:val="0"/>
        <w:overflowPunct w:val="0"/>
        <w:autoSpaceDE w:val="0"/>
        <w:autoSpaceDN w:val="0"/>
        <w:adjustRightInd w:val="0"/>
        <w:spacing w:line="276" w:lineRule="auto"/>
        <w:ind w:right="-1"/>
        <w:jc w:val="center"/>
        <w:rPr>
          <w:rFonts w:eastAsia="Times New Roman" w:cs="Times New Roman"/>
          <w:b/>
          <w:bCs/>
          <w:color w:val="000000" w:themeColor="text1"/>
          <w:sz w:val="36"/>
          <w:szCs w:val="36"/>
          <w:lang w:eastAsia="ru-RU"/>
        </w:rPr>
      </w:pPr>
      <w:r w:rsidRPr="00CB5211">
        <w:rPr>
          <w:rFonts w:eastAsia="Times New Roman" w:cs="Times New Roman"/>
          <w:b/>
          <w:bCs/>
          <w:color w:val="000000" w:themeColor="text1"/>
          <w:spacing w:val="-1"/>
          <w:sz w:val="36"/>
          <w:szCs w:val="36"/>
          <w:lang w:eastAsia="ru-RU"/>
        </w:rPr>
        <w:t>СХЕМА</w:t>
      </w:r>
      <w:r w:rsidRPr="00CB5211">
        <w:rPr>
          <w:rFonts w:eastAsia="Times New Roman" w:cs="Times New Roman"/>
          <w:b/>
          <w:bCs/>
          <w:color w:val="000000" w:themeColor="text1"/>
          <w:sz w:val="36"/>
          <w:szCs w:val="36"/>
          <w:lang w:eastAsia="ru-RU"/>
        </w:rPr>
        <w:t xml:space="preserve"> ТЕПЛОСНАБЖЕНИЯ</w:t>
      </w:r>
    </w:p>
    <w:p w:rsidR="00BB49EC" w:rsidRPr="00CB5211" w:rsidRDefault="00BB49EC" w:rsidP="00BB49EC">
      <w:pPr>
        <w:widowControl w:val="0"/>
        <w:kinsoku w:val="0"/>
        <w:overflowPunct w:val="0"/>
        <w:autoSpaceDE w:val="0"/>
        <w:autoSpaceDN w:val="0"/>
        <w:adjustRightInd w:val="0"/>
        <w:spacing w:line="276" w:lineRule="auto"/>
        <w:ind w:right="-1"/>
        <w:jc w:val="center"/>
        <w:rPr>
          <w:rFonts w:eastAsia="Times New Roman" w:cs="Times New Roman"/>
          <w:b/>
          <w:bCs/>
          <w:color w:val="000000" w:themeColor="text1"/>
          <w:spacing w:val="-2"/>
          <w:sz w:val="36"/>
          <w:szCs w:val="36"/>
          <w:lang w:eastAsia="ru-RU"/>
        </w:rPr>
      </w:pPr>
      <w:r w:rsidRPr="00CB5211">
        <w:rPr>
          <w:rFonts w:eastAsia="Times New Roman" w:cs="Times New Roman"/>
          <w:b/>
          <w:bCs/>
          <w:color w:val="000000" w:themeColor="text1"/>
          <w:spacing w:val="-1"/>
          <w:sz w:val="36"/>
          <w:szCs w:val="36"/>
          <w:lang w:eastAsia="ru-RU"/>
        </w:rPr>
        <w:t>муниципального</w:t>
      </w:r>
      <w:r w:rsidRPr="00CB5211">
        <w:rPr>
          <w:rFonts w:eastAsia="Times New Roman" w:cs="Times New Roman"/>
          <w:b/>
          <w:bCs/>
          <w:color w:val="000000" w:themeColor="text1"/>
          <w:spacing w:val="1"/>
          <w:sz w:val="36"/>
          <w:szCs w:val="36"/>
          <w:lang w:eastAsia="ru-RU"/>
        </w:rPr>
        <w:t xml:space="preserve"> </w:t>
      </w:r>
      <w:r w:rsidRPr="00CB5211">
        <w:rPr>
          <w:rFonts w:eastAsia="Times New Roman" w:cs="Times New Roman"/>
          <w:b/>
          <w:bCs/>
          <w:color w:val="000000" w:themeColor="text1"/>
          <w:spacing w:val="-1"/>
          <w:sz w:val="36"/>
          <w:szCs w:val="36"/>
          <w:lang w:eastAsia="ru-RU"/>
        </w:rPr>
        <w:t>образования</w:t>
      </w:r>
    </w:p>
    <w:p w:rsidR="00BB49EC" w:rsidRPr="00CB5211" w:rsidRDefault="00BB49EC" w:rsidP="00BB49EC">
      <w:pPr>
        <w:widowControl w:val="0"/>
        <w:kinsoku w:val="0"/>
        <w:overflowPunct w:val="0"/>
        <w:autoSpaceDE w:val="0"/>
        <w:autoSpaceDN w:val="0"/>
        <w:adjustRightInd w:val="0"/>
        <w:spacing w:line="276" w:lineRule="auto"/>
        <w:ind w:right="-1"/>
        <w:jc w:val="center"/>
        <w:rPr>
          <w:rFonts w:eastAsia="Times New Roman" w:cs="Times New Roman"/>
          <w:b/>
          <w:bCs/>
          <w:color w:val="000000" w:themeColor="text1"/>
          <w:spacing w:val="-1"/>
          <w:sz w:val="36"/>
          <w:szCs w:val="36"/>
          <w:lang w:eastAsia="ru-RU"/>
        </w:rPr>
      </w:pPr>
      <w:r w:rsidRPr="00CB5211">
        <w:rPr>
          <w:rFonts w:eastAsia="Times New Roman" w:cs="Times New Roman"/>
          <w:b/>
          <w:bCs/>
          <w:color w:val="000000" w:themeColor="text1"/>
          <w:spacing w:val="-1"/>
          <w:sz w:val="36"/>
          <w:szCs w:val="36"/>
          <w:lang w:eastAsia="ru-RU"/>
        </w:rPr>
        <w:t>Ядринский муниципальный округ</w:t>
      </w:r>
    </w:p>
    <w:p w:rsidR="00BB49EC" w:rsidRPr="00CB5211" w:rsidRDefault="00BB49EC" w:rsidP="00BB49EC">
      <w:pPr>
        <w:widowControl w:val="0"/>
        <w:kinsoku w:val="0"/>
        <w:overflowPunct w:val="0"/>
        <w:autoSpaceDE w:val="0"/>
        <w:autoSpaceDN w:val="0"/>
        <w:adjustRightInd w:val="0"/>
        <w:spacing w:line="276" w:lineRule="auto"/>
        <w:ind w:right="-1"/>
        <w:jc w:val="center"/>
        <w:rPr>
          <w:rFonts w:eastAsia="Times New Roman" w:cs="Times New Roman"/>
          <w:b/>
          <w:bCs/>
          <w:color w:val="000000" w:themeColor="text1"/>
          <w:spacing w:val="-1"/>
          <w:sz w:val="36"/>
          <w:szCs w:val="36"/>
          <w:lang w:eastAsia="ru-RU"/>
        </w:rPr>
      </w:pPr>
      <w:r w:rsidRPr="00CB5211">
        <w:rPr>
          <w:rFonts w:eastAsia="Times New Roman" w:cs="Times New Roman"/>
          <w:b/>
          <w:bCs/>
          <w:color w:val="000000" w:themeColor="text1"/>
          <w:spacing w:val="-1"/>
          <w:sz w:val="36"/>
          <w:szCs w:val="36"/>
          <w:lang w:eastAsia="ru-RU"/>
        </w:rPr>
        <w:t>на период до 2034 года</w:t>
      </w:r>
    </w:p>
    <w:p w:rsidR="00BB49EC" w:rsidRPr="00CB5211" w:rsidRDefault="00BB49EC" w:rsidP="00BB49EC">
      <w:pPr>
        <w:spacing w:line="276" w:lineRule="auto"/>
        <w:ind w:right="-1"/>
        <w:jc w:val="center"/>
        <w:rPr>
          <w:rFonts w:cs="Times New Roman"/>
          <w:color w:val="000000" w:themeColor="text1"/>
          <w:sz w:val="28"/>
          <w:szCs w:val="28"/>
        </w:rPr>
      </w:pPr>
      <w:r w:rsidRPr="00CB5211">
        <w:rPr>
          <w:rFonts w:cs="Times New Roman"/>
          <w:color w:val="000000" w:themeColor="text1"/>
          <w:sz w:val="28"/>
          <w:szCs w:val="28"/>
        </w:rPr>
        <w:t>(актуализация по состоянию на 2026г.)</w:t>
      </w:r>
    </w:p>
    <w:p w:rsidR="00FD1DFB" w:rsidRPr="00CB5211" w:rsidRDefault="00FD1DFB" w:rsidP="00FD1DFB">
      <w:pPr>
        <w:ind w:right="-1"/>
        <w:jc w:val="center"/>
        <w:rPr>
          <w:rFonts w:cs="Times New Roman"/>
          <w:color w:val="000000" w:themeColor="text1"/>
          <w:sz w:val="28"/>
          <w:szCs w:val="28"/>
        </w:rPr>
      </w:pPr>
    </w:p>
    <w:p w:rsidR="00FD1DFB" w:rsidRPr="00CB5211" w:rsidRDefault="00FD1DFB" w:rsidP="00FD1DFB">
      <w:pPr>
        <w:ind w:right="-1"/>
        <w:jc w:val="center"/>
        <w:rPr>
          <w:rFonts w:cs="Times New Roman"/>
          <w:color w:val="000000" w:themeColor="text1"/>
          <w:sz w:val="32"/>
          <w:szCs w:val="28"/>
        </w:rPr>
      </w:pPr>
      <w:r w:rsidRPr="00CB5211">
        <w:rPr>
          <w:rFonts w:cs="Times New Roman"/>
          <w:color w:val="000000" w:themeColor="text1"/>
          <w:sz w:val="32"/>
          <w:szCs w:val="28"/>
        </w:rPr>
        <w:t>УТВЕРЖДАЕМАЯ ЧАСТЬ</w:t>
      </w:r>
    </w:p>
    <w:p w:rsidR="00FD1DFB" w:rsidRPr="00CB5211" w:rsidRDefault="00FD1DFB" w:rsidP="00FD1DFB">
      <w:pPr>
        <w:widowControl w:val="0"/>
        <w:tabs>
          <w:tab w:val="left" w:pos="3261"/>
        </w:tabs>
        <w:jc w:val="center"/>
        <w:rPr>
          <w:rFonts w:cs="Times New Roman"/>
          <w:color w:val="000000" w:themeColor="text1"/>
          <w:sz w:val="28"/>
          <w:szCs w:val="28"/>
        </w:rPr>
      </w:pPr>
    </w:p>
    <w:p w:rsidR="00FD1DFB" w:rsidRPr="00CB5211" w:rsidRDefault="00FD1DFB" w:rsidP="00FD1DFB">
      <w:pPr>
        <w:widowControl w:val="0"/>
        <w:tabs>
          <w:tab w:val="left" w:pos="3261"/>
        </w:tabs>
        <w:jc w:val="center"/>
        <w:rPr>
          <w:rFonts w:cs="Times New Roman"/>
          <w:color w:val="000000" w:themeColor="text1"/>
          <w:sz w:val="28"/>
          <w:szCs w:val="28"/>
        </w:rPr>
      </w:pPr>
    </w:p>
    <w:p w:rsidR="00B6447F" w:rsidRPr="00CB5211" w:rsidRDefault="00B6447F" w:rsidP="00FD1DFB">
      <w:pPr>
        <w:widowControl w:val="0"/>
        <w:tabs>
          <w:tab w:val="left" w:pos="3261"/>
        </w:tabs>
        <w:jc w:val="center"/>
        <w:rPr>
          <w:rFonts w:cs="Times New Roman"/>
          <w:color w:val="000000" w:themeColor="text1"/>
          <w:sz w:val="28"/>
          <w:szCs w:val="28"/>
        </w:rPr>
      </w:pPr>
    </w:p>
    <w:p w:rsidR="00B6447F" w:rsidRPr="00CB5211" w:rsidRDefault="00B6447F" w:rsidP="00FD1DFB">
      <w:pPr>
        <w:widowControl w:val="0"/>
        <w:tabs>
          <w:tab w:val="left" w:pos="3261"/>
        </w:tabs>
        <w:jc w:val="center"/>
        <w:rPr>
          <w:rFonts w:cs="Times New Roman"/>
          <w:color w:val="000000" w:themeColor="text1"/>
          <w:sz w:val="28"/>
          <w:szCs w:val="28"/>
        </w:rPr>
      </w:pPr>
    </w:p>
    <w:p w:rsidR="00B6447F" w:rsidRPr="00CB5211" w:rsidRDefault="00B6447F" w:rsidP="00FD1DFB">
      <w:pPr>
        <w:widowControl w:val="0"/>
        <w:tabs>
          <w:tab w:val="left" w:pos="3261"/>
        </w:tabs>
        <w:jc w:val="center"/>
        <w:rPr>
          <w:rFonts w:cs="Times New Roman"/>
          <w:color w:val="000000" w:themeColor="text1"/>
          <w:sz w:val="28"/>
          <w:szCs w:val="28"/>
        </w:rPr>
      </w:pPr>
    </w:p>
    <w:p w:rsidR="00B6447F" w:rsidRPr="00CB5211" w:rsidRDefault="00B6447F" w:rsidP="00FD1DFB">
      <w:pPr>
        <w:widowControl w:val="0"/>
        <w:tabs>
          <w:tab w:val="left" w:pos="3261"/>
        </w:tabs>
        <w:jc w:val="center"/>
        <w:rPr>
          <w:rFonts w:cs="Times New Roman"/>
          <w:color w:val="000000" w:themeColor="text1"/>
          <w:sz w:val="28"/>
          <w:szCs w:val="28"/>
        </w:rPr>
      </w:pPr>
    </w:p>
    <w:p w:rsidR="00B6447F" w:rsidRPr="00CB5211" w:rsidRDefault="00B6447F" w:rsidP="00FD1DFB">
      <w:pPr>
        <w:widowControl w:val="0"/>
        <w:tabs>
          <w:tab w:val="left" w:pos="3261"/>
        </w:tabs>
        <w:jc w:val="center"/>
        <w:rPr>
          <w:rFonts w:cs="Times New Roman"/>
          <w:color w:val="000000" w:themeColor="text1"/>
          <w:sz w:val="28"/>
          <w:szCs w:val="28"/>
        </w:rPr>
      </w:pPr>
    </w:p>
    <w:p w:rsidR="00FD1DFB" w:rsidRPr="00CB5211" w:rsidRDefault="00FD1DFB" w:rsidP="00FD1DFB">
      <w:pPr>
        <w:widowControl w:val="0"/>
        <w:tabs>
          <w:tab w:val="left" w:pos="3261"/>
        </w:tabs>
        <w:jc w:val="center"/>
        <w:rPr>
          <w:rFonts w:cs="Times New Roman"/>
          <w:color w:val="000000" w:themeColor="text1"/>
          <w:sz w:val="28"/>
          <w:szCs w:val="28"/>
        </w:rPr>
      </w:pPr>
    </w:p>
    <w:p w:rsidR="00FD1DFB" w:rsidRPr="00CB5211" w:rsidRDefault="00FD1DFB" w:rsidP="00FD1DFB">
      <w:pPr>
        <w:widowControl w:val="0"/>
        <w:rPr>
          <w:rFonts w:cs="Times New Roman"/>
          <w:color w:val="000000" w:themeColor="text1"/>
          <w:sz w:val="28"/>
          <w:szCs w:val="28"/>
        </w:rPr>
      </w:pPr>
      <w:r w:rsidRPr="00CB5211">
        <w:rPr>
          <w:rFonts w:cs="Times New Roman"/>
          <w:color w:val="000000" w:themeColor="text1"/>
          <w:sz w:val="28"/>
          <w:szCs w:val="28"/>
        </w:rPr>
        <w:t>Исполнитель:</w:t>
      </w:r>
    </w:p>
    <w:p w:rsidR="00FD1DFB" w:rsidRPr="00CB5211" w:rsidRDefault="00FD1DFB" w:rsidP="00FD1DFB">
      <w:pPr>
        <w:widowControl w:val="0"/>
        <w:rPr>
          <w:rFonts w:cs="Times New Roman"/>
          <w:color w:val="000000" w:themeColor="text1"/>
          <w:sz w:val="28"/>
          <w:szCs w:val="28"/>
        </w:rPr>
      </w:pPr>
      <w:r w:rsidRPr="00CB5211">
        <w:rPr>
          <w:rFonts w:cs="Times New Roman"/>
          <w:color w:val="000000" w:themeColor="text1"/>
          <w:sz w:val="28"/>
          <w:szCs w:val="28"/>
        </w:rPr>
        <w:t>ООО «СибЭнергоСбережение 2030»</w:t>
      </w:r>
    </w:p>
    <w:p w:rsidR="00FD1DFB" w:rsidRPr="00CB5211" w:rsidRDefault="00FD1DFB" w:rsidP="00FD1DFB">
      <w:pPr>
        <w:widowControl w:val="0"/>
        <w:rPr>
          <w:rFonts w:cs="Times New Roman"/>
          <w:color w:val="000000" w:themeColor="text1"/>
          <w:sz w:val="28"/>
          <w:szCs w:val="28"/>
        </w:rPr>
      </w:pPr>
      <w:r w:rsidRPr="00CB5211">
        <w:rPr>
          <w:rFonts w:cs="Times New Roman"/>
          <w:color w:val="000000" w:themeColor="text1"/>
          <w:sz w:val="28"/>
          <w:szCs w:val="28"/>
        </w:rPr>
        <w:t>Директор______________/А.А. Веретенников/</w:t>
      </w:r>
    </w:p>
    <w:p w:rsidR="00FD1DFB" w:rsidRDefault="00CB5211" w:rsidP="00FD1DFB">
      <w:pPr>
        <w:rPr>
          <w:rFonts w:cs="Times New Roman"/>
          <w:color w:val="000000" w:themeColor="text1"/>
        </w:rPr>
      </w:pPr>
      <w:r>
        <w:rPr>
          <w:rFonts w:cs="Times New Roman"/>
          <w:noProof/>
          <w:color w:val="000000" w:themeColor="text1"/>
        </w:rPr>
        <mc:AlternateContent>
          <mc:Choice Requires="wps">
            <w:drawing>
              <wp:anchor distT="0" distB="0" distL="114300" distR="114300" simplePos="0" relativeHeight="251659264" behindDoc="0" locked="0" layoutInCell="1" allowOverlap="1">
                <wp:simplePos x="0" y="0"/>
                <wp:positionH relativeFrom="column">
                  <wp:posOffset>5310726</wp:posOffset>
                </wp:positionH>
                <wp:positionV relativeFrom="paragraph">
                  <wp:posOffset>1751220</wp:posOffset>
                </wp:positionV>
                <wp:extent cx="1023730" cy="662608"/>
                <wp:effectExtent l="0" t="0" r="24130" b="23495"/>
                <wp:wrapNone/>
                <wp:docPr id="2" name="Прямоугольник 2"/>
                <wp:cNvGraphicFramePr/>
                <a:graphic xmlns:a="http://schemas.openxmlformats.org/drawingml/2006/main">
                  <a:graphicData uri="http://schemas.microsoft.com/office/word/2010/wordprocessingShape">
                    <wps:wsp>
                      <wps:cNvSpPr/>
                      <wps:spPr>
                        <a:xfrm>
                          <a:off x="0" y="0"/>
                          <a:ext cx="1023730" cy="662608"/>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0B1CB03" id="Прямоугольник 2" o:spid="_x0000_s1026" style="position:absolute;margin-left:418.15pt;margin-top:137.9pt;width:80.6pt;height:52.15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" fillcolor="white [3212]" strokecolor="white [3212]" strokeweight="1pt"/>
            </w:pict>
          </mc:Fallback>
        </mc:AlternateContent>
      </w:r>
    </w:p>
    <w:p w:rsidR="0090625B" w:rsidRDefault="0090625B" w:rsidP="0090625B">
      <w:pPr>
        <w:pStyle w:val="a0"/>
      </w:pPr>
    </w:p>
    <w:p w:rsidR="0090625B" w:rsidRDefault="0090625B" w:rsidP="0090625B">
      <w:pPr>
        <w:pStyle w:val="a0"/>
      </w:pPr>
    </w:p>
    <w:p w:rsidR="0090625B" w:rsidRDefault="0090625B" w:rsidP="0090625B">
      <w:pPr>
        <w:pStyle w:val="a0"/>
      </w:pPr>
    </w:p>
    <w:p w:rsidR="0090625B" w:rsidRDefault="0090625B" w:rsidP="0090625B">
      <w:pPr>
        <w:pStyle w:val="a0"/>
      </w:pPr>
    </w:p>
    <w:p w:rsidR="0090625B" w:rsidRDefault="0090625B" w:rsidP="0090625B">
      <w:pPr>
        <w:pStyle w:val="a0"/>
      </w:pPr>
    </w:p>
    <w:p w:rsidR="0090625B" w:rsidRDefault="0090625B" w:rsidP="0090625B">
      <w:pPr>
        <w:pStyle w:val="a0"/>
      </w:pPr>
    </w:p>
    <w:p w:rsidR="0090625B" w:rsidRDefault="0090625B" w:rsidP="0090625B">
      <w:pPr>
        <w:pStyle w:val="a0"/>
      </w:pPr>
    </w:p>
    <w:p w:rsidR="0090625B" w:rsidRDefault="0090625B" w:rsidP="0090625B">
      <w:pPr>
        <w:pStyle w:val="a0"/>
      </w:pPr>
    </w:p>
    <w:p w:rsidR="0090625B" w:rsidRDefault="0090625B" w:rsidP="0090625B">
      <w:pPr>
        <w:pStyle w:val="a0"/>
      </w:pPr>
    </w:p>
    <w:p w:rsidR="00CB5211" w:rsidRPr="00CB5211" w:rsidRDefault="00FD1DFB" w:rsidP="00BB49EC">
      <w:pPr>
        <w:jc w:val="center"/>
        <w:rPr>
          <w:rFonts w:cs="Times New Roman"/>
          <w:b/>
          <w:color w:val="000000" w:themeColor="text1"/>
        </w:rPr>
      </w:pPr>
      <w:r w:rsidRPr="00CB5211">
        <w:rPr>
          <w:rFonts w:cs="Times New Roman"/>
          <w:color w:val="000000" w:themeColor="text1"/>
        </w:rPr>
        <w:t>г. Красноярск – 2026</w:t>
      </w:r>
      <w:r w:rsidR="00C838F7" w:rsidRPr="00CB5211">
        <w:rPr>
          <w:rFonts w:cs="Times New Roman"/>
          <w:color w:val="000000" w:themeColor="text1"/>
        </w:rPr>
        <w:t xml:space="preserve"> </w:t>
      </w:r>
      <w:r w:rsidRPr="00CB5211">
        <w:rPr>
          <w:rFonts w:cs="Times New Roman"/>
          <w:color w:val="000000" w:themeColor="text1"/>
        </w:rPr>
        <w:t>г.</w:t>
      </w:r>
    </w:p>
    <w:sdt>
      <w:sdtPr>
        <w:rPr>
          <w:rFonts w:ascii="Times New Roman" w:eastAsiaTheme="minorHAnsi" w:hAnsi="Times New Roman" w:cs="Times New Roman"/>
          <w:color w:val="000000" w:themeColor="text1"/>
          <w:sz w:val="20"/>
          <w:szCs w:val="20"/>
          <w:lang w:eastAsia="en-US"/>
        </w:rPr>
        <w:id w:val="-636259706"/>
        <w:docPartObj>
          <w:docPartGallery w:val="Table of Contents"/>
          <w:docPartUnique/>
        </w:docPartObj>
      </w:sdtPr>
      <w:sdtEndPr>
        <w:rPr>
          <w:b/>
          <w:bCs/>
        </w:rPr>
      </w:sdtEndPr>
      <w:sdtContent>
        <w:p w:rsidR="00CB5211" w:rsidRPr="00CB5211" w:rsidRDefault="00CB5211">
          <w:pPr>
            <w:pStyle w:val="af0"/>
            <w:ind w:firstLine="480"/>
            <w:rPr>
              <w:rFonts w:ascii="Times New Roman" w:hAnsi="Times New Roman" w:cs="Times New Roman"/>
              <w:color w:val="000000" w:themeColor="text1"/>
              <w:sz w:val="20"/>
              <w:szCs w:val="20"/>
            </w:rPr>
          </w:pPr>
          <w:r w:rsidRPr="00CB5211">
            <w:rPr>
              <w:rFonts w:ascii="Times New Roman" w:hAnsi="Times New Roman" w:cs="Times New Roman"/>
              <w:color w:val="000000" w:themeColor="text1"/>
              <w:sz w:val="20"/>
              <w:szCs w:val="20"/>
            </w:rPr>
            <w:t>Оглавление</w:t>
          </w:r>
        </w:p>
        <w:p w:rsidR="00CB5211" w:rsidRPr="00CB5211" w:rsidRDefault="00CB5211">
          <w:pPr>
            <w:pStyle w:val="14"/>
            <w:tabs>
              <w:tab w:val="right" w:leader="dot" w:pos="9345"/>
            </w:tabs>
            <w:rPr>
              <w:rFonts w:ascii="Times New Roman" w:eastAsiaTheme="minorEastAsia" w:hAnsi="Times New Roman" w:cs="Times New Roman"/>
              <w:noProof/>
              <w:color w:val="000000" w:themeColor="text1"/>
              <w:sz w:val="20"/>
              <w:szCs w:val="20"/>
              <w:lang w:eastAsia="ru-RU"/>
            </w:rPr>
          </w:pPr>
          <w:r w:rsidRPr="00CB5211">
            <w:rPr>
              <w:rFonts w:ascii="Times New Roman" w:hAnsi="Times New Roman" w:cs="Times New Roman"/>
              <w:b/>
              <w:bCs/>
              <w:color w:val="000000" w:themeColor="text1"/>
              <w:sz w:val="20"/>
              <w:szCs w:val="20"/>
            </w:rPr>
            <w:fldChar w:fldCharType="begin"/>
          </w:r>
          <w:r w:rsidRPr="00CB5211">
            <w:rPr>
              <w:rFonts w:ascii="Times New Roman" w:hAnsi="Times New Roman" w:cs="Times New Roman"/>
              <w:b/>
              <w:bCs/>
              <w:color w:val="000000" w:themeColor="text1"/>
              <w:sz w:val="20"/>
              <w:szCs w:val="20"/>
            </w:rPr>
            <w:instrText xml:space="preserve"> TOC \o "1-3" \h \z \u </w:instrText>
          </w:r>
          <w:r w:rsidRPr="00CB5211">
            <w:rPr>
              <w:rFonts w:ascii="Times New Roman" w:hAnsi="Times New Roman" w:cs="Times New Roman"/>
              <w:b/>
              <w:bCs/>
              <w:color w:val="000000" w:themeColor="text1"/>
              <w:sz w:val="20"/>
              <w:szCs w:val="20"/>
            </w:rPr>
            <w:fldChar w:fldCharType="separate"/>
          </w:r>
          <w:hyperlink w:anchor="_Toc228805221" w:history="1">
            <w:r w:rsidRPr="00CB5211">
              <w:rPr>
                <w:rStyle w:val="a6"/>
                <w:rFonts w:ascii="Times New Roman" w:eastAsia="Times New Roman" w:hAnsi="Times New Roman" w:cs="Times New Roman"/>
                <w:noProof/>
                <w:color w:val="000000" w:themeColor="text1"/>
                <w:sz w:val="20"/>
                <w:szCs w:val="20"/>
              </w:rPr>
              <w:t>РАЗДЕЛ 1. ПОКАЗАТЕЛИ СУЩЕСТВУЮЩЕГО И ПЕРСПЕКТИВНОГО СПРОСА НА ТЕПЛОВУЮ ЭНЕРГИЮ (МОЩНОСТЬ) И ТЕПЛОНОСИТЕЛЬ В УСТАНОВЛЕННЫХ ГРАНИЦАХ ТЕРРИТОРИИ ПОСЕЛЕНИЯ, МУНИЦИПАЛЬНОГО ОКРУГА, ГОРОДСКОГО ОКРУГА, ГОРОДА ФЕДЕРАЛЬНОГО ЗНАЧЕНИЯ</w:t>
            </w:r>
            <w:r w:rsidRPr="00CB5211">
              <w:rPr>
                <w:rFonts w:ascii="Times New Roman" w:hAnsi="Times New Roman" w:cs="Times New Roman"/>
                <w:noProof/>
                <w:webHidden/>
                <w:color w:val="000000" w:themeColor="text1"/>
                <w:sz w:val="20"/>
                <w:szCs w:val="20"/>
              </w:rPr>
              <w:tab/>
            </w:r>
            <w:r w:rsidRPr="00CB5211">
              <w:rPr>
                <w:rFonts w:ascii="Times New Roman" w:hAnsi="Times New Roman" w:cs="Times New Roman"/>
                <w:noProof/>
                <w:webHidden/>
                <w:color w:val="000000" w:themeColor="text1"/>
                <w:sz w:val="20"/>
                <w:szCs w:val="20"/>
              </w:rPr>
              <w:fldChar w:fldCharType="begin"/>
            </w:r>
            <w:r w:rsidRPr="00CB5211">
              <w:rPr>
                <w:rFonts w:ascii="Times New Roman" w:hAnsi="Times New Roman" w:cs="Times New Roman"/>
                <w:noProof/>
                <w:webHidden/>
                <w:color w:val="000000" w:themeColor="text1"/>
                <w:sz w:val="20"/>
                <w:szCs w:val="20"/>
              </w:rPr>
              <w:instrText xml:space="preserve"> PAGEREF _Toc228805221 \h </w:instrText>
            </w:r>
            <w:r w:rsidRPr="00CB5211">
              <w:rPr>
                <w:rFonts w:ascii="Times New Roman" w:hAnsi="Times New Roman" w:cs="Times New Roman"/>
                <w:noProof/>
                <w:webHidden/>
                <w:color w:val="000000" w:themeColor="text1"/>
                <w:sz w:val="20"/>
                <w:szCs w:val="20"/>
              </w:rPr>
            </w:r>
            <w:r w:rsidRPr="00CB5211">
              <w:rPr>
                <w:rFonts w:ascii="Times New Roman" w:hAnsi="Times New Roman" w:cs="Times New Roman"/>
                <w:noProof/>
                <w:webHidden/>
                <w:color w:val="000000" w:themeColor="text1"/>
                <w:sz w:val="20"/>
                <w:szCs w:val="20"/>
              </w:rPr>
              <w:fldChar w:fldCharType="separate"/>
            </w:r>
            <w:r w:rsidR="0090625B">
              <w:rPr>
                <w:rFonts w:ascii="Times New Roman" w:hAnsi="Times New Roman" w:cs="Times New Roman"/>
                <w:noProof/>
                <w:webHidden/>
                <w:color w:val="000000" w:themeColor="text1"/>
                <w:sz w:val="20"/>
                <w:szCs w:val="20"/>
              </w:rPr>
              <w:t>7</w:t>
            </w:r>
            <w:r w:rsidRPr="00CB5211">
              <w:rPr>
                <w:rFonts w:ascii="Times New Roman" w:hAnsi="Times New Roman" w:cs="Times New Roman"/>
                <w:noProof/>
                <w:webHidden/>
                <w:color w:val="000000" w:themeColor="text1"/>
                <w:sz w:val="20"/>
                <w:szCs w:val="20"/>
              </w:rPr>
              <w:fldChar w:fldCharType="end"/>
            </w:r>
          </w:hyperlink>
        </w:p>
        <w:p w:rsidR="00CB5211" w:rsidRPr="00CB5211" w:rsidRDefault="00100C9D">
          <w:pPr>
            <w:pStyle w:val="22"/>
            <w:tabs>
              <w:tab w:val="right" w:leader="dot" w:pos="9345"/>
            </w:tabs>
            <w:rPr>
              <w:rFonts w:ascii="Times New Roman" w:eastAsiaTheme="minorEastAsia" w:hAnsi="Times New Roman" w:cs="Times New Roman"/>
              <w:noProof/>
              <w:color w:val="000000" w:themeColor="text1"/>
              <w:sz w:val="20"/>
              <w:szCs w:val="20"/>
              <w:lang w:eastAsia="ru-RU"/>
            </w:rPr>
          </w:pPr>
          <w:hyperlink w:anchor="_Toc228805222" w:history="1">
            <w:r w:rsidR="00CB5211" w:rsidRPr="00CB5211">
              <w:rPr>
                <w:rStyle w:val="a6"/>
                <w:rFonts w:ascii="Times New Roman" w:eastAsia="Times New Roman" w:hAnsi="Times New Roman" w:cs="Times New Roman"/>
                <w:noProof/>
                <w:color w:val="000000" w:themeColor="text1"/>
                <w:sz w:val="20"/>
                <w:szCs w:val="20"/>
              </w:rPr>
              <w:t>Часть 1. Величины существующей отапливаемой площади строительных фондов и приросты отапливаемой площади строительных фондов по расчетным элементам территориального деления с разделением объектов строительства на многоквартирные дома, индивидуальные жилые дома, общественные здания и производственные здания промышленных предприятий по этапам - на каждый год первого 5-летнего периода и на последующие 5-летние периоды</w:t>
            </w:r>
            <w:r w:rsidR="00CB5211" w:rsidRPr="00CB5211">
              <w:rPr>
                <w:rFonts w:ascii="Times New Roman" w:hAnsi="Times New Roman" w:cs="Times New Roman"/>
                <w:noProof/>
                <w:webHidden/>
                <w:color w:val="000000" w:themeColor="text1"/>
                <w:sz w:val="20"/>
                <w:szCs w:val="20"/>
              </w:rPr>
              <w:tab/>
            </w:r>
            <w:r w:rsidR="00CB5211" w:rsidRPr="00CB5211">
              <w:rPr>
                <w:rFonts w:ascii="Times New Roman" w:hAnsi="Times New Roman" w:cs="Times New Roman"/>
                <w:noProof/>
                <w:webHidden/>
                <w:color w:val="000000" w:themeColor="text1"/>
                <w:sz w:val="20"/>
                <w:szCs w:val="20"/>
              </w:rPr>
              <w:fldChar w:fldCharType="begin"/>
            </w:r>
            <w:r w:rsidR="00CB5211" w:rsidRPr="00CB5211">
              <w:rPr>
                <w:rFonts w:ascii="Times New Roman" w:hAnsi="Times New Roman" w:cs="Times New Roman"/>
                <w:noProof/>
                <w:webHidden/>
                <w:color w:val="000000" w:themeColor="text1"/>
                <w:sz w:val="20"/>
                <w:szCs w:val="20"/>
              </w:rPr>
              <w:instrText xml:space="preserve"> PAGEREF _Toc228805222 \h </w:instrText>
            </w:r>
            <w:r w:rsidR="00CB5211" w:rsidRPr="00CB5211">
              <w:rPr>
                <w:rFonts w:ascii="Times New Roman" w:hAnsi="Times New Roman" w:cs="Times New Roman"/>
                <w:noProof/>
                <w:webHidden/>
                <w:color w:val="000000" w:themeColor="text1"/>
                <w:sz w:val="20"/>
                <w:szCs w:val="20"/>
              </w:rPr>
            </w:r>
            <w:r w:rsidR="00CB5211" w:rsidRPr="00CB5211">
              <w:rPr>
                <w:rFonts w:ascii="Times New Roman" w:hAnsi="Times New Roman" w:cs="Times New Roman"/>
                <w:noProof/>
                <w:webHidden/>
                <w:color w:val="000000" w:themeColor="text1"/>
                <w:sz w:val="20"/>
                <w:szCs w:val="20"/>
              </w:rPr>
              <w:fldChar w:fldCharType="separate"/>
            </w:r>
            <w:r w:rsidR="0090625B">
              <w:rPr>
                <w:rFonts w:ascii="Times New Roman" w:hAnsi="Times New Roman" w:cs="Times New Roman"/>
                <w:noProof/>
                <w:webHidden/>
                <w:color w:val="000000" w:themeColor="text1"/>
                <w:sz w:val="20"/>
                <w:szCs w:val="20"/>
              </w:rPr>
              <w:t>7</w:t>
            </w:r>
            <w:r w:rsidR="00CB5211" w:rsidRPr="00CB5211">
              <w:rPr>
                <w:rFonts w:ascii="Times New Roman" w:hAnsi="Times New Roman" w:cs="Times New Roman"/>
                <w:noProof/>
                <w:webHidden/>
                <w:color w:val="000000" w:themeColor="text1"/>
                <w:sz w:val="20"/>
                <w:szCs w:val="20"/>
              </w:rPr>
              <w:fldChar w:fldCharType="end"/>
            </w:r>
          </w:hyperlink>
        </w:p>
        <w:p w:rsidR="00CB5211" w:rsidRPr="00CB5211" w:rsidRDefault="00100C9D">
          <w:pPr>
            <w:pStyle w:val="22"/>
            <w:tabs>
              <w:tab w:val="right" w:leader="dot" w:pos="9345"/>
            </w:tabs>
            <w:rPr>
              <w:rFonts w:ascii="Times New Roman" w:eastAsiaTheme="minorEastAsia" w:hAnsi="Times New Roman" w:cs="Times New Roman"/>
              <w:noProof/>
              <w:color w:val="000000" w:themeColor="text1"/>
              <w:sz w:val="20"/>
              <w:szCs w:val="20"/>
              <w:lang w:eastAsia="ru-RU"/>
            </w:rPr>
          </w:pPr>
          <w:hyperlink w:anchor="_Toc228805223" w:history="1">
            <w:r w:rsidR="00CB5211" w:rsidRPr="00CB5211">
              <w:rPr>
                <w:rStyle w:val="a6"/>
                <w:rFonts w:ascii="Times New Roman" w:eastAsia="Times New Roman" w:hAnsi="Times New Roman" w:cs="Times New Roman"/>
                <w:noProof/>
                <w:color w:val="000000" w:themeColor="text1"/>
                <w:sz w:val="20"/>
                <w:szCs w:val="20"/>
              </w:rPr>
              <w:t>Часть 2. Существующие и перспективные объемы потребления тепловой энергии (мощности) и теплоносителя с разделением по видам теплопотребления в каждом расчетном элементе территориального деления на каждом этапе</w:t>
            </w:r>
            <w:r w:rsidR="00CB5211" w:rsidRPr="00CB5211">
              <w:rPr>
                <w:rFonts w:ascii="Times New Roman" w:hAnsi="Times New Roman" w:cs="Times New Roman"/>
                <w:noProof/>
                <w:webHidden/>
                <w:color w:val="000000" w:themeColor="text1"/>
                <w:sz w:val="20"/>
                <w:szCs w:val="20"/>
              </w:rPr>
              <w:tab/>
            </w:r>
            <w:r w:rsidR="00CB5211" w:rsidRPr="00CB5211">
              <w:rPr>
                <w:rFonts w:ascii="Times New Roman" w:hAnsi="Times New Roman" w:cs="Times New Roman"/>
                <w:noProof/>
                <w:webHidden/>
                <w:color w:val="000000" w:themeColor="text1"/>
                <w:sz w:val="20"/>
                <w:szCs w:val="20"/>
              </w:rPr>
              <w:fldChar w:fldCharType="begin"/>
            </w:r>
            <w:r w:rsidR="00CB5211" w:rsidRPr="00CB5211">
              <w:rPr>
                <w:rFonts w:ascii="Times New Roman" w:hAnsi="Times New Roman" w:cs="Times New Roman"/>
                <w:noProof/>
                <w:webHidden/>
                <w:color w:val="000000" w:themeColor="text1"/>
                <w:sz w:val="20"/>
                <w:szCs w:val="20"/>
              </w:rPr>
              <w:instrText xml:space="preserve"> PAGEREF _Toc228805223 \h </w:instrText>
            </w:r>
            <w:r w:rsidR="00CB5211" w:rsidRPr="00CB5211">
              <w:rPr>
                <w:rFonts w:ascii="Times New Roman" w:hAnsi="Times New Roman" w:cs="Times New Roman"/>
                <w:noProof/>
                <w:webHidden/>
                <w:color w:val="000000" w:themeColor="text1"/>
                <w:sz w:val="20"/>
                <w:szCs w:val="20"/>
              </w:rPr>
            </w:r>
            <w:r w:rsidR="00CB5211" w:rsidRPr="00CB5211">
              <w:rPr>
                <w:rFonts w:ascii="Times New Roman" w:hAnsi="Times New Roman" w:cs="Times New Roman"/>
                <w:noProof/>
                <w:webHidden/>
                <w:color w:val="000000" w:themeColor="text1"/>
                <w:sz w:val="20"/>
                <w:szCs w:val="20"/>
              </w:rPr>
              <w:fldChar w:fldCharType="separate"/>
            </w:r>
            <w:r w:rsidR="0090625B">
              <w:rPr>
                <w:rFonts w:ascii="Times New Roman" w:hAnsi="Times New Roman" w:cs="Times New Roman"/>
                <w:noProof/>
                <w:webHidden/>
                <w:color w:val="000000" w:themeColor="text1"/>
                <w:sz w:val="20"/>
                <w:szCs w:val="20"/>
              </w:rPr>
              <w:t>13</w:t>
            </w:r>
            <w:r w:rsidR="00CB5211" w:rsidRPr="00CB5211">
              <w:rPr>
                <w:rFonts w:ascii="Times New Roman" w:hAnsi="Times New Roman" w:cs="Times New Roman"/>
                <w:noProof/>
                <w:webHidden/>
                <w:color w:val="000000" w:themeColor="text1"/>
                <w:sz w:val="20"/>
                <w:szCs w:val="20"/>
              </w:rPr>
              <w:fldChar w:fldCharType="end"/>
            </w:r>
          </w:hyperlink>
        </w:p>
        <w:p w:rsidR="00CB5211" w:rsidRPr="00CB5211" w:rsidRDefault="00100C9D">
          <w:pPr>
            <w:pStyle w:val="22"/>
            <w:tabs>
              <w:tab w:val="right" w:leader="dot" w:pos="9345"/>
            </w:tabs>
            <w:rPr>
              <w:rFonts w:ascii="Times New Roman" w:eastAsiaTheme="minorEastAsia" w:hAnsi="Times New Roman" w:cs="Times New Roman"/>
              <w:noProof/>
              <w:color w:val="000000" w:themeColor="text1"/>
              <w:sz w:val="20"/>
              <w:szCs w:val="20"/>
              <w:lang w:eastAsia="ru-RU"/>
            </w:rPr>
          </w:pPr>
          <w:hyperlink w:anchor="_Toc228805224" w:history="1">
            <w:r w:rsidR="00CB5211" w:rsidRPr="00CB5211">
              <w:rPr>
                <w:rStyle w:val="a6"/>
                <w:rFonts w:ascii="Times New Roman" w:eastAsia="Times New Roman" w:hAnsi="Times New Roman" w:cs="Times New Roman"/>
                <w:noProof/>
                <w:color w:val="000000" w:themeColor="text1"/>
                <w:sz w:val="20"/>
                <w:szCs w:val="20"/>
              </w:rPr>
              <w:t>Часть 3. Существующие и перспективные объемы потребления тепловой энергии (мощности) и теплоносителя объектами, расположенными в производственных зонах, на каждом этапе</w:t>
            </w:r>
            <w:r w:rsidR="00CB5211" w:rsidRPr="00CB5211">
              <w:rPr>
                <w:rFonts w:ascii="Times New Roman" w:hAnsi="Times New Roman" w:cs="Times New Roman"/>
                <w:noProof/>
                <w:webHidden/>
                <w:color w:val="000000" w:themeColor="text1"/>
                <w:sz w:val="20"/>
                <w:szCs w:val="20"/>
              </w:rPr>
              <w:tab/>
            </w:r>
            <w:r w:rsidR="00CB5211" w:rsidRPr="00CB5211">
              <w:rPr>
                <w:rFonts w:ascii="Times New Roman" w:hAnsi="Times New Roman" w:cs="Times New Roman"/>
                <w:noProof/>
                <w:webHidden/>
                <w:color w:val="000000" w:themeColor="text1"/>
                <w:sz w:val="20"/>
                <w:szCs w:val="20"/>
              </w:rPr>
              <w:fldChar w:fldCharType="begin"/>
            </w:r>
            <w:r w:rsidR="00CB5211" w:rsidRPr="00CB5211">
              <w:rPr>
                <w:rFonts w:ascii="Times New Roman" w:hAnsi="Times New Roman" w:cs="Times New Roman"/>
                <w:noProof/>
                <w:webHidden/>
                <w:color w:val="000000" w:themeColor="text1"/>
                <w:sz w:val="20"/>
                <w:szCs w:val="20"/>
              </w:rPr>
              <w:instrText xml:space="preserve"> PAGEREF _Toc228805224 \h </w:instrText>
            </w:r>
            <w:r w:rsidR="00CB5211" w:rsidRPr="00CB5211">
              <w:rPr>
                <w:rFonts w:ascii="Times New Roman" w:hAnsi="Times New Roman" w:cs="Times New Roman"/>
                <w:noProof/>
                <w:webHidden/>
                <w:color w:val="000000" w:themeColor="text1"/>
                <w:sz w:val="20"/>
                <w:szCs w:val="20"/>
              </w:rPr>
            </w:r>
            <w:r w:rsidR="00CB5211" w:rsidRPr="00CB5211">
              <w:rPr>
                <w:rFonts w:ascii="Times New Roman" w:hAnsi="Times New Roman" w:cs="Times New Roman"/>
                <w:noProof/>
                <w:webHidden/>
                <w:color w:val="000000" w:themeColor="text1"/>
                <w:sz w:val="20"/>
                <w:szCs w:val="20"/>
              </w:rPr>
              <w:fldChar w:fldCharType="separate"/>
            </w:r>
            <w:r w:rsidR="0090625B">
              <w:rPr>
                <w:rFonts w:ascii="Times New Roman" w:hAnsi="Times New Roman" w:cs="Times New Roman"/>
                <w:noProof/>
                <w:webHidden/>
                <w:color w:val="000000" w:themeColor="text1"/>
                <w:sz w:val="20"/>
                <w:szCs w:val="20"/>
              </w:rPr>
              <w:t>17</w:t>
            </w:r>
            <w:r w:rsidR="00CB5211" w:rsidRPr="00CB5211">
              <w:rPr>
                <w:rFonts w:ascii="Times New Roman" w:hAnsi="Times New Roman" w:cs="Times New Roman"/>
                <w:noProof/>
                <w:webHidden/>
                <w:color w:val="000000" w:themeColor="text1"/>
                <w:sz w:val="20"/>
                <w:szCs w:val="20"/>
              </w:rPr>
              <w:fldChar w:fldCharType="end"/>
            </w:r>
          </w:hyperlink>
        </w:p>
        <w:p w:rsidR="00CB5211" w:rsidRPr="00CB5211" w:rsidRDefault="00100C9D">
          <w:pPr>
            <w:pStyle w:val="22"/>
            <w:tabs>
              <w:tab w:val="right" w:leader="dot" w:pos="9345"/>
            </w:tabs>
            <w:rPr>
              <w:rFonts w:ascii="Times New Roman" w:eastAsiaTheme="minorEastAsia" w:hAnsi="Times New Roman" w:cs="Times New Roman"/>
              <w:noProof/>
              <w:color w:val="000000" w:themeColor="text1"/>
              <w:sz w:val="20"/>
              <w:szCs w:val="20"/>
              <w:lang w:eastAsia="ru-RU"/>
            </w:rPr>
          </w:pPr>
          <w:hyperlink w:anchor="_Toc228805225" w:history="1">
            <w:r w:rsidR="00CB5211" w:rsidRPr="00CB5211">
              <w:rPr>
                <w:rStyle w:val="a6"/>
                <w:rFonts w:ascii="Times New Roman" w:eastAsia="Times New Roman" w:hAnsi="Times New Roman" w:cs="Times New Roman"/>
                <w:noProof/>
                <w:color w:val="000000" w:themeColor="text1"/>
                <w:sz w:val="20"/>
                <w:szCs w:val="20"/>
              </w:rPr>
              <w:t>Часть 4. Существующие и перспективные величины средневзвешенной плотности тепловой нагрузки в каждом расчетном элементе территориального деления, зоне действия каждого источника тепловой энергии, каждой системе теплоснабжения и по поселению, муниципальному округу, городскому округу, городу федерального значения</w:t>
            </w:r>
            <w:r w:rsidR="00CB5211" w:rsidRPr="00CB5211">
              <w:rPr>
                <w:rFonts w:ascii="Times New Roman" w:hAnsi="Times New Roman" w:cs="Times New Roman"/>
                <w:noProof/>
                <w:webHidden/>
                <w:color w:val="000000" w:themeColor="text1"/>
                <w:sz w:val="20"/>
                <w:szCs w:val="20"/>
              </w:rPr>
              <w:tab/>
            </w:r>
            <w:r w:rsidR="00CB5211" w:rsidRPr="00CB5211">
              <w:rPr>
                <w:rFonts w:ascii="Times New Roman" w:hAnsi="Times New Roman" w:cs="Times New Roman"/>
                <w:noProof/>
                <w:webHidden/>
                <w:color w:val="000000" w:themeColor="text1"/>
                <w:sz w:val="20"/>
                <w:szCs w:val="20"/>
              </w:rPr>
              <w:fldChar w:fldCharType="begin"/>
            </w:r>
            <w:r w:rsidR="00CB5211" w:rsidRPr="00CB5211">
              <w:rPr>
                <w:rFonts w:ascii="Times New Roman" w:hAnsi="Times New Roman" w:cs="Times New Roman"/>
                <w:noProof/>
                <w:webHidden/>
                <w:color w:val="000000" w:themeColor="text1"/>
                <w:sz w:val="20"/>
                <w:szCs w:val="20"/>
              </w:rPr>
              <w:instrText xml:space="preserve"> PAGEREF _Toc228805225 \h </w:instrText>
            </w:r>
            <w:r w:rsidR="00CB5211" w:rsidRPr="00CB5211">
              <w:rPr>
                <w:rFonts w:ascii="Times New Roman" w:hAnsi="Times New Roman" w:cs="Times New Roman"/>
                <w:noProof/>
                <w:webHidden/>
                <w:color w:val="000000" w:themeColor="text1"/>
                <w:sz w:val="20"/>
                <w:szCs w:val="20"/>
              </w:rPr>
            </w:r>
            <w:r w:rsidR="00CB5211" w:rsidRPr="00CB5211">
              <w:rPr>
                <w:rFonts w:ascii="Times New Roman" w:hAnsi="Times New Roman" w:cs="Times New Roman"/>
                <w:noProof/>
                <w:webHidden/>
                <w:color w:val="000000" w:themeColor="text1"/>
                <w:sz w:val="20"/>
                <w:szCs w:val="20"/>
              </w:rPr>
              <w:fldChar w:fldCharType="separate"/>
            </w:r>
            <w:r w:rsidR="0090625B">
              <w:rPr>
                <w:rFonts w:ascii="Times New Roman" w:hAnsi="Times New Roman" w:cs="Times New Roman"/>
                <w:noProof/>
                <w:webHidden/>
                <w:color w:val="000000" w:themeColor="text1"/>
                <w:sz w:val="20"/>
                <w:szCs w:val="20"/>
              </w:rPr>
              <w:t>17</w:t>
            </w:r>
            <w:r w:rsidR="00CB5211" w:rsidRPr="00CB5211">
              <w:rPr>
                <w:rFonts w:ascii="Times New Roman" w:hAnsi="Times New Roman" w:cs="Times New Roman"/>
                <w:noProof/>
                <w:webHidden/>
                <w:color w:val="000000" w:themeColor="text1"/>
                <w:sz w:val="20"/>
                <w:szCs w:val="20"/>
              </w:rPr>
              <w:fldChar w:fldCharType="end"/>
            </w:r>
          </w:hyperlink>
        </w:p>
        <w:p w:rsidR="00CB5211" w:rsidRPr="00CB5211" w:rsidRDefault="00100C9D">
          <w:pPr>
            <w:pStyle w:val="14"/>
            <w:tabs>
              <w:tab w:val="right" w:leader="dot" w:pos="9345"/>
            </w:tabs>
            <w:rPr>
              <w:rFonts w:ascii="Times New Roman" w:eastAsiaTheme="minorEastAsia" w:hAnsi="Times New Roman" w:cs="Times New Roman"/>
              <w:noProof/>
              <w:color w:val="000000" w:themeColor="text1"/>
              <w:sz w:val="20"/>
              <w:szCs w:val="20"/>
              <w:lang w:eastAsia="ru-RU"/>
            </w:rPr>
          </w:pPr>
          <w:hyperlink w:anchor="_Toc228805226" w:history="1">
            <w:r w:rsidR="00CB5211" w:rsidRPr="00CB5211">
              <w:rPr>
                <w:rStyle w:val="a6"/>
                <w:rFonts w:ascii="Times New Roman" w:eastAsia="Times New Roman" w:hAnsi="Times New Roman" w:cs="Times New Roman"/>
                <w:noProof/>
                <w:color w:val="000000" w:themeColor="text1"/>
                <w:sz w:val="20"/>
                <w:szCs w:val="20"/>
              </w:rPr>
              <w:t>РАЗДЕЛ 2. СУЩЕСТВУЮЩИЕ И ПЕРСПЕКТИВНЫЕ БАЛАНСЫ ТЕПЛОВОЙ МОЩНОСТИ ИСТОЧНИКОВ ТЕПЛОВОЙ ЭНЕРГИИ И ТЕПЛОВОЙ НАГРУЗКИ ПОТРЕБИТЕЛЕЙ</w:t>
            </w:r>
            <w:r w:rsidR="00CB5211" w:rsidRPr="00CB5211">
              <w:rPr>
                <w:rFonts w:ascii="Times New Roman" w:hAnsi="Times New Roman" w:cs="Times New Roman"/>
                <w:noProof/>
                <w:webHidden/>
                <w:color w:val="000000" w:themeColor="text1"/>
                <w:sz w:val="20"/>
                <w:szCs w:val="20"/>
              </w:rPr>
              <w:tab/>
            </w:r>
            <w:r w:rsidR="00CB5211" w:rsidRPr="00CB5211">
              <w:rPr>
                <w:rFonts w:ascii="Times New Roman" w:hAnsi="Times New Roman" w:cs="Times New Roman"/>
                <w:noProof/>
                <w:webHidden/>
                <w:color w:val="000000" w:themeColor="text1"/>
                <w:sz w:val="20"/>
                <w:szCs w:val="20"/>
              </w:rPr>
              <w:fldChar w:fldCharType="begin"/>
            </w:r>
            <w:r w:rsidR="00CB5211" w:rsidRPr="00CB5211">
              <w:rPr>
                <w:rFonts w:ascii="Times New Roman" w:hAnsi="Times New Roman" w:cs="Times New Roman"/>
                <w:noProof/>
                <w:webHidden/>
                <w:color w:val="000000" w:themeColor="text1"/>
                <w:sz w:val="20"/>
                <w:szCs w:val="20"/>
              </w:rPr>
              <w:instrText xml:space="preserve"> PAGEREF _Toc228805226 \h </w:instrText>
            </w:r>
            <w:r w:rsidR="00CB5211" w:rsidRPr="00CB5211">
              <w:rPr>
                <w:rFonts w:ascii="Times New Roman" w:hAnsi="Times New Roman" w:cs="Times New Roman"/>
                <w:noProof/>
                <w:webHidden/>
                <w:color w:val="000000" w:themeColor="text1"/>
                <w:sz w:val="20"/>
                <w:szCs w:val="20"/>
              </w:rPr>
            </w:r>
            <w:r w:rsidR="00CB5211" w:rsidRPr="00CB5211">
              <w:rPr>
                <w:rFonts w:ascii="Times New Roman" w:hAnsi="Times New Roman" w:cs="Times New Roman"/>
                <w:noProof/>
                <w:webHidden/>
                <w:color w:val="000000" w:themeColor="text1"/>
                <w:sz w:val="20"/>
                <w:szCs w:val="20"/>
              </w:rPr>
              <w:fldChar w:fldCharType="separate"/>
            </w:r>
            <w:r w:rsidR="0090625B">
              <w:rPr>
                <w:rFonts w:ascii="Times New Roman" w:hAnsi="Times New Roman" w:cs="Times New Roman"/>
                <w:noProof/>
                <w:webHidden/>
                <w:color w:val="000000" w:themeColor="text1"/>
                <w:sz w:val="20"/>
                <w:szCs w:val="20"/>
              </w:rPr>
              <w:t>19</w:t>
            </w:r>
            <w:r w:rsidR="00CB5211" w:rsidRPr="00CB5211">
              <w:rPr>
                <w:rFonts w:ascii="Times New Roman" w:hAnsi="Times New Roman" w:cs="Times New Roman"/>
                <w:noProof/>
                <w:webHidden/>
                <w:color w:val="000000" w:themeColor="text1"/>
                <w:sz w:val="20"/>
                <w:szCs w:val="20"/>
              </w:rPr>
              <w:fldChar w:fldCharType="end"/>
            </w:r>
          </w:hyperlink>
        </w:p>
        <w:p w:rsidR="00CB5211" w:rsidRPr="00CB5211" w:rsidRDefault="00100C9D">
          <w:pPr>
            <w:pStyle w:val="22"/>
            <w:tabs>
              <w:tab w:val="right" w:leader="dot" w:pos="9345"/>
            </w:tabs>
            <w:rPr>
              <w:rFonts w:ascii="Times New Roman" w:eastAsiaTheme="minorEastAsia" w:hAnsi="Times New Roman" w:cs="Times New Roman"/>
              <w:noProof/>
              <w:color w:val="000000" w:themeColor="text1"/>
              <w:sz w:val="20"/>
              <w:szCs w:val="20"/>
              <w:lang w:eastAsia="ru-RU"/>
            </w:rPr>
          </w:pPr>
          <w:hyperlink w:anchor="_Toc228805227" w:history="1">
            <w:r w:rsidR="00CB5211" w:rsidRPr="00CB5211">
              <w:rPr>
                <w:rStyle w:val="a6"/>
                <w:rFonts w:ascii="Times New Roman" w:eastAsia="Times New Roman" w:hAnsi="Times New Roman" w:cs="Times New Roman"/>
                <w:noProof/>
                <w:color w:val="000000" w:themeColor="text1"/>
                <w:sz w:val="20"/>
                <w:szCs w:val="20"/>
              </w:rPr>
              <w:t>Часть 1. Описание существующих и перспективных зон действия систем теплоснабжения и источников тепловой энергии</w:t>
            </w:r>
            <w:r w:rsidR="00CB5211" w:rsidRPr="00CB5211">
              <w:rPr>
                <w:rFonts w:ascii="Times New Roman" w:hAnsi="Times New Roman" w:cs="Times New Roman"/>
                <w:noProof/>
                <w:webHidden/>
                <w:color w:val="000000" w:themeColor="text1"/>
                <w:sz w:val="20"/>
                <w:szCs w:val="20"/>
              </w:rPr>
              <w:tab/>
            </w:r>
            <w:r w:rsidR="00CB5211" w:rsidRPr="00CB5211">
              <w:rPr>
                <w:rFonts w:ascii="Times New Roman" w:hAnsi="Times New Roman" w:cs="Times New Roman"/>
                <w:noProof/>
                <w:webHidden/>
                <w:color w:val="000000" w:themeColor="text1"/>
                <w:sz w:val="20"/>
                <w:szCs w:val="20"/>
              </w:rPr>
              <w:fldChar w:fldCharType="begin"/>
            </w:r>
            <w:r w:rsidR="00CB5211" w:rsidRPr="00CB5211">
              <w:rPr>
                <w:rFonts w:ascii="Times New Roman" w:hAnsi="Times New Roman" w:cs="Times New Roman"/>
                <w:noProof/>
                <w:webHidden/>
                <w:color w:val="000000" w:themeColor="text1"/>
                <w:sz w:val="20"/>
                <w:szCs w:val="20"/>
              </w:rPr>
              <w:instrText xml:space="preserve"> PAGEREF _Toc228805227 \h </w:instrText>
            </w:r>
            <w:r w:rsidR="00CB5211" w:rsidRPr="00CB5211">
              <w:rPr>
                <w:rFonts w:ascii="Times New Roman" w:hAnsi="Times New Roman" w:cs="Times New Roman"/>
                <w:noProof/>
                <w:webHidden/>
                <w:color w:val="000000" w:themeColor="text1"/>
                <w:sz w:val="20"/>
                <w:szCs w:val="20"/>
              </w:rPr>
            </w:r>
            <w:r w:rsidR="00CB5211" w:rsidRPr="00CB5211">
              <w:rPr>
                <w:rFonts w:ascii="Times New Roman" w:hAnsi="Times New Roman" w:cs="Times New Roman"/>
                <w:noProof/>
                <w:webHidden/>
                <w:color w:val="000000" w:themeColor="text1"/>
                <w:sz w:val="20"/>
                <w:szCs w:val="20"/>
              </w:rPr>
              <w:fldChar w:fldCharType="separate"/>
            </w:r>
            <w:r w:rsidR="0090625B">
              <w:rPr>
                <w:rFonts w:ascii="Times New Roman" w:hAnsi="Times New Roman" w:cs="Times New Roman"/>
                <w:noProof/>
                <w:webHidden/>
                <w:color w:val="000000" w:themeColor="text1"/>
                <w:sz w:val="20"/>
                <w:szCs w:val="20"/>
              </w:rPr>
              <w:t>19</w:t>
            </w:r>
            <w:r w:rsidR="00CB5211" w:rsidRPr="00CB5211">
              <w:rPr>
                <w:rFonts w:ascii="Times New Roman" w:hAnsi="Times New Roman" w:cs="Times New Roman"/>
                <w:noProof/>
                <w:webHidden/>
                <w:color w:val="000000" w:themeColor="text1"/>
                <w:sz w:val="20"/>
                <w:szCs w:val="20"/>
              </w:rPr>
              <w:fldChar w:fldCharType="end"/>
            </w:r>
          </w:hyperlink>
        </w:p>
        <w:p w:rsidR="00CB5211" w:rsidRPr="00CB5211" w:rsidRDefault="00100C9D">
          <w:pPr>
            <w:pStyle w:val="22"/>
            <w:tabs>
              <w:tab w:val="right" w:leader="dot" w:pos="9345"/>
            </w:tabs>
            <w:rPr>
              <w:rFonts w:ascii="Times New Roman" w:eastAsiaTheme="minorEastAsia" w:hAnsi="Times New Roman" w:cs="Times New Roman"/>
              <w:noProof/>
              <w:color w:val="000000" w:themeColor="text1"/>
              <w:sz w:val="20"/>
              <w:szCs w:val="20"/>
              <w:lang w:eastAsia="ru-RU"/>
            </w:rPr>
          </w:pPr>
          <w:hyperlink w:anchor="_Toc228805228" w:history="1">
            <w:r w:rsidR="00CB5211" w:rsidRPr="00CB5211">
              <w:rPr>
                <w:rStyle w:val="a6"/>
                <w:rFonts w:ascii="Times New Roman" w:eastAsia="Times New Roman" w:hAnsi="Times New Roman" w:cs="Times New Roman"/>
                <w:noProof/>
                <w:color w:val="000000" w:themeColor="text1"/>
                <w:sz w:val="20"/>
                <w:szCs w:val="20"/>
              </w:rPr>
              <w:t>Часть 2. Описание существующих и перспективных зон действия индивидуальных источников энергии</w:t>
            </w:r>
            <w:r w:rsidR="00CB5211" w:rsidRPr="00CB5211">
              <w:rPr>
                <w:rFonts w:ascii="Times New Roman" w:hAnsi="Times New Roman" w:cs="Times New Roman"/>
                <w:noProof/>
                <w:webHidden/>
                <w:color w:val="000000" w:themeColor="text1"/>
                <w:sz w:val="20"/>
                <w:szCs w:val="20"/>
              </w:rPr>
              <w:tab/>
            </w:r>
            <w:r w:rsidR="00CB5211" w:rsidRPr="00CB5211">
              <w:rPr>
                <w:rFonts w:ascii="Times New Roman" w:hAnsi="Times New Roman" w:cs="Times New Roman"/>
                <w:noProof/>
                <w:webHidden/>
                <w:color w:val="000000" w:themeColor="text1"/>
                <w:sz w:val="20"/>
                <w:szCs w:val="20"/>
              </w:rPr>
              <w:fldChar w:fldCharType="begin"/>
            </w:r>
            <w:r w:rsidR="00CB5211" w:rsidRPr="00CB5211">
              <w:rPr>
                <w:rFonts w:ascii="Times New Roman" w:hAnsi="Times New Roman" w:cs="Times New Roman"/>
                <w:noProof/>
                <w:webHidden/>
                <w:color w:val="000000" w:themeColor="text1"/>
                <w:sz w:val="20"/>
                <w:szCs w:val="20"/>
              </w:rPr>
              <w:instrText xml:space="preserve"> PAGEREF _Toc228805228 \h </w:instrText>
            </w:r>
            <w:r w:rsidR="00CB5211" w:rsidRPr="00CB5211">
              <w:rPr>
                <w:rFonts w:ascii="Times New Roman" w:hAnsi="Times New Roman" w:cs="Times New Roman"/>
                <w:noProof/>
                <w:webHidden/>
                <w:color w:val="000000" w:themeColor="text1"/>
                <w:sz w:val="20"/>
                <w:szCs w:val="20"/>
              </w:rPr>
            </w:r>
            <w:r w:rsidR="00CB5211" w:rsidRPr="00CB5211">
              <w:rPr>
                <w:rFonts w:ascii="Times New Roman" w:hAnsi="Times New Roman" w:cs="Times New Roman"/>
                <w:noProof/>
                <w:webHidden/>
                <w:color w:val="000000" w:themeColor="text1"/>
                <w:sz w:val="20"/>
                <w:szCs w:val="20"/>
              </w:rPr>
              <w:fldChar w:fldCharType="separate"/>
            </w:r>
            <w:r w:rsidR="0090625B">
              <w:rPr>
                <w:rFonts w:ascii="Times New Roman" w:hAnsi="Times New Roman" w:cs="Times New Roman"/>
                <w:noProof/>
                <w:webHidden/>
                <w:color w:val="000000" w:themeColor="text1"/>
                <w:sz w:val="20"/>
                <w:szCs w:val="20"/>
              </w:rPr>
              <w:t>19</w:t>
            </w:r>
            <w:r w:rsidR="00CB5211" w:rsidRPr="00CB5211">
              <w:rPr>
                <w:rFonts w:ascii="Times New Roman" w:hAnsi="Times New Roman" w:cs="Times New Roman"/>
                <w:noProof/>
                <w:webHidden/>
                <w:color w:val="000000" w:themeColor="text1"/>
                <w:sz w:val="20"/>
                <w:szCs w:val="20"/>
              </w:rPr>
              <w:fldChar w:fldCharType="end"/>
            </w:r>
          </w:hyperlink>
        </w:p>
        <w:p w:rsidR="00CB5211" w:rsidRPr="00CB5211" w:rsidRDefault="00100C9D">
          <w:pPr>
            <w:pStyle w:val="22"/>
            <w:tabs>
              <w:tab w:val="right" w:leader="dot" w:pos="9345"/>
            </w:tabs>
            <w:rPr>
              <w:rFonts w:ascii="Times New Roman" w:eastAsiaTheme="minorEastAsia" w:hAnsi="Times New Roman" w:cs="Times New Roman"/>
              <w:noProof/>
              <w:color w:val="000000" w:themeColor="text1"/>
              <w:sz w:val="20"/>
              <w:szCs w:val="20"/>
              <w:lang w:eastAsia="ru-RU"/>
            </w:rPr>
          </w:pPr>
          <w:hyperlink w:anchor="_Toc228805229" w:history="1">
            <w:r w:rsidR="00CB5211" w:rsidRPr="00CB5211">
              <w:rPr>
                <w:rStyle w:val="a6"/>
                <w:rFonts w:ascii="Times New Roman" w:eastAsia="Times New Roman" w:hAnsi="Times New Roman" w:cs="Times New Roman"/>
                <w:noProof/>
                <w:color w:val="000000" w:themeColor="text1"/>
                <w:sz w:val="20"/>
                <w:szCs w:val="20"/>
              </w:rPr>
              <w:t>Часть 3. Существующие и перспективные балансы тепловой мощности и тепловой нагрузки потребителей в зонах действия источников тепловой энергии, в том числе работающих на единую тепловую сеть, на каждом этапе</w:t>
            </w:r>
            <w:r w:rsidR="00CB5211" w:rsidRPr="00CB5211">
              <w:rPr>
                <w:rFonts w:ascii="Times New Roman" w:hAnsi="Times New Roman" w:cs="Times New Roman"/>
                <w:noProof/>
                <w:webHidden/>
                <w:color w:val="000000" w:themeColor="text1"/>
                <w:sz w:val="20"/>
                <w:szCs w:val="20"/>
              </w:rPr>
              <w:tab/>
            </w:r>
            <w:r w:rsidR="00CB5211" w:rsidRPr="00CB5211">
              <w:rPr>
                <w:rFonts w:ascii="Times New Roman" w:hAnsi="Times New Roman" w:cs="Times New Roman"/>
                <w:noProof/>
                <w:webHidden/>
                <w:color w:val="000000" w:themeColor="text1"/>
                <w:sz w:val="20"/>
                <w:szCs w:val="20"/>
              </w:rPr>
              <w:fldChar w:fldCharType="begin"/>
            </w:r>
            <w:r w:rsidR="00CB5211" w:rsidRPr="00CB5211">
              <w:rPr>
                <w:rFonts w:ascii="Times New Roman" w:hAnsi="Times New Roman" w:cs="Times New Roman"/>
                <w:noProof/>
                <w:webHidden/>
                <w:color w:val="000000" w:themeColor="text1"/>
                <w:sz w:val="20"/>
                <w:szCs w:val="20"/>
              </w:rPr>
              <w:instrText xml:space="preserve"> PAGEREF _Toc228805229 \h </w:instrText>
            </w:r>
            <w:r w:rsidR="00CB5211" w:rsidRPr="00CB5211">
              <w:rPr>
                <w:rFonts w:ascii="Times New Roman" w:hAnsi="Times New Roman" w:cs="Times New Roman"/>
                <w:noProof/>
                <w:webHidden/>
                <w:color w:val="000000" w:themeColor="text1"/>
                <w:sz w:val="20"/>
                <w:szCs w:val="20"/>
              </w:rPr>
            </w:r>
            <w:r w:rsidR="00CB5211" w:rsidRPr="00CB5211">
              <w:rPr>
                <w:rFonts w:ascii="Times New Roman" w:hAnsi="Times New Roman" w:cs="Times New Roman"/>
                <w:noProof/>
                <w:webHidden/>
                <w:color w:val="000000" w:themeColor="text1"/>
                <w:sz w:val="20"/>
                <w:szCs w:val="20"/>
              </w:rPr>
              <w:fldChar w:fldCharType="separate"/>
            </w:r>
            <w:r w:rsidR="0090625B">
              <w:rPr>
                <w:rFonts w:ascii="Times New Roman" w:hAnsi="Times New Roman" w:cs="Times New Roman"/>
                <w:noProof/>
                <w:webHidden/>
                <w:color w:val="000000" w:themeColor="text1"/>
                <w:sz w:val="20"/>
                <w:szCs w:val="20"/>
              </w:rPr>
              <w:t>20</w:t>
            </w:r>
            <w:r w:rsidR="00CB5211" w:rsidRPr="00CB5211">
              <w:rPr>
                <w:rFonts w:ascii="Times New Roman" w:hAnsi="Times New Roman" w:cs="Times New Roman"/>
                <w:noProof/>
                <w:webHidden/>
                <w:color w:val="000000" w:themeColor="text1"/>
                <w:sz w:val="20"/>
                <w:szCs w:val="20"/>
              </w:rPr>
              <w:fldChar w:fldCharType="end"/>
            </w:r>
          </w:hyperlink>
        </w:p>
        <w:p w:rsidR="00CB5211" w:rsidRPr="00CB5211" w:rsidRDefault="00100C9D">
          <w:pPr>
            <w:pStyle w:val="22"/>
            <w:tabs>
              <w:tab w:val="right" w:leader="dot" w:pos="9345"/>
            </w:tabs>
            <w:rPr>
              <w:rFonts w:ascii="Times New Roman" w:eastAsiaTheme="minorEastAsia" w:hAnsi="Times New Roman" w:cs="Times New Roman"/>
              <w:noProof/>
              <w:color w:val="000000" w:themeColor="text1"/>
              <w:sz w:val="20"/>
              <w:szCs w:val="20"/>
              <w:lang w:eastAsia="ru-RU"/>
            </w:rPr>
          </w:pPr>
          <w:hyperlink w:anchor="_Toc228805230" w:history="1">
            <w:r w:rsidR="00CB5211" w:rsidRPr="00CB5211">
              <w:rPr>
                <w:rStyle w:val="a6"/>
                <w:rFonts w:ascii="Times New Roman" w:eastAsia="Times New Roman" w:hAnsi="Times New Roman" w:cs="Times New Roman"/>
                <w:noProof/>
                <w:color w:val="000000" w:themeColor="text1"/>
                <w:sz w:val="20"/>
                <w:szCs w:val="20"/>
              </w:rPr>
              <w:t>Часть 4. Перспективные балансы тепловой мощности источников тепловой энергии и тепловой нагрузки потребителей в случае, если зона действия источника тепловой энергии расположена в границах двух или более поселений, муниципальных округов, городских округов либо в границах городского округа (муниципального округа, поселения) и города федерального значения или городских округов (муниципальных округов, поселений) и города федерального значения, с указанием величины тепловой нагрузки для потребителей каждого поселения, муниципального округа, городского округа, города федерального значения</w:t>
            </w:r>
            <w:r w:rsidR="00CB5211" w:rsidRPr="00CB5211">
              <w:rPr>
                <w:rFonts w:ascii="Times New Roman" w:hAnsi="Times New Roman" w:cs="Times New Roman"/>
                <w:noProof/>
                <w:webHidden/>
                <w:color w:val="000000" w:themeColor="text1"/>
                <w:sz w:val="20"/>
                <w:szCs w:val="20"/>
              </w:rPr>
              <w:tab/>
            </w:r>
            <w:r w:rsidR="00CB5211" w:rsidRPr="00CB5211">
              <w:rPr>
                <w:rFonts w:ascii="Times New Roman" w:hAnsi="Times New Roman" w:cs="Times New Roman"/>
                <w:noProof/>
                <w:webHidden/>
                <w:color w:val="000000" w:themeColor="text1"/>
                <w:sz w:val="20"/>
                <w:szCs w:val="20"/>
              </w:rPr>
              <w:fldChar w:fldCharType="begin"/>
            </w:r>
            <w:r w:rsidR="00CB5211" w:rsidRPr="00CB5211">
              <w:rPr>
                <w:rFonts w:ascii="Times New Roman" w:hAnsi="Times New Roman" w:cs="Times New Roman"/>
                <w:noProof/>
                <w:webHidden/>
                <w:color w:val="000000" w:themeColor="text1"/>
                <w:sz w:val="20"/>
                <w:szCs w:val="20"/>
              </w:rPr>
              <w:instrText xml:space="preserve"> PAGEREF _Toc228805230 \h </w:instrText>
            </w:r>
            <w:r w:rsidR="00CB5211" w:rsidRPr="00CB5211">
              <w:rPr>
                <w:rFonts w:ascii="Times New Roman" w:hAnsi="Times New Roman" w:cs="Times New Roman"/>
                <w:noProof/>
                <w:webHidden/>
                <w:color w:val="000000" w:themeColor="text1"/>
                <w:sz w:val="20"/>
                <w:szCs w:val="20"/>
              </w:rPr>
            </w:r>
            <w:r w:rsidR="00CB5211" w:rsidRPr="00CB5211">
              <w:rPr>
                <w:rFonts w:ascii="Times New Roman" w:hAnsi="Times New Roman" w:cs="Times New Roman"/>
                <w:noProof/>
                <w:webHidden/>
                <w:color w:val="000000" w:themeColor="text1"/>
                <w:sz w:val="20"/>
                <w:szCs w:val="20"/>
              </w:rPr>
              <w:fldChar w:fldCharType="separate"/>
            </w:r>
            <w:r w:rsidR="0090625B">
              <w:rPr>
                <w:rFonts w:ascii="Times New Roman" w:hAnsi="Times New Roman" w:cs="Times New Roman"/>
                <w:noProof/>
                <w:webHidden/>
                <w:color w:val="000000" w:themeColor="text1"/>
                <w:sz w:val="20"/>
                <w:szCs w:val="20"/>
              </w:rPr>
              <w:t>24</w:t>
            </w:r>
            <w:r w:rsidR="00CB5211" w:rsidRPr="00CB5211">
              <w:rPr>
                <w:rFonts w:ascii="Times New Roman" w:hAnsi="Times New Roman" w:cs="Times New Roman"/>
                <w:noProof/>
                <w:webHidden/>
                <w:color w:val="000000" w:themeColor="text1"/>
                <w:sz w:val="20"/>
                <w:szCs w:val="20"/>
              </w:rPr>
              <w:fldChar w:fldCharType="end"/>
            </w:r>
          </w:hyperlink>
        </w:p>
        <w:p w:rsidR="00CB5211" w:rsidRPr="00CB5211" w:rsidRDefault="00100C9D">
          <w:pPr>
            <w:pStyle w:val="22"/>
            <w:tabs>
              <w:tab w:val="right" w:leader="dot" w:pos="9345"/>
            </w:tabs>
            <w:rPr>
              <w:rFonts w:ascii="Times New Roman" w:eastAsiaTheme="minorEastAsia" w:hAnsi="Times New Roman" w:cs="Times New Roman"/>
              <w:noProof/>
              <w:color w:val="000000" w:themeColor="text1"/>
              <w:sz w:val="20"/>
              <w:szCs w:val="20"/>
              <w:lang w:eastAsia="ru-RU"/>
            </w:rPr>
          </w:pPr>
          <w:hyperlink w:anchor="_Toc228805231" w:history="1">
            <w:r w:rsidR="00CB5211" w:rsidRPr="00CB5211">
              <w:rPr>
                <w:rStyle w:val="a6"/>
                <w:rFonts w:ascii="Times New Roman" w:eastAsia="Times New Roman" w:hAnsi="Times New Roman" w:cs="Times New Roman"/>
                <w:noProof/>
                <w:color w:val="000000" w:themeColor="text1"/>
                <w:sz w:val="20"/>
                <w:szCs w:val="20"/>
              </w:rPr>
              <w:t>Часть 5. Радиус эффективного теплоснабжения, определяемый в соответствии с методическими указаниями по разработке схем теплоснабжения</w:t>
            </w:r>
            <w:r w:rsidR="00CB5211" w:rsidRPr="00CB5211">
              <w:rPr>
                <w:rFonts w:ascii="Times New Roman" w:hAnsi="Times New Roman" w:cs="Times New Roman"/>
                <w:noProof/>
                <w:webHidden/>
                <w:color w:val="000000" w:themeColor="text1"/>
                <w:sz w:val="20"/>
                <w:szCs w:val="20"/>
              </w:rPr>
              <w:tab/>
            </w:r>
            <w:r w:rsidR="00CB5211" w:rsidRPr="00CB5211">
              <w:rPr>
                <w:rFonts w:ascii="Times New Roman" w:hAnsi="Times New Roman" w:cs="Times New Roman"/>
                <w:noProof/>
                <w:webHidden/>
                <w:color w:val="000000" w:themeColor="text1"/>
                <w:sz w:val="20"/>
                <w:szCs w:val="20"/>
              </w:rPr>
              <w:fldChar w:fldCharType="begin"/>
            </w:r>
            <w:r w:rsidR="00CB5211" w:rsidRPr="00CB5211">
              <w:rPr>
                <w:rFonts w:ascii="Times New Roman" w:hAnsi="Times New Roman" w:cs="Times New Roman"/>
                <w:noProof/>
                <w:webHidden/>
                <w:color w:val="000000" w:themeColor="text1"/>
                <w:sz w:val="20"/>
                <w:szCs w:val="20"/>
              </w:rPr>
              <w:instrText xml:space="preserve"> PAGEREF _Toc228805231 \h </w:instrText>
            </w:r>
            <w:r w:rsidR="00CB5211" w:rsidRPr="00CB5211">
              <w:rPr>
                <w:rFonts w:ascii="Times New Roman" w:hAnsi="Times New Roman" w:cs="Times New Roman"/>
                <w:noProof/>
                <w:webHidden/>
                <w:color w:val="000000" w:themeColor="text1"/>
                <w:sz w:val="20"/>
                <w:szCs w:val="20"/>
              </w:rPr>
            </w:r>
            <w:r w:rsidR="00CB5211" w:rsidRPr="00CB5211">
              <w:rPr>
                <w:rFonts w:ascii="Times New Roman" w:hAnsi="Times New Roman" w:cs="Times New Roman"/>
                <w:noProof/>
                <w:webHidden/>
                <w:color w:val="000000" w:themeColor="text1"/>
                <w:sz w:val="20"/>
                <w:szCs w:val="20"/>
              </w:rPr>
              <w:fldChar w:fldCharType="separate"/>
            </w:r>
            <w:r w:rsidR="0090625B">
              <w:rPr>
                <w:rFonts w:ascii="Times New Roman" w:hAnsi="Times New Roman" w:cs="Times New Roman"/>
                <w:noProof/>
                <w:webHidden/>
                <w:color w:val="000000" w:themeColor="text1"/>
                <w:sz w:val="20"/>
                <w:szCs w:val="20"/>
              </w:rPr>
              <w:t>25</w:t>
            </w:r>
            <w:r w:rsidR="00CB5211" w:rsidRPr="00CB5211">
              <w:rPr>
                <w:rFonts w:ascii="Times New Roman" w:hAnsi="Times New Roman" w:cs="Times New Roman"/>
                <w:noProof/>
                <w:webHidden/>
                <w:color w:val="000000" w:themeColor="text1"/>
                <w:sz w:val="20"/>
                <w:szCs w:val="20"/>
              </w:rPr>
              <w:fldChar w:fldCharType="end"/>
            </w:r>
          </w:hyperlink>
        </w:p>
        <w:p w:rsidR="00CB5211" w:rsidRPr="00CB5211" w:rsidRDefault="00100C9D">
          <w:pPr>
            <w:pStyle w:val="22"/>
            <w:tabs>
              <w:tab w:val="right" w:leader="dot" w:pos="9345"/>
            </w:tabs>
            <w:rPr>
              <w:rFonts w:ascii="Times New Roman" w:eastAsiaTheme="minorEastAsia" w:hAnsi="Times New Roman" w:cs="Times New Roman"/>
              <w:noProof/>
              <w:color w:val="000000" w:themeColor="text1"/>
              <w:sz w:val="20"/>
              <w:szCs w:val="20"/>
              <w:lang w:eastAsia="ru-RU"/>
            </w:rPr>
          </w:pPr>
          <w:hyperlink w:anchor="_Toc228805232" w:history="1">
            <w:r w:rsidR="00CB5211" w:rsidRPr="00CB5211">
              <w:rPr>
                <w:rStyle w:val="a6"/>
                <w:rFonts w:ascii="Times New Roman" w:eastAsia="Times New Roman" w:hAnsi="Times New Roman" w:cs="Times New Roman"/>
                <w:noProof/>
                <w:color w:val="000000" w:themeColor="text1"/>
                <w:sz w:val="20"/>
                <w:szCs w:val="20"/>
              </w:rPr>
              <w:t>Часть 6. Перспективные балансы тепловой мощности и тепловой нагрузки в каждой системе теплоснабжения и зоне действия источников тепловой энергии</w:t>
            </w:r>
            <w:r w:rsidR="00CB5211" w:rsidRPr="00CB5211">
              <w:rPr>
                <w:rFonts w:ascii="Times New Roman" w:hAnsi="Times New Roman" w:cs="Times New Roman"/>
                <w:noProof/>
                <w:webHidden/>
                <w:color w:val="000000" w:themeColor="text1"/>
                <w:sz w:val="20"/>
                <w:szCs w:val="20"/>
              </w:rPr>
              <w:tab/>
            </w:r>
            <w:r w:rsidR="00CB5211" w:rsidRPr="00CB5211">
              <w:rPr>
                <w:rFonts w:ascii="Times New Roman" w:hAnsi="Times New Roman" w:cs="Times New Roman"/>
                <w:noProof/>
                <w:webHidden/>
                <w:color w:val="000000" w:themeColor="text1"/>
                <w:sz w:val="20"/>
                <w:szCs w:val="20"/>
              </w:rPr>
              <w:fldChar w:fldCharType="begin"/>
            </w:r>
            <w:r w:rsidR="00CB5211" w:rsidRPr="00CB5211">
              <w:rPr>
                <w:rFonts w:ascii="Times New Roman" w:hAnsi="Times New Roman" w:cs="Times New Roman"/>
                <w:noProof/>
                <w:webHidden/>
                <w:color w:val="000000" w:themeColor="text1"/>
                <w:sz w:val="20"/>
                <w:szCs w:val="20"/>
              </w:rPr>
              <w:instrText xml:space="preserve"> PAGEREF _Toc228805232 \h </w:instrText>
            </w:r>
            <w:r w:rsidR="00CB5211" w:rsidRPr="00CB5211">
              <w:rPr>
                <w:rFonts w:ascii="Times New Roman" w:hAnsi="Times New Roman" w:cs="Times New Roman"/>
                <w:noProof/>
                <w:webHidden/>
                <w:color w:val="000000" w:themeColor="text1"/>
                <w:sz w:val="20"/>
                <w:szCs w:val="20"/>
              </w:rPr>
            </w:r>
            <w:r w:rsidR="00CB5211" w:rsidRPr="00CB5211">
              <w:rPr>
                <w:rFonts w:ascii="Times New Roman" w:hAnsi="Times New Roman" w:cs="Times New Roman"/>
                <w:noProof/>
                <w:webHidden/>
                <w:color w:val="000000" w:themeColor="text1"/>
                <w:sz w:val="20"/>
                <w:szCs w:val="20"/>
              </w:rPr>
              <w:fldChar w:fldCharType="separate"/>
            </w:r>
            <w:r w:rsidR="0090625B">
              <w:rPr>
                <w:rFonts w:ascii="Times New Roman" w:hAnsi="Times New Roman" w:cs="Times New Roman"/>
                <w:noProof/>
                <w:webHidden/>
                <w:color w:val="000000" w:themeColor="text1"/>
                <w:sz w:val="20"/>
                <w:szCs w:val="20"/>
              </w:rPr>
              <w:t>26</w:t>
            </w:r>
            <w:r w:rsidR="00CB5211" w:rsidRPr="00CB5211">
              <w:rPr>
                <w:rFonts w:ascii="Times New Roman" w:hAnsi="Times New Roman" w:cs="Times New Roman"/>
                <w:noProof/>
                <w:webHidden/>
                <w:color w:val="000000" w:themeColor="text1"/>
                <w:sz w:val="20"/>
                <w:szCs w:val="20"/>
              </w:rPr>
              <w:fldChar w:fldCharType="end"/>
            </w:r>
          </w:hyperlink>
        </w:p>
        <w:p w:rsidR="00CB5211" w:rsidRPr="00CB5211" w:rsidRDefault="00100C9D">
          <w:pPr>
            <w:pStyle w:val="14"/>
            <w:tabs>
              <w:tab w:val="right" w:leader="dot" w:pos="9345"/>
            </w:tabs>
            <w:rPr>
              <w:rFonts w:ascii="Times New Roman" w:eastAsiaTheme="minorEastAsia" w:hAnsi="Times New Roman" w:cs="Times New Roman"/>
              <w:noProof/>
              <w:color w:val="000000" w:themeColor="text1"/>
              <w:sz w:val="20"/>
              <w:szCs w:val="20"/>
              <w:lang w:eastAsia="ru-RU"/>
            </w:rPr>
          </w:pPr>
          <w:hyperlink w:anchor="_Toc228805233" w:history="1">
            <w:r w:rsidR="00CB5211" w:rsidRPr="00CB5211">
              <w:rPr>
                <w:rStyle w:val="a6"/>
                <w:rFonts w:ascii="Times New Roman" w:eastAsia="Times New Roman" w:hAnsi="Times New Roman" w:cs="Times New Roman"/>
                <w:noProof/>
                <w:color w:val="000000" w:themeColor="text1"/>
                <w:sz w:val="20"/>
                <w:szCs w:val="20"/>
              </w:rPr>
              <w:t>РАЗДЕЛ 3. СУЩЕСТВУЮЩИЕ И ПЕРСПЕКТИВНЫЕ БАЛАНСЫ ТЕПЛОНОСИТЕЛЯ</w:t>
            </w:r>
            <w:r w:rsidR="00CB5211" w:rsidRPr="00CB5211">
              <w:rPr>
                <w:rFonts w:ascii="Times New Roman" w:hAnsi="Times New Roman" w:cs="Times New Roman"/>
                <w:noProof/>
                <w:webHidden/>
                <w:color w:val="000000" w:themeColor="text1"/>
                <w:sz w:val="20"/>
                <w:szCs w:val="20"/>
              </w:rPr>
              <w:tab/>
            </w:r>
            <w:r w:rsidR="00CB5211" w:rsidRPr="00CB5211">
              <w:rPr>
                <w:rFonts w:ascii="Times New Roman" w:hAnsi="Times New Roman" w:cs="Times New Roman"/>
                <w:noProof/>
                <w:webHidden/>
                <w:color w:val="000000" w:themeColor="text1"/>
                <w:sz w:val="20"/>
                <w:szCs w:val="20"/>
              </w:rPr>
              <w:fldChar w:fldCharType="begin"/>
            </w:r>
            <w:r w:rsidR="00CB5211" w:rsidRPr="00CB5211">
              <w:rPr>
                <w:rFonts w:ascii="Times New Roman" w:hAnsi="Times New Roman" w:cs="Times New Roman"/>
                <w:noProof/>
                <w:webHidden/>
                <w:color w:val="000000" w:themeColor="text1"/>
                <w:sz w:val="20"/>
                <w:szCs w:val="20"/>
              </w:rPr>
              <w:instrText xml:space="preserve"> PAGEREF _Toc228805233 \h </w:instrText>
            </w:r>
            <w:r w:rsidR="00CB5211" w:rsidRPr="00CB5211">
              <w:rPr>
                <w:rFonts w:ascii="Times New Roman" w:hAnsi="Times New Roman" w:cs="Times New Roman"/>
                <w:noProof/>
                <w:webHidden/>
                <w:color w:val="000000" w:themeColor="text1"/>
                <w:sz w:val="20"/>
                <w:szCs w:val="20"/>
              </w:rPr>
            </w:r>
            <w:r w:rsidR="00CB5211" w:rsidRPr="00CB5211">
              <w:rPr>
                <w:rFonts w:ascii="Times New Roman" w:hAnsi="Times New Roman" w:cs="Times New Roman"/>
                <w:noProof/>
                <w:webHidden/>
                <w:color w:val="000000" w:themeColor="text1"/>
                <w:sz w:val="20"/>
                <w:szCs w:val="20"/>
              </w:rPr>
              <w:fldChar w:fldCharType="separate"/>
            </w:r>
            <w:r w:rsidR="0090625B">
              <w:rPr>
                <w:rFonts w:ascii="Times New Roman" w:hAnsi="Times New Roman" w:cs="Times New Roman"/>
                <w:noProof/>
                <w:webHidden/>
                <w:color w:val="000000" w:themeColor="text1"/>
                <w:sz w:val="20"/>
                <w:szCs w:val="20"/>
              </w:rPr>
              <w:t>30</w:t>
            </w:r>
            <w:r w:rsidR="00CB5211" w:rsidRPr="00CB5211">
              <w:rPr>
                <w:rFonts w:ascii="Times New Roman" w:hAnsi="Times New Roman" w:cs="Times New Roman"/>
                <w:noProof/>
                <w:webHidden/>
                <w:color w:val="000000" w:themeColor="text1"/>
                <w:sz w:val="20"/>
                <w:szCs w:val="20"/>
              </w:rPr>
              <w:fldChar w:fldCharType="end"/>
            </w:r>
          </w:hyperlink>
        </w:p>
        <w:p w:rsidR="00CB5211" w:rsidRPr="00CB5211" w:rsidRDefault="00100C9D">
          <w:pPr>
            <w:pStyle w:val="22"/>
            <w:tabs>
              <w:tab w:val="left" w:pos="1100"/>
              <w:tab w:val="right" w:leader="dot" w:pos="9345"/>
            </w:tabs>
            <w:rPr>
              <w:rFonts w:ascii="Times New Roman" w:eastAsiaTheme="minorEastAsia" w:hAnsi="Times New Roman" w:cs="Times New Roman"/>
              <w:noProof/>
              <w:color w:val="000000" w:themeColor="text1"/>
              <w:sz w:val="20"/>
              <w:szCs w:val="20"/>
              <w:lang w:eastAsia="ru-RU"/>
            </w:rPr>
          </w:pPr>
          <w:hyperlink w:anchor="_Toc228805234" w:history="1">
            <w:r w:rsidR="00CB5211" w:rsidRPr="00CB5211">
              <w:rPr>
                <w:rStyle w:val="a6"/>
                <w:rFonts w:ascii="Times New Roman" w:eastAsia="Times New Roman" w:hAnsi="Times New Roman" w:cs="Times New Roman"/>
                <w:noProof/>
                <w:color w:val="000000" w:themeColor="text1"/>
                <w:sz w:val="20"/>
                <w:szCs w:val="20"/>
              </w:rPr>
              <w:t>Часть</w:t>
            </w:r>
            <w:r w:rsidR="00CB5211" w:rsidRPr="00CB5211">
              <w:rPr>
                <w:rFonts w:ascii="Times New Roman" w:eastAsiaTheme="minorEastAsia" w:hAnsi="Times New Roman" w:cs="Times New Roman"/>
                <w:noProof/>
                <w:color w:val="000000" w:themeColor="text1"/>
                <w:sz w:val="20"/>
                <w:szCs w:val="20"/>
                <w:lang w:eastAsia="ru-RU"/>
              </w:rPr>
              <w:tab/>
            </w:r>
            <w:r w:rsidR="00CB5211" w:rsidRPr="00CB5211">
              <w:rPr>
                <w:rStyle w:val="a6"/>
                <w:rFonts w:ascii="Times New Roman" w:eastAsia="Times New Roman" w:hAnsi="Times New Roman" w:cs="Times New Roman"/>
                <w:noProof/>
                <w:color w:val="000000" w:themeColor="text1"/>
                <w:sz w:val="20"/>
                <w:szCs w:val="20"/>
              </w:rPr>
              <w:t>1. Существующие и перспективные балансы производительности водоподготовительных установок и максимального потребления теплоносителя теплопотребляющими установками потребителей</w:t>
            </w:r>
            <w:r w:rsidR="00CB5211" w:rsidRPr="00CB5211">
              <w:rPr>
                <w:rFonts w:ascii="Times New Roman" w:hAnsi="Times New Roman" w:cs="Times New Roman"/>
                <w:noProof/>
                <w:webHidden/>
                <w:color w:val="000000" w:themeColor="text1"/>
                <w:sz w:val="20"/>
                <w:szCs w:val="20"/>
              </w:rPr>
              <w:tab/>
            </w:r>
            <w:r w:rsidR="00CB5211" w:rsidRPr="00CB5211">
              <w:rPr>
                <w:rFonts w:ascii="Times New Roman" w:hAnsi="Times New Roman" w:cs="Times New Roman"/>
                <w:noProof/>
                <w:webHidden/>
                <w:color w:val="000000" w:themeColor="text1"/>
                <w:sz w:val="20"/>
                <w:szCs w:val="20"/>
              </w:rPr>
              <w:fldChar w:fldCharType="begin"/>
            </w:r>
            <w:r w:rsidR="00CB5211" w:rsidRPr="00CB5211">
              <w:rPr>
                <w:rFonts w:ascii="Times New Roman" w:hAnsi="Times New Roman" w:cs="Times New Roman"/>
                <w:noProof/>
                <w:webHidden/>
                <w:color w:val="000000" w:themeColor="text1"/>
                <w:sz w:val="20"/>
                <w:szCs w:val="20"/>
              </w:rPr>
              <w:instrText xml:space="preserve"> PAGEREF _Toc228805234 \h </w:instrText>
            </w:r>
            <w:r w:rsidR="00CB5211" w:rsidRPr="00CB5211">
              <w:rPr>
                <w:rFonts w:ascii="Times New Roman" w:hAnsi="Times New Roman" w:cs="Times New Roman"/>
                <w:noProof/>
                <w:webHidden/>
                <w:color w:val="000000" w:themeColor="text1"/>
                <w:sz w:val="20"/>
                <w:szCs w:val="20"/>
              </w:rPr>
            </w:r>
            <w:r w:rsidR="00CB5211" w:rsidRPr="00CB5211">
              <w:rPr>
                <w:rFonts w:ascii="Times New Roman" w:hAnsi="Times New Roman" w:cs="Times New Roman"/>
                <w:noProof/>
                <w:webHidden/>
                <w:color w:val="000000" w:themeColor="text1"/>
                <w:sz w:val="20"/>
                <w:szCs w:val="20"/>
              </w:rPr>
              <w:fldChar w:fldCharType="separate"/>
            </w:r>
            <w:r w:rsidR="0090625B">
              <w:rPr>
                <w:rFonts w:ascii="Times New Roman" w:hAnsi="Times New Roman" w:cs="Times New Roman"/>
                <w:noProof/>
                <w:webHidden/>
                <w:color w:val="000000" w:themeColor="text1"/>
                <w:sz w:val="20"/>
                <w:szCs w:val="20"/>
              </w:rPr>
              <w:t>30</w:t>
            </w:r>
            <w:r w:rsidR="00CB5211" w:rsidRPr="00CB5211">
              <w:rPr>
                <w:rFonts w:ascii="Times New Roman" w:hAnsi="Times New Roman" w:cs="Times New Roman"/>
                <w:noProof/>
                <w:webHidden/>
                <w:color w:val="000000" w:themeColor="text1"/>
                <w:sz w:val="20"/>
                <w:szCs w:val="20"/>
              </w:rPr>
              <w:fldChar w:fldCharType="end"/>
            </w:r>
          </w:hyperlink>
        </w:p>
        <w:p w:rsidR="00CB5211" w:rsidRPr="00CB5211" w:rsidRDefault="00100C9D">
          <w:pPr>
            <w:pStyle w:val="22"/>
            <w:tabs>
              <w:tab w:val="right" w:leader="dot" w:pos="9345"/>
            </w:tabs>
            <w:rPr>
              <w:rFonts w:ascii="Times New Roman" w:eastAsiaTheme="minorEastAsia" w:hAnsi="Times New Roman" w:cs="Times New Roman"/>
              <w:noProof/>
              <w:color w:val="000000" w:themeColor="text1"/>
              <w:sz w:val="20"/>
              <w:szCs w:val="20"/>
              <w:lang w:eastAsia="ru-RU"/>
            </w:rPr>
          </w:pPr>
          <w:hyperlink w:anchor="_Toc228805235" w:history="1">
            <w:r w:rsidR="00CB5211" w:rsidRPr="00CB5211">
              <w:rPr>
                <w:rStyle w:val="a6"/>
                <w:rFonts w:ascii="Times New Roman" w:eastAsia="Times New Roman" w:hAnsi="Times New Roman" w:cs="Times New Roman"/>
                <w:noProof/>
                <w:color w:val="000000" w:themeColor="text1"/>
                <w:sz w:val="20"/>
                <w:szCs w:val="20"/>
              </w:rPr>
              <w:t>Часть 2. Существующие и перспективные балансы производительности водоподготовительных установок источников тепловой энергии для компенсации потерь теплоносителя в аварийных режимах работы систем теплоснабжения</w:t>
            </w:r>
            <w:r w:rsidR="00CB5211" w:rsidRPr="00CB5211">
              <w:rPr>
                <w:rFonts w:ascii="Times New Roman" w:hAnsi="Times New Roman" w:cs="Times New Roman"/>
                <w:noProof/>
                <w:webHidden/>
                <w:color w:val="000000" w:themeColor="text1"/>
                <w:sz w:val="20"/>
                <w:szCs w:val="20"/>
              </w:rPr>
              <w:tab/>
            </w:r>
            <w:r w:rsidR="00CB5211" w:rsidRPr="00CB5211">
              <w:rPr>
                <w:rFonts w:ascii="Times New Roman" w:hAnsi="Times New Roman" w:cs="Times New Roman"/>
                <w:noProof/>
                <w:webHidden/>
                <w:color w:val="000000" w:themeColor="text1"/>
                <w:sz w:val="20"/>
                <w:szCs w:val="20"/>
              </w:rPr>
              <w:fldChar w:fldCharType="begin"/>
            </w:r>
            <w:r w:rsidR="00CB5211" w:rsidRPr="00CB5211">
              <w:rPr>
                <w:rFonts w:ascii="Times New Roman" w:hAnsi="Times New Roman" w:cs="Times New Roman"/>
                <w:noProof/>
                <w:webHidden/>
                <w:color w:val="000000" w:themeColor="text1"/>
                <w:sz w:val="20"/>
                <w:szCs w:val="20"/>
              </w:rPr>
              <w:instrText xml:space="preserve"> PAGEREF _Toc228805235 \h </w:instrText>
            </w:r>
            <w:r w:rsidR="00CB5211" w:rsidRPr="00CB5211">
              <w:rPr>
                <w:rFonts w:ascii="Times New Roman" w:hAnsi="Times New Roman" w:cs="Times New Roman"/>
                <w:noProof/>
                <w:webHidden/>
                <w:color w:val="000000" w:themeColor="text1"/>
                <w:sz w:val="20"/>
                <w:szCs w:val="20"/>
              </w:rPr>
            </w:r>
            <w:r w:rsidR="00CB5211" w:rsidRPr="00CB5211">
              <w:rPr>
                <w:rFonts w:ascii="Times New Roman" w:hAnsi="Times New Roman" w:cs="Times New Roman"/>
                <w:noProof/>
                <w:webHidden/>
                <w:color w:val="000000" w:themeColor="text1"/>
                <w:sz w:val="20"/>
                <w:szCs w:val="20"/>
              </w:rPr>
              <w:fldChar w:fldCharType="separate"/>
            </w:r>
            <w:r w:rsidR="0090625B">
              <w:rPr>
                <w:rFonts w:ascii="Times New Roman" w:hAnsi="Times New Roman" w:cs="Times New Roman"/>
                <w:noProof/>
                <w:webHidden/>
                <w:color w:val="000000" w:themeColor="text1"/>
                <w:sz w:val="20"/>
                <w:szCs w:val="20"/>
              </w:rPr>
              <w:t>40</w:t>
            </w:r>
            <w:r w:rsidR="00CB5211" w:rsidRPr="00CB5211">
              <w:rPr>
                <w:rFonts w:ascii="Times New Roman" w:hAnsi="Times New Roman" w:cs="Times New Roman"/>
                <w:noProof/>
                <w:webHidden/>
                <w:color w:val="000000" w:themeColor="text1"/>
                <w:sz w:val="20"/>
                <w:szCs w:val="20"/>
              </w:rPr>
              <w:fldChar w:fldCharType="end"/>
            </w:r>
          </w:hyperlink>
        </w:p>
        <w:p w:rsidR="00CB5211" w:rsidRPr="00CB5211" w:rsidRDefault="00100C9D">
          <w:pPr>
            <w:pStyle w:val="14"/>
            <w:tabs>
              <w:tab w:val="left" w:pos="1100"/>
              <w:tab w:val="right" w:leader="dot" w:pos="9345"/>
            </w:tabs>
            <w:rPr>
              <w:rFonts w:ascii="Times New Roman" w:eastAsiaTheme="minorEastAsia" w:hAnsi="Times New Roman" w:cs="Times New Roman"/>
              <w:noProof/>
              <w:color w:val="000000" w:themeColor="text1"/>
              <w:sz w:val="20"/>
              <w:szCs w:val="20"/>
              <w:lang w:eastAsia="ru-RU"/>
            </w:rPr>
          </w:pPr>
          <w:hyperlink w:anchor="_Toc228805236" w:history="1">
            <w:r w:rsidR="00CB5211" w:rsidRPr="00CB5211">
              <w:rPr>
                <w:rStyle w:val="a6"/>
                <w:rFonts w:ascii="Times New Roman" w:eastAsia="Times New Roman" w:hAnsi="Times New Roman" w:cs="Times New Roman"/>
                <w:noProof/>
                <w:color w:val="000000" w:themeColor="text1"/>
                <w:sz w:val="20"/>
                <w:szCs w:val="20"/>
              </w:rPr>
              <w:t>РАЗДЕЛ</w:t>
            </w:r>
            <w:r w:rsidR="00CB5211" w:rsidRPr="00CB5211">
              <w:rPr>
                <w:rFonts w:ascii="Times New Roman" w:eastAsiaTheme="minorEastAsia" w:hAnsi="Times New Roman" w:cs="Times New Roman"/>
                <w:noProof/>
                <w:color w:val="000000" w:themeColor="text1"/>
                <w:sz w:val="20"/>
                <w:szCs w:val="20"/>
                <w:lang w:eastAsia="ru-RU"/>
              </w:rPr>
              <w:tab/>
            </w:r>
            <w:r w:rsidR="00CB5211" w:rsidRPr="00CB5211">
              <w:rPr>
                <w:rStyle w:val="a6"/>
                <w:rFonts w:ascii="Times New Roman" w:eastAsia="Times New Roman" w:hAnsi="Times New Roman" w:cs="Times New Roman"/>
                <w:noProof/>
                <w:color w:val="000000" w:themeColor="text1"/>
                <w:sz w:val="20"/>
                <w:szCs w:val="20"/>
              </w:rPr>
              <w:t>4. ОСНОВНЫЕ ПОЛОЖЕНИЯ МАСТЕР-ПЛАНА РАЗВИТИЯ СИСТЕМ ТЕПЛОСНАБЖЕНИЯ ПОСЕЛЕНИЯ, МУНИЦИПАЛЬНОГО ОКРУГА, ГОРОДСКОГО ОКРУГА, ГОРОДА ФЕДЕРАЛЬНОГО ЗНАЧЕНИЯ</w:t>
            </w:r>
            <w:r w:rsidR="00CB5211" w:rsidRPr="00CB5211">
              <w:rPr>
                <w:rFonts w:ascii="Times New Roman" w:hAnsi="Times New Roman" w:cs="Times New Roman"/>
                <w:noProof/>
                <w:webHidden/>
                <w:color w:val="000000" w:themeColor="text1"/>
                <w:sz w:val="20"/>
                <w:szCs w:val="20"/>
              </w:rPr>
              <w:tab/>
            </w:r>
            <w:r w:rsidR="00CB5211" w:rsidRPr="00CB5211">
              <w:rPr>
                <w:rFonts w:ascii="Times New Roman" w:hAnsi="Times New Roman" w:cs="Times New Roman"/>
                <w:noProof/>
                <w:webHidden/>
                <w:color w:val="000000" w:themeColor="text1"/>
                <w:sz w:val="20"/>
                <w:szCs w:val="20"/>
              </w:rPr>
              <w:fldChar w:fldCharType="begin"/>
            </w:r>
            <w:r w:rsidR="00CB5211" w:rsidRPr="00CB5211">
              <w:rPr>
                <w:rFonts w:ascii="Times New Roman" w:hAnsi="Times New Roman" w:cs="Times New Roman"/>
                <w:noProof/>
                <w:webHidden/>
                <w:color w:val="000000" w:themeColor="text1"/>
                <w:sz w:val="20"/>
                <w:szCs w:val="20"/>
              </w:rPr>
              <w:instrText xml:space="preserve"> PAGEREF _Toc228805236 \h </w:instrText>
            </w:r>
            <w:r w:rsidR="00CB5211" w:rsidRPr="00CB5211">
              <w:rPr>
                <w:rFonts w:ascii="Times New Roman" w:hAnsi="Times New Roman" w:cs="Times New Roman"/>
                <w:noProof/>
                <w:webHidden/>
                <w:color w:val="000000" w:themeColor="text1"/>
                <w:sz w:val="20"/>
                <w:szCs w:val="20"/>
              </w:rPr>
            </w:r>
            <w:r w:rsidR="00CB5211" w:rsidRPr="00CB5211">
              <w:rPr>
                <w:rFonts w:ascii="Times New Roman" w:hAnsi="Times New Roman" w:cs="Times New Roman"/>
                <w:noProof/>
                <w:webHidden/>
                <w:color w:val="000000" w:themeColor="text1"/>
                <w:sz w:val="20"/>
                <w:szCs w:val="20"/>
              </w:rPr>
              <w:fldChar w:fldCharType="separate"/>
            </w:r>
            <w:r w:rsidR="0090625B">
              <w:rPr>
                <w:rFonts w:ascii="Times New Roman" w:hAnsi="Times New Roman" w:cs="Times New Roman"/>
                <w:noProof/>
                <w:webHidden/>
                <w:color w:val="000000" w:themeColor="text1"/>
                <w:sz w:val="20"/>
                <w:szCs w:val="20"/>
              </w:rPr>
              <w:t>43</w:t>
            </w:r>
            <w:r w:rsidR="00CB5211" w:rsidRPr="00CB5211">
              <w:rPr>
                <w:rFonts w:ascii="Times New Roman" w:hAnsi="Times New Roman" w:cs="Times New Roman"/>
                <w:noProof/>
                <w:webHidden/>
                <w:color w:val="000000" w:themeColor="text1"/>
                <w:sz w:val="20"/>
                <w:szCs w:val="20"/>
              </w:rPr>
              <w:fldChar w:fldCharType="end"/>
            </w:r>
          </w:hyperlink>
        </w:p>
        <w:p w:rsidR="00CB5211" w:rsidRPr="00CB5211" w:rsidRDefault="00100C9D">
          <w:pPr>
            <w:pStyle w:val="22"/>
            <w:tabs>
              <w:tab w:val="right" w:leader="dot" w:pos="9345"/>
            </w:tabs>
            <w:rPr>
              <w:rFonts w:ascii="Times New Roman" w:eastAsiaTheme="minorEastAsia" w:hAnsi="Times New Roman" w:cs="Times New Roman"/>
              <w:noProof/>
              <w:color w:val="000000" w:themeColor="text1"/>
              <w:sz w:val="20"/>
              <w:szCs w:val="20"/>
              <w:lang w:eastAsia="ru-RU"/>
            </w:rPr>
          </w:pPr>
          <w:hyperlink w:anchor="_Toc228805237" w:history="1">
            <w:r w:rsidR="00CB5211" w:rsidRPr="00CB5211">
              <w:rPr>
                <w:rStyle w:val="a6"/>
                <w:rFonts w:ascii="Times New Roman" w:eastAsia="Times New Roman" w:hAnsi="Times New Roman" w:cs="Times New Roman"/>
                <w:noProof/>
                <w:color w:val="000000" w:themeColor="text1"/>
                <w:sz w:val="20"/>
                <w:szCs w:val="20"/>
              </w:rPr>
              <w:t>Часть 1. Описание сценариев развития теплоснабжения поселения, муниципального округа, городского округа, города федерального значения</w:t>
            </w:r>
            <w:r w:rsidR="00CB5211" w:rsidRPr="00CB5211">
              <w:rPr>
                <w:rFonts w:ascii="Times New Roman" w:hAnsi="Times New Roman" w:cs="Times New Roman"/>
                <w:noProof/>
                <w:webHidden/>
                <w:color w:val="000000" w:themeColor="text1"/>
                <w:sz w:val="20"/>
                <w:szCs w:val="20"/>
              </w:rPr>
              <w:tab/>
            </w:r>
            <w:r w:rsidR="00CB5211" w:rsidRPr="00CB5211">
              <w:rPr>
                <w:rFonts w:ascii="Times New Roman" w:hAnsi="Times New Roman" w:cs="Times New Roman"/>
                <w:noProof/>
                <w:webHidden/>
                <w:color w:val="000000" w:themeColor="text1"/>
                <w:sz w:val="20"/>
                <w:szCs w:val="20"/>
              </w:rPr>
              <w:fldChar w:fldCharType="begin"/>
            </w:r>
            <w:r w:rsidR="00CB5211" w:rsidRPr="00CB5211">
              <w:rPr>
                <w:rFonts w:ascii="Times New Roman" w:hAnsi="Times New Roman" w:cs="Times New Roman"/>
                <w:noProof/>
                <w:webHidden/>
                <w:color w:val="000000" w:themeColor="text1"/>
                <w:sz w:val="20"/>
                <w:szCs w:val="20"/>
              </w:rPr>
              <w:instrText xml:space="preserve"> PAGEREF _Toc228805237 \h </w:instrText>
            </w:r>
            <w:r w:rsidR="00CB5211" w:rsidRPr="00CB5211">
              <w:rPr>
                <w:rFonts w:ascii="Times New Roman" w:hAnsi="Times New Roman" w:cs="Times New Roman"/>
                <w:noProof/>
                <w:webHidden/>
                <w:color w:val="000000" w:themeColor="text1"/>
                <w:sz w:val="20"/>
                <w:szCs w:val="20"/>
              </w:rPr>
            </w:r>
            <w:r w:rsidR="00CB5211" w:rsidRPr="00CB5211">
              <w:rPr>
                <w:rFonts w:ascii="Times New Roman" w:hAnsi="Times New Roman" w:cs="Times New Roman"/>
                <w:noProof/>
                <w:webHidden/>
                <w:color w:val="000000" w:themeColor="text1"/>
                <w:sz w:val="20"/>
                <w:szCs w:val="20"/>
              </w:rPr>
              <w:fldChar w:fldCharType="separate"/>
            </w:r>
            <w:r w:rsidR="0090625B">
              <w:rPr>
                <w:rFonts w:ascii="Times New Roman" w:hAnsi="Times New Roman" w:cs="Times New Roman"/>
                <w:noProof/>
                <w:webHidden/>
                <w:color w:val="000000" w:themeColor="text1"/>
                <w:sz w:val="20"/>
                <w:szCs w:val="20"/>
              </w:rPr>
              <w:t>43</w:t>
            </w:r>
            <w:r w:rsidR="00CB5211" w:rsidRPr="00CB5211">
              <w:rPr>
                <w:rFonts w:ascii="Times New Roman" w:hAnsi="Times New Roman" w:cs="Times New Roman"/>
                <w:noProof/>
                <w:webHidden/>
                <w:color w:val="000000" w:themeColor="text1"/>
                <w:sz w:val="20"/>
                <w:szCs w:val="20"/>
              </w:rPr>
              <w:fldChar w:fldCharType="end"/>
            </w:r>
          </w:hyperlink>
        </w:p>
        <w:p w:rsidR="00CB5211" w:rsidRPr="00CB5211" w:rsidRDefault="00100C9D">
          <w:pPr>
            <w:pStyle w:val="22"/>
            <w:tabs>
              <w:tab w:val="right" w:leader="dot" w:pos="9345"/>
            </w:tabs>
            <w:rPr>
              <w:rFonts w:ascii="Times New Roman" w:eastAsiaTheme="minorEastAsia" w:hAnsi="Times New Roman" w:cs="Times New Roman"/>
              <w:noProof/>
              <w:color w:val="000000" w:themeColor="text1"/>
              <w:sz w:val="20"/>
              <w:szCs w:val="20"/>
              <w:lang w:eastAsia="ru-RU"/>
            </w:rPr>
          </w:pPr>
          <w:hyperlink w:anchor="_Toc228805238" w:history="1">
            <w:r w:rsidR="00CB5211" w:rsidRPr="00CB5211">
              <w:rPr>
                <w:rStyle w:val="a6"/>
                <w:rFonts w:ascii="Times New Roman" w:eastAsia="Times New Roman" w:hAnsi="Times New Roman" w:cs="Times New Roman"/>
                <w:noProof/>
                <w:color w:val="000000" w:themeColor="text1"/>
                <w:sz w:val="20"/>
                <w:szCs w:val="20"/>
              </w:rPr>
              <w:t>Часть 2. Обоснование выбора приоритетного сценария развития теплоснабжения поселения, муниципального округа, городского округа, города федерального значения</w:t>
            </w:r>
            <w:r w:rsidR="00CB5211" w:rsidRPr="00CB5211">
              <w:rPr>
                <w:rFonts w:ascii="Times New Roman" w:hAnsi="Times New Roman" w:cs="Times New Roman"/>
                <w:noProof/>
                <w:webHidden/>
                <w:color w:val="000000" w:themeColor="text1"/>
                <w:sz w:val="20"/>
                <w:szCs w:val="20"/>
              </w:rPr>
              <w:tab/>
            </w:r>
            <w:r w:rsidR="00CB5211" w:rsidRPr="00CB5211">
              <w:rPr>
                <w:rFonts w:ascii="Times New Roman" w:hAnsi="Times New Roman" w:cs="Times New Roman"/>
                <w:noProof/>
                <w:webHidden/>
                <w:color w:val="000000" w:themeColor="text1"/>
                <w:sz w:val="20"/>
                <w:szCs w:val="20"/>
              </w:rPr>
              <w:fldChar w:fldCharType="begin"/>
            </w:r>
            <w:r w:rsidR="00CB5211" w:rsidRPr="00CB5211">
              <w:rPr>
                <w:rFonts w:ascii="Times New Roman" w:hAnsi="Times New Roman" w:cs="Times New Roman"/>
                <w:noProof/>
                <w:webHidden/>
                <w:color w:val="000000" w:themeColor="text1"/>
                <w:sz w:val="20"/>
                <w:szCs w:val="20"/>
              </w:rPr>
              <w:instrText xml:space="preserve"> PAGEREF _Toc228805238 \h </w:instrText>
            </w:r>
            <w:r w:rsidR="00CB5211" w:rsidRPr="00CB5211">
              <w:rPr>
                <w:rFonts w:ascii="Times New Roman" w:hAnsi="Times New Roman" w:cs="Times New Roman"/>
                <w:noProof/>
                <w:webHidden/>
                <w:color w:val="000000" w:themeColor="text1"/>
                <w:sz w:val="20"/>
                <w:szCs w:val="20"/>
              </w:rPr>
            </w:r>
            <w:r w:rsidR="00CB5211" w:rsidRPr="00CB5211">
              <w:rPr>
                <w:rFonts w:ascii="Times New Roman" w:hAnsi="Times New Roman" w:cs="Times New Roman"/>
                <w:noProof/>
                <w:webHidden/>
                <w:color w:val="000000" w:themeColor="text1"/>
                <w:sz w:val="20"/>
                <w:szCs w:val="20"/>
              </w:rPr>
              <w:fldChar w:fldCharType="separate"/>
            </w:r>
            <w:r w:rsidR="0090625B">
              <w:rPr>
                <w:rFonts w:ascii="Times New Roman" w:hAnsi="Times New Roman" w:cs="Times New Roman"/>
                <w:noProof/>
                <w:webHidden/>
                <w:color w:val="000000" w:themeColor="text1"/>
                <w:sz w:val="20"/>
                <w:szCs w:val="20"/>
              </w:rPr>
              <w:t>44</w:t>
            </w:r>
            <w:r w:rsidR="00CB5211" w:rsidRPr="00CB5211">
              <w:rPr>
                <w:rFonts w:ascii="Times New Roman" w:hAnsi="Times New Roman" w:cs="Times New Roman"/>
                <w:noProof/>
                <w:webHidden/>
                <w:color w:val="000000" w:themeColor="text1"/>
                <w:sz w:val="20"/>
                <w:szCs w:val="20"/>
              </w:rPr>
              <w:fldChar w:fldCharType="end"/>
            </w:r>
          </w:hyperlink>
        </w:p>
        <w:p w:rsidR="00CB5211" w:rsidRPr="00CB5211" w:rsidRDefault="00100C9D">
          <w:pPr>
            <w:pStyle w:val="14"/>
            <w:tabs>
              <w:tab w:val="right" w:leader="dot" w:pos="9345"/>
            </w:tabs>
            <w:rPr>
              <w:rFonts w:ascii="Times New Roman" w:eastAsiaTheme="minorEastAsia" w:hAnsi="Times New Roman" w:cs="Times New Roman"/>
              <w:noProof/>
              <w:color w:val="000000" w:themeColor="text1"/>
              <w:sz w:val="20"/>
              <w:szCs w:val="20"/>
              <w:lang w:eastAsia="ru-RU"/>
            </w:rPr>
          </w:pPr>
          <w:hyperlink w:anchor="_Toc228805239" w:history="1">
            <w:r w:rsidR="00CB5211" w:rsidRPr="00CB5211">
              <w:rPr>
                <w:rStyle w:val="a6"/>
                <w:rFonts w:ascii="Times New Roman" w:eastAsia="Times New Roman" w:hAnsi="Times New Roman" w:cs="Times New Roman"/>
                <w:noProof/>
                <w:color w:val="000000" w:themeColor="text1"/>
                <w:sz w:val="20"/>
                <w:szCs w:val="20"/>
              </w:rPr>
              <w:t>РАЗДЕЛ 5. ПРЕДЛОЖЕНИЯ ПО СТРОИТЕЛЬСТВУ, РЕКОНСТРУКЦИИ, ТЕХНИЧЕСКОМУ ПЕРЕВООРУЖЕНИЮ И (ИЛИ) МОДЕРНИЗАЦИИ ИСТОЧНИКОВ ТЕПЛОВОЙ ЭНЕРГИИ</w:t>
            </w:r>
            <w:r w:rsidR="00CB5211" w:rsidRPr="00CB5211">
              <w:rPr>
                <w:rFonts w:ascii="Times New Roman" w:hAnsi="Times New Roman" w:cs="Times New Roman"/>
                <w:noProof/>
                <w:webHidden/>
                <w:color w:val="000000" w:themeColor="text1"/>
                <w:sz w:val="20"/>
                <w:szCs w:val="20"/>
              </w:rPr>
              <w:tab/>
            </w:r>
            <w:r w:rsidR="00CB5211" w:rsidRPr="00CB5211">
              <w:rPr>
                <w:rFonts w:ascii="Times New Roman" w:hAnsi="Times New Roman" w:cs="Times New Roman"/>
                <w:noProof/>
                <w:webHidden/>
                <w:color w:val="000000" w:themeColor="text1"/>
                <w:sz w:val="20"/>
                <w:szCs w:val="20"/>
              </w:rPr>
              <w:fldChar w:fldCharType="begin"/>
            </w:r>
            <w:r w:rsidR="00CB5211" w:rsidRPr="00CB5211">
              <w:rPr>
                <w:rFonts w:ascii="Times New Roman" w:hAnsi="Times New Roman" w:cs="Times New Roman"/>
                <w:noProof/>
                <w:webHidden/>
                <w:color w:val="000000" w:themeColor="text1"/>
                <w:sz w:val="20"/>
                <w:szCs w:val="20"/>
              </w:rPr>
              <w:instrText xml:space="preserve"> PAGEREF _Toc228805239 \h </w:instrText>
            </w:r>
            <w:r w:rsidR="00CB5211" w:rsidRPr="00CB5211">
              <w:rPr>
                <w:rFonts w:ascii="Times New Roman" w:hAnsi="Times New Roman" w:cs="Times New Roman"/>
                <w:noProof/>
                <w:webHidden/>
                <w:color w:val="000000" w:themeColor="text1"/>
                <w:sz w:val="20"/>
                <w:szCs w:val="20"/>
              </w:rPr>
            </w:r>
            <w:r w:rsidR="00CB5211" w:rsidRPr="00CB5211">
              <w:rPr>
                <w:rFonts w:ascii="Times New Roman" w:hAnsi="Times New Roman" w:cs="Times New Roman"/>
                <w:noProof/>
                <w:webHidden/>
                <w:color w:val="000000" w:themeColor="text1"/>
                <w:sz w:val="20"/>
                <w:szCs w:val="20"/>
              </w:rPr>
              <w:fldChar w:fldCharType="separate"/>
            </w:r>
            <w:r w:rsidR="0090625B">
              <w:rPr>
                <w:rFonts w:ascii="Times New Roman" w:hAnsi="Times New Roman" w:cs="Times New Roman"/>
                <w:noProof/>
                <w:webHidden/>
                <w:color w:val="000000" w:themeColor="text1"/>
                <w:sz w:val="20"/>
                <w:szCs w:val="20"/>
              </w:rPr>
              <w:t>45</w:t>
            </w:r>
            <w:r w:rsidR="00CB5211" w:rsidRPr="00CB5211">
              <w:rPr>
                <w:rFonts w:ascii="Times New Roman" w:hAnsi="Times New Roman" w:cs="Times New Roman"/>
                <w:noProof/>
                <w:webHidden/>
                <w:color w:val="000000" w:themeColor="text1"/>
                <w:sz w:val="20"/>
                <w:szCs w:val="20"/>
              </w:rPr>
              <w:fldChar w:fldCharType="end"/>
            </w:r>
          </w:hyperlink>
        </w:p>
        <w:p w:rsidR="00CB5211" w:rsidRPr="00CB5211" w:rsidRDefault="00100C9D">
          <w:pPr>
            <w:pStyle w:val="22"/>
            <w:tabs>
              <w:tab w:val="right" w:leader="dot" w:pos="9345"/>
            </w:tabs>
            <w:rPr>
              <w:rFonts w:ascii="Times New Roman" w:eastAsiaTheme="minorEastAsia" w:hAnsi="Times New Roman" w:cs="Times New Roman"/>
              <w:noProof/>
              <w:color w:val="000000" w:themeColor="text1"/>
              <w:sz w:val="20"/>
              <w:szCs w:val="20"/>
              <w:lang w:eastAsia="ru-RU"/>
            </w:rPr>
          </w:pPr>
          <w:hyperlink w:anchor="_Toc228805240" w:history="1">
            <w:r w:rsidR="00CB5211" w:rsidRPr="00CB5211">
              <w:rPr>
                <w:rStyle w:val="a6"/>
                <w:rFonts w:ascii="Times New Roman" w:eastAsia="Times New Roman" w:hAnsi="Times New Roman" w:cs="Times New Roman"/>
                <w:noProof/>
                <w:color w:val="000000" w:themeColor="text1"/>
                <w:sz w:val="20"/>
                <w:szCs w:val="20"/>
              </w:rPr>
              <w:t>Часть 1. Предложения по строительству источников тепловой энергии, обеспечивающих перспективную тепловую нагрузку на осваиваемых территориях поселения, муниципального округа, городского округа, города федерального значения, для которых отсутствует возможность и (или) целесообразность передачи тепловой энергии от существующих или реконструируемых источников тепловой энергии, обоснованная расчетами ценовых (тарифных) последствий для потребителей и радиуса эффективного теплоснабжения</w:t>
            </w:r>
            <w:r w:rsidR="00CB5211" w:rsidRPr="00CB5211">
              <w:rPr>
                <w:rFonts w:ascii="Times New Roman" w:hAnsi="Times New Roman" w:cs="Times New Roman"/>
                <w:noProof/>
                <w:webHidden/>
                <w:color w:val="000000" w:themeColor="text1"/>
                <w:sz w:val="20"/>
                <w:szCs w:val="20"/>
              </w:rPr>
              <w:tab/>
            </w:r>
            <w:r w:rsidR="00CB5211" w:rsidRPr="00CB5211">
              <w:rPr>
                <w:rFonts w:ascii="Times New Roman" w:hAnsi="Times New Roman" w:cs="Times New Roman"/>
                <w:noProof/>
                <w:webHidden/>
                <w:color w:val="000000" w:themeColor="text1"/>
                <w:sz w:val="20"/>
                <w:szCs w:val="20"/>
              </w:rPr>
              <w:fldChar w:fldCharType="begin"/>
            </w:r>
            <w:r w:rsidR="00CB5211" w:rsidRPr="00CB5211">
              <w:rPr>
                <w:rFonts w:ascii="Times New Roman" w:hAnsi="Times New Roman" w:cs="Times New Roman"/>
                <w:noProof/>
                <w:webHidden/>
                <w:color w:val="000000" w:themeColor="text1"/>
                <w:sz w:val="20"/>
                <w:szCs w:val="20"/>
              </w:rPr>
              <w:instrText xml:space="preserve"> PAGEREF _Toc228805240 \h </w:instrText>
            </w:r>
            <w:r w:rsidR="00CB5211" w:rsidRPr="00CB5211">
              <w:rPr>
                <w:rFonts w:ascii="Times New Roman" w:hAnsi="Times New Roman" w:cs="Times New Roman"/>
                <w:noProof/>
                <w:webHidden/>
                <w:color w:val="000000" w:themeColor="text1"/>
                <w:sz w:val="20"/>
                <w:szCs w:val="20"/>
              </w:rPr>
            </w:r>
            <w:r w:rsidR="00CB5211" w:rsidRPr="00CB5211">
              <w:rPr>
                <w:rFonts w:ascii="Times New Roman" w:hAnsi="Times New Roman" w:cs="Times New Roman"/>
                <w:noProof/>
                <w:webHidden/>
                <w:color w:val="000000" w:themeColor="text1"/>
                <w:sz w:val="20"/>
                <w:szCs w:val="20"/>
              </w:rPr>
              <w:fldChar w:fldCharType="separate"/>
            </w:r>
            <w:r w:rsidR="0090625B">
              <w:rPr>
                <w:rFonts w:ascii="Times New Roman" w:hAnsi="Times New Roman" w:cs="Times New Roman"/>
                <w:noProof/>
                <w:webHidden/>
                <w:color w:val="000000" w:themeColor="text1"/>
                <w:sz w:val="20"/>
                <w:szCs w:val="20"/>
              </w:rPr>
              <w:t>45</w:t>
            </w:r>
            <w:r w:rsidR="00CB5211" w:rsidRPr="00CB5211">
              <w:rPr>
                <w:rFonts w:ascii="Times New Roman" w:hAnsi="Times New Roman" w:cs="Times New Roman"/>
                <w:noProof/>
                <w:webHidden/>
                <w:color w:val="000000" w:themeColor="text1"/>
                <w:sz w:val="20"/>
                <w:szCs w:val="20"/>
              </w:rPr>
              <w:fldChar w:fldCharType="end"/>
            </w:r>
          </w:hyperlink>
        </w:p>
        <w:p w:rsidR="00CB5211" w:rsidRPr="00CB5211" w:rsidRDefault="00100C9D">
          <w:pPr>
            <w:pStyle w:val="22"/>
            <w:tabs>
              <w:tab w:val="right" w:leader="dot" w:pos="9345"/>
            </w:tabs>
            <w:rPr>
              <w:rFonts w:ascii="Times New Roman" w:eastAsiaTheme="minorEastAsia" w:hAnsi="Times New Roman" w:cs="Times New Roman"/>
              <w:noProof/>
              <w:color w:val="000000" w:themeColor="text1"/>
              <w:sz w:val="20"/>
              <w:szCs w:val="20"/>
              <w:lang w:eastAsia="ru-RU"/>
            </w:rPr>
          </w:pPr>
          <w:hyperlink w:anchor="_Toc228805241" w:history="1">
            <w:r w:rsidR="00CB5211" w:rsidRPr="00CB5211">
              <w:rPr>
                <w:rStyle w:val="a6"/>
                <w:rFonts w:ascii="Times New Roman" w:eastAsia="Times New Roman" w:hAnsi="Times New Roman" w:cs="Times New Roman"/>
                <w:noProof/>
                <w:color w:val="000000" w:themeColor="text1"/>
                <w:sz w:val="20"/>
                <w:szCs w:val="20"/>
              </w:rPr>
              <w:t>Часть 2. Предложения по реконструкции источников тепловой энергии, обеспечивающих перспективную тепловую нагрузку в существующих и расширяемых зонах действия источников тепловой энергии</w:t>
            </w:r>
            <w:r w:rsidR="00CB5211" w:rsidRPr="00CB5211">
              <w:rPr>
                <w:rFonts w:ascii="Times New Roman" w:hAnsi="Times New Roman" w:cs="Times New Roman"/>
                <w:noProof/>
                <w:webHidden/>
                <w:color w:val="000000" w:themeColor="text1"/>
                <w:sz w:val="20"/>
                <w:szCs w:val="20"/>
              </w:rPr>
              <w:tab/>
            </w:r>
            <w:r w:rsidR="00CB5211" w:rsidRPr="00CB5211">
              <w:rPr>
                <w:rFonts w:ascii="Times New Roman" w:hAnsi="Times New Roman" w:cs="Times New Roman"/>
                <w:noProof/>
                <w:webHidden/>
                <w:color w:val="000000" w:themeColor="text1"/>
                <w:sz w:val="20"/>
                <w:szCs w:val="20"/>
              </w:rPr>
              <w:fldChar w:fldCharType="begin"/>
            </w:r>
            <w:r w:rsidR="00CB5211" w:rsidRPr="00CB5211">
              <w:rPr>
                <w:rFonts w:ascii="Times New Roman" w:hAnsi="Times New Roman" w:cs="Times New Roman"/>
                <w:noProof/>
                <w:webHidden/>
                <w:color w:val="000000" w:themeColor="text1"/>
                <w:sz w:val="20"/>
                <w:szCs w:val="20"/>
              </w:rPr>
              <w:instrText xml:space="preserve"> PAGEREF _Toc228805241 \h </w:instrText>
            </w:r>
            <w:r w:rsidR="00CB5211" w:rsidRPr="00CB5211">
              <w:rPr>
                <w:rFonts w:ascii="Times New Roman" w:hAnsi="Times New Roman" w:cs="Times New Roman"/>
                <w:noProof/>
                <w:webHidden/>
                <w:color w:val="000000" w:themeColor="text1"/>
                <w:sz w:val="20"/>
                <w:szCs w:val="20"/>
              </w:rPr>
            </w:r>
            <w:r w:rsidR="00CB5211" w:rsidRPr="00CB5211">
              <w:rPr>
                <w:rFonts w:ascii="Times New Roman" w:hAnsi="Times New Roman" w:cs="Times New Roman"/>
                <w:noProof/>
                <w:webHidden/>
                <w:color w:val="000000" w:themeColor="text1"/>
                <w:sz w:val="20"/>
                <w:szCs w:val="20"/>
              </w:rPr>
              <w:fldChar w:fldCharType="separate"/>
            </w:r>
            <w:r w:rsidR="0090625B">
              <w:rPr>
                <w:rFonts w:ascii="Times New Roman" w:hAnsi="Times New Roman" w:cs="Times New Roman"/>
                <w:noProof/>
                <w:webHidden/>
                <w:color w:val="000000" w:themeColor="text1"/>
                <w:sz w:val="20"/>
                <w:szCs w:val="20"/>
              </w:rPr>
              <w:t>45</w:t>
            </w:r>
            <w:r w:rsidR="00CB5211" w:rsidRPr="00CB5211">
              <w:rPr>
                <w:rFonts w:ascii="Times New Roman" w:hAnsi="Times New Roman" w:cs="Times New Roman"/>
                <w:noProof/>
                <w:webHidden/>
                <w:color w:val="000000" w:themeColor="text1"/>
                <w:sz w:val="20"/>
                <w:szCs w:val="20"/>
              </w:rPr>
              <w:fldChar w:fldCharType="end"/>
            </w:r>
          </w:hyperlink>
        </w:p>
        <w:p w:rsidR="00CB5211" w:rsidRPr="00CB5211" w:rsidRDefault="00100C9D">
          <w:pPr>
            <w:pStyle w:val="22"/>
            <w:tabs>
              <w:tab w:val="right" w:leader="dot" w:pos="9345"/>
            </w:tabs>
            <w:rPr>
              <w:rFonts w:ascii="Times New Roman" w:eastAsiaTheme="minorEastAsia" w:hAnsi="Times New Roman" w:cs="Times New Roman"/>
              <w:noProof/>
              <w:color w:val="000000" w:themeColor="text1"/>
              <w:sz w:val="20"/>
              <w:szCs w:val="20"/>
              <w:lang w:eastAsia="ru-RU"/>
            </w:rPr>
          </w:pPr>
          <w:hyperlink w:anchor="_Toc228805242" w:history="1">
            <w:r w:rsidR="00CB5211" w:rsidRPr="00CB5211">
              <w:rPr>
                <w:rStyle w:val="a6"/>
                <w:rFonts w:ascii="Times New Roman" w:eastAsia="Times New Roman" w:hAnsi="Times New Roman" w:cs="Times New Roman"/>
                <w:noProof/>
                <w:color w:val="000000" w:themeColor="text1"/>
                <w:sz w:val="20"/>
                <w:szCs w:val="20"/>
              </w:rPr>
              <w:t>Часть 3. Предложения по техническому перевооружению и (или) модернизации источников тепловой энергии с целью повышения эффективности работы систем теплоснабжения</w:t>
            </w:r>
            <w:r w:rsidR="00CB5211" w:rsidRPr="00CB5211">
              <w:rPr>
                <w:rFonts w:ascii="Times New Roman" w:hAnsi="Times New Roman" w:cs="Times New Roman"/>
                <w:noProof/>
                <w:webHidden/>
                <w:color w:val="000000" w:themeColor="text1"/>
                <w:sz w:val="20"/>
                <w:szCs w:val="20"/>
              </w:rPr>
              <w:tab/>
            </w:r>
            <w:r w:rsidR="00CB5211" w:rsidRPr="00CB5211">
              <w:rPr>
                <w:rFonts w:ascii="Times New Roman" w:hAnsi="Times New Roman" w:cs="Times New Roman"/>
                <w:noProof/>
                <w:webHidden/>
                <w:color w:val="000000" w:themeColor="text1"/>
                <w:sz w:val="20"/>
                <w:szCs w:val="20"/>
              </w:rPr>
              <w:fldChar w:fldCharType="begin"/>
            </w:r>
            <w:r w:rsidR="00CB5211" w:rsidRPr="00CB5211">
              <w:rPr>
                <w:rFonts w:ascii="Times New Roman" w:hAnsi="Times New Roman" w:cs="Times New Roman"/>
                <w:noProof/>
                <w:webHidden/>
                <w:color w:val="000000" w:themeColor="text1"/>
                <w:sz w:val="20"/>
                <w:szCs w:val="20"/>
              </w:rPr>
              <w:instrText xml:space="preserve"> PAGEREF _Toc228805242 \h </w:instrText>
            </w:r>
            <w:r w:rsidR="00CB5211" w:rsidRPr="00CB5211">
              <w:rPr>
                <w:rFonts w:ascii="Times New Roman" w:hAnsi="Times New Roman" w:cs="Times New Roman"/>
                <w:noProof/>
                <w:webHidden/>
                <w:color w:val="000000" w:themeColor="text1"/>
                <w:sz w:val="20"/>
                <w:szCs w:val="20"/>
              </w:rPr>
            </w:r>
            <w:r w:rsidR="00CB5211" w:rsidRPr="00CB5211">
              <w:rPr>
                <w:rFonts w:ascii="Times New Roman" w:hAnsi="Times New Roman" w:cs="Times New Roman"/>
                <w:noProof/>
                <w:webHidden/>
                <w:color w:val="000000" w:themeColor="text1"/>
                <w:sz w:val="20"/>
                <w:szCs w:val="20"/>
              </w:rPr>
              <w:fldChar w:fldCharType="separate"/>
            </w:r>
            <w:r w:rsidR="0090625B">
              <w:rPr>
                <w:rFonts w:ascii="Times New Roman" w:hAnsi="Times New Roman" w:cs="Times New Roman"/>
                <w:noProof/>
                <w:webHidden/>
                <w:color w:val="000000" w:themeColor="text1"/>
                <w:sz w:val="20"/>
                <w:szCs w:val="20"/>
              </w:rPr>
              <w:t>46</w:t>
            </w:r>
            <w:r w:rsidR="00CB5211" w:rsidRPr="00CB5211">
              <w:rPr>
                <w:rFonts w:ascii="Times New Roman" w:hAnsi="Times New Roman" w:cs="Times New Roman"/>
                <w:noProof/>
                <w:webHidden/>
                <w:color w:val="000000" w:themeColor="text1"/>
                <w:sz w:val="20"/>
                <w:szCs w:val="20"/>
              </w:rPr>
              <w:fldChar w:fldCharType="end"/>
            </w:r>
          </w:hyperlink>
        </w:p>
        <w:p w:rsidR="00CB5211" w:rsidRPr="00CB5211" w:rsidRDefault="00100C9D">
          <w:pPr>
            <w:pStyle w:val="22"/>
            <w:tabs>
              <w:tab w:val="right" w:leader="dot" w:pos="9345"/>
            </w:tabs>
            <w:rPr>
              <w:rFonts w:ascii="Times New Roman" w:eastAsiaTheme="minorEastAsia" w:hAnsi="Times New Roman" w:cs="Times New Roman"/>
              <w:noProof/>
              <w:color w:val="000000" w:themeColor="text1"/>
              <w:sz w:val="20"/>
              <w:szCs w:val="20"/>
              <w:lang w:eastAsia="ru-RU"/>
            </w:rPr>
          </w:pPr>
          <w:hyperlink w:anchor="_Toc228805243" w:history="1">
            <w:r w:rsidR="00CB5211" w:rsidRPr="00CB5211">
              <w:rPr>
                <w:rStyle w:val="a6"/>
                <w:rFonts w:ascii="Times New Roman" w:eastAsia="Times New Roman" w:hAnsi="Times New Roman" w:cs="Times New Roman"/>
                <w:noProof/>
                <w:color w:val="000000" w:themeColor="text1"/>
                <w:sz w:val="20"/>
                <w:szCs w:val="20"/>
              </w:rPr>
              <w:t>Часть 4. Графики совместной работы источников тепловой энергии, функционирующих в режиме комбинированной выработки электрической и тепловой энергии и котельных</w:t>
            </w:r>
            <w:r w:rsidR="00CB5211" w:rsidRPr="00CB5211">
              <w:rPr>
                <w:rFonts w:ascii="Times New Roman" w:hAnsi="Times New Roman" w:cs="Times New Roman"/>
                <w:noProof/>
                <w:webHidden/>
                <w:color w:val="000000" w:themeColor="text1"/>
                <w:sz w:val="20"/>
                <w:szCs w:val="20"/>
              </w:rPr>
              <w:tab/>
            </w:r>
            <w:r w:rsidR="00CB5211" w:rsidRPr="00CB5211">
              <w:rPr>
                <w:rFonts w:ascii="Times New Roman" w:hAnsi="Times New Roman" w:cs="Times New Roman"/>
                <w:noProof/>
                <w:webHidden/>
                <w:color w:val="000000" w:themeColor="text1"/>
                <w:sz w:val="20"/>
                <w:szCs w:val="20"/>
              </w:rPr>
              <w:fldChar w:fldCharType="begin"/>
            </w:r>
            <w:r w:rsidR="00CB5211" w:rsidRPr="00CB5211">
              <w:rPr>
                <w:rFonts w:ascii="Times New Roman" w:hAnsi="Times New Roman" w:cs="Times New Roman"/>
                <w:noProof/>
                <w:webHidden/>
                <w:color w:val="000000" w:themeColor="text1"/>
                <w:sz w:val="20"/>
                <w:szCs w:val="20"/>
              </w:rPr>
              <w:instrText xml:space="preserve"> PAGEREF _Toc228805243 \h </w:instrText>
            </w:r>
            <w:r w:rsidR="00CB5211" w:rsidRPr="00CB5211">
              <w:rPr>
                <w:rFonts w:ascii="Times New Roman" w:hAnsi="Times New Roman" w:cs="Times New Roman"/>
                <w:noProof/>
                <w:webHidden/>
                <w:color w:val="000000" w:themeColor="text1"/>
                <w:sz w:val="20"/>
                <w:szCs w:val="20"/>
              </w:rPr>
            </w:r>
            <w:r w:rsidR="00CB5211" w:rsidRPr="00CB5211">
              <w:rPr>
                <w:rFonts w:ascii="Times New Roman" w:hAnsi="Times New Roman" w:cs="Times New Roman"/>
                <w:noProof/>
                <w:webHidden/>
                <w:color w:val="000000" w:themeColor="text1"/>
                <w:sz w:val="20"/>
                <w:szCs w:val="20"/>
              </w:rPr>
              <w:fldChar w:fldCharType="separate"/>
            </w:r>
            <w:r w:rsidR="0090625B">
              <w:rPr>
                <w:rFonts w:ascii="Times New Roman" w:hAnsi="Times New Roman" w:cs="Times New Roman"/>
                <w:noProof/>
                <w:webHidden/>
                <w:color w:val="000000" w:themeColor="text1"/>
                <w:sz w:val="20"/>
                <w:szCs w:val="20"/>
              </w:rPr>
              <w:t>46</w:t>
            </w:r>
            <w:r w:rsidR="00CB5211" w:rsidRPr="00CB5211">
              <w:rPr>
                <w:rFonts w:ascii="Times New Roman" w:hAnsi="Times New Roman" w:cs="Times New Roman"/>
                <w:noProof/>
                <w:webHidden/>
                <w:color w:val="000000" w:themeColor="text1"/>
                <w:sz w:val="20"/>
                <w:szCs w:val="20"/>
              </w:rPr>
              <w:fldChar w:fldCharType="end"/>
            </w:r>
          </w:hyperlink>
        </w:p>
        <w:p w:rsidR="00CB5211" w:rsidRPr="00CB5211" w:rsidRDefault="00100C9D">
          <w:pPr>
            <w:pStyle w:val="22"/>
            <w:tabs>
              <w:tab w:val="right" w:leader="dot" w:pos="9345"/>
            </w:tabs>
            <w:rPr>
              <w:rFonts w:ascii="Times New Roman" w:eastAsiaTheme="minorEastAsia" w:hAnsi="Times New Roman" w:cs="Times New Roman"/>
              <w:noProof/>
              <w:color w:val="000000" w:themeColor="text1"/>
              <w:sz w:val="20"/>
              <w:szCs w:val="20"/>
              <w:lang w:eastAsia="ru-RU"/>
            </w:rPr>
          </w:pPr>
          <w:hyperlink w:anchor="_Toc228805244" w:history="1">
            <w:r w:rsidR="00CB5211" w:rsidRPr="00CB5211">
              <w:rPr>
                <w:rStyle w:val="a6"/>
                <w:rFonts w:ascii="Times New Roman" w:eastAsia="Times New Roman" w:hAnsi="Times New Roman" w:cs="Times New Roman"/>
                <w:noProof/>
                <w:color w:val="000000" w:themeColor="text1"/>
                <w:sz w:val="20"/>
                <w:szCs w:val="20"/>
              </w:rPr>
              <w:t>Часть 5. Меры по выводу из эксплуатации, консервации и демонтажу избыточных источников тепловой энергии, а также источников тепловой энергии, выработавших нормативный срок службы, в случае если продление срока службы технически невозможно или экономически нецелесообразно</w:t>
            </w:r>
            <w:r w:rsidR="00CB5211" w:rsidRPr="00CB5211">
              <w:rPr>
                <w:rFonts w:ascii="Times New Roman" w:hAnsi="Times New Roman" w:cs="Times New Roman"/>
                <w:noProof/>
                <w:webHidden/>
                <w:color w:val="000000" w:themeColor="text1"/>
                <w:sz w:val="20"/>
                <w:szCs w:val="20"/>
              </w:rPr>
              <w:tab/>
            </w:r>
            <w:r w:rsidR="00CB5211" w:rsidRPr="00CB5211">
              <w:rPr>
                <w:rFonts w:ascii="Times New Roman" w:hAnsi="Times New Roman" w:cs="Times New Roman"/>
                <w:noProof/>
                <w:webHidden/>
                <w:color w:val="000000" w:themeColor="text1"/>
                <w:sz w:val="20"/>
                <w:szCs w:val="20"/>
              </w:rPr>
              <w:fldChar w:fldCharType="begin"/>
            </w:r>
            <w:r w:rsidR="00CB5211" w:rsidRPr="00CB5211">
              <w:rPr>
                <w:rFonts w:ascii="Times New Roman" w:hAnsi="Times New Roman" w:cs="Times New Roman"/>
                <w:noProof/>
                <w:webHidden/>
                <w:color w:val="000000" w:themeColor="text1"/>
                <w:sz w:val="20"/>
                <w:szCs w:val="20"/>
              </w:rPr>
              <w:instrText xml:space="preserve"> PAGEREF _Toc228805244 \h </w:instrText>
            </w:r>
            <w:r w:rsidR="00CB5211" w:rsidRPr="00CB5211">
              <w:rPr>
                <w:rFonts w:ascii="Times New Roman" w:hAnsi="Times New Roman" w:cs="Times New Roman"/>
                <w:noProof/>
                <w:webHidden/>
                <w:color w:val="000000" w:themeColor="text1"/>
                <w:sz w:val="20"/>
                <w:szCs w:val="20"/>
              </w:rPr>
            </w:r>
            <w:r w:rsidR="00CB5211" w:rsidRPr="00CB5211">
              <w:rPr>
                <w:rFonts w:ascii="Times New Roman" w:hAnsi="Times New Roman" w:cs="Times New Roman"/>
                <w:noProof/>
                <w:webHidden/>
                <w:color w:val="000000" w:themeColor="text1"/>
                <w:sz w:val="20"/>
                <w:szCs w:val="20"/>
              </w:rPr>
              <w:fldChar w:fldCharType="separate"/>
            </w:r>
            <w:r w:rsidR="0090625B">
              <w:rPr>
                <w:rFonts w:ascii="Times New Roman" w:hAnsi="Times New Roman" w:cs="Times New Roman"/>
                <w:noProof/>
                <w:webHidden/>
                <w:color w:val="000000" w:themeColor="text1"/>
                <w:sz w:val="20"/>
                <w:szCs w:val="20"/>
              </w:rPr>
              <w:t>46</w:t>
            </w:r>
            <w:r w:rsidR="00CB5211" w:rsidRPr="00CB5211">
              <w:rPr>
                <w:rFonts w:ascii="Times New Roman" w:hAnsi="Times New Roman" w:cs="Times New Roman"/>
                <w:noProof/>
                <w:webHidden/>
                <w:color w:val="000000" w:themeColor="text1"/>
                <w:sz w:val="20"/>
                <w:szCs w:val="20"/>
              </w:rPr>
              <w:fldChar w:fldCharType="end"/>
            </w:r>
          </w:hyperlink>
        </w:p>
        <w:p w:rsidR="00CB5211" w:rsidRPr="00CB5211" w:rsidRDefault="00100C9D">
          <w:pPr>
            <w:pStyle w:val="22"/>
            <w:tabs>
              <w:tab w:val="left" w:pos="1100"/>
              <w:tab w:val="right" w:leader="dot" w:pos="9345"/>
            </w:tabs>
            <w:rPr>
              <w:rFonts w:ascii="Times New Roman" w:eastAsiaTheme="minorEastAsia" w:hAnsi="Times New Roman" w:cs="Times New Roman"/>
              <w:noProof/>
              <w:color w:val="000000" w:themeColor="text1"/>
              <w:sz w:val="20"/>
              <w:szCs w:val="20"/>
              <w:lang w:eastAsia="ru-RU"/>
            </w:rPr>
          </w:pPr>
          <w:hyperlink w:anchor="_Toc228805245" w:history="1">
            <w:r w:rsidR="00CB5211" w:rsidRPr="00CB5211">
              <w:rPr>
                <w:rStyle w:val="a6"/>
                <w:rFonts w:ascii="Times New Roman" w:eastAsia="Times New Roman" w:hAnsi="Times New Roman" w:cs="Times New Roman"/>
                <w:noProof/>
                <w:color w:val="000000" w:themeColor="text1"/>
                <w:sz w:val="20"/>
                <w:szCs w:val="20"/>
              </w:rPr>
              <w:t>Часть</w:t>
            </w:r>
            <w:r w:rsidR="00CB5211" w:rsidRPr="00CB5211">
              <w:rPr>
                <w:rFonts w:ascii="Times New Roman" w:eastAsiaTheme="minorEastAsia" w:hAnsi="Times New Roman" w:cs="Times New Roman"/>
                <w:noProof/>
                <w:color w:val="000000" w:themeColor="text1"/>
                <w:sz w:val="20"/>
                <w:szCs w:val="20"/>
                <w:lang w:eastAsia="ru-RU"/>
              </w:rPr>
              <w:tab/>
            </w:r>
            <w:r w:rsidR="00CB5211" w:rsidRPr="00CB5211">
              <w:rPr>
                <w:rStyle w:val="a6"/>
                <w:rFonts w:ascii="Times New Roman" w:eastAsia="Times New Roman" w:hAnsi="Times New Roman" w:cs="Times New Roman"/>
                <w:noProof/>
                <w:color w:val="000000" w:themeColor="text1"/>
                <w:sz w:val="20"/>
                <w:szCs w:val="20"/>
              </w:rPr>
              <w:t>6. Меры по переоборудованию котельных в источники тепловой энергии, функционирующие в режиме комбинированной выработки электрической и тепловой энергии</w:t>
            </w:r>
            <w:r w:rsidR="00CB5211" w:rsidRPr="00CB5211">
              <w:rPr>
                <w:rFonts w:ascii="Times New Roman" w:hAnsi="Times New Roman" w:cs="Times New Roman"/>
                <w:noProof/>
                <w:webHidden/>
                <w:color w:val="000000" w:themeColor="text1"/>
                <w:sz w:val="20"/>
                <w:szCs w:val="20"/>
              </w:rPr>
              <w:tab/>
            </w:r>
            <w:r w:rsidR="00CB5211" w:rsidRPr="00CB5211">
              <w:rPr>
                <w:rFonts w:ascii="Times New Roman" w:hAnsi="Times New Roman" w:cs="Times New Roman"/>
                <w:noProof/>
                <w:webHidden/>
                <w:color w:val="000000" w:themeColor="text1"/>
                <w:sz w:val="20"/>
                <w:szCs w:val="20"/>
              </w:rPr>
              <w:fldChar w:fldCharType="begin"/>
            </w:r>
            <w:r w:rsidR="00CB5211" w:rsidRPr="00CB5211">
              <w:rPr>
                <w:rFonts w:ascii="Times New Roman" w:hAnsi="Times New Roman" w:cs="Times New Roman"/>
                <w:noProof/>
                <w:webHidden/>
                <w:color w:val="000000" w:themeColor="text1"/>
                <w:sz w:val="20"/>
                <w:szCs w:val="20"/>
              </w:rPr>
              <w:instrText xml:space="preserve"> PAGEREF _Toc228805245 \h </w:instrText>
            </w:r>
            <w:r w:rsidR="00CB5211" w:rsidRPr="00CB5211">
              <w:rPr>
                <w:rFonts w:ascii="Times New Roman" w:hAnsi="Times New Roman" w:cs="Times New Roman"/>
                <w:noProof/>
                <w:webHidden/>
                <w:color w:val="000000" w:themeColor="text1"/>
                <w:sz w:val="20"/>
                <w:szCs w:val="20"/>
              </w:rPr>
            </w:r>
            <w:r w:rsidR="00CB5211" w:rsidRPr="00CB5211">
              <w:rPr>
                <w:rFonts w:ascii="Times New Roman" w:hAnsi="Times New Roman" w:cs="Times New Roman"/>
                <w:noProof/>
                <w:webHidden/>
                <w:color w:val="000000" w:themeColor="text1"/>
                <w:sz w:val="20"/>
                <w:szCs w:val="20"/>
              </w:rPr>
              <w:fldChar w:fldCharType="separate"/>
            </w:r>
            <w:r w:rsidR="0090625B">
              <w:rPr>
                <w:rFonts w:ascii="Times New Roman" w:hAnsi="Times New Roman" w:cs="Times New Roman"/>
                <w:noProof/>
                <w:webHidden/>
                <w:color w:val="000000" w:themeColor="text1"/>
                <w:sz w:val="20"/>
                <w:szCs w:val="20"/>
              </w:rPr>
              <w:t>46</w:t>
            </w:r>
            <w:r w:rsidR="00CB5211" w:rsidRPr="00CB5211">
              <w:rPr>
                <w:rFonts w:ascii="Times New Roman" w:hAnsi="Times New Roman" w:cs="Times New Roman"/>
                <w:noProof/>
                <w:webHidden/>
                <w:color w:val="000000" w:themeColor="text1"/>
                <w:sz w:val="20"/>
                <w:szCs w:val="20"/>
              </w:rPr>
              <w:fldChar w:fldCharType="end"/>
            </w:r>
          </w:hyperlink>
        </w:p>
        <w:p w:rsidR="00CB5211" w:rsidRPr="00CB5211" w:rsidRDefault="00100C9D">
          <w:pPr>
            <w:pStyle w:val="22"/>
            <w:tabs>
              <w:tab w:val="right" w:leader="dot" w:pos="9345"/>
            </w:tabs>
            <w:rPr>
              <w:rFonts w:ascii="Times New Roman" w:eastAsiaTheme="minorEastAsia" w:hAnsi="Times New Roman" w:cs="Times New Roman"/>
              <w:noProof/>
              <w:color w:val="000000" w:themeColor="text1"/>
              <w:sz w:val="20"/>
              <w:szCs w:val="20"/>
              <w:lang w:eastAsia="ru-RU"/>
            </w:rPr>
          </w:pPr>
          <w:hyperlink w:anchor="_Toc228805246" w:history="1">
            <w:r w:rsidR="00CB5211" w:rsidRPr="00CB5211">
              <w:rPr>
                <w:rStyle w:val="a6"/>
                <w:rFonts w:ascii="Times New Roman" w:eastAsia="Times New Roman" w:hAnsi="Times New Roman" w:cs="Times New Roman"/>
                <w:noProof/>
                <w:color w:val="000000" w:themeColor="text1"/>
                <w:sz w:val="20"/>
                <w:szCs w:val="20"/>
              </w:rPr>
              <w:t>Часть 7. Меры по переводу котельных, размещенных в существующих и расширяемых зонах действия источников тепловой энергии, функционирующих в режиме комбинированной выработки электрической и тепловой энергии, в пиковый режим работы, либо по выводу их из эксплуатации</w:t>
            </w:r>
            <w:r w:rsidR="00CB5211" w:rsidRPr="00CB5211">
              <w:rPr>
                <w:rFonts w:ascii="Times New Roman" w:hAnsi="Times New Roman" w:cs="Times New Roman"/>
                <w:noProof/>
                <w:webHidden/>
                <w:color w:val="000000" w:themeColor="text1"/>
                <w:sz w:val="20"/>
                <w:szCs w:val="20"/>
              </w:rPr>
              <w:tab/>
            </w:r>
            <w:r w:rsidR="00CB5211" w:rsidRPr="00CB5211">
              <w:rPr>
                <w:rFonts w:ascii="Times New Roman" w:hAnsi="Times New Roman" w:cs="Times New Roman"/>
                <w:noProof/>
                <w:webHidden/>
                <w:color w:val="000000" w:themeColor="text1"/>
                <w:sz w:val="20"/>
                <w:szCs w:val="20"/>
              </w:rPr>
              <w:fldChar w:fldCharType="begin"/>
            </w:r>
            <w:r w:rsidR="00CB5211" w:rsidRPr="00CB5211">
              <w:rPr>
                <w:rFonts w:ascii="Times New Roman" w:hAnsi="Times New Roman" w:cs="Times New Roman"/>
                <w:noProof/>
                <w:webHidden/>
                <w:color w:val="000000" w:themeColor="text1"/>
                <w:sz w:val="20"/>
                <w:szCs w:val="20"/>
              </w:rPr>
              <w:instrText xml:space="preserve"> PAGEREF _Toc228805246 \h </w:instrText>
            </w:r>
            <w:r w:rsidR="00CB5211" w:rsidRPr="00CB5211">
              <w:rPr>
                <w:rFonts w:ascii="Times New Roman" w:hAnsi="Times New Roman" w:cs="Times New Roman"/>
                <w:noProof/>
                <w:webHidden/>
                <w:color w:val="000000" w:themeColor="text1"/>
                <w:sz w:val="20"/>
                <w:szCs w:val="20"/>
              </w:rPr>
            </w:r>
            <w:r w:rsidR="00CB5211" w:rsidRPr="00CB5211">
              <w:rPr>
                <w:rFonts w:ascii="Times New Roman" w:hAnsi="Times New Roman" w:cs="Times New Roman"/>
                <w:noProof/>
                <w:webHidden/>
                <w:color w:val="000000" w:themeColor="text1"/>
                <w:sz w:val="20"/>
                <w:szCs w:val="20"/>
              </w:rPr>
              <w:fldChar w:fldCharType="separate"/>
            </w:r>
            <w:r w:rsidR="0090625B">
              <w:rPr>
                <w:rFonts w:ascii="Times New Roman" w:hAnsi="Times New Roman" w:cs="Times New Roman"/>
                <w:noProof/>
                <w:webHidden/>
                <w:color w:val="000000" w:themeColor="text1"/>
                <w:sz w:val="20"/>
                <w:szCs w:val="20"/>
              </w:rPr>
              <w:t>47</w:t>
            </w:r>
            <w:r w:rsidR="00CB5211" w:rsidRPr="00CB5211">
              <w:rPr>
                <w:rFonts w:ascii="Times New Roman" w:hAnsi="Times New Roman" w:cs="Times New Roman"/>
                <w:noProof/>
                <w:webHidden/>
                <w:color w:val="000000" w:themeColor="text1"/>
                <w:sz w:val="20"/>
                <w:szCs w:val="20"/>
              </w:rPr>
              <w:fldChar w:fldCharType="end"/>
            </w:r>
          </w:hyperlink>
        </w:p>
        <w:p w:rsidR="00CB5211" w:rsidRPr="00CB5211" w:rsidRDefault="00100C9D">
          <w:pPr>
            <w:pStyle w:val="22"/>
            <w:tabs>
              <w:tab w:val="right" w:leader="dot" w:pos="9345"/>
            </w:tabs>
            <w:rPr>
              <w:rFonts w:ascii="Times New Roman" w:eastAsiaTheme="minorEastAsia" w:hAnsi="Times New Roman" w:cs="Times New Roman"/>
              <w:noProof/>
              <w:color w:val="000000" w:themeColor="text1"/>
              <w:sz w:val="20"/>
              <w:szCs w:val="20"/>
              <w:lang w:eastAsia="ru-RU"/>
            </w:rPr>
          </w:pPr>
          <w:hyperlink w:anchor="_Toc228805247" w:history="1">
            <w:r w:rsidR="00CB5211" w:rsidRPr="00CB5211">
              <w:rPr>
                <w:rStyle w:val="a6"/>
                <w:rFonts w:ascii="Times New Roman" w:eastAsia="Times New Roman" w:hAnsi="Times New Roman" w:cs="Times New Roman"/>
                <w:noProof/>
                <w:color w:val="000000" w:themeColor="text1"/>
                <w:sz w:val="20"/>
                <w:szCs w:val="20"/>
              </w:rPr>
              <w:t>Часть 8. Температурный график отпуска тепловой энергии для каждого источника тепловой энергии или группы источников тепловой энергии в системе теплоснабжения, работающей на общую тепловую сеть, и оценку затрат при необходимости его изменения</w:t>
            </w:r>
            <w:r w:rsidR="00CB5211" w:rsidRPr="00CB5211">
              <w:rPr>
                <w:rFonts w:ascii="Times New Roman" w:hAnsi="Times New Roman" w:cs="Times New Roman"/>
                <w:noProof/>
                <w:webHidden/>
                <w:color w:val="000000" w:themeColor="text1"/>
                <w:sz w:val="20"/>
                <w:szCs w:val="20"/>
              </w:rPr>
              <w:tab/>
            </w:r>
            <w:r w:rsidR="00CB5211" w:rsidRPr="00CB5211">
              <w:rPr>
                <w:rFonts w:ascii="Times New Roman" w:hAnsi="Times New Roman" w:cs="Times New Roman"/>
                <w:noProof/>
                <w:webHidden/>
                <w:color w:val="000000" w:themeColor="text1"/>
                <w:sz w:val="20"/>
                <w:szCs w:val="20"/>
              </w:rPr>
              <w:fldChar w:fldCharType="begin"/>
            </w:r>
            <w:r w:rsidR="00CB5211" w:rsidRPr="00CB5211">
              <w:rPr>
                <w:rFonts w:ascii="Times New Roman" w:hAnsi="Times New Roman" w:cs="Times New Roman"/>
                <w:noProof/>
                <w:webHidden/>
                <w:color w:val="000000" w:themeColor="text1"/>
                <w:sz w:val="20"/>
                <w:szCs w:val="20"/>
              </w:rPr>
              <w:instrText xml:space="preserve"> PAGEREF _Toc228805247 \h </w:instrText>
            </w:r>
            <w:r w:rsidR="00CB5211" w:rsidRPr="00CB5211">
              <w:rPr>
                <w:rFonts w:ascii="Times New Roman" w:hAnsi="Times New Roman" w:cs="Times New Roman"/>
                <w:noProof/>
                <w:webHidden/>
                <w:color w:val="000000" w:themeColor="text1"/>
                <w:sz w:val="20"/>
                <w:szCs w:val="20"/>
              </w:rPr>
            </w:r>
            <w:r w:rsidR="00CB5211" w:rsidRPr="00CB5211">
              <w:rPr>
                <w:rFonts w:ascii="Times New Roman" w:hAnsi="Times New Roman" w:cs="Times New Roman"/>
                <w:noProof/>
                <w:webHidden/>
                <w:color w:val="000000" w:themeColor="text1"/>
                <w:sz w:val="20"/>
                <w:szCs w:val="20"/>
              </w:rPr>
              <w:fldChar w:fldCharType="separate"/>
            </w:r>
            <w:r w:rsidR="0090625B">
              <w:rPr>
                <w:rFonts w:ascii="Times New Roman" w:hAnsi="Times New Roman" w:cs="Times New Roman"/>
                <w:noProof/>
                <w:webHidden/>
                <w:color w:val="000000" w:themeColor="text1"/>
                <w:sz w:val="20"/>
                <w:szCs w:val="20"/>
              </w:rPr>
              <w:t>47</w:t>
            </w:r>
            <w:r w:rsidR="00CB5211" w:rsidRPr="00CB5211">
              <w:rPr>
                <w:rFonts w:ascii="Times New Roman" w:hAnsi="Times New Roman" w:cs="Times New Roman"/>
                <w:noProof/>
                <w:webHidden/>
                <w:color w:val="000000" w:themeColor="text1"/>
                <w:sz w:val="20"/>
                <w:szCs w:val="20"/>
              </w:rPr>
              <w:fldChar w:fldCharType="end"/>
            </w:r>
          </w:hyperlink>
        </w:p>
        <w:p w:rsidR="00CB5211" w:rsidRPr="00CB5211" w:rsidRDefault="00100C9D">
          <w:pPr>
            <w:pStyle w:val="22"/>
            <w:tabs>
              <w:tab w:val="right" w:leader="dot" w:pos="9345"/>
            </w:tabs>
            <w:rPr>
              <w:rFonts w:ascii="Times New Roman" w:eastAsiaTheme="minorEastAsia" w:hAnsi="Times New Roman" w:cs="Times New Roman"/>
              <w:noProof/>
              <w:color w:val="000000" w:themeColor="text1"/>
              <w:sz w:val="20"/>
              <w:szCs w:val="20"/>
              <w:lang w:eastAsia="ru-RU"/>
            </w:rPr>
          </w:pPr>
          <w:hyperlink w:anchor="_Toc228805248" w:history="1">
            <w:r w:rsidR="00CB5211" w:rsidRPr="00CB5211">
              <w:rPr>
                <w:rStyle w:val="a6"/>
                <w:rFonts w:ascii="Times New Roman" w:eastAsia="Times New Roman" w:hAnsi="Times New Roman" w:cs="Times New Roman"/>
                <w:noProof/>
                <w:color w:val="000000" w:themeColor="text1"/>
                <w:sz w:val="20"/>
                <w:szCs w:val="20"/>
              </w:rPr>
              <w:t>Часть 9. Предложения по перспективной установленной тепловой мощности каждого источника тепловой энергии с предложениями по сроку ввода в эксплуатацию новых мощностей</w:t>
            </w:r>
            <w:r w:rsidR="00CB5211" w:rsidRPr="00CB5211">
              <w:rPr>
                <w:rFonts w:ascii="Times New Roman" w:hAnsi="Times New Roman" w:cs="Times New Roman"/>
                <w:noProof/>
                <w:webHidden/>
                <w:color w:val="000000" w:themeColor="text1"/>
                <w:sz w:val="20"/>
                <w:szCs w:val="20"/>
              </w:rPr>
              <w:tab/>
            </w:r>
            <w:r w:rsidR="00CB5211" w:rsidRPr="00CB5211">
              <w:rPr>
                <w:rFonts w:ascii="Times New Roman" w:hAnsi="Times New Roman" w:cs="Times New Roman"/>
                <w:noProof/>
                <w:webHidden/>
                <w:color w:val="000000" w:themeColor="text1"/>
                <w:sz w:val="20"/>
                <w:szCs w:val="20"/>
              </w:rPr>
              <w:fldChar w:fldCharType="begin"/>
            </w:r>
            <w:r w:rsidR="00CB5211" w:rsidRPr="00CB5211">
              <w:rPr>
                <w:rFonts w:ascii="Times New Roman" w:hAnsi="Times New Roman" w:cs="Times New Roman"/>
                <w:noProof/>
                <w:webHidden/>
                <w:color w:val="000000" w:themeColor="text1"/>
                <w:sz w:val="20"/>
                <w:szCs w:val="20"/>
              </w:rPr>
              <w:instrText xml:space="preserve"> PAGEREF _Toc228805248 \h </w:instrText>
            </w:r>
            <w:r w:rsidR="00CB5211" w:rsidRPr="00CB5211">
              <w:rPr>
                <w:rFonts w:ascii="Times New Roman" w:hAnsi="Times New Roman" w:cs="Times New Roman"/>
                <w:noProof/>
                <w:webHidden/>
                <w:color w:val="000000" w:themeColor="text1"/>
                <w:sz w:val="20"/>
                <w:szCs w:val="20"/>
              </w:rPr>
            </w:r>
            <w:r w:rsidR="00CB5211" w:rsidRPr="00CB5211">
              <w:rPr>
                <w:rFonts w:ascii="Times New Roman" w:hAnsi="Times New Roman" w:cs="Times New Roman"/>
                <w:noProof/>
                <w:webHidden/>
                <w:color w:val="000000" w:themeColor="text1"/>
                <w:sz w:val="20"/>
                <w:szCs w:val="20"/>
              </w:rPr>
              <w:fldChar w:fldCharType="separate"/>
            </w:r>
            <w:r w:rsidR="0090625B">
              <w:rPr>
                <w:rFonts w:ascii="Times New Roman" w:hAnsi="Times New Roman" w:cs="Times New Roman"/>
                <w:noProof/>
                <w:webHidden/>
                <w:color w:val="000000" w:themeColor="text1"/>
                <w:sz w:val="20"/>
                <w:szCs w:val="20"/>
              </w:rPr>
              <w:t>48</w:t>
            </w:r>
            <w:r w:rsidR="00CB5211" w:rsidRPr="00CB5211">
              <w:rPr>
                <w:rFonts w:ascii="Times New Roman" w:hAnsi="Times New Roman" w:cs="Times New Roman"/>
                <w:noProof/>
                <w:webHidden/>
                <w:color w:val="000000" w:themeColor="text1"/>
                <w:sz w:val="20"/>
                <w:szCs w:val="20"/>
              </w:rPr>
              <w:fldChar w:fldCharType="end"/>
            </w:r>
          </w:hyperlink>
        </w:p>
        <w:p w:rsidR="00CB5211" w:rsidRPr="00CB5211" w:rsidRDefault="00100C9D">
          <w:pPr>
            <w:pStyle w:val="22"/>
            <w:tabs>
              <w:tab w:val="right" w:leader="dot" w:pos="9345"/>
            </w:tabs>
            <w:rPr>
              <w:rFonts w:ascii="Times New Roman" w:eastAsiaTheme="minorEastAsia" w:hAnsi="Times New Roman" w:cs="Times New Roman"/>
              <w:noProof/>
              <w:color w:val="000000" w:themeColor="text1"/>
              <w:sz w:val="20"/>
              <w:szCs w:val="20"/>
              <w:lang w:eastAsia="ru-RU"/>
            </w:rPr>
          </w:pPr>
          <w:hyperlink w:anchor="_Toc228805249" w:history="1">
            <w:r w:rsidR="00CB5211" w:rsidRPr="00CB5211">
              <w:rPr>
                <w:rStyle w:val="a6"/>
                <w:rFonts w:ascii="Times New Roman" w:eastAsia="Times New Roman" w:hAnsi="Times New Roman" w:cs="Times New Roman"/>
                <w:noProof/>
                <w:color w:val="000000" w:themeColor="text1"/>
                <w:sz w:val="20"/>
                <w:szCs w:val="20"/>
              </w:rPr>
              <w:t>Часть 10. Предложения по вводу новых и реконструкции существующих источников тепловой энергии с использованием возобновляемых источников энергии, а также местных видов топлива</w:t>
            </w:r>
            <w:r w:rsidR="00CB5211" w:rsidRPr="00CB5211">
              <w:rPr>
                <w:rFonts w:ascii="Times New Roman" w:hAnsi="Times New Roman" w:cs="Times New Roman"/>
                <w:noProof/>
                <w:webHidden/>
                <w:color w:val="000000" w:themeColor="text1"/>
                <w:sz w:val="20"/>
                <w:szCs w:val="20"/>
              </w:rPr>
              <w:tab/>
            </w:r>
            <w:r w:rsidR="00CB5211" w:rsidRPr="00CB5211">
              <w:rPr>
                <w:rFonts w:ascii="Times New Roman" w:hAnsi="Times New Roman" w:cs="Times New Roman"/>
                <w:noProof/>
                <w:webHidden/>
                <w:color w:val="000000" w:themeColor="text1"/>
                <w:sz w:val="20"/>
                <w:szCs w:val="20"/>
              </w:rPr>
              <w:fldChar w:fldCharType="begin"/>
            </w:r>
            <w:r w:rsidR="00CB5211" w:rsidRPr="00CB5211">
              <w:rPr>
                <w:rFonts w:ascii="Times New Roman" w:hAnsi="Times New Roman" w:cs="Times New Roman"/>
                <w:noProof/>
                <w:webHidden/>
                <w:color w:val="000000" w:themeColor="text1"/>
                <w:sz w:val="20"/>
                <w:szCs w:val="20"/>
              </w:rPr>
              <w:instrText xml:space="preserve"> PAGEREF _Toc228805249 \h </w:instrText>
            </w:r>
            <w:r w:rsidR="00CB5211" w:rsidRPr="00CB5211">
              <w:rPr>
                <w:rFonts w:ascii="Times New Roman" w:hAnsi="Times New Roman" w:cs="Times New Roman"/>
                <w:noProof/>
                <w:webHidden/>
                <w:color w:val="000000" w:themeColor="text1"/>
                <w:sz w:val="20"/>
                <w:szCs w:val="20"/>
              </w:rPr>
            </w:r>
            <w:r w:rsidR="00CB5211" w:rsidRPr="00CB5211">
              <w:rPr>
                <w:rFonts w:ascii="Times New Roman" w:hAnsi="Times New Roman" w:cs="Times New Roman"/>
                <w:noProof/>
                <w:webHidden/>
                <w:color w:val="000000" w:themeColor="text1"/>
                <w:sz w:val="20"/>
                <w:szCs w:val="20"/>
              </w:rPr>
              <w:fldChar w:fldCharType="separate"/>
            </w:r>
            <w:r w:rsidR="0090625B">
              <w:rPr>
                <w:rFonts w:ascii="Times New Roman" w:hAnsi="Times New Roman" w:cs="Times New Roman"/>
                <w:noProof/>
                <w:webHidden/>
                <w:color w:val="000000" w:themeColor="text1"/>
                <w:sz w:val="20"/>
                <w:szCs w:val="20"/>
              </w:rPr>
              <w:t>50</w:t>
            </w:r>
            <w:r w:rsidR="00CB5211" w:rsidRPr="00CB5211">
              <w:rPr>
                <w:rFonts w:ascii="Times New Roman" w:hAnsi="Times New Roman" w:cs="Times New Roman"/>
                <w:noProof/>
                <w:webHidden/>
                <w:color w:val="000000" w:themeColor="text1"/>
                <w:sz w:val="20"/>
                <w:szCs w:val="20"/>
              </w:rPr>
              <w:fldChar w:fldCharType="end"/>
            </w:r>
          </w:hyperlink>
        </w:p>
        <w:p w:rsidR="00CB5211" w:rsidRPr="00CB5211" w:rsidRDefault="00100C9D">
          <w:pPr>
            <w:pStyle w:val="14"/>
            <w:tabs>
              <w:tab w:val="right" w:leader="dot" w:pos="9345"/>
            </w:tabs>
            <w:rPr>
              <w:rFonts w:ascii="Times New Roman" w:eastAsiaTheme="minorEastAsia" w:hAnsi="Times New Roman" w:cs="Times New Roman"/>
              <w:noProof/>
              <w:color w:val="000000" w:themeColor="text1"/>
              <w:sz w:val="20"/>
              <w:szCs w:val="20"/>
              <w:lang w:eastAsia="ru-RU"/>
            </w:rPr>
          </w:pPr>
          <w:hyperlink w:anchor="_Toc228805250" w:history="1">
            <w:r w:rsidR="00CB5211" w:rsidRPr="00CB5211">
              <w:rPr>
                <w:rStyle w:val="a6"/>
                <w:rFonts w:ascii="Times New Roman" w:eastAsia="Times New Roman" w:hAnsi="Times New Roman" w:cs="Times New Roman"/>
                <w:noProof/>
                <w:color w:val="000000" w:themeColor="text1"/>
                <w:sz w:val="20"/>
                <w:szCs w:val="20"/>
              </w:rPr>
              <w:t>РАЗДЕЛ 6. ПРЕДЛОЖЕНИЯ ПО СТРОИТЕЛЬСТВУ, РЕКОНСТРУКЦИИ И (ИЛИ) МОДЕРНИЗАЦИИ ТЕПЛОВЫХ СЕТЕЙ</w:t>
            </w:r>
            <w:r w:rsidR="00CB5211" w:rsidRPr="00CB5211">
              <w:rPr>
                <w:rFonts w:ascii="Times New Roman" w:hAnsi="Times New Roman" w:cs="Times New Roman"/>
                <w:noProof/>
                <w:webHidden/>
                <w:color w:val="000000" w:themeColor="text1"/>
                <w:sz w:val="20"/>
                <w:szCs w:val="20"/>
              </w:rPr>
              <w:tab/>
            </w:r>
            <w:r w:rsidR="00CB5211" w:rsidRPr="00CB5211">
              <w:rPr>
                <w:rFonts w:ascii="Times New Roman" w:hAnsi="Times New Roman" w:cs="Times New Roman"/>
                <w:noProof/>
                <w:webHidden/>
                <w:color w:val="000000" w:themeColor="text1"/>
                <w:sz w:val="20"/>
                <w:szCs w:val="20"/>
              </w:rPr>
              <w:fldChar w:fldCharType="begin"/>
            </w:r>
            <w:r w:rsidR="00CB5211" w:rsidRPr="00CB5211">
              <w:rPr>
                <w:rFonts w:ascii="Times New Roman" w:hAnsi="Times New Roman" w:cs="Times New Roman"/>
                <w:noProof/>
                <w:webHidden/>
                <w:color w:val="000000" w:themeColor="text1"/>
                <w:sz w:val="20"/>
                <w:szCs w:val="20"/>
              </w:rPr>
              <w:instrText xml:space="preserve"> PAGEREF _Toc228805250 \h </w:instrText>
            </w:r>
            <w:r w:rsidR="00CB5211" w:rsidRPr="00CB5211">
              <w:rPr>
                <w:rFonts w:ascii="Times New Roman" w:hAnsi="Times New Roman" w:cs="Times New Roman"/>
                <w:noProof/>
                <w:webHidden/>
                <w:color w:val="000000" w:themeColor="text1"/>
                <w:sz w:val="20"/>
                <w:szCs w:val="20"/>
              </w:rPr>
            </w:r>
            <w:r w:rsidR="00CB5211" w:rsidRPr="00CB5211">
              <w:rPr>
                <w:rFonts w:ascii="Times New Roman" w:hAnsi="Times New Roman" w:cs="Times New Roman"/>
                <w:noProof/>
                <w:webHidden/>
                <w:color w:val="000000" w:themeColor="text1"/>
                <w:sz w:val="20"/>
                <w:szCs w:val="20"/>
              </w:rPr>
              <w:fldChar w:fldCharType="separate"/>
            </w:r>
            <w:r w:rsidR="0090625B">
              <w:rPr>
                <w:rFonts w:ascii="Times New Roman" w:hAnsi="Times New Roman" w:cs="Times New Roman"/>
                <w:noProof/>
                <w:webHidden/>
                <w:color w:val="000000" w:themeColor="text1"/>
                <w:sz w:val="20"/>
                <w:szCs w:val="20"/>
              </w:rPr>
              <w:t>50</w:t>
            </w:r>
            <w:r w:rsidR="00CB5211" w:rsidRPr="00CB5211">
              <w:rPr>
                <w:rFonts w:ascii="Times New Roman" w:hAnsi="Times New Roman" w:cs="Times New Roman"/>
                <w:noProof/>
                <w:webHidden/>
                <w:color w:val="000000" w:themeColor="text1"/>
                <w:sz w:val="20"/>
                <w:szCs w:val="20"/>
              </w:rPr>
              <w:fldChar w:fldCharType="end"/>
            </w:r>
          </w:hyperlink>
        </w:p>
        <w:p w:rsidR="00CB5211" w:rsidRPr="00CB5211" w:rsidRDefault="00100C9D">
          <w:pPr>
            <w:pStyle w:val="22"/>
            <w:tabs>
              <w:tab w:val="right" w:leader="dot" w:pos="9345"/>
            </w:tabs>
            <w:rPr>
              <w:rFonts w:ascii="Times New Roman" w:eastAsiaTheme="minorEastAsia" w:hAnsi="Times New Roman" w:cs="Times New Roman"/>
              <w:noProof/>
              <w:color w:val="000000" w:themeColor="text1"/>
              <w:sz w:val="20"/>
              <w:szCs w:val="20"/>
              <w:lang w:eastAsia="ru-RU"/>
            </w:rPr>
          </w:pPr>
          <w:hyperlink w:anchor="_Toc228805251" w:history="1">
            <w:r w:rsidR="00CB5211" w:rsidRPr="00CB5211">
              <w:rPr>
                <w:rStyle w:val="a6"/>
                <w:rFonts w:ascii="Times New Roman" w:eastAsia="Times New Roman" w:hAnsi="Times New Roman" w:cs="Times New Roman"/>
                <w:noProof/>
                <w:color w:val="000000" w:themeColor="text1"/>
                <w:sz w:val="20"/>
                <w:szCs w:val="20"/>
              </w:rPr>
              <w:t>Часть 1. Предложения по строительству, реконструкции и (или) модернизации тепловых сетей, обеспечивающих перераспределение тепловой нагрузки из зон с дефицитом располагаемой тепловой мощности источников тепловой энергии в зоны с резервом располагаемой тепловой мощности источников тепловой энергии (использование существующих резервов)</w:t>
            </w:r>
            <w:r w:rsidR="00CB5211" w:rsidRPr="00CB5211">
              <w:rPr>
                <w:rFonts w:ascii="Times New Roman" w:hAnsi="Times New Roman" w:cs="Times New Roman"/>
                <w:noProof/>
                <w:webHidden/>
                <w:color w:val="000000" w:themeColor="text1"/>
                <w:sz w:val="20"/>
                <w:szCs w:val="20"/>
              </w:rPr>
              <w:tab/>
            </w:r>
            <w:r w:rsidR="00CB5211" w:rsidRPr="00CB5211">
              <w:rPr>
                <w:rFonts w:ascii="Times New Roman" w:hAnsi="Times New Roman" w:cs="Times New Roman"/>
                <w:noProof/>
                <w:webHidden/>
                <w:color w:val="000000" w:themeColor="text1"/>
                <w:sz w:val="20"/>
                <w:szCs w:val="20"/>
              </w:rPr>
              <w:fldChar w:fldCharType="begin"/>
            </w:r>
            <w:r w:rsidR="00CB5211" w:rsidRPr="00CB5211">
              <w:rPr>
                <w:rFonts w:ascii="Times New Roman" w:hAnsi="Times New Roman" w:cs="Times New Roman"/>
                <w:noProof/>
                <w:webHidden/>
                <w:color w:val="000000" w:themeColor="text1"/>
                <w:sz w:val="20"/>
                <w:szCs w:val="20"/>
              </w:rPr>
              <w:instrText xml:space="preserve"> PAGEREF _Toc228805251 \h </w:instrText>
            </w:r>
            <w:r w:rsidR="00CB5211" w:rsidRPr="00CB5211">
              <w:rPr>
                <w:rFonts w:ascii="Times New Roman" w:hAnsi="Times New Roman" w:cs="Times New Roman"/>
                <w:noProof/>
                <w:webHidden/>
                <w:color w:val="000000" w:themeColor="text1"/>
                <w:sz w:val="20"/>
                <w:szCs w:val="20"/>
              </w:rPr>
            </w:r>
            <w:r w:rsidR="00CB5211" w:rsidRPr="00CB5211">
              <w:rPr>
                <w:rFonts w:ascii="Times New Roman" w:hAnsi="Times New Roman" w:cs="Times New Roman"/>
                <w:noProof/>
                <w:webHidden/>
                <w:color w:val="000000" w:themeColor="text1"/>
                <w:sz w:val="20"/>
                <w:szCs w:val="20"/>
              </w:rPr>
              <w:fldChar w:fldCharType="separate"/>
            </w:r>
            <w:r w:rsidR="0090625B">
              <w:rPr>
                <w:rFonts w:ascii="Times New Roman" w:hAnsi="Times New Roman" w:cs="Times New Roman"/>
                <w:noProof/>
                <w:webHidden/>
                <w:color w:val="000000" w:themeColor="text1"/>
                <w:sz w:val="20"/>
                <w:szCs w:val="20"/>
              </w:rPr>
              <w:t>50</w:t>
            </w:r>
            <w:r w:rsidR="00CB5211" w:rsidRPr="00CB5211">
              <w:rPr>
                <w:rFonts w:ascii="Times New Roman" w:hAnsi="Times New Roman" w:cs="Times New Roman"/>
                <w:noProof/>
                <w:webHidden/>
                <w:color w:val="000000" w:themeColor="text1"/>
                <w:sz w:val="20"/>
                <w:szCs w:val="20"/>
              </w:rPr>
              <w:fldChar w:fldCharType="end"/>
            </w:r>
          </w:hyperlink>
        </w:p>
        <w:p w:rsidR="00CB5211" w:rsidRPr="00CB5211" w:rsidRDefault="00100C9D">
          <w:pPr>
            <w:pStyle w:val="22"/>
            <w:tabs>
              <w:tab w:val="right" w:leader="dot" w:pos="9345"/>
            </w:tabs>
            <w:rPr>
              <w:rFonts w:ascii="Times New Roman" w:eastAsiaTheme="minorEastAsia" w:hAnsi="Times New Roman" w:cs="Times New Roman"/>
              <w:noProof/>
              <w:color w:val="000000" w:themeColor="text1"/>
              <w:sz w:val="20"/>
              <w:szCs w:val="20"/>
              <w:lang w:eastAsia="ru-RU"/>
            </w:rPr>
          </w:pPr>
          <w:hyperlink w:anchor="_Toc228805252" w:history="1">
            <w:r w:rsidR="00CB5211" w:rsidRPr="00CB5211">
              <w:rPr>
                <w:rStyle w:val="a6"/>
                <w:rFonts w:ascii="Times New Roman" w:eastAsia="Times New Roman" w:hAnsi="Times New Roman" w:cs="Times New Roman"/>
                <w:noProof/>
                <w:color w:val="000000" w:themeColor="text1"/>
                <w:sz w:val="20"/>
                <w:szCs w:val="20"/>
              </w:rPr>
              <w:t>Часть 2. Предложения по строительству, реконструкции и (или) модернизации тепловых сетей для обеспечения перспективных приростов тепловой нагрузки в осваиваемых районах поселения, муниципального округа, городского округа под жилищную, комплексную или производственную застройку</w:t>
            </w:r>
            <w:r w:rsidR="00CB5211" w:rsidRPr="00CB5211">
              <w:rPr>
                <w:rFonts w:ascii="Times New Roman" w:hAnsi="Times New Roman" w:cs="Times New Roman"/>
                <w:noProof/>
                <w:webHidden/>
                <w:color w:val="000000" w:themeColor="text1"/>
                <w:sz w:val="20"/>
                <w:szCs w:val="20"/>
              </w:rPr>
              <w:tab/>
            </w:r>
            <w:r w:rsidR="00CB5211" w:rsidRPr="00CB5211">
              <w:rPr>
                <w:rFonts w:ascii="Times New Roman" w:hAnsi="Times New Roman" w:cs="Times New Roman"/>
                <w:noProof/>
                <w:webHidden/>
                <w:color w:val="000000" w:themeColor="text1"/>
                <w:sz w:val="20"/>
                <w:szCs w:val="20"/>
              </w:rPr>
              <w:fldChar w:fldCharType="begin"/>
            </w:r>
            <w:r w:rsidR="00CB5211" w:rsidRPr="00CB5211">
              <w:rPr>
                <w:rFonts w:ascii="Times New Roman" w:hAnsi="Times New Roman" w:cs="Times New Roman"/>
                <w:noProof/>
                <w:webHidden/>
                <w:color w:val="000000" w:themeColor="text1"/>
                <w:sz w:val="20"/>
                <w:szCs w:val="20"/>
              </w:rPr>
              <w:instrText xml:space="preserve"> PAGEREF _Toc228805252 \h </w:instrText>
            </w:r>
            <w:r w:rsidR="00CB5211" w:rsidRPr="00CB5211">
              <w:rPr>
                <w:rFonts w:ascii="Times New Roman" w:hAnsi="Times New Roman" w:cs="Times New Roman"/>
                <w:noProof/>
                <w:webHidden/>
                <w:color w:val="000000" w:themeColor="text1"/>
                <w:sz w:val="20"/>
                <w:szCs w:val="20"/>
              </w:rPr>
            </w:r>
            <w:r w:rsidR="00CB5211" w:rsidRPr="00CB5211">
              <w:rPr>
                <w:rFonts w:ascii="Times New Roman" w:hAnsi="Times New Roman" w:cs="Times New Roman"/>
                <w:noProof/>
                <w:webHidden/>
                <w:color w:val="000000" w:themeColor="text1"/>
                <w:sz w:val="20"/>
                <w:szCs w:val="20"/>
              </w:rPr>
              <w:fldChar w:fldCharType="separate"/>
            </w:r>
            <w:r w:rsidR="0090625B">
              <w:rPr>
                <w:rFonts w:ascii="Times New Roman" w:hAnsi="Times New Roman" w:cs="Times New Roman"/>
                <w:noProof/>
                <w:webHidden/>
                <w:color w:val="000000" w:themeColor="text1"/>
                <w:sz w:val="20"/>
                <w:szCs w:val="20"/>
              </w:rPr>
              <w:t>50</w:t>
            </w:r>
            <w:r w:rsidR="00CB5211" w:rsidRPr="00CB5211">
              <w:rPr>
                <w:rFonts w:ascii="Times New Roman" w:hAnsi="Times New Roman" w:cs="Times New Roman"/>
                <w:noProof/>
                <w:webHidden/>
                <w:color w:val="000000" w:themeColor="text1"/>
                <w:sz w:val="20"/>
                <w:szCs w:val="20"/>
              </w:rPr>
              <w:fldChar w:fldCharType="end"/>
            </w:r>
          </w:hyperlink>
        </w:p>
        <w:p w:rsidR="00CB5211" w:rsidRPr="00CB5211" w:rsidRDefault="00100C9D">
          <w:pPr>
            <w:pStyle w:val="22"/>
            <w:tabs>
              <w:tab w:val="right" w:leader="dot" w:pos="9345"/>
            </w:tabs>
            <w:rPr>
              <w:rFonts w:ascii="Times New Roman" w:eastAsiaTheme="minorEastAsia" w:hAnsi="Times New Roman" w:cs="Times New Roman"/>
              <w:noProof/>
              <w:color w:val="000000" w:themeColor="text1"/>
              <w:sz w:val="20"/>
              <w:szCs w:val="20"/>
              <w:lang w:eastAsia="ru-RU"/>
            </w:rPr>
          </w:pPr>
          <w:hyperlink w:anchor="_Toc228805253" w:history="1">
            <w:r w:rsidR="00CB5211" w:rsidRPr="00CB5211">
              <w:rPr>
                <w:rStyle w:val="a6"/>
                <w:rFonts w:ascii="Times New Roman" w:eastAsia="Times New Roman" w:hAnsi="Times New Roman" w:cs="Times New Roman"/>
                <w:noProof/>
                <w:color w:val="000000" w:themeColor="text1"/>
                <w:sz w:val="20"/>
                <w:szCs w:val="20"/>
              </w:rPr>
              <w:t>Часть 3. Предложения по строительству, реконструкции и (или) модернизации тепловых сетей в целях обеспечения условий, при наличии которых существует возможность поставок тепловой энергии потребителям от различных источников тепловой энергии при сохранении надежности теплоснабжения</w:t>
            </w:r>
            <w:r w:rsidR="00CB5211" w:rsidRPr="00CB5211">
              <w:rPr>
                <w:rFonts w:ascii="Times New Roman" w:hAnsi="Times New Roman" w:cs="Times New Roman"/>
                <w:noProof/>
                <w:webHidden/>
                <w:color w:val="000000" w:themeColor="text1"/>
                <w:sz w:val="20"/>
                <w:szCs w:val="20"/>
              </w:rPr>
              <w:tab/>
            </w:r>
            <w:r w:rsidR="00CB5211" w:rsidRPr="00CB5211">
              <w:rPr>
                <w:rFonts w:ascii="Times New Roman" w:hAnsi="Times New Roman" w:cs="Times New Roman"/>
                <w:noProof/>
                <w:webHidden/>
                <w:color w:val="000000" w:themeColor="text1"/>
                <w:sz w:val="20"/>
                <w:szCs w:val="20"/>
              </w:rPr>
              <w:fldChar w:fldCharType="begin"/>
            </w:r>
            <w:r w:rsidR="00CB5211" w:rsidRPr="00CB5211">
              <w:rPr>
                <w:rFonts w:ascii="Times New Roman" w:hAnsi="Times New Roman" w:cs="Times New Roman"/>
                <w:noProof/>
                <w:webHidden/>
                <w:color w:val="000000" w:themeColor="text1"/>
                <w:sz w:val="20"/>
                <w:szCs w:val="20"/>
              </w:rPr>
              <w:instrText xml:space="preserve"> PAGEREF _Toc228805253 \h </w:instrText>
            </w:r>
            <w:r w:rsidR="00CB5211" w:rsidRPr="00CB5211">
              <w:rPr>
                <w:rFonts w:ascii="Times New Roman" w:hAnsi="Times New Roman" w:cs="Times New Roman"/>
                <w:noProof/>
                <w:webHidden/>
                <w:color w:val="000000" w:themeColor="text1"/>
                <w:sz w:val="20"/>
                <w:szCs w:val="20"/>
              </w:rPr>
            </w:r>
            <w:r w:rsidR="00CB5211" w:rsidRPr="00CB5211">
              <w:rPr>
                <w:rFonts w:ascii="Times New Roman" w:hAnsi="Times New Roman" w:cs="Times New Roman"/>
                <w:noProof/>
                <w:webHidden/>
                <w:color w:val="000000" w:themeColor="text1"/>
                <w:sz w:val="20"/>
                <w:szCs w:val="20"/>
              </w:rPr>
              <w:fldChar w:fldCharType="separate"/>
            </w:r>
            <w:r w:rsidR="0090625B">
              <w:rPr>
                <w:rFonts w:ascii="Times New Roman" w:hAnsi="Times New Roman" w:cs="Times New Roman"/>
                <w:noProof/>
                <w:webHidden/>
                <w:color w:val="000000" w:themeColor="text1"/>
                <w:sz w:val="20"/>
                <w:szCs w:val="20"/>
              </w:rPr>
              <w:t>50</w:t>
            </w:r>
            <w:r w:rsidR="00CB5211" w:rsidRPr="00CB5211">
              <w:rPr>
                <w:rFonts w:ascii="Times New Roman" w:hAnsi="Times New Roman" w:cs="Times New Roman"/>
                <w:noProof/>
                <w:webHidden/>
                <w:color w:val="000000" w:themeColor="text1"/>
                <w:sz w:val="20"/>
                <w:szCs w:val="20"/>
              </w:rPr>
              <w:fldChar w:fldCharType="end"/>
            </w:r>
          </w:hyperlink>
        </w:p>
        <w:p w:rsidR="00CB5211" w:rsidRPr="00CB5211" w:rsidRDefault="00100C9D">
          <w:pPr>
            <w:pStyle w:val="22"/>
            <w:tabs>
              <w:tab w:val="right" w:leader="dot" w:pos="9345"/>
            </w:tabs>
            <w:rPr>
              <w:rFonts w:ascii="Times New Roman" w:eastAsiaTheme="minorEastAsia" w:hAnsi="Times New Roman" w:cs="Times New Roman"/>
              <w:noProof/>
              <w:color w:val="000000" w:themeColor="text1"/>
              <w:sz w:val="20"/>
              <w:szCs w:val="20"/>
              <w:lang w:eastAsia="ru-RU"/>
            </w:rPr>
          </w:pPr>
          <w:hyperlink w:anchor="_Toc228805254" w:history="1">
            <w:r w:rsidR="00CB5211" w:rsidRPr="00CB5211">
              <w:rPr>
                <w:rStyle w:val="a6"/>
                <w:rFonts w:ascii="Times New Roman" w:eastAsia="Times New Roman" w:hAnsi="Times New Roman" w:cs="Times New Roman"/>
                <w:noProof/>
                <w:color w:val="000000" w:themeColor="text1"/>
                <w:sz w:val="20"/>
                <w:szCs w:val="20"/>
              </w:rPr>
              <w:t>Часть 4. Предложения по строительству, реконструкции и (или) модернизации тепловых сетей для повышения эффективности функционирования системы теплоснабжения, в том числе за счет перевода котельных в пиковый режим работы или ликвидации котельных</w:t>
            </w:r>
            <w:r w:rsidR="00CB5211" w:rsidRPr="00CB5211">
              <w:rPr>
                <w:rFonts w:ascii="Times New Roman" w:hAnsi="Times New Roman" w:cs="Times New Roman"/>
                <w:noProof/>
                <w:webHidden/>
                <w:color w:val="000000" w:themeColor="text1"/>
                <w:sz w:val="20"/>
                <w:szCs w:val="20"/>
              </w:rPr>
              <w:tab/>
            </w:r>
            <w:r w:rsidR="00CB5211" w:rsidRPr="00CB5211">
              <w:rPr>
                <w:rFonts w:ascii="Times New Roman" w:hAnsi="Times New Roman" w:cs="Times New Roman"/>
                <w:noProof/>
                <w:webHidden/>
                <w:color w:val="000000" w:themeColor="text1"/>
                <w:sz w:val="20"/>
                <w:szCs w:val="20"/>
              </w:rPr>
              <w:fldChar w:fldCharType="begin"/>
            </w:r>
            <w:r w:rsidR="00CB5211" w:rsidRPr="00CB5211">
              <w:rPr>
                <w:rFonts w:ascii="Times New Roman" w:hAnsi="Times New Roman" w:cs="Times New Roman"/>
                <w:noProof/>
                <w:webHidden/>
                <w:color w:val="000000" w:themeColor="text1"/>
                <w:sz w:val="20"/>
                <w:szCs w:val="20"/>
              </w:rPr>
              <w:instrText xml:space="preserve"> PAGEREF _Toc228805254 \h </w:instrText>
            </w:r>
            <w:r w:rsidR="00CB5211" w:rsidRPr="00CB5211">
              <w:rPr>
                <w:rFonts w:ascii="Times New Roman" w:hAnsi="Times New Roman" w:cs="Times New Roman"/>
                <w:noProof/>
                <w:webHidden/>
                <w:color w:val="000000" w:themeColor="text1"/>
                <w:sz w:val="20"/>
                <w:szCs w:val="20"/>
              </w:rPr>
            </w:r>
            <w:r w:rsidR="00CB5211" w:rsidRPr="00CB5211">
              <w:rPr>
                <w:rFonts w:ascii="Times New Roman" w:hAnsi="Times New Roman" w:cs="Times New Roman"/>
                <w:noProof/>
                <w:webHidden/>
                <w:color w:val="000000" w:themeColor="text1"/>
                <w:sz w:val="20"/>
                <w:szCs w:val="20"/>
              </w:rPr>
              <w:fldChar w:fldCharType="separate"/>
            </w:r>
            <w:r w:rsidR="0090625B">
              <w:rPr>
                <w:rFonts w:ascii="Times New Roman" w:hAnsi="Times New Roman" w:cs="Times New Roman"/>
                <w:noProof/>
                <w:webHidden/>
                <w:color w:val="000000" w:themeColor="text1"/>
                <w:sz w:val="20"/>
                <w:szCs w:val="20"/>
              </w:rPr>
              <w:t>51</w:t>
            </w:r>
            <w:r w:rsidR="00CB5211" w:rsidRPr="00CB5211">
              <w:rPr>
                <w:rFonts w:ascii="Times New Roman" w:hAnsi="Times New Roman" w:cs="Times New Roman"/>
                <w:noProof/>
                <w:webHidden/>
                <w:color w:val="000000" w:themeColor="text1"/>
                <w:sz w:val="20"/>
                <w:szCs w:val="20"/>
              </w:rPr>
              <w:fldChar w:fldCharType="end"/>
            </w:r>
          </w:hyperlink>
        </w:p>
        <w:p w:rsidR="00CB5211" w:rsidRPr="00CB5211" w:rsidRDefault="00100C9D">
          <w:pPr>
            <w:pStyle w:val="22"/>
            <w:tabs>
              <w:tab w:val="right" w:leader="dot" w:pos="9345"/>
            </w:tabs>
            <w:rPr>
              <w:rFonts w:ascii="Times New Roman" w:eastAsiaTheme="minorEastAsia" w:hAnsi="Times New Roman" w:cs="Times New Roman"/>
              <w:noProof/>
              <w:color w:val="000000" w:themeColor="text1"/>
              <w:sz w:val="20"/>
              <w:szCs w:val="20"/>
              <w:lang w:eastAsia="ru-RU"/>
            </w:rPr>
          </w:pPr>
          <w:hyperlink w:anchor="_Toc228805255" w:history="1">
            <w:r w:rsidR="00CB5211" w:rsidRPr="00CB5211">
              <w:rPr>
                <w:rStyle w:val="a6"/>
                <w:rFonts w:ascii="Times New Roman" w:eastAsia="Times New Roman" w:hAnsi="Times New Roman" w:cs="Times New Roman"/>
                <w:noProof/>
                <w:color w:val="000000" w:themeColor="text1"/>
                <w:sz w:val="20"/>
                <w:szCs w:val="20"/>
              </w:rPr>
              <w:t>Часть 5. Предложения по строительству, реконструкции и (или) модернизации тепловых сетей для обеспечения нормативной надежности теплоснабжения потребителей</w:t>
            </w:r>
            <w:r w:rsidR="00CB5211" w:rsidRPr="00CB5211">
              <w:rPr>
                <w:rFonts w:ascii="Times New Roman" w:hAnsi="Times New Roman" w:cs="Times New Roman"/>
                <w:noProof/>
                <w:webHidden/>
                <w:color w:val="000000" w:themeColor="text1"/>
                <w:sz w:val="20"/>
                <w:szCs w:val="20"/>
              </w:rPr>
              <w:tab/>
            </w:r>
            <w:r w:rsidR="00CB5211" w:rsidRPr="00CB5211">
              <w:rPr>
                <w:rFonts w:ascii="Times New Roman" w:hAnsi="Times New Roman" w:cs="Times New Roman"/>
                <w:noProof/>
                <w:webHidden/>
                <w:color w:val="000000" w:themeColor="text1"/>
                <w:sz w:val="20"/>
                <w:szCs w:val="20"/>
              </w:rPr>
              <w:fldChar w:fldCharType="begin"/>
            </w:r>
            <w:r w:rsidR="00CB5211" w:rsidRPr="00CB5211">
              <w:rPr>
                <w:rFonts w:ascii="Times New Roman" w:hAnsi="Times New Roman" w:cs="Times New Roman"/>
                <w:noProof/>
                <w:webHidden/>
                <w:color w:val="000000" w:themeColor="text1"/>
                <w:sz w:val="20"/>
                <w:szCs w:val="20"/>
              </w:rPr>
              <w:instrText xml:space="preserve"> PAGEREF _Toc228805255 \h </w:instrText>
            </w:r>
            <w:r w:rsidR="00CB5211" w:rsidRPr="00CB5211">
              <w:rPr>
                <w:rFonts w:ascii="Times New Roman" w:hAnsi="Times New Roman" w:cs="Times New Roman"/>
                <w:noProof/>
                <w:webHidden/>
                <w:color w:val="000000" w:themeColor="text1"/>
                <w:sz w:val="20"/>
                <w:szCs w:val="20"/>
              </w:rPr>
            </w:r>
            <w:r w:rsidR="00CB5211" w:rsidRPr="00CB5211">
              <w:rPr>
                <w:rFonts w:ascii="Times New Roman" w:hAnsi="Times New Roman" w:cs="Times New Roman"/>
                <w:noProof/>
                <w:webHidden/>
                <w:color w:val="000000" w:themeColor="text1"/>
                <w:sz w:val="20"/>
                <w:szCs w:val="20"/>
              </w:rPr>
              <w:fldChar w:fldCharType="separate"/>
            </w:r>
            <w:r w:rsidR="0090625B">
              <w:rPr>
                <w:rFonts w:ascii="Times New Roman" w:hAnsi="Times New Roman" w:cs="Times New Roman"/>
                <w:noProof/>
                <w:webHidden/>
                <w:color w:val="000000" w:themeColor="text1"/>
                <w:sz w:val="20"/>
                <w:szCs w:val="20"/>
              </w:rPr>
              <w:t>51</w:t>
            </w:r>
            <w:r w:rsidR="00CB5211" w:rsidRPr="00CB5211">
              <w:rPr>
                <w:rFonts w:ascii="Times New Roman" w:hAnsi="Times New Roman" w:cs="Times New Roman"/>
                <w:noProof/>
                <w:webHidden/>
                <w:color w:val="000000" w:themeColor="text1"/>
                <w:sz w:val="20"/>
                <w:szCs w:val="20"/>
              </w:rPr>
              <w:fldChar w:fldCharType="end"/>
            </w:r>
          </w:hyperlink>
        </w:p>
        <w:p w:rsidR="00CB5211" w:rsidRPr="00CB5211" w:rsidRDefault="00100C9D">
          <w:pPr>
            <w:pStyle w:val="14"/>
            <w:tabs>
              <w:tab w:val="right" w:leader="dot" w:pos="9345"/>
            </w:tabs>
            <w:rPr>
              <w:rFonts w:ascii="Times New Roman" w:eastAsiaTheme="minorEastAsia" w:hAnsi="Times New Roman" w:cs="Times New Roman"/>
              <w:noProof/>
              <w:color w:val="000000" w:themeColor="text1"/>
              <w:sz w:val="20"/>
              <w:szCs w:val="20"/>
              <w:lang w:eastAsia="ru-RU"/>
            </w:rPr>
          </w:pPr>
          <w:hyperlink w:anchor="_Toc228805256" w:history="1">
            <w:r w:rsidR="00CB5211" w:rsidRPr="00CB5211">
              <w:rPr>
                <w:rStyle w:val="a6"/>
                <w:rFonts w:ascii="Times New Roman" w:eastAsia="Times New Roman" w:hAnsi="Times New Roman" w:cs="Times New Roman"/>
                <w:noProof/>
                <w:color w:val="000000" w:themeColor="text1"/>
                <w:sz w:val="20"/>
                <w:szCs w:val="20"/>
              </w:rPr>
              <w:t>РАЗДЕЛ 7. ПРЕДЛОЖЕНИЯ ПО ПЕРЕВОДУ ОТКРЫТЫХ СИСТЕМ ТЕПЛОСНАБЖЕНИЯ (ГОРЯЧЕГО ВОДОСНАБЖЕНИЯ), ОТДЕЛЬНЫХ УЧАСТКОВ ТАКИХ СИСТЕМ НА ЗАКРЫТЫЕ СИСТЕМЫ ГОРЯЧЕГО ВОДОСНАБЖЕНИЯ</w:t>
            </w:r>
            <w:r w:rsidR="00CB5211" w:rsidRPr="00CB5211">
              <w:rPr>
                <w:rFonts w:ascii="Times New Roman" w:hAnsi="Times New Roman" w:cs="Times New Roman"/>
                <w:noProof/>
                <w:webHidden/>
                <w:color w:val="000000" w:themeColor="text1"/>
                <w:sz w:val="20"/>
                <w:szCs w:val="20"/>
              </w:rPr>
              <w:tab/>
            </w:r>
            <w:r w:rsidR="00CB5211" w:rsidRPr="00CB5211">
              <w:rPr>
                <w:rFonts w:ascii="Times New Roman" w:hAnsi="Times New Roman" w:cs="Times New Roman"/>
                <w:noProof/>
                <w:webHidden/>
                <w:color w:val="000000" w:themeColor="text1"/>
                <w:sz w:val="20"/>
                <w:szCs w:val="20"/>
              </w:rPr>
              <w:fldChar w:fldCharType="begin"/>
            </w:r>
            <w:r w:rsidR="00CB5211" w:rsidRPr="00CB5211">
              <w:rPr>
                <w:rFonts w:ascii="Times New Roman" w:hAnsi="Times New Roman" w:cs="Times New Roman"/>
                <w:noProof/>
                <w:webHidden/>
                <w:color w:val="000000" w:themeColor="text1"/>
                <w:sz w:val="20"/>
                <w:szCs w:val="20"/>
              </w:rPr>
              <w:instrText xml:space="preserve"> PAGEREF _Toc228805256 \h </w:instrText>
            </w:r>
            <w:r w:rsidR="00CB5211" w:rsidRPr="00CB5211">
              <w:rPr>
                <w:rFonts w:ascii="Times New Roman" w:hAnsi="Times New Roman" w:cs="Times New Roman"/>
                <w:noProof/>
                <w:webHidden/>
                <w:color w:val="000000" w:themeColor="text1"/>
                <w:sz w:val="20"/>
                <w:szCs w:val="20"/>
              </w:rPr>
            </w:r>
            <w:r w:rsidR="00CB5211" w:rsidRPr="00CB5211">
              <w:rPr>
                <w:rFonts w:ascii="Times New Roman" w:hAnsi="Times New Roman" w:cs="Times New Roman"/>
                <w:noProof/>
                <w:webHidden/>
                <w:color w:val="000000" w:themeColor="text1"/>
                <w:sz w:val="20"/>
                <w:szCs w:val="20"/>
              </w:rPr>
              <w:fldChar w:fldCharType="separate"/>
            </w:r>
            <w:r w:rsidR="0090625B">
              <w:rPr>
                <w:rFonts w:ascii="Times New Roman" w:hAnsi="Times New Roman" w:cs="Times New Roman"/>
                <w:noProof/>
                <w:webHidden/>
                <w:color w:val="000000" w:themeColor="text1"/>
                <w:sz w:val="20"/>
                <w:szCs w:val="20"/>
              </w:rPr>
              <w:t>61</w:t>
            </w:r>
            <w:r w:rsidR="00CB5211" w:rsidRPr="00CB5211">
              <w:rPr>
                <w:rFonts w:ascii="Times New Roman" w:hAnsi="Times New Roman" w:cs="Times New Roman"/>
                <w:noProof/>
                <w:webHidden/>
                <w:color w:val="000000" w:themeColor="text1"/>
                <w:sz w:val="20"/>
                <w:szCs w:val="20"/>
              </w:rPr>
              <w:fldChar w:fldCharType="end"/>
            </w:r>
          </w:hyperlink>
        </w:p>
        <w:p w:rsidR="00CB5211" w:rsidRPr="00CB5211" w:rsidRDefault="00100C9D">
          <w:pPr>
            <w:pStyle w:val="22"/>
            <w:tabs>
              <w:tab w:val="right" w:leader="dot" w:pos="9345"/>
            </w:tabs>
            <w:rPr>
              <w:rFonts w:ascii="Times New Roman" w:eastAsiaTheme="minorEastAsia" w:hAnsi="Times New Roman" w:cs="Times New Roman"/>
              <w:noProof/>
              <w:color w:val="000000" w:themeColor="text1"/>
              <w:sz w:val="20"/>
              <w:szCs w:val="20"/>
              <w:lang w:eastAsia="ru-RU"/>
            </w:rPr>
          </w:pPr>
          <w:hyperlink w:anchor="_Toc228805257" w:history="1">
            <w:r w:rsidR="00CB5211" w:rsidRPr="00CB5211">
              <w:rPr>
                <w:rStyle w:val="a6"/>
                <w:rFonts w:ascii="Times New Roman" w:eastAsia="Times New Roman" w:hAnsi="Times New Roman" w:cs="Times New Roman"/>
                <w:noProof/>
                <w:color w:val="000000" w:themeColor="text1"/>
                <w:sz w:val="20"/>
                <w:szCs w:val="20"/>
              </w:rPr>
              <w:t>Часть 1. Предложения по переводу существующих открытых систем теплоснабжения (горячего водоснабжения), отдельных участков таких систем на закрытые системы горячего водоснабжения, для осуществления которого необходимо строительство индивидуальных и (или) центральных тепловых пунктов при наличии у потребителей внутридомовых систем горячего водоснабжения</w:t>
            </w:r>
            <w:r w:rsidR="00CB5211" w:rsidRPr="00CB5211">
              <w:rPr>
                <w:rFonts w:ascii="Times New Roman" w:hAnsi="Times New Roman" w:cs="Times New Roman"/>
                <w:noProof/>
                <w:webHidden/>
                <w:color w:val="000000" w:themeColor="text1"/>
                <w:sz w:val="20"/>
                <w:szCs w:val="20"/>
              </w:rPr>
              <w:tab/>
            </w:r>
            <w:r w:rsidR="00CB5211" w:rsidRPr="00CB5211">
              <w:rPr>
                <w:rFonts w:ascii="Times New Roman" w:hAnsi="Times New Roman" w:cs="Times New Roman"/>
                <w:noProof/>
                <w:webHidden/>
                <w:color w:val="000000" w:themeColor="text1"/>
                <w:sz w:val="20"/>
                <w:szCs w:val="20"/>
              </w:rPr>
              <w:fldChar w:fldCharType="begin"/>
            </w:r>
            <w:r w:rsidR="00CB5211" w:rsidRPr="00CB5211">
              <w:rPr>
                <w:rFonts w:ascii="Times New Roman" w:hAnsi="Times New Roman" w:cs="Times New Roman"/>
                <w:noProof/>
                <w:webHidden/>
                <w:color w:val="000000" w:themeColor="text1"/>
                <w:sz w:val="20"/>
                <w:szCs w:val="20"/>
              </w:rPr>
              <w:instrText xml:space="preserve"> PAGEREF _Toc228805257 \h </w:instrText>
            </w:r>
            <w:r w:rsidR="00CB5211" w:rsidRPr="00CB5211">
              <w:rPr>
                <w:rFonts w:ascii="Times New Roman" w:hAnsi="Times New Roman" w:cs="Times New Roman"/>
                <w:noProof/>
                <w:webHidden/>
                <w:color w:val="000000" w:themeColor="text1"/>
                <w:sz w:val="20"/>
                <w:szCs w:val="20"/>
              </w:rPr>
            </w:r>
            <w:r w:rsidR="00CB5211" w:rsidRPr="00CB5211">
              <w:rPr>
                <w:rFonts w:ascii="Times New Roman" w:hAnsi="Times New Roman" w:cs="Times New Roman"/>
                <w:noProof/>
                <w:webHidden/>
                <w:color w:val="000000" w:themeColor="text1"/>
                <w:sz w:val="20"/>
                <w:szCs w:val="20"/>
              </w:rPr>
              <w:fldChar w:fldCharType="separate"/>
            </w:r>
            <w:r w:rsidR="0090625B">
              <w:rPr>
                <w:rFonts w:ascii="Times New Roman" w:hAnsi="Times New Roman" w:cs="Times New Roman"/>
                <w:noProof/>
                <w:webHidden/>
                <w:color w:val="000000" w:themeColor="text1"/>
                <w:sz w:val="20"/>
                <w:szCs w:val="20"/>
              </w:rPr>
              <w:t>61</w:t>
            </w:r>
            <w:r w:rsidR="00CB5211" w:rsidRPr="00CB5211">
              <w:rPr>
                <w:rFonts w:ascii="Times New Roman" w:hAnsi="Times New Roman" w:cs="Times New Roman"/>
                <w:noProof/>
                <w:webHidden/>
                <w:color w:val="000000" w:themeColor="text1"/>
                <w:sz w:val="20"/>
                <w:szCs w:val="20"/>
              </w:rPr>
              <w:fldChar w:fldCharType="end"/>
            </w:r>
          </w:hyperlink>
        </w:p>
        <w:p w:rsidR="00CB5211" w:rsidRPr="00CB5211" w:rsidRDefault="00100C9D">
          <w:pPr>
            <w:pStyle w:val="22"/>
            <w:tabs>
              <w:tab w:val="right" w:leader="dot" w:pos="9345"/>
            </w:tabs>
            <w:rPr>
              <w:rFonts w:ascii="Times New Roman" w:eastAsiaTheme="minorEastAsia" w:hAnsi="Times New Roman" w:cs="Times New Roman"/>
              <w:noProof/>
              <w:color w:val="000000" w:themeColor="text1"/>
              <w:sz w:val="20"/>
              <w:szCs w:val="20"/>
              <w:lang w:eastAsia="ru-RU"/>
            </w:rPr>
          </w:pPr>
          <w:hyperlink w:anchor="_Toc228805258" w:history="1">
            <w:r w:rsidR="00CB5211" w:rsidRPr="00CB5211">
              <w:rPr>
                <w:rStyle w:val="a6"/>
                <w:rFonts w:ascii="Times New Roman" w:eastAsia="Times New Roman" w:hAnsi="Times New Roman" w:cs="Times New Roman"/>
                <w:noProof/>
                <w:color w:val="000000" w:themeColor="text1"/>
                <w:sz w:val="20"/>
                <w:szCs w:val="20"/>
              </w:rPr>
              <w:t>Часть 2. Предложения по переводу существующих открытых систем теплоснабжения (горячего водоснабжения), отдельных участков таких систем на закрытые системы горячего водоснабжения, для осуществления которого отсутствует необходимость строительства индивидуальных и (или) центральных тепловых пунктов по причине отсутствия у потребителей внутридомовых систем горячего водоснабжения</w:t>
            </w:r>
            <w:r w:rsidR="00CB5211" w:rsidRPr="00CB5211">
              <w:rPr>
                <w:rFonts w:ascii="Times New Roman" w:hAnsi="Times New Roman" w:cs="Times New Roman"/>
                <w:noProof/>
                <w:webHidden/>
                <w:color w:val="000000" w:themeColor="text1"/>
                <w:sz w:val="20"/>
                <w:szCs w:val="20"/>
              </w:rPr>
              <w:tab/>
            </w:r>
            <w:r w:rsidR="00CB5211" w:rsidRPr="00CB5211">
              <w:rPr>
                <w:rFonts w:ascii="Times New Roman" w:hAnsi="Times New Roman" w:cs="Times New Roman"/>
                <w:noProof/>
                <w:webHidden/>
                <w:color w:val="000000" w:themeColor="text1"/>
                <w:sz w:val="20"/>
                <w:szCs w:val="20"/>
              </w:rPr>
              <w:fldChar w:fldCharType="begin"/>
            </w:r>
            <w:r w:rsidR="00CB5211" w:rsidRPr="00CB5211">
              <w:rPr>
                <w:rFonts w:ascii="Times New Roman" w:hAnsi="Times New Roman" w:cs="Times New Roman"/>
                <w:noProof/>
                <w:webHidden/>
                <w:color w:val="000000" w:themeColor="text1"/>
                <w:sz w:val="20"/>
                <w:szCs w:val="20"/>
              </w:rPr>
              <w:instrText xml:space="preserve"> PAGEREF _Toc228805258 \h </w:instrText>
            </w:r>
            <w:r w:rsidR="00CB5211" w:rsidRPr="00CB5211">
              <w:rPr>
                <w:rFonts w:ascii="Times New Roman" w:hAnsi="Times New Roman" w:cs="Times New Roman"/>
                <w:noProof/>
                <w:webHidden/>
                <w:color w:val="000000" w:themeColor="text1"/>
                <w:sz w:val="20"/>
                <w:szCs w:val="20"/>
              </w:rPr>
            </w:r>
            <w:r w:rsidR="00CB5211" w:rsidRPr="00CB5211">
              <w:rPr>
                <w:rFonts w:ascii="Times New Roman" w:hAnsi="Times New Roman" w:cs="Times New Roman"/>
                <w:noProof/>
                <w:webHidden/>
                <w:color w:val="000000" w:themeColor="text1"/>
                <w:sz w:val="20"/>
                <w:szCs w:val="20"/>
              </w:rPr>
              <w:fldChar w:fldCharType="separate"/>
            </w:r>
            <w:r w:rsidR="0090625B">
              <w:rPr>
                <w:rFonts w:ascii="Times New Roman" w:hAnsi="Times New Roman" w:cs="Times New Roman"/>
                <w:noProof/>
                <w:webHidden/>
                <w:color w:val="000000" w:themeColor="text1"/>
                <w:sz w:val="20"/>
                <w:szCs w:val="20"/>
              </w:rPr>
              <w:t>61</w:t>
            </w:r>
            <w:r w:rsidR="00CB5211" w:rsidRPr="00CB5211">
              <w:rPr>
                <w:rFonts w:ascii="Times New Roman" w:hAnsi="Times New Roman" w:cs="Times New Roman"/>
                <w:noProof/>
                <w:webHidden/>
                <w:color w:val="000000" w:themeColor="text1"/>
                <w:sz w:val="20"/>
                <w:szCs w:val="20"/>
              </w:rPr>
              <w:fldChar w:fldCharType="end"/>
            </w:r>
          </w:hyperlink>
        </w:p>
        <w:p w:rsidR="00CB5211" w:rsidRPr="00CB5211" w:rsidRDefault="00100C9D">
          <w:pPr>
            <w:pStyle w:val="14"/>
            <w:tabs>
              <w:tab w:val="right" w:leader="dot" w:pos="9345"/>
            </w:tabs>
            <w:rPr>
              <w:rFonts w:ascii="Times New Roman" w:eastAsiaTheme="minorEastAsia" w:hAnsi="Times New Roman" w:cs="Times New Roman"/>
              <w:noProof/>
              <w:color w:val="000000" w:themeColor="text1"/>
              <w:sz w:val="20"/>
              <w:szCs w:val="20"/>
              <w:lang w:eastAsia="ru-RU"/>
            </w:rPr>
          </w:pPr>
          <w:hyperlink w:anchor="_Toc228805259" w:history="1">
            <w:r w:rsidR="00CB5211" w:rsidRPr="00CB5211">
              <w:rPr>
                <w:rStyle w:val="a6"/>
                <w:rFonts w:ascii="Times New Roman" w:eastAsia="Times New Roman" w:hAnsi="Times New Roman" w:cs="Times New Roman"/>
                <w:noProof/>
                <w:color w:val="000000" w:themeColor="text1"/>
                <w:sz w:val="20"/>
                <w:szCs w:val="20"/>
              </w:rPr>
              <w:t>РАЗДЕЛ 8. ПЕРСПЕКТИВНЫЕ ТОПЛИВНЫЕ БАЛАНСЫ</w:t>
            </w:r>
            <w:r w:rsidR="00CB5211" w:rsidRPr="00CB5211">
              <w:rPr>
                <w:rFonts w:ascii="Times New Roman" w:hAnsi="Times New Roman" w:cs="Times New Roman"/>
                <w:noProof/>
                <w:webHidden/>
                <w:color w:val="000000" w:themeColor="text1"/>
                <w:sz w:val="20"/>
                <w:szCs w:val="20"/>
              </w:rPr>
              <w:tab/>
            </w:r>
            <w:r w:rsidR="00CB5211" w:rsidRPr="00CB5211">
              <w:rPr>
                <w:rFonts w:ascii="Times New Roman" w:hAnsi="Times New Roman" w:cs="Times New Roman"/>
                <w:noProof/>
                <w:webHidden/>
                <w:color w:val="000000" w:themeColor="text1"/>
                <w:sz w:val="20"/>
                <w:szCs w:val="20"/>
              </w:rPr>
              <w:fldChar w:fldCharType="begin"/>
            </w:r>
            <w:r w:rsidR="00CB5211" w:rsidRPr="00CB5211">
              <w:rPr>
                <w:rFonts w:ascii="Times New Roman" w:hAnsi="Times New Roman" w:cs="Times New Roman"/>
                <w:noProof/>
                <w:webHidden/>
                <w:color w:val="000000" w:themeColor="text1"/>
                <w:sz w:val="20"/>
                <w:szCs w:val="20"/>
              </w:rPr>
              <w:instrText xml:space="preserve"> PAGEREF _Toc228805259 \h </w:instrText>
            </w:r>
            <w:r w:rsidR="00CB5211" w:rsidRPr="00CB5211">
              <w:rPr>
                <w:rFonts w:ascii="Times New Roman" w:hAnsi="Times New Roman" w:cs="Times New Roman"/>
                <w:noProof/>
                <w:webHidden/>
                <w:color w:val="000000" w:themeColor="text1"/>
                <w:sz w:val="20"/>
                <w:szCs w:val="20"/>
              </w:rPr>
            </w:r>
            <w:r w:rsidR="00CB5211" w:rsidRPr="00CB5211">
              <w:rPr>
                <w:rFonts w:ascii="Times New Roman" w:hAnsi="Times New Roman" w:cs="Times New Roman"/>
                <w:noProof/>
                <w:webHidden/>
                <w:color w:val="000000" w:themeColor="text1"/>
                <w:sz w:val="20"/>
                <w:szCs w:val="20"/>
              </w:rPr>
              <w:fldChar w:fldCharType="separate"/>
            </w:r>
            <w:r w:rsidR="0090625B">
              <w:rPr>
                <w:rFonts w:ascii="Times New Roman" w:hAnsi="Times New Roman" w:cs="Times New Roman"/>
                <w:noProof/>
                <w:webHidden/>
                <w:color w:val="000000" w:themeColor="text1"/>
                <w:sz w:val="20"/>
                <w:szCs w:val="20"/>
              </w:rPr>
              <w:t>62</w:t>
            </w:r>
            <w:r w:rsidR="00CB5211" w:rsidRPr="00CB5211">
              <w:rPr>
                <w:rFonts w:ascii="Times New Roman" w:hAnsi="Times New Roman" w:cs="Times New Roman"/>
                <w:noProof/>
                <w:webHidden/>
                <w:color w:val="000000" w:themeColor="text1"/>
                <w:sz w:val="20"/>
                <w:szCs w:val="20"/>
              </w:rPr>
              <w:fldChar w:fldCharType="end"/>
            </w:r>
          </w:hyperlink>
        </w:p>
        <w:p w:rsidR="00CB5211" w:rsidRPr="00CB5211" w:rsidRDefault="00100C9D">
          <w:pPr>
            <w:pStyle w:val="22"/>
            <w:tabs>
              <w:tab w:val="right" w:leader="dot" w:pos="9345"/>
            </w:tabs>
            <w:rPr>
              <w:rFonts w:ascii="Times New Roman" w:eastAsiaTheme="minorEastAsia" w:hAnsi="Times New Roman" w:cs="Times New Roman"/>
              <w:noProof/>
              <w:color w:val="000000" w:themeColor="text1"/>
              <w:sz w:val="20"/>
              <w:szCs w:val="20"/>
              <w:lang w:eastAsia="ru-RU"/>
            </w:rPr>
          </w:pPr>
          <w:hyperlink w:anchor="_Toc228805260" w:history="1">
            <w:r w:rsidR="00CB5211" w:rsidRPr="00CB5211">
              <w:rPr>
                <w:rStyle w:val="a6"/>
                <w:rFonts w:ascii="Times New Roman" w:eastAsia="Times New Roman" w:hAnsi="Times New Roman" w:cs="Times New Roman"/>
                <w:noProof/>
                <w:color w:val="000000" w:themeColor="text1"/>
                <w:sz w:val="20"/>
                <w:szCs w:val="20"/>
              </w:rPr>
              <w:t>Часть 1. Перспективные топливные балансы для каждого источника тепловой энергии по видам основного, резервного и аварийного топлива на каждом этапе</w:t>
            </w:r>
            <w:r w:rsidR="00CB5211" w:rsidRPr="00CB5211">
              <w:rPr>
                <w:rFonts w:ascii="Times New Roman" w:hAnsi="Times New Roman" w:cs="Times New Roman"/>
                <w:noProof/>
                <w:webHidden/>
                <w:color w:val="000000" w:themeColor="text1"/>
                <w:sz w:val="20"/>
                <w:szCs w:val="20"/>
              </w:rPr>
              <w:tab/>
            </w:r>
            <w:r w:rsidR="00CB5211" w:rsidRPr="00CB5211">
              <w:rPr>
                <w:rFonts w:ascii="Times New Roman" w:hAnsi="Times New Roman" w:cs="Times New Roman"/>
                <w:noProof/>
                <w:webHidden/>
                <w:color w:val="000000" w:themeColor="text1"/>
                <w:sz w:val="20"/>
                <w:szCs w:val="20"/>
              </w:rPr>
              <w:fldChar w:fldCharType="begin"/>
            </w:r>
            <w:r w:rsidR="00CB5211" w:rsidRPr="00CB5211">
              <w:rPr>
                <w:rFonts w:ascii="Times New Roman" w:hAnsi="Times New Roman" w:cs="Times New Roman"/>
                <w:noProof/>
                <w:webHidden/>
                <w:color w:val="000000" w:themeColor="text1"/>
                <w:sz w:val="20"/>
                <w:szCs w:val="20"/>
              </w:rPr>
              <w:instrText xml:space="preserve"> PAGEREF _Toc228805260 \h </w:instrText>
            </w:r>
            <w:r w:rsidR="00CB5211" w:rsidRPr="00CB5211">
              <w:rPr>
                <w:rFonts w:ascii="Times New Roman" w:hAnsi="Times New Roman" w:cs="Times New Roman"/>
                <w:noProof/>
                <w:webHidden/>
                <w:color w:val="000000" w:themeColor="text1"/>
                <w:sz w:val="20"/>
                <w:szCs w:val="20"/>
              </w:rPr>
            </w:r>
            <w:r w:rsidR="00CB5211" w:rsidRPr="00CB5211">
              <w:rPr>
                <w:rFonts w:ascii="Times New Roman" w:hAnsi="Times New Roman" w:cs="Times New Roman"/>
                <w:noProof/>
                <w:webHidden/>
                <w:color w:val="000000" w:themeColor="text1"/>
                <w:sz w:val="20"/>
                <w:szCs w:val="20"/>
              </w:rPr>
              <w:fldChar w:fldCharType="separate"/>
            </w:r>
            <w:r w:rsidR="0090625B">
              <w:rPr>
                <w:rFonts w:ascii="Times New Roman" w:hAnsi="Times New Roman" w:cs="Times New Roman"/>
                <w:noProof/>
                <w:webHidden/>
                <w:color w:val="000000" w:themeColor="text1"/>
                <w:sz w:val="20"/>
                <w:szCs w:val="20"/>
              </w:rPr>
              <w:t>62</w:t>
            </w:r>
            <w:r w:rsidR="00CB5211" w:rsidRPr="00CB5211">
              <w:rPr>
                <w:rFonts w:ascii="Times New Roman" w:hAnsi="Times New Roman" w:cs="Times New Roman"/>
                <w:noProof/>
                <w:webHidden/>
                <w:color w:val="000000" w:themeColor="text1"/>
                <w:sz w:val="20"/>
                <w:szCs w:val="20"/>
              </w:rPr>
              <w:fldChar w:fldCharType="end"/>
            </w:r>
          </w:hyperlink>
        </w:p>
        <w:p w:rsidR="00CB5211" w:rsidRPr="00CB5211" w:rsidRDefault="00100C9D">
          <w:pPr>
            <w:pStyle w:val="22"/>
            <w:tabs>
              <w:tab w:val="right" w:leader="dot" w:pos="9345"/>
            </w:tabs>
            <w:rPr>
              <w:rFonts w:ascii="Times New Roman" w:eastAsiaTheme="minorEastAsia" w:hAnsi="Times New Roman" w:cs="Times New Roman"/>
              <w:noProof/>
              <w:color w:val="000000" w:themeColor="text1"/>
              <w:sz w:val="20"/>
              <w:szCs w:val="20"/>
              <w:lang w:eastAsia="ru-RU"/>
            </w:rPr>
          </w:pPr>
          <w:hyperlink w:anchor="_Toc228805261" w:history="1">
            <w:r w:rsidR="00CB5211" w:rsidRPr="00CB5211">
              <w:rPr>
                <w:rStyle w:val="a6"/>
                <w:rFonts w:ascii="Times New Roman" w:eastAsia="Times New Roman" w:hAnsi="Times New Roman" w:cs="Times New Roman"/>
                <w:noProof/>
                <w:color w:val="000000" w:themeColor="text1"/>
                <w:sz w:val="20"/>
                <w:szCs w:val="20"/>
              </w:rPr>
              <w:t>Часть 2. Потребляемые источником тепловой энергии виды топлива, включая местные виды топлива, а также используемые возобновляемые источники энергии</w:t>
            </w:r>
            <w:r w:rsidR="00CB5211" w:rsidRPr="00CB5211">
              <w:rPr>
                <w:rFonts w:ascii="Times New Roman" w:hAnsi="Times New Roman" w:cs="Times New Roman"/>
                <w:noProof/>
                <w:webHidden/>
                <w:color w:val="000000" w:themeColor="text1"/>
                <w:sz w:val="20"/>
                <w:szCs w:val="20"/>
              </w:rPr>
              <w:tab/>
            </w:r>
            <w:r w:rsidR="00CB5211" w:rsidRPr="00CB5211">
              <w:rPr>
                <w:rFonts w:ascii="Times New Roman" w:hAnsi="Times New Roman" w:cs="Times New Roman"/>
                <w:noProof/>
                <w:webHidden/>
                <w:color w:val="000000" w:themeColor="text1"/>
                <w:sz w:val="20"/>
                <w:szCs w:val="20"/>
              </w:rPr>
              <w:fldChar w:fldCharType="begin"/>
            </w:r>
            <w:r w:rsidR="00CB5211" w:rsidRPr="00CB5211">
              <w:rPr>
                <w:rFonts w:ascii="Times New Roman" w:hAnsi="Times New Roman" w:cs="Times New Roman"/>
                <w:noProof/>
                <w:webHidden/>
                <w:color w:val="000000" w:themeColor="text1"/>
                <w:sz w:val="20"/>
                <w:szCs w:val="20"/>
              </w:rPr>
              <w:instrText xml:space="preserve"> PAGEREF _Toc228805261 \h </w:instrText>
            </w:r>
            <w:r w:rsidR="00CB5211" w:rsidRPr="00CB5211">
              <w:rPr>
                <w:rFonts w:ascii="Times New Roman" w:hAnsi="Times New Roman" w:cs="Times New Roman"/>
                <w:noProof/>
                <w:webHidden/>
                <w:color w:val="000000" w:themeColor="text1"/>
                <w:sz w:val="20"/>
                <w:szCs w:val="20"/>
              </w:rPr>
            </w:r>
            <w:r w:rsidR="00CB5211" w:rsidRPr="00CB5211">
              <w:rPr>
                <w:rFonts w:ascii="Times New Roman" w:hAnsi="Times New Roman" w:cs="Times New Roman"/>
                <w:noProof/>
                <w:webHidden/>
                <w:color w:val="000000" w:themeColor="text1"/>
                <w:sz w:val="20"/>
                <w:szCs w:val="20"/>
              </w:rPr>
              <w:fldChar w:fldCharType="separate"/>
            </w:r>
            <w:r w:rsidR="0090625B">
              <w:rPr>
                <w:rFonts w:ascii="Times New Roman" w:hAnsi="Times New Roman" w:cs="Times New Roman"/>
                <w:noProof/>
                <w:webHidden/>
                <w:color w:val="000000" w:themeColor="text1"/>
                <w:sz w:val="20"/>
                <w:szCs w:val="20"/>
              </w:rPr>
              <w:t>69</w:t>
            </w:r>
            <w:r w:rsidR="00CB5211" w:rsidRPr="00CB5211">
              <w:rPr>
                <w:rFonts w:ascii="Times New Roman" w:hAnsi="Times New Roman" w:cs="Times New Roman"/>
                <w:noProof/>
                <w:webHidden/>
                <w:color w:val="000000" w:themeColor="text1"/>
                <w:sz w:val="20"/>
                <w:szCs w:val="20"/>
              </w:rPr>
              <w:fldChar w:fldCharType="end"/>
            </w:r>
          </w:hyperlink>
        </w:p>
        <w:p w:rsidR="00CB5211" w:rsidRPr="00CB5211" w:rsidRDefault="00100C9D">
          <w:pPr>
            <w:pStyle w:val="22"/>
            <w:tabs>
              <w:tab w:val="right" w:leader="dot" w:pos="9345"/>
            </w:tabs>
            <w:rPr>
              <w:rFonts w:ascii="Times New Roman" w:eastAsiaTheme="minorEastAsia" w:hAnsi="Times New Roman" w:cs="Times New Roman"/>
              <w:noProof/>
              <w:color w:val="000000" w:themeColor="text1"/>
              <w:sz w:val="20"/>
              <w:szCs w:val="20"/>
              <w:lang w:eastAsia="ru-RU"/>
            </w:rPr>
          </w:pPr>
          <w:hyperlink w:anchor="_Toc228805262" w:history="1">
            <w:r w:rsidR="00CB5211" w:rsidRPr="00CB5211">
              <w:rPr>
                <w:rStyle w:val="a6"/>
                <w:rFonts w:ascii="Times New Roman" w:eastAsia="Times New Roman" w:hAnsi="Times New Roman" w:cs="Times New Roman"/>
                <w:noProof/>
                <w:color w:val="000000" w:themeColor="text1"/>
                <w:sz w:val="20"/>
                <w:szCs w:val="20"/>
              </w:rPr>
              <w:t>Часть 3. Виды топлива (в случае, если топливом является уголь - вид ископаемого угля в соответствии с межгосударственным стандартом ГОСТ 25543-2013 "Угли бурые, каменные и антрациты. Классификация по генетическим и технологическим параметрам"), их доли и значения низшей теплоты сгорания топлива, используемых для производства тепловой энергии по каждой системе теплоснабжения</w:t>
            </w:r>
            <w:r w:rsidR="00CB5211" w:rsidRPr="00CB5211">
              <w:rPr>
                <w:rFonts w:ascii="Times New Roman" w:hAnsi="Times New Roman" w:cs="Times New Roman"/>
                <w:noProof/>
                <w:webHidden/>
                <w:color w:val="000000" w:themeColor="text1"/>
                <w:sz w:val="20"/>
                <w:szCs w:val="20"/>
              </w:rPr>
              <w:tab/>
            </w:r>
            <w:r w:rsidR="00CB5211" w:rsidRPr="00CB5211">
              <w:rPr>
                <w:rFonts w:ascii="Times New Roman" w:hAnsi="Times New Roman" w:cs="Times New Roman"/>
                <w:noProof/>
                <w:webHidden/>
                <w:color w:val="000000" w:themeColor="text1"/>
                <w:sz w:val="20"/>
                <w:szCs w:val="20"/>
              </w:rPr>
              <w:fldChar w:fldCharType="begin"/>
            </w:r>
            <w:r w:rsidR="00CB5211" w:rsidRPr="00CB5211">
              <w:rPr>
                <w:rFonts w:ascii="Times New Roman" w:hAnsi="Times New Roman" w:cs="Times New Roman"/>
                <w:noProof/>
                <w:webHidden/>
                <w:color w:val="000000" w:themeColor="text1"/>
                <w:sz w:val="20"/>
                <w:szCs w:val="20"/>
              </w:rPr>
              <w:instrText xml:space="preserve"> PAGEREF _Toc228805262 \h </w:instrText>
            </w:r>
            <w:r w:rsidR="00CB5211" w:rsidRPr="00CB5211">
              <w:rPr>
                <w:rFonts w:ascii="Times New Roman" w:hAnsi="Times New Roman" w:cs="Times New Roman"/>
                <w:noProof/>
                <w:webHidden/>
                <w:color w:val="000000" w:themeColor="text1"/>
                <w:sz w:val="20"/>
                <w:szCs w:val="20"/>
              </w:rPr>
            </w:r>
            <w:r w:rsidR="00CB5211" w:rsidRPr="00CB5211">
              <w:rPr>
                <w:rFonts w:ascii="Times New Roman" w:hAnsi="Times New Roman" w:cs="Times New Roman"/>
                <w:noProof/>
                <w:webHidden/>
                <w:color w:val="000000" w:themeColor="text1"/>
                <w:sz w:val="20"/>
                <w:szCs w:val="20"/>
              </w:rPr>
              <w:fldChar w:fldCharType="separate"/>
            </w:r>
            <w:r w:rsidR="0090625B">
              <w:rPr>
                <w:rFonts w:ascii="Times New Roman" w:hAnsi="Times New Roman" w:cs="Times New Roman"/>
                <w:noProof/>
                <w:webHidden/>
                <w:color w:val="000000" w:themeColor="text1"/>
                <w:sz w:val="20"/>
                <w:szCs w:val="20"/>
              </w:rPr>
              <w:t>69</w:t>
            </w:r>
            <w:r w:rsidR="00CB5211" w:rsidRPr="00CB5211">
              <w:rPr>
                <w:rFonts w:ascii="Times New Roman" w:hAnsi="Times New Roman" w:cs="Times New Roman"/>
                <w:noProof/>
                <w:webHidden/>
                <w:color w:val="000000" w:themeColor="text1"/>
                <w:sz w:val="20"/>
                <w:szCs w:val="20"/>
              </w:rPr>
              <w:fldChar w:fldCharType="end"/>
            </w:r>
          </w:hyperlink>
        </w:p>
        <w:p w:rsidR="00CB5211" w:rsidRPr="00CB5211" w:rsidRDefault="00100C9D">
          <w:pPr>
            <w:pStyle w:val="22"/>
            <w:tabs>
              <w:tab w:val="right" w:leader="dot" w:pos="9345"/>
            </w:tabs>
            <w:rPr>
              <w:rFonts w:ascii="Times New Roman" w:eastAsiaTheme="minorEastAsia" w:hAnsi="Times New Roman" w:cs="Times New Roman"/>
              <w:noProof/>
              <w:color w:val="000000" w:themeColor="text1"/>
              <w:sz w:val="20"/>
              <w:szCs w:val="20"/>
              <w:lang w:eastAsia="ru-RU"/>
            </w:rPr>
          </w:pPr>
          <w:hyperlink w:anchor="_Toc228805263" w:history="1">
            <w:r w:rsidR="00CB5211" w:rsidRPr="00CB5211">
              <w:rPr>
                <w:rStyle w:val="a6"/>
                <w:rFonts w:ascii="Times New Roman" w:eastAsia="Times New Roman" w:hAnsi="Times New Roman" w:cs="Times New Roman"/>
                <w:noProof/>
                <w:color w:val="000000" w:themeColor="text1"/>
                <w:sz w:val="20"/>
                <w:szCs w:val="20"/>
              </w:rPr>
              <w:t>Часть 4. Преобладающий в поселении, муниципальном округе, городском округе вид топлива, определяемый по совокупности всех систем теплоснабжения, находящихся в соответствующем поселении, городском округе</w:t>
            </w:r>
            <w:r w:rsidR="00CB5211" w:rsidRPr="00CB5211">
              <w:rPr>
                <w:rFonts w:ascii="Times New Roman" w:hAnsi="Times New Roman" w:cs="Times New Roman"/>
                <w:noProof/>
                <w:webHidden/>
                <w:color w:val="000000" w:themeColor="text1"/>
                <w:sz w:val="20"/>
                <w:szCs w:val="20"/>
              </w:rPr>
              <w:tab/>
            </w:r>
            <w:r w:rsidR="00CB5211" w:rsidRPr="00CB5211">
              <w:rPr>
                <w:rFonts w:ascii="Times New Roman" w:hAnsi="Times New Roman" w:cs="Times New Roman"/>
                <w:noProof/>
                <w:webHidden/>
                <w:color w:val="000000" w:themeColor="text1"/>
                <w:sz w:val="20"/>
                <w:szCs w:val="20"/>
              </w:rPr>
              <w:fldChar w:fldCharType="begin"/>
            </w:r>
            <w:r w:rsidR="00CB5211" w:rsidRPr="00CB5211">
              <w:rPr>
                <w:rFonts w:ascii="Times New Roman" w:hAnsi="Times New Roman" w:cs="Times New Roman"/>
                <w:noProof/>
                <w:webHidden/>
                <w:color w:val="000000" w:themeColor="text1"/>
                <w:sz w:val="20"/>
                <w:szCs w:val="20"/>
              </w:rPr>
              <w:instrText xml:space="preserve"> PAGEREF _Toc228805263 \h </w:instrText>
            </w:r>
            <w:r w:rsidR="00CB5211" w:rsidRPr="00CB5211">
              <w:rPr>
                <w:rFonts w:ascii="Times New Roman" w:hAnsi="Times New Roman" w:cs="Times New Roman"/>
                <w:noProof/>
                <w:webHidden/>
                <w:color w:val="000000" w:themeColor="text1"/>
                <w:sz w:val="20"/>
                <w:szCs w:val="20"/>
              </w:rPr>
            </w:r>
            <w:r w:rsidR="00CB5211" w:rsidRPr="00CB5211">
              <w:rPr>
                <w:rFonts w:ascii="Times New Roman" w:hAnsi="Times New Roman" w:cs="Times New Roman"/>
                <w:noProof/>
                <w:webHidden/>
                <w:color w:val="000000" w:themeColor="text1"/>
                <w:sz w:val="20"/>
                <w:szCs w:val="20"/>
              </w:rPr>
              <w:fldChar w:fldCharType="separate"/>
            </w:r>
            <w:r w:rsidR="0090625B">
              <w:rPr>
                <w:rFonts w:ascii="Times New Roman" w:hAnsi="Times New Roman" w:cs="Times New Roman"/>
                <w:noProof/>
                <w:webHidden/>
                <w:color w:val="000000" w:themeColor="text1"/>
                <w:sz w:val="20"/>
                <w:szCs w:val="20"/>
              </w:rPr>
              <w:t>72</w:t>
            </w:r>
            <w:r w:rsidR="00CB5211" w:rsidRPr="00CB5211">
              <w:rPr>
                <w:rFonts w:ascii="Times New Roman" w:hAnsi="Times New Roman" w:cs="Times New Roman"/>
                <w:noProof/>
                <w:webHidden/>
                <w:color w:val="000000" w:themeColor="text1"/>
                <w:sz w:val="20"/>
                <w:szCs w:val="20"/>
              </w:rPr>
              <w:fldChar w:fldCharType="end"/>
            </w:r>
          </w:hyperlink>
        </w:p>
        <w:p w:rsidR="00CB5211" w:rsidRPr="00CB5211" w:rsidRDefault="00100C9D">
          <w:pPr>
            <w:pStyle w:val="22"/>
            <w:tabs>
              <w:tab w:val="right" w:leader="dot" w:pos="9345"/>
            </w:tabs>
            <w:rPr>
              <w:rFonts w:ascii="Times New Roman" w:eastAsiaTheme="minorEastAsia" w:hAnsi="Times New Roman" w:cs="Times New Roman"/>
              <w:noProof/>
              <w:color w:val="000000" w:themeColor="text1"/>
              <w:sz w:val="20"/>
              <w:szCs w:val="20"/>
              <w:lang w:eastAsia="ru-RU"/>
            </w:rPr>
          </w:pPr>
          <w:hyperlink w:anchor="_Toc228805264" w:history="1">
            <w:r w:rsidR="00CB5211" w:rsidRPr="00CB5211">
              <w:rPr>
                <w:rStyle w:val="a6"/>
                <w:rFonts w:ascii="Times New Roman" w:eastAsia="Times New Roman" w:hAnsi="Times New Roman" w:cs="Times New Roman"/>
                <w:noProof/>
                <w:color w:val="000000" w:themeColor="text1"/>
                <w:sz w:val="20"/>
                <w:szCs w:val="20"/>
              </w:rPr>
              <w:t>Часть 5. Приоритетное направление развития топливного баланса поселения, муниципального округа, городского округа</w:t>
            </w:r>
            <w:r w:rsidR="00CB5211" w:rsidRPr="00CB5211">
              <w:rPr>
                <w:rFonts w:ascii="Times New Roman" w:hAnsi="Times New Roman" w:cs="Times New Roman"/>
                <w:noProof/>
                <w:webHidden/>
                <w:color w:val="000000" w:themeColor="text1"/>
                <w:sz w:val="20"/>
                <w:szCs w:val="20"/>
              </w:rPr>
              <w:tab/>
            </w:r>
            <w:r w:rsidR="00CB5211" w:rsidRPr="00CB5211">
              <w:rPr>
                <w:rFonts w:ascii="Times New Roman" w:hAnsi="Times New Roman" w:cs="Times New Roman"/>
                <w:noProof/>
                <w:webHidden/>
                <w:color w:val="000000" w:themeColor="text1"/>
                <w:sz w:val="20"/>
                <w:szCs w:val="20"/>
              </w:rPr>
              <w:fldChar w:fldCharType="begin"/>
            </w:r>
            <w:r w:rsidR="00CB5211" w:rsidRPr="00CB5211">
              <w:rPr>
                <w:rFonts w:ascii="Times New Roman" w:hAnsi="Times New Roman" w:cs="Times New Roman"/>
                <w:noProof/>
                <w:webHidden/>
                <w:color w:val="000000" w:themeColor="text1"/>
                <w:sz w:val="20"/>
                <w:szCs w:val="20"/>
              </w:rPr>
              <w:instrText xml:space="preserve"> PAGEREF _Toc228805264 \h </w:instrText>
            </w:r>
            <w:r w:rsidR="00CB5211" w:rsidRPr="00CB5211">
              <w:rPr>
                <w:rFonts w:ascii="Times New Roman" w:hAnsi="Times New Roman" w:cs="Times New Roman"/>
                <w:noProof/>
                <w:webHidden/>
                <w:color w:val="000000" w:themeColor="text1"/>
                <w:sz w:val="20"/>
                <w:szCs w:val="20"/>
              </w:rPr>
            </w:r>
            <w:r w:rsidR="00CB5211" w:rsidRPr="00CB5211">
              <w:rPr>
                <w:rFonts w:ascii="Times New Roman" w:hAnsi="Times New Roman" w:cs="Times New Roman"/>
                <w:noProof/>
                <w:webHidden/>
                <w:color w:val="000000" w:themeColor="text1"/>
                <w:sz w:val="20"/>
                <w:szCs w:val="20"/>
              </w:rPr>
              <w:fldChar w:fldCharType="separate"/>
            </w:r>
            <w:r w:rsidR="0090625B">
              <w:rPr>
                <w:rFonts w:ascii="Times New Roman" w:hAnsi="Times New Roman" w:cs="Times New Roman"/>
                <w:noProof/>
                <w:webHidden/>
                <w:color w:val="000000" w:themeColor="text1"/>
                <w:sz w:val="20"/>
                <w:szCs w:val="20"/>
              </w:rPr>
              <w:t>72</w:t>
            </w:r>
            <w:r w:rsidR="00CB5211" w:rsidRPr="00CB5211">
              <w:rPr>
                <w:rFonts w:ascii="Times New Roman" w:hAnsi="Times New Roman" w:cs="Times New Roman"/>
                <w:noProof/>
                <w:webHidden/>
                <w:color w:val="000000" w:themeColor="text1"/>
                <w:sz w:val="20"/>
                <w:szCs w:val="20"/>
              </w:rPr>
              <w:fldChar w:fldCharType="end"/>
            </w:r>
          </w:hyperlink>
        </w:p>
        <w:p w:rsidR="00CB5211" w:rsidRPr="00CB5211" w:rsidRDefault="00100C9D">
          <w:pPr>
            <w:pStyle w:val="14"/>
            <w:tabs>
              <w:tab w:val="right" w:leader="dot" w:pos="9345"/>
            </w:tabs>
            <w:rPr>
              <w:rFonts w:ascii="Times New Roman" w:eastAsiaTheme="minorEastAsia" w:hAnsi="Times New Roman" w:cs="Times New Roman"/>
              <w:noProof/>
              <w:color w:val="000000" w:themeColor="text1"/>
              <w:sz w:val="20"/>
              <w:szCs w:val="20"/>
              <w:lang w:eastAsia="ru-RU"/>
            </w:rPr>
          </w:pPr>
          <w:hyperlink w:anchor="_Toc228805265" w:history="1">
            <w:r w:rsidR="00CB5211" w:rsidRPr="00CB5211">
              <w:rPr>
                <w:rStyle w:val="a6"/>
                <w:rFonts w:ascii="Times New Roman" w:eastAsia="Times New Roman" w:hAnsi="Times New Roman" w:cs="Times New Roman"/>
                <w:noProof/>
                <w:color w:val="000000" w:themeColor="text1"/>
                <w:sz w:val="20"/>
                <w:szCs w:val="20"/>
              </w:rPr>
              <w:t>РАЗДЕЛ 9. ИНВЕСТИЦИИ В СТРОИТЕЛЬСТВО, РЕКОНСТРУКЦИЮ, ТЕХНИЧЕСКОЕ ПЕРЕВООРУЖЕНИЕ И (ИЛИ) МОДЕРНИЗАЦИЮ</w:t>
            </w:r>
            <w:r w:rsidR="00CB5211" w:rsidRPr="00CB5211">
              <w:rPr>
                <w:rFonts w:ascii="Times New Roman" w:hAnsi="Times New Roman" w:cs="Times New Roman"/>
                <w:noProof/>
                <w:webHidden/>
                <w:color w:val="000000" w:themeColor="text1"/>
                <w:sz w:val="20"/>
                <w:szCs w:val="20"/>
              </w:rPr>
              <w:tab/>
            </w:r>
            <w:r w:rsidR="00CB5211" w:rsidRPr="00CB5211">
              <w:rPr>
                <w:rFonts w:ascii="Times New Roman" w:hAnsi="Times New Roman" w:cs="Times New Roman"/>
                <w:noProof/>
                <w:webHidden/>
                <w:color w:val="000000" w:themeColor="text1"/>
                <w:sz w:val="20"/>
                <w:szCs w:val="20"/>
              </w:rPr>
              <w:fldChar w:fldCharType="begin"/>
            </w:r>
            <w:r w:rsidR="00CB5211" w:rsidRPr="00CB5211">
              <w:rPr>
                <w:rFonts w:ascii="Times New Roman" w:hAnsi="Times New Roman" w:cs="Times New Roman"/>
                <w:noProof/>
                <w:webHidden/>
                <w:color w:val="000000" w:themeColor="text1"/>
                <w:sz w:val="20"/>
                <w:szCs w:val="20"/>
              </w:rPr>
              <w:instrText xml:space="preserve"> PAGEREF _Toc228805265 \h </w:instrText>
            </w:r>
            <w:r w:rsidR="00CB5211" w:rsidRPr="00CB5211">
              <w:rPr>
                <w:rFonts w:ascii="Times New Roman" w:hAnsi="Times New Roman" w:cs="Times New Roman"/>
                <w:noProof/>
                <w:webHidden/>
                <w:color w:val="000000" w:themeColor="text1"/>
                <w:sz w:val="20"/>
                <w:szCs w:val="20"/>
              </w:rPr>
            </w:r>
            <w:r w:rsidR="00CB5211" w:rsidRPr="00CB5211">
              <w:rPr>
                <w:rFonts w:ascii="Times New Roman" w:hAnsi="Times New Roman" w:cs="Times New Roman"/>
                <w:noProof/>
                <w:webHidden/>
                <w:color w:val="000000" w:themeColor="text1"/>
                <w:sz w:val="20"/>
                <w:szCs w:val="20"/>
              </w:rPr>
              <w:fldChar w:fldCharType="separate"/>
            </w:r>
            <w:r w:rsidR="0090625B">
              <w:rPr>
                <w:rFonts w:ascii="Times New Roman" w:hAnsi="Times New Roman" w:cs="Times New Roman"/>
                <w:noProof/>
                <w:webHidden/>
                <w:color w:val="000000" w:themeColor="text1"/>
                <w:sz w:val="20"/>
                <w:szCs w:val="20"/>
              </w:rPr>
              <w:t>72</w:t>
            </w:r>
            <w:r w:rsidR="00CB5211" w:rsidRPr="00CB5211">
              <w:rPr>
                <w:rFonts w:ascii="Times New Roman" w:hAnsi="Times New Roman" w:cs="Times New Roman"/>
                <w:noProof/>
                <w:webHidden/>
                <w:color w:val="000000" w:themeColor="text1"/>
                <w:sz w:val="20"/>
                <w:szCs w:val="20"/>
              </w:rPr>
              <w:fldChar w:fldCharType="end"/>
            </w:r>
          </w:hyperlink>
        </w:p>
        <w:p w:rsidR="00CB5211" w:rsidRPr="00CB5211" w:rsidRDefault="00100C9D">
          <w:pPr>
            <w:pStyle w:val="22"/>
            <w:tabs>
              <w:tab w:val="right" w:leader="dot" w:pos="9345"/>
            </w:tabs>
            <w:rPr>
              <w:rFonts w:ascii="Times New Roman" w:eastAsiaTheme="minorEastAsia" w:hAnsi="Times New Roman" w:cs="Times New Roman"/>
              <w:noProof/>
              <w:color w:val="000000" w:themeColor="text1"/>
              <w:sz w:val="20"/>
              <w:szCs w:val="20"/>
              <w:lang w:eastAsia="ru-RU"/>
            </w:rPr>
          </w:pPr>
          <w:hyperlink w:anchor="_Toc228805266" w:history="1">
            <w:r w:rsidR="00CB5211" w:rsidRPr="00CB5211">
              <w:rPr>
                <w:rStyle w:val="a6"/>
                <w:rFonts w:ascii="Times New Roman" w:eastAsia="Times New Roman" w:hAnsi="Times New Roman" w:cs="Times New Roman"/>
                <w:noProof/>
                <w:color w:val="000000" w:themeColor="text1"/>
                <w:sz w:val="20"/>
                <w:szCs w:val="20"/>
              </w:rPr>
              <w:t>Часть 1. Предложения по величине необходимых инвестиций в строительство, реконструкцию, техническое перевооружение и (или) модернизацию источников тепловой энергии на каждом этапе</w:t>
            </w:r>
            <w:r w:rsidR="00CB5211" w:rsidRPr="00CB5211">
              <w:rPr>
                <w:rFonts w:ascii="Times New Roman" w:hAnsi="Times New Roman" w:cs="Times New Roman"/>
                <w:noProof/>
                <w:webHidden/>
                <w:color w:val="000000" w:themeColor="text1"/>
                <w:sz w:val="20"/>
                <w:szCs w:val="20"/>
              </w:rPr>
              <w:tab/>
            </w:r>
            <w:r w:rsidR="00CB5211" w:rsidRPr="00CB5211">
              <w:rPr>
                <w:rFonts w:ascii="Times New Roman" w:hAnsi="Times New Roman" w:cs="Times New Roman"/>
                <w:noProof/>
                <w:webHidden/>
                <w:color w:val="000000" w:themeColor="text1"/>
                <w:sz w:val="20"/>
                <w:szCs w:val="20"/>
              </w:rPr>
              <w:fldChar w:fldCharType="begin"/>
            </w:r>
            <w:r w:rsidR="00CB5211" w:rsidRPr="00CB5211">
              <w:rPr>
                <w:rFonts w:ascii="Times New Roman" w:hAnsi="Times New Roman" w:cs="Times New Roman"/>
                <w:noProof/>
                <w:webHidden/>
                <w:color w:val="000000" w:themeColor="text1"/>
                <w:sz w:val="20"/>
                <w:szCs w:val="20"/>
              </w:rPr>
              <w:instrText xml:space="preserve"> PAGEREF _Toc228805266 \h </w:instrText>
            </w:r>
            <w:r w:rsidR="00CB5211" w:rsidRPr="00CB5211">
              <w:rPr>
                <w:rFonts w:ascii="Times New Roman" w:hAnsi="Times New Roman" w:cs="Times New Roman"/>
                <w:noProof/>
                <w:webHidden/>
                <w:color w:val="000000" w:themeColor="text1"/>
                <w:sz w:val="20"/>
                <w:szCs w:val="20"/>
              </w:rPr>
            </w:r>
            <w:r w:rsidR="00CB5211" w:rsidRPr="00CB5211">
              <w:rPr>
                <w:rFonts w:ascii="Times New Roman" w:hAnsi="Times New Roman" w:cs="Times New Roman"/>
                <w:noProof/>
                <w:webHidden/>
                <w:color w:val="000000" w:themeColor="text1"/>
                <w:sz w:val="20"/>
                <w:szCs w:val="20"/>
              </w:rPr>
              <w:fldChar w:fldCharType="separate"/>
            </w:r>
            <w:r w:rsidR="0090625B">
              <w:rPr>
                <w:rFonts w:ascii="Times New Roman" w:hAnsi="Times New Roman" w:cs="Times New Roman"/>
                <w:noProof/>
                <w:webHidden/>
                <w:color w:val="000000" w:themeColor="text1"/>
                <w:sz w:val="20"/>
                <w:szCs w:val="20"/>
              </w:rPr>
              <w:t>72</w:t>
            </w:r>
            <w:r w:rsidR="00CB5211" w:rsidRPr="00CB5211">
              <w:rPr>
                <w:rFonts w:ascii="Times New Roman" w:hAnsi="Times New Roman" w:cs="Times New Roman"/>
                <w:noProof/>
                <w:webHidden/>
                <w:color w:val="000000" w:themeColor="text1"/>
                <w:sz w:val="20"/>
                <w:szCs w:val="20"/>
              </w:rPr>
              <w:fldChar w:fldCharType="end"/>
            </w:r>
          </w:hyperlink>
        </w:p>
        <w:p w:rsidR="00CB5211" w:rsidRPr="00CB5211" w:rsidRDefault="00100C9D">
          <w:pPr>
            <w:pStyle w:val="22"/>
            <w:tabs>
              <w:tab w:val="right" w:leader="dot" w:pos="9345"/>
            </w:tabs>
            <w:rPr>
              <w:rFonts w:ascii="Times New Roman" w:eastAsiaTheme="minorEastAsia" w:hAnsi="Times New Roman" w:cs="Times New Roman"/>
              <w:noProof/>
              <w:color w:val="000000" w:themeColor="text1"/>
              <w:sz w:val="20"/>
              <w:szCs w:val="20"/>
              <w:lang w:eastAsia="ru-RU"/>
            </w:rPr>
          </w:pPr>
          <w:hyperlink w:anchor="_Toc228805267" w:history="1">
            <w:r w:rsidR="00CB5211" w:rsidRPr="00CB5211">
              <w:rPr>
                <w:rStyle w:val="a6"/>
                <w:rFonts w:ascii="Times New Roman" w:eastAsia="Times New Roman" w:hAnsi="Times New Roman" w:cs="Times New Roman"/>
                <w:noProof/>
                <w:color w:val="000000" w:themeColor="text1"/>
                <w:sz w:val="20"/>
                <w:szCs w:val="20"/>
              </w:rPr>
              <w:t>Часть 2. Предложения по величине необходимых инвестиций в строительство, реконструкцию, техническое перевооружение и (или) модернизацию тепловых сетей, насосных станций и тепловых пунктов на каждом этапе</w:t>
            </w:r>
            <w:r w:rsidR="00CB5211" w:rsidRPr="00CB5211">
              <w:rPr>
                <w:rFonts w:ascii="Times New Roman" w:hAnsi="Times New Roman" w:cs="Times New Roman"/>
                <w:noProof/>
                <w:webHidden/>
                <w:color w:val="000000" w:themeColor="text1"/>
                <w:sz w:val="20"/>
                <w:szCs w:val="20"/>
              </w:rPr>
              <w:tab/>
            </w:r>
            <w:r w:rsidR="00CB5211" w:rsidRPr="00CB5211">
              <w:rPr>
                <w:rFonts w:ascii="Times New Roman" w:hAnsi="Times New Roman" w:cs="Times New Roman"/>
                <w:noProof/>
                <w:webHidden/>
                <w:color w:val="000000" w:themeColor="text1"/>
                <w:sz w:val="20"/>
                <w:szCs w:val="20"/>
              </w:rPr>
              <w:fldChar w:fldCharType="begin"/>
            </w:r>
            <w:r w:rsidR="00CB5211" w:rsidRPr="00CB5211">
              <w:rPr>
                <w:rFonts w:ascii="Times New Roman" w:hAnsi="Times New Roman" w:cs="Times New Roman"/>
                <w:noProof/>
                <w:webHidden/>
                <w:color w:val="000000" w:themeColor="text1"/>
                <w:sz w:val="20"/>
                <w:szCs w:val="20"/>
              </w:rPr>
              <w:instrText xml:space="preserve"> PAGEREF _Toc228805267 \h </w:instrText>
            </w:r>
            <w:r w:rsidR="00CB5211" w:rsidRPr="00CB5211">
              <w:rPr>
                <w:rFonts w:ascii="Times New Roman" w:hAnsi="Times New Roman" w:cs="Times New Roman"/>
                <w:noProof/>
                <w:webHidden/>
                <w:color w:val="000000" w:themeColor="text1"/>
                <w:sz w:val="20"/>
                <w:szCs w:val="20"/>
              </w:rPr>
            </w:r>
            <w:r w:rsidR="00CB5211" w:rsidRPr="00CB5211">
              <w:rPr>
                <w:rFonts w:ascii="Times New Roman" w:hAnsi="Times New Roman" w:cs="Times New Roman"/>
                <w:noProof/>
                <w:webHidden/>
                <w:color w:val="000000" w:themeColor="text1"/>
                <w:sz w:val="20"/>
                <w:szCs w:val="20"/>
              </w:rPr>
              <w:fldChar w:fldCharType="separate"/>
            </w:r>
            <w:r w:rsidR="0090625B">
              <w:rPr>
                <w:rFonts w:ascii="Times New Roman" w:hAnsi="Times New Roman" w:cs="Times New Roman"/>
                <w:noProof/>
                <w:webHidden/>
                <w:color w:val="000000" w:themeColor="text1"/>
                <w:sz w:val="20"/>
                <w:szCs w:val="20"/>
              </w:rPr>
              <w:t>72</w:t>
            </w:r>
            <w:r w:rsidR="00CB5211" w:rsidRPr="00CB5211">
              <w:rPr>
                <w:rFonts w:ascii="Times New Roman" w:hAnsi="Times New Roman" w:cs="Times New Roman"/>
                <w:noProof/>
                <w:webHidden/>
                <w:color w:val="000000" w:themeColor="text1"/>
                <w:sz w:val="20"/>
                <w:szCs w:val="20"/>
              </w:rPr>
              <w:fldChar w:fldCharType="end"/>
            </w:r>
          </w:hyperlink>
        </w:p>
        <w:p w:rsidR="00CB5211" w:rsidRPr="00CB5211" w:rsidRDefault="00100C9D">
          <w:pPr>
            <w:pStyle w:val="22"/>
            <w:tabs>
              <w:tab w:val="right" w:leader="dot" w:pos="9345"/>
            </w:tabs>
            <w:rPr>
              <w:rFonts w:ascii="Times New Roman" w:eastAsiaTheme="minorEastAsia" w:hAnsi="Times New Roman" w:cs="Times New Roman"/>
              <w:noProof/>
              <w:color w:val="000000" w:themeColor="text1"/>
              <w:sz w:val="20"/>
              <w:szCs w:val="20"/>
              <w:lang w:eastAsia="ru-RU"/>
            </w:rPr>
          </w:pPr>
          <w:hyperlink w:anchor="_Toc228805268" w:history="1">
            <w:r w:rsidR="00CB5211" w:rsidRPr="00CB5211">
              <w:rPr>
                <w:rStyle w:val="a6"/>
                <w:rFonts w:ascii="Times New Roman" w:eastAsia="Times New Roman" w:hAnsi="Times New Roman" w:cs="Times New Roman"/>
                <w:noProof/>
                <w:color w:val="000000" w:themeColor="text1"/>
                <w:sz w:val="20"/>
                <w:szCs w:val="20"/>
              </w:rPr>
              <w:t>Часть 3. Предложения по величине инвестиций в строительство, реконструкцию, техническое перевооружение и (или) модернизацию в связи с изменениями температурного графика и гидравлического режима работы системы теплоснабжения на каждом этапе</w:t>
            </w:r>
            <w:r w:rsidR="00CB5211" w:rsidRPr="00CB5211">
              <w:rPr>
                <w:rFonts w:ascii="Times New Roman" w:hAnsi="Times New Roman" w:cs="Times New Roman"/>
                <w:noProof/>
                <w:webHidden/>
                <w:color w:val="000000" w:themeColor="text1"/>
                <w:sz w:val="20"/>
                <w:szCs w:val="20"/>
              </w:rPr>
              <w:tab/>
            </w:r>
            <w:r w:rsidR="00CB5211" w:rsidRPr="00CB5211">
              <w:rPr>
                <w:rFonts w:ascii="Times New Roman" w:hAnsi="Times New Roman" w:cs="Times New Roman"/>
                <w:noProof/>
                <w:webHidden/>
                <w:color w:val="000000" w:themeColor="text1"/>
                <w:sz w:val="20"/>
                <w:szCs w:val="20"/>
              </w:rPr>
              <w:fldChar w:fldCharType="begin"/>
            </w:r>
            <w:r w:rsidR="00CB5211" w:rsidRPr="00CB5211">
              <w:rPr>
                <w:rFonts w:ascii="Times New Roman" w:hAnsi="Times New Roman" w:cs="Times New Roman"/>
                <w:noProof/>
                <w:webHidden/>
                <w:color w:val="000000" w:themeColor="text1"/>
                <w:sz w:val="20"/>
                <w:szCs w:val="20"/>
              </w:rPr>
              <w:instrText xml:space="preserve"> PAGEREF _Toc228805268 \h </w:instrText>
            </w:r>
            <w:r w:rsidR="00CB5211" w:rsidRPr="00CB5211">
              <w:rPr>
                <w:rFonts w:ascii="Times New Roman" w:hAnsi="Times New Roman" w:cs="Times New Roman"/>
                <w:noProof/>
                <w:webHidden/>
                <w:color w:val="000000" w:themeColor="text1"/>
                <w:sz w:val="20"/>
                <w:szCs w:val="20"/>
              </w:rPr>
            </w:r>
            <w:r w:rsidR="00CB5211" w:rsidRPr="00CB5211">
              <w:rPr>
                <w:rFonts w:ascii="Times New Roman" w:hAnsi="Times New Roman" w:cs="Times New Roman"/>
                <w:noProof/>
                <w:webHidden/>
                <w:color w:val="000000" w:themeColor="text1"/>
                <w:sz w:val="20"/>
                <w:szCs w:val="20"/>
              </w:rPr>
              <w:fldChar w:fldCharType="separate"/>
            </w:r>
            <w:r w:rsidR="0090625B">
              <w:rPr>
                <w:rFonts w:ascii="Times New Roman" w:hAnsi="Times New Roman" w:cs="Times New Roman"/>
                <w:noProof/>
                <w:webHidden/>
                <w:color w:val="000000" w:themeColor="text1"/>
                <w:sz w:val="20"/>
                <w:szCs w:val="20"/>
              </w:rPr>
              <w:t>74</w:t>
            </w:r>
            <w:r w:rsidR="00CB5211" w:rsidRPr="00CB5211">
              <w:rPr>
                <w:rFonts w:ascii="Times New Roman" w:hAnsi="Times New Roman" w:cs="Times New Roman"/>
                <w:noProof/>
                <w:webHidden/>
                <w:color w:val="000000" w:themeColor="text1"/>
                <w:sz w:val="20"/>
                <w:szCs w:val="20"/>
              </w:rPr>
              <w:fldChar w:fldCharType="end"/>
            </w:r>
          </w:hyperlink>
        </w:p>
        <w:p w:rsidR="00CB5211" w:rsidRPr="00CB5211" w:rsidRDefault="00100C9D">
          <w:pPr>
            <w:pStyle w:val="22"/>
            <w:tabs>
              <w:tab w:val="right" w:leader="dot" w:pos="9345"/>
            </w:tabs>
            <w:rPr>
              <w:rFonts w:ascii="Times New Roman" w:eastAsiaTheme="minorEastAsia" w:hAnsi="Times New Roman" w:cs="Times New Roman"/>
              <w:noProof/>
              <w:color w:val="000000" w:themeColor="text1"/>
              <w:sz w:val="20"/>
              <w:szCs w:val="20"/>
              <w:lang w:eastAsia="ru-RU"/>
            </w:rPr>
          </w:pPr>
          <w:hyperlink w:anchor="_Toc228805269" w:history="1">
            <w:r w:rsidR="00CB5211" w:rsidRPr="00CB5211">
              <w:rPr>
                <w:rStyle w:val="a6"/>
                <w:rFonts w:ascii="Times New Roman" w:eastAsia="Times New Roman" w:hAnsi="Times New Roman" w:cs="Times New Roman"/>
                <w:noProof/>
                <w:color w:val="000000" w:themeColor="text1"/>
                <w:sz w:val="20"/>
                <w:szCs w:val="20"/>
              </w:rPr>
              <w:t>Часть 4. Предложения по величине необходимых инвестиций для перевода открытой системы теплоснабжения (горячего водоснабжения), отдельных участков такой системы на закрытую систему горячего водоснабжения на каждом этапе</w:t>
            </w:r>
            <w:r w:rsidR="00CB5211" w:rsidRPr="00CB5211">
              <w:rPr>
                <w:rFonts w:ascii="Times New Roman" w:hAnsi="Times New Roman" w:cs="Times New Roman"/>
                <w:noProof/>
                <w:webHidden/>
                <w:color w:val="000000" w:themeColor="text1"/>
                <w:sz w:val="20"/>
                <w:szCs w:val="20"/>
              </w:rPr>
              <w:tab/>
            </w:r>
            <w:r w:rsidR="00CB5211" w:rsidRPr="00CB5211">
              <w:rPr>
                <w:rFonts w:ascii="Times New Roman" w:hAnsi="Times New Roman" w:cs="Times New Roman"/>
                <w:noProof/>
                <w:webHidden/>
                <w:color w:val="000000" w:themeColor="text1"/>
                <w:sz w:val="20"/>
                <w:szCs w:val="20"/>
              </w:rPr>
              <w:fldChar w:fldCharType="begin"/>
            </w:r>
            <w:r w:rsidR="00CB5211" w:rsidRPr="00CB5211">
              <w:rPr>
                <w:rFonts w:ascii="Times New Roman" w:hAnsi="Times New Roman" w:cs="Times New Roman"/>
                <w:noProof/>
                <w:webHidden/>
                <w:color w:val="000000" w:themeColor="text1"/>
                <w:sz w:val="20"/>
                <w:szCs w:val="20"/>
              </w:rPr>
              <w:instrText xml:space="preserve"> PAGEREF _Toc228805269 \h </w:instrText>
            </w:r>
            <w:r w:rsidR="00CB5211" w:rsidRPr="00CB5211">
              <w:rPr>
                <w:rFonts w:ascii="Times New Roman" w:hAnsi="Times New Roman" w:cs="Times New Roman"/>
                <w:noProof/>
                <w:webHidden/>
                <w:color w:val="000000" w:themeColor="text1"/>
                <w:sz w:val="20"/>
                <w:szCs w:val="20"/>
              </w:rPr>
            </w:r>
            <w:r w:rsidR="00CB5211" w:rsidRPr="00CB5211">
              <w:rPr>
                <w:rFonts w:ascii="Times New Roman" w:hAnsi="Times New Roman" w:cs="Times New Roman"/>
                <w:noProof/>
                <w:webHidden/>
                <w:color w:val="000000" w:themeColor="text1"/>
                <w:sz w:val="20"/>
                <w:szCs w:val="20"/>
              </w:rPr>
              <w:fldChar w:fldCharType="separate"/>
            </w:r>
            <w:r w:rsidR="0090625B">
              <w:rPr>
                <w:rFonts w:ascii="Times New Roman" w:hAnsi="Times New Roman" w:cs="Times New Roman"/>
                <w:noProof/>
                <w:webHidden/>
                <w:color w:val="000000" w:themeColor="text1"/>
                <w:sz w:val="20"/>
                <w:szCs w:val="20"/>
              </w:rPr>
              <w:t>74</w:t>
            </w:r>
            <w:r w:rsidR="00CB5211" w:rsidRPr="00CB5211">
              <w:rPr>
                <w:rFonts w:ascii="Times New Roman" w:hAnsi="Times New Roman" w:cs="Times New Roman"/>
                <w:noProof/>
                <w:webHidden/>
                <w:color w:val="000000" w:themeColor="text1"/>
                <w:sz w:val="20"/>
                <w:szCs w:val="20"/>
              </w:rPr>
              <w:fldChar w:fldCharType="end"/>
            </w:r>
          </w:hyperlink>
        </w:p>
        <w:p w:rsidR="00CB5211" w:rsidRPr="00CB5211" w:rsidRDefault="00100C9D">
          <w:pPr>
            <w:pStyle w:val="22"/>
            <w:tabs>
              <w:tab w:val="right" w:leader="dot" w:pos="9345"/>
            </w:tabs>
            <w:rPr>
              <w:rFonts w:ascii="Times New Roman" w:eastAsiaTheme="minorEastAsia" w:hAnsi="Times New Roman" w:cs="Times New Roman"/>
              <w:noProof/>
              <w:color w:val="000000" w:themeColor="text1"/>
              <w:sz w:val="20"/>
              <w:szCs w:val="20"/>
              <w:lang w:eastAsia="ru-RU"/>
            </w:rPr>
          </w:pPr>
          <w:hyperlink w:anchor="_Toc228805270" w:history="1">
            <w:r w:rsidR="00CB5211" w:rsidRPr="00CB5211">
              <w:rPr>
                <w:rStyle w:val="a6"/>
                <w:rFonts w:ascii="Times New Roman" w:eastAsia="Times New Roman" w:hAnsi="Times New Roman" w:cs="Times New Roman"/>
                <w:noProof/>
                <w:color w:val="000000" w:themeColor="text1"/>
                <w:sz w:val="20"/>
                <w:szCs w:val="20"/>
              </w:rPr>
              <w:t>Часть 5. Оценка эффективности инвестиций по отдельным предложениям</w:t>
            </w:r>
            <w:r w:rsidR="00CB5211" w:rsidRPr="00CB5211">
              <w:rPr>
                <w:rFonts w:ascii="Times New Roman" w:hAnsi="Times New Roman" w:cs="Times New Roman"/>
                <w:noProof/>
                <w:webHidden/>
                <w:color w:val="000000" w:themeColor="text1"/>
                <w:sz w:val="20"/>
                <w:szCs w:val="20"/>
              </w:rPr>
              <w:tab/>
            </w:r>
            <w:r w:rsidR="00CB5211" w:rsidRPr="00CB5211">
              <w:rPr>
                <w:rFonts w:ascii="Times New Roman" w:hAnsi="Times New Roman" w:cs="Times New Roman"/>
                <w:noProof/>
                <w:webHidden/>
                <w:color w:val="000000" w:themeColor="text1"/>
                <w:sz w:val="20"/>
                <w:szCs w:val="20"/>
              </w:rPr>
              <w:fldChar w:fldCharType="begin"/>
            </w:r>
            <w:r w:rsidR="00CB5211" w:rsidRPr="00CB5211">
              <w:rPr>
                <w:rFonts w:ascii="Times New Roman" w:hAnsi="Times New Roman" w:cs="Times New Roman"/>
                <w:noProof/>
                <w:webHidden/>
                <w:color w:val="000000" w:themeColor="text1"/>
                <w:sz w:val="20"/>
                <w:szCs w:val="20"/>
              </w:rPr>
              <w:instrText xml:space="preserve"> PAGEREF _Toc228805270 \h </w:instrText>
            </w:r>
            <w:r w:rsidR="00CB5211" w:rsidRPr="00CB5211">
              <w:rPr>
                <w:rFonts w:ascii="Times New Roman" w:hAnsi="Times New Roman" w:cs="Times New Roman"/>
                <w:noProof/>
                <w:webHidden/>
                <w:color w:val="000000" w:themeColor="text1"/>
                <w:sz w:val="20"/>
                <w:szCs w:val="20"/>
              </w:rPr>
            </w:r>
            <w:r w:rsidR="00CB5211" w:rsidRPr="00CB5211">
              <w:rPr>
                <w:rFonts w:ascii="Times New Roman" w:hAnsi="Times New Roman" w:cs="Times New Roman"/>
                <w:noProof/>
                <w:webHidden/>
                <w:color w:val="000000" w:themeColor="text1"/>
                <w:sz w:val="20"/>
                <w:szCs w:val="20"/>
              </w:rPr>
              <w:fldChar w:fldCharType="separate"/>
            </w:r>
            <w:r w:rsidR="0090625B">
              <w:rPr>
                <w:rFonts w:ascii="Times New Roman" w:hAnsi="Times New Roman" w:cs="Times New Roman"/>
                <w:noProof/>
                <w:webHidden/>
                <w:color w:val="000000" w:themeColor="text1"/>
                <w:sz w:val="20"/>
                <w:szCs w:val="20"/>
              </w:rPr>
              <w:t>74</w:t>
            </w:r>
            <w:r w:rsidR="00CB5211" w:rsidRPr="00CB5211">
              <w:rPr>
                <w:rFonts w:ascii="Times New Roman" w:hAnsi="Times New Roman" w:cs="Times New Roman"/>
                <w:noProof/>
                <w:webHidden/>
                <w:color w:val="000000" w:themeColor="text1"/>
                <w:sz w:val="20"/>
                <w:szCs w:val="20"/>
              </w:rPr>
              <w:fldChar w:fldCharType="end"/>
            </w:r>
          </w:hyperlink>
        </w:p>
        <w:p w:rsidR="00CB5211" w:rsidRPr="00CB5211" w:rsidRDefault="00100C9D">
          <w:pPr>
            <w:pStyle w:val="22"/>
            <w:tabs>
              <w:tab w:val="left" w:pos="1100"/>
              <w:tab w:val="right" w:leader="dot" w:pos="9345"/>
            </w:tabs>
            <w:rPr>
              <w:rFonts w:ascii="Times New Roman" w:eastAsiaTheme="minorEastAsia" w:hAnsi="Times New Roman" w:cs="Times New Roman"/>
              <w:noProof/>
              <w:color w:val="000000" w:themeColor="text1"/>
              <w:sz w:val="20"/>
              <w:szCs w:val="20"/>
              <w:lang w:eastAsia="ru-RU"/>
            </w:rPr>
          </w:pPr>
          <w:hyperlink w:anchor="_Toc228805271" w:history="1">
            <w:r w:rsidR="00CB5211" w:rsidRPr="00CB5211">
              <w:rPr>
                <w:rStyle w:val="a6"/>
                <w:rFonts w:ascii="Times New Roman" w:eastAsia="Times New Roman" w:hAnsi="Times New Roman" w:cs="Times New Roman"/>
                <w:noProof/>
                <w:color w:val="000000" w:themeColor="text1"/>
                <w:sz w:val="20"/>
                <w:szCs w:val="20"/>
              </w:rPr>
              <w:t>Часть</w:t>
            </w:r>
            <w:r w:rsidR="00CB5211" w:rsidRPr="00CB5211">
              <w:rPr>
                <w:rFonts w:ascii="Times New Roman" w:eastAsiaTheme="minorEastAsia" w:hAnsi="Times New Roman" w:cs="Times New Roman"/>
                <w:noProof/>
                <w:color w:val="000000" w:themeColor="text1"/>
                <w:sz w:val="20"/>
                <w:szCs w:val="20"/>
                <w:lang w:eastAsia="ru-RU"/>
              </w:rPr>
              <w:tab/>
            </w:r>
            <w:r w:rsidR="00CB5211" w:rsidRPr="00CB5211">
              <w:rPr>
                <w:rStyle w:val="a6"/>
                <w:rFonts w:ascii="Times New Roman" w:eastAsia="Times New Roman" w:hAnsi="Times New Roman" w:cs="Times New Roman"/>
                <w:noProof/>
                <w:color w:val="000000" w:themeColor="text1"/>
                <w:sz w:val="20"/>
                <w:szCs w:val="20"/>
              </w:rPr>
              <w:t>6. Величина фактически осуществленных инвестиций в строительство, реконструкцию техническое перевооружение и (или) модернизацию объектов теплоснабжения за базовый период и базовый период актуализации.</w:t>
            </w:r>
            <w:r w:rsidR="00CB5211" w:rsidRPr="00CB5211">
              <w:rPr>
                <w:rFonts w:ascii="Times New Roman" w:hAnsi="Times New Roman" w:cs="Times New Roman"/>
                <w:noProof/>
                <w:webHidden/>
                <w:color w:val="000000" w:themeColor="text1"/>
                <w:sz w:val="20"/>
                <w:szCs w:val="20"/>
              </w:rPr>
              <w:tab/>
            </w:r>
            <w:r w:rsidR="00CB5211" w:rsidRPr="00CB5211">
              <w:rPr>
                <w:rFonts w:ascii="Times New Roman" w:hAnsi="Times New Roman" w:cs="Times New Roman"/>
                <w:noProof/>
                <w:webHidden/>
                <w:color w:val="000000" w:themeColor="text1"/>
                <w:sz w:val="20"/>
                <w:szCs w:val="20"/>
              </w:rPr>
              <w:fldChar w:fldCharType="begin"/>
            </w:r>
            <w:r w:rsidR="00CB5211" w:rsidRPr="00CB5211">
              <w:rPr>
                <w:rFonts w:ascii="Times New Roman" w:hAnsi="Times New Roman" w:cs="Times New Roman"/>
                <w:noProof/>
                <w:webHidden/>
                <w:color w:val="000000" w:themeColor="text1"/>
                <w:sz w:val="20"/>
                <w:szCs w:val="20"/>
              </w:rPr>
              <w:instrText xml:space="preserve"> PAGEREF _Toc228805271 \h </w:instrText>
            </w:r>
            <w:r w:rsidR="00CB5211" w:rsidRPr="00CB5211">
              <w:rPr>
                <w:rFonts w:ascii="Times New Roman" w:hAnsi="Times New Roman" w:cs="Times New Roman"/>
                <w:noProof/>
                <w:webHidden/>
                <w:color w:val="000000" w:themeColor="text1"/>
                <w:sz w:val="20"/>
                <w:szCs w:val="20"/>
              </w:rPr>
            </w:r>
            <w:r w:rsidR="00CB5211" w:rsidRPr="00CB5211">
              <w:rPr>
                <w:rFonts w:ascii="Times New Roman" w:hAnsi="Times New Roman" w:cs="Times New Roman"/>
                <w:noProof/>
                <w:webHidden/>
                <w:color w:val="000000" w:themeColor="text1"/>
                <w:sz w:val="20"/>
                <w:szCs w:val="20"/>
              </w:rPr>
              <w:fldChar w:fldCharType="separate"/>
            </w:r>
            <w:r w:rsidR="0090625B">
              <w:rPr>
                <w:rFonts w:ascii="Times New Roman" w:hAnsi="Times New Roman" w:cs="Times New Roman"/>
                <w:noProof/>
                <w:webHidden/>
                <w:color w:val="000000" w:themeColor="text1"/>
                <w:sz w:val="20"/>
                <w:szCs w:val="20"/>
              </w:rPr>
              <w:t>74</w:t>
            </w:r>
            <w:r w:rsidR="00CB5211" w:rsidRPr="00CB5211">
              <w:rPr>
                <w:rFonts w:ascii="Times New Roman" w:hAnsi="Times New Roman" w:cs="Times New Roman"/>
                <w:noProof/>
                <w:webHidden/>
                <w:color w:val="000000" w:themeColor="text1"/>
                <w:sz w:val="20"/>
                <w:szCs w:val="20"/>
              </w:rPr>
              <w:fldChar w:fldCharType="end"/>
            </w:r>
          </w:hyperlink>
        </w:p>
        <w:p w:rsidR="00CB5211" w:rsidRPr="00CB5211" w:rsidRDefault="00100C9D">
          <w:pPr>
            <w:pStyle w:val="14"/>
            <w:tabs>
              <w:tab w:val="right" w:leader="dot" w:pos="9345"/>
            </w:tabs>
            <w:rPr>
              <w:rFonts w:ascii="Times New Roman" w:eastAsiaTheme="minorEastAsia" w:hAnsi="Times New Roman" w:cs="Times New Roman"/>
              <w:noProof/>
              <w:color w:val="000000" w:themeColor="text1"/>
              <w:sz w:val="20"/>
              <w:szCs w:val="20"/>
              <w:lang w:eastAsia="ru-RU"/>
            </w:rPr>
          </w:pPr>
          <w:hyperlink w:anchor="_Toc228805272" w:history="1">
            <w:r w:rsidR="00CB5211" w:rsidRPr="00CB5211">
              <w:rPr>
                <w:rStyle w:val="a6"/>
                <w:rFonts w:ascii="Times New Roman" w:eastAsia="Times New Roman" w:hAnsi="Times New Roman" w:cs="Times New Roman"/>
                <w:noProof/>
                <w:color w:val="000000" w:themeColor="text1"/>
                <w:sz w:val="20"/>
                <w:szCs w:val="20"/>
              </w:rPr>
              <w:t>РАЗДЕЛ 10. РЕШЕНИЕ О ПРИСВОЕНИИ СТАТУСА ЕДИНОЙ ТЕПЛОСНАБЖАЮЩЕЙ ОРГАНИЗАЦИИ (ОРГАНИЗАЦИЯМ)</w:t>
            </w:r>
            <w:r w:rsidR="00CB5211" w:rsidRPr="00CB5211">
              <w:rPr>
                <w:rFonts w:ascii="Times New Roman" w:hAnsi="Times New Roman" w:cs="Times New Roman"/>
                <w:noProof/>
                <w:webHidden/>
                <w:color w:val="000000" w:themeColor="text1"/>
                <w:sz w:val="20"/>
                <w:szCs w:val="20"/>
              </w:rPr>
              <w:tab/>
            </w:r>
            <w:r w:rsidR="00CB5211" w:rsidRPr="00CB5211">
              <w:rPr>
                <w:rFonts w:ascii="Times New Roman" w:hAnsi="Times New Roman" w:cs="Times New Roman"/>
                <w:noProof/>
                <w:webHidden/>
                <w:color w:val="000000" w:themeColor="text1"/>
                <w:sz w:val="20"/>
                <w:szCs w:val="20"/>
              </w:rPr>
              <w:fldChar w:fldCharType="begin"/>
            </w:r>
            <w:r w:rsidR="00CB5211" w:rsidRPr="00CB5211">
              <w:rPr>
                <w:rFonts w:ascii="Times New Roman" w:hAnsi="Times New Roman" w:cs="Times New Roman"/>
                <w:noProof/>
                <w:webHidden/>
                <w:color w:val="000000" w:themeColor="text1"/>
                <w:sz w:val="20"/>
                <w:szCs w:val="20"/>
              </w:rPr>
              <w:instrText xml:space="preserve"> PAGEREF _Toc228805272 \h </w:instrText>
            </w:r>
            <w:r w:rsidR="00CB5211" w:rsidRPr="00CB5211">
              <w:rPr>
                <w:rFonts w:ascii="Times New Roman" w:hAnsi="Times New Roman" w:cs="Times New Roman"/>
                <w:noProof/>
                <w:webHidden/>
                <w:color w:val="000000" w:themeColor="text1"/>
                <w:sz w:val="20"/>
                <w:szCs w:val="20"/>
              </w:rPr>
            </w:r>
            <w:r w:rsidR="00CB5211" w:rsidRPr="00CB5211">
              <w:rPr>
                <w:rFonts w:ascii="Times New Roman" w:hAnsi="Times New Roman" w:cs="Times New Roman"/>
                <w:noProof/>
                <w:webHidden/>
                <w:color w:val="000000" w:themeColor="text1"/>
                <w:sz w:val="20"/>
                <w:szCs w:val="20"/>
              </w:rPr>
              <w:fldChar w:fldCharType="separate"/>
            </w:r>
            <w:r w:rsidR="0090625B">
              <w:rPr>
                <w:rFonts w:ascii="Times New Roman" w:hAnsi="Times New Roman" w:cs="Times New Roman"/>
                <w:noProof/>
                <w:webHidden/>
                <w:color w:val="000000" w:themeColor="text1"/>
                <w:sz w:val="20"/>
                <w:szCs w:val="20"/>
              </w:rPr>
              <w:t>74</w:t>
            </w:r>
            <w:r w:rsidR="00CB5211" w:rsidRPr="00CB5211">
              <w:rPr>
                <w:rFonts w:ascii="Times New Roman" w:hAnsi="Times New Roman" w:cs="Times New Roman"/>
                <w:noProof/>
                <w:webHidden/>
                <w:color w:val="000000" w:themeColor="text1"/>
                <w:sz w:val="20"/>
                <w:szCs w:val="20"/>
              </w:rPr>
              <w:fldChar w:fldCharType="end"/>
            </w:r>
          </w:hyperlink>
        </w:p>
        <w:p w:rsidR="00CB5211" w:rsidRPr="00CB5211" w:rsidRDefault="00100C9D">
          <w:pPr>
            <w:pStyle w:val="22"/>
            <w:tabs>
              <w:tab w:val="right" w:leader="dot" w:pos="9345"/>
            </w:tabs>
            <w:rPr>
              <w:rFonts w:ascii="Times New Roman" w:eastAsiaTheme="minorEastAsia" w:hAnsi="Times New Roman" w:cs="Times New Roman"/>
              <w:noProof/>
              <w:color w:val="000000" w:themeColor="text1"/>
              <w:sz w:val="20"/>
              <w:szCs w:val="20"/>
              <w:lang w:eastAsia="ru-RU"/>
            </w:rPr>
          </w:pPr>
          <w:hyperlink w:anchor="_Toc228805273" w:history="1">
            <w:r w:rsidR="00CB5211" w:rsidRPr="00CB5211">
              <w:rPr>
                <w:rStyle w:val="a6"/>
                <w:rFonts w:ascii="Times New Roman" w:eastAsia="Times New Roman" w:hAnsi="Times New Roman" w:cs="Times New Roman"/>
                <w:noProof/>
                <w:color w:val="000000" w:themeColor="text1"/>
                <w:sz w:val="20"/>
                <w:szCs w:val="20"/>
              </w:rPr>
              <w:t>Часть 1. Решение о присвоении статуса единой теплоснабжающей организации (организациям)</w:t>
            </w:r>
            <w:r w:rsidR="00CB5211" w:rsidRPr="00CB5211">
              <w:rPr>
                <w:rFonts w:ascii="Times New Roman" w:hAnsi="Times New Roman" w:cs="Times New Roman"/>
                <w:noProof/>
                <w:webHidden/>
                <w:color w:val="000000" w:themeColor="text1"/>
                <w:sz w:val="20"/>
                <w:szCs w:val="20"/>
              </w:rPr>
              <w:tab/>
            </w:r>
            <w:r w:rsidR="00CB5211" w:rsidRPr="00CB5211">
              <w:rPr>
                <w:rFonts w:ascii="Times New Roman" w:hAnsi="Times New Roman" w:cs="Times New Roman"/>
                <w:noProof/>
                <w:webHidden/>
                <w:color w:val="000000" w:themeColor="text1"/>
                <w:sz w:val="20"/>
                <w:szCs w:val="20"/>
              </w:rPr>
              <w:fldChar w:fldCharType="begin"/>
            </w:r>
            <w:r w:rsidR="00CB5211" w:rsidRPr="00CB5211">
              <w:rPr>
                <w:rFonts w:ascii="Times New Roman" w:hAnsi="Times New Roman" w:cs="Times New Roman"/>
                <w:noProof/>
                <w:webHidden/>
                <w:color w:val="000000" w:themeColor="text1"/>
                <w:sz w:val="20"/>
                <w:szCs w:val="20"/>
              </w:rPr>
              <w:instrText xml:space="preserve"> PAGEREF _Toc228805273 \h </w:instrText>
            </w:r>
            <w:r w:rsidR="00CB5211" w:rsidRPr="00CB5211">
              <w:rPr>
                <w:rFonts w:ascii="Times New Roman" w:hAnsi="Times New Roman" w:cs="Times New Roman"/>
                <w:noProof/>
                <w:webHidden/>
                <w:color w:val="000000" w:themeColor="text1"/>
                <w:sz w:val="20"/>
                <w:szCs w:val="20"/>
              </w:rPr>
            </w:r>
            <w:r w:rsidR="00CB5211" w:rsidRPr="00CB5211">
              <w:rPr>
                <w:rFonts w:ascii="Times New Roman" w:hAnsi="Times New Roman" w:cs="Times New Roman"/>
                <w:noProof/>
                <w:webHidden/>
                <w:color w:val="000000" w:themeColor="text1"/>
                <w:sz w:val="20"/>
                <w:szCs w:val="20"/>
              </w:rPr>
              <w:fldChar w:fldCharType="separate"/>
            </w:r>
            <w:r w:rsidR="0090625B">
              <w:rPr>
                <w:rFonts w:ascii="Times New Roman" w:hAnsi="Times New Roman" w:cs="Times New Roman"/>
                <w:noProof/>
                <w:webHidden/>
                <w:color w:val="000000" w:themeColor="text1"/>
                <w:sz w:val="20"/>
                <w:szCs w:val="20"/>
              </w:rPr>
              <w:t>74</w:t>
            </w:r>
            <w:r w:rsidR="00CB5211" w:rsidRPr="00CB5211">
              <w:rPr>
                <w:rFonts w:ascii="Times New Roman" w:hAnsi="Times New Roman" w:cs="Times New Roman"/>
                <w:noProof/>
                <w:webHidden/>
                <w:color w:val="000000" w:themeColor="text1"/>
                <w:sz w:val="20"/>
                <w:szCs w:val="20"/>
              </w:rPr>
              <w:fldChar w:fldCharType="end"/>
            </w:r>
          </w:hyperlink>
        </w:p>
        <w:p w:rsidR="00CB5211" w:rsidRPr="00CB5211" w:rsidRDefault="00100C9D">
          <w:pPr>
            <w:pStyle w:val="22"/>
            <w:tabs>
              <w:tab w:val="right" w:leader="dot" w:pos="9345"/>
            </w:tabs>
            <w:rPr>
              <w:rFonts w:ascii="Times New Roman" w:eastAsiaTheme="minorEastAsia" w:hAnsi="Times New Roman" w:cs="Times New Roman"/>
              <w:noProof/>
              <w:color w:val="000000" w:themeColor="text1"/>
              <w:sz w:val="20"/>
              <w:szCs w:val="20"/>
              <w:lang w:eastAsia="ru-RU"/>
            </w:rPr>
          </w:pPr>
          <w:hyperlink w:anchor="_Toc228805274" w:history="1">
            <w:r w:rsidR="00CB5211" w:rsidRPr="00CB5211">
              <w:rPr>
                <w:rStyle w:val="a6"/>
                <w:rFonts w:ascii="Times New Roman" w:eastAsia="Times New Roman" w:hAnsi="Times New Roman" w:cs="Times New Roman"/>
                <w:noProof/>
                <w:color w:val="000000" w:themeColor="text1"/>
                <w:sz w:val="20"/>
                <w:szCs w:val="20"/>
              </w:rPr>
              <w:t>Часть 2. Реестр зон деятельности единой теплоснабжающей организации (организаций)</w:t>
            </w:r>
            <w:r w:rsidR="00CB5211" w:rsidRPr="00CB5211">
              <w:rPr>
                <w:rFonts w:ascii="Times New Roman" w:hAnsi="Times New Roman" w:cs="Times New Roman"/>
                <w:noProof/>
                <w:webHidden/>
                <w:color w:val="000000" w:themeColor="text1"/>
                <w:sz w:val="20"/>
                <w:szCs w:val="20"/>
              </w:rPr>
              <w:tab/>
            </w:r>
            <w:r w:rsidR="00CB5211" w:rsidRPr="00CB5211">
              <w:rPr>
                <w:rFonts w:ascii="Times New Roman" w:hAnsi="Times New Roman" w:cs="Times New Roman"/>
                <w:noProof/>
                <w:webHidden/>
                <w:color w:val="000000" w:themeColor="text1"/>
                <w:sz w:val="20"/>
                <w:szCs w:val="20"/>
              </w:rPr>
              <w:fldChar w:fldCharType="begin"/>
            </w:r>
            <w:r w:rsidR="00CB5211" w:rsidRPr="00CB5211">
              <w:rPr>
                <w:rFonts w:ascii="Times New Roman" w:hAnsi="Times New Roman" w:cs="Times New Roman"/>
                <w:noProof/>
                <w:webHidden/>
                <w:color w:val="000000" w:themeColor="text1"/>
                <w:sz w:val="20"/>
                <w:szCs w:val="20"/>
              </w:rPr>
              <w:instrText xml:space="preserve"> PAGEREF _Toc228805274 \h </w:instrText>
            </w:r>
            <w:r w:rsidR="00CB5211" w:rsidRPr="00CB5211">
              <w:rPr>
                <w:rFonts w:ascii="Times New Roman" w:hAnsi="Times New Roman" w:cs="Times New Roman"/>
                <w:noProof/>
                <w:webHidden/>
                <w:color w:val="000000" w:themeColor="text1"/>
                <w:sz w:val="20"/>
                <w:szCs w:val="20"/>
              </w:rPr>
            </w:r>
            <w:r w:rsidR="00CB5211" w:rsidRPr="00CB5211">
              <w:rPr>
                <w:rFonts w:ascii="Times New Roman" w:hAnsi="Times New Roman" w:cs="Times New Roman"/>
                <w:noProof/>
                <w:webHidden/>
                <w:color w:val="000000" w:themeColor="text1"/>
                <w:sz w:val="20"/>
                <w:szCs w:val="20"/>
              </w:rPr>
              <w:fldChar w:fldCharType="separate"/>
            </w:r>
            <w:r w:rsidR="0090625B">
              <w:rPr>
                <w:rFonts w:ascii="Times New Roman" w:hAnsi="Times New Roman" w:cs="Times New Roman"/>
                <w:noProof/>
                <w:webHidden/>
                <w:color w:val="000000" w:themeColor="text1"/>
                <w:sz w:val="20"/>
                <w:szCs w:val="20"/>
              </w:rPr>
              <w:t>75</w:t>
            </w:r>
            <w:r w:rsidR="00CB5211" w:rsidRPr="00CB5211">
              <w:rPr>
                <w:rFonts w:ascii="Times New Roman" w:hAnsi="Times New Roman" w:cs="Times New Roman"/>
                <w:noProof/>
                <w:webHidden/>
                <w:color w:val="000000" w:themeColor="text1"/>
                <w:sz w:val="20"/>
                <w:szCs w:val="20"/>
              </w:rPr>
              <w:fldChar w:fldCharType="end"/>
            </w:r>
          </w:hyperlink>
        </w:p>
        <w:p w:rsidR="00CB5211" w:rsidRPr="00CB5211" w:rsidRDefault="00100C9D">
          <w:pPr>
            <w:pStyle w:val="22"/>
            <w:tabs>
              <w:tab w:val="right" w:leader="dot" w:pos="9345"/>
            </w:tabs>
            <w:rPr>
              <w:rFonts w:ascii="Times New Roman" w:eastAsiaTheme="minorEastAsia" w:hAnsi="Times New Roman" w:cs="Times New Roman"/>
              <w:noProof/>
              <w:color w:val="000000" w:themeColor="text1"/>
              <w:sz w:val="20"/>
              <w:szCs w:val="20"/>
              <w:lang w:eastAsia="ru-RU"/>
            </w:rPr>
          </w:pPr>
          <w:hyperlink w:anchor="_Toc228805275" w:history="1">
            <w:r w:rsidR="00CB5211" w:rsidRPr="00CB5211">
              <w:rPr>
                <w:rStyle w:val="a6"/>
                <w:rFonts w:ascii="Times New Roman" w:eastAsia="Times New Roman" w:hAnsi="Times New Roman" w:cs="Times New Roman"/>
                <w:noProof/>
                <w:color w:val="000000" w:themeColor="text1"/>
                <w:sz w:val="20"/>
                <w:szCs w:val="20"/>
              </w:rPr>
              <w:t>Часть 3. Основания, в том числе критерии, в соответствии с которыми теплоснабжающая организация определена единой теплоснабжающей организации</w:t>
            </w:r>
            <w:r w:rsidR="00CB5211" w:rsidRPr="00CB5211">
              <w:rPr>
                <w:rFonts w:ascii="Times New Roman" w:hAnsi="Times New Roman" w:cs="Times New Roman"/>
                <w:noProof/>
                <w:webHidden/>
                <w:color w:val="000000" w:themeColor="text1"/>
                <w:sz w:val="20"/>
                <w:szCs w:val="20"/>
              </w:rPr>
              <w:tab/>
            </w:r>
            <w:r w:rsidR="00CB5211" w:rsidRPr="00CB5211">
              <w:rPr>
                <w:rFonts w:ascii="Times New Roman" w:hAnsi="Times New Roman" w:cs="Times New Roman"/>
                <w:noProof/>
                <w:webHidden/>
                <w:color w:val="000000" w:themeColor="text1"/>
                <w:sz w:val="20"/>
                <w:szCs w:val="20"/>
              </w:rPr>
              <w:fldChar w:fldCharType="begin"/>
            </w:r>
            <w:r w:rsidR="00CB5211" w:rsidRPr="00CB5211">
              <w:rPr>
                <w:rFonts w:ascii="Times New Roman" w:hAnsi="Times New Roman" w:cs="Times New Roman"/>
                <w:noProof/>
                <w:webHidden/>
                <w:color w:val="000000" w:themeColor="text1"/>
                <w:sz w:val="20"/>
                <w:szCs w:val="20"/>
              </w:rPr>
              <w:instrText xml:space="preserve"> PAGEREF _Toc228805275 \h </w:instrText>
            </w:r>
            <w:r w:rsidR="00CB5211" w:rsidRPr="00CB5211">
              <w:rPr>
                <w:rFonts w:ascii="Times New Roman" w:hAnsi="Times New Roman" w:cs="Times New Roman"/>
                <w:noProof/>
                <w:webHidden/>
                <w:color w:val="000000" w:themeColor="text1"/>
                <w:sz w:val="20"/>
                <w:szCs w:val="20"/>
              </w:rPr>
            </w:r>
            <w:r w:rsidR="00CB5211" w:rsidRPr="00CB5211">
              <w:rPr>
                <w:rFonts w:ascii="Times New Roman" w:hAnsi="Times New Roman" w:cs="Times New Roman"/>
                <w:noProof/>
                <w:webHidden/>
                <w:color w:val="000000" w:themeColor="text1"/>
                <w:sz w:val="20"/>
                <w:szCs w:val="20"/>
              </w:rPr>
              <w:fldChar w:fldCharType="separate"/>
            </w:r>
            <w:r w:rsidR="0090625B">
              <w:rPr>
                <w:rFonts w:ascii="Times New Roman" w:hAnsi="Times New Roman" w:cs="Times New Roman"/>
                <w:noProof/>
                <w:webHidden/>
                <w:color w:val="000000" w:themeColor="text1"/>
                <w:sz w:val="20"/>
                <w:szCs w:val="20"/>
              </w:rPr>
              <w:t>78</w:t>
            </w:r>
            <w:r w:rsidR="00CB5211" w:rsidRPr="00CB5211">
              <w:rPr>
                <w:rFonts w:ascii="Times New Roman" w:hAnsi="Times New Roman" w:cs="Times New Roman"/>
                <w:noProof/>
                <w:webHidden/>
                <w:color w:val="000000" w:themeColor="text1"/>
                <w:sz w:val="20"/>
                <w:szCs w:val="20"/>
              </w:rPr>
              <w:fldChar w:fldCharType="end"/>
            </w:r>
          </w:hyperlink>
        </w:p>
        <w:p w:rsidR="00CB5211" w:rsidRPr="00CB5211" w:rsidRDefault="00100C9D">
          <w:pPr>
            <w:pStyle w:val="22"/>
            <w:tabs>
              <w:tab w:val="right" w:leader="dot" w:pos="9345"/>
            </w:tabs>
            <w:rPr>
              <w:rFonts w:ascii="Times New Roman" w:eastAsiaTheme="minorEastAsia" w:hAnsi="Times New Roman" w:cs="Times New Roman"/>
              <w:noProof/>
              <w:color w:val="000000" w:themeColor="text1"/>
              <w:sz w:val="20"/>
              <w:szCs w:val="20"/>
              <w:lang w:eastAsia="ru-RU"/>
            </w:rPr>
          </w:pPr>
          <w:hyperlink w:anchor="_Toc228805276" w:history="1">
            <w:r w:rsidR="00CB5211" w:rsidRPr="00CB5211">
              <w:rPr>
                <w:rStyle w:val="a6"/>
                <w:rFonts w:ascii="Times New Roman" w:eastAsia="Times New Roman" w:hAnsi="Times New Roman" w:cs="Times New Roman"/>
                <w:noProof/>
                <w:color w:val="000000" w:themeColor="text1"/>
                <w:sz w:val="20"/>
                <w:szCs w:val="20"/>
              </w:rPr>
              <w:t>Часть 4. Информация о поданных теплоснабжающими организациями заявках на присвоение статуса единой теплоснабжающей организации</w:t>
            </w:r>
            <w:r w:rsidR="00CB5211" w:rsidRPr="00CB5211">
              <w:rPr>
                <w:rFonts w:ascii="Times New Roman" w:hAnsi="Times New Roman" w:cs="Times New Roman"/>
                <w:noProof/>
                <w:webHidden/>
                <w:color w:val="000000" w:themeColor="text1"/>
                <w:sz w:val="20"/>
                <w:szCs w:val="20"/>
              </w:rPr>
              <w:tab/>
            </w:r>
            <w:r w:rsidR="00CB5211" w:rsidRPr="00CB5211">
              <w:rPr>
                <w:rFonts w:ascii="Times New Roman" w:hAnsi="Times New Roman" w:cs="Times New Roman"/>
                <w:noProof/>
                <w:webHidden/>
                <w:color w:val="000000" w:themeColor="text1"/>
                <w:sz w:val="20"/>
                <w:szCs w:val="20"/>
              </w:rPr>
              <w:fldChar w:fldCharType="begin"/>
            </w:r>
            <w:r w:rsidR="00CB5211" w:rsidRPr="00CB5211">
              <w:rPr>
                <w:rFonts w:ascii="Times New Roman" w:hAnsi="Times New Roman" w:cs="Times New Roman"/>
                <w:noProof/>
                <w:webHidden/>
                <w:color w:val="000000" w:themeColor="text1"/>
                <w:sz w:val="20"/>
                <w:szCs w:val="20"/>
              </w:rPr>
              <w:instrText xml:space="preserve"> PAGEREF _Toc228805276 \h </w:instrText>
            </w:r>
            <w:r w:rsidR="00CB5211" w:rsidRPr="00CB5211">
              <w:rPr>
                <w:rFonts w:ascii="Times New Roman" w:hAnsi="Times New Roman" w:cs="Times New Roman"/>
                <w:noProof/>
                <w:webHidden/>
                <w:color w:val="000000" w:themeColor="text1"/>
                <w:sz w:val="20"/>
                <w:szCs w:val="20"/>
              </w:rPr>
            </w:r>
            <w:r w:rsidR="00CB5211" w:rsidRPr="00CB5211">
              <w:rPr>
                <w:rFonts w:ascii="Times New Roman" w:hAnsi="Times New Roman" w:cs="Times New Roman"/>
                <w:noProof/>
                <w:webHidden/>
                <w:color w:val="000000" w:themeColor="text1"/>
                <w:sz w:val="20"/>
                <w:szCs w:val="20"/>
              </w:rPr>
              <w:fldChar w:fldCharType="separate"/>
            </w:r>
            <w:r w:rsidR="0090625B">
              <w:rPr>
                <w:rFonts w:ascii="Times New Roman" w:hAnsi="Times New Roman" w:cs="Times New Roman"/>
                <w:noProof/>
                <w:webHidden/>
                <w:color w:val="000000" w:themeColor="text1"/>
                <w:sz w:val="20"/>
                <w:szCs w:val="20"/>
              </w:rPr>
              <w:t>82</w:t>
            </w:r>
            <w:r w:rsidR="00CB5211" w:rsidRPr="00CB5211">
              <w:rPr>
                <w:rFonts w:ascii="Times New Roman" w:hAnsi="Times New Roman" w:cs="Times New Roman"/>
                <w:noProof/>
                <w:webHidden/>
                <w:color w:val="000000" w:themeColor="text1"/>
                <w:sz w:val="20"/>
                <w:szCs w:val="20"/>
              </w:rPr>
              <w:fldChar w:fldCharType="end"/>
            </w:r>
          </w:hyperlink>
        </w:p>
        <w:p w:rsidR="00CB5211" w:rsidRPr="00CB5211" w:rsidRDefault="00100C9D">
          <w:pPr>
            <w:pStyle w:val="22"/>
            <w:tabs>
              <w:tab w:val="right" w:leader="dot" w:pos="9345"/>
            </w:tabs>
            <w:rPr>
              <w:rFonts w:ascii="Times New Roman" w:eastAsiaTheme="minorEastAsia" w:hAnsi="Times New Roman" w:cs="Times New Roman"/>
              <w:noProof/>
              <w:color w:val="000000" w:themeColor="text1"/>
              <w:sz w:val="20"/>
              <w:szCs w:val="20"/>
              <w:lang w:eastAsia="ru-RU"/>
            </w:rPr>
          </w:pPr>
          <w:hyperlink w:anchor="_Toc228805277" w:history="1">
            <w:r w:rsidR="00CB5211" w:rsidRPr="00CB5211">
              <w:rPr>
                <w:rStyle w:val="a6"/>
                <w:rFonts w:ascii="Times New Roman" w:eastAsia="Times New Roman" w:hAnsi="Times New Roman" w:cs="Times New Roman"/>
                <w:noProof/>
                <w:color w:val="000000" w:themeColor="text1"/>
                <w:sz w:val="20"/>
                <w:szCs w:val="20"/>
              </w:rPr>
              <w:t>Часть 5. Реестр систем теплоснабжения, содержащий перечень теплоснабжающих организаций, действующих в каждой системе теплоснабжения, расположенных в границах поселения, муниципального округа, городского округа, города федерального значения</w:t>
            </w:r>
            <w:r w:rsidR="00CB5211" w:rsidRPr="00CB5211">
              <w:rPr>
                <w:rFonts w:ascii="Times New Roman" w:hAnsi="Times New Roman" w:cs="Times New Roman"/>
                <w:noProof/>
                <w:webHidden/>
                <w:color w:val="000000" w:themeColor="text1"/>
                <w:sz w:val="20"/>
                <w:szCs w:val="20"/>
              </w:rPr>
              <w:tab/>
            </w:r>
            <w:r w:rsidR="00CB5211" w:rsidRPr="00CB5211">
              <w:rPr>
                <w:rFonts w:ascii="Times New Roman" w:hAnsi="Times New Roman" w:cs="Times New Roman"/>
                <w:noProof/>
                <w:webHidden/>
                <w:color w:val="000000" w:themeColor="text1"/>
                <w:sz w:val="20"/>
                <w:szCs w:val="20"/>
              </w:rPr>
              <w:fldChar w:fldCharType="begin"/>
            </w:r>
            <w:r w:rsidR="00CB5211" w:rsidRPr="00CB5211">
              <w:rPr>
                <w:rFonts w:ascii="Times New Roman" w:hAnsi="Times New Roman" w:cs="Times New Roman"/>
                <w:noProof/>
                <w:webHidden/>
                <w:color w:val="000000" w:themeColor="text1"/>
                <w:sz w:val="20"/>
                <w:szCs w:val="20"/>
              </w:rPr>
              <w:instrText xml:space="preserve"> PAGEREF _Toc228805277 \h </w:instrText>
            </w:r>
            <w:r w:rsidR="00CB5211" w:rsidRPr="00CB5211">
              <w:rPr>
                <w:rFonts w:ascii="Times New Roman" w:hAnsi="Times New Roman" w:cs="Times New Roman"/>
                <w:noProof/>
                <w:webHidden/>
                <w:color w:val="000000" w:themeColor="text1"/>
                <w:sz w:val="20"/>
                <w:szCs w:val="20"/>
              </w:rPr>
            </w:r>
            <w:r w:rsidR="00CB5211" w:rsidRPr="00CB5211">
              <w:rPr>
                <w:rFonts w:ascii="Times New Roman" w:hAnsi="Times New Roman" w:cs="Times New Roman"/>
                <w:noProof/>
                <w:webHidden/>
                <w:color w:val="000000" w:themeColor="text1"/>
                <w:sz w:val="20"/>
                <w:szCs w:val="20"/>
              </w:rPr>
              <w:fldChar w:fldCharType="separate"/>
            </w:r>
            <w:r w:rsidR="0090625B">
              <w:rPr>
                <w:rFonts w:ascii="Times New Roman" w:hAnsi="Times New Roman" w:cs="Times New Roman"/>
                <w:noProof/>
                <w:webHidden/>
                <w:color w:val="000000" w:themeColor="text1"/>
                <w:sz w:val="20"/>
                <w:szCs w:val="20"/>
              </w:rPr>
              <w:t>82</w:t>
            </w:r>
            <w:r w:rsidR="00CB5211" w:rsidRPr="00CB5211">
              <w:rPr>
                <w:rFonts w:ascii="Times New Roman" w:hAnsi="Times New Roman" w:cs="Times New Roman"/>
                <w:noProof/>
                <w:webHidden/>
                <w:color w:val="000000" w:themeColor="text1"/>
                <w:sz w:val="20"/>
                <w:szCs w:val="20"/>
              </w:rPr>
              <w:fldChar w:fldCharType="end"/>
            </w:r>
          </w:hyperlink>
        </w:p>
        <w:p w:rsidR="00CB5211" w:rsidRPr="00CB5211" w:rsidRDefault="00100C9D">
          <w:pPr>
            <w:pStyle w:val="14"/>
            <w:tabs>
              <w:tab w:val="right" w:leader="dot" w:pos="9345"/>
            </w:tabs>
            <w:rPr>
              <w:rFonts w:ascii="Times New Roman" w:eastAsiaTheme="minorEastAsia" w:hAnsi="Times New Roman" w:cs="Times New Roman"/>
              <w:noProof/>
              <w:color w:val="000000" w:themeColor="text1"/>
              <w:sz w:val="20"/>
              <w:szCs w:val="20"/>
              <w:lang w:eastAsia="ru-RU"/>
            </w:rPr>
          </w:pPr>
          <w:hyperlink w:anchor="_Toc228805278" w:history="1">
            <w:r w:rsidR="00CB5211" w:rsidRPr="00CB5211">
              <w:rPr>
                <w:rStyle w:val="a6"/>
                <w:rFonts w:ascii="Times New Roman" w:eastAsia="Times New Roman" w:hAnsi="Times New Roman" w:cs="Times New Roman"/>
                <w:noProof/>
                <w:color w:val="000000" w:themeColor="text1"/>
                <w:sz w:val="20"/>
                <w:szCs w:val="20"/>
              </w:rPr>
              <w:t>РАЗДЕЛ 11. РЕШЕНИЯ О РАСПРЕДЕЛЕНИИ ТЕПЛОВОЙ НАГРУЗКИ МЕЖДУ ИСТОЧНИКАМИ ТЕПЛОВОЙ ЭНЕРГИИ</w:t>
            </w:r>
            <w:r w:rsidR="00CB5211" w:rsidRPr="00CB5211">
              <w:rPr>
                <w:rFonts w:ascii="Times New Roman" w:hAnsi="Times New Roman" w:cs="Times New Roman"/>
                <w:noProof/>
                <w:webHidden/>
                <w:color w:val="000000" w:themeColor="text1"/>
                <w:sz w:val="20"/>
                <w:szCs w:val="20"/>
              </w:rPr>
              <w:tab/>
            </w:r>
            <w:r w:rsidR="00CB5211" w:rsidRPr="00CB5211">
              <w:rPr>
                <w:rFonts w:ascii="Times New Roman" w:hAnsi="Times New Roman" w:cs="Times New Roman"/>
                <w:noProof/>
                <w:webHidden/>
                <w:color w:val="000000" w:themeColor="text1"/>
                <w:sz w:val="20"/>
                <w:szCs w:val="20"/>
              </w:rPr>
              <w:fldChar w:fldCharType="begin"/>
            </w:r>
            <w:r w:rsidR="00CB5211" w:rsidRPr="00CB5211">
              <w:rPr>
                <w:rFonts w:ascii="Times New Roman" w:hAnsi="Times New Roman" w:cs="Times New Roman"/>
                <w:noProof/>
                <w:webHidden/>
                <w:color w:val="000000" w:themeColor="text1"/>
                <w:sz w:val="20"/>
                <w:szCs w:val="20"/>
              </w:rPr>
              <w:instrText xml:space="preserve"> PAGEREF _Toc228805278 \h </w:instrText>
            </w:r>
            <w:r w:rsidR="00CB5211" w:rsidRPr="00CB5211">
              <w:rPr>
                <w:rFonts w:ascii="Times New Roman" w:hAnsi="Times New Roman" w:cs="Times New Roman"/>
                <w:noProof/>
                <w:webHidden/>
                <w:color w:val="000000" w:themeColor="text1"/>
                <w:sz w:val="20"/>
                <w:szCs w:val="20"/>
              </w:rPr>
            </w:r>
            <w:r w:rsidR="00CB5211" w:rsidRPr="00CB5211">
              <w:rPr>
                <w:rFonts w:ascii="Times New Roman" w:hAnsi="Times New Roman" w:cs="Times New Roman"/>
                <w:noProof/>
                <w:webHidden/>
                <w:color w:val="000000" w:themeColor="text1"/>
                <w:sz w:val="20"/>
                <w:szCs w:val="20"/>
              </w:rPr>
              <w:fldChar w:fldCharType="separate"/>
            </w:r>
            <w:r w:rsidR="0090625B">
              <w:rPr>
                <w:rFonts w:ascii="Times New Roman" w:hAnsi="Times New Roman" w:cs="Times New Roman"/>
                <w:noProof/>
                <w:webHidden/>
                <w:color w:val="000000" w:themeColor="text1"/>
                <w:sz w:val="20"/>
                <w:szCs w:val="20"/>
              </w:rPr>
              <w:t>83</w:t>
            </w:r>
            <w:r w:rsidR="00CB5211" w:rsidRPr="00CB5211">
              <w:rPr>
                <w:rFonts w:ascii="Times New Roman" w:hAnsi="Times New Roman" w:cs="Times New Roman"/>
                <w:noProof/>
                <w:webHidden/>
                <w:color w:val="000000" w:themeColor="text1"/>
                <w:sz w:val="20"/>
                <w:szCs w:val="20"/>
              </w:rPr>
              <w:fldChar w:fldCharType="end"/>
            </w:r>
          </w:hyperlink>
        </w:p>
        <w:p w:rsidR="00CB5211" w:rsidRPr="00CB5211" w:rsidRDefault="00100C9D">
          <w:pPr>
            <w:pStyle w:val="14"/>
            <w:tabs>
              <w:tab w:val="right" w:leader="dot" w:pos="9345"/>
            </w:tabs>
            <w:rPr>
              <w:rFonts w:ascii="Times New Roman" w:eastAsiaTheme="minorEastAsia" w:hAnsi="Times New Roman" w:cs="Times New Roman"/>
              <w:noProof/>
              <w:color w:val="000000" w:themeColor="text1"/>
              <w:sz w:val="20"/>
              <w:szCs w:val="20"/>
              <w:lang w:eastAsia="ru-RU"/>
            </w:rPr>
          </w:pPr>
          <w:hyperlink w:anchor="_Toc228805279" w:history="1">
            <w:r w:rsidR="00CB5211" w:rsidRPr="00CB5211">
              <w:rPr>
                <w:rStyle w:val="a6"/>
                <w:rFonts w:ascii="Times New Roman" w:eastAsia="Times New Roman" w:hAnsi="Times New Roman" w:cs="Times New Roman"/>
                <w:noProof/>
                <w:color w:val="000000" w:themeColor="text1"/>
                <w:sz w:val="20"/>
                <w:szCs w:val="20"/>
              </w:rPr>
              <w:t>РАЗДЕЛ 12. РЕШЕНИЯ ПО БЕСХОЗЯЙНЫМ ТЕПЛОВЫМ СЕТЯМ</w:t>
            </w:r>
            <w:r w:rsidR="00CB5211" w:rsidRPr="00CB5211">
              <w:rPr>
                <w:rFonts w:ascii="Times New Roman" w:hAnsi="Times New Roman" w:cs="Times New Roman"/>
                <w:noProof/>
                <w:webHidden/>
                <w:color w:val="000000" w:themeColor="text1"/>
                <w:sz w:val="20"/>
                <w:szCs w:val="20"/>
              </w:rPr>
              <w:tab/>
            </w:r>
            <w:r w:rsidR="00CB5211" w:rsidRPr="00CB5211">
              <w:rPr>
                <w:rFonts w:ascii="Times New Roman" w:hAnsi="Times New Roman" w:cs="Times New Roman"/>
                <w:noProof/>
                <w:webHidden/>
                <w:color w:val="000000" w:themeColor="text1"/>
                <w:sz w:val="20"/>
                <w:szCs w:val="20"/>
              </w:rPr>
              <w:fldChar w:fldCharType="begin"/>
            </w:r>
            <w:r w:rsidR="00CB5211" w:rsidRPr="00CB5211">
              <w:rPr>
                <w:rFonts w:ascii="Times New Roman" w:hAnsi="Times New Roman" w:cs="Times New Roman"/>
                <w:noProof/>
                <w:webHidden/>
                <w:color w:val="000000" w:themeColor="text1"/>
                <w:sz w:val="20"/>
                <w:szCs w:val="20"/>
              </w:rPr>
              <w:instrText xml:space="preserve"> PAGEREF _Toc228805279 \h </w:instrText>
            </w:r>
            <w:r w:rsidR="00CB5211" w:rsidRPr="00CB5211">
              <w:rPr>
                <w:rFonts w:ascii="Times New Roman" w:hAnsi="Times New Roman" w:cs="Times New Roman"/>
                <w:noProof/>
                <w:webHidden/>
                <w:color w:val="000000" w:themeColor="text1"/>
                <w:sz w:val="20"/>
                <w:szCs w:val="20"/>
              </w:rPr>
            </w:r>
            <w:r w:rsidR="00CB5211" w:rsidRPr="00CB5211">
              <w:rPr>
                <w:rFonts w:ascii="Times New Roman" w:hAnsi="Times New Roman" w:cs="Times New Roman"/>
                <w:noProof/>
                <w:webHidden/>
                <w:color w:val="000000" w:themeColor="text1"/>
                <w:sz w:val="20"/>
                <w:szCs w:val="20"/>
              </w:rPr>
              <w:fldChar w:fldCharType="separate"/>
            </w:r>
            <w:r w:rsidR="0090625B">
              <w:rPr>
                <w:rFonts w:ascii="Times New Roman" w:hAnsi="Times New Roman" w:cs="Times New Roman"/>
                <w:noProof/>
                <w:webHidden/>
                <w:color w:val="000000" w:themeColor="text1"/>
                <w:sz w:val="20"/>
                <w:szCs w:val="20"/>
              </w:rPr>
              <w:t>83</w:t>
            </w:r>
            <w:r w:rsidR="00CB5211" w:rsidRPr="00CB5211">
              <w:rPr>
                <w:rFonts w:ascii="Times New Roman" w:hAnsi="Times New Roman" w:cs="Times New Roman"/>
                <w:noProof/>
                <w:webHidden/>
                <w:color w:val="000000" w:themeColor="text1"/>
                <w:sz w:val="20"/>
                <w:szCs w:val="20"/>
              </w:rPr>
              <w:fldChar w:fldCharType="end"/>
            </w:r>
          </w:hyperlink>
        </w:p>
        <w:p w:rsidR="00CB5211" w:rsidRPr="00CB5211" w:rsidRDefault="00100C9D">
          <w:pPr>
            <w:pStyle w:val="14"/>
            <w:tabs>
              <w:tab w:val="right" w:leader="dot" w:pos="9345"/>
            </w:tabs>
            <w:rPr>
              <w:rFonts w:ascii="Times New Roman" w:eastAsiaTheme="minorEastAsia" w:hAnsi="Times New Roman" w:cs="Times New Roman"/>
              <w:noProof/>
              <w:color w:val="000000" w:themeColor="text1"/>
              <w:sz w:val="20"/>
              <w:szCs w:val="20"/>
              <w:lang w:eastAsia="ru-RU"/>
            </w:rPr>
          </w:pPr>
          <w:hyperlink w:anchor="_Toc228805280" w:history="1">
            <w:r w:rsidR="00CB5211" w:rsidRPr="00CB5211">
              <w:rPr>
                <w:rStyle w:val="a6"/>
                <w:rFonts w:ascii="Times New Roman" w:eastAsia="Times New Roman" w:hAnsi="Times New Roman" w:cs="Times New Roman"/>
                <w:noProof/>
                <w:color w:val="000000" w:themeColor="text1"/>
                <w:sz w:val="20"/>
                <w:szCs w:val="20"/>
              </w:rPr>
              <w:t>РАЗДЕЛ 13. СИНХРОНИЗАЦИЯ СХЕМЫ ТЕПЛОСНАБЖЕНИЯ СО СХЕМОЙ ГАЗОСНАБЖЕНИЯ И ГАЗИФИКАЦИИ СУБЪЕКТА РОССИЙСКОЙ ФЕДЕРАЦИИ И (ИЛИ) ПОСЕЛЕНИЯ, СХЕМОЙ И ПРОГРАММОЙ РАЗВИТИЯ ЭЛЕКТРОЭНЕРГЕТИЧЕСКИХ СИСТЕМ РОССИИ, А ТАКЖЕ СО СХЕМОЙ ВОДОСНАБЖЕНИЯ И ВОДООТВЕДЕНИЯ ПОСЕЛЕНИЯ, МУНИЦИПАЛЬНОГО ОКРУГА, ГОРОДСКОГО ОКРУГА, ГОРОДА ФЕДЕРАЛЬНОГО ЗНАЧЕНИЯ</w:t>
            </w:r>
            <w:r w:rsidR="00CB5211" w:rsidRPr="00CB5211">
              <w:rPr>
                <w:rFonts w:ascii="Times New Roman" w:hAnsi="Times New Roman" w:cs="Times New Roman"/>
                <w:noProof/>
                <w:webHidden/>
                <w:color w:val="000000" w:themeColor="text1"/>
                <w:sz w:val="20"/>
                <w:szCs w:val="20"/>
              </w:rPr>
              <w:tab/>
            </w:r>
            <w:r w:rsidR="00CB5211" w:rsidRPr="00CB5211">
              <w:rPr>
                <w:rFonts w:ascii="Times New Roman" w:hAnsi="Times New Roman" w:cs="Times New Roman"/>
                <w:noProof/>
                <w:webHidden/>
                <w:color w:val="000000" w:themeColor="text1"/>
                <w:sz w:val="20"/>
                <w:szCs w:val="20"/>
              </w:rPr>
              <w:fldChar w:fldCharType="begin"/>
            </w:r>
            <w:r w:rsidR="00CB5211" w:rsidRPr="00CB5211">
              <w:rPr>
                <w:rFonts w:ascii="Times New Roman" w:hAnsi="Times New Roman" w:cs="Times New Roman"/>
                <w:noProof/>
                <w:webHidden/>
                <w:color w:val="000000" w:themeColor="text1"/>
                <w:sz w:val="20"/>
                <w:szCs w:val="20"/>
              </w:rPr>
              <w:instrText xml:space="preserve"> PAGEREF _Toc228805280 \h </w:instrText>
            </w:r>
            <w:r w:rsidR="00CB5211" w:rsidRPr="00CB5211">
              <w:rPr>
                <w:rFonts w:ascii="Times New Roman" w:hAnsi="Times New Roman" w:cs="Times New Roman"/>
                <w:noProof/>
                <w:webHidden/>
                <w:color w:val="000000" w:themeColor="text1"/>
                <w:sz w:val="20"/>
                <w:szCs w:val="20"/>
              </w:rPr>
            </w:r>
            <w:r w:rsidR="00CB5211" w:rsidRPr="00CB5211">
              <w:rPr>
                <w:rFonts w:ascii="Times New Roman" w:hAnsi="Times New Roman" w:cs="Times New Roman"/>
                <w:noProof/>
                <w:webHidden/>
                <w:color w:val="000000" w:themeColor="text1"/>
                <w:sz w:val="20"/>
                <w:szCs w:val="20"/>
              </w:rPr>
              <w:fldChar w:fldCharType="separate"/>
            </w:r>
            <w:r w:rsidR="0090625B">
              <w:rPr>
                <w:rFonts w:ascii="Times New Roman" w:hAnsi="Times New Roman" w:cs="Times New Roman"/>
                <w:noProof/>
                <w:webHidden/>
                <w:color w:val="000000" w:themeColor="text1"/>
                <w:sz w:val="20"/>
                <w:szCs w:val="20"/>
              </w:rPr>
              <w:t>83</w:t>
            </w:r>
            <w:r w:rsidR="00CB5211" w:rsidRPr="00CB5211">
              <w:rPr>
                <w:rFonts w:ascii="Times New Roman" w:hAnsi="Times New Roman" w:cs="Times New Roman"/>
                <w:noProof/>
                <w:webHidden/>
                <w:color w:val="000000" w:themeColor="text1"/>
                <w:sz w:val="20"/>
                <w:szCs w:val="20"/>
              </w:rPr>
              <w:fldChar w:fldCharType="end"/>
            </w:r>
          </w:hyperlink>
        </w:p>
        <w:p w:rsidR="00CB5211" w:rsidRPr="00CB5211" w:rsidRDefault="00100C9D">
          <w:pPr>
            <w:pStyle w:val="22"/>
            <w:tabs>
              <w:tab w:val="right" w:leader="dot" w:pos="9345"/>
            </w:tabs>
            <w:rPr>
              <w:rFonts w:ascii="Times New Roman" w:eastAsiaTheme="minorEastAsia" w:hAnsi="Times New Roman" w:cs="Times New Roman"/>
              <w:noProof/>
              <w:color w:val="000000" w:themeColor="text1"/>
              <w:sz w:val="20"/>
              <w:szCs w:val="20"/>
              <w:lang w:eastAsia="ru-RU"/>
            </w:rPr>
          </w:pPr>
          <w:hyperlink w:anchor="_Toc228805281" w:history="1">
            <w:r w:rsidR="00CB5211" w:rsidRPr="00CB5211">
              <w:rPr>
                <w:rStyle w:val="a6"/>
                <w:rFonts w:ascii="Times New Roman" w:eastAsia="Times New Roman" w:hAnsi="Times New Roman" w:cs="Times New Roman"/>
                <w:noProof/>
                <w:color w:val="000000" w:themeColor="text1"/>
                <w:sz w:val="20"/>
                <w:szCs w:val="20"/>
              </w:rPr>
              <w:t>Часть 1. Описание решений (на основе утвержденной региональной (межрегиональной) программы газификации жилищно-коммунального хозяйства, промышленных и иных организаций) о развитии соответствующей системы газоснабжения в части обеспечения топливом источников тепловой энергии</w:t>
            </w:r>
            <w:r w:rsidR="00CB5211" w:rsidRPr="00CB5211">
              <w:rPr>
                <w:rFonts w:ascii="Times New Roman" w:hAnsi="Times New Roman" w:cs="Times New Roman"/>
                <w:noProof/>
                <w:webHidden/>
                <w:color w:val="000000" w:themeColor="text1"/>
                <w:sz w:val="20"/>
                <w:szCs w:val="20"/>
              </w:rPr>
              <w:tab/>
            </w:r>
            <w:r w:rsidR="00CB5211" w:rsidRPr="00CB5211">
              <w:rPr>
                <w:rFonts w:ascii="Times New Roman" w:hAnsi="Times New Roman" w:cs="Times New Roman"/>
                <w:noProof/>
                <w:webHidden/>
                <w:color w:val="000000" w:themeColor="text1"/>
                <w:sz w:val="20"/>
                <w:szCs w:val="20"/>
              </w:rPr>
              <w:fldChar w:fldCharType="begin"/>
            </w:r>
            <w:r w:rsidR="00CB5211" w:rsidRPr="00CB5211">
              <w:rPr>
                <w:rFonts w:ascii="Times New Roman" w:hAnsi="Times New Roman" w:cs="Times New Roman"/>
                <w:noProof/>
                <w:webHidden/>
                <w:color w:val="000000" w:themeColor="text1"/>
                <w:sz w:val="20"/>
                <w:szCs w:val="20"/>
              </w:rPr>
              <w:instrText xml:space="preserve"> PAGEREF _Toc228805281 \h </w:instrText>
            </w:r>
            <w:r w:rsidR="00CB5211" w:rsidRPr="00CB5211">
              <w:rPr>
                <w:rFonts w:ascii="Times New Roman" w:hAnsi="Times New Roman" w:cs="Times New Roman"/>
                <w:noProof/>
                <w:webHidden/>
                <w:color w:val="000000" w:themeColor="text1"/>
                <w:sz w:val="20"/>
                <w:szCs w:val="20"/>
              </w:rPr>
            </w:r>
            <w:r w:rsidR="00CB5211" w:rsidRPr="00CB5211">
              <w:rPr>
                <w:rFonts w:ascii="Times New Roman" w:hAnsi="Times New Roman" w:cs="Times New Roman"/>
                <w:noProof/>
                <w:webHidden/>
                <w:color w:val="000000" w:themeColor="text1"/>
                <w:sz w:val="20"/>
                <w:szCs w:val="20"/>
              </w:rPr>
              <w:fldChar w:fldCharType="separate"/>
            </w:r>
            <w:r w:rsidR="0090625B">
              <w:rPr>
                <w:rFonts w:ascii="Times New Roman" w:hAnsi="Times New Roman" w:cs="Times New Roman"/>
                <w:noProof/>
                <w:webHidden/>
                <w:color w:val="000000" w:themeColor="text1"/>
                <w:sz w:val="20"/>
                <w:szCs w:val="20"/>
              </w:rPr>
              <w:t>83</w:t>
            </w:r>
            <w:r w:rsidR="00CB5211" w:rsidRPr="00CB5211">
              <w:rPr>
                <w:rFonts w:ascii="Times New Roman" w:hAnsi="Times New Roman" w:cs="Times New Roman"/>
                <w:noProof/>
                <w:webHidden/>
                <w:color w:val="000000" w:themeColor="text1"/>
                <w:sz w:val="20"/>
                <w:szCs w:val="20"/>
              </w:rPr>
              <w:fldChar w:fldCharType="end"/>
            </w:r>
          </w:hyperlink>
        </w:p>
        <w:p w:rsidR="00CB5211" w:rsidRPr="00CB5211" w:rsidRDefault="00100C9D">
          <w:pPr>
            <w:pStyle w:val="22"/>
            <w:tabs>
              <w:tab w:val="right" w:leader="dot" w:pos="9345"/>
            </w:tabs>
            <w:rPr>
              <w:rFonts w:ascii="Times New Roman" w:eastAsiaTheme="minorEastAsia" w:hAnsi="Times New Roman" w:cs="Times New Roman"/>
              <w:noProof/>
              <w:color w:val="000000" w:themeColor="text1"/>
              <w:sz w:val="20"/>
              <w:szCs w:val="20"/>
              <w:lang w:eastAsia="ru-RU"/>
            </w:rPr>
          </w:pPr>
          <w:hyperlink w:anchor="_Toc228805282" w:history="1">
            <w:r w:rsidR="00CB5211" w:rsidRPr="00CB5211">
              <w:rPr>
                <w:rStyle w:val="a6"/>
                <w:rFonts w:ascii="Times New Roman" w:eastAsia="Times New Roman" w:hAnsi="Times New Roman" w:cs="Times New Roman"/>
                <w:noProof/>
                <w:color w:val="000000" w:themeColor="text1"/>
                <w:sz w:val="20"/>
                <w:szCs w:val="20"/>
              </w:rPr>
              <w:t>Часть 2. Описание проблем организации газоснабжения источников тепловой энергии</w:t>
            </w:r>
            <w:r w:rsidR="00CB5211" w:rsidRPr="00CB5211">
              <w:rPr>
                <w:rFonts w:ascii="Times New Roman" w:hAnsi="Times New Roman" w:cs="Times New Roman"/>
                <w:noProof/>
                <w:webHidden/>
                <w:color w:val="000000" w:themeColor="text1"/>
                <w:sz w:val="20"/>
                <w:szCs w:val="20"/>
              </w:rPr>
              <w:tab/>
            </w:r>
            <w:r w:rsidR="00CB5211" w:rsidRPr="00CB5211">
              <w:rPr>
                <w:rFonts w:ascii="Times New Roman" w:hAnsi="Times New Roman" w:cs="Times New Roman"/>
                <w:noProof/>
                <w:webHidden/>
                <w:color w:val="000000" w:themeColor="text1"/>
                <w:sz w:val="20"/>
                <w:szCs w:val="20"/>
              </w:rPr>
              <w:fldChar w:fldCharType="begin"/>
            </w:r>
            <w:r w:rsidR="00CB5211" w:rsidRPr="00CB5211">
              <w:rPr>
                <w:rFonts w:ascii="Times New Roman" w:hAnsi="Times New Roman" w:cs="Times New Roman"/>
                <w:noProof/>
                <w:webHidden/>
                <w:color w:val="000000" w:themeColor="text1"/>
                <w:sz w:val="20"/>
                <w:szCs w:val="20"/>
              </w:rPr>
              <w:instrText xml:space="preserve"> PAGEREF _Toc228805282 \h </w:instrText>
            </w:r>
            <w:r w:rsidR="00CB5211" w:rsidRPr="00CB5211">
              <w:rPr>
                <w:rFonts w:ascii="Times New Roman" w:hAnsi="Times New Roman" w:cs="Times New Roman"/>
                <w:noProof/>
                <w:webHidden/>
                <w:color w:val="000000" w:themeColor="text1"/>
                <w:sz w:val="20"/>
                <w:szCs w:val="20"/>
              </w:rPr>
            </w:r>
            <w:r w:rsidR="00CB5211" w:rsidRPr="00CB5211">
              <w:rPr>
                <w:rFonts w:ascii="Times New Roman" w:hAnsi="Times New Roman" w:cs="Times New Roman"/>
                <w:noProof/>
                <w:webHidden/>
                <w:color w:val="000000" w:themeColor="text1"/>
                <w:sz w:val="20"/>
                <w:szCs w:val="20"/>
              </w:rPr>
              <w:fldChar w:fldCharType="separate"/>
            </w:r>
            <w:r w:rsidR="0090625B">
              <w:rPr>
                <w:rFonts w:ascii="Times New Roman" w:hAnsi="Times New Roman" w:cs="Times New Roman"/>
                <w:noProof/>
                <w:webHidden/>
                <w:color w:val="000000" w:themeColor="text1"/>
                <w:sz w:val="20"/>
                <w:szCs w:val="20"/>
              </w:rPr>
              <w:t>83</w:t>
            </w:r>
            <w:r w:rsidR="00CB5211" w:rsidRPr="00CB5211">
              <w:rPr>
                <w:rFonts w:ascii="Times New Roman" w:hAnsi="Times New Roman" w:cs="Times New Roman"/>
                <w:noProof/>
                <w:webHidden/>
                <w:color w:val="000000" w:themeColor="text1"/>
                <w:sz w:val="20"/>
                <w:szCs w:val="20"/>
              </w:rPr>
              <w:fldChar w:fldCharType="end"/>
            </w:r>
          </w:hyperlink>
        </w:p>
        <w:p w:rsidR="00CB5211" w:rsidRPr="00CB5211" w:rsidRDefault="00100C9D">
          <w:pPr>
            <w:pStyle w:val="22"/>
            <w:tabs>
              <w:tab w:val="right" w:leader="dot" w:pos="9345"/>
            </w:tabs>
            <w:rPr>
              <w:rFonts w:ascii="Times New Roman" w:eastAsiaTheme="minorEastAsia" w:hAnsi="Times New Roman" w:cs="Times New Roman"/>
              <w:noProof/>
              <w:color w:val="000000" w:themeColor="text1"/>
              <w:sz w:val="20"/>
              <w:szCs w:val="20"/>
              <w:lang w:eastAsia="ru-RU"/>
            </w:rPr>
          </w:pPr>
          <w:hyperlink w:anchor="_Toc228805283" w:history="1">
            <w:r w:rsidR="00CB5211" w:rsidRPr="00CB5211">
              <w:rPr>
                <w:rStyle w:val="a6"/>
                <w:rFonts w:ascii="Times New Roman" w:eastAsia="Times New Roman" w:hAnsi="Times New Roman" w:cs="Times New Roman"/>
                <w:noProof/>
                <w:color w:val="000000" w:themeColor="text1"/>
                <w:sz w:val="20"/>
                <w:szCs w:val="20"/>
              </w:rPr>
              <w:t>Часть 3. Предложения по корректировке утвержденной (разработке) региональной (межрегиональной) программы газификации жилищно-коммунального хозяйства, промышленных и иных организаций для обеспечения согласованности такой программы с указанными в схеме теплоснабжения решениями о развитии источников тепловой энергии и систем теплоснабжения</w:t>
            </w:r>
            <w:r w:rsidR="00CB5211" w:rsidRPr="00CB5211">
              <w:rPr>
                <w:rFonts w:ascii="Times New Roman" w:hAnsi="Times New Roman" w:cs="Times New Roman"/>
                <w:noProof/>
                <w:webHidden/>
                <w:color w:val="000000" w:themeColor="text1"/>
                <w:sz w:val="20"/>
                <w:szCs w:val="20"/>
              </w:rPr>
              <w:tab/>
            </w:r>
            <w:r w:rsidR="00CB5211" w:rsidRPr="00CB5211">
              <w:rPr>
                <w:rFonts w:ascii="Times New Roman" w:hAnsi="Times New Roman" w:cs="Times New Roman"/>
                <w:noProof/>
                <w:webHidden/>
                <w:color w:val="000000" w:themeColor="text1"/>
                <w:sz w:val="20"/>
                <w:szCs w:val="20"/>
              </w:rPr>
              <w:fldChar w:fldCharType="begin"/>
            </w:r>
            <w:r w:rsidR="00CB5211" w:rsidRPr="00CB5211">
              <w:rPr>
                <w:rFonts w:ascii="Times New Roman" w:hAnsi="Times New Roman" w:cs="Times New Roman"/>
                <w:noProof/>
                <w:webHidden/>
                <w:color w:val="000000" w:themeColor="text1"/>
                <w:sz w:val="20"/>
                <w:szCs w:val="20"/>
              </w:rPr>
              <w:instrText xml:space="preserve"> PAGEREF _Toc228805283 \h </w:instrText>
            </w:r>
            <w:r w:rsidR="00CB5211" w:rsidRPr="00CB5211">
              <w:rPr>
                <w:rFonts w:ascii="Times New Roman" w:hAnsi="Times New Roman" w:cs="Times New Roman"/>
                <w:noProof/>
                <w:webHidden/>
                <w:color w:val="000000" w:themeColor="text1"/>
                <w:sz w:val="20"/>
                <w:szCs w:val="20"/>
              </w:rPr>
            </w:r>
            <w:r w:rsidR="00CB5211" w:rsidRPr="00CB5211">
              <w:rPr>
                <w:rFonts w:ascii="Times New Roman" w:hAnsi="Times New Roman" w:cs="Times New Roman"/>
                <w:noProof/>
                <w:webHidden/>
                <w:color w:val="000000" w:themeColor="text1"/>
                <w:sz w:val="20"/>
                <w:szCs w:val="20"/>
              </w:rPr>
              <w:fldChar w:fldCharType="separate"/>
            </w:r>
            <w:r w:rsidR="0090625B">
              <w:rPr>
                <w:rFonts w:ascii="Times New Roman" w:hAnsi="Times New Roman" w:cs="Times New Roman"/>
                <w:noProof/>
                <w:webHidden/>
                <w:color w:val="000000" w:themeColor="text1"/>
                <w:sz w:val="20"/>
                <w:szCs w:val="20"/>
              </w:rPr>
              <w:t>84</w:t>
            </w:r>
            <w:r w:rsidR="00CB5211" w:rsidRPr="00CB5211">
              <w:rPr>
                <w:rFonts w:ascii="Times New Roman" w:hAnsi="Times New Roman" w:cs="Times New Roman"/>
                <w:noProof/>
                <w:webHidden/>
                <w:color w:val="000000" w:themeColor="text1"/>
                <w:sz w:val="20"/>
                <w:szCs w:val="20"/>
              </w:rPr>
              <w:fldChar w:fldCharType="end"/>
            </w:r>
          </w:hyperlink>
        </w:p>
        <w:p w:rsidR="00CB5211" w:rsidRPr="00CB5211" w:rsidRDefault="00100C9D">
          <w:pPr>
            <w:pStyle w:val="22"/>
            <w:tabs>
              <w:tab w:val="right" w:leader="dot" w:pos="9345"/>
            </w:tabs>
            <w:rPr>
              <w:rFonts w:ascii="Times New Roman" w:eastAsiaTheme="minorEastAsia" w:hAnsi="Times New Roman" w:cs="Times New Roman"/>
              <w:noProof/>
              <w:color w:val="000000" w:themeColor="text1"/>
              <w:sz w:val="20"/>
              <w:szCs w:val="20"/>
              <w:lang w:eastAsia="ru-RU"/>
            </w:rPr>
          </w:pPr>
          <w:hyperlink w:anchor="_Toc228805284" w:history="1">
            <w:r w:rsidR="00CB5211" w:rsidRPr="00CB5211">
              <w:rPr>
                <w:rStyle w:val="a6"/>
                <w:rFonts w:ascii="Times New Roman" w:eastAsia="Times New Roman" w:hAnsi="Times New Roman" w:cs="Times New Roman"/>
                <w:noProof/>
                <w:color w:val="000000" w:themeColor="text1"/>
                <w:sz w:val="20"/>
                <w:szCs w:val="20"/>
              </w:rPr>
              <w:t>Часть 4. Описание решений (вырабатываемых с учетом положений утвержденной схемы и программы развития электроэнергетических систем России, а также утвержденных схемы и программы развития Единой энергетической системы России, схемы и программы перспективного развития электроэнергетики субъекта РФ, на территории которого расположена соответствующая технологически изолированная территориальная электроэнергетическая система) по строительству, реконструкции, техническому перевооружениии (или) модернизации, выводу из эксплуатации источников тепловой энергии и решений по реконструкции, техническому перевооружению, модернизации, не связанных с увеличением установленной генерирующей мощности, и выводу из эксплуатации генерирующих объектов, включая входящее в их состав оборудование, функционирующее в режиме комбинированной выработки электрической и тепловой энергии, в части перспективных балансов тепловой мощности в схемах теплоснабжения</w:t>
            </w:r>
            <w:r w:rsidR="00CB5211" w:rsidRPr="00CB5211">
              <w:rPr>
                <w:rFonts w:ascii="Times New Roman" w:hAnsi="Times New Roman" w:cs="Times New Roman"/>
                <w:noProof/>
                <w:webHidden/>
                <w:color w:val="000000" w:themeColor="text1"/>
                <w:sz w:val="20"/>
                <w:szCs w:val="20"/>
              </w:rPr>
              <w:tab/>
            </w:r>
            <w:r w:rsidR="00CB5211" w:rsidRPr="00CB5211">
              <w:rPr>
                <w:rFonts w:ascii="Times New Roman" w:hAnsi="Times New Roman" w:cs="Times New Roman"/>
                <w:noProof/>
                <w:webHidden/>
                <w:color w:val="000000" w:themeColor="text1"/>
                <w:sz w:val="20"/>
                <w:szCs w:val="20"/>
              </w:rPr>
              <w:fldChar w:fldCharType="begin"/>
            </w:r>
            <w:r w:rsidR="00CB5211" w:rsidRPr="00CB5211">
              <w:rPr>
                <w:rFonts w:ascii="Times New Roman" w:hAnsi="Times New Roman" w:cs="Times New Roman"/>
                <w:noProof/>
                <w:webHidden/>
                <w:color w:val="000000" w:themeColor="text1"/>
                <w:sz w:val="20"/>
                <w:szCs w:val="20"/>
              </w:rPr>
              <w:instrText xml:space="preserve"> PAGEREF _Toc228805284 \h </w:instrText>
            </w:r>
            <w:r w:rsidR="00CB5211" w:rsidRPr="00CB5211">
              <w:rPr>
                <w:rFonts w:ascii="Times New Roman" w:hAnsi="Times New Roman" w:cs="Times New Roman"/>
                <w:noProof/>
                <w:webHidden/>
                <w:color w:val="000000" w:themeColor="text1"/>
                <w:sz w:val="20"/>
                <w:szCs w:val="20"/>
              </w:rPr>
            </w:r>
            <w:r w:rsidR="00CB5211" w:rsidRPr="00CB5211">
              <w:rPr>
                <w:rFonts w:ascii="Times New Roman" w:hAnsi="Times New Roman" w:cs="Times New Roman"/>
                <w:noProof/>
                <w:webHidden/>
                <w:color w:val="000000" w:themeColor="text1"/>
                <w:sz w:val="20"/>
                <w:szCs w:val="20"/>
              </w:rPr>
              <w:fldChar w:fldCharType="separate"/>
            </w:r>
            <w:r w:rsidR="0090625B">
              <w:rPr>
                <w:rFonts w:ascii="Times New Roman" w:hAnsi="Times New Roman" w:cs="Times New Roman"/>
                <w:noProof/>
                <w:webHidden/>
                <w:color w:val="000000" w:themeColor="text1"/>
                <w:sz w:val="20"/>
                <w:szCs w:val="20"/>
              </w:rPr>
              <w:t>84</w:t>
            </w:r>
            <w:r w:rsidR="00CB5211" w:rsidRPr="00CB5211">
              <w:rPr>
                <w:rFonts w:ascii="Times New Roman" w:hAnsi="Times New Roman" w:cs="Times New Roman"/>
                <w:noProof/>
                <w:webHidden/>
                <w:color w:val="000000" w:themeColor="text1"/>
                <w:sz w:val="20"/>
                <w:szCs w:val="20"/>
              </w:rPr>
              <w:fldChar w:fldCharType="end"/>
            </w:r>
          </w:hyperlink>
        </w:p>
        <w:p w:rsidR="00CB5211" w:rsidRPr="00CB5211" w:rsidRDefault="00100C9D">
          <w:pPr>
            <w:pStyle w:val="22"/>
            <w:tabs>
              <w:tab w:val="right" w:leader="dot" w:pos="9345"/>
            </w:tabs>
            <w:rPr>
              <w:rFonts w:ascii="Times New Roman" w:eastAsiaTheme="minorEastAsia" w:hAnsi="Times New Roman" w:cs="Times New Roman"/>
              <w:noProof/>
              <w:color w:val="000000" w:themeColor="text1"/>
              <w:sz w:val="20"/>
              <w:szCs w:val="20"/>
              <w:lang w:eastAsia="ru-RU"/>
            </w:rPr>
          </w:pPr>
          <w:hyperlink w:anchor="_Toc228805285" w:history="1">
            <w:r w:rsidR="00CB5211" w:rsidRPr="00CB5211">
              <w:rPr>
                <w:rStyle w:val="a6"/>
                <w:rFonts w:ascii="Times New Roman" w:eastAsia="Times New Roman" w:hAnsi="Times New Roman" w:cs="Times New Roman"/>
                <w:noProof/>
                <w:color w:val="000000" w:themeColor="text1"/>
                <w:sz w:val="20"/>
                <w:szCs w:val="20"/>
              </w:rPr>
              <w:t>Часть 5. Предложения по строительству (реконструкции, связанной с увеличением установленной генерирующей мощности) генерирующих объектов, функционирующих в режиме комбинированной выработки электрической и тепловой энергии, для обеспечения покрытия перспективных тепловых нагрузок для их рассмотрения при разработке схемы и программы развития электроэнергетических систем России, а также при разработке (актуализации) генеральной схемы размещения объектов электроэнергетики - при наличии таких предложений по результатам технико-экономического сравнения вариантов покрытия перспективных тепловых нагрузок</w:t>
            </w:r>
            <w:r w:rsidR="00CB5211" w:rsidRPr="00CB5211">
              <w:rPr>
                <w:rFonts w:ascii="Times New Roman" w:hAnsi="Times New Roman" w:cs="Times New Roman"/>
                <w:noProof/>
                <w:webHidden/>
                <w:color w:val="000000" w:themeColor="text1"/>
                <w:sz w:val="20"/>
                <w:szCs w:val="20"/>
              </w:rPr>
              <w:tab/>
            </w:r>
            <w:r w:rsidR="00CB5211" w:rsidRPr="00CB5211">
              <w:rPr>
                <w:rFonts w:ascii="Times New Roman" w:hAnsi="Times New Roman" w:cs="Times New Roman"/>
                <w:noProof/>
                <w:webHidden/>
                <w:color w:val="000000" w:themeColor="text1"/>
                <w:sz w:val="20"/>
                <w:szCs w:val="20"/>
              </w:rPr>
              <w:fldChar w:fldCharType="begin"/>
            </w:r>
            <w:r w:rsidR="00CB5211" w:rsidRPr="00CB5211">
              <w:rPr>
                <w:rFonts w:ascii="Times New Roman" w:hAnsi="Times New Roman" w:cs="Times New Roman"/>
                <w:noProof/>
                <w:webHidden/>
                <w:color w:val="000000" w:themeColor="text1"/>
                <w:sz w:val="20"/>
                <w:szCs w:val="20"/>
              </w:rPr>
              <w:instrText xml:space="preserve"> PAGEREF _Toc228805285 \h </w:instrText>
            </w:r>
            <w:r w:rsidR="00CB5211" w:rsidRPr="00CB5211">
              <w:rPr>
                <w:rFonts w:ascii="Times New Roman" w:hAnsi="Times New Roman" w:cs="Times New Roman"/>
                <w:noProof/>
                <w:webHidden/>
                <w:color w:val="000000" w:themeColor="text1"/>
                <w:sz w:val="20"/>
                <w:szCs w:val="20"/>
              </w:rPr>
            </w:r>
            <w:r w:rsidR="00CB5211" w:rsidRPr="00CB5211">
              <w:rPr>
                <w:rFonts w:ascii="Times New Roman" w:hAnsi="Times New Roman" w:cs="Times New Roman"/>
                <w:noProof/>
                <w:webHidden/>
                <w:color w:val="000000" w:themeColor="text1"/>
                <w:sz w:val="20"/>
                <w:szCs w:val="20"/>
              </w:rPr>
              <w:fldChar w:fldCharType="separate"/>
            </w:r>
            <w:r w:rsidR="0090625B">
              <w:rPr>
                <w:rFonts w:ascii="Times New Roman" w:hAnsi="Times New Roman" w:cs="Times New Roman"/>
                <w:noProof/>
                <w:webHidden/>
                <w:color w:val="000000" w:themeColor="text1"/>
                <w:sz w:val="20"/>
                <w:szCs w:val="20"/>
              </w:rPr>
              <w:t>84</w:t>
            </w:r>
            <w:r w:rsidR="00CB5211" w:rsidRPr="00CB5211">
              <w:rPr>
                <w:rFonts w:ascii="Times New Roman" w:hAnsi="Times New Roman" w:cs="Times New Roman"/>
                <w:noProof/>
                <w:webHidden/>
                <w:color w:val="000000" w:themeColor="text1"/>
                <w:sz w:val="20"/>
                <w:szCs w:val="20"/>
              </w:rPr>
              <w:fldChar w:fldCharType="end"/>
            </w:r>
          </w:hyperlink>
        </w:p>
        <w:p w:rsidR="00CB5211" w:rsidRPr="00CB5211" w:rsidRDefault="00100C9D">
          <w:pPr>
            <w:pStyle w:val="22"/>
            <w:tabs>
              <w:tab w:val="right" w:leader="dot" w:pos="9345"/>
            </w:tabs>
            <w:rPr>
              <w:rFonts w:ascii="Times New Roman" w:eastAsiaTheme="minorEastAsia" w:hAnsi="Times New Roman" w:cs="Times New Roman"/>
              <w:noProof/>
              <w:color w:val="000000" w:themeColor="text1"/>
              <w:sz w:val="20"/>
              <w:szCs w:val="20"/>
              <w:lang w:eastAsia="ru-RU"/>
            </w:rPr>
          </w:pPr>
          <w:hyperlink w:anchor="_Toc228805286" w:history="1">
            <w:r w:rsidR="00CB5211" w:rsidRPr="00CB5211">
              <w:rPr>
                <w:rStyle w:val="a6"/>
                <w:rFonts w:ascii="Times New Roman" w:eastAsia="Times New Roman" w:hAnsi="Times New Roman" w:cs="Times New Roman"/>
                <w:noProof/>
                <w:color w:val="000000" w:themeColor="text1"/>
                <w:sz w:val="20"/>
                <w:szCs w:val="20"/>
              </w:rPr>
              <w:t>Часть 6. Описание решений (вырабатываемых с учетом положений утвержденной схемы водоснабжения поселения, муниципального округа, городского округа, города федерального значения, утвержденной единой схемы водоснабжения и водоотведения Республики Крым) о развитии соответствующей системы водоснабжения в части, относящейся к системам теплоснабжения</w:t>
            </w:r>
            <w:r w:rsidR="00CB5211" w:rsidRPr="00CB5211">
              <w:rPr>
                <w:rFonts w:ascii="Times New Roman" w:hAnsi="Times New Roman" w:cs="Times New Roman"/>
                <w:noProof/>
                <w:webHidden/>
                <w:color w:val="000000" w:themeColor="text1"/>
                <w:sz w:val="20"/>
                <w:szCs w:val="20"/>
              </w:rPr>
              <w:tab/>
            </w:r>
            <w:r w:rsidR="00CB5211" w:rsidRPr="00CB5211">
              <w:rPr>
                <w:rFonts w:ascii="Times New Roman" w:hAnsi="Times New Roman" w:cs="Times New Roman"/>
                <w:noProof/>
                <w:webHidden/>
                <w:color w:val="000000" w:themeColor="text1"/>
                <w:sz w:val="20"/>
                <w:szCs w:val="20"/>
              </w:rPr>
              <w:fldChar w:fldCharType="begin"/>
            </w:r>
            <w:r w:rsidR="00CB5211" w:rsidRPr="00CB5211">
              <w:rPr>
                <w:rFonts w:ascii="Times New Roman" w:hAnsi="Times New Roman" w:cs="Times New Roman"/>
                <w:noProof/>
                <w:webHidden/>
                <w:color w:val="000000" w:themeColor="text1"/>
                <w:sz w:val="20"/>
                <w:szCs w:val="20"/>
              </w:rPr>
              <w:instrText xml:space="preserve"> PAGEREF _Toc228805286 \h </w:instrText>
            </w:r>
            <w:r w:rsidR="00CB5211" w:rsidRPr="00CB5211">
              <w:rPr>
                <w:rFonts w:ascii="Times New Roman" w:hAnsi="Times New Roman" w:cs="Times New Roman"/>
                <w:noProof/>
                <w:webHidden/>
                <w:color w:val="000000" w:themeColor="text1"/>
                <w:sz w:val="20"/>
                <w:szCs w:val="20"/>
              </w:rPr>
            </w:r>
            <w:r w:rsidR="00CB5211" w:rsidRPr="00CB5211">
              <w:rPr>
                <w:rFonts w:ascii="Times New Roman" w:hAnsi="Times New Roman" w:cs="Times New Roman"/>
                <w:noProof/>
                <w:webHidden/>
                <w:color w:val="000000" w:themeColor="text1"/>
                <w:sz w:val="20"/>
                <w:szCs w:val="20"/>
              </w:rPr>
              <w:fldChar w:fldCharType="separate"/>
            </w:r>
            <w:r w:rsidR="0090625B">
              <w:rPr>
                <w:rFonts w:ascii="Times New Roman" w:hAnsi="Times New Roman" w:cs="Times New Roman"/>
                <w:noProof/>
                <w:webHidden/>
                <w:color w:val="000000" w:themeColor="text1"/>
                <w:sz w:val="20"/>
                <w:szCs w:val="20"/>
              </w:rPr>
              <w:t>84</w:t>
            </w:r>
            <w:r w:rsidR="00CB5211" w:rsidRPr="00CB5211">
              <w:rPr>
                <w:rFonts w:ascii="Times New Roman" w:hAnsi="Times New Roman" w:cs="Times New Roman"/>
                <w:noProof/>
                <w:webHidden/>
                <w:color w:val="000000" w:themeColor="text1"/>
                <w:sz w:val="20"/>
                <w:szCs w:val="20"/>
              </w:rPr>
              <w:fldChar w:fldCharType="end"/>
            </w:r>
          </w:hyperlink>
        </w:p>
        <w:p w:rsidR="00CB5211" w:rsidRPr="00CB5211" w:rsidRDefault="00100C9D">
          <w:pPr>
            <w:pStyle w:val="22"/>
            <w:tabs>
              <w:tab w:val="right" w:leader="dot" w:pos="9345"/>
            </w:tabs>
            <w:rPr>
              <w:rFonts w:ascii="Times New Roman" w:eastAsiaTheme="minorEastAsia" w:hAnsi="Times New Roman" w:cs="Times New Roman"/>
              <w:noProof/>
              <w:color w:val="000000" w:themeColor="text1"/>
              <w:sz w:val="20"/>
              <w:szCs w:val="20"/>
              <w:lang w:eastAsia="ru-RU"/>
            </w:rPr>
          </w:pPr>
          <w:hyperlink w:anchor="_Toc228805287" w:history="1">
            <w:r w:rsidR="00CB5211" w:rsidRPr="00CB5211">
              <w:rPr>
                <w:rStyle w:val="a6"/>
                <w:rFonts w:ascii="Times New Roman" w:eastAsia="Times New Roman" w:hAnsi="Times New Roman" w:cs="Times New Roman"/>
                <w:noProof/>
                <w:color w:val="000000" w:themeColor="text1"/>
                <w:sz w:val="20"/>
                <w:szCs w:val="20"/>
              </w:rPr>
              <w:t>Часть 7. Предложения по корректировке утвержденной (разработке) схемы водоснабжения поселения, муниципального округа, городского округа, города федерального значения, единой схемы водоснабжения и водоотведения Республики Крым для обеспечения согласованности такой схемы и указанных в схеме теплоснабжения решений о развитии источников тепловой энергии и систем теплоснабжения</w:t>
            </w:r>
            <w:r w:rsidR="00CB5211" w:rsidRPr="00CB5211">
              <w:rPr>
                <w:rFonts w:ascii="Times New Roman" w:hAnsi="Times New Roman" w:cs="Times New Roman"/>
                <w:noProof/>
                <w:webHidden/>
                <w:color w:val="000000" w:themeColor="text1"/>
                <w:sz w:val="20"/>
                <w:szCs w:val="20"/>
              </w:rPr>
              <w:tab/>
            </w:r>
            <w:r w:rsidR="00CB5211" w:rsidRPr="00CB5211">
              <w:rPr>
                <w:rFonts w:ascii="Times New Roman" w:hAnsi="Times New Roman" w:cs="Times New Roman"/>
                <w:noProof/>
                <w:webHidden/>
                <w:color w:val="000000" w:themeColor="text1"/>
                <w:sz w:val="20"/>
                <w:szCs w:val="20"/>
              </w:rPr>
              <w:fldChar w:fldCharType="begin"/>
            </w:r>
            <w:r w:rsidR="00CB5211" w:rsidRPr="00CB5211">
              <w:rPr>
                <w:rFonts w:ascii="Times New Roman" w:hAnsi="Times New Roman" w:cs="Times New Roman"/>
                <w:noProof/>
                <w:webHidden/>
                <w:color w:val="000000" w:themeColor="text1"/>
                <w:sz w:val="20"/>
                <w:szCs w:val="20"/>
              </w:rPr>
              <w:instrText xml:space="preserve"> PAGEREF _Toc228805287 \h </w:instrText>
            </w:r>
            <w:r w:rsidR="00CB5211" w:rsidRPr="00CB5211">
              <w:rPr>
                <w:rFonts w:ascii="Times New Roman" w:hAnsi="Times New Roman" w:cs="Times New Roman"/>
                <w:noProof/>
                <w:webHidden/>
                <w:color w:val="000000" w:themeColor="text1"/>
                <w:sz w:val="20"/>
                <w:szCs w:val="20"/>
              </w:rPr>
            </w:r>
            <w:r w:rsidR="00CB5211" w:rsidRPr="00CB5211">
              <w:rPr>
                <w:rFonts w:ascii="Times New Roman" w:hAnsi="Times New Roman" w:cs="Times New Roman"/>
                <w:noProof/>
                <w:webHidden/>
                <w:color w:val="000000" w:themeColor="text1"/>
                <w:sz w:val="20"/>
                <w:szCs w:val="20"/>
              </w:rPr>
              <w:fldChar w:fldCharType="separate"/>
            </w:r>
            <w:r w:rsidR="0090625B">
              <w:rPr>
                <w:rFonts w:ascii="Times New Roman" w:hAnsi="Times New Roman" w:cs="Times New Roman"/>
                <w:noProof/>
                <w:webHidden/>
                <w:color w:val="000000" w:themeColor="text1"/>
                <w:sz w:val="20"/>
                <w:szCs w:val="20"/>
              </w:rPr>
              <w:t>85</w:t>
            </w:r>
            <w:r w:rsidR="00CB5211" w:rsidRPr="00CB5211">
              <w:rPr>
                <w:rFonts w:ascii="Times New Roman" w:hAnsi="Times New Roman" w:cs="Times New Roman"/>
                <w:noProof/>
                <w:webHidden/>
                <w:color w:val="000000" w:themeColor="text1"/>
                <w:sz w:val="20"/>
                <w:szCs w:val="20"/>
              </w:rPr>
              <w:fldChar w:fldCharType="end"/>
            </w:r>
          </w:hyperlink>
        </w:p>
        <w:p w:rsidR="00CB5211" w:rsidRPr="00CB5211" w:rsidRDefault="00100C9D">
          <w:pPr>
            <w:pStyle w:val="14"/>
            <w:tabs>
              <w:tab w:val="right" w:leader="dot" w:pos="9345"/>
            </w:tabs>
            <w:rPr>
              <w:rFonts w:ascii="Times New Roman" w:eastAsiaTheme="minorEastAsia" w:hAnsi="Times New Roman" w:cs="Times New Roman"/>
              <w:noProof/>
              <w:color w:val="000000" w:themeColor="text1"/>
              <w:sz w:val="20"/>
              <w:szCs w:val="20"/>
              <w:lang w:eastAsia="ru-RU"/>
            </w:rPr>
          </w:pPr>
          <w:hyperlink w:anchor="_Toc228805288" w:history="1">
            <w:r w:rsidR="00CB5211" w:rsidRPr="00CB5211">
              <w:rPr>
                <w:rStyle w:val="a6"/>
                <w:rFonts w:ascii="Times New Roman" w:eastAsia="Times New Roman" w:hAnsi="Times New Roman" w:cs="Times New Roman"/>
                <w:noProof/>
                <w:color w:val="000000" w:themeColor="text1"/>
                <w:sz w:val="20"/>
                <w:szCs w:val="20"/>
              </w:rPr>
              <w:t>РАЗДЕЛ 14. ИНДИКАТОРЫ РАЗВИТИЯ СИСТЕМ ТЕПЛОСНАБЖЕНИЯ ПОСЕЛЕНИЯ, МУНИЦИПАЛЬНОГО ОКРУГА, ГОРОДСКОГО ОКРУГА</w:t>
            </w:r>
            <w:r w:rsidR="00CB5211" w:rsidRPr="00CB5211">
              <w:rPr>
                <w:rFonts w:ascii="Times New Roman" w:hAnsi="Times New Roman" w:cs="Times New Roman"/>
                <w:noProof/>
                <w:webHidden/>
                <w:color w:val="000000" w:themeColor="text1"/>
                <w:sz w:val="20"/>
                <w:szCs w:val="20"/>
              </w:rPr>
              <w:tab/>
            </w:r>
            <w:r w:rsidR="00CB5211" w:rsidRPr="00CB5211">
              <w:rPr>
                <w:rFonts w:ascii="Times New Roman" w:hAnsi="Times New Roman" w:cs="Times New Roman"/>
                <w:noProof/>
                <w:webHidden/>
                <w:color w:val="000000" w:themeColor="text1"/>
                <w:sz w:val="20"/>
                <w:szCs w:val="20"/>
              </w:rPr>
              <w:fldChar w:fldCharType="begin"/>
            </w:r>
            <w:r w:rsidR="00CB5211" w:rsidRPr="00CB5211">
              <w:rPr>
                <w:rFonts w:ascii="Times New Roman" w:hAnsi="Times New Roman" w:cs="Times New Roman"/>
                <w:noProof/>
                <w:webHidden/>
                <w:color w:val="000000" w:themeColor="text1"/>
                <w:sz w:val="20"/>
                <w:szCs w:val="20"/>
              </w:rPr>
              <w:instrText xml:space="preserve"> PAGEREF _Toc228805288 \h </w:instrText>
            </w:r>
            <w:r w:rsidR="00CB5211" w:rsidRPr="00CB5211">
              <w:rPr>
                <w:rFonts w:ascii="Times New Roman" w:hAnsi="Times New Roman" w:cs="Times New Roman"/>
                <w:noProof/>
                <w:webHidden/>
                <w:color w:val="000000" w:themeColor="text1"/>
                <w:sz w:val="20"/>
                <w:szCs w:val="20"/>
              </w:rPr>
            </w:r>
            <w:r w:rsidR="00CB5211" w:rsidRPr="00CB5211">
              <w:rPr>
                <w:rFonts w:ascii="Times New Roman" w:hAnsi="Times New Roman" w:cs="Times New Roman"/>
                <w:noProof/>
                <w:webHidden/>
                <w:color w:val="000000" w:themeColor="text1"/>
                <w:sz w:val="20"/>
                <w:szCs w:val="20"/>
              </w:rPr>
              <w:fldChar w:fldCharType="separate"/>
            </w:r>
            <w:r w:rsidR="0090625B">
              <w:rPr>
                <w:rFonts w:ascii="Times New Roman" w:hAnsi="Times New Roman" w:cs="Times New Roman"/>
                <w:noProof/>
                <w:webHidden/>
                <w:color w:val="000000" w:themeColor="text1"/>
                <w:sz w:val="20"/>
                <w:szCs w:val="20"/>
              </w:rPr>
              <w:t>86</w:t>
            </w:r>
            <w:r w:rsidR="00CB5211" w:rsidRPr="00CB5211">
              <w:rPr>
                <w:rFonts w:ascii="Times New Roman" w:hAnsi="Times New Roman" w:cs="Times New Roman"/>
                <w:noProof/>
                <w:webHidden/>
                <w:color w:val="000000" w:themeColor="text1"/>
                <w:sz w:val="20"/>
                <w:szCs w:val="20"/>
              </w:rPr>
              <w:fldChar w:fldCharType="end"/>
            </w:r>
          </w:hyperlink>
        </w:p>
        <w:p w:rsidR="00CB5211" w:rsidRPr="00CB5211" w:rsidRDefault="00100C9D">
          <w:pPr>
            <w:pStyle w:val="14"/>
            <w:tabs>
              <w:tab w:val="right" w:leader="dot" w:pos="9345"/>
            </w:tabs>
            <w:rPr>
              <w:rFonts w:ascii="Times New Roman" w:eastAsiaTheme="minorEastAsia" w:hAnsi="Times New Roman" w:cs="Times New Roman"/>
              <w:noProof/>
              <w:color w:val="000000" w:themeColor="text1"/>
              <w:sz w:val="20"/>
              <w:szCs w:val="20"/>
              <w:lang w:eastAsia="ru-RU"/>
            </w:rPr>
          </w:pPr>
          <w:hyperlink w:anchor="_Toc228805289" w:history="1">
            <w:r w:rsidR="00CB5211" w:rsidRPr="00CB5211">
              <w:rPr>
                <w:rStyle w:val="a6"/>
                <w:rFonts w:ascii="Times New Roman" w:eastAsia="Times New Roman" w:hAnsi="Times New Roman" w:cs="Times New Roman"/>
                <w:noProof/>
                <w:color w:val="000000" w:themeColor="text1"/>
                <w:sz w:val="20"/>
                <w:szCs w:val="20"/>
              </w:rPr>
              <w:t>РАЗДЕЛ 15. ЦЕНОВЫЕ (ТАРИФНЫЕ) ПОСЛЕДСТВИЯ</w:t>
            </w:r>
            <w:r w:rsidR="00CB5211" w:rsidRPr="00CB5211">
              <w:rPr>
                <w:rFonts w:ascii="Times New Roman" w:hAnsi="Times New Roman" w:cs="Times New Roman"/>
                <w:noProof/>
                <w:webHidden/>
                <w:color w:val="000000" w:themeColor="text1"/>
                <w:sz w:val="20"/>
                <w:szCs w:val="20"/>
              </w:rPr>
              <w:tab/>
            </w:r>
            <w:r w:rsidR="00CB5211" w:rsidRPr="00CB5211">
              <w:rPr>
                <w:rFonts w:ascii="Times New Roman" w:hAnsi="Times New Roman" w:cs="Times New Roman"/>
                <w:noProof/>
                <w:webHidden/>
                <w:color w:val="000000" w:themeColor="text1"/>
                <w:sz w:val="20"/>
                <w:szCs w:val="20"/>
              </w:rPr>
              <w:fldChar w:fldCharType="begin"/>
            </w:r>
            <w:r w:rsidR="00CB5211" w:rsidRPr="00CB5211">
              <w:rPr>
                <w:rFonts w:ascii="Times New Roman" w:hAnsi="Times New Roman" w:cs="Times New Roman"/>
                <w:noProof/>
                <w:webHidden/>
                <w:color w:val="000000" w:themeColor="text1"/>
                <w:sz w:val="20"/>
                <w:szCs w:val="20"/>
              </w:rPr>
              <w:instrText xml:space="preserve"> PAGEREF _Toc228805289 \h </w:instrText>
            </w:r>
            <w:r w:rsidR="00CB5211" w:rsidRPr="00CB5211">
              <w:rPr>
                <w:rFonts w:ascii="Times New Roman" w:hAnsi="Times New Roman" w:cs="Times New Roman"/>
                <w:noProof/>
                <w:webHidden/>
                <w:color w:val="000000" w:themeColor="text1"/>
                <w:sz w:val="20"/>
                <w:szCs w:val="20"/>
              </w:rPr>
            </w:r>
            <w:r w:rsidR="00CB5211" w:rsidRPr="00CB5211">
              <w:rPr>
                <w:rFonts w:ascii="Times New Roman" w:hAnsi="Times New Roman" w:cs="Times New Roman"/>
                <w:noProof/>
                <w:webHidden/>
                <w:color w:val="000000" w:themeColor="text1"/>
                <w:sz w:val="20"/>
                <w:szCs w:val="20"/>
              </w:rPr>
              <w:fldChar w:fldCharType="separate"/>
            </w:r>
            <w:r w:rsidR="0090625B">
              <w:rPr>
                <w:rFonts w:ascii="Times New Roman" w:hAnsi="Times New Roman" w:cs="Times New Roman"/>
                <w:noProof/>
                <w:webHidden/>
                <w:color w:val="000000" w:themeColor="text1"/>
                <w:sz w:val="20"/>
                <w:szCs w:val="20"/>
              </w:rPr>
              <w:t>92</w:t>
            </w:r>
            <w:r w:rsidR="00CB5211" w:rsidRPr="00CB5211">
              <w:rPr>
                <w:rFonts w:ascii="Times New Roman" w:hAnsi="Times New Roman" w:cs="Times New Roman"/>
                <w:noProof/>
                <w:webHidden/>
                <w:color w:val="000000" w:themeColor="text1"/>
                <w:sz w:val="20"/>
                <w:szCs w:val="20"/>
              </w:rPr>
              <w:fldChar w:fldCharType="end"/>
            </w:r>
          </w:hyperlink>
        </w:p>
        <w:p w:rsidR="00CB5211" w:rsidRPr="00CB5211" w:rsidRDefault="00100C9D">
          <w:pPr>
            <w:pStyle w:val="22"/>
            <w:tabs>
              <w:tab w:val="right" w:leader="dot" w:pos="9345"/>
            </w:tabs>
            <w:rPr>
              <w:rFonts w:ascii="Times New Roman" w:eastAsiaTheme="minorEastAsia" w:hAnsi="Times New Roman" w:cs="Times New Roman"/>
              <w:noProof/>
              <w:color w:val="000000" w:themeColor="text1"/>
              <w:sz w:val="20"/>
              <w:szCs w:val="20"/>
              <w:lang w:eastAsia="ru-RU"/>
            </w:rPr>
          </w:pPr>
          <w:hyperlink w:anchor="_Toc228805290" w:history="1">
            <w:r w:rsidR="00CB5211" w:rsidRPr="00CB5211">
              <w:rPr>
                <w:rStyle w:val="a6"/>
                <w:rFonts w:ascii="Times New Roman" w:eastAsia="Times New Roman" w:hAnsi="Times New Roman" w:cs="Times New Roman"/>
                <w:noProof/>
                <w:color w:val="000000" w:themeColor="text1"/>
                <w:sz w:val="20"/>
                <w:szCs w:val="20"/>
              </w:rPr>
              <w:t>Часть 1. Тарифно-балансовые расчетные модели теплоснабжения потребителей по каждой системе теплоснабжения</w:t>
            </w:r>
            <w:r w:rsidR="00CB5211" w:rsidRPr="00CB5211">
              <w:rPr>
                <w:rFonts w:ascii="Times New Roman" w:hAnsi="Times New Roman" w:cs="Times New Roman"/>
                <w:noProof/>
                <w:webHidden/>
                <w:color w:val="000000" w:themeColor="text1"/>
                <w:sz w:val="20"/>
                <w:szCs w:val="20"/>
              </w:rPr>
              <w:tab/>
            </w:r>
            <w:r w:rsidR="00CB5211" w:rsidRPr="00CB5211">
              <w:rPr>
                <w:rFonts w:ascii="Times New Roman" w:hAnsi="Times New Roman" w:cs="Times New Roman"/>
                <w:noProof/>
                <w:webHidden/>
                <w:color w:val="000000" w:themeColor="text1"/>
                <w:sz w:val="20"/>
                <w:szCs w:val="20"/>
              </w:rPr>
              <w:fldChar w:fldCharType="begin"/>
            </w:r>
            <w:r w:rsidR="00CB5211" w:rsidRPr="00CB5211">
              <w:rPr>
                <w:rFonts w:ascii="Times New Roman" w:hAnsi="Times New Roman" w:cs="Times New Roman"/>
                <w:noProof/>
                <w:webHidden/>
                <w:color w:val="000000" w:themeColor="text1"/>
                <w:sz w:val="20"/>
                <w:szCs w:val="20"/>
              </w:rPr>
              <w:instrText xml:space="preserve"> PAGEREF _Toc228805290 \h </w:instrText>
            </w:r>
            <w:r w:rsidR="00CB5211" w:rsidRPr="00CB5211">
              <w:rPr>
                <w:rFonts w:ascii="Times New Roman" w:hAnsi="Times New Roman" w:cs="Times New Roman"/>
                <w:noProof/>
                <w:webHidden/>
                <w:color w:val="000000" w:themeColor="text1"/>
                <w:sz w:val="20"/>
                <w:szCs w:val="20"/>
              </w:rPr>
            </w:r>
            <w:r w:rsidR="00CB5211" w:rsidRPr="00CB5211">
              <w:rPr>
                <w:rFonts w:ascii="Times New Roman" w:hAnsi="Times New Roman" w:cs="Times New Roman"/>
                <w:noProof/>
                <w:webHidden/>
                <w:color w:val="000000" w:themeColor="text1"/>
                <w:sz w:val="20"/>
                <w:szCs w:val="20"/>
              </w:rPr>
              <w:fldChar w:fldCharType="separate"/>
            </w:r>
            <w:r w:rsidR="0090625B">
              <w:rPr>
                <w:rFonts w:ascii="Times New Roman" w:hAnsi="Times New Roman" w:cs="Times New Roman"/>
                <w:noProof/>
                <w:webHidden/>
                <w:color w:val="000000" w:themeColor="text1"/>
                <w:sz w:val="20"/>
                <w:szCs w:val="20"/>
              </w:rPr>
              <w:t>92</w:t>
            </w:r>
            <w:r w:rsidR="00CB5211" w:rsidRPr="00CB5211">
              <w:rPr>
                <w:rFonts w:ascii="Times New Roman" w:hAnsi="Times New Roman" w:cs="Times New Roman"/>
                <w:noProof/>
                <w:webHidden/>
                <w:color w:val="000000" w:themeColor="text1"/>
                <w:sz w:val="20"/>
                <w:szCs w:val="20"/>
              </w:rPr>
              <w:fldChar w:fldCharType="end"/>
            </w:r>
          </w:hyperlink>
        </w:p>
        <w:p w:rsidR="00CB5211" w:rsidRPr="00CB5211" w:rsidRDefault="00100C9D">
          <w:pPr>
            <w:pStyle w:val="22"/>
            <w:tabs>
              <w:tab w:val="right" w:leader="dot" w:pos="9345"/>
            </w:tabs>
            <w:rPr>
              <w:rFonts w:ascii="Times New Roman" w:eastAsiaTheme="minorEastAsia" w:hAnsi="Times New Roman" w:cs="Times New Roman"/>
              <w:noProof/>
              <w:color w:val="000000" w:themeColor="text1"/>
              <w:sz w:val="20"/>
              <w:szCs w:val="20"/>
              <w:lang w:eastAsia="ru-RU"/>
            </w:rPr>
          </w:pPr>
          <w:hyperlink w:anchor="_Toc228805291" w:history="1">
            <w:r w:rsidR="00CB5211" w:rsidRPr="00CB5211">
              <w:rPr>
                <w:rStyle w:val="a6"/>
                <w:rFonts w:ascii="Times New Roman" w:eastAsia="Times New Roman" w:hAnsi="Times New Roman" w:cs="Times New Roman"/>
                <w:noProof/>
                <w:color w:val="000000" w:themeColor="text1"/>
                <w:sz w:val="20"/>
                <w:szCs w:val="20"/>
              </w:rPr>
              <w:t>Часть 2. Тарифно-балансовые расчетные модели теплоснабжения потребителей по каждой единой теплоснабжающей организации</w:t>
            </w:r>
            <w:r w:rsidR="00CB5211" w:rsidRPr="00CB5211">
              <w:rPr>
                <w:rFonts w:ascii="Times New Roman" w:hAnsi="Times New Roman" w:cs="Times New Roman"/>
                <w:noProof/>
                <w:webHidden/>
                <w:color w:val="000000" w:themeColor="text1"/>
                <w:sz w:val="20"/>
                <w:szCs w:val="20"/>
              </w:rPr>
              <w:tab/>
            </w:r>
            <w:r w:rsidR="00CB5211" w:rsidRPr="00CB5211">
              <w:rPr>
                <w:rFonts w:ascii="Times New Roman" w:hAnsi="Times New Roman" w:cs="Times New Roman"/>
                <w:noProof/>
                <w:webHidden/>
                <w:color w:val="000000" w:themeColor="text1"/>
                <w:sz w:val="20"/>
                <w:szCs w:val="20"/>
              </w:rPr>
              <w:fldChar w:fldCharType="begin"/>
            </w:r>
            <w:r w:rsidR="00CB5211" w:rsidRPr="00CB5211">
              <w:rPr>
                <w:rFonts w:ascii="Times New Roman" w:hAnsi="Times New Roman" w:cs="Times New Roman"/>
                <w:noProof/>
                <w:webHidden/>
                <w:color w:val="000000" w:themeColor="text1"/>
                <w:sz w:val="20"/>
                <w:szCs w:val="20"/>
              </w:rPr>
              <w:instrText xml:space="preserve"> PAGEREF _Toc228805291 \h </w:instrText>
            </w:r>
            <w:r w:rsidR="00CB5211" w:rsidRPr="00CB5211">
              <w:rPr>
                <w:rFonts w:ascii="Times New Roman" w:hAnsi="Times New Roman" w:cs="Times New Roman"/>
                <w:noProof/>
                <w:webHidden/>
                <w:color w:val="000000" w:themeColor="text1"/>
                <w:sz w:val="20"/>
                <w:szCs w:val="20"/>
              </w:rPr>
            </w:r>
            <w:r w:rsidR="00CB5211" w:rsidRPr="00CB5211">
              <w:rPr>
                <w:rFonts w:ascii="Times New Roman" w:hAnsi="Times New Roman" w:cs="Times New Roman"/>
                <w:noProof/>
                <w:webHidden/>
                <w:color w:val="000000" w:themeColor="text1"/>
                <w:sz w:val="20"/>
                <w:szCs w:val="20"/>
              </w:rPr>
              <w:fldChar w:fldCharType="separate"/>
            </w:r>
            <w:r w:rsidR="0090625B">
              <w:rPr>
                <w:rFonts w:ascii="Times New Roman" w:hAnsi="Times New Roman" w:cs="Times New Roman"/>
                <w:noProof/>
                <w:webHidden/>
                <w:color w:val="000000" w:themeColor="text1"/>
                <w:sz w:val="20"/>
                <w:szCs w:val="20"/>
              </w:rPr>
              <w:t>92</w:t>
            </w:r>
            <w:r w:rsidR="00CB5211" w:rsidRPr="00CB5211">
              <w:rPr>
                <w:rFonts w:ascii="Times New Roman" w:hAnsi="Times New Roman" w:cs="Times New Roman"/>
                <w:noProof/>
                <w:webHidden/>
                <w:color w:val="000000" w:themeColor="text1"/>
                <w:sz w:val="20"/>
                <w:szCs w:val="20"/>
              </w:rPr>
              <w:fldChar w:fldCharType="end"/>
            </w:r>
          </w:hyperlink>
        </w:p>
        <w:p w:rsidR="00CB5211" w:rsidRPr="00CB5211" w:rsidRDefault="00100C9D">
          <w:pPr>
            <w:pStyle w:val="22"/>
            <w:tabs>
              <w:tab w:val="right" w:leader="dot" w:pos="9345"/>
            </w:tabs>
            <w:rPr>
              <w:rFonts w:ascii="Times New Roman" w:eastAsiaTheme="minorEastAsia" w:hAnsi="Times New Roman" w:cs="Times New Roman"/>
              <w:noProof/>
              <w:color w:val="000000" w:themeColor="text1"/>
              <w:sz w:val="20"/>
              <w:szCs w:val="20"/>
              <w:lang w:eastAsia="ru-RU"/>
            </w:rPr>
          </w:pPr>
          <w:hyperlink w:anchor="_Toc228805292" w:history="1">
            <w:r w:rsidR="00CB5211" w:rsidRPr="00CB5211">
              <w:rPr>
                <w:rStyle w:val="a6"/>
                <w:rFonts w:ascii="Times New Roman" w:eastAsia="Times New Roman" w:hAnsi="Times New Roman" w:cs="Times New Roman"/>
                <w:noProof/>
                <w:color w:val="000000" w:themeColor="text1"/>
                <w:sz w:val="20"/>
                <w:szCs w:val="20"/>
              </w:rPr>
              <w:t>Часть 3. Результаты оценки ценовых (тарифных) последствий реализации проектов схемы теплоснабжения на основании разработанных тарифно-балансовых моделей</w:t>
            </w:r>
            <w:r w:rsidR="00CB5211" w:rsidRPr="00CB5211">
              <w:rPr>
                <w:rFonts w:ascii="Times New Roman" w:hAnsi="Times New Roman" w:cs="Times New Roman"/>
                <w:noProof/>
                <w:webHidden/>
                <w:color w:val="000000" w:themeColor="text1"/>
                <w:sz w:val="20"/>
                <w:szCs w:val="20"/>
              </w:rPr>
              <w:tab/>
            </w:r>
            <w:r w:rsidR="00CB5211" w:rsidRPr="00CB5211">
              <w:rPr>
                <w:rFonts w:ascii="Times New Roman" w:hAnsi="Times New Roman" w:cs="Times New Roman"/>
                <w:noProof/>
                <w:webHidden/>
                <w:color w:val="000000" w:themeColor="text1"/>
                <w:sz w:val="20"/>
                <w:szCs w:val="20"/>
              </w:rPr>
              <w:fldChar w:fldCharType="begin"/>
            </w:r>
            <w:r w:rsidR="00CB5211" w:rsidRPr="00CB5211">
              <w:rPr>
                <w:rFonts w:ascii="Times New Roman" w:hAnsi="Times New Roman" w:cs="Times New Roman"/>
                <w:noProof/>
                <w:webHidden/>
                <w:color w:val="000000" w:themeColor="text1"/>
                <w:sz w:val="20"/>
                <w:szCs w:val="20"/>
              </w:rPr>
              <w:instrText xml:space="preserve"> PAGEREF _Toc228805292 \h </w:instrText>
            </w:r>
            <w:r w:rsidR="00CB5211" w:rsidRPr="00CB5211">
              <w:rPr>
                <w:rFonts w:ascii="Times New Roman" w:hAnsi="Times New Roman" w:cs="Times New Roman"/>
                <w:noProof/>
                <w:webHidden/>
                <w:color w:val="000000" w:themeColor="text1"/>
                <w:sz w:val="20"/>
                <w:szCs w:val="20"/>
              </w:rPr>
            </w:r>
            <w:r w:rsidR="00CB5211" w:rsidRPr="00CB5211">
              <w:rPr>
                <w:rFonts w:ascii="Times New Roman" w:hAnsi="Times New Roman" w:cs="Times New Roman"/>
                <w:noProof/>
                <w:webHidden/>
                <w:color w:val="000000" w:themeColor="text1"/>
                <w:sz w:val="20"/>
                <w:szCs w:val="20"/>
              </w:rPr>
              <w:fldChar w:fldCharType="separate"/>
            </w:r>
            <w:r w:rsidR="0090625B">
              <w:rPr>
                <w:rFonts w:ascii="Times New Roman" w:hAnsi="Times New Roman" w:cs="Times New Roman"/>
                <w:noProof/>
                <w:webHidden/>
                <w:color w:val="000000" w:themeColor="text1"/>
                <w:sz w:val="20"/>
                <w:szCs w:val="20"/>
              </w:rPr>
              <w:t>92</w:t>
            </w:r>
            <w:r w:rsidR="00CB5211" w:rsidRPr="00CB5211">
              <w:rPr>
                <w:rFonts w:ascii="Times New Roman" w:hAnsi="Times New Roman" w:cs="Times New Roman"/>
                <w:noProof/>
                <w:webHidden/>
                <w:color w:val="000000" w:themeColor="text1"/>
                <w:sz w:val="20"/>
                <w:szCs w:val="20"/>
              </w:rPr>
              <w:fldChar w:fldCharType="end"/>
            </w:r>
          </w:hyperlink>
        </w:p>
        <w:p w:rsidR="00CB5211" w:rsidRDefault="00CB5211">
          <w:r w:rsidRPr="00CB5211">
            <w:rPr>
              <w:rFonts w:cs="Times New Roman"/>
              <w:b/>
              <w:bCs/>
              <w:color w:val="000000" w:themeColor="text1"/>
              <w:sz w:val="20"/>
              <w:szCs w:val="20"/>
            </w:rPr>
            <w:fldChar w:fldCharType="end"/>
          </w:r>
        </w:p>
      </w:sdtContent>
    </w:sdt>
    <w:p w:rsidR="0090625B" w:rsidRDefault="0090625B" w:rsidP="0090625B">
      <w:pPr>
        <w:pStyle w:val="Default"/>
        <w:sectPr w:rsidR="0090625B">
          <w:footerReference w:type="default" r:id="rId9"/>
          <w:pgSz w:w="11906" w:h="16838"/>
          <w:pgMar w:top="1134" w:right="850" w:bottom="1134" w:left="1701" w:header="708" w:footer="708" w:gutter="0"/>
          <w:cols w:space="708"/>
          <w:docGrid w:linePitch="360"/>
        </w:sectPr>
      </w:pPr>
      <w:bookmarkStart w:id="0" w:name="_Toc228805221"/>
    </w:p>
    <w:p w:rsidR="00BB49EC" w:rsidRPr="00CB5211" w:rsidRDefault="00BB49EC" w:rsidP="00BB49EC">
      <w:pPr>
        <w:pStyle w:val="1"/>
        <w:spacing w:before="64"/>
        <w:ind w:left="0" w:firstLine="0"/>
        <w:jc w:val="both"/>
        <w:rPr>
          <w:rFonts w:eastAsia="Times New Roman"/>
          <w:color w:val="000000" w:themeColor="text1"/>
          <w:sz w:val="28"/>
          <w:szCs w:val="28"/>
        </w:rPr>
      </w:pPr>
      <w:r w:rsidRPr="00CB5211">
        <w:rPr>
          <w:rFonts w:eastAsia="Times New Roman"/>
          <w:color w:val="000000" w:themeColor="text1"/>
          <w:sz w:val="28"/>
          <w:szCs w:val="28"/>
        </w:rPr>
        <w:lastRenderedPageBreak/>
        <w:t>РАЗДЕЛ 1. ПОКАЗАТЕЛИ СУЩЕСТВУЮЩЕГО И ПЕРСПЕКТИВНОГО СПРОСА НА ТЕПЛОВУЮ ЭНЕРГИЮ (МОЩНОСТЬ) И ТЕПЛОНОСИТЕЛЬ В УСТАНОВЛЕННЫХ ГРАНИЦАХ ТЕРРИТОРИИ ПОСЕЛЕНИЯ, МУНИЦИПАЛЬНОГО ОКРУГА, ГОРОДСКОГО ОКРУГА, ГОРОДА ФЕДЕРАЛЬНОГО ЗНАЧЕНИЯ</w:t>
      </w:r>
      <w:bookmarkEnd w:id="0"/>
    </w:p>
    <w:p w:rsidR="00BB49EC" w:rsidRPr="00CB5211" w:rsidRDefault="00BB49EC" w:rsidP="00BB49EC">
      <w:pPr>
        <w:rPr>
          <w:rFonts w:cs="Times New Roman"/>
          <w:color w:val="000000" w:themeColor="text1"/>
        </w:rPr>
      </w:pPr>
    </w:p>
    <w:p w:rsidR="00BB49EC" w:rsidRPr="00CB5211" w:rsidRDefault="00100C9D" w:rsidP="00BB49EC">
      <w:pPr>
        <w:pStyle w:val="2"/>
        <w:spacing w:before="69"/>
        <w:ind w:left="0" w:firstLine="0"/>
        <w:rPr>
          <w:rFonts w:eastAsia="Times New Roman"/>
          <w:color w:val="000000" w:themeColor="text1"/>
          <w:sz w:val="24"/>
          <w:szCs w:val="24"/>
        </w:rPr>
      </w:pPr>
      <w:hyperlink w:anchor="bookmark2" w:history="1">
        <w:bookmarkStart w:id="1" w:name="_Toc30146942"/>
        <w:bookmarkStart w:id="2" w:name="_Toc35951401"/>
        <w:bookmarkStart w:id="3" w:name="_Toc228805222"/>
        <w:r w:rsidR="00BB49EC" w:rsidRPr="00CB5211">
          <w:rPr>
            <w:rFonts w:eastAsia="Times New Roman"/>
            <w:color w:val="000000" w:themeColor="text1"/>
            <w:sz w:val="24"/>
            <w:szCs w:val="24"/>
          </w:rPr>
          <w:t>Часть 1. Величины существующей отапливаемой площади строительных фондов и приросты</w:t>
        </w:r>
      </w:hyperlink>
      <w:r w:rsidR="00BB49EC" w:rsidRPr="00CB5211">
        <w:rPr>
          <w:rFonts w:eastAsia="Times New Roman"/>
          <w:color w:val="000000" w:themeColor="text1"/>
          <w:sz w:val="24"/>
          <w:szCs w:val="24"/>
        </w:rPr>
        <w:t xml:space="preserve"> </w:t>
      </w:r>
      <w:hyperlink w:anchor="bookmark2" w:history="1">
        <w:r w:rsidR="00BB49EC" w:rsidRPr="00CB5211">
          <w:rPr>
            <w:rFonts w:eastAsia="Times New Roman"/>
            <w:color w:val="000000" w:themeColor="text1"/>
            <w:sz w:val="24"/>
            <w:szCs w:val="24"/>
          </w:rPr>
          <w:t>отапливаемой площади строительных фондов по расчетным элементам территориального</w:t>
        </w:r>
      </w:hyperlink>
      <w:r w:rsidR="00BB49EC" w:rsidRPr="00CB5211">
        <w:rPr>
          <w:rFonts w:eastAsia="Times New Roman"/>
          <w:color w:val="000000" w:themeColor="text1"/>
          <w:sz w:val="24"/>
          <w:szCs w:val="24"/>
        </w:rPr>
        <w:t xml:space="preserve"> </w:t>
      </w:r>
      <w:hyperlink w:anchor="bookmark2" w:history="1">
        <w:r w:rsidR="00BB49EC" w:rsidRPr="00CB5211">
          <w:rPr>
            <w:rFonts w:eastAsia="Times New Roman"/>
            <w:color w:val="000000" w:themeColor="text1"/>
            <w:sz w:val="24"/>
            <w:szCs w:val="24"/>
          </w:rPr>
          <w:t>деления с разделением объектов строительства на многоквартирные дома, индивидуальные</w:t>
        </w:r>
      </w:hyperlink>
      <w:r w:rsidR="00BB49EC" w:rsidRPr="00CB5211">
        <w:rPr>
          <w:rFonts w:eastAsia="Times New Roman"/>
          <w:color w:val="000000" w:themeColor="text1"/>
          <w:sz w:val="24"/>
          <w:szCs w:val="24"/>
        </w:rPr>
        <w:t xml:space="preserve"> </w:t>
      </w:r>
      <w:hyperlink w:anchor="bookmark2" w:history="1">
        <w:r w:rsidR="00BB49EC" w:rsidRPr="00CB5211">
          <w:rPr>
            <w:rFonts w:eastAsia="Times New Roman"/>
            <w:color w:val="000000" w:themeColor="text1"/>
            <w:sz w:val="24"/>
            <w:szCs w:val="24"/>
          </w:rPr>
          <w:t>жилые дома, общественные здания и производственные здания промышленных предприятий</w:t>
        </w:r>
      </w:hyperlink>
      <w:r w:rsidR="00BB49EC" w:rsidRPr="00CB5211">
        <w:rPr>
          <w:rFonts w:eastAsia="Times New Roman"/>
          <w:color w:val="000000" w:themeColor="text1"/>
          <w:sz w:val="24"/>
          <w:szCs w:val="24"/>
        </w:rPr>
        <w:t xml:space="preserve"> </w:t>
      </w:r>
      <w:hyperlink w:anchor="bookmark2" w:history="1">
        <w:r w:rsidR="00BB49EC" w:rsidRPr="00CB5211">
          <w:rPr>
            <w:rFonts w:eastAsia="Times New Roman"/>
            <w:color w:val="000000" w:themeColor="text1"/>
            <w:sz w:val="24"/>
            <w:szCs w:val="24"/>
          </w:rPr>
          <w:t>по этапам - на каждый год первого 5-летнего периода и на последующие 5-летние периоды</w:t>
        </w:r>
        <w:bookmarkEnd w:id="1"/>
        <w:bookmarkEnd w:id="2"/>
        <w:bookmarkEnd w:id="3"/>
        <w:r w:rsidR="00BB49EC" w:rsidRPr="00CB5211">
          <w:rPr>
            <w:rFonts w:eastAsia="Times New Roman"/>
            <w:color w:val="000000" w:themeColor="text1"/>
            <w:sz w:val="24"/>
            <w:szCs w:val="24"/>
          </w:rPr>
          <w:t xml:space="preserve"> </w:t>
        </w:r>
      </w:hyperlink>
    </w:p>
    <w:p w:rsidR="00BB49EC" w:rsidRPr="00CB5211" w:rsidRDefault="00BB49EC" w:rsidP="00BB49EC">
      <w:pPr>
        <w:rPr>
          <w:rFonts w:cs="Times New Roman"/>
          <w:color w:val="000000" w:themeColor="text1"/>
        </w:rPr>
      </w:pPr>
    </w:p>
    <w:p w:rsidR="00BB49EC" w:rsidRPr="00CB5211" w:rsidRDefault="00100C9D" w:rsidP="00BB49EC">
      <w:pPr>
        <w:pStyle w:val="a0"/>
        <w:ind w:firstLine="567"/>
        <w:rPr>
          <w:rFonts w:cs="Times New Roman"/>
          <w:color w:val="000000" w:themeColor="text1"/>
        </w:rPr>
      </w:pPr>
      <w:hyperlink w:anchor="bookmark2" w:history="1">
        <w:r w:rsidR="00BB49EC" w:rsidRPr="00CB5211">
          <w:rPr>
            <w:rFonts w:eastAsia="Times New Roman" w:cs="Times New Roman"/>
            <w:color w:val="000000" w:themeColor="text1"/>
            <w:szCs w:val="24"/>
          </w:rPr>
          <w:t>Данных о величине существующей отапливаемой площади строительных фондов</w:t>
        </w:r>
      </w:hyperlink>
      <w:hyperlink w:anchor="bookmark2" w:history="1">
        <w:r w:rsidR="00BB49EC" w:rsidRPr="00CB5211">
          <w:rPr>
            <w:rFonts w:eastAsia="Times New Roman" w:cs="Times New Roman"/>
            <w:color w:val="000000" w:themeColor="text1"/>
            <w:szCs w:val="24"/>
          </w:rPr>
          <w:t xml:space="preserve"> с разделением объектов строительства на многоквартирные дома, индивидуальные</w:t>
        </w:r>
      </w:hyperlink>
      <w:r w:rsidR="00BB49EC" w:rsidRPr="00CB5211">
        <w:rPr>
          <w:rFonts w:eastAsia="Times New Roman" w:cs="Times New Roman"/>
          <w:color w:val="000000" w:themeColor="text1"/>
          <w:szCs w:val="24"/>
        </w:rPr>
        <w:t xml:space="preserve"> </w:t>
      </w:r>
      <w:hyperlink w:anchor="bookmark2" w:history="1">
        <w:r w:rsidR="00BB49EC" w:rsidRPr="00CB5211">
          <w:rPr>
            <w:rFonts w:eastAsia="Times New Roman" w:cs="Times New Roman"/>
            <w:color w:val="000000" w:themeColor="text1"/>
            <w:szCs w:val="24"/>
          </w:rPr>
          <w:t>жилые дома, общественные здания и производственные здания промышленных предприятий</w:t>
        </w:r>
      </w:hyperlink>
      <w:r w:rsidR="00BB49EC" w:rsidRPr="00CB5211">
        <w:rPr>
          <w:rFonts w:eastAsia="Times New Roman" w:cs="Times New Roman"/>
          <w:color w:val="000000" w:themeColor="text1"/>
          <w:szCs w:val="24"/>
        </w:rPr>
        <w:t>, отсутствуют.</w:t>
      </w:r>
    </w:p>
    <w:p w:rsidR="00BB49EC" w:rsidRPr="00CB5211" w:rsidRDefault="00BB49EC" w:rsidP="00BB49EC">
      <w:pPr>
        <w:pStyle w:val="a0"/>
        <w:rPr>
          <w:rFonts w:cs="Times New Roman"/>
          <w:color w:val="000000" w:themeColor="text1"/>
        </w:rPr>
      </w:pPr>
    </w:p>
    <w:p w:rsidR="00BB49EC" w:rsidRPr="00CB5211" w:rsidRDefault="00BB49EC">
      <w:pPr>
        <w:rPr>
          <w:rFonts w:cs="Times New Roman"/>
          <w:color w:val="000000" w:themeColor="text1"/>
        </w:rPr>
        <w:sectPr w:rsidR="00BB49EC" w:rsidRPr="00CB5211">
          <w:pgSz w:w="11906" w:h="16838"/>
          <w:pgMar w:top="1134" w:right="850" w:bottom="1134" w:left="1701" w:header="708" w:footer="708" w:gutter="0"/>
          <w:cols w:space="708"/>
          <w:docGrid w:linePitch="360"/>
        </w:sectPr>
      </w:pPr>
    </w:p>
    <w:p w:rsidR="00BB49EC" w:rsidRPr="00CB5211" w:rsidRDefault="00BB49EC" w:rsidP="00BB49EC">
      <w:pPr>
        <w:pStyle w:val="af"/>
        <w:ind w:left="0" w:right="258" w:firstLine="26"/>
        <w:jc w:val="both"/>
        <w:rPr>
          <w:b/>
          <w:color w:val="000000" w:themeColor="text1"/>
          <w:spacing w:val="-1"/>
        </w:rPr>
      </w:pPr>
      <w:r w:rsidRPr="00CB5211">
        <w:rPr>
          <w:b/>
          <w:color w:val="000000" w:themeColor="text1"/>
        </w:rPr>
        <w:lastRenderedPageBreak/>
        <w:t>Таблица</w:t>
      </w:r>
      <w:r w:rsidRPr="00CB5211">
        <w:rPr>
          <w:b/>
          <w:color w:val="000000" w:themeColor="text1"/>
          <w:spacing w:val="47"/>
        </w:rPr>
        <w:t xml:space="preserve"> </w:t>
      </w:r>
      <w:r w:rsidRPr="00CB5211">
        <w:rPr>
          <w:b/>
          <w:color w:val="000000" w:themeColor="text1"/>
          <w:spacing w:val="-1"/>
        </w:rPr>
        <w:t>1.1.1</w:t>
      </w:r>
      <w:r w:rsidRPr="00CB5211">
        <w:rPr>
          <w:b/>
          <w:color w:val="000000" w:themeColor="text1"/>
          <w:spacing w:val="48"/>
        </w:rPr>
        <w:t xml:space="preserve"> </w:t>
      </w:r>
      <w:r w:rsidRPr="00CB5211">
        <w:rPr>
          <w:b/>
          <w:color w:val="000000" w:themeColor="text1"/>
        </w:rPr>
        <w:t>–</w:t>
      </w:r>
      <w:r w:rsidRPr="00CB5211">
        <w:rPr>
          <w:b/>
          <w:color w:val="000000" w:themeColor="text1"/>
          <w:spacing w:val="45"/>
        </w:rPr>
        <w:t xml:space="preserve"> </w:t>
      </w:r>
      <w:r w:rsidRPr="00CB5211">
        <w:rPr>
          <w:b/>
          <w:color w:val="000000" w:themeColor="text1"/>
          <w:spacing w:val="-1"/>
        </w:rPr>
        <w:t>Информация</w:t>
      </w:r>
      <w:r w:rsidRPr="00CB5211">
        <w:rPr>
          <w:b/>
          <w:color w:val="000000" w:themeColor="text1"/>
          <w:spacing w:val="34"/>
        </w:rPr>
        <w:t xml:space="preserve"> </w:t>
      </w:r>
      <w:r w:rsidRPr="00CB5211">
        <w:rPr>
          <w:b/>
          <w:color w:val="000000" w:themeColor="text1"/>
        </w:rPr>
        <w:t>о</w:t>
      </w:r>
      <w:r w:rsidRPr="00CB5211">
        <w:rPr>
          <w:b/>
          <w:color w:val="000000" w:themeColor="text1"/>
          <w:spacing w:val="31"/>
        </w:rPr>
        <w:t xml:space="preserve"> </w:t>
      </w:r>
      <w:r w:rsidRPr="00CB5211">
        <w:rPr>
          <w:b/>
          <w:color w:val="000000" w:themeColor="text1"/>
        </w:rPr>
        <w:t>приростах</w:t>
      </w:r>
      <w:r w:rsidRPr="00CB5211">
        <w:rPr>
          <w:b/>
          <w:color w:val="000000" w:themeColor="text1"/>
          <w:spacing w:val="34"/>
        </w:rPr>
        <w:t xml:space="preserve"> </w:t>
      </w:r>
      <w:r w:rsidRPr="00CB5211">
        <w:rPr>
          <w:b/>
          <w:color w:val="000000" w:themeColor="text1"/>
        </w:rPr>
        <w:t>строительных</w:t>
      </w:r>
      <w:r w:rsidRPr="00CB5211">
        <w:rPr>
          <w:b/>
          <w:color w:val="000000" w:themeColor="text1"/>
          <w:spacing w:val="35"/>
        </w:rPr>
        <w:t xml:space="preserve"> </w:t>
      </w:r>
      <w:r w:rsidRPr="00CB5211">
        <w:rPr>
          <w:b/>
          <w:color w:val="000000" w:themeColor="text1"/>
          <w:spacing w:val="1"/>
        </w:rPr>
        <w:t>площадей</w:t>
      </w:r>
      <w:r w:rsidRPr="00CB5211">
        <w:rPr>
          <w:b/>
          <w:color w:val="000000" w:themeColor="text1"/>
          <w:spacing w:val="30"/>
        </w:rPr>
        <w:t xml:space="preserve"> </w:t>
      </w:r>
      <w:r w:rsidRPr="00CB5211">
        <w:rPr>
          <w:b/>
          <w:color w:val="000000" w:themeColor="text1"/>
        </w:rPr>
        <w:t>и</w:t>
      </w:r>
      <w:r w:rsidRPr="00CB5211">
        <w:rPr>
          <w:b/>
          <w:color w:val="000000" w:themeColor="text1"/>
          <w:spacing w:val="31"/>
        </w:rPr>
        <w:t xml:space="preserve"> </w:t>
      </w:r>
      <w:r w:rsidRPr="00CB5211">
        <w:rPr>
          <w:b/>
          <w:color w:val="000000" w:themeColor="text1"/>
          <w:spacing w:val="1"/>
        </w:rPr>
        <w:t>сносе</w:t>
      </w:r>
      <w:r w:rsidRPr="00CB5211">
        <w:rPr>
          <w:b/>
          <w:color w:val="000000" w:themeColor="text1"/>
          <w:spacing w:val="31"/>
        </w:rPr>
        <w:t xml:space="preserve"> </w:t>
      </w:r>
      <w:r w:rsidRPr="00CB5211">
        <w:rPr>
          <w:b/>
          <w:color w:val="000000" w:themeColor="text1"/>
          <w:spacing w:val="1"/>
        </w:rPr>
        <w:t>ветхих</w:t>
      </w:r>
      <w:r w:rsidRPr="00CB5211">
        <w:rPr>
          <w:b/>
          <w:color w:val="000000" w:themeColor="text1"/>
          <w:spacing w:val="34"/>
        </w:rPr>
        <w:t xml:space="preserve"> </w:t>
      </w:r>
      <w:r w:rsidRPr="00CB5211">
        <w:rPr>
          <w:b/>
          <w:color w:val="000000" w:themeColor="text1"/>
        </w:rPr>
        <w:t>строений</w:t>
      </w:r>
      <w:r w:rsidRPr="00CB5211">
        <w:rPr>
          <w:b/>
          <w:color w:val="000000" w:themeColor="text1"/>
          <w:spacing w:val="31"/>
        </w:rPr>
        <w:t xml:space="preserve"> </w:t>
      </w:r>
      <w:r w:rsidRPr="00CB5211">
        <w:rPr>
          <w:b/>
          <w:color w:val="000000" w:themeColor="text1"/>
        </w:rPr>
        <w:t>в</w:t>
      </w:r>
      <w:r w:rsidRPr="00CB5211">
        <w:rPr>
          <w:b/>
          <w:color w:val="000000" w:themeColor="text1"/>
          <w:spacing w:val="37"/>
        </w:rPr>
        <w:t xml:space="preserve"> </w:t>
      </w:r>
      <w:r w:rsidRPr="00CB5211">
        <w:rPr>
          <w:b/>
          <w:color w:val="000000" w:themeColor="text1"/>
          <w:spacing w:val="1"/>
        </w:rPr>
        <w:t>зоне</w:t>
      </w:r>
      <w:r w:rsidRPr="00CB5211">
        <w:rPr>
          <w:b/>
          <w:color w:val="000000" w:themeColor="text1"/>
          <w:spacing w:val="61"/>
          <w:w w:val="99"/>
        </w:rPr>
        <w:t xml:space="preserve"> </w:t>
      </w:r>
      <w:r w:rsidRPr="00CB5211">
        <w:rPr>
          <w:b/>
          <w:color w:val="000000" w:themeColor="text1"/>
          <w:spacing w:val="-1"/>
        </w:rPr>
        <w:t>действия</w:t>
      </w:r>
      <w:r w:rsidRPr="00CB5211">
        <w:rPr>
          <w:b/>
          <w:color w:val="000000" w:themeColor="text1"/>
          <w:spacing w:val="-6"/>
        </w:rPr>
        <w:t xml:space="preserve"> </w:t>
      </w:r>
      <w:r w:rsidRPr="00CB5211">
        <w:rPr>
          <w:b/>
          <w:color w:val="000000" w:themeColor="text1"/>
          <w:spacing w:val="-1"/>
        </w:rPr>
        <w:t>источников</w:t>
      </w:r>
      <w:r w:rsidRPr="00CB5211">
        <w:rPr>
          <w:b/>
          <w:color w:val="000000" w:themeColor="text1"/>
          <w:spacing w:val="-9"/>
        </w:rPr>
        <w:t xml:space="preserve"> </w:t>
      </w:r>
      <w:r w:rsidRPr="00CB5211">
        <w:rPr>
          <w:b/>
          <w:color w:val="000000" w:themeColor="text1"/>
        </w:rPr>
        <w:t>тепловой</w:t>
      </w:r>
      <w:r w:rsidRPr="00CB5211">
        <w:rPr>
          <w:b/>
          <w:color w:val="000000" w:themeColor="text1"/>
          <w:spacing w:val="-9"/>
        </w:rPr>
        <w:t xml:space="preserve"> </w:t>
      </w:r>
      <w:r w:rsidRPr="00CB5211">
        <w:rPr>
          <w:b/>
          <w:color w:val="000000" w:themeColor="text1"/>
        </w:rPr>
        <w:t>энергии</w:t>
      </w:r>
    </w:p>
    <w:tbl>
      <w:tblPr>
        <w:tblW w:w="14965" w:type="dxa"/>
        <w:tblInd w:w="-5" w:type="dxa"/>
        <w:tblLook w:val="04A0" w:firstRow="1" w:lastRow="0" w:firstColumn="1" w:lastColumn="0" w:noHBand="0" w:noVBand="1"/>
      </w:tblPr>
      <w:tblGrid>
        <w:gridCol w:w="713"/>
        <w:gridCol w:w="4940"/>
        <w:gridCol w:w="1139"/>
        <w:gridCol w:w="1167"/>
        <w:gridCol w:w="1167"/>
        <w:gridCol w:w="1167"/>
        <w:gridCol w:w="1167"/>
        <w:gridCol w:w="1167"/>
        <w:gridCol w:w="1167"/>
        <w:gridCol w:w="1171"/>
      </w:tblGrid>
      <w:tr w:rsidR="00BB49EC" w:rsidRPr="00CB5211" w:rsidTr="00BB49EC">
        <w:trPr>
          <w:trHeight w:val="281"/>
          <w:tblHeader/>
        </w:trPr>
        <w:tc>
          <w:tcPr>
            <w:tcW w:w="713" w:type="dxa"/>
            <w:tcBorders>
              <w:top w:val="single" w:sz="4" w:space="0" w:color="auto"/>
              <w:left w:val="single" w:sz="4" w:space="0" w:color="auto"/>
              <w:bottom w:val="single" w:sz="4" w:space="0" w:color="auto"/>
              <w:right w:val="single" w:sz="4" w:space="0" w:color="auto"/>
            </w:tcBorders>
            <w:shd w:val="clear" w:color="000000" w:fill="F2F2F2"/>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Arial Narrow" w:cs="Times New Roman"/>
                <w:color w:val="000000" w:themeColor="text1"/>
                <w:sz w:val="20"/>
                <w:szCs w:val="20"/>
                <w:lang w:val="en-US" w:eastAsia="ru-RU"/>
              </w:rPr>
              <w:t>№</w:t>
            </w:r>
          </w:p>
        </w:tc>
        <w:tc>
          <w:tcPr>
            <w:tcW w:w="4940" w:type="dxa"/>
            <w:tcBorders>
              <w:top w:val="single" w:sz="4" w:space="0" w:color="auto"/>
              <w:left w:val="nil"/>
              <w:bottom w:val="single" w:sz="4" w:space="0" w:color="auto"/>
              <w:right w:val="single" w:sz="4" w:space="0" w:color="auto"/>
            </w:tcBorders>
            <w:shd w:val="clear" w:color="000000" w:fill="F2F2F2"/>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pacing w:val="-1"/>
                <w:sz w:val="20"/>
                <w:szCs w:val="20"/>
                <w:lang w:val="en-US" w:eastAsia="ru-RU"/>
              </w:rPr>
              <w:t>Наименование объекты строительства</w:t>
            </w:r>
          </w:p>
        </w:tc>
        <w:tc>
          <w:tcPr>
            <w:tcW w:w="1139" w:type="dxa"/>
            <w:tcBorders>
              <w:top w:val="single" w:sz="4" w:space="0" w:color="auto"/>
              <w:left w:val="nil"/>
              <w:bottom w:val="single" w:sz="4" w:space="0" w:color="auto"/>
              <w:right w:val="single" w:sz="4" w:space="0" w:color="auto"/>
            </w:tcBorders>
            <w:shd w:val="clear" w:color="000000" w:fill="F2F2F2"/>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pacing w:val="1"/>
                <w:sz w:val="20"/>
                <w:szCs w:val="20"/>
                <w:lang w:val="en-US" w:eastAsia="ru-RU"/>
              </w:rPr>
              <w:t>Ед. изм.</w:t>
            </w:r>
          </w:p>
        </w:tc>
        <w:tc>
          <w:tcPr>
            <w:tcW w:w="1167" w:type="dxa"/>
            <w:tcBorders>
              <w:top w:val="single" w:sz="4" w:space="0" w:color="auto"/>
              <w:left w:val="nil"/>
              <w:bottom w:val="single" w:sz="4" w:space="0" w:color="auto"/>
              <w:right w:val="single" w:sz="4" w:space="0" w:color="auto"/>
            </w:tcBorders>
            <w:shd w:val="clear" w:color="000000" w:fill="F2F2F2"/>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pacing w:val="-2"/>
                <w:sz w:val="20"/>
                <w:szCs w:val="20"/>
                <w:lang w:val="en-US" w:eastAsia="ru-RU"/>
              </w:rPr>
              <w:t>2025</w:t>
            </w:r>
          </w:p>
        </w:tc>
        <w:tc>
          <w:tcPr>
            <w:tcW w:w="1167" w:type="dxa"/>
            <w:tcBorders>
              <w:top w:val="single" w:sz="4" w:space="0" w:color="auto"/>
              <w:left w:val="nil"/>
              <w:bottom w:val="single" w:sz="4" w:space="0" w:color="auto"/>
              <w:right w:val="single" w:sz="4" w:space="0" w:color="auto"/>
            </w:tcBorders>
            <w:shd w:val="clear" w:color="000000" w:fill="F2F2F2"/>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pacing w:val="-2"/>
                <w:sz w:val="20"/>
                <w:szCs w:val="20"/>
                <w:lang w:val="en-US" w:eastAsia="ru-RU"/>
              </w:rPr>
              <w:t>2026</w:t>
            </w:r>
          </w:p>
        </w:tc>
        <w:tc>
          <w:tcPr>
            <w:tcW w:w="1167" w:type="dxa"/>
            <w:tcBorders>
              <w:top w:val="single" w:sz="4" w:space="0" w:color="auto"/>
              <w:left w:val="nil"/>
              <w:bottom w:val="single" w:sz="4" w:space="0" w:color="auto"/>
              <w:right w:val="single" w:sz="4" w:space="0" w:color="auto"/>
            </w:tcBorders>
            <w:shd w:val="clear" w:color="000000" w:fill="F2F2F2"/>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pacing w:val="-2"/>
                <w:sz w:val="20"/>
                <w:szCs w:val="20"/>
                <w:lang w:val="en-US" w:eastAsia="ru-RU"/>
              </w:rPr>
              <w:t>2027</w:t>
            </w:r>
          </w:p>
        </w:tc>
        <w:tc>
          <w:tcPr>
            <w:tcW w:w="1167" w:type="dxa"/>
            <w:tcBorders>
              <w:top w:val="single" w:sz="4" w:space="0" w:color="auto"/>
              <w:left w:val="nil"/>
              <w:bottom w:val="single" w:sz="4" w:space="0" w:color="auto"/>
              <w:right w:val="single" w:sz="4" w:space="0" w:color="auto"/>
            </w:tcBorders>
            <w:shd w:val="clear" w:color="000000" w:fill="F2F2F2"/>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pacing w:val="-2"/>
                <w:sz w:val="20"/>
                <w:szCs w:val="20"/>
                <w:lang w:val="en-US" w:eastAsia="ru-RU"/>
              </w:rPr>
              <w:t>2028</w:t>
            </w:r>
          </w:p>
        </w:tc>
        <w:tc>
          <w:tcPr>
            <w:tcW w:w="1167" w:type="dxa"/>
            <w:tcBorders>
              <w:top w:val="single" w:sz="4" w:space="0" w:color="auto"/>
              <w:left w:val="nil"/>
              <w:bottom w:val="single" w:sz="4" w:space="0" w:color="auto"/>
              <w:right w:val="single" w:sz="4" w:space="0" w:color="auto"/>
            </w:tcBorders>
            <w:shd w:val="clear" w:color="000000" w:fill="F2F2F2"/>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pacing w:val="-2"/>
                <w:sz w:val="20"/>
                <w:szCs w:val="20"/>
                <w:lang w:val="en-US" w:eastAsia="ru-RU"/>
              </w:rPr>
              <w:t>2029</w:t>
            </w:r>
          </w:p>
        </w:tc>
        <w:tc>
          <w:tcPr>
            <w:tcW w:w="1167" w:type="dxa"/>
            <w:tcBorders>
              <w:top w:val="single" w:sz="4" w:space="0" w:color="auto"/>
              <w:left w:val="nil"/>
              <w:bottom w:val="single" w:sz="4" w:space="0" w:color="auto"/>
              <w:right w:val="single" w:sz="4" w:space="0" w:color="auto"/>
            </w:tcBorders>
            <w:shd w:val="clear" w:color="000000" w:fill="F2F2F2"/>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pacing w:val="-2"/>
                <w:sz w:val="20"/>
                <w:szCs w:val="20"/>
                <w:lang w:val="en-US" w:eastAsia="ru-RU"/>
              </w:rPr>
              <w:t>2030</w:t>
            </w:r>
          </w:p>
        </w:tc>
        <w:tc>
          <w:tcPr>
            <w:tcW w:w="1167" w:type="dxa"/>
            <w:tcBorders>
              <w:top w:val="single" w:sz="4" w:space="0" w:color="auto"/>
              <w:left w:val="nil"/>
              <w:bottom w:val="single" w:sz="4" w:space="0" w:color="auto"/>
              <w:right w:val="single" w:sz="4" w:space="0" w:color="auto"/>
            </w:tcBorders>
            <w:shd w:val="clear" w:color="000000" w:fill="F2F2F2"/>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pacing w:val="-2"/>
                <w:sz w:val="20"/>
                <w:szCs w:val="20"/>
                <w:lang w:val="en-US" w:eastAsia="ru-RU"/>
              </w:rPr>
              <w:t>2031-203</w:t>
            </w:r>
            <w:r w:rsidRPr="00CB5211">
              <w:rPr>
                <w:rFonts w:eastAsia="Times New Roman" w:cs="Times New Roman"/>
                <w:color w:val="000000" w:themeColor="text1"/>
                <w:spacing w:val="-2"/>
                <w:sz w:val="20"/>
                <w:szCs w:val="20"/>
                <w:lang w:eastAsia="ru-RU"/>
              </w:rPr>
              <w:t>4</w:t>
            </w:r>
          </w:p>
        </w:tc>
      </w:tr>
      <w:tr w:rsidR="00CB5211" w:rsidRPr="00CB5211" w:rsidTr="00BB49EC">
        <w:trPr>
          <w:trHeight w:val="281"/>
        </w:trPr>
        <w:tc>
          <w:tcPr>
            <w:tcW w:w="14965" w:type="dxa"/>
            <w:gridSpan w:val="10"/>
            <w:tcBorders>
              <w:top w:val="nil"/>
              <w:left w:val="single" w:sz="4" w:space="0" w:color="auto"/>
              <w:bottom w:val="single" w:sz="4" w:space="0" w:color="auto"/>
              <w:right w:val="single" w:sz="4" w:space="0" w:color="auto"/>
            </w:tcBorders>
            <w:shd w:val="clear" w:color="000000" w:fill="DDEBF7"/>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rPr>
              <w:t>Ядринское МПП ЖКХ</w:t>
            </w:r>
          </w:p>
        </w:tc>
      </w:tr>
      <w:tr w:rsidR="00CB5211" w:rsidRPr="00CB5211" w:rsidTr="00BB49EC">
        <w:trPr>
          <w:trHeight w:val="281"/>
        </w:trPr>
        <w:tc>
          <w:tcPr>
            <w:tcW w:w="713" w:type="dxa"/>
            <w:tcBorders>
              <w:top w:val="nil"/>
              <w:left w:val="single" w:sz="4" w:space="0" w:color="auto"/>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 </w:t>
            </w:r>
          </w:p>
        </w:tc>
        <w:tc>
          <w:tcPr>
            <w:tcW w:w="4940"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Arial Narrow" w:cs="Times New Roman"/>
                <w:color w:val="000000" w:themeColor="text1"/>
                <w:spacing w:val="-1"/>
                <w:sz w:val="20"/>
                <w:szCs w:val="20"/>
                <w:lang w:val="en-US" w:eastAsia="ru-RU"/>
              </w:rPr>
              <w:t>Котельная №1</w:t>
            </w:r>
          </w:p>
        </w:tc>
        <w:tc>
          <w:tcPr>
            <w:tcW w:w="1139"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 </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 </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 </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 </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 </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 </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 </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 </w:t>
            </w:r>
          </w:p>
        </w:tc>
      </w:tr>
      <w:tr w:rsidR="00CB5211" w:rsidRPr="00CB5211" w:rsidTr="00BB49EC">
        <w:trPr>
          <w:trHeight w:val="281"/>
        </w:trPr>
        <w:tc>
          <w:tcPr>
            <w:tcW w:w="713" w:type="dxa"/>
            <w:tcBorders>
              <w:top w:val="nil"/>
              <w:left w:val="single" w:sz="4" w:space="0" w:color="auto"/>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lang w:val="en-US" w:eastAsia="ru-RU"/>
              </w:rPr>
              <w:t>1</w:t>
            </w:r>
          </w:p>
        </w:tc>
        <w:tc>
          <w:tcPr>
            <w:tcW w:w="4940"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val="en-US" w:eastAsia="ru-RU"/>
              </w:rPr>
              <w:t>Застройка многоквартирными жилыми домами</w:t>
            </w:r>
          </w:p>
        </w:tc>
        <w:tc>
          <w:tcPr>
            <w:tcW w:w="1139"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val="en-US" w:eastAsia="ru-RU"/>
              </w:rPr>
              <w:t>м²</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24134,95</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24134,95</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24134,95</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24134,95</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24134,95</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24134,95</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24134,95</w:t>
            </w:r>
          </w:p>
        </w:tc>
      </w:tr>
      <w:tr w:rsidR="00CB5211" w:rsidRPr="00CB5211" w:rsidTr="00BB49EC">
        <w:trPr>
          <w:trHeight w:val="281"/>
        </w:trPr>
        <w:tc>
          <w:tcPr>
            <w:tcW w:w="713" w:type="dxa"/>
            <w:tcBorders>
              <w:top w:val="nil"/>
              <w:left w:val="single" w:sz="4" w:space="0" w:color="auto"/>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lang w:val="en-US" w:eastAsia="ru-RU"/>
              </w:rPr>
              <w:t>2</w:t>
            </w:r>
          </w:p>
        </w:tc>
        <w:tc>
          <w:tcPr>
            <w:tcW w:w="4940"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Застройка индивидуальными жилыми домами с приквартирными земельными участками</w:t>
            </w:r>
          </w:p>
        </w:tc>
        <w:tc>
          <w:tcPr>
            <w:tcW w:w="1139"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val="en-US" w:eastAsia="ru-RU"/>
              </w:rPr>
              <w:t>м²</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val="en-US" w:eastAsia="ru-RU"/>
              </w:rPr>
              <w:t>0</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val="en-US" w:eastAsia="ru-RU"/>
              </w:rPr>
              <w:t>0</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val="en-US" w:eastAsia="ru-RU"/>
              </w:rPr>
              <w:t>0</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val="en-US" w:eastAsia="ru-RU"/>
              </w:rPr>
              <w:t>0</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val="en-US" w:eastAsia="ru-RU"/>
              </w:rPr>
              <w:t>0</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val="en-US" w:eastAsia="ru-RU"/>
              </w:rPr>
              <w:t>0</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val="en-US" w:eastAsia="ru-RU"/>
              </w:rPr>
              <w:t>0</w:t>
            </w:r>
          </w:p>
        </w:tc>
      </w:tr>
      <w:tr w:rsidR="00CB5211" w:rsidRPr="00CB5211" w:rsidTr="00BB49EC">
        <w:trPr>
          <w:trHeight w:val="281"/>
        </w:trPr>
        <w:tc>
          <w:tcPr>
            <w:tcW w:w="713" w:type="dxa"/>
            <w:tcBorders>
              <w:top w:val="nil"/>
              <w:left w:val="single" w:sz="4" w:space="0" w:color="auto"/>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lang w:val="en-US" w:eastAsia="ru-RU"/>
              </w:rPr>
              <w:t>3</w:t>
            </w:r>
          </w:p>
        </w:tc>
        <w:tc>
          <w:tcPr>
            <w:tcW w:w="4940"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val="en-US" w:eastAsia="ru-RU"/>
              </w:rPr>
              <w:t>Многофункциональная общественно-деловая застройка</w:t>
            </w:r>
          </w:p>
        </w:tc>
        <w:tc>
          <w:tcPr>
            <w:tcW w:w="1139"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val="en-US" w:eastAsia="ru-RU"/>
              </w:rPr>
              <w:t>м²</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val="en-US" w:eastAsia="ru-RU"/>
              </w:rPr>
              <w:t>170</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val="en-US" w:eastAsia="ru-RU"/>
              </w:rPr>
              <w:t>170</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val="en-US" w:eastAsia="ru-RU"/>
              </w:rPr>
              <w:t>170</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val="en-US" w:eastAsia="ru-RU"/>
              </w:rPr>
              <w:t>170</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val="en-US" w:eastAsia="ru-RU"/>
              </w:rPr>
              <w:t>170</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val="en-US" w:eastAsia="ru-RU"/>
              </w:rPr>
              <w:t>170</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val="en-US" w:eastAsia="ru-RU"/>
              </w:rPr>
              <w:t>170</w:t>
            </w:r>
          </w:p>
        </w:tc>
      </w:tr>
      <w:tr w:rsidR="00CB5211" w:rsidRPr="00CB5211" w:rsidTr="00BB49EC">
        <w:trPr>
          <w:trHeight w:val="281"/>
        </w:trPr>
        <w:tc>
          <w:tcPr>
            <w:tcW w:w="713" w:type="dxa"/>
            <w:tcBorders>
              <w:top w:val="nil"/>
              <w:left w:val="single" w:sz="4" w:space="0" w:color="auto"/>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lang w:val="en-US" w:eastAsia="ru-RU"/>
              </w:rPr>
              <w:t>4</w:t>
            </w:r>
          </w:p>
        </w:tc>
        <w:tc>
          <w:tcPr>
            <w:tcW w:w="4940"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val="en-US" w:eastAsia="ru-RU"/>
              </w:rPr>
              <w:t>Промышленная застройка</w:t>
            </w:r>
          </w:p>
        </w:tc>
        <w:tc>
          <w:tcPr>
            <w:tcW w:w="1139"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val="en-US" w:eastAsia="ru-RU"/>
              </w:rPr>
              <w:t>м²</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val="en-US" w:eastAsia="ru-RU"/>
              </w:rPr>
              <w:t>0</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val="en-US" w:eastAsia="ru-RU"/>
              </w:rPr>
              <w:t>0</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val="en-US" w:eastAsia="ru-RU"/>
              </w:rPr>
              <w:t>0</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val="en-US" w:eastAsia="ru-RU"/>
              </w:rPr>
              <w:t>0</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val="en-US" w:eastAsia="ru-RU"/>
              </w:rPr>
              <w:t>0</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val="en-US" w:eastAsia="ru-RU"/>
              </w:rPr>
              <w:t>0</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val="en-US" w:eastAsia="ru-RU"/>
              </w:rPr>
              <w:t>0</w:t>
            </w:r>
          </w:p>
        </w:tc>
      </w:tr>
      <w:tr w:rsidR="00CB5211" w:rsidRPr="00CB5211" w:rsidTr="00BB49EC">
        <w:trPr>
          <w:trHeight w:val="281"/>
        </w:trPr>
        <w:tc>
          <w:tcPr>
            <w:tcW w:w="713" w:type="dxa"/>
            <w:tcBorders>
              <w:top w:val="nil"/>
              <w:left w:val="single" w:sz="4" w:space="0" w:color="auto"/>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b/>
                <w:bCs/>
                <w:color w:val="000000" w:themeColor="text1"/>
                <w:sz w:val="20"/>
                <w:szCs w:val="20"/>
                <w:lang w:eastAsia="ru-RU"/>
              </w:rPr>
            </w:pPr>
            <w:r w:rsidRPr="00CB5211">
              <w:rPr>
                <w:rFonts w:eastAsia="Times New Roman" w:cs="Times New Roman"/>
                <w:b/>
                <w:bCs/>
                <w:color w:val="000000" w:themeColor="text1"/>
                <w:sz w:val="20"/>
                <w:szCs w:val="20"/>
                <w:lang w:eastAsia="ru-RU"/>
              </w:rPr>
              <w:t> </w:t>
            </w:r>
          </w:p>
        </w:tc>
        <w:tc>
          <w:tcPr>
            <w:tcW w:w="4940"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b/>
                <w:bCs/>
                <w:color w:val="000000" w:themeColor="text1"/>
                <w:sz w:val="20"/>
                <w:szCs w:val="20"/>
                <w:lang w:eastAsia="ru-RU"/>
              </w:rPr>
            </w:pPr>
            <w:r w:rsidRPr="00CB5211">
              <w:rPr>
                <w:rFonts w:eastAsia="Times New Roman" w:cs="Times New Roman"/>
                <w:b/>
                <w:bCs/>
                <w:color w:val="000000" w:themeColor="text1"/>
                <w:sz w:val="20"/>
                <w:lang w:val="en-US" w:eastAsia="ru-RU"/>
              </w:rPr>
              <w:t>Итого:</w:t>
            </w:r>
          </w:p>
        </w:tc>
        <w:tc>
          <w:tcPr>
            <w:tcW w:w="1139"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b/>
                <w:bCs/>
                <w:color w:val="000000" w:themeColor="text1"/>
                <w:sz w:val="20"/>
                <w:szCs w:val="20"/>
                <w:lang w:eastAsia="ru-RU"/>
              </w:rPr>
            </w:pPr>
            <w:r w:rsidRPr="00CB5211">
              <w:rPr>
                <w:rFonts w:eastAsia="Times New Roman" w:cs="Times New Roman"/>
                <w:b/>
                <w:bCs/>
                <w:color w:val="000000" w:themeColor="text1"/>
                <w:sz w:val="20"/>
                <w:szCs w:val="20"/>
                <w:lang w:eastAsia="ru-RU"/>
              </w:rPr>
              <w:t> </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b/>
                <w:bCs/>
                <w:color w:val="000000" w:themeColor="text1"/>
                <w:sz w:val="20"/>
                <w:szCs w:val="20"/>
                <w:lang w:eastAsia="ru-RU"/>
              </w:rPr>
            </w:pPr>
            <w:r w:rsidRPr="00CB5211">
              <w:rPr>
                <w:rFonts w:eastAsia="Times New Roman" w:cs="Times New Roman"/>
                <w:b/>
                <w:bCs/>
                <w:color w:val="000000" w:themeColor="text1"/>
                <w:sz w:val="20"/>
                <w:szCs w:val="20"/>
                <w:lang w:eastAsia="ru-RU"/>
              </w:rPr>
              <w:t>24304,95</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b/>
                <w:bCs/>
                <w:color w:val="000000" w:themeColor="text1"/>
                <w:sz w:val="20"/>
                <w:szCs w:val="20"/>
                <w:lang w:eastAsia="ru-RU"/>
              </w:rPr>
            </w:pPr>
            <w:r w:rsidRPr="00CB5211">
              <w:rPr>
                <w:rFonts w:eastAsia="Times New Roman" w:cs="Times New Roman"/>
                <w:b/>
                <w:bCs/>
                <w:color w:val="000000" w:themeColor="text1"/>
                <w:sz w:val="20"/>
                <w:szCs w:val="20"/>
                <w:lang w:eastAsia="ru-RU"/>
              </w:rPr>
              <w:t>24304,95</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b/>
                <w:bCs/>
                <w:color w:val="000000" w:themeColor="text1"/>
                <w:sz w:val="20"/>
                <w:szCs w:val="20"/>
                <w:lang w:eastAsia="ru-RU"/>
              </w:rPr>
            </w:pPr>
            <w:r w:rsidRPr="00CB5211">
              <w:rPr>
                <w:rFonts w:eastAsia="Times New Roman" w:cs="Times New Roman"/>
                <w:b/>
                <w:bCs/>
                <w:color w:val="000000" w:themeColor="text1"/>
                <w:sz w:val="20"/>
                <w:szCs w:val="20"/>
                <w:lang w:eastAsia="ru-RU"/>
              </w:rPr>
              <w:t>24304,95</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b/>
                <w:bCs/>
                <w:color w:val="000000" w:themeColor="text1"/>
                <w:sz w:val="20"/>
                <w:szCs w:val="20"/>
                <w:lang w:eastAsia="ru-RU"/>
              </w:rPr>
            </w:pPr>
            <w:r w:rsidRPr="00CB5211">
              <w:rPr>
                <w:rFonts w:eastAsia="Times New Roman" w:cs="Times New Roman"/>
                <w:b/>
                <w:bCs/>
                <w:color w:val="000000" w:themeColor="text1"/>
                <w:sz w:val="20"/>
                <w:szCs w:val="20"/>
                <w:lang w:eastAsia="ru-RU"/>
              </w:rPr>
              <w:t>24304,95</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b/>
                <w:bCs/>
                <w:color w:val="000000" w:themeColor="text1"/>
                <w:sz w:val="20"/>
                <w:szCs w:val="20"/>
                <w:lang w:eastAsia="ru-RU"/>
              </w:rPr>
            </w:pPr>
            <w:r w:rsidRPr="00CB5211">
              <w:rPr>
                <w:rFonts w:eastAsia="Times New Roman" w:cs="Times New Roman"/>
                <w:b/>
                <w:bCs/>
                <w:color w:val="000000" w:themeColor="text1"/>
                <w:sz w:val="20"/>
                <w:szCs w:val="20"/>
                <w:lang w:eastAsia="ru-RU"/>
              </w:rPr>
              <w:t>24304,95</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b/>
                <w:bCs/>
                <w:color w:val="000000" w:themeColor="text1"/>
                <w:sz w:val="20"/>
                <w:szCs w:val="20"/>
                <w:lang w:eastAsia="ru-RU"/>
              </w:rPr>
            </w:pPr>
            <w:r w:rsidRPr="00CB5211">
              <w:rPr>
                <w:rFonts w:eastAsia="Times New Roman" w:cs="Times New Roman"/>
                <w:b/>
                <w:bCs/>
                <w:color w:val="000000" w:themeColor="text1"/>
                <w:sz w:val="20"/>
                <w:szCs w:val="20"/>
                <w:lang w:eastAsia="ru-RU"/>
              </w:rPr>
              <w:t>24304,95</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b/>
                <w:bCs/>
                <w:color w:val="000000" w:themeColor="text1"/>
                <w:sz w:val="20"/>
                <w:szCs w:val="20"/>
                <w:lang w:eastAsia="ru-RU"/>
              </w:rPr>
            </w:pPr>
            <w:r w:rsidRPr="00CB5211">
              <w:rPr>
                <w:rFonts w:eastAsia="Times New Roman" w:cs="Times New Roman"/>
                <w:b/>
                <w:bCs/>
                <w:color w:val="000000" w:themeColor="text1"/>
                <w:sz w:val="20"/>
                <w:szCs w:val="20"/>
                <w:lang w:eastAsia="ru-RU"/>
              </w:rPr>
              <w:t>24304,95</w:t>
            </w:r>
          </w:p>
        </w:tc>
      </w:tr>
      <w:tr w:rsidR="00CB5211" w:rsidRPr="00CB5211" w:rsidTr="00BB49EC">
        <w:trPr>
          <w:trHeight w:val="281"/>
        </w:trPr>
        <w:tc>
          <w:tcPr>
            <w:tcW w:w="713" w:type="dxa"/>
            <w:tcBorders>
              <w:top w:val="nil"/>
              <w:left w:val="single" w:sz="4" w:space="0" w:color="auto"/>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 </w:t>
            </w:r>
          </w:p>
        </w:tc>
        <w:tc>
          <w:tcPr>
            <w:tcW w:w="4940"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Arial Narrow" w:cs="Times New Roman"/>
                <w:color w:val="000000" w:themeColor="text1"/>
                <w:sz w:val="20"/>
                <w:szCs w:val="20"/>
                <w:lang w:val="en-US" w:eastAsia="ru-RU"/>
              </w:rPr>
              <w:t>Котельная №2</w:t>
            </w:r>
          </w:p>
        </w:tc>
        <w:tc>
          <w:tcPr>
            <w:tcW w:w="1139"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 </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 </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 </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 </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 </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 </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 </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 </w:t>
            </w:r>
          </w:p>
        </w:tc>
      </w:tr>
      <w:tr w:rsidR="00CB5211" w:rsidRPr="00CB5211" w:rsidTr="00BB49EC">
        <w:trPr>
          <w:trHeight w:val="281"/>
        </w:trPr>
        <w:tc>
          <w:tcPr>
            <w:tcW w:w="713" w:type="dxa"/>
            <w:tcBorders>
              <w:top w:val="nil"/>
              <w:left w:val="single" w:sz="4" w:space="0" w:color="auto"/>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lang w:val="en-US" w:eastAsia="ru-RU"/>
              </w:rPr>
              <w:t>1</w:t>
            </w:r>
          </w:p>
        </w:tc>
        <w:tc>
          <w:tcPr>
            <w:tcW w:w="4940"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val="en-US" w:eastAsia="ru-RU"/>
              </w:rPr>
              <w:t>Застройка многоквартирными жилыми домами</w:t>
            </w:r>
          </w:p>
        </w:tc>
        <w:tc>
          <w:tcPr>
            <w:tcW w:w="1139"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val="en-US" w:eastAsia="ru-RU"/>
              </w:rPr>
              <w:t>м²</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val="en-US" w:eastAsia="ru-RU"/>
              </w:rPr>
              <w:t>0</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val="en-US" w:eastAsia="ru-RU"/>
              </w:rPr>
              <w:t>0</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val="en-US" w:eastAsia="ru-RU"/>
              </w:rPr>
              <w:t>0</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val="en-US" w:eastAsia="ru-RU"/>
              </w:rPr>
              <w:t>0</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val="en-US" w:eastAsia="ru-RU"/>
              </w:rPr>
              <w:t>0</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val="en-US" w:eastAsia="ru-RU"/>
              </w:rPr>
              <w:t>0</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val="en-US" w:eastAsia="ru-RU"/>
              </w:rPr>
              <w:t>0</w:t>
            </w:r>
          </w:p>
        </w:tc>
      </w:tr>
      <w:tr w:rsidR="00CB5211" w:rsidRPr="00CB5211" w:rsidTr="00BB49EC">
        <w:trPr>
          <w:trHeight w:val="281"/>
        </w:trPr>
        <w:tc>
          <w:tcPr>
            <w:tcW w:w="713" w:type="dxa"/>
            <w:tcBorders>
              <w:top w:val="nil"/>
              <w:left w:val="single" w:sz="4" w:space="0" w:color="auto"/>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lang w:val="en-US" w:eastAsia="ru-RU"/>
              </w:rPr>
              <w:t>2</w:t>
            </w:r>
          </w:p>
        </w:tc>
        <w:tc>
          <w:tcPr>
            <w:tcW w:w="4940"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Застройка индивидуальными жилыми домами с приквартирными земельными участками</w:t>
            </w:r>
          </w:p>
        </w:tc>
        <w:tc>
          <w:tcPr>
            <w:tcW w:w="1139"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val="en-US" w:eastAsia="ru-RU"/>
              </w:rPr>
              <w:t>м²</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val="en-US" w:eastAsia="ru-RU"/>
              </w:rPr>
              <w:t>0</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val="en-US" w:eastAsia="ru-RU"/>
              </w:rPr>
              <w:t>0</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val="en-US" w:eastAsia="ru-RU"/>
              </w:rPr>
              <w:t>0</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val="en-US" w:eastAsia="ru-RU"/>
              </w:rPr>
              <w:t>0</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val="en-US" w:eastAsia="ru-RU"/>
              </w:rPr>
              <w:t>0</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val="en-US" w:eastAsia="ru-RU"/>
              </w:rPr>
              <w:t>0</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val="en-US" w:eastAsia="ru-RU"/>
              </w:rPr>
              <w:t>0</w:t>
            </w:r>
          </w:p>
        </w:tc>
      </w:tr>
      <w:tr w:rsidR="00CB5211" w:rsidRPr="00CB5211" w:rsidTr="00BB49EC">
        <w:trPr>
          <w:trHeight w:val="281"/>
        </w:trPr>
        <w:tc>
          <w:tcPr>
            <w:tcW w:w="713" w:type="dxa"/>
            <w:tcBorders>
              <w:top w:val="nil"/>
              <w:left w:val="single" w:sz="4" w:space="0" w:color="auto"/>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lang w:val="en-US" w:eastAsia="ru-RU"/>
              </w:rPr>
              <w:t>3</w:t>
            </w:r>
          </w:p>
        </w:tc>
        <w:tc>
          <w:tcPr>
            <w:tcW w:w="4940"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val="en-US" w:eastAsia="ru-RU"/>
              </w:rPr>
              <w:t>Многофункциональная общественно-деловая застройка</w:t>
            </w:r>
          </w:p>
        </w:tc>
        <w:tc>
          <w:tcPr>
            <w:tcW w:w="1139"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val="en-US" w:eastAsia="ru-RU"/>
              </w:rPr>
              <w:t>м²</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val="en-US" w:eastAsia="ru-RU"/>
              </w:rPr>
              <w:t>125</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val="en-US" w:eastAsia="ru-RU"/>
              </w:rPr>
              <w:t>125</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val="en-US" w:eastAsia="ru-RU"/>
              </w:rPr>
              <w:t>125</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val="en-US" w:eastAsia="ru-RU"/>
              </w:rPr>
              <w:t>125</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val="en-US" w:eastAsia="ru-RU"/>
              </w:rPr>
              <w:t>125</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val="en-US" w:eastAsia="ru-RU"/>
              </w:rPr>
              <w:t>125</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val="en-US" w:eastAsia="ru-RU"/>
              </w:rPr>
              <w:t>125</w:t>
            </w:r>
          </w:p>
        </w:tc>
      </w:tr>
      <w:tr w:rsidR="00CB5211" w:rsidRPr="00CB5211" w:rsidTr="00BB49EC">
        <w:trPr>
          <w:trHeight w:val="281"/>
        </w:trPr>
        <w:tc>
          <w:tcPr>
            <w:tcW w:w="713" w:type="dxa"/>
            <w:tcBorders>
              <w:top w:val="nil"/>
              <w:left w:val="single" w:sz="4" w:space="0" w:color="auto"/>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lang w:val="en-US" w:eastAsia="ru-RU"/>
              </w:rPr>
              <w:t>4</w:t>
            </w:r>
          </w:p>
        </w:tc>
        <w:tc>
          <w:tcPr>
            <w:tcW w:w="4940"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val="en-US" w:eastAsia="ru-RU"/>
              </w:rPr>
              <w:t>Промышленная застройка</w:t>
            </w:r>
          </w:p>
        </w:tc>
        <w:tc>
          <w:tcPr>
            <w:tcW w:w="1139"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val="en-US" w:eastAsia="ru-RU"/>
              </w:rPr>
              <w:t>м²</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val="en-US" w:eastAsia="ru-RU"/>
              </w:rPr>
              <w:t>0</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val="en-US" w:eastAsia="ru-RU"/>
              </w:rPr>
              <w:t>0</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val="en-US" w:eastAsia="ru-RU"/>
              </w:rPr>
              <w:t>0</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val="en-US" w:eastAsia="ru-RU"/>
              </w:rPr>
              <w:t>0</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val="en-US" w:eastAsia="ru-RU"/>
              </w:rPr>
              <w:t>0</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val="en-US" w:eastAsia="ru-RU"/>
              </w:rPr>
              <w:t>0</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val="en-US" w:eastAsia="ru-RU"/>
              </w:rPr>
              <w:t>0</w:t>
            </w:r>
          </w:p>
        </w:tc>
      </w:tr>
      <w:tr w:rsidR="00CB5211" w:rsidRPr="00CB5211" w:rsidTr="00BB49EC">
        <w:trPr>
          <w:trHeight w:val="281"/>
        </w:trPr>
        <w:tc>
          <w:tcPr>
            <w:tcW w:w="713" w:type="dxa"/>
            <w:tcBorders>
              <w:top w:val="nil"/>
              <w:left w:val="single" w:sz="4" w:space="0" w:color="auto"/>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b/>
                <w:bCs/>
                <w:color w:val="000000" w:themeColor="text1"/>
                <w:sz w:val="20"/>
                <w:szCs w:val="20"/>
                <w:lang w:eastAsia="ru-RU"/>
              </w:rPr>
            </w:pPr>
            <w:r w:rsidRPr="00CB5211">
              <w:rPr>
                <w:rFonts w:eastAsia="Times New Roman" w:cs="Times New Roman"/>
                <w:b/>
                <w:bCs/>
                <w:color w:val="000000" w:themeColor="text1"/>
                <w:sz w:val="20"/>
                <w:szCs w:val="20"/>
                <w:lang w:eastAsia="ru-RU"/>
              </w:rPr>
              <w:t> </w:t>
            </w:r>
          </w:p>
        </w:tc>
        <w:tc>
          <w:tcPr>
            <w:tcW w:w="4940"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b/>
                <w:bCs/>
                <w:color w:val="000000" w:themeColor="text1"/>
                <w:sz w:val="20"/>
                <w:szCs w:val="20"/>
                <w:lang w:eastAsia="ru-RU"/>
              </w:rPr>
            </w:pPr>
            <w:r w:rsidRPr="00CB5211">
              <w:rPr>
                <w:rFonts w:eastAsia="Times New Roman" w:cs="Times New Roman"/>
                <w:b/>
                <w:bCs/>
                <w:color w:val="000000" w:themeColor="text1"/>
                <w:sz w:val="20"/>
                <w:lang w:val="en-US" w:eastAsia="ru-RU"/>
              </w:rPr>
              <w:t>Итого:</w:t>
            </w:r>
          </w:p>
        </w:tc>
        <w:tc>
          <w:tcPr>
            <w:tcW w:w="1139"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b/>
                <w:bCs/>
                <w:color w:val="000000" w:themeColor="text1"/>
                <w:sz w:val="20"/>
                <w:szCs w:val="20"/>
                <w:lang w:eastAsia="ru-RU"/>
              </w:rPr>
            </w:pPr>
            <w:r w:rsidRPr="00CB5211">
              <w:rPr>
                <w:rFonts w:eastAsia="Times New Roman" w:cs="Times New Roman"/>
                <w:b/>
                <w:bCs/>
                <w:color w:val="000000" w:themeColor="text1"/>
                <w:sz w:val="20"/>
                <w:szCs w:val="20"/>
                <w:lang w:eastAsia="ru-RU"/>
              </w:rPr>
              <w:t> </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b/>
                <w:bCs/>
                <w:color w:val="000000" w:themeColor="text1"/>
                <w:sz w:val="20"/>
                <w:szCs w:val="20"/>
                <w:lang w:eastAsia="ru-RU"/>
              </w:rPr>
            </w:pPr>
            <w:r w:rsidRPr="00CB5211">
              <w:rPr>
                <w:rFonts w:eastAsia="Times New Roman" w:cs="Times New Roman"/>
                <w:b/>
                <w:bCs/>
                <w:color w:val="000000" w:themeColor="text1"/>
                <w:sz w:val="20"/>
                <w:szCs w:val="20"/>
                <w:lang w:val="en-US" w:eastAsia="ru-RU"/>
              </w:rPr>
              <w:t>125</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b/>
                <w:bCs/>
                <w:color w:val="000000" w:themeColor="text1"/>
                <w:sz w:val="20"/>
                <w:szCs w:val="20"/>
                <w:lang w:eastAsia="ru-RU"/>
              </w:rPr>
            </w:pPr>
            <w:r w:rsidRPr="00CB5211">
              <w:rPr>
                <w:rFonts w:eastAsia="Times New Roman" w:cs="Times New Roman"/>
                <w:b/>
                <w:bCs/>
                <w:color w:val="000000" w:themeColor="text1"/>
                <w:sz w:val="20"/>
                <w:szCs w:val="20"/>
                <w:lang w:val="en-US" w:eastAsia="ru-RU"/>
              </w:rPr>
              <w:t>125</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b/>
                <w:bCs/>
                <w:color w:val="000000" w:themeColor="text1"/>
                <w:sz w:val="20"/>
                <w:szCs w:val="20"/>
                <w:lang w:eastAsia="ru-RU"/>
              </w:rPr>
            </w:pPr>
            <w:r w:rsidRPr="00CB5211">
              <w:rPr>
                <w:rFonts w:eastAsia="Times New Roman" w:cs="Times New Roman"/>
                <w:b/>
                <w:bCs/>
                <w:color w:val="000000" w:themeColor="text1"/>
                <w:sz w:val="20"/>
                <w:szCs w:val="20"/>
                <w:lang w:val="en-US" w:eastAsia="ru-RU"/>
              </w:rPr>
              <w:t>125</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b/>
                <w:bCs/>
                <w:color w:val="000000" w:themeColor="text1"/>
                <w:sz w:val="20"/>
                <w:szCs w:val="20"/>
                <w:lang w:eastAsia="ru-RU"/>
              </w:rPr>
            </w:pPr>
            <w:r w:rsidRPr="00CB5211">
              <w:rPr>
                <w:rFonts w:eastAsia="Times New Roman" w:cs="Times New Roman"/>
                <w:b/>
                <w:bCs/>
                <w:color w:val="000000" w:themeColor="text1"/>
                <w:sz w:val="20"/>
                <w:szCs w:val="20"/>
                <w:lang w:val="en-US" w:eastAsia="ru-RU"/>
              </w:rPr>
              <w:t>125</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b/>
                <w:bCs/>
                <w:color w:val="000000" w:themeColor="text1"/>
                <w:sz w:val="20"/>
                <w:szCs w:val="20"/>
                <w:lang w:eastAsia="ru-RU"/>
              </w:rPr>
            </w:pPr>
            <w:r w:rsidRPr="00CB5211">
              <w:rPr>
                <w:rFonts w:eastAsia="Times New Roman" w:cs="Times New Roman"/>
                <w:b/>
                <w:bCs/>
                <w:color w:val="000000" w:themeColor="text1"/>
                <w:sz w:val="20"/>
                <w:szCs w:val="20"/>
                <w:lang w:val="en-US" w:eastAsia="ru-RU"/>
              </w:rPr>
              <w:t>125</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b/>
                <w:bCs/>
                <w:color w:val="000000" w:themeColor="text1"/>
                <w:sz w:val="20"/>
                <w:szCs w:val="20"/>
                <w:lang w:eastAsia="ru-RU"/>
              </w:rPr>
            </w:pPr>
            <w:r w:rsidRPr="00CB5211">
              <w:rPr>
                <w:rFonts w:eastAsia="Times New Roman" w:cs="Times New Roman"/>
                <w:b/>
                <w:bCs/>
                <w:color w:val="000000" w:themeColor="text1"/>
                <w:sz w:val="20"/>
                <w:szCs w:val="20"/>
                <w:lang w:val="en-US" w:eastAsia="ru-RU"/>
              </w:rPr>
              <w:t>125</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b/>
                <w:bCs/>
                <w:color w:val="000000" w:themeColor="text1"/>
                <w:sz w:val="20"/>
                <w:szCs w:val="20"/>
                <w:lang w:eastAsia="ru-RU"/>
              </w:rPr>
            </w:pPr>
            <w:r w:rsidRPr="00CB5211">
              <w:rPr>
                <w:rFonts w:eastAsia="Times New Roman" w:cs="Times New Roman"/>
                <w:b/>
                <w:bCs/>
                <w:color w:val="000000" w:themeColor="text1"/>
                <w:sz w:val="20"/>
                <w:szCs w:val="20"/>
                <w:lang w:val="en-US" w:eastAsia="ru-RU"/>
              </w:rPr>
              <w:t>125</w:t>
            </w:r>
          </w:p>
        </w:tc>
      </w:tr>
      <w:tr w:rsidR="00CB5211" w:rsidRPr="00CB5211" w:rsidTr="00BB49EC">
        <w:trPr>
          <w:trHeight w:val="281"/>
        </w:trPr>
        <w:tc>
          <w:tcPr>
            <w:tcW w:w="713" w:type="dxa"/>
            <w:tcBorders>
              <w:top w:val="nil"/>
              <w:left w:val="single" w:sz="4" w:space="0" w:color="auto"/>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 </w:t>
            </w:r>
          </w:p>
        </w:tc>
        <w:tc>
          <w:tcPr>
            <w:tcW w:w="4940"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Arial Narrow" w:cs="Times New Roman"/>
                <w:color w:val="000000" w:themeColor="text1"/>
                <w:sz w:val="20"/>
                <w:szCs w:val="20"/>
                <w:lang w:val="en-US" w:eastAsia="ru-RU"/>
              </w:rPr>
              <w:t>Котельная №4</w:t>
            </w:r>
          </w:p>
        </w:tc>
        <w:tc>
          <w:tcPr>
            <w:tcW w:w="1139"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 </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 </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 </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 </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 </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 </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 </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 </w:t>
            </w:r>
          </w:p>
        </w:tc>
      </w:tr>
      <w:tr w:rsidR="00CB5211" w:rsidRPr="00CB5211" w:rsidTr="00BB49EC">
        <w:trPr>
          <w:trHeight w:val="281"/>
        </w:trPr>
        <w:tc>
          <w:tcPr>
            <w:tcW w:w="713" w:type="dxa"/>
            <w:tcBorders>
              <w:top w:val="nil"/>
              <w:left w:val="single" w:sz="4" w:space="0" w:color="auto"/>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lang w:val="en-US" w:eastAsia="ru-RU"/>
              </w:rPr>
              <w:t>1</w:t>
            </w:r>
          </w:p>
        </w:tc>
        <w:tc>
          <w:tcPr>
            <w:tcW w:w="4940"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val="en-US" w:eastAsia="ru-RU"/>
              </w:rPr>
              <w:t>Застройка многоквартирными жилыми домами</w:t>
            </w:r>
          </w:p>
        </w:tc>
        <w:tc>
          <w:tcPr>
            <w:tcW w:w="1139"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val="en-US" w:eastAsia="ru-RU"/>
              </w:rPr>
              <w:t>м²</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val="en-US" w:eastAsia="ru-RU"/>
              </w:rPr>
              <w:t>5889,</w:t>
            </w:r>
            <w:r w:rsidRPr="00CB5211">
              <w:rPr>
                <w:rFonts w:eastAsia="Times New Roman" w:cs="Times New Roman"/>
                <w:color w:val="000000" w:themeColor="text1"/>
                <w:sz w:val="20"/>
                <w:szCs w:val="20"/>
                <w:lang w:eastAsia="ru-RU"/>
              </w:rPr>
              <w:t>82</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val="en-US" w:eastAsia="ru-RU"/>
              </w:rPr>
              <w:t>5889,</w:t>
            </w:r>
            <w:r w:rsidRPr="00CB5211">
              <w:rPr>
                <w:rFonts w:eastAsia="Times New Roman" w:cs="Times New Roman"/>
                <w:color w:val="000000" w:themeColor="text1"/>
                <w:sz w:val="20"/>
                <w:szCs w:val="20"/>
                <w:lang w:eastAsia="ru-RU"/>
              </w:rPr>
              <w:t>82</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val="en-US" w:eastAsia="ru-RU"/>
              </w:rPr>
              <w:t>5889,</w:t>
            </w:r>
            <w:r w:rsidRPr="00CB5211">
              <w:rPr>
                <w:rFonts w:eastAsia="Times New Roman" w:cs="Times New Roman"/>
                <w:color w:val="000000" w:themeColor="text1"/>
                <w:sz w:val="20"/>
                <w:szCs w:val="20"/>
                <w:lang w:eastAsia="ru-RU"/>
              </w:rPr>
              <w:t>82</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val="en-US" w:eastAsia="ru-RU"/>
              </w:rPr>
              <w:t>5889,</w:t>
            </w:r>
            <w:r w:rsidRPr="00CB5211">
              <w:rPr>
                <w:rFonts w:eastAsia="Times New Roman" w:cs="Times New Roman"/>
                <w:color w:val="000000" w:themeColor="text1"/>
                <w:sz w:val="20"/>
                <w:szCs w:val="20"/>
                <w:lang w:eastAsia="ru-RU"/>
              </w:rPr>
              <w:t>82</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val="en-US" w:eastAsia="ru-RU"/>
              </w:rPr>
              <w:t>0</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val="en-US" w:eastAsia="ru-RU"/>
              </w:rPr>
              <w:t>0</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val="en-US" w:eastAsia="ru-RU"/>
              </w:rPr>
              <w:t>0</w:t>
            </w:r>
          </w:p>
        </w:tc>
      </w:tr>
      <w:tr w:rsidR="00CB5211" w:rsidRPr="00CB5211" w:rsidTr="00BB49EC">
        <w:trPr>
          <w:trHeight w:val="281"/>
        </w:trPr>
        <w:tc>
          <w:tcPr>
            <w:tcW w:w="713" w:type="dxa"/>
            <w:tcBorders>
              <w:top w:val="nil"/>
              <w:left w:val="single" w:sz="4" w:space="0" w:color="auto"/>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lang w:val="en-US" w:eastAsia="ru-RU"/>
              </w:rPr>
              <w:t>2</w:t>
            </w:r>
          </w:p>
        </w:tc>
        <w:tc>
          <w:tcPr>
            <w:tcW w:w="4940"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Застройка индивидуальными жилыми домами с приквартирными земельными участками</w:t>
            </w:r>
          </w:p>
        </w:tc>
        <w:tc>
          <w:tcPr>
            <w:tcW w:w="1139"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val="en-US" w:eastAsia="ru-RU"/>
              </w:rPr>
              <w:t>м²</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val="en-US" w:eastAsia="ru-RU"/>
              </w:rPr>
              <w:t>0</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val="en-US" w:eastAsia="ru-RU"/>
              </w:rPr>
              <w:t>0</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val="en-US" w:eastAsia="ru-RU"/>
              </w:rPr>
              <w:t>0</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val="en-US" w:eastAsia="ru-RU"/>
              </w:rPr>
              <w:t>0</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r>
      <w:tr w:rsidR="00CB5211" w:rsidRPr="00CB5211" w:rsidTr="00BB49EC">
        <w:trPr>
          <w:trHeight w:val="281"/>
        </w:trPr>
        <w:tc>
          <w:tcPr>
            <w:tcW w:w="713" w:type="dxa"/>
            <w:tcBorders>
              <w:top w:val="nil"/>
              <w:left w:val="single" w:sz="4" w:space="0" w:color="auto"/>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lang w:val="en-US" w:eastAsia="ru-RU"/>
              </w:rPr>
              <w:t>3</w:t>
            </w:r>
          </w:p>
        </w:tc>
        <w:tc>
          <w:tcPr>
            <w:tcW w:w="4940"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val="en-US" w:eastAsia="ru-RU"/>
              </w:rPr>
              <w:t>Многофункциональная общественно-деловая застройка</w:t>
            </w:r>
          </w:p>
        </w:tc>
        <w:tc>
          <w:tcPr>
            <w:tcW w:w="1139"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val="en-US" w:eastAsia="ru-RU"/>
              </w:rPr>
              <w:t>м²</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val="en-US" w:eastAsia="ru-RU"/>
              </w:rPr>
              <w:t>5027,5</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val="en-US" w:eastAsia="ru-RU"/>
              </w:rPr>
              <w:t>5027,5</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val="en-US" w:eastAsia="ru-RU"/>
              </w:rPr>
              <w:t>5027,5</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val="en-US" w:eastAsia="ru-RU"/>
              </w:rPr>
              <w:t>5027,5</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r>
      <w:tr w:rsidR="00CB5211" w:rsidRPr="00CB5211" w:rsidTr="00BB49EC">
        <w:trPr>
          <w:trHeight w:val="281"/>
        </w:trPr>
        <w:tc>
          <w:tcPr>
            <w:tcW w:w="713" w:type="dxa"/>
            <w:tcBorders>
              <w:top w:val="nil"/>
              <w:left w:val="single" w:sz="4" w:space="0" w:color="auto"/>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lang w:val="en-US" w:eastAsia="ru-RU"/>
              </w:rPr>
              <w:t>4</w:t>
            </w:r>
          </w:p>
        </w:tc>
        <w:tc>
          <w:tcPr>
            <w:tcW w:w="4940"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val="en-US" w:eastAsia="ru-RU"/>
              </w:rPr>
              <w:t>Промышленная застройка</w:t>
            </w:r>
          </w:p>
        </w:tc>
        <w:tc>
          <w:tcPr>
            <w:tcW w:w="1139"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val="en-US" w:eastAsia="ru-RU"/>
              </w:rPr>
              <w:t>м²</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val="en-US" w:eastAsia="ru-RU"/>
              </w:rPr>
              <w:t>0</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val="en-US" w:eastAsia="ru-RU"/>
              </w:rPr>
              <w:t>0</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val="en-US" w:eastAsia="ru-RU"/>
              </w:rPr>
              <w:t>0</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val="en-US" w:eastAsia="ru-RU"/>
              </w:rPr>
              <w:t>0</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r>
      <w:tr w:rsidR="00CB5211" w:rsidRPr="00CB5211" w:rsidTr="00BB49EC">
        <w:trPr>
          <w:trHeight w:val="281"/>
        </w:trPr>
        <w:tc>
          <w:tcPr>
            <w:tcW w:w="713" w:type="dxa"/>
            <w:tcBorders>
              <w:top w:val="nil"/>
              <w:left w:val="single" w:sz="4" w:space="0" w:color="auto"/>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b/>
                <w:bCs/>
                <w:color w:val="000000" w:themeColor="text1"/>
                <w:sz w:val="20"/>
                <w:szCs w:val="20"/>
                <w:lang w:eastAsia="ru-RU"/>
              </w:rPr>
            </w:pPr>
            <w:r w:rsidRPr="00CB5211">
              <w:rPr>
                <w:rFonts w:eastAsia="Times New Roman" w:cs="Times New Roman"/>
                <w:b/>
                <w:bCs/>
                <w:color w:val="000000" w:themeColor="text1"/>
                <w:sz w:val="20"/>
                <w:szCs w:val="20"/>
                <w:lang w:eastAsia="ru-RU"/>
              </w:rPr>
              <w:t> </w:t>
            </w:r>
          </w:p>
        </w:tc>
        <w:tc>
          <w:tcPr>
            <w:tcW w:w="4940"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b/>
                <w:bCs/>
                <w:color w:val="000000" w:themeColor="text1"/>
                <w:sz w:val="20"/>
                <w:szCs w:val="20"/>
                <w:lang w:eastAsia="ru-RU"/>
              </w:rPr>
            </w:pPr>
            <w:r w:rsidRPr="00CB5211">
              <w:rPr>
                <w:rFonts w:eastAsia="Times New Roman" w:cs="Times New Roman"/>
                <w:b/>
                <w:bCs/>
                <w:color w:val="000000" w:themeColor="text1"/>
                <w:sz w:val="20"/>
                <w:lang w:val="en-US" w:eastAsia="ru-RU"/>
              </w:rPr>
              <w:t>Итого:</w:t>
            </w:r>
          </w:p>
        </w:tc>
        <w:tc>
          <w:tcPr>
            <w:tcW w:w="1139"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b/>
                <w:bCs/>
                <w:color w:val="000000" w:themeColor="text1"/>
                <w:sz w:val="20"/>
                <w:szCs w:val="20"/>
                <w:lang w:eastAsia="ru-RU"/>
              </w:rPr>
            </w:pPr>
            <w:r w:rsidRPr="00CB5211">
              <w:rPr>
                <w:rFonts w:eastAsia="Times New Roman" w:cs="Times New Roman"/>
                <w:b/>
                <w:bCs/>
                <w:color w:val="000000" w:themeColor="text1"/>
                <w:sz w:val="20"/>
                <w:szCs w:val="20"/>
                <w:lang w:eastAsia="ru-RU"/>
              </w:rPr>
              <w:t> </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b/>
                <w:bCs/>
                <w:color w:val="000000" w:themeColor="text1"/>
                <w:sz w:val="20"/>
                <w:szCs w:val="20"/>
                <w:lang w:eastAsia="ru-RU"/>
              </w:rPr>
            </w:pPr>
            <w:r w:rsidRPr="00CB5211">
              <w:rPr>
                <w:rFonts w:eastAsia="Times New Roman" w:cs="Times New Roman"/>
                <w:b/>
                <w:bCs/>
                <w:color w:val="000000" w:themeColor="text1"/>
                <w:sz w:val="20"/>
                <w:szCs w:val="20"/>
                <w:lang w:val="en-US" w:eastAsia="ru-RU"/>
              </w:rPr>
              <w:t>1091</w:t>
            </w:r>
            <w:r w:rsidRPr="00CB5211">
              <w:rPr>
                <w:rFonts w:eastAsia="Times New Roman" w:cs="Times New Roman"/>
                <w:b/>
                <w:bCs/>
                <w:color w:val="000000" w:themeColor="text1"/>
                <w:sz w:val="20"/>
                <w:szCs w:val="20"/>
                <w:lang w:eastAsia="ru-RU"/>
              </w:rPr>
              <w:t>7,32</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b/>
                <w:bCs/>
                <w:color w:val="000000" w:themeColor="text1"/>
                <w:sz w:val="20"/>
                <w:szCs w:val="20"/>
                <w:lang w:eastAsia="ru-RU"/>
              </w:rPr>
            </w:pPr>
            <w:r w:rsidRPr="00CB5211">
              <w:rPr>
                <w:rFonts w:eastAsia="Times New Roman" w:cs="Times New Roman"/>
                <w:b/>
                <w:bCs/>
                <w:color w:val="000000" w:themeColor="text1"/>
                <w:sz w:val="20"/>
                <w:szCs w:val="20"/>
                <w:lang w:val="en-US" w:eastAsia="ru-RU"/>
              </w:rPr>
              <w:t>1091</w:t>
            </w:r>
            <w:r w:rsidRPr="00CB5211">
              <w:rPr>
                <w:rFonts w:eastAsia="Times New Roman" w:cs="Times New Roman"/>
                <w:b/>
                <w:bCs/>
                <w:color w:val="000000" w:themeColor="text1"/>
                <w:sz w:val="20"/>
                <w:szCs w:val="20"/>
                <w:lang w:eastAsia="ru-RU"/>
              </w:rPr>
              <w:t>7,32</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b/>
                <w:bCs/>
                <w:color w:val="000000" w:themeColor="text1"/>
                <w:sz w:val="20"/>
                <w:szCs w:val="20"/>
                <w:lang w:eastAsia="ru-RU"/>
              </w:rPr>
            </w:pPr>
            <w:r w:rsidRPr="00CB5211">
              <w:rPr>
                <w:rFonts w:eastAsia="Times New Roman" w:cs="Times New Roman"/>
                <w:b/>
                <w:bCs/>
                <w:color w:val="000000" w:themeColor="text1"/>
                <w:sz w:val="20"/>
                <w:szCs w:val="20"/>
                <w:lang w:val="en-US" w:eastAsia="ru-RU"/>
              </w:rPr>
              <w:t>1091</w:t>
            </w:r>
            <w:r w:rsidRPr="00CB5211">
              <w:rPr>
                <w:rFonts w:eastAsia="Times New Roman" w:cs="Times New Roman"/>
                <w:b/>
                <w:bCs/>
                <w:color w:val="000000" w:themeColor="text1"/>
                <w:sz w:val="20"/>
                <w:szCs w:val="20"/>
                <w:lang w:eastAsia="ru-RU"/>
              </w:rPr>
              <w:t>7,32</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b/>
                <w:bCs/>
                <w:color w:val="000000" w:themeColor="text1"/>
                <w:sz w:val="20"/>
                <w:szCs w:val="20"/>
                <w:lang w:eastAsia="ru-RU"/>
              </w:rPr>
            </w:pPr>
            <w:r w:rsidRPr="00CB5211">
              <w:rPr>
                <w:rFonts w:eastAsia="Times New Roman" w:cs="Times New Roman"/>
                <w:b/>
                <w:bCs/>
                <w:color w:val="000000" w:themeColor="text1"/>
                <w:sz w:val="20"/>
                <w:szCs w:val="20"/>
                <w:lang w:val="en-US" w:eastAsia="ru-RU"/>
              </w:rPr>
              <w:t>1091</w:t>
            </w:r>
            <w:r w:rsidRPr="00CB5211">
              <w:rPr>
                <w:rFonts w:eastAsia="Times New Roman" w:cs="Times New Roman"/>
                <w:b/>
                <w:bCs/>
                <w:color w:val="000000" w:themeColor="text1"/>
                <w:sz w:val="20"/>
                <w:szCs w:val="20"/>
                <w:lang w:eastAsia="ru-RU"/>
              </w:rPr>
              <w:t>7,32</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b/>
                <w:bCs/>
                <w:color w:val="000000" w:themeColor="text1"/>
                <w:sz w:val="20"/>
                <w:szCs w:val="20"/>
                <w:lang w:eastAsia="ru-RU"/>
              </w:rPr>
            </w:pPr>
            <w:r w:rsidRPr="00CB5211">
              <w:rPr>
                <w:rFonts w:eastAsia="Times New Roman" w:cs="Times New Roman"/>
                <w:b/>
                <w:bCs/>
                <w:color w:val="000000" w:themeColor="text1"/>
                <w:sz w:val="20"/>
                <w:szCs w:val="20"/>
                <w:lang w:val="en-US" w:eastAsia="ru-RU"/>
              </w:rPr>
              <w:t>0</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b/>
                <w:bCs/>
                <w:color w:val="000000" w:themeColor="text1"/>
                <w:sz w:val="20"/>
                <w:szCs w:val="20"/>
                <w:lang w:eastAsia="ru-RU"/>
              </w:rPr>
            </w:pPr>
            <w:r w:rsidRPr="00CB5211">
              <w:rPr>
                <w:rFonts w:eastAsia="Times New Roman" w:cs="Times New Roman"/>
                <w:b/>
                <w:bCs/>
                <w:color w:val="000000" w:themeColor="text1"/>
                <w:sz w:val="20"/>
                <w:szCs w:val="20"/>
                <w:lang w:val="en-US" w:eastAsia="ru-RU"/>
              </w:rPr>
              <w:t>0</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b/>
                <w:bCs/>
                <w:color w:val="000000" w:themeColor="text1"/>
                <w:sz w:val="20"/>
                <w:szCs w:val="20"/>
                <w:lang w:eastAsia="ru-RU"/>
              </w:rPr>
            </w:pPr>
            <w:r w:rsidRPr="00CB5211">
              <w:rPr>
                <w:rFonts w:eastAsia="Times New Roman" w:cs="Times New Roman"/>
                <w:b/>
                <w:bCs/>
                <w:color w:val="000000" w:themeColor="text1"/>
                <w:sz w:val="20"/>
                <w:szCs w:val="20"/>
                <w:lang w:val="en-US" w:eastAsia="ru-RU"/>
              </w:rPr>
              <w:t>0</w:t>
            </w:r>
          </w:p>
        </w:tc>
      </w:tr>
      <w:tr w:rsidR="00CB5211" w:rsidRPr="00CB5211" w:rsidTr="00BB49EC">
        <w:trPr>
          <w:trHeight w:val="281"/>
        </w:trPr>
        <w:tc>
          <w:tcPr>
            <w:tcW w:w="713" w:type="dxa"/>
            <w:tcBorders>
              <w:top w:val="nil"/>
              <w:left w:val="single" w:sz="4" w:space="0" w:color="auto"/>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 </w:t>
            </w:r>
          </w:p>
        </w:tc>
        <w:tc>
          <w:tcPr>
            <w:tcW w:w="4940"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Arial Narrow" w:cs="Times New Roman"/>
                <w:color w:val="000000" w:themeColor="text1"/>
                <w:sz w:val="20"/>
                <w:szCs w:val="20"/>
                <w:lang w:val="en-US" w:eastAsia="ru-RU"/>
              </w:rPr>
              <w:t>Котельная №5</w:t>
            </w:r>
          </w:p>
        </w:tc>
        <w:tc>
          <w:tcPr>
            <w:tcW w:w="1139"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 </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 </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 </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 </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 </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 </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 </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 </w:t>
            </w:r>
          </w:p>
        </w:tc>
      </w:tr>
      <w:tr w:rsidR="00CB5211" w:rsidRPr="00CB5211" w:rsidTr="00BB49EC">
        <w:trPr>
          <w:trHeight w:val="281"/>
        </w:trPr>
        <w:tc>
          <w:tcPr>
            <w:tcW w:w="713" w:type="dxa"/>
            <w:tcBorders>
              <w:top w:val="nil"/>
              <w:left w:val="single" w:sz="4" w:space="0" w:color="auto"/>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lang w:val="en-US" w:eastAsia="ru-RU"/>
              </w:rPr>
              <w:t>1</w:t>
            </w:r>
          </w:p>
        </w:tc>
        <w:tc>
          <w:tcPr>
            <w:tcW w:w="4940"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val="en-US" w:eastAsia="ru-RU"/>
              </w:rPr>
              <w:t>Застройка многоквартирными жилыми домами</w:t>
            </w:r>
          </w:p>
        </w:tc>
        <w:tc>
          <w:tcPr>
            <w:tcW w:w="1139"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val="en-US" w:eastAsia="ru-RU"/>
              </w:rPr>
              <w:t>м²</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val="en-US" w:eastAsia="ru-RU"/>
              </w:rPr>
              <w:t>771,9</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val="en-US" w:eastAsia="ru-RU"/>
              </w:rPr>
              <w:t>771,9</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val="en-US" w:eastAsia="ru-RU"/>
              </w:rPr>
              <w:t>771,9</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val="en-US" w:eastAsia="ru-RU"/>
              </w:rPr>
              <w:t>771,9</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val="en-US" w:eastAsia="ru-RU"/>
              </w:rPr>
              <w:t>771,9</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val="en-US" w:eastAsia="ru-RU"/>
              </w:rPr>
              <w:t>771,9</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val="en-US" w:eastAsia="ru-RU"/>
              </w:rPr>
              <w:t>771,9</w:t>
            </w:r>
          </w:p>
        </w:tc>
      </w:tr>
      <w:tr w:rsidR="00CB5211" w:rsidRPr="00CB5211" w:rsidTr="00BB49EC">
        <w:trPr>
          <w:trHeight w:val="281"/>
        </w:trPr>
        <w:tc>
          <w:tcPr>
            <w:tcW w:w="713" w:type="dxa"/>
            <w:tcBorders>
              <w:top w:val="nil"/>
              <w:left w:val="single" w:sz="4" w:space="0" w:color="auto"/>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lang w:val="en-US" w:eastAsia="ru-RU"/>
              </w:rPr>
              <w:t>2</w:t>
            </w:r>
          </w:p>
        </w:tc>
        <w:tc>
          <w:tcPr>
            <w:tcW w:w="4940"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Застройка индивидуальными жилыми домами с приквартирными земельными участками</w:t>
            </w:r>
          </w:p>
        </w:tc>
        <w:tc>
          <w:tcPr>
            <w:tcW w:w="1139"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val="en-US" w:eastAsia="ru-RU"/>
              </w:rPr>
              <w:t>м²</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val="en-US" w:eastAsia="ru-RU"/>
              </w:rPr>
              <w:t>0</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val="en-US" w:eastAsia="ru-RU"/>
              </w:rPr>
              <w:t>0</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val="en-US" w:eastAsia="ru-RU"/>
              </w:rPr>
              <w:t>0</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val="en-US" w:eastAsia="ru-RU"/>
              </w:rPr>
              <w:t>0</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val="en-US" w:eastAsia="ru-RU"/>
              </w:rPr>
              <w:t>0</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val="en-US" w:eastAsia="ru-RU"/>
              </w:rPr>
              <w:t>0</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val="en-US" w:eastAsia="ru-RU"/>
              </w:rPr>
              <w:t>0</w:t>
            </w:r>
          </w:p>
        </w:tc>
      </w:tr>
      <w:tr w:rsidR="00CB5211" w:rsidRPr="00CB5211" w:rsidTr="00BB49EC">
        <w:trPr>
          <w:trHeight w:val="281"/>
        </w:trPr>
        <w:tc>
          <w:tcPr>
            <w:tcW w:w="713" w:type="dxa"/>
            <w:tcBorders>
              <w:top w:val="nil"/>
              <w:left w:val="single" w:sz="4" w:space="0" w:color="auto"/>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lang w:val="en-US" w:eastAsia="ru-RU"/>
              </w:rPr>
              <w:lastRenderedPageBreak/>
              <w:t>3</w:t>
            </w:r>
          </w:p>
        </w:tc>
        <w:tc>
          <w:tcPr>
            <w:tcW w:w="4940"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val="en-US" w:eastAsia="ru-RU"/>
              </w:rPr>
              <w:t>Многофункциональная общественно-деловая застройка</w:t>
            </w:r>
          </w:p>
        </w:tc>
        <w:tc>
          <w:tcPr>
            <w:tcW w:w="1139"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val="en-US" w:eastAsia="ru-RU"/>
              </w:rPr>
              <w:t>м²</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val="en-US" w:eastAsia="ru-RU"/>
              </w:rPr>
              <w:t>0</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val="en-US" w:eastAsia="ru-RU"/>
              </w:rPr>
              <w:t>0</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val="en-US" w:eastAsia="ru-RU"/>
              </w:rPr>
              <w:t>0</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val="en-US" w:eastAsia="ru-RU"/>
              </w:rPr>
              <w:t>0</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val="en-US" w:eastAsia="ru-RU"/>
              </w:rPr>
              <w:t>0</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val="en-US" w:eastAsia="ru-RU"/>
              </w:rPr>
              <w:t>0</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val="en-US" w:eastAsia="ru-RU"/>
              </w:rPr>
              <w:t>0</w:t>
            </w:r>
          </w:p>
        </w:tc>
      </w:tr>
      <w:tr w:rsidR="00CB5211" w:rsidRPr="00CB5211" w:rsidTr="00BB49EC">
        <w:trPr>
          <w:trHeight w:val="281"/>
        </w:trPr>
        <w:tc>
          <w:tcPr>
            <w:tcW w:w="713" w:type="dxa"/>
            <w:tcBorders>
              <w:top w:val="nil"/>
              <w:left w:val="single" w:sz="4" w:space="0" w:color="auto"/>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lang w:val="en-US" w:eastAsia="ru-RU"/>
              </w:rPr>
              <w:t>4</w:t>
            </w:r>
          </w:p>
        </w:tc>
        <w:tc>
          <w:tcPr>
            <w:tcW w:w="4940"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val="en-US" w:eastAsia="ru-RU"/>
              </w:rPr>
              <w:t>Промышленная застройка</w:t>
            </w:r>
          </w:p>
        </w:tc>
        <w:tc>
          <w:tcPr>
            <w:tcW w:w="1139"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val="en-US" w:eastAsia="ru-RU"/>
              </w:rPr>
              <w:t>м²</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val="en-US" w:eastAsia="ru-RU"/>
              </w:rPr>
              <w:t>0</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val="en-US" w:eastAsia="ru-RU"/>
              </w:rPr>
              <w:t>0</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val="en-US" w:eastAsia="ru-RU"/>
              </w:rPr>
              <w:t>0</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val="en-US" w:eastAsia="ru-RU"/>
              </w:rPr>
              <w:t>0</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val="en-US" w:eastAsia="ru-RU"/>
              </w:rPr>
              <w:t>0</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val="en-US" w:eastAsia="ru-RU"/>
              </w:rPr>
              <w:t>0</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val="en-US" w:eastAsia="ru-RU"/>
              </w:rPr>
              <w:t>0</w:t>
            </w:r>
          </w:p>
        </w:tc>
      </w:tr>
      <w:tr w:rsidR="00CB5211" w:rsidRPr="00CB5211" w:rsidTr="00BB49EC">
        <w:trPr>
          <w:trHeight w:val="281"/>
        </w:trPr>
        <w:tc>
          <w:tcPr>
            <w:tcW w:w="713" w:type="dxa"/>
            <w:tcBorders>
              <w:top w:val="nil"/>
              <w:left w:val="single" w:sz="4" w:space="0" w:color="auto"/>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b/>
                <w:bCs/>
                <w:color w:val="000000" w:themeColor="text1"/>
                <w:sz w:val="20"/>
                <w:szCs w:val="20"/>
                <w:lang w:eastAsia="ru-RU"/>
              </w:rPr>
            </w:pPr>
            <w:r w:rsidRPr="00CB5211">
              <w:rPr>
                <w:rFonts w:eastAsia="Times New Roman" w:cs="Times New Roman"/>
                <w:b/>
                <w:bCs/>
                <w:color w:val="000000" w:themeColor="text1"/>
                <w:sz w:val="20"/>
                <w:szCs w:val="20"/>
                <w:lang w:eastAsia="ru-RU"/>
              </w:rPr>
              <w:t> </w:t>
            </w:r>
          </w:p>
        </w:tc>
        <w:tc>
          <w:tcPr>
            <w:tcW w:w="4940"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b/>
                <w:bCs/>
                <w:color w:val="000000" w:themeColor="text1"/>
                <w:sz w:val="20"/>
                <w:szCs w:val="20"/>
                <w:lang w:eastAsia="ru-RU"/>
              </w:rPr>
            </w:pPr>
            <w:r w:rsidRPr="00CB5211">
              <w:rPr>
                <w:rFonts w:eastAsia="Times New Roman" w:cs="Times New Roman"/>
                <w:b/>
                <w:bCs/>
                <w:color w:val="000000" w:themeColor="text1"/>
                <w:sz w:val="20"/>
                <w:lang w:val="en-US" w:eastAsia="ru-RU"/>
              </w:rPr>
              <w:t>Итого:</w:t>
            </w:r>
          </w:p>
        </w:tc>
        <w:tc>
          <w:tcPr>
            <w:tcW w:w="1139"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b/>
                <w:bCs/>
                <w:color w:val="000000" w:themeColor="text1"/>
                <w:sz w:val="20"/>
                <w:szCs w:val="20"/>
                <w:lang w:eastAsia="ru-RU"/>
              </w:rPr>
            </w:pPr>
            <w:r w:rsidRPr="00CB5211">
              <w:rPr>
                <w:rFonts w:eastAsia="Times New Roman" w:cs="Times New Roman"/>
                <w:b/>
                <w:bCs/>
                <w:color w:val="000000" w:themeColor="text1"/>
                <w:sz w:val="20"/>
                <w:szCs w:val="20"/>
                <w:lang w:eastAsia="ru-RU"/>
              </w:rPr>
              <w:t> </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b/>
                <w:bCs/>
                <w:color w:val="000000" w:themeColor="text1"/>
                <w:sz w:val="20"/>
                <w:szCs w:val="20"/>
                <w:lang w:eastAsia="ru-RU"/>
              </w:rPr>
            </w:pPr>
            <w:r w:rsidRPr="00CB5211">
              <w:rPr>
                <w:rFonts w:eastAsia="Times New Roman" w:cs="Times New Roman"/>
                <w:b/>
                <w:bCs/>
                <w:color w:val="000000" w:themeColor="text1"/>
                <w:sz w:val="20"/>
                <w:szCs w:val="20"/>
                <w:lang w:val="en-US" w:eastAsia="ru-RU"/>
              </w:rPr>
              <w:t>771,9</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b/>
                <w:bCs/>
                <w:color w:val="000000" w:themeColor="text1"/>
                <w:sz w:val="20"/>
                <w:szCs w:val="20"/>
                <w:lang w:eastAsia="ru-RU"/>
              </w:rPr>
            </w:pPr>
            <w:r w:rsidRPr="00CB5211">
              <w:rPr>
                <w:rFonts w:eastAsia="Times New Roman" w:cs="Times New Roman"/>
                <w:b/>
                <w:bCs/>
                <w:color w:val="000000" w:themeColor="text1"/>
                <w:sz w:val="20"/>
                <w:szCs w:val="20"/>
                <w:lang w:val="en-US" w:eastAsia="ru-RU"/>
              </w:rPr>
              <w:t>771,9</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b/>
                <w:bCs/>
                <w:color w:val="000000" w:themeColor="text1"/>
                <w:sz w:val="20"/>
                <w:szCs w:val="20"/>
                <w:lang w:eastAsia="ru-RU"/>
              </w:rPr>
            </w:pPr>
            <w:r w:rsidRPr="00CB5211">
              <w:rPr>
                <w:rFonts w:eastAsia="Times New Roman" w:cs="Times New Roman"/>
                <w:b/>
                <w:bCs/>
                <w:color w:val="000000" w:themeColor="text1"/>
                <w:sz w:val="20"/>
                <w:szCs w:val="20"/>
                <w:lang w:val="en-US" w:eastAsia="ru-RU"/>
              </w:rPr>
              <w:t>771,9</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b/>
                <w:bCs/>
                <w:color w:val="000000" w:themeColor="text1"/>
                <w:sz w:val="20"/>
                <w:szCs w:val="20"/>
                <w:lang w:eastAsia="ru-RU"/>
              </w:rPr>
            </w:pPr>
            <w:r w:rsidRPr="00CB5211">
              <w:rPr>
                <w:rFonts w:eastAsia="Times New Roman" w:cs="Times New Roman"/>
                <w:b/>
                <w:bCs/>
                <w:color w:val="000000" w:themeColor="text1"/>
                <w:sz w:val="20"/>
                <w:szCs w:val="20"/>
                <w:lang w:val="en-US" w:eastAsia="ru-RU"/>
              </w:rPr>
              <w:t>771,9</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b/>
                <w:bCs/>
                <w:color w:val="000000" w:themeColor="text1"/>
                <w:sz w:val="20"/>
                <w:szCs w:val="20"/>
                <w:lang w:eastAsia="ru-RU"/>
              </w:rPr>
            </w:pPr>
            <w:r w:rsidRPr="00CB5211">
              <w:rPr>
                <w:rFonts w:eastAsia="Times New Roman" w:cs="Times New Roman"/>
                <w:b/>
                <w:bCs/>
                <w:color w:val="000000" w:themeColor="text1"/>
                <w:sz w:val="20"/>
                <w:szCs w:val="20"/>
                <w:lang w:val="en-US" w:eastAsia="ru-RU"/>
              </w:rPr>
              <w:t>771,9</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b/>
                <w:bCs/>
                <w:color w:val="000000" w:themeColor="text1"/>
                <w:sz w:val="20"/>
                <w:szCs w:val="20"/>
                <w:lang w:eastAsia="ru-RU"/>
              </w:rPr>
            </w:pPr>
            <w:r w:rsidRPr="00CB5211">
              <w:rPr>
                <w:rFonts w:eastAsia="Times New Roman" w:cs="Times New Roman"/>
                <w:b/>
                <w:bCs/>
                <w:color w:val="000000" w:themeColor="text1"/>
                <w:sz w:val="20"/>
                <w:szCs w:val="20"/>
                <w:lang w:val="en-US" w:eastAsia="ru-RU"/>
              </w:rPr>
              <w:t>771,9</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b/>
                <w:bCs/>
                <w:color w:val="000000" w:themeColor="text1"/>
                <w:sz w:val="20"/>
                <w:szCs w:val="20"/>
                <w:lang w:eastAsia="ru-RU"/>
              </w:rPr>
            </w:pPr>
            <w:r w:rsidRPr="00CB5211">
              <w:rPr>
                <w:rFonts w:eastAsia="Times New Roman" w:cs="Times New Roman"/>
                <w:b/>
                <w:bCs/>
                <w:color w:val="000000" w:themeColor="text1"/>
                <w:sz w:val="20"/>
                <w:szCs w:val="20"/>
                <w:lang w:val="en-US" w:eastAsia="ru-RU"/>
              </w:rPr>
              <w:t>771,9</w:t>
            </w:r>
          </w:p>
        </w:tc>
      </w:tr>
      <w:tr w:rsidR="00CB5211" w:rsidRPr="00CB5211" w:rsidTr="00BB49EC">
        <w:trPr>
          <w:trHeight w:val="281"/>
        </w:trPr>
        <w:tc>
          <w:tcPr>
            <w:tcW w:w="713" w:type="dxa"/>
            <w:tcBorders>
              <w:top w:val="nil"/>
              <w:left w:val="single" w:sz="4" w:space="0" w:color="auto"/>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 </w:t>
            </w:r>
          </w:p>
        </w:tc>
        <w:tc>
          <w:tcPr>
            <w:tcW w:w="4940"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Arial Narrow" w:cs="Times New Roman"/>
                <w:color w:val="000000" w:themeColor="text1"/>
                <w:sz w:val="20"/>
                <w:szCs w:val="20"/>
                <w:lang w:val="en-US" w:eastAsia="ru-RU"/>
              </w:rPr>
              <w:t>Котельная №5/1</w:t>
            </w:r>
          </w:p>
        </w:tc>
        <w:tc>
          <w:tcPr>
            <w:tcW w:w="1139"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 </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 </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 </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 </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 </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 </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 </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 </w:t>
            </w:r>
          </w:p>
        </w:tc>
      </w:tr>
      <w:tr w:rsidR="00CB5211" w:rsidRPr="00CB5211" w:rsidTr="00BB49EC">
        <w:trPr>
          <w:trHeight w:val="281"/>
        </w:trPr>
        <w:tc>
          <w:tcPr>
            <w:tcW w:w="713" w:type="dxa"/>
            <w:tcBorders>
              <w:top w:val="nil"/>
              <w:left w:val="single" w:sz="4" w:space="0" w:color="auto"/>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lang w:val="en-US" w:eastAsia="ru-RU"/>
              </w:rPr>
              <w:t>1</w:t>
            </w:r>
          </w:p>
        </w:tc>
        <w:tc>
          <w:tcPr>
            <w:tcW w:w="4940"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val="en-US" w:eastAsia="ru-RU"/>
              </w:rPr>
              <w:t>Застройка многоквартирными жилыми домами</w:t>
            </w:r>
          </w:p>
        </w:tc>
        <w:tc>
          <w:tcPr>
            <w:tcW w:w="1139"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val="en-US" w:eastAsia="ru-RU"/>
              </w:rPr>
              <w:t>м²</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val="en-US" w:eastAsia="ru-RU"/>
              </w:rPr>
              <w:t>0</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val="en-US" w:eastAsia="ru-RU"/>
              </w:rPr>
              <w:t>0</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val="en-US" w:eastAsia="ru-RU"/>
              </w:rPr>
              <w:t>0</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val="en-US" w:eastAsia="ru-RU"/>
              </w:rPr>
              <w:t>0</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val="en-US" w:eastAsia="ru-RU"/>
              </w:rPr>
              <w:t>0</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val="en-US" w:eastAsia="ru-RU"/>
              </w:rPr>
              <w:t>0</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val="en-US" w:eastAsia="ru-RU"/>
              </w:rPr>
              <w:t>0</w:t>
            </w:r>
          </w:p>
        </w:tc>
      </w:tr>
      <w:tr w:rsidR="00CB5211" w:rsidRPr="00CB5211" w:rsidTr="00BB49EC">
        <w:trPr>
          <w:trHeight w:val="281"/>
        </w:trPr>
        <w:tc>
          <w:tcPr>
            <w:tcW w:w="713" w:type="dxa"/>
            <w:tcBorders>
              <w:top w:val="nil"/>
              <w:left w:val="single" w:sz="4" w:space="0" w:color="auto"/>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lang w:val="en-US" w:eastAsia="ru-RU"/>
              </w:rPr>
              <w:t>2</w:t>
            </w:r>
          </w:p>
        </w:tc>
        <w:tc>
          <w:tcPr>
            <w:tcW w:w="4940"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Застройка индивидуальными жилыми домами с приквартирными земельными участками</w:t>
            </w:r>
          </w:p>
        </w:tc>
        <w:tc>
          <w:tcPr>
            <w:tcW w:w="1139"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val="en-US" w:eastAsia="ru-RU"/>
              </w:rPr>
              <w:t>м²</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val="en-US" w:eastAsia="ru-RU"/>
              </w:rPr>
              <w:t>0</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val="en-US" w:eastAsia="ru-RU"/>
              </w:rPr>
              <w:t>0</w:t>
            </w:r>
          </w:p>
        </w:tc>
      </w:tr>
      <w:tr w:rsidR="00CB5211" w:rsidRPr="00CB5211" w:rsidTr="00BB49EC">
        <w:trPr>
          <w:trHeight w:val="281"/>
        </w:trPr>
        <w:tc>
          <w:tcPr>
            <w:tcW w:w="713" w:type="dxa"/>
            <w:tcBorders>
              <w:top w:val="nil"/>
              <w:left w:val="single" w:sz="4" w:space="0" w:color="auto"/>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lang w:val="en-US" w:eastAsia="ru-RU"/>
              </w:rPr>
              <w:t>3</w:t>
            </w:r>
          </w:p>
        </w:tc>
        <w:tc>
          <w:tcPr>
            <w:tcW w:w="4940"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val="en-US" w:eastAsia="ru-RU"/>
              </w:rPr>
              <w:t>Многофункциональная общественно-деловая застройка</w:t>
            </w:r>
          </w:p>
        </w:tc>
        <w:tc>
          <w:tcPr>
            <w:tcW w:w="1139"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val="en-US" w:eastAsia="ru-RU"/>
              </w:rPr>
              <w:t>м²</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val="en-US" w:eastAsia="ru-RU"/>
              </w:rPr>
              <w:t>0</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val="en-US" w:eastAsia="ru-RU"/>
              </w:rPr>
              <w:t>0</w:t>
            </w:r>
          </w:p>
        </w:tc>
      </w:tr>
      <w:tr w:rsidR="00CB5211" w:rsidRPr="00CB5211" w:rsidTr="00BB49EC">
        <w:trPr>
          <w:trHeight w:val="281"/>
        </w:trPr>
        <w:tc>
          <w:tcPr>
            <w:tcW w:w="713" w:type="dxa"/>
            <w:tcBorders>
              <w:top w:val="nil"/>
              <w:left w:val="single" w:sz="4" w:space="0" w:color="auto"/>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lang w:val="en-US" w:eastAsia="ru-RU"/>
              </w:rPr>
              <w:t>4</w:t>
            </w:r>
          </w:p>
        </w:tc>
        <w:tc>
          <w:tcPr>
            <w:tcW w:w="4940"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val="en-US" w:eastAsia="ru-RU"/>
              </w:rPr>
              <w:t>Промышленная застройка</w:t>
            </w:r>
          </w:p>
        </w:tc>
        <w:tc>
          <w:tcPr>
            <w:tcW w:w="1139"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val="en-US" w:eastAsia="ru-RU"/>
              </w:rPr>
              <w:t>м²</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val="en-US" w:eastAsia="ru-RU"/>
              </w:rPr>
              <w:t>0</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val="en-US" w:eastAsia="ru-RU"/>
              </w:rPr>
              <w:t>0</w:t>
            </w:r>
          </w:p>
        </w:tc>
      </w:tr>
      <w:tr w:rsidR="00CB5211" w:rsidRPr="00CB5211" w:rsidTr="00BB49EC">
        <w:trPr>
          <w:trHeight w:val="281"/>
        </w:trPr>
        <w:tc>
          <w:tcPr>
            <w:tcW w:w="713" w:type="dxa"/>
            <w:tcBorders>
              <w:top w:val="nil"/>
              <w:left w:val="single" w:sz="4" w:space="0" w:color="auto"/>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b/>
                <w:bCs/>
                <w:color w:val="000000" w:themeColor="text1"/>
                <w:sz w:val="20"/>
                <w:szCs w:val="20"/>
                <w:lang w:eastAsia="ru-RU"/>
              </w:rPr>
            </w:pPr>
            <w:r w:rsidRPr="00CB5211">
              <w:rPr>
                <w:rFonts w:eastAsia="Times New Roman" w:cs="Times New Roman"/>
                <w:b/>
                <w:bCs/>
                <w:color w:val="000000" w:themeColor="text1"/>
                <w:sz w:val="20"/>
                <w:szCs w:val="20"/>
                <w:lang w:eastAsia="ru-RU"/>
              </w:rPr>
              <w:t> </w:t>
            </w:r>
          </w:p>
        </w:tc>
        <w:tc>
          <w:tcPr>
            <w:tcW w:w="4940"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b/>
                <w:bCs/>
                <w:color w:val="000000" w:themeColor="text1"/>
                <w:sz w:val="20"/>
                <w:szCs w:val="20"/>
                <w:lang w:eastAsia="ru-RU"/>
              </w:rPr>
            </w:pPr>
            <w:r w:rsidRPr="00CB5211">
              <w:rPr>
                <w:rFonts w:eastAsia="Times New Roman" w:cs="Times New Roman"/>
                <w:b/>
                <w:bCs/>
                <w:color w:val="000000" w:themeColor="text1"/>
                <w:sz w:val="20"/>
                <w:lang w:val="en-US" w:eastAsia="ru-RU"/>
              </w:rPr>
              <w:t>Итого:</w:t>
            </w:r>
          </w:p>
        </w:tc>
        <w:tc>
          <w:tcPr>
            <w:tcW w:w="1139"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b/>
                <w:bCs/>
                <w:color w:val="000000" w:themeColor="text1"/>
                <w:sz w:val="20"/>
                <w:szCs w:val="20"/>
                <w:lang w:eastAsia="ru-RU"/>
              </w:rPr>
            </w:pPr>
            <w:r w:rsidRPr="00CB5211">
              <w:rPr>
                <w:rFonts w:eastAsia="Times New Roman" w:cs="Times New Roman"/>
                <w:b/>
                <w:bCs/>
                <w:color w:val="000000" w:themeColor="text1"/>
                <w:sz w:val="20"/>
                <w:szCs w:val="20"/>
                <w:lang w:eastAsia="ru-RU"/>
              </w:rPr>
              <w:t> </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b/>
                <w:bCs/>
                <w:color w:val="000000" w:themeColor="text1"/>
                <w:sz w:val="20"/>
                <w:szCs w:val="20"/>
                <w:lang w:eastAsia="ru-RU"/>
              </w:rPr>
            </w:pPr>
            <w:r w:rsidRPr="00CB5211">
              <w:rPr>
                <w:rFonts w:eastAsia="Times New Roman" w:cs="Times New Roman"/>
                <w:b/>
                <w:bCs/>
                <w:color w:val="000000" w:themeColor="text1"/>
                <w:sz w:val="20"/>
                <w:szCs w:val="20"/>
                <w:lang w:val="en-US" w:eastAsia="ru-RU"/>
              </w:rPr>
              <w:t>0</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b/>
                <w:bCs/>
                <w:color w:val="000000" w:themeColor="text1"/>
                <w:sz w:val="20"/>
                <w:szCs w:val="20"/>
                <w:lang w:eastAsia="ru-RU"/>
              </w:rPr>
            </w:pPr>
            <w:r w:rsidRPr="00CB5211">
              <w:rPr>
                <w:rFonts w:eastAsia="Times New Roman" w:cs="Times New Roman"/>
                <w:b/>
                <w:bCs/>
                <w:color w:val="000000" w:themeColor="text1"/>
                <w:sz w:val="20"/>
                <w:szCs w:val="20"/>
                <w:lang w:val="en-US" w:eastAsia="ru-RU"/>
              </w:rPr>
              <w:t>0</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b/>
                <w:bCs/>
                <w:color w:val="000000" w:themeColor="text1"/>
                <w:sz w:val="20"/>
                <w:szCs w:val="20"/>
                <w:lang w:eastAsia="ru-RU"/>
              </w:rPr>
            </w:pPr>
            <w:r w:rsidRPr="00CB5211">
              <w:rPr>
                <w:rFonts w:eastAsia="Times New Roman" w:cs="Times New Roman"/>
                <w:b/>
                <w:bCs/>
                <w:color w:val="000000" w:themeColor="text1"/>
                <w:sz w:val="20"/>
                <w:szCs w:val="20"/>
                <w:lang w:val="en-US" w:eastAsia="ru-RU"/>
              </w:rPr>
              <w:t>0</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b/>
                <w:bCs/>
                <w:color w:val="000000" w:themeColor="text1"/>
                <w:sz w:val="20"/>
                <w:szCs w:val="20"/>
                <w:lang w:eastAsia="ru-RU"/>
              </w:rPr>
            </w:pPr>
            <w:r w:rsidRPr="00CB5211">
              <w:rPr>
                <w:rFonts w:eastAsia="Times New Roman" w:cs="Times New Roman"/>
                <w:b/>
                <w:bCs/>
                <w:color w:val="000000" w:themeColor="text1"/>
                <w:sz w:val="20"/>
                <w:szCs w:val="20"/>
                <w:lang w:val="en-US" w:eastAsia="ru-RU"/>
              </w:rPr>
              <w:t>0</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b/>
                <w:bCs/>
                <w:color w:val="000000" w:themeColor="text1"/>
                <w:sz w:val="20"/>
                <w:szCs w:val="20"/>
                <w:lang w:eastAsia="ru-RU"/>
              </w:rPr>
            </w:pPr>
            <w:r w:rsidRPr="00CB5211">
              <w:rPr>
                <w:rFonts w:eastAsia="Times New Roman" w:cs="Times New Roman"/>
                <w:b/>
                <w:bCs/>
                <w:color w:val="000000" w:themeColor="text1"/>
                <w:sz w:val="20"/>
                <w:szCs w:val="20"/>
                <w:lang w:val="en-US" w:eastAsia="ru-RU"/>
              </w:rPr>
              <w:t>0</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b/>
                <w:bCs/>
                <w:color w:val="000000" w:themeColor="text1"/>
                <w:sz w:val="20"/>
                <w:szCs w:val="20"/>
                <w:lang w:eastAsia="ru-RU"/>
              </w:rPr>
            </w:pPr>
            <w:r w:rsidRPr="00CB5211">
              <w:rPr>
                <w:rFonts w:eastAsia="Times New Roman" w:cs="Times New Roman"/>
                <w:b/>
                <w:bCs/>
                <w:color w:val="000000" w:themeColor="text1"/>
                <w:sz w:val="20"/>
                <w:szCs w:val="20"/>
                <w:lang w:val="en-US" w:eastAsia="ru-RU"/>
              </w:rPr>
              <w:t>0</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b/>
                <w:bCs/>
                <w:color w:val="000000" w:themeColor="text1"/>
                <w:sz w:val="20"/>
                <w:szCs w:val="20"/>
                <w:lang w:eastAsia="ru-RU"/>
              </w:rPr>
            </w:pPr>
            <w:r w:rsidRPr="00CB5211">
              <w:rPr>
                <w:rFonts w:eastAsia="Times New Roman" w:cs="Times New Roman"/>
                <w:b/>
                <w:bCs/>
                <w:color w:val="000000" w:themeColor="text1"/>
                <w:sz w:val="20"/>
                <w:szCs w:val="20"/>
                <w:lang w:val="en-US" w:eastAsia="ru-RU"/>
              </w:rPr>
              <w:t>0</w:t>
            </w:r>
          </w:p>
        </w:tc>
      </w:tr>
      <w:tr w:rsidR="00CB5211" w:rsidRPr="00CB5211" w:rsidTr="00BB49EC">
        <w:trPr>
          <w:trHeight w:val="281"/>
        </w:trPr>
        <w:tc>
          <w:tcPr>
            <w:tcW w:w="713" w:type="dxa"/>
            <w:tcBorders>
              <w:top w:val="nil"/>
              <w:left w:val="single" w:sz="4" w:space="0" w:color="auto"/>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 </w:t>
            </w:r>
          </w:p>
        </w:tc>
        <w:tc>
          <w:tcPr>
            <w:tcW w:w="4940"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Arial Narrow" w:cs="Times New Roman"/>
                <w:color w:val="000000" w:themeColor="text1"/>
                <w:sz w:val="20"/>
                <w:szCs w:val="20"/>
                <w:lang w:val="en-US" w:eastAsia="ru-RU"/>
              </w:rPr>
              <w:t>Котельная №6</w:t>
            </w:r>
          </w:p>
        </w:tc>
        <w:tc>
          <w:tcPr>
            <w:tcW w:w="1139"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 </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 </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 </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 </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 </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 </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 </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 </w:t>
            </w:r>
          </w:p>
        </w:tc>
      </w:tr>
      <w:tr w:rsidR="00CB5211" w:rsidRPr="00CB5211" w:rsidTr="00BB49EC">
        <w:trPr>
          <w:trHeight w:val="281"/>
        </w:trPr>
        <w:tc>
          <w:tcPr>
            <w:tcW w:w="713" w:type="dxa"/>
            <w:tcBorders>
              <w:top w:val="nil"/>
              <w:left w:val="single" w:sz="4" w:space="0" w:color="auto"/>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lang w:val="en-US" w:eastAsia="ru-RU"/>
              </w:rPr>
              <w:t>1</w:t>
            </w:r>
          </w:p>
        </w:tc>
        <w:tc>
          <w:tcPr>
            <w:tcW w:w="4940"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val="en-US" w:eastAsia="ru-RU"/>
              </w:rPr>
              <w:t>Застройка многоквартирными жилыми домами</w:t>
            </w:r>
          </w:p>
        </w:tc>
        <w:tc>
          <w:tcPr>
            <w:tcW w:w="1139"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val="en-US" w:eastAsia="ru-RU"/>
              </w:rPr>
              <w:t>м²</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val="en-US" w:eastAsia="ru-RU"/>
              </w:rPr>
              <w:t>2728,2</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val="en-US" w:eastAsia="ru-RU"/>
              </w:rPr>
              <w:t>2728,2</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val="en-US" w:eastAsia="ru-RU"/>
              </w:rPr>
              <w:t>2728,2</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val="en-US" w:eastAsia="ru-RU"/>
              </w:rPr>
              <w:t>2728,2</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val="en-US" w:eastAsia="ru-RU"/>
              </w:rPr>
              <w:t>2728,2</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val="en-US" w:eastAsia="ru-RU"/>
              </w:rPr>
              <w:t>2728,2</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val="en-US" w:eastAsia="ru-RU"/>
              </w:rPr>
              <w:t>2728,2</w:t>
            </w:r>
          </w:p>
        </w:tc>
      </w:tr>
      <w:tr w:rsidR="00CB5211" w:rsidRPr="00CB5211" w:rsidTr="00BB49EC">
        <w:trPr>
          <w:trHeight w:val="281"/>
        </w:trPr>
        <w:tc>
          <w:tcPr>
            <w:tcW w:w="713" w:type="dxa"/>
            <w:tcBorders>
              <w:top w:val="nil"/>
              <w:left w:val="single" w:sz="4" w:space="0" w:color="auto"/>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lang w:val="en-US" w:eastAsia="ru-RU"/>
              </w:rPr>
              <w:t>2</w:t>
            </w:r>
          </w:p>
        </w:tc>
        <w:tc>
          <w:tcPr>
            <w:tcW w:w="4940"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Застройка индивидуальными жилыми домами с приквартирными земельными участками</w:t>
            </w:r>
          </w:p>
        </w:tc>
        <w:tc>
          <w:tcPr>
            <w:tcW w:w="1139"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val="en-US" w:eastAsia="ru-RU"/>
              </w:rPr>
              <w:t>м²</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val="en-US" w:eastAsia="ru-RU"/>
              </w:rPr>
              <w:t>0</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val="en-US" w:eastAsia="ru-RU"/>
              </w:rPr>
              <w:t>0</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val="en-US" w:eastAsia="ru-RU"/>
              </w:rPr>
              <w:t>0</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val="en-US" w:eastAsia="ru-RU"/>
              </w:rPr>
              <w:t>0</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val="en-US" w:eastAsia="ru-RU"/>
              </w:rPr>
              <w:t>0</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val="en-US" w:eastAsia="ru-RU"/>
              </w:rPr>
              <w:t>0</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val="en-US" w:eastAsia="ru-RU"/>
              </w:rPr>
              <w:t>0</w:t>
            </w:r>
          </w:p>
        </w:tc>
      </w:tr>
      <w:tr w:rsidR="00CB5211" w:rsidRPr="00CB5211" w:rsidTr="00BB49EC">
        <w:trPr>
          <w:trHeight w:val="281"/>
        </w:trPr>
        <w:tc>
          <w:tcPr>
            <w:tcW w:w="713" w:type="dxa"/>
            <w:tcBorders>
              <w:top w:val="nil"/>
              <w:left w:val="single" w:sz="4" w:space="0" w:color="auto"/>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lang w:val="en-US" w:eastAsia="ru-RU"/>
              </w:rPr>
              <w:t>3</w:t>
            </w:r>
          </w:p>
        </w:tc>
        <w:tc>
          <w:tcPr>
            <w:tcW w:w="4940"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val="en-US" w:eastAsia="ru-RU"/>
              </w:rPr>
              <w:t>Многофункциональная общественно-деловая застройка</w:t>
            </w:r>
          </w:p>
        </w:tc>
        <w:tc>
          <w:tcPr>
            <w:tcW w:w="1139"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val="en-US" w:eastAsia="ru-RU"/>
              </w:rPr>
              <w:t>м²</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val="en-US" w:eastAsia="ru-RU"/>
              </w:rPr>
              <w:t>0</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val="en-US" w:eastAsia="ru-RU"/>
              </w:rPr>
              <w:t>0</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val="en-US" w:eastAsia="ru-RU"/>
              </w:rPr>
              <w:t>0</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val="en-US" w:eastAsia="ru-RU"/>
              </w:rPr>
              <w:t>0</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val="en-US" w:eastAsia="ru-RU"/>
              </w:rPr>
              <w:t>0</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val="en-US" w:eastAsia="ru-RU"/>
              </w:rPr>
              <w:t>0</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val="en-US" w:eastAsia="ru-RU"/>
              </w:rPr>
              <w:t>0</w:t>
            </w:r>
          </w:p>
        </w:tc>
      </w:tr>
      <w:tr w:rsidR="00CB5211" w:rsidRPr="00CB5211" w:rsidTr="00BB49EC">
        <w:trPr>
          <w:trHeight w:val="281"/>
        </w:trPr>
        <w:tc>
          <w:tcPr>
            <w:tcW w:w="713" w:type="dxa"/>
            <w:tcBorders>
              <w:top w:val="nil"/>
              <w:left w:val="single" w:sz="4" w:space="0" w:color="auto"/>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lang w:val="en-US" w:eastAsia="ru-RU"/>
              </w:rPr>
              <w:t>4</w:t>
            </w:r>
          </w:p>
        </w:tc>
        <w:tc>
          <w:tcPr>
            <w:tcW w:w="4940"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val="en-US" w:eastAsia="ru-RU"/>
              </w:rPr>
              <w:t>Промышленная застройка</w:t>
            </w:r>
          </w:p>
        </w:tc>
        <w:tc>
          <w:tcPr>
            <w:tcW w:w="1139"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val="en-US" w:eastAsia="ru-RU"/>
              </w:rPr>
              <w:t>м²</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val="en-US" w:eastAsia="ru-RU"/>
              </w:rPr>
              <w:t>0</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val="en-US" w:eastAsia="ru-RU"/>
              </w:rPr>
              <w:t>0</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val="en-US" w:eastAsia="ru-RU"/>
              </w:rPr>
              <w:t>0</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val="en-US" w:eastAsia="ru-RU"/>
              </w:rPr>
              <w:t>0</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val="en-US" w:eastAsia="ru-RU"/>
              </w:rPr>
              <w:t>0</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val="en-US" w:eastAsia="ru-RU"/>
              </w:rPr>
              <w:t>0</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val="en-US" w:eastAsia="ru-RU"/>
              </w:rPr>
              <w:t>0</w:t>
            </w:r>
          </w:p>
        </w:tc>
      </w:tr>
      <w:tr w:rsidR="00CB5211" w:rsidRPr="00CB5211" w:rsidTr="00BB49EC">
        <w:trPr>
          <w:trHeight w:val="281"/>
        </w:trPr>
        <w:tc>
          <w:tcPr>
            <w:tcW w:w="713" w:type="dxa"/>
            <w:tcBorders>
              <w:top w:val="nil"/>
              <w:left w:val="single" w:sz="4" w:space="0" w:color="auto"/>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b/>
                <w:bCs/>
                <w:color w:val="000000" w:themeColor="text1"/>
                <w:sz w:val="20"/>
                <w:szCs w:val="20"/>
                <w:lang w:eastAsia="ru-RU"/>
              </w:rPr>
            </w:pPr>
            <w:r w:rsidRPr="00CB5211">
              <w:rPr>
                <w:rFonts w:eastAsia="Times New Roman" w:cs="Times New Roman"/>
                <w:b/>
                <w:bCs/>
                <w:color w:val="000000" w:themeColor="text1"/>
                <w:sz w:val="20"/>
                <w:szCs w:val="20"/>
                <w:lang w:eastAsia="ru-RU"/>
              </w:rPr>
              <w:t> </w:t>
            </w:r>
          </w:p>
        </w:tc>
        <w:tc>
          <w:tcPr>
            <w:tcW w:w="4940"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b/>
                <w:bCs/>
                <w:color w:val="000000" w:themeColor="text1"/>
                <w:sz w:val="20"/>
                <w:szCs w:val="20"/>
                <w:lang w:eastAsia="ru-RU"/>
              </w:rPr>
            </w:pPr>
            <w:r w:rsidRPr="00CB5211">
              <w:rPr>
                <w:rFonts w:eastAsia="Times New Roman" w:cs="Times New Roman"/>
                <w:b/>
                <w:bCs/>
                <w:color w:val="000000" w:themeColor="text1"/>
                <w:sz w:val="20"/>
                <w:lang w:val="en-US" w:eastAsia="ru-RU"/>
              </w:rPr>
              <w:t>Итого:</w:t>
            </w:r>
          </w:p>
        </w:tc>
        <w:tc>
          <w:tcPr>
            <w:tcW w:w="1139"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b/>
                <w:bCs/>
                <w:color w:val="000000" w:themeColor="text1"/>
                <w:sz w:val="20"/>
                <w:szCs w:val="20"/>
                <w:lang w:eastAsia="ru-RU"/>
              </w:rPr>
            </w:pPr>
            <w:r w:rsidRPr="00CB5211">
              <w:rPr>
                <w:rFonts w:eastAsia="Times New Roman" w:cs="Times New Roman"/>
                <w:b/>
                <w:bCs/>
                <w:color w:val="000000" w:themeColor="text1"/>
                <w:sz w:val="20"/>
                <w:szCs w:val="20"/>
                <w:lang w:eastAsia="ru-RU"/>
              </w:rPr>
              <w:t> </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b/>
                <w:bCs/>
                <w:color w:val="000000" w:themeColor="text1"/>
                <w:sz w:val="20"/>
                <w:szCs w:val="20"/>
                <w:lang w:eastAsia="ru-RU"/>
              </w:rPr>
            </w:pPr>
            <w:r w:rsidRPr="00CB5211">
              <w:rPr>
                <w:rFonts w:eastAsia="Times New Roman" w:cs="Times New Roman"/>
                <w:b/>
                <w:bCs/>
                <w:color w:val="000000" w:themeColor="text1"/>
                <w:sz w:val="20"/>
                <w:szCs w:val="20"/>
                <w:lang w:val="en-US" w:eastAsia="ru-RU"/>
              </w:rPr>
              <w:t>2728,2</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b/>
                <w:bCs/>
                <w:color w:val="000000" w:themeColor="text1"/>
                <w:sz w:val="20"/>
                <w:szCs w:val="20"/>
                <w:lang w:eastAsia="ru-RU"/>
              </w:rPr>
            </w:pPr>
            <w:r w:rsidRPr="00CB5211">
              <w:rPr>
                <w:rFonts w:eastAsia="Times New Roman" w:cs="Times New Roman"/>
                <w:b/>
                <w:bCs/>
                <w:color w:val="000000" w:themeColor="text1"/>
                <w:sz w:val="20"/>
                <w:szCs w:val="20"/>
                <w:lang w:val="en-US" w:eastAsia="ru-RU"/>
              </w:rPr>
              <w:t>2728,2</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b/>
                <w:bCs/>
                <w:color w:val="000000" w:themeColor="text1"/>
                <w:sz w:val="20"/>
                <w:szCs w:val="20"/>
                <w:lang w:eastAsia="ru-RU"/>
              </w:rPr>
            </w:pPr>
            <w:r w:rsidRPr="00CB5211">
              <w:rPr>
                <w:rFonts w:eastAsia="Times New Roman" w:cs="Times New Roman"/>
                <w:b/>
                <w:bCs/>
                <w:color w:val="000000" w:themeColor="text1"/>
                <w:sz w:val="20"/>
                <w:szCs w:val="20"/>
                <w:lang w:val="en-US" w:eastAsia="ru-RU"/>
              </w:rPr>
              <w:t>2728,2</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b/>
                <w:bCs/>
                <w:color w:val="000000" w:themeColor="text1"/>
                <w:sz w:val="20"/>
                <w:szCs w:val="20"/>
                <w:lang w:eastAsia="ru-RU"/>
              </w:rPr>
            </w:pPr>
            <w:r w:rsidRPr="00CB5211">
              <w:rPr>
                <w:rFonts w:eastAsia="Times New Roman" w:cs="Times New Roman"/>
                <w:b/>
                <w:bCs/>
                <w:color w:val="000000" w:themeColor="text1"/>
                <w:sz w:val="20"/>
                <w:szCs w:val="20"/>
                <w:lang w:val="en-US" w:eastAsia="ru-RU"/>
              </w:rPr>
              <w:t>2728,2</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b/>
                <w:bCs/>
                <w:color w:val="000000" w:themeColor="text1"/>
                <w:sz w:val="20"/>
                <w:szCs w:val="20"/>
                <w:lang w:eastAsia="ru-RU"/>
              </w:rPr>
            </w:pPr>
            <w:r w:rsidRPr="00CB5211">
              <w:rPr>
                <w:rFonts w:eastAsia="Times New Roman" w:cs="Times New Roman"/>
                <w:b/>
                <w:bCs/>
                <w:color w:val="000000" w:themeColor="text1"/>
                <w:sz w:val="20"/>
                <w:szCs w:val="20"/>
                <w:lang w:val="en-US" w:eastAsia="ru-RU"/>
              </w:rPr>
              <w:t>2728,2</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b/>
                <w:bCs/>
                <w:color w:val="000000" w:themeColor="text1"/>
                <w:sz w:val="20"/>
                <w:szCs w:val="20"/>
                <w:lang w:eastAsia="ru-RU"/>
              </w:rPr>
            </w:pPr>
            <w:r w:rsidRPr="00CB5211">
              <w:rPr>
                <w:rFonts w:eastAsia="Times New Roman" w:cs="Times New Roman"/>
                <w:b/>
                <w:bCs/>
                <w:color w:val="000000" w:themeColor="text1"/>
                <w:sz w:val="20"/>
                <w:szCs w:val="20"/>
                <w:lang w:val="en-US" w:eastAsia="ru-RU"/>
              </w:rPr>
              <w:t>2728,2</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b/>
                <w:bCs/>
                <w:color w:val="000000" w:themeColor="text1"/>
                <w:sz w:val="20"/>
                <w:szCs w:val="20"/>
                <w:lang w:eastAsia="ru-RU"/>
              </w:rPr>
            </w:pPr>
            <w:r w:rsidRPr="00CB5211">
              <w:rPr>
                <w:rFonts w:eastAsia="Times New Roman" w:cs="Times New Roman"/>
                <w:b/>
                <w:bCs/>
                <w:color w:val="000000" w:themeColor="text1"/>
                <w:sz w:val="20"/>
                <w:szCs w:val="20"/>
                <w:lang w:val="en-US" w:eastAsia="ru-RU"/>
              </w:rPr>
              <w:t>2728,2</w:t>
            </w:r>
          </w:p>
        </w:tc>
      </w:tr>
      <w:tr w:rsidR="00CB5211" w:rsidRPr="00CB5211" w:rsidTr="00BB49EC">
        <w:trPr>
          <w:trHeight w:val="281"/>
        </w:trPr>
        <w:tc>
          <w:tcPr>
            <w:tcW w:w="713" w:type="dxa"/>
            <w:tcBorders>
              <w:top w:val="nil"/>
              <w:left w:val="single" w:sz="4" w:space="0" w:color="auto"/>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 </w:t>
            </w:r>
          </w:p>
        </w:tc>
        <w:tc>
          <w:tcPr>
            <w:tcW w:w="4940"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Arial Narrow" w:cs="Times New Roman"/>
                <w:color w:val="000000" w:themeColor="text1"/>
                <w:sz w:val="20"/>
                <w:szCs w:val="20"/>
                <w:lang w:val="en-US" w:eastAsia="ru-RU"/>
              </w:rPr>
              <w:t>Котельная №7</w:t>
            </w:r>
          </w:p>
        </w:tc>
        <w:tc>
          <w:tcPr>
            <w:tcW w:w="1139"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 </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 </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 </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 </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 </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 </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 </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 </w:t>
            </w:r>
          </w:p>
        </w:tc>
      </w:tr>
      <w:tr w:rsidR="00CB5211" w:rsidRPr="00CB5211" w:rsidTr="00BB49EC">
        <w:trPr>
          <w:trHeight w:val="281"/>
        </w:trPr>
        <w:tc>
          <w:tcPr>
            <w:tcW w:w="713" w:type="dxa"/>
            <w:tcBorders>
              <w:top w:val="nil"/>
              <w:left w:val="single" w:sz="4" w:space="0" w:color="auto"/>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lang w:val="en-US" w:eastAsia="ru-RU"/>
              </w:rPr>
              <w:t>1</w:t>
            </w:r>
          </w:p>
        </w:tc>
        <w:tc>
          <w:tcPr>
            <w:tcW w:w="4940"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val="en-US" w:eastAsia="ru-RU"/>
              </w:rPr>
              <w:t>Застройка многоквартирными жилыми домами</w:t>
            </w:r>
          </w:p>
        </w:tc>
        <w:tc>
          <w:tcPr>
            <w:tcW w:w="1139"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val="en-US" w:eastAsia="ru-RU"/>
              </w:rPr>
              <w:t>м²</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val="en-US" w:eastAsia="ru-RU"/>
              </w:rPr>
              <w:t>1874,1</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val="en-US" w:eastAsia="ru-RU"/>
              </w:rPr>
              <w:t>1874,1</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val="en-US" w:eastAsia="ru-RU"/>
              </w:rPr>
              <w:t>1874,1</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val="en-US" w:eastAsia="ru-RU"/>
              </w:rPr>
              <w:t>1874,1</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val="en-US" w:eastAsia="ru-RU"/>
              </w:rPr>
              <w:t>1874,1</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val="en-US" w:eastAsia="ru-RU"/>
              </w:rPr>
              <w:t>1874,1</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val="en-US" w:eastAsia="ru-RU"/>
              </w:rPr>
              <w:t>1874,1</w:t>
            </w:r>
          </w:p>
        </w:tc>
      </w:tr>
      <w:tr w:rsidR="00CB5211" w:rsidRPr="00CB5211" w:rsidTr="00BB49EC">
        <w:trPr>
          <w:trHeight w:val="281"/>
        </w:trPr>
        <w:tc>
          <w:tcPr>
            <w:tcW w:w="713" w:type="dxa"/>
            <w:tcBorders>
              <w:top w:val="nil"/>
              <w:left w:val="single" w:sz="4" w:space="0" w:color="auto"/>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lang w:val="en-US" w:eastAsia="ru-RU"/>
              </w:rPr>
              <w:t>2</w:t>
            </w:r>
          </w:p>
        </w:tc>
        <w:tc>
          <w:tcPr>
            <w:tcW w:w="4940"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Застройка индивидуальными жилыми домами с приквартирными земельными участками</w:t>
            </w:r>
          </w:p>
        </w:tc>
        <w:tc>
          <w:tcPr>
            <w:tcW w:w="1139"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val="en-US" w:eastAsia="ru-RU"/>
              </w:rPr>
              <w:t>м²</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val="en-US" w:eastAsia="ru-RU"/>
              </w:rPr>
              <w:t>0</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val="en-US" w:eastAsia="ru-RU"/>
              </w:rPr>
              <w:t>0</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val="en-US" w:eastAsia="ru-RU"/>
              </w:rPr>
              <w:t>0</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val="en-US" w:eastAsia="ru-RU"/>
              </w:rPr>
              <w:t>0</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val="en-US" w:eastAsia="ru-RU"/>
              </w:rPr>
              <w:t>0</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val="en-US" w:eastAsia="ru-RU"/>
              </w:rPr>
              <w:t>0</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val="en-US" w:eastAsia="ru-RU"/>
              </w:rPr>
              <w:t>0</w:t>
            </w:r>
          </w:p>
        </w:tc>
      </w:tr>
      <w:tr w:rsidR="00CB5211" w:rsidRPr="00CB5211" w:rsidTr="00BB49EC">
        <w:trPr>
          <w:trHeight w:val="281"/>
        </w:trPr>
        <w:tc>
          <w:tcPr>
            <w:tcW w:w="713" w:type="dxa"/>
            <w:tcBorders>
              <w:top w:val="nil"/>
              <w:left w:val="single" w:sz="4" w:space="0" w:color="auto"/>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lang w:val="en-US" w:eastAsia="ru-RU"/>
              </w:rPr>
              <w:t>3</w:t>
            </w:r>
          </w:p>
        </w:tc>
        <w:tc>
          <w:tcPr>
            <w:tcW w:w="4940"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val="en-US" w:eastAsia="ru-RU"/>
              </w:rPr>
              <w:t>Многофункциональная общественно-деловая застройка</w:t>
            </w:r>
          </w:p>
        </w:tc>
        <w:tc>
          <w:tcPr>
            <w:tcW w:w="1139"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val="en-US" w:eastAsia="ru-RU"/>
              </w:rPr>
              <w:t>м²</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val="en-US" w:eastAsia="ru-RU"/>
              </w:rPr>
              <w:t>1885</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val="en-US" w:eastAsia="ru-RU"/>
              </w:rPr>
              <w:t>1885</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val="en-US" w:eastAsia="ru-RU"/>
              </w:rPr>
              <w:t>1885</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val="en-US" w:eastAsia="ru-RU"/>
              </w:rPr>
              <w:t>1885</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val="en-US" w:eastAsia="ru-RU"/>
              </w:rPr>
              <w:t>1885</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val="en-US" w:eastAsia="ru-RU"/>
              </w:rPr>
              <w:t>1885</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val="en-US" w:eastAsia="ru-RU"/>
              </w:rPr>
              <w:t>1885</w:t>
            </w:r>
          </w:p>
        </w:tc>
      </w:tr>
      <w:tr w:rsidR="00CB5211" w:rsidRPr="00CB5211" w:rsidTr="00BB49EC">
        <w:trPr>
          <w:trHeight w:val="281"/>
        </w:trPr>
        <w:tc>
          <w:tcPr>
            <w:tcW w:w="713" w:type="dxa"/>
            <w:tcBorders>
              <w:top w:val="nil"/>
              <w:left w:val="single" w:sz="4" w:space="0" w:color="auto"/>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lang w:val="en-US" w:eastAsia="ru-RU"/>
              </w:rPr>
              <w:t>4</w:t>
            </w:r>
          </w:p>
        </w:tc>
        <w:tc>
          <w:tcPr>
            <w:tcW w:w="4940"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val="en-US" w:eastAsia="ru-RU"/>
              </w:rPr>
              <w:t>Промышленная застройка</w:t>
            </w:r>
          </w:p>
        </w:tc>
        <w:tc>
          <w:tcPr>
            <w:tcW w:w="1139"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val="en-US" w:eastAsia="ru-RU"/>
              </w:rPr>
              <w:t>м²</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val="en-US" w:eastAsia="ru-RU"/>
              </w:rPr>
              <w:t>64</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val="en-US" w:eastAsia="ru-RU"/>
              </w:rPr>
              <w:t>64</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val="en-US" w:eastAsia="ru-RU"/>
              </w:rPr>
              <w:t>64</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val="en-US" w:eastAsia="ru-RU"/>
              </w:rPr>
              <w:t>64</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val="en-US" w:eastAsia="ru-RU"/>
              </w:rPr>
              <w:t>64</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val="en-US" w:eastAsia="ru-RU"/>
              </w:rPr>
              <w:t>64</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val="en-US" w:eastAsia="ru-RU"/>
              </w:rPr>
              <w:t>64</w:t>
            </w:r>
          </w:p>
        </w:tc>
      </w:tr>
      <w:tr w:rsidR="00CB5211" w:rsidRPr="00CB5211" w:rsidTr="00BB49EC">
        <w:trPr>
          <w:trHeight w:val="281"/>
        </w:trPr>
        <w:tc>
          <w:tcPr>
            <w:tcW w:w="713" w:type="dxa"/>
            <w:tcBorders>
              <w:top w:val="nil"/>
              <w:left w:val="single" w:sz="4" w:space="0" w:color="auto"/>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b/>
                <w:bCs/>
                <w:color w:val="000000" w:themeColor="text1"/>
                <w:sz w:val="20"/>
                <w:szCs w:val="20"/>
                <w:lang w:eastAsia="ru-RU"/>
              </w:rPr>
            </w:pPr>
            <w:r w:rsidRPr="00CB5211">
              <w:rPr>
                <w:rFonts w:eastAsia="Times New Roman" w:cs="Times New Roman"/>
                <w:b/>
                <w:bCs/>
                <w:color w:val="000000" w:themeColor="text1"/>
                <w:sz w:val="20"/>
                <w:szCs w:val="20"/>
                <w:lang w:eastAsia="ru-RU"/>
              </w:rPr>
              <w:t> </w:t>
            </w:r>
          </w:p>
        </w:tc>
        <w:tc>
          <w:tcPr>
            <w:tcW w:w="4940"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b/>
                <w:bCs/>
                <w:color w:val="000000" w:themeColor="text1"/>
                <w:sz w:val="20"/>
                <w:szCs w:val="20"/>
                <w:lang w:eastAsia="ru-RU"/>
              </w:rPr>
            </w:pPr>
            <w:r w:rsidRPr="00CB5211">
              <w:rPr>
                <w:rFonts w:eastAsia="Times New Roman" w:cs="Times New Roman"/>
                <w:b/>
                <w:bCs/>
                <w:color w:val="000000" w:themeColor="text1"/>
                <w:sz w:val="20"/>
                <w:lang w:val="en-US" w:eastAsia="ru-RU"/>
              </w:rPr>
              <w:t>Итого:</w:t>
            </w:r>
          </w:p>
        </w:tc>
        <w:tc>
          <w:tcPr>
            <w:tcW w:w="1139"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b/>
                <w:bCs/>
                <w:color w:val="000000" w:themeColor="text1"/>
                <w:sz w:val="20"/>
                <w:szCs w:val="20"/>
                <w:lang w:eastAsia="ru-RU"/>
              </w:rPr>
            </w:pPr>
            <w:r w:rsidRPr="00CB5211">
              <w:rPr>
                <w:rFonts w:eastAsia="Times New Roman" w:cs="Times New Roman"/>
                <w:b/>
                <w:bCs/>
                <w:color w:val="000000" w:themeColor="text1"/>
                <w:sz w:val="20"/>
                <w:szCs w:val="20"/>
                <w:lang w:eastAsia="ru-RU"/>
              </w:rPr>
              <w:t> </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b/>
                <w:bCs/>
                <w:color w:val="000000" w:themeColor="text1"/>
                <w:sz w:val="20"/>
                <w:szCs w:val="20"/>
                <w:lang w:eastAsia="ru-RU"/>
              </w:rPr>
            </w:pPr>
            <w:r w:rsidRPr="00CB5211">
              <w:rPr>
                <w:rFonts w:eastAsia="Times New Roman" w:cs="Times New Roman"/>
                <w:b/>
                <w:bCs/>
                <w:color w:val="000000" w:themeColor="text1"/>
                <w:sz w:val="20"/>
                <w:szCs w:val="20"/>
                <w:lang w:val="en-US" w:eastAsia="ru-RU"/>
              </w:rPr>
              <w:t>3823,1</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b/>
                <w:bCs/>
                <w:color w:val="000000" w:themeColor="text1"/>
                <w:sz w:val="20"/>
                <w:szCs w:val="20"/>
                <w:lang w:eastAsia="ru-RU"/>
              </w:rPr>
            </w:pPr>
            <w:r w:rsidRPr="00CB5211">
              <w:rPr>
                <w:rFonts w:eastAsia="Times New Roman" w:cs="Times New Roman"/>
                <w:b/>
                <w:bCs/>
                <w:color w:val="000000" w:themeColor="text1"/>
                <w:sz w:val="20"/>
                <w:szCs w:val="20"/>
                <w:lang w:val="en-US" w:eastAsia="ru-RU"/>
              </w:rPr>
              <w:t>3823,1</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b/>
                <w:bCs/>
                <w:color w:val="000000" w:themeColor="text1"/>
                <w:sz w:val="20"/>
                <w:szCs w:val="20"/>
                <w:lang w:eastAsia="ru-RU"/>
              </w:rPr>
            </w:pPr>
            <w:r w:rsidRPr="00CB5211">
              <w:rPr>
                <w:rFonts w:eastAsia="Times New Roman" w:cs="Times New Roman"/>
                <w:b/>
                <w:bCs/>
                <w:color w:val="000000" w:themeColor="text1"/>
                <w:sz w:val="20"/>
                <w:szCs w:val="20"/>
                <w:lang w:val="en-US" w:eastAsia="ru-RU"/>
              </w:rPr>
              <w:t>3823,1</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b/>
                <w:bCs/>
                <w:color w:val="000000" w:themeColor="text1"/>
                <w:sz w:val="20"/>
                <w:szCs w:val="20"/>
                <w:lang w:eastAsia="ru-RU"/>
              </w:rPr>
            </w:pPr>
            <w:r w:rsidRPr="00CB5211">
              <w:rPr>
                <w:rFonts w:eastAsia="Times New Roman" w:cs="Times New Roman"/>
                <w:b/>
                <w:bCs/>
                <w:color w:val="000000" w:themeColor="text1"/>
                <w:sz w:val="20"/>
                <w:szCs w:val="20"/>
                <w:lang w:val="en-US" w:eastAsia="ru-RU"/>
              </w:rPr>
              <w:t>3823,1</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b/>
                <w:bCs/>
                <w:color w:val="000000" w:themeColor="text1"/>
                <w:sz w:val="20"/>
                <w:szCs w:val="20"/>
                <w:lang w:eastAsia="ru-RU"/>
              </w:rPr>
            </w:pPr>
            <w:r w:rsidRPr="00CB5211">
              <w:rPr>
                <w:rFonts w:eastAsia="Times New Roman" w:cs="Times New Roman"/>
                <w:b/>
                <w:bCs/>
                <w:color w:val="000000" w:themeColor="text1"/>
                <w:sz w:val="20"/>
                <w:szCs w:val="20"/>
                <w:lang w:val="en-US" w:eastAsia="ru-RU"/>
              </w:rPr>
              <w:t>3823,1</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b/>
                <w:bCs/>
                <w:color w:val="000000" w:themeColor="text1"/>
                <w:sz w:val="20"/>
                <w:szCs w:val="20"/>
                <w:lang w:eastAsia="ru-RU"/>
              </w:rPr>
            </w:pPr>
            <w:r w:rsidRPr="00CB5211">
              <w:rPr>
                <w:rFonts w:eastAsia="Times New Roman" w:cs="Times New Roman"/>
                <w:b/>
                <w:bCs/>
                <w:color w:val="000000" w:themeColor="text1"/>
                <w:sz w:val="20"/>
                <w:szCs w:val="20"/>
                <w:lang w:val="en-US" w:eastAsia="ru-RU"/>
              </w:rPr>
              <w:t>3823,1</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b/>
                <w:bCs/>
                <w:color w:val="000000" w:themeColor="text1"/>
                <w:sz w:val="20"/>
                <w:szCs w:val="20"/>
                <w:lang w:eastAsia="ru-RU"/>
              </w:rPr>
            </w:pPr>
            <w:r w:rsidRPr="00CB5211">
              <w:rPr>
                <w:rFonts w:eastAsia="Times New Roman" w:cs="Times New Roman"/>
                <w:b/>
                <w:bCs/>
                <w:color w:val="000000" w:themeColor="text1"/>
                <w:sz w:val="20"/>
                <w:szCs w:val="20"/>
                <w:lang w:val="en-US" w:eastAsia="ru-RU"/>
              </w:rPr>
              <w:t>3823,1</w:t>
            </w:r>
          </w:p>
        </w:tc>
      </w:tr>
      <w:tr w:rsidR="00CB5211" w:rsidRPr="00CB5211" w:rsidTr="00BB49EC">
        <w:trPr>
          <w:trHeight w:val="281"/>
        </w:trPr>
        <w:tc>
          <w:tcPr>
            <w:tcW w:w="713" w:type="dxa"/>
            <w:tcBorders>
              <w:top w:val="nil"/>
              <w:left w:val="single" w:sz="4" w:space="0" w:color="auto"/>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 </w:t>
            </w:r>
          </w:p>
        </w:tc>
        <w:tc>
          <w:tcPr>
            <w:tcW w:w="4940"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Arial Narrow" w:cs="Times New Roman"/>
                <w:color w:val="000000" w:themeColor="text1"/>
                <w:sz w:val="20"/>
                <w:szCs w:val="20"/>
                <w:lang w:val="en-US" w:eastAsia="ru-RU"/>
              </w:rPr>
              <w:t>Котельная №8</w:t>
            </w:r>
          </w:p>
        </w:tc>
        <w:tc>
          <w:tcPr>
            <w:tcW w:w="1139"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 </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 </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 </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 </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 </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 </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 </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 </w:t>
            </w:r>
          </w:p>
        </w:tc>
      </w:tr>
      <w:tr w:rsidR="00CB5211" w:rsidRPr="00CB5211" w:rsidTr="00BB49EC">
        <w:trPr>
          <w:trHeight w:val="281"/>
        </w:trPr>
        <w:tc>
          <w:tcPr>
            <w:tcW w:w="713" w:type="dxa"/>
            <w:tcBorders>
              <w:top w:val="nil"/>
              <w:left w:val="single" w:sz="4" w:space="0" w:color="auto"/>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lang w:val="en-US" w:eastAsia="ru-RU"/>
              </w:rPr>
              <w:t>1</w:t>
            </w:r>
          </w:p>
        </w:tc>
        <w:tc>
          <w:tcPr>
            <w:tcW w:w="4940"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val="en-US" w:eastAsia="ru-RU"/>
              </w:rPr>
              <w:t>Застройка многоквартирными жилыми домами</w:t>
            </w:r>
          </w:p>
        </w:tc>
        <w:tc>
          <w:tcPr>
            <w:tcW w:w="1139"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val="en-US" w:eastAsia="ru-RU"/>
              </w:rPr>
              <w:t>м²</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val="en-US" w:eastAsia="ru-RU"/>
              </w:rPr>
              <w:t>12125,2</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val="en-US" w:eastAsia="ru-RU"/>
              </w:rPr>
              <w:t>12125,2</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val="en-US" w:eastAsia="ru-RU"/>
              </w:rPr>
              <w:t>12125,2</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val="en-US" w:eastAsia="ru-RU"/>
              </w:rPr>
              <w:t>12125,2</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r>
      <w:tr w:rsidR="00CB5211" w:rsidRPr="00CB5211" w:rsidTr="00BB49EC">
        <w:trPr>
          <w:trHeight w:val="281"/>
        </w:trPr>
        <w:tc>
          <w:tcPr>
            <w:tcW w:w="713" w:type="dxa"/>
            <w:tcBorders>
              <w:top w:val="nil"/>
              <w:left w:val="single" w:sz="4" w:space="0" w:color="auto"/>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lang w:val="en-US" w:eastAsia="ru-RU"/>
              </w:rPr>
              <w:t>2</w:t>
            </w:r>
          </w:p>
        </w:tc>
        <w:tc>
          <w:tcPr>
            <w:tcW w:w="4940"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Застройка индивидуальными жилыми домами с приквартирными земельными участками</w:t>
            </w:r>
          </w:p>
        </w:tc>
        <w:tc>
          <w:tcPr>
            <w:tcW w:w="1139"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val="en-US" w:eastAsia="ru-RU"/>
              </w:rPr>
              <w:t>м²</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val="en-US" w:eastAsia="ru-RU"/>
              </w:rPr>
              <w:t>0</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val="en-US" w:eastAsia="ru-RU"/>
              </w:rPr>
              <w:t>0</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val="en-US" w:eastAsia="ru-RU"/>
              </w:rPr>
              <w:t>0</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val="en-US" w:eastAsia="ru-RU"/>
              </w:rPr>
              <w:t>0</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r>
      <w:tr w:rsidR="00CB5211" w:rsidRPr="00CB5211" w:rsidTr="00BB49EC">
        <w:trPr>
          <w:trHeight w:val="281"/>
        </w:trPr>
        <w:tc>
          <w:tcPr>
            <w:tcW w:w="713" w:type="dxa"/>
            <w:tcBorders>
              <w:top w:val="nil"/>
              <w:left w:val="single" w:sz="4" w:space="0" w:color="auto"/>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lang w:val="en-US" w:eastAsia="ru-RU"/>
              </w:rPr>
              <w:lastRenderedPageBreak/>
              <w:t>3</w:t>
            </w:r>
          </w:p>
        </w:tc>
        <w:tc>
          <w:tcPr>
            <w:tcW w:w="4940"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val="en-US" w:eastAsia="ru-RU"/>
              </w:rPr>
              <w:t>Многофункциональная общественно-деловая застройка</w:t>
            </w:r>
          </w:p>
        </w:tc>
        <w:tc>
          <w:tcPr>
            <w:tcW w:w="1139"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val="en-US" w:eastAsia="ru-RU"/>
              </w:rPr>
              <w:t>м²</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val="en-US" w:eastAsia="ru-RU"/>
              </w:rPr>
              <w:t>0</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val="en-US" w:eastAsia="ru-RU"/>
              </w:rPr>
              <w:t>0</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val="en-US" w:eastAsia="ru-RU"/>
              </w:rPr>
              <w:t>0</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val="en-US" w:eastAsia="ru-RU"/>
              </w:rPr>
              <w:t>0</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r>
      <w:tr w:rsidR="00CB5211" w:rsidRPr="00CB5211" w:rsidTr="00BB49EC">
        <w:trPr>
          <w:trHeight w:val="281"/>
        </w:trPr>
        <w:tc>
          <w:tcPr>
            <w:tcW w:w="713" w:type="dxa"/>
            <w:tcBorders>
              <w:top w:val="nil"/>
              <w:left w:val="single" w:sz="4" w:space="0" w:color="auto"/>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lang w:val="en-US" w:eastAsia="ru-RU"/>
              </w:rPr>
              <w:t>4</w:t>
            </w:r>
          </w:p>
        </w:tc>
        <w:tc>
          <w:tcPr>
            <w:tcW w:w="4940"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val="en-US" w:eastAsia="ru-RU"/>
              </w:rPr>
              <w:t>Промышленная застройка</w:t>
            </w:r>
          </w:p>
        </w:tc>
        <w:tc>
          <w:tcPr>
            <w:tcW w:w="1139"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val="en-US" w:eastAsia="ru-RU"/>
              </w:rPr>
              <w:t>м²</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val="en-US" w:eastAsia="ru-RU"/>
              </w:rPr>
              <w:t>0</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val="en-US" w:eastAsia="ru-RU"/>
              </w:rPr>
              <w:t>0</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val="en-US" w:eastAsia="ru-RU"/>
              </w:rPr>
              <w:t>0</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val="en-US" w:eastAsia="ru-RU"/>
              </w:rPr>
              <w:t>0</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r>
      <w:tr w:rsidR="00CB5211" w:rsidRPr="00CB5211" w:rsidTr="00BB49EC">
        <w:trPr>
          <w:trHeight w:val="281"/>
        </w:trPr>
        <w:tc>
          <w:tcPr>
            <w:tcW w:w="713" w:type="dxa"/>
            <w:tcBorders>
              <w:top w:val="nil"/>
              <w:left w:val="single" w:sz="4" w:space="0" w:color="auto"/>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b/>
                <w:bCs/>
                <w:color w:val="000000" w:themeColor="text1"/>
                <w:sz w:val="20"/>
                <w:szCs w:val="20"/>
                <w:lang w:eastAsia="ru-RU"/>
              </w:rPr>
            </w:pPr>
            <w:r w:rsidRPr="00CB5211">
              <w:rPr>
                <w:rFonts w:eastAsia="Times New Roman" w:cs="Times New Roman"/>
                <w:b/>
                <w:bCs/>
                <w:color w:val="000000" w:themeColor="text1"/>
                <w:sz w:val="20"/>
                <w:szCs w:val="20"/>
                <w:lang w:eastAsia="ru-RU"/>
              </w:rPr>
              <w:t> </w:t>
            </w:r>
          </w:p>
        </w:tc>
        <w:tc>
          <w:tcPr>
            <w:tcW w:w="4940"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b/>
                <w:bCs/>
                <w:color w:val="000000" w:themeColor="text1"/>
                <w:sz w:val="20"/>
                <w:szCs w:val="20"/>
                <w:lang w:eastAsia="ru-RU"/>
              </w:rPr>
            </w:pPr>
            <w:r w:rsidRPr="00CB5211">
              <w:rPr>
                <w:rFonts w:eastAsia="Times New Roman" w:cs="Times New Roman"/>
                <w:b/>
                <w:bCs/>
                <w:color w:val="000000" w:themeColor="text1"/>
                <w:sz w:val="20"/>
                <w:lang w:val="en-US" w:eastAsia="ru-RU"/>
              </w:rPr>
              <w:t>Итого:</w:t>
            </w:r>
          </w:p>
        </w:tc>
        <w:tc>
          <w:tcPr>
            <w:tcW w:w="1139"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b/>
                <w:bCs/>
                <w:color w:val="000000" w:themeColor="text1"/>
                <w:sz w:val="20"/>
                <w:szCs w:val="20"/>
                <w:lang w:eastAsia="ru-RU"/>
              </w:rPr>
            </w:pPr>
            <w:r w:rsidRPr="00CB5211">
              <w:rPr>
                <w:rFonts w:eastAsia="Times New Roman" w:cs="Times New Roman"/>
                <w:b/>
                <w:bCs/>
                <w:color w:val="000000" w:themeColor="text1"/>
                <w:sz w:val="20"/>
                <w:szCs w:val="20"/>
                <w:lang w:eastAsia="ru-RU"/>
              </w:rPr>
              <w:t> </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b/>
                <w:bCs/>
                <w:color w:val="000000" w:themeColor="text1"/>
                <w:sz w:val="20"/>
                <w:szCs w:val="20"/>
                <w:lang w:eastAsia="ru-RU"/>
              </w:rPr>
            </w:pPr>
            <w:r w:rsidRPr="00CB5211">
              <w:rPr>
                <w:rFonts w:eastAsia="Times New Roman" w:cs="Times New Roman"/>
                <w:b/>
                <w:bCs/>
                <w:color w:val="000000" w:themeColor="text1"/>
                <w:sz w:val="20"/>
                <w:szCs w:val="20"/>
                <w:lang w:val="en-US" w:eastAsia="ru-RU"/>
              </w:rPr>
              <w:t>12125,2</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b/>
                <w:bCs/>
                <w:color w:val="000000" w:themeColor="text1"/>
                <w:sz w:val="20"/>
                <w:szCs w:val="20"/>
                <w:lang w:eastAsia="ru-RU"/>
              </w:rPr>
            </w:pPr>
            <w:r w:rsidRPr="00CB5211">
              <w:rPr>
                <w:rFonts w:eastAsia="Times New Roman" w:cs="Times New Roman"/>
                <w:b/>
                <w:bCs/>
                <w:color w:val="000000" w:themeColor="text1"/>
                <w:sz w:val="20"/>
                <w:szCs w:val="20"/>
                <w:lang w:val="en-US" w:eastAsia="ru-RU"/>
              </w:rPr>
              <w:t>12125,2</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b/>
                <w:bCs/>
                <w:color w:val="000000" w:themeColor="text1"/>
                <w:sz w:val="20"/>
                <w:szCs w:val="20"/>
                <w:lang w:eastAsia="ru-RU"/>
              </w:rPr>
            </w:pPr>
            <w:r w:rsidRPr="00CB5211">
              <w:rPr>
                <w:rFonts w:eastAsia="Times New Roman" w:cs="Times New Roman"/>
                <w:b/>
                <w:bCs/>
                <w:color w:val="000000" w:themeColor="text1"/>
                <w:sz w:val="20"/>
                <w:szCs w:val="20"/>
                <w:lang w:val="en-US" w:eastAsia="ru-RU"/>
              </w:rPr>
              <w:t>12125,2</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b/>
                <w:bCs/>
                <w:color w:val="000000" w:themeColor="text1"/>
                <w:sz w:val="20"/>
                <w:szCs w:val="20"/>
                <w:lang w:eastAsia="ru-RU"/>
              </w:rPr>
            </w:pPr>
            <w:r w:rsidRPr="00CB5211">
              <w:rPr>
                <w:rFonts w:eastAsia="Times New Roman" w:cs="Times New Roman"/>
                <w:b/>
                <w:bCs/>
                <w:color w:val="000000" w:themeColor="text1"/>
                <w:sz w:val="20"/>
                <w:szCs w:val="20"/>
                <w:lang w:val="en-US" w:eastAsia="ru-RU"/>
              </w:rPr>
              <w:t>12125,2</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b/>
                <w:bCs/>
                <w:color w:val="000000" w:themeColor="text1"/>
                <w:sz w:val="20"/>
                <w:szCs w:val="20"/>
                <w:lang w:eastAsia="ru-RU"/>
              </w:rPr>
            </w:pPr>
            <w:r w:rsidRPr="00CB5211">
              <w:rPr>
                <w:rFonts w:eastAsia="Times New Roman" w:cs="Times New Roman"/>
                <w:b/>
                <w:bCs/>
                <w:color w:val="000000" w:themeColor="text1"/>
                <w:sz w:val="20"/>
                <w:szCs w:val="20"/>
                <w:lang w:eastAsia="ru-RU"/>
              </w:rPr>
              <w:t>0</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b/>
                <w:bCs/>
                <w:color w:val="000000" w:themeColor="text1"/>
                <w:sz w:val="20"/>
                <w:szCs w:val="20"/>
                <w:lang w:eastAsia="ru-RU"/>
              </w:rPr>
            </w:pPr>
            <w:r w:rsidRPr="00CB5211">
              <w:rPr>
                <w:rFonts w:eastAsia="Times New Roman" w:cs="Times New Roman"/>
                <w:b/>
                <w:bCs/>
                <w:color w:val="000000" w:themeColor="text1"/>
                <w:sz w:val="20"/>
                <w:szCs w:val="20"/>
                <w:lang w:eastAsia="ru-RU"/>
              </w:rPr>
              <w:t>0</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b/>
                <w:bCs/>
                <w:color w:val="000000" w:themeColor="text1"/>
                <w:sz w:val="20"/>
                <w:szCs w:val="20"/>
                <w:lang w:eastAsia="ru-RU"/>
              </w:rPr>
            </w:pPr>
            <w:r w:rsidRPr="00CB5211">
              <w:rPr>
                <w:rFonts w:eastAsia="Times New Roman" w:cs="Times New Roman"/>
                <w:b/>
                <w:bCs/>
                <w:color w:val="000000" w:themeColor="text1"/>
                <w:sz w:val="20"/>
                <w:szCs w:val="20"/>
                <w:lang w:eastAsia="ru-RU"/>
              </w:rPr>
              <w:t>0</w:t>
            </w:r>
          </w:p>
        </w:tc>
      </w:tr>
      <w:tr w:rsidR="00CB5211" w:rsidRPr="00CB5211" w:rsidTr="00BB49EC">
        <w:trPr>
          <w:trHeight w:val="281"/>
        </w:trPr>
        <w:tc>
          <w:tcPr>
            <w:tcW w:w="713" w:type="dxa"/>
            <w:tcBorders>
              <w:top w:val="nil"/>
              <w:left w:val="single" w:sz="4" w:space="0" w:color="auto"/>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 </w:t>
            </w:r>
          </w:p>
        </w:tc>
        <w:tc>
          <w:tcPr>
            <w:tcW w:w="4940"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Arial Narrow" w:cs="Times New Roman"/>
                <w:color w:val="000000" w:themeColor="text1"/>
                <w:sz w:val="20"/>
                <w:szCs w:val="20"/>
                <w:lang w:val="en-US" w:eastAsia="ru-RU"/>
              </w:rPr>
              <w:t>Котельная №9</w:t>
            </w:r>
          </w:p>
        </w:tc>
        <w:tc>
          <w:tcPr>
            <w:tcW w:w="1139"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 </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 </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 </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 </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 </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 </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 </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 </w:t>
            </w:r>
          </w:p>
        </w:tc>
      </w:tr>
      <w:tr w:rsidR="00CB5211" w:rsidRPr="00CB5211" w:rsidTr="00BB49EC">
        <w:trPr>
          <w:trHeight w:val="281"/>
        </w:trPr>
        <w:tc>
          <w:tcPr>
            <w:tcW w:w="713" w:type="dxa"/>
            <w:tcBorders>
              <w:top w:val="nil"/>
              <w:left w:val="single" w:sz="4" w:space="0" w:color="auto"/>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lang w:val="en-US" w:eastAsia="ru-RU"/>
              </w:rPr>
              <w:t>1</w:t>
            </w:r>
          </w:p>
        </w:tc>
        <w:tc>
          <w:tcPr>
            <w:tcW w:w="4940"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val="en-US" w:eastAsia="ru-RU"/>
              </w:rPr>
              <w:t>Застройка многоквартирными жилыми домами</w:t>
            </w:r>
          </w:p>
        </w:tc>
        <w:tc>
          <w:tcPr>
            <w:tcW w:w="1139"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val="en-US" w:eastAsia="ru-RU"/>
              </w:rPr>
              <w:t>м²</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val="en-US" w:eastAsia="ru-RU"/>
              </w:rPr>
              <w:t>4161,8</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val="en-US" w:eastAsia="ru-RU"/>
              </w:rPr>
              <w:t>4161,8</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val="en-US" w:eastAsia="ru-RU"/>
              </w:rPr>
              <w:t>4161,8</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val="en-US" w:eastAsia="ru-RU"/>
              </w:rPr>
              <w:t>4161,8</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val="en-US" w:eastAsia="ru-RU"/>
              </w:rPr>
              <w:t>0</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val="en-US" w:eastAsia="ru-RU"/>
              </w:rPr>
              <w:t>0</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val="en-US" w:eastAsia="ru-RU"/>
              </w:rPr>
              <w:t>0</w:t>
            </w:r>
          </w:p>
        </w:tc>
      </w:tr>
      <w:tr w:rsidR="00CB5211" w:rsidRPr="00CB5211" w:rsidTr="00BB49EC">
        <w:trPr>
          <w:trHeight w:val="281"/>
        </w:trPr>
        <w:tc>
          <w:tcPr>
            <w:tcW w:w="713" w:type="dxa"/>
            <w:tcBorders>
              <w:top w:val="nil"/>
              <w:left w:val="single" w:sz="4" w:space="0" w:color="auto"/>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lang w:val="en-US" w:eastAsia="ru-RU"/>
              </w:rPr>
              <w:t>2</w:t>
            </w:r>
          </w:p>
        </w:tc>
        <w:tc>
          <w:tcPr>
            <w:tcW w:w="4940"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Застройка индивидуальными жилыми домами с приквартирными земельными участками</w:t>
            </w:r>
          </w:p>
        </w:tc>
        <w:tc>
          <w:tcPr>
            <w:tcW w:w="1139"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val="en-US" w:eastAsia="ru-RU"/>
              </w:rPr>
              <w:t>м²</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val="en-US" w:eastAsia="ru-RU"/>
              </w:rPr>
              <w:t>0</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val="en-US" w:eastAsia="ru-RU"/>
              </w:rPr>
              <w:t>0</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val="en-US" w:eastAsia="ru-RU"/>
              </w:rPr>
              <w:t>0</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val="en-US" w:eastAsia="ru-RU"/>
              </w:rPr>
              <w:t>0</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r>
      <w:tr w:rsidR="00CB5211" w:rsidRPr="00CB5211" w:rsidTr="00BB49EC">
        <w:trPr>
          <w:trHeight w:val="281"/>
        </w:trPr>
        <w:tc>
          <w:tcPr>
            <w:tcW w:w="713" w:type="dxa"/>
            <w:tcBorders>
              <w:top w:val="nil"/>
              <w:left w:val="single" w:sz="4" w:space="0" w:color="auto"/>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lang w:val="en-US" w:eastAsia="ru-RU"/>
              </w:rPr>
              <w:t>3</w:t>
            </w:r>
          </w:p>
        </w:tc>
        <w:tc>
          <w:tcPr>
            <w:tcW w:w="4940"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val="en-US" w:eastAsia="ru-RU"/>
              </w:rPr>
              <w:t>Многофункциональная общественно-деловая застройка</w:t>
            </w:r>
          </w:p>
        </w:tc>
        <w:tc>
          <w:tcPr>
            <w:tcW w:w="1139"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val="en-US" w:eastAsia="ru-RU"/>
              </w:rPr>
              <w:t>м²</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val="en-US" w:eastAsia="ru-RU"/>
              </w:rPr>
              <w:t>2980</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val="en-US" w:eastAsia="ru-RU"/>
              </w:rPr>
              <w:t>2980</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val="en-US" w:eastAsia="ru-RU"/>
              </w:rPr>
              <w:t>2980</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val="en-US" w:eastAsia="ru-RU"/>
              </w:rPr>
              <w:t>2980</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r>
      <w:tr w:rsidR="00CB5211" w:rsidRPr="00CB5211" w:rsidTr="00BB49EC">
        <w:trPr>
          <w:trHeight w:val="281"/>
        </w:trPr>
        <w:tc>
          <w:tcPr>
            <w:tcW w:w="713" w:type="dxa"/>
            <w:tcBorders>
              <w:top w:val="nil"/>
              <w:left w:val="single" w:sz="4" w:space="0" w:color="auto"/>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lang w:val="en-US" w:eastAsia="ru-RU"/>
              </w:rPr>
              <w:t>4</w:t>
            </w:r>
          </w:p>
        </w:tc>
        <w:tc>
          <w:tcPr>
            <w:tcW w:w="4940"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val="en-US" w:eastAsia="ru-RU"/>
              </w:rPr>
              <w:t>Промышленная застройка</w:t>
            </w:r>
          </w:p>
        </w:tc>
        <w:tc>
          <w:tcPr>
            <w:tcW w:w="1139"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val="en-US" w:eastAsia="ru-RU"/>
              </w:rPr>
              <w:t>м²</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val="en-US" w:eastAsia="ru-RU"/>
              </w:rPr>
              <w:t>0</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val="en-US" w:eastAsia="ru-RU"/>
              </w:rPr>
              <w:t>0</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val="en-US" w:eastAsia="ru-RU"/>
              </w:rPr>
              <w:t>0</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val="en-US" w:eastAsia="ru-RU"/>
              </w:rPr>
              <w:t>0</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r>
      <w:tr w:rsidR="00CB5211" w:rsidRPr="00CB5211" w:rsidTr="00BB49EC">
        <w:trPr>
          <w:trHeight w:val="281"/>
        </w:trPr>
        <w:tc>
          <w:tcPr>
            <w:tcW w:w="713" w:type="dxa"/>
            <w:tcBorders>
              <w:top w:val="nil"/>
              <w:left w:val="single" w:sz="4" w:space="0" w:color="auto"/>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b/>
                <w:bCs/>
                <w:color w:val="000000" w:themeColor="text1"/>
                <w:sz w:val="20"/>
                <w:szCs w:val="20"/>
                <w:lang w:eastAsia="ru-RU"/>
              </w:rPr>
            </w:pPr>
            <w:r w:rsidRPr="00CB5211">
              <w:rPr>
                <w:rFonts w:eastAsia="Times New Roman" w:cs="Times New Roman"/>
                <w:b/>
                <w:bCs/>
                <w:color w:val="000000" w:themeColor="text1"/>
                <w:sz w:val="20"/>
                <w:szCs w:val="20"/>
                <w:lang w:eastAsia="ru-RU"/>
              </w:rPr>
              <w:t> </w:t>
            </w:r>
          </w:p>
        </w:tc>
        <w:tc>
          <w:tcPr>
            <w:tcW w:w="4940"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b/>
                <w:bCs/>
                <w:color w:val="000000" w:themeColor="text1"/>
                <w:sz w:val="20"/>
                <w:szCs w:val="20"/>
                <w:lang w:eastAsia="ru-RU"/>
              </w:rPr>
            </w:pPr>
            <w:r w:rsidRPr="00CB5211">
              <w:rPr>
                <w:rFonts w:eastAsia="Times New Roman" w:cs="Times New Roman"/>
                <w:b/>
                <w:bCs/>
                <w:color w:val="000000" w:themeColor="text1"/>
                <w:sz w:val="20"/>
                <w:lang w:val="en-US" w:eastAsia="ru-RU"/>
              </w:rPr>
              <w:t>Итого:</w:t>
            </w:r>
          </w:p>
        </w:tc>
        <w:tc>
          <w:tcPr>
            <w:tcW w:w="1139"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b/>
                <w:bCs/>
                <w:color w:val="000000" w:themeColor="text1"/>
                <w:sz w:val="20"/>
                <w:szCs w:val="20"/>
                <w:lang w:eastAsia="ru-RU"/>
              </w:rPr>
            </w:pPr>
            <w:r w:rsidRPr="00CB5211">
              <w:rPr>
                <w:rFonts w:eastAsia="Times New Roman" w:cs="Times New Roman"/>
                <w:b/>
                <w:bCs/>
                <w:color w:val="000000" w:themeColor="text1"/>
                <w:sz w:val="20"/>
                <w:szCs w:val="20"/>
                <w:lang w:eastAsia="ru-RU"/>
              </w:rPr>
              <w:t> </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b/>
                <w:bCs/>
                <w:color w:val="000000" w:themeColor="text1"/>
                <w:sz w:val="20"/>
                <w:szCs w:val="20"/>
                <w:lang w:eastAsia="ru-RU"/>
              </w:rPr>
            </w:pPr>
            <w:r w:rsidRPr="00CB5211">
              <w:rPr>
                <w:rFonts w:eastAsia="Times New Roman" w:cs="Times New Roman"/>
                <w:b/>
                <w:bCs/>
                <w:color w:val="000000" w:themeColor="text1"/>
                <w:sz w:val="20"/>
                <w:szCs w:val="20"/>
                <w:lang w:val="en-US" w:eastAsia="ru-RU"/>
              </w:rPr>
              <w:t>7141,8</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b/>
                <w:bCs/>
                <w:color w:val="000000" w:themeColor="text1"/>
                <w:sz w:val="20"/>
                <w:szCs w:val="20"/>
                <w:lang w:eastAsia="ru-RU"/>
              </w:rPr>
            </w:pPr>
            <w:r w:rsidRPr="00CB5211">
              <w:rPr>
                <w:rFonts w:eastAsia="Times New Roman" w:cs="Times New Roman"/>
                <w:b/>
                <w:bCs/>
                <w:color w:val="000000" w:themeColor="text1"/>
                <w:sz w:val="20"/>
                <w:szCs w:val="20"/>
                <w:lang w:val="en-US" w:eastAsia="ru-RU"/>
              </w:rPr>
              <w:t>7141,8</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b/>
                <w:bCs/>
                <w:color w:val="000000" w:themeColor="text1"/>
                <w:sz w:val="20"/>
                <w:szCs w:val="20"/>
                <w:lang w:eastAsia="ru-RU"/>
              </w:rPr>
            </w:pPr>
            <w:r w:rsidRPr="00CB5211">
              <w:rPr>
                <w:rFonts w:eastAsia="Times New Roman" w:cs="Times New Roman"/>
                <w:b/>
                <w:bCs/>
                <w:color w:val="000000" w:themeColor="text1"/>
                <w:sz w:val="20"/>
                <w:szCs w:val="20"/>
                <w:lang w:val="en-US" w:eastAsia="ru-RU"/>
              </w:rPr>
              <w:t>7141,8</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b/>
                <w:bCs/>
                <w:color w:val="000000" w:themeColor="text1"/>
                <w:sz w:val="20"/>
                <w:szCs w:val="20"/>
                <w:lang w:eastAsia="ru-RU"/>
              </w:rPr>
            </w:pPr>
            <w:r w:rsidRPr="00CB5211">
              <w:rPr>
                <w:rFonts w:eastAsia="Times New Roman" w:cs="Times New Roman"/>
                <w:b/>
                <w:bCs/>
                <w:color w:val="000000" w:themeColor="text1"/>
                <w:sz w:val="20"/>
                <w:szCs w:val="20"/>
                <w:lang w:val="en-US" w:eastAsia="ru-RU"/>
              </w:rPr>
              <w:t>7141,8</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b/>
                <w:bCs/>
                <w:color w:val="000000" w:themeColor="text1"/>
                <w:sz w:val="20"/>
                <w:szCs w:val="20"/>
                <w:lang w:eastAsia="ru-RU"/>
              </w:rPr>
            </w:pPr>
            <w:r w:rsidRPr="00CB5211">
              <w:rPr>
                <w:rFonts w:eastAsia="Times New Roman" w:cs="Times New Roman"/>
                <w:b/>
                <w:bCs/>
                <w:color w:val="000000" w:themeColor="text1"/>
                <w:sz w:val="20"/>
                <w:szCs w:val="20"/>
                <w:lang w:val="en-US" w:eastAsia="ru-RU"/>
              </w:rPr>
              <w:t>0</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b/>
                <w:bCs/>
                <w:color w:val="000000" w:themeColor="text1"/>
                <w:sz w:val="20"/>
                <w:szCs w:val="20"/>
                <w:lang w:eastAsia="ru-RU"/>
              </w:rPr>
            </w:pPr>
            <w:r w:rsidRPr="00CB5211">
              <w:rPr>
                <w:rFonts w:eastAsia="Times New Roman" w:cs="Times New Roman"/>
                <w:b/>
                <w:bCs/>
                <w:color w:val="000000" w:themeColor="text1"/>
                <w:sz w:val="20"/>
                <w:szCs w:val="20"/>
                <w:lang w:val="en-US" w:eastAsia="ru-RU"/>
              </w:rPr>
              <w:t>0</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b/>
                <w:bCs/>
                <w:color w:val="000000" w:themeColor="text1"/>
                <w:sz w:val="20"/>
                <w:szCs w:val="20"/>
                <w:lang w:eastAsia="ru-RU"/>
              </w:rPr>
            </w:pPr>
            <w:r w:rsidRPr="00CB5211">
              <w:rPr>
                <w:rFonts w:eastAsia="Times New Roman" w:cs="Times New Roman"/>
                <w:b/>
                <w:bCs/>
                <w:color w:val="000000" w:themeColor="text1"/>
                <w:sz w:val="20"/>
                <w:szCs w:val="20"/>
                <w:lang w:val="en-US" w:eastAsia="ru-RU"/>
              </w:rPr>
              <w:t>0</w:t>
            </w:r>
          </w:p>
        </w:tc>
      </w:tr>
      <w:tr w:rsidR="00CB5211" w:rsidRPr="00CB5211" w:rsidTr="00BB49EC">
        <w:trPr>
          <w:trHeight w:val="281"/>
        </w:trPr>
        <w:tc>
          <w:tcPr>
            <w:tcW w:w="713" w:type="dxa"/>
            <w:tcBorders>
              <w:top w:val="nil"/>
              <w:left w:val="single" w:sz="4" w:space="0" w:color="auto"/>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 </w:t>
            </w:r>
          </w:p>
        </w:tc>
        <w:tc>
          <w:tcPr>
            <w:tcW w:w="4940"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Arial Narrow" w:cs="Times New Roman"/>
                <w:color w:val="000000" w:themeColor="text1"/>
                <w:sz w:val="20"/>
                <w:szCs w:val="20"/>
                <w:lang w:val="en-US" w:eastAsia="ru-RU"/>
              </w:rPr>
              <w:t>Котельная №10</w:t>
            </w:r>
          </w:p>
        </w:tc>
        <w:tc>
          <w:tcPr>
            <w:tcW w:w="1139"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 </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 </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 </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 </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 </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 </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 </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 </w:t>
            </w:r>
          </w:p>
        </w:tc>
      </w:tr>
      <w:tr w:rsidR="00CB5211" w:rsidRPr="00CB5211" w:rsidTr="00BB49EC">
        <w:trPr>
          <w:trHeight w:val="281"/>
        </w:trPr>
        <w:tc>
          <w:tcPr>
            <w:tcW w:w="713" w:type="dxa"/>
            <w:tcBorders>
              <w:top w:val="nil"/>
              <w:left w:val="single" w:sz="4" w:space="0" w:color="auto"/>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lang w:val="en-US" w:eastAsia="ru-RU"/>
              </w:rPr>
              <w:t>1</w:t>
            </w:r>
          </w:p>
        </w:tc>
        <w:tc>
          <w:tcPr>
            <w:tcW w:w="4940"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val="en-US" w:eastAsia="ru-RU"/>
              </w:rPr>
              <w:t>Застройка многоквартирными жилыми домами</w:t>
            </w:r>
          </w:p>
        </w:tc>
        <w:tc>
          <w:tcPr>
            <w:tcW w:w="1139"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val="en-US" w:eastAsia="ru-RU"/>
              </w:rPr>
              <w:t>м²</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val="en-US" w:eastAsia="ru-RU"/>
              </w:rPr>
              <w:t>619,9</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val="en-US" w:eastAsia="ru-RU"/>
              </w:rPr>
              <w:t>619,9</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val="en-US" w:eastAsia="ru-RU"/>
              </w:rPr>
              <w:t>619,9</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val="en-US" w:eastAsia="ru-RU"/>
              </w:rPr>
              <w:t>619,9</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val="en-US" w:eastAsia="ru-RU"/>
              </w:rPr>
              <w:t>619,9</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val="en-US" w:eastAsia="ru-RU"/>
              </w:rPr>
              <w:t>619,9</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val="en-US" w:eastAsia="ru-RU"/>
              </w:rPr>
              <w:t>619,9</w:t>
            </w:r>
          </w:p>
        </w:tc>
      </w:tr>
      <w:tr w:rsidR="00CB5211" w:rsidRPr="00CB5211" w:rsidTr="00BB49EC">
        <w:trPr>
          <w:trHeight w:val="281"/>
        </w:trPr>
        <w:tc>
          <w:tcPr>
            <w:tcW w:w="713" w:type="dxa"/>
            <w:tcBorders>
              <w:top w:val="nil"/>
              <w:left w:val="single" w:sz="4" w:space="0" w:color="auto"/>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lang w:val="en-US" w:eastAsia="ru-RU"/>
              </w:rPr>
              <w:t>2</w:t>
            </w:r>
          </w:p>
        </w:tc>
        <w:tc>
          <w:tcPr>
            <w:tcW w:w="4940"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Застройка индивидуальными жилыми домами с приквартирными земельными участками</w:t>
            </w:r>
          </w:p>
        </w:tc>
        <w:tc>
          <w:tcPr>
            <w:tcW w:w="1139"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val="en-US" w:eastAsia="ru-RU"/>
              </w:rPr>
              <w:t>м²</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val="en-US" w:eastAsia="ru-RU"/>
              </w:rPr>
              <w:t>0</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val="en-US" w:eastAsia="ru-RU"/>
              </w:rPr>
              <w:t>0</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val="en-US" w:eastAsia="ru-RU"/>
              </w:rPr>
              <w:t>0</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val="en-US" w:eastAsia="ru-RU"/>
              </w:rPr>
              <w:t>0</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val="en-US" w:eastAsia="ru-RU"/>
              </w:rPr>
              <w:t>0</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val="en-US" w:eastAsia="ru-RU"/>
              </w:rPr>
              <w:t>0</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val="en-US" w:eastAsia="ru-RU"/>
              </w:rPr>
              <w:t>0</w:t>
            </w:r>
          </w:p>
        </w:tc>
      </w:tr>
      <w:tr w:rsidR="00CB5211" w:rsidRPr="00CB5211" w:rsidTr="00BB49EC">
        <w:trPr>
          <w:trHeight w:val="281"/>
        </w:trPr>
        <w:tc>
          <w:tcPr>
            <w:tcW w:w="713" w:type="dxa"/>
            <w:tcBorders>
              <w:top w:val="nil"/>
              <w:left w:val="single" w:sz="4" w:space="0" w:color="auto"/>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lang w:val="en-US" w:eastAsia="ru-RU"/>
              </w:rPr>
              <w:t>3</w:t>
            </w:r>
          </w:p>
        </w:tc>
        <w:tc>
          <w:tcPr>
            <w:tcW w:w="4940"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val="en-US" w:eastAsia="ru-RU"/>
              </w:rPr>
              <w:t>Многофункциональная общественно-деловая застройка</w:t>
            </w:r>
          </w:p>
        </w:tc>
        <w:tc>
          <w:tcPr>
            <w:tcW w:w="1139"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val="en-US" w:eastAsia="ru-RU"/>
              </w:rPr>
              <w:t>м²</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val="en-US" w:eastAsia="ru-RU"/>
              </w:rPr>
              <w:t>1180</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val="en-US" w:eastAsia="ru-RU"/>
              </w:rPr>
              <w:t>1180</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val="en-US" w:eastAsia="ru-RU"/>
              </w:rPr>
              <w:t>1180</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val="en-US" w:eastAsia="ru-RU"/>
              </w:rPr>
              <w:t>1180</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val="en-US" w:eastAsia="ru-RU"/>
              </w:rPr>
              <w:t>1180</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val="en-US" w:eastAsia="ru-RU"/>
              </w:rPr>
              <w:t>1180</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val="en-US" w:eastAsia="ru-RU"/>
              </w:rPr>
              <w:t>1180</w:t>
            </w:r>
          </w:p>
        </w:tc>
      </w:tr>
      <w:tr w:rsidR="00CB5211" w:rsidRPr="00CB5211" w:rsidTr="00BB49EC">
        <w:trPr>
          <w:trHeight w:val="281"/>
        </w:trPr>
        <w:tc>
          <w:tcPr>
            <w:tcW w:w="713" w:type="dxa"/>
            <w:tcBorders>
              <w:top w:val="nil"/>
              <w:left w:val="single" w:sz="4" w:space="0" w:color="auto"/>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lang w:val="en-US" w:eastAsia="ru-RU"/>
              </w:rPr>
              <w:t>4</w:t>
            </w:r>
          </w:p>
        </w:tc>
        <w:tc>
          <w:tcPr>
            <w:tcW w:w="4940"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val="en-US" w:eastAsia="ru-RU"/>
              </w:rPr>
              <w:t>Промышленная застройка</w:t>
            </w:r>
          </w:p>
        </w:tc>
        <w:tc>
          <w:tcPr>
            <w:tcW w:w="1139"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val="en-US" w:eastAsia="ru-RU"/>
              </w:rPr>
              <w:t>м²</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val="en-US" w:eastAsia="ru-RU"/>
              </w:rPr>
              <w:t>0</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val="en-US" w:eastAsia="ru-RU"/>
              </w:rPr>
              <w:t>0</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val="en-US" w:eastAsia="ru-RU"/>
              </w:rPr>
              <w:t>0</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val="en-US" w:eastAsia="ru-RU"/>
              </w:rPr>
              <w:t>0</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val="en-US" w:eastAsia="ru-RU"/>
              </w:rPr>
              <w:t>0</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val="en-US" w:eastAsia="ru-RU"/>
              </w:rPr>
              <w:t>0</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val="en-US" w:eastAsia="ru-RU"/>
              </w:rPr>
              <w:t>0</w:t>
            </w:r>
          </w:p>
        </w:tc>
      </w:tr>
      <w:tr w:rsidR="00CB5211" w:rsidRPr="00CB5211" w:rsidTr="00BB49EC">
        <w:trPr>
          <w:trHeight w:val="281"/>
        </w:trPr>
        <w:tc>
          <w:tcPr>
            <w:tcW w:w="713" w:type="dxa"/>
            <w:tcBorders>
              <w:top w:val="nil"/>
              <w:left w:val="single" w:sz="4" w:space="0" w:color="auto"/>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b/>
                <w:bCs/>
                <w:color w:val="000000" w:themeColor="text1"/>
                <w:sz w:val="20"/>
                <w:szCs w:val="20"/>
                <w:lang w:eastAsia="ru-RU"/>
              </w:rPr>
            </w:pPr>
            <w:r w:rsidRPr="00CB5211">
              <w:rPr>
                <w:rFonts w:eastAsia="Times New Roman" w:cs="Times New Roman"/>
                <w:b/>
                <w:bCs/>
                <w:color w:val="000000" w:themeColor="text1"/>
                <w:sz w:val="20"/>
                <w:szCs w:val="20"/>
                <w:lang w:eastAsia="ru-RU"/>
              </w:rPr>
              <w:t> </w:t>
            </w:r>
          </w:p>
        </w:tc>
        <w:tc>
          <w:tcPr>
            <w:tcW w:w="4940"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b/>
                <w:bCs/>
                <w:color w:val="000000" w:themeColor="text1"/>
                <w:sz w:val="20"/>
                <w:szCs w:val="20"/>
                <w:lang w:eastAsia="ru-RU"/>
              </w:rPr>
            </w:pPr>
            <w:r w:rsidRPr="00CB5211">
              <w:rPr>
                <w:rFonts w:eastAsia="Times New Roman" w:cs="Times New Roman"/>
                <w:b/>
                <w:bCs/>
                <w:color w:val="000000" w:themeColor="text1"/>
                <w:sz w:val="20"/>
                <w:lang w:val="en-US" w:eastAsia="ru-RU"/>
              </w:rPr>
              <w:t>Итого:</w:t>
            </w:r>
          </w:p>
        </w:tc>
        <w:tc>
          <w:tcPr>
            <w:tcW w:w="1139"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b/>
                <w:bCs/>
                <w:color w:val="000000" w:themeColor="text1"/>
                <w:sz w:val="20"/>
                <w:szCs w:val="20"/>
                <w:lang w:eastAsia="ru-RU"/>
              </w:rPr>
            </w:pPr>
            <w:r w:rsidRPr="00CB5211">
              <w:rPr>
                <w:rFonts w:eastAsia="Times New Roman" w:cs="Times New Roman"/>
                <w:b/>
                <w:bCs/>
                <w:color w:val="000000" w:themeColor="text1"/>
                <w:sz w:val="20"/>
                <w:szCs w:val="20"/>
                <w:lang w:eastAsia="ru-RU"/>
              </w:rPr>
              <w:t> </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b/>
                <w:bCs/>
                <w:color w:val="000000" w:themeColor="text1"/>
                <w:sz w:val="20"/>
                <w:szCs w:val="20"/>
                <w:lang w:eastAsia="ru-RU"/>
              </w:rPr>
            </w:pPr>
            <w:r w:rsidRPr="00CB5211">
              <w:rPr>
                <w:rFonts w:eastAsia="Times New Roman" w:cs="Times New Roman"/>
                <w:b/>
                <w:bCs/>
                <w:color w:val="000000" w:themeColor="text1"/>
                <w:sz w:val="20"/>
                <w:szCs w:val="20"/>
                <w:lang w:val="en-US" w:eastAsia="ru-RU"/>
              </w:rPr>
              <w:t>1799,9</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b/>
                <w:bCs/>
                <w:color w:val="000000" w:themeColor="text1"/>
                <w:sz w:val="20"/>
                <w:szCs w:val="20"/>
                <w:lang w:eastAsia="ru-RU"/>
              </w:rPr>
            </w:pPr>
            <w:r w:rsidRPr="00CB5211">
              <w:rPr>
                <w:rFonts w:eastAsia="Times New Roman" w:cs="Times New Roman"/>
                <w:b/>
                <w:bCs/>
                <w:color w:val="000000" w:themeColor="text1"/>
                <w:sz w:val="20"/>
                <w:szCs w:val="20"/>
                <w:lang w:val="en-US" w:eastAsia="ru-RU"/>
              </w:rPr>
              <w:t>1799,9</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b/>
                <w:bCs/>
                <w:color w:val="000000" w:themeColor="text1"/>
                <w:sz w:val="20"/>
                <w:szCs w:val="20"/>
                <w:lang w:eastAsia="ru-RU"/>
              </w:rPr>
            </w:pPr>
            <w:r w:rsidRPr="00CB5211">
              <w:rPr>
                <w:rFonts w:eastAsia="Times New Roman" w:cs="Times New Roman"/>
                <w:b/>
                <w:bCs/>
                <w:color w:val="000000" w:themeColor="text1"/>
                <w:sz w:val="20"/>
                <w:szCs w:val="20"/>
                <w:lang w:val="en-US" w:eastAsia="ru-RU"/>
              </w:rPr>
              <w:t>1799,9</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b/>
                <w:bCs/>
                <w:color w:val="000000" w:themeColor="text1"/>
                <w:sz w:val="20"/>
                <w:szCs w:val="20"/>
                <w:lang w:eastAsia="ru-RU"/>
              </w:rPr>
            </w:pPr>
            <w:r w:rsidRPr="00CB5211">
              <w:rPr>
                <w:rFonts w:eastAsia="Times New Roman" w:cs="Times New Roman"/>
                <w:b/>
                <w:bCs/>
                <w:color w:val="000000" w:themeColor="text1"/>
                <w:sz w:val="20"/>
                <w:szCs w:val="20"/>
                <w:lang w:val="en-US" w:eastAsia="ru-RU"/>
              </w:rPr>
              <w:t>1799,9</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b/>
                <w:bCs/>
                <w:color w:val="000000" w:themeColor="text1"/>
                <w:sz w:val="20"/>
                <w:szCs w:val="20"/>
                <w:lang w:eastAsia="ru-RU"/>
              </w:rPr>
            </w:pPr>
            <w:r w:rsidRPr="00CB5211">
              <w:rPr>
                <w:rFonts w:eastAsia="Times New Roman" w:cs="Times New Roman"/>
                <w:b/>
                <w:bCs/>
                <w:color w:val="000000" w:themeColor="text1"/>
                <w:sz w:val="20"/>
                <w:szCs w:val="20"/>
                <w:lang w:val="en-US" w:eastAsia="ru-RU"/>
              </w:rPr>
              <w:t>1799,9</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b/>
                <w:bCs/>
                <w:color w:val="000000" w:themeColor="text1"/>
                <w:sz w:val="20"/>
                <w:szCs w:val="20"/>
                <w:lang w:eastAsia="ru-RU"/>
              </w:rPr>
            </w:pPr>
            <w:r w:rsidRPr="00CB5211">
              <w:rPr>
                <w:rFonts w:eastAsia="Times New Roman" w:cs="Times New Roman"/>
                <w:b/>
                <w:bCs/>
                <w:color w:val="000000" w:themeColor="text1"/>
                <w:sz w:val="20"/>
                <w:szCs w:val="20"/>
                <w:lang w:val="en-US" w:eastAsia="ru-RU"/>
              </w:rPr>
              <w:t>1799,9</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b/>
                <w:bCs/>
                <w:color w:val="000000" w:themeColor="text1"/>
                <w:sz w:val="20"/>
                <w:szCs w:val="20"/>
                <w:lang w:eastAsia="ru-RU"/>
              </w:rPr>
            </w:pPr>
            <w:r w:rsidRPr="00CB5211">
              <w:rPr>
                <w:rFonts w:eastAsia="Times New Roman" w:cs="Times New Roman"/>
                <w:b/>
                <w:bCs/>
                <w:color w:val="000000" w:themeColor="text1"/>
                <w:sz w:val="20"/>
                <w:szCs w:val="20"/>
                <w:lang w:val="en-US" w:eastAsia="ru-RU"/>
              </w:rPr>
              <w:t>1799,9</w:t>
            </w:r>
          </w:p>
        </w:tc>
      </w:tr>
      <w:tr w:rsidR="00CB5211" w:rsidRPr="00CB5211" w:rsidTr="00BB49EC">
        <w:trPr>
          <w:trHeight w:val="281"/>
        </w:trPr>
        <w:tc>
          <w:tcPr>
            <w:tcW w:w="713" w:type="dxa"/>
            <w:tcBorders>
              <w:top w:val="nil"/>
              <w:left w:val="single" w:sz="4" w:space="0" w:color="auto"/>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 </w:t>
            </w:r>
          </w:p>
        </w:tc>
        <w:tc>
          <w:tcPr>
            <w:tcW w:w="4940"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Arial Narrow" w:cs="Times New Roman"/>
                <w:color w:val="000000" w:themeColor="text1"/>
                <w:sz w:val="20"/>
                <w:szCs w:val="20"/>
                <w:lang w:val="en-US" w:eastAsia="ru-RU"/>
              </w:rPr>
              <w:t>Котельная №11</w:t>
            </w:r>
          </w:p>
        </w:tc>
        <w:tc>
          <w:tcPr>
            <w:tcW w:w="1139"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 </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 </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 </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 </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 </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 </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 </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 </w:t>
            </w:r>
          </w:p>
        </w:tc>
      </w:tr>
      <w:tr w:rsidR="00CB5211" w:rsidRPr="00CB5211" w:rsidTr="00BB49EC">
        <w:trPr>
          <w:trHeight w:val="281"/>
        </w:trPr>
        <w:tc>
          <w:tcPr>
            <w:tcW w:w="713" w:type="dxa"/>
            <w:tcBorders>
              <w:top w:val="nil"/>
              <w:left w:val="single" w:sz="4" w:space="0" w:color="auto"/>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lang w:val="en-US" w:eastAsia="ru-RU"/>
              </w:rPr>
              <w:t>1</w:t>
            </w:r>
          </w:p>
        </w:tc>
        <w:tc>
          <w:tcPr>
            <w:tcW w:w="4940"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val="en-US" w:eastAsia="ru-RU"/>
              </w:rPr>
              <w:t>Застройка многоквартирными жилыми домами</w:t>
            </w:r>
          </w:p>
        </w:tc>
        <w:tc>
          <w:tcPr>
            <w:tcW w:w="1139"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val="en-US" w:eastAsia="ru-RU"/>
              </w:rPr>
              <w:t>м²</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val="en-US" w:eastAsia="ru-RU"/>
              </w:rPr>
              <w:t>0</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val="en-US" w:eastAsia="ru-RU"/>
              </w:rPr>
              <w:t>0</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val="en-US" w:eastAsia="ru-RU"/>
              </w:rPr>
              <w:t>0</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val="en-US" w:eastAsia="ru-RU"/>
              </w:rPr>
              <w:t>0</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val="en-US" w:eastAsia="ru-RU"/>
              </w:rPr>
              <w:t>0</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val="en-US" w:eastAsia="ru-RU"/>
              </w:rPr>
              <w:t>0</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val="en-US" w:eastAsia="ru-RU"/>
              </w:rPr>
              <w:t>0</w:t>
            </w:r>
          </w:p>
        </w:tc>
      </w:tr>
      <w:tr w:rsidR="00CB5211" w:rsidRPr="00CB5211" w:rsidTr="00BB49EC">
        <w:trPr>
          <w:trHeight w:val="281"/>
        </w:trPr>
        <w:tc>
          <w:tcPr>
            <w:tcW w:w="713" w:type="dxa"/>
            <w:tcBorders>
              <w:top w:val="nil"/>
              <w:left w:val="single" w:sz="4" w:space="0" w:color="auto"/>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lang w:val="en-US" w:eastAsia="ru-RU"/>
              </w:rPr>
              <w:t>2</w:t>
            </w:r>
          </w:p>
        </w:tc>
        <w:tc>
          <w:tcPr>
            <w:tcW w:w="4940"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Застройка индивидуальными жилыми домами с приквартирными земельными участками</w:t>
            </w:r>
          </w:p>
        </w:tc>
        <w:tc>
          <w:tcPr>
            <w:tcW w:w="1139"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val="en-US" w:eastAsia="ru-RU"/>
              </w:rPr>
              <w:t>м²</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val="en-US" w:eastAsia="ru-RU"/>
              </w:rPr>
              <w:t>0</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val="en-US" w:eastAsia="ru-RU"/>
              </w:rPr>
              <w:t>0</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val="en-US" w:eastAsia="ru-RU"/>
              </w:rPr>
              <w:t>0</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val="en-US" w:eastAsia="ru-RU"/>
              </w:rPr>
              <w:t>0</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val="en-US" w:eastAsia="ru-RU"/>
              </w:rPr>
              <w:t>0</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val="en-US" w:eastAsia="ru-RU"/>
              </w:rPr>
              <w:t>0</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val="en-US" w:eastAsia="ru-RU"/>
              </w:rPr>
              <w:t>0</w:t>
            </w:r>
          </w:p>
        </w:tc>
      </w:tr>
      <w:tr w:rsidR="00CB5211" w:rsidRPr="00CB5211" w:rsidTr="00BB49EC">
        <w:trPr>
          <w:trHeight w:val="281"/>
        </w:trPr>
        <w:tc>
          <w:tcPr>
            <w:tcW w:w="713" w:type="dxa"/>
            <w:tcBorders>
              <w:top w:val="nil"/>
              <w:left w:val="single" w:sz="4" w:space="0" w:color="auto"/>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lang w:val="en-US" w:eastAsia="ru-RU"/>
              </w:rPr>
              <w:t>3</w:t>
            </w:r>
          </w:p>
        </w:tc>
        <w:tc>
          <w:tcPr>
            <w:tcW w:w="4940"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val="en-US" w:eastAsia="ru-RU"/>
              </w:rPr>
              <w:t>Многофункциональная общественно-деловая застройка</w:t>
            </w:r>
          </w:p>
        </w:tc>
        <w:tc>
          <w:tcPr>
            <w:tcW w:w="1139"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val="en-US" w:eastAsia="ru-RU"/>
              </w:rPr>
              <w:t>м²</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val="en-US" w:eastAsia="ru-RU"/>
              </w:rPr>
              <w:t>935</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val="en-US" w:eastAsia="ru-RU"/>
              </w:rPr>
              <w:t>935</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val="en-US" w:eastAsia="ru-RU"/>
              </w:rPr>
              <w:t>935</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val="en-US" w:eastAsia="ru-RU"/>
              </w:rPr>
              <w:t>935</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val="en-US" w:eastAsia="ru-RU"/>
              </w:rPr>
              <w:t>935</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val="en-US" w:eastAsia="ru-RU"/>
              </w:rPr>
              <w:t>935</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val="en-US" w:eastAsia="ru-RU"/>
              </w:rPr>
              <w:t>935</w:t>
            </w:r>
          </w:p>
        </w:tc>
      </w:tr>
      <w:tr w:rsidR="00CB5211" w:rsidRPr="00CB5211" w:rsidTr="00BB49EC">
        <w:trPr>
          <w:trHeight w:val="281"/>
        </w:trPr>
        <w:tc>
          <w:tcPr>
            <w:tcW w:w="713" w:type="dxa"/>
            <w:tcBorders>
              <w:top w:val="nil"/>
              <w:left w:val="single" w:sz="4" w:space="0" w:color="auto"/>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lang w:val="en-US" w:eastAsia="ru-RU"/>
              </w:rPr>
              <w:t>4</w:t>
            </w:r>
          </w:p>
        </w:tc>
        <w:tc>
          <w:tcPr>
            <w:tcW w:w="4940"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val="en-US" w:eastAsia="ru-RU"/>
              </w:rPr>
              <w:t>Промышленная застройка</w:t>
            </w:r>
          </w:p>
        </w:tc>
        <w:tc>
          <w:tcPr>
            <w:tcW w:w="1139"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val="en-US" w:eastAsia="ru-RU"/>
              </w:rPr>
              <w:t>м²</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val="en-US" w:eastAsia="ru-RU"/>
              </w:rPr>
              <w:t>0</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val="en-US" w:eastAsia="ru-RU"/>
              </w:rPr>
              <w:t>0</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val="en-US" w:eastAsia="ru-RU"/>
              </w:rPr>
              <w:t>0</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val="en-US" w:eastAsia="ru-RU"/>
              </w:rPr>
              <w:t>0</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val="en-US" w:eastAsia="ru-RU"/>
              </w:rPr>
              <w:t>0</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val="en-US" w:eastAsia="ru-RU"/>
              </w:rPr>
              <w:t>0</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val="en-US" w:eastAsia="ru-RU"/>
              </w:rPr>
              <w:t>0</w:t>
            </w:r>
          </w:p>
        </w:tc>
      </w:tr>
      <w:tr w:rsidR="00CB5211" w:rsidRPr="00CB5211" w:rsidTr="00BB49EC">
        <w:trPr>
          <w:trHeight w:val="281"/>
        </w:trPr>
        <w:tc>
          <w:tcPr>
            <w:tcW w:w="713" w:type="dxa"/>
            <w:tcBorders>
              <w:top w:val="nil"/>
              <w:left w:val="single" w:sz="4" w:space="0" w:color="auto"/>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b/>
                <w:bCs/>
                <w:color w:val="000000" w:themeColor="text1"/>
                <w:sz w:val="20"/>
                <w:szCs w:val="20"/>
                <w:lang w:eastAsia="ru-RU"/>
              </w:rPr>
            </w:pPr>
            <w:r w:rsidRPr="00CB5211">
              <w:rPr>
                <w:rFonts w:eastAsia="Times New Roman" w:cs="Times New Roman"/>
                <w:b/>
                <w:bCs/>
                <w:color w:val="000000" w:themeColor="text1"/>
                <w:sz w:val="20"/>
                <w:szCs w:val="20"/>
                <w:lang w:eastAsia="ru-RU"/>
              </w:rPr>
              <w:t> </w:t>
            </w:r>
          </w:p>
        </w:tc>
        <w:tc>
          <w:tcPr>
            <w:tcW w:w="4940"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b/>
                <w:bCs/>
                <w:color w:val="000000" w:themeColor="text1"/>
                <w:sz w:val="20"/>
                <w:szCs w:val="20"/>
                <w:lang w:eastAsia="ru-RU"/>
              </w:rPr>
            </w:pPr>
            <w:r w:rsidRPr="00CB5211">
              <w:rPr>
                <w:rFonts w:eastAsia="Times New Roman" w:cs="Times New Roman"/>
                <w:b/>
                <w:bCs/>
                <w:color w:val="000000" w:themeColor="text1"/>
                <w:sz w:val="20"/>
                <w:lang w:val="en-US" w:eastAsia="ru-RU"/>
              </w:rPr>
              <w:t>Итого:</w:t>
            </w:r>
          </w:p>
        </w:tc>
        <w:tc>
          <w:tcPr>
            <w:tcW w:w="1139"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b/>
                <w:bCs/>
                <w:color w:val="000000" w:themeColor="text1"/>
                <w:sz w:val="20"/>
                <w:szCs w:val="20"/>
                <w:lang w:eastAsia="ru-RU"/>
              </w:rPr>
            </w:pPr>
            <w:r w:rsidRPr="00CB5211">
              <w:rPr>
                <w:rFonts w:eastAsia="Times New Roman" w:cs="Times New Roman"/>
                <w:b/>
                <w:bCs/>
                <w:color w:val="000000" w:themeColor="text1"/>
                <w:sz w:val="20"/>
                <w:szCs w:val="20"/>
                <w:lang w:eastAsia="ru-RU"/>
              </w:rPr>
              <w:t> </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b/>
                <w:bCs/>
                <w:color w:val="000000" w:themeColor="text1"/>
                <w:sz w:val="20"/>
                <w:szCs w:val="20"/>
                <w:lang w:eastAsia="ru-RU"/>
              </w:rPr>
            </w:pPr>
            <w:r w:rsidRPr="00CB5211">
              <w:rPr>
                <w:rFonts w:eastAsia="Times New Roman" w:cs="Times New Roman"/>
                <w:b/>
                <w:bCs/>
                <w:color w:val="000000" w:themeColor="text1"/>
                <w:sz w:val="20"/>
                <w:szCs w:val="20"/>
                <w:lang w:val="en-US" w:eastAsia="ru-RU"/>
              </w:rPr>
              <w:t>935</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b/>
                <w:bCs/>
                <w:color w:val="000000" w:themeColor="text1"/>
                <w:sz w:val="20"/>
                <w:szCs w:val="20"/>
                <w:lang w:eastAsia="ru-RU"/>
              </w:rPr>
            </w:pPr>
            <w:r w:rsidRPr="00CB5211">
              <w:rPr>
                <w:rFonts w:eastAsia="Times New Roman" w:cs="Times New Roman"/>
                <w:b/>
                <w:bCs/>
                <w:color w:val="000000" w:themeColor="text1"/>
                <w:sz w:val="20"/>
                <w:szCs w:val="20"/>
                <w:lang w:val="en-US" w:eastAsia="ru-RU"/>
              </w:rPr>
              <w:t>935</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b/>
                <w:bCs/>
                <w:color w:val="000000" w:themeColor="text1"/>
                <w:sz w:val="20"/>
                <w:szCs w:val="20"/>
                <w:lang w:eastAsia="ru-RU"/>
              </w:rPr>
            </w:pPr>
            <w:r w:rsidRPr="00CB5211">
              <w:rPr>
                <w:rFonts w:eastAsia="Times New Roman" w:cs="Times New Roman"/>
                <w:b/>
                <w:bCs/>
                <w:color w:val="000000" w:themeColor="text1"/>
                <w:sz w:val="20"/>
                <w:szCs w:val="20"/>
                <w:lang w:val="en-US" w:eastAsia="ru-RU"/>
              </w:rPr>
              <w:t>935</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b/>
                <w:bCs/>
                <w:color w:val="000000" w:themeColor="text1"/>
                <w:sz w:val="20"/>
                <w:szCs w:val="20"/>
                <w:lang w:eastAsia="ru-RU"/>
              </w:rPr>
            </w:pPr>
            <w:r w:rsidRPr="00CB5211">
              <w:rPr>
                <w:rFonts w:eastAsia="Times New Roman" w:cs="Times New Roman"/>
                <w:b/>
                <w:bCs/>
                <w:color w:val="000000" w:themeColor="text1"/>
                <w:sz w:val="20"/>
                <w:szCs w:val="20"/>
                <w:lang w:val="en-US" w:eastAsia="ru-RU"/>
              </w:rPr>
              <w:t>935</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b/>
                <w:bCs/>
                <w:color w:val="000000" w:themeColor="text1"/>
                <w:sz w:val="20"/>
                <w:szCs w:val="20"/>
                <w:lang w:eastAsia="ru-RU"/>
              </w:rPr>
            </w:pPr>
            <w:r w:rsidRPr="00CB5211">
              <w:rPr>
                <w:rFonts w:eastAsia="Times New Roman" w:cs="Times New Roman"/>
                <w:b/>
                <w:bCs/>
                <w:color w:val="000000" w:themeColor="text1"/>
                <w:sz w:val="20"/>
                <w:szCs w:val="20"/>
                <w:lang w:val="en-US" w:eastAsia="ru-RU"/>
              </w:rPr>
              <w:t>935</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b/>
                <w:bCs/>
                <w:color w:val="000000" w:themeColor="text1"/>
                <w:sz w:val="20"/>
                <w:szCs w:val="20"/>
                <w:lang w:eastAsia="ru-RU"/>
              </w:rPr>
            </w:pPr>
            <w:r w:rsidRPr="00CB5211">
              <w:rPr>
                <w:rFonts w:eastAsia="Times New Roman" w:cs="Times New Roman"/>
                <w:b/>
                <w:bCs/>
                <w:color w:val="000000" w:themeColor="text1"/>
                <w:sz w:val="20"/>
                <w:szCs w:val="20"/>
                <w:lang w:val="en-US" w:eastAsia="ru-RU"/>
              </w:rPr>
              <w:t>935</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b/>
                <w:bCs/>
                <w:color w:val="000000" w:themeColor="text1"/>
                <w:sz w:val="20"/>
                <w:szCs w:val="20"/>
                <w:lang w:eastAsia="ru-RU"/>
              </w:rPr>
            </w:pPr>
            <w:r w:rsidRPr="00CB5211">
              <w:rPr>
                <w:rFonts w:eastAsia="Times New Roman" w:cs="Times New Roman"/>
                <w:b/>
                <w:bCs/>
                <w:color w:val="000000" w:themeColor="text1"/>
                <w:sz w:val="20"/>
                <w:szCs w:val="20"/>
                <w:lang w:val="en-US" w:eastAsia="ru-RU"/>
              </w:rPr>
              <w:t>935</w:t>
            </w:r>
          </w:p>
        </w:tc>
      </w:tr>
      <w:tr w:rsidR="00CB5211" w:rsidRPr="00CB5211" w:rsidTr="00BB49EC">
        <w:trPr>
          <w:trHeight w:val="281"/>
        </w:trPr>
        <w:tc>
          <w:tcPr>
            <w:tcW w:w="713" w:type="dxa"/>
            <w:tcBorders>
              <w:top w:val="nil"/>
              <w:left w:val="single" w:sz="4" w:space="0" w:color="auto"/>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 </w:t>
            </w:r>
          </w:p>
        </w:tc>
        <w:tc>
          <w:tcPr>
            <w:tcW w:w="4940"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Arial Narrow" w:cs="Times New Roman"/>
                <w:color w:val="000000" w:themeColor="text1"/>
                <w:sz w:val="20"/>
                <w:szCs w:val="20"/>
                <w:lang w:val="en-US" w:eastAsia="ru-RU"/>
              </w:rPr>
              <w:t>Котельная №12</w:t>
            </w:r>
          </w:p>
        </w:tc>
        <w:tc>
          <w:tcPr>
            <w:tcW w:w="1139"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 </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 </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 </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 </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 </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 </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 </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 </w:t>
            </w:r>
          </w:p>
        </w:tc>
      </w:tr>
      <w:tr w:rsidR="00CB5211" w:rsidRPr="00CB5211" w:rsidTr="00BB49EC">
        <w:trPr>
          <w:trHeight w:val="281"/>
        </w:trPr>
        <w:tc>
          <w:tcPr>
            <w:tcW w:w="713" w:type="dxa"/>
            <w:tcBorders>
              <w:top w:val="nil"/>
              <w:left w:val="single" w:sz="4" w:space="0" w:color="auto"/>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lang w:val="en-US" w:eastAsia="ru-RU"/>
              </w:rPr>
              <w:t>1</w:t>
            </w:r>
          </w:p>
        </w:tc>
        <w:tc>
          <w:tcPr>
            <w:tcW w:w="4940"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val="en-US" w:eastAsia="ru-RU"/>
              </w:rPr>
              <w:t>Застройка многоквартирными жилыми домами</w:t>
            </w:r>
          </w:p>
        </w:tc>
        <w:tc>
          <w:tcPr>
            <w:tcW w:w="1139"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val="en-US" w:eastAsia="ru-RU"/>
              </w:rPr>
              <w:t>м²</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val="en-US" w:eastAsia="ru-RU"/>
              </w:rPr>
              <w:t>3086,3</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val="en-US" w:eastAsia="ru-RU"/>
              </w:rPr>
              <w:t>3086,3</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val="en-US" w:eastAsia="ru-RU"/>
              </w:rPr>
              <w:t>3086,3</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val="en-US" w:eastAsia="ru-RU"/>
              </w:rPr>
              <w:t>3086,3</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val="en-US" w:eastAsia="ru-RU"/>
              </w:rPr>
              <w:t>3086,3</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val="en-US" w:eastAsia="ru-RU"/>
              </w:rPr>
              <w:t>3086,3</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val="en-US" w:eastAsia="ru-RU"/>
              </w:rPr>
              <w:t>3086,3</w:t>
            </w:r>
          </w:p>
        </w:tc>
      </w:tr>
      <w:tr w:rsidR="00CB5211" w:rsidRPr="00CB5211" w:rsidTr="00BB49EC">
        <w:trPr>
          <w:trHeight w:val="281"/>
        </w:trPr>
        <w:tc>
          <w:tcPr>
            <w:tcW w:w="713" w:type="dxa"/>
            <w:tcBorders>
              <w:top w:val="nil"/>
              <w:left w:val="single" w:sz="4" w:space="0" w:color="auto"/>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lang w:val="en-US" w:eastAsia="ru-RU"/>
              </w:rPr>
              <w:t>2</w:t>
            </w:r>
          </w:p>
        </w:tc>
        <w:tc>
          <w:tcPr>
            <w:tcW w:w="4940"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Застройка индивидуальными жилыми домами с приквартирными земельными участками</w:t>
            </w:r>
          </w:p>
        </w:tc>
        <w:tc>
          <w:tcPr>
            <w:tcW w:w="1139"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val="en-US" w:eastAsia="ru-RU"/>
              </w:rPr>
              <w:t>м²</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val="en-US" w:eastAsia="ru-RU"/>
              </w:rPr>
              <w:t>0</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val="en-US" w:eastAsia="ru-RU"/>
              </w:rPr>
              <w:t>0</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val="en-US" w:eastAsia="ru-RU"/>
              </w:rPr>
              <w:t>0</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val="en-US" w:eastAsia="ru-RU"/>
              </w:rPr>
              <w:t>0</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val="en-US" w:eastAsia="ru-RU"/>
              </w:rPr>
              <w:t>0</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val="en-US" w:eastAsia="ru-RU"/>
              </w:rPr>
              <w:t>0</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val="en-US" w:eastAsia="ru-RU"/>
              </w:rPr>
              <w:t>0</w:t>
            </w:r>
          </w:p>
        </w:tc>
      </w:tr>
      <w:tr w:rsidR="00CB5211" w:rsidRPr="00CB5211" w:rsidTr="00BB49EC">
        <w:trPr>
          <w:trHeight w:val="281"/>
        </w:trPr>
        <w:tc>
          <w:tcPr>
            <w:tcW w:w="713" w:type="dxa"/>
            <w:tcBorders>
              <w:top w:val="nil"/>
              <w:left w:val="single" w:sz="4" w:space="0" w:color="auto"/>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lang w:val="en-US" w:eastAsia="ru-RU"/>
              </w:rPr>
              <w:lastRenderedPageBreak/>
              <w:t>3</w:t>
            </w:r>
          </w:p>
        </w:tc>
        <w:tc>
          <w:tcPr>
            <w:tcW w:w="4940"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val="en-US" w:eastAsia="ru-RU"/>
              </w:rPr>
              <w:t>Многофункциональная общественно-деловая застройка</w:t>
            </w:r>
          </w:p>
        </w:tc>
        <w:tc>
          <w:tcPr>
            <w:tcW w:w="1139"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val="en-US" w:eastAsia="ru-RU"/>
              </w:rPr>
              <w:t>м²</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val="en-US" w:eastAsia="ru-RU"/>
              </w:rPr>
              <w:t>0</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val="en-US" w:eastAsia="ru-RU"/>
              </w:rPr>
              <w:t>0</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val="en-US" w:eastAsia="ru-RU"/>
              </w:rPr>
              <w:t>0</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val="en-US" w:eastAsia="ru-RU"/>
              </w:rPr>
              <w:t>0</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val="en-US" w:eastAsia="ru-RU"/>
              </w:rPr>
              <w:t>0</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val="en-US" w:eastAsia="ru-RU"/>
              </w:rPr>
              <w:t>0</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val="en-US" w:eastAsia="ru-RU"/>
              </w:rPr>
              <w:t>0</w:t>
            </w:r>
          </w:p>
        </w:tc>
      </w:tr>
      <w:tr w:rsidR="00CB5211" w:rsidRPr="00CB5211" w:rsidTr="00BB49EC">
        <w:trPr>
          <w:trHeight w:val="281"/>
        </w:trPr>
        <w:tc>
          <w:tcPr>
            <w:tcW w:w="713" w:type="dxa"/>
            <w:tcBorders>
              <w:top w:val="nil"/>
              <w:left w:val="single" w:sz="4" w:space="0" w:color="auto"/>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lang w:val="en-US" w:eastAsia="ru-RU"/>
              </w:rPr>
              <w:t>4</w:t>
            </w:r>
          </w:p>
        </w:tc>
        <w:tc>
          <w:tcPr>
            <w:tcW w:w="4940"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val="en-US" w:eastAsia="ru-RU"/>
              </w:rPr>
              <w:t>Промышленная застройка</w:t>
            </w:r>
          </w:p>
        </w:tc>
        <w:tc>
          <w:tcPr>
            <w:tcW w:w="1139"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val="en-US" w:eastAsia="ru-RU"/>
              </w:rPr>
              <w:t>м²</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val="en-US" w:eastAsia="ru-RU"/>
              </w:rPr>
              <w:t>0</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val="en-US" w:eastAsia="ru-RU"/>
              </w:rPr>
              <w:t>0</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val="en-US" w:eastAsia="ru-RU"/>
              </w:rPr>
              <w:t>0</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val="en-US" w:eastAsia="ru-RU"/>
              </w:rPr>
              <w:t>0</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val="en-US" w:eastAsia="ru-RU"/>
              </w:rPr>
              <w:t>0</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val="en-US" w:eastAsia="ru-RU"/>
              </w:rPr>
              <w:t>0</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val="en-US" w:eastAsia="ru-RU"/>
              </w:rPr>
              <w:t>0</w:t>
            </w:r>
          </w:p>
        </w:tc>
      </w:tr>
      <w:tr w:rsidR="00CB5211" w:rsidRPr="00CB5211" w:rsidTr="00BB49EC">
        <w:trPr>
          <w:trHeight w:val="281"/>
        </w:trPr>
        <w:tc>
          <w:tcPr>
            <w:tcW w:w="713" w:type="dxa"/>
            <w:tcBorders>
              <w:top w:val="nil"/>
              <w:left w:val="single" w:sz="4" w:space="0" w:color="auto"/>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b/>
                <w:bCs/>
                <w:color w:val="000000" w:themeColor="text1"/>
                <w:sz w:val="20"/>
                <w:szCs w:val="20"/>
                <w:lang w:eastAsia="ru-RU"/>
              </w:rPr>
            </w:pPr>
            <w:r w:rsidRPr="00CB5211">
              <w:rPr>
                <w:rFonts w:eastAsia="Times New Roman" w:cs="Times New Roman"/>
                <w:b/>
                <w:bCs/>
                <w:color w:val="000000" w:themeColor="text1"/>
                <w:sz w:val="20"/>
                <w:szCs w:val="20"/>
                <w:lang w:eastAsia="ru-RU"/>
              </w:rPr>
              <w:t> </w:t>
            </w:r>
          </w:p>
        </w:tc>
        <w:tc>
          <w:tcPr>
            <w:tcW w:w="4940"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b/>
                <w:bCs/>
                <w:color w:val="000000" w:themeColor="text1"/>
                <w:sz w:val="20"/>
                <w:szCs w:val="20"/>
                <w:lang w:eastAsia="ru-RU"/>
              </w:rPr>
            </w:pPr>
            <w:r w:rsidRPr="00CB5211">
              <w:rPr>
                <w:rFonts w:eastAsia="Times New Roman" w:cs="Times New Roman"/>
                <w:b/>
                <w:bCs/>
                <w:color w:val="000000" w:themeColor="text1"/>
                <w:sz w:val="20"/>
                <w:lang w:val="en-US" w:eastAsia="ru-RU"/>
              </w:rPr>
              <w:t>Итого:</w:t>
            </w:r>
          </w:p>
        </w:tc>
        <w:tc>
          <w:tcPr>
            <w:tcW w:w="1139"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b/>
                <w:bCs/>
                <w:color w:val="000000" w:themeColor="text1"/>
                <w:sz w:val="20"/>
                <w:szCs w:val="20"/>
                <w:lang w:eastAsia="ru-RU"/>
              </w:rPr>
            </w:pPr>
            <w:r w:rsidRPr="00CB5211">
              <w:rPr>
                <w:rFonts w:eastAsia="Times New Roman" w:cs="Times New Roman"/>
                <w:b/>
                <w:bCs/>
                <w:color w:val="000000" w:themeColor="text1"/>
                <w:sz w:val="20"/>
                <w:szCs w:val="20"/>
                <w:lang w:eastAsia="ru-RU"/>
              </w:rPr>
              <w:t> </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b/>
                <w:bCs/>
                <w:color w:val="000000" w:themeColor="text1"/>
                <w:sz w:val="20"/>
                <w:szCs w:val="20"/>
                <w:lang w:eastAsia="ru-RU"/>
              </w:rPr>
            </w:pPr>
            <w:r w:rsidRPr="00CB5211">
              <w:rPr>
                <w:rFonts w:eastAsia="Times New Roman" w:cs="Times New Roman"/>
                <w:b/>
                <w:bCs/>
                <w:color w:val="000000" w:themeColor="text1"/>
                <w:sz w:val="20"/>
                <w:szCs w:val="20"/>
                <w:lang w:val="en-US" w:eastAsia="ru-RU"/>
              </w:rPr>
              <w:t>3086,3</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b/>
                <w:bCs/>
                <w:color w:val="000000" w:themeColor="text1"/>
                <w:sz w:val="20"/>
                <w:szCs w:val="20"/>
                <w:lang w:eastAsia="ru-RU"/>
              </w:rPr>
            </w:pPr>
            <w:r w:rsidRPr="00CB5211">
              <w:rPr>
                <w:rFonts w:eastAsia="Times New Roman" w:cs="Times New Roman"/>
                <w:b/>
                <w:bCs/>
                <w:color w:val="000000" w:themeColor="text1"/>
                <w:sz w:val="20"/>
                <w:szCs w:val="20"/>
                <w:lang w:val="en-US" w:eastAsia="ru-RU"/>
              </w:rPr>
              <w:t>3086,3</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b/>
                <w:bCs/>
                <w:color w:val="000000" w:themeColor="text1"/>
                <w:sz w:val="20"/>
                <w:szCs w:val="20"/>
                <w:lang w:eastAsia="ru-RU"/>
              </w:rPr>
            </w:pPr>
            <w:r w:rsidRPr="00CB5211">
              <w:rPr>
                <w:rFonts w:eastAsia="Times New Roman" w:cs="Times New Roman"/>
                <w:b/>
                <w:bCs/>
                <w:color w:val="000000" w:themeColor="text1"/>
                <w:sz w:val="20"/>
                <w:szCs w:val="20"/>
                <w:lang w:val="en-US" w:eastAsia="ru-RU"/>
              </w:rPr>
              <w:t>3086,3</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b/>
                <w:bCs/>
                <w:color w:val="000000" w:themeColor="text1"/>
                <w:sz w:val="20"/>
                <w:szCs w:val="20"/>
                <w:lang w:eastAsia="ru-RU"/>
              </w:rPr>
            </w:pPr>
            <w:r w:rsidRPr="00CB5211">
              <w:rPr>
                <w:rFonts w:eastAsia="Times New Roman" w:cs="Times New Roman"/>
                <w:b/>
                <w:bCs/>
                <w:color w:val="000000" w:themeColor="text1"/>
                <w:sz w:val="20"/>
                <w:szCs w:val="20"/>
                <w:lang w:val="en-US" w:eastAsia="ru-RU"/>
              </w:rPr>
              <w:t>3086,3</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b/>
                <w:bCs/>
                <w:color w:val="000000" w:themeColor="text1"/>
                <w:sz w:val="20"/>
                <w:szCs w:val="20"/>
                <w:lang w:eastAsia="ru-RU"/>
              </w:rPr>
            </w:pPr>
            <w:r w:rsidRPr="00CB5211">
              <w:rPr>
                <w:rFonts w:eastAsia="Times New Roman" w:cs="Times New Roman"/>
                <w:b/>
                <w:bCs/>
                <w:color w:val="000000" w:themeColor="text1"/>
                <w:sz w:val="20"/>
                <w:szCs w:val="20"/>
                <w:lang w:val="en-US" w:eastAsia="ru-RU"/>
              </w:rPr>
              <w:t>3086,3</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b/>
                <w:bCs/>
                <w:color w:val="000000" w:themeColor="text1"/>
                <w:sz w:val="20"/>
                <w:szCs w:val="20"/>
                <w:lang w:eastAsia="ru-RU"/>
              </w:rPr>
            </w:pPr>
            <w:r w:rsidRPr="00CB5211">
              <w:rPr>
                <w:rFonts w:eastAsia="Times New Roman" w:cs="Times New Roman"/>
                <w:b/>
                <w:bCs/>
                <w:color w:val="000000" w:themeColor="text1"/>
                <w:sz w:val="20"/>
                <w:szCs w:val="20"/>
                <w:lang w:val="en-US" w:eastAsia="ru-RU"/>
              </w:rPr>
              <w:t>3086,3</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b/>
                <w:bCs/>
                <w:color w:val="000000" w:themeColor="text1"/>
                <w:sz w:val="20"/>
                <w:szCs w:val="20"/>
                <w:lang w:eastAsia="ru-RU"/>
              </w:rPr>
            </w:pPr>
            <w:r w:rsidRPr="00CB5211">
              <w:rPr>
                <w:rFonts w:eastAsia="Times New Roman" w:cs="Times New Roman"/>
                <w:b/>
                <w:bCs/>
                <w:color w:val="000000" w:themeColor="text1"/>
                <w:sz w:val="20"/>
                <w:szCs w:val="20"/>
                <w:lang w:val="en-US" w:eastAsia="ru-RU"/>
              </w:rPr>
              <w:t>3086,3</w:t>
            </w:r>
          </w:p>
        </w:tc>
      </w:tr>
      <w:tr w:rsidR="00CB5211" w:rsidRPr="00CB5211" w:rsidTr="00BB49EC">
        <w:trPr>
          <w:trHeight w:val="281"/>
        </w:trPr>
        <w:tc>
          <w:tcPr>
            <w:tcW w:w="713" w:type="dxa"/>
            <w:tcBorders>
              <w:top w:val="nil"/>
              <w:left w:val="single" w:sz="4" w:space="0" w:color="auto"/>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 </w:t>
            </w:r>
          </w:p>
        </w:tc>
        <w:tc>
          <w:tcPr>
            <w:tcW w:w="4940"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Arial Narrow" w:cs="Times New Roman"/>
                <w:color w:val="000000" w:themeColor="text1"/>
                <w:sz w:val="20"/>
                <w:szCs w:val="20"/>
                <w:lang w:val="en-US" w:eastAsia="ru-RU"/>
              </w:rPr>
              <w:t>Котельная №14</w:t>
            </w:r>
          </w:p>
        </w:tc>
        <w:tc>
          <w:tcPr>
            <w:tcW w:w="1139"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 </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 </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 </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 </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 </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 </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 </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 </w:t>
            </w:r>
          </w:p>
        </w:tc>
      </w:tr>
      <w:tr w:rsidR="00CB5211" w:rsidRPr="00CB5211" w:rsidTr="00BB49EC">
        <w:trPr>
          <w:trHeight w:val="281"/>
        </w:trPr>
        <w:tc>
          <w:tcPr>
            <w:tcW w:w="713" w:type="dxa"/>
            <w:tcBorders>
              <w:top w:val="nil"/>
              <w:left w:val="single" w:sz="4" w:space="0" w:color="auto"/>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lang w:val="en-US" w:eastAsia="ru-RU"/>
              </w:rPr>
              <w:t>1</w:t>
            </w:r>
          </w:p>
        </w:tc>
        <w:tc>
          <w:tcPr>
            <w:tcW w:w="4940"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val="en-US" w:eastAsia="ru-RU"/>
              </w:rPr>
              <w:t>Застройка многоквартирными жилыми домами</w:t>
            </w:r>
          </w:p>
        </w:tc>
        <w:tc>
          <w:tcPr>
            <w:tcW w:w="1139"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val="en-US" w:eastAsia="ru-RU"/>
              </w:rPr>
              <w:t>м²</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val="en-US" w:eastAsia="ru-RU"/>
              </w:rPr>
              <w:t>11725,5</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val="en-US" w:eastAsia="ru-RU"/>
              </w:rPr>
              <w:t>11725,5</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val="en-US" w:eastAsia="ru-RU"/>
              </w:rPr>
              <w:t>11725,5</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val="en-US" w:eastAsia="ru-RU"/>
              </w:rPr>
              <w:t>11725,5</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val="en-US" w:eastAsia="ru-RU"/>
              </w:rPr>
              <w:t>0</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val="en-US" w:eastAsia="ru-RU"/>
              </w:rPr>
              <w:t>0</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val="en-US" w:eastAsia="ru-RU"/>
              </w:rPr>
              <w:t>0</w:t>
            </w:r>
          </w:p>
        </w:tc>
      </w:tr>
      <w:tr w:rsidR="00CB5211" w:rsidRPr="00CB5211" w:rsidTr="00BB49EC">
        <w:trPr>
          <w:trHeight w:val="281"/>
        </w:trPr>
        <w:tc>
          <w:tcPr>
            <w:tcW w:w="713" w:type="dxa"/>
            <w:tcBorders>
              <w:top w:val="nil"/>
              <w:left w:val="single" w:sz="4" w:space="0" w:color="auto"/>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lang w:val="en-US" w:eastAsia="ru-RU"/>
              </w:rPr>
              <w:t>2</w:t>
            </w:r>
          </w:p>
        </w:tc>
        <w:tc>
          <w:tcPr>
            <w:tcW w:w="4940"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Застройка индивидуальными жилыми домами с приквартирными земельными участками</w:t>
            </w:r>
          </w:p>
        </w:tc>
        <w:tc>
          <w:tcPr>
            <w:tcW w:w="1139"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val="en-US" w:eastAsia="ru-RU"/>
              </w:rPr>
              <w:t>м²</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val="en-US" w:eastAsia="ru-RU"/>
              </w:rPr>
              <w:t>0</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val="en-US" w:eastAsia="ru-RU"/>
              </w:rPr>
              <w:t>0</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val="en-US" w:eastAsia="ru-RU"/>
              </w:rPr>
              <w:t>0</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val="en-US" w:eastAsia="ru-RU"/>
              </w:rPr>
              <w:t>0</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r>
      <w:tr w:rsidR="00CB5211" w:rsidRPr="00CB5211" w:rsidTr="00BB49EC">
        <w:trPr>
          <w:trHeight w:val="281"/>
        </w:trPr>
        <w:tc>
          <w:tcPr>
            <w:tcW w:w="713" w:type="dxa"/>
            <w:tcBorders>
              <w:top w:val="nil"/>
              <w:left w:val="single" w:sz="4" w:space="0" w:color="auto"/>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lang w:val="en-US" w:eastAsia="ru-RU"/>
              </w:rPr>
              <w:t>3</w:t>
            </w:r>
          </w:p>
        </w:tc>
        <w:tc>
          <w:tcPr>
            <w:tcW w:w="4940"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val="en-US" w:eastAsia="ru-RU"/>
              </w:rPr>
              <w:t>Многофункциональная общественно-деловая застройка</w:t>
            </w:r>
          </w:p>
        </w:tc>
        <w:tc>
          <w:tcPr>
            <w:tcW w:w="1139"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val="en-US" w:eastAsia="ru-RU"/>
              </w:rPr>
              <w:t>м²</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val="en-US" w:eastAsia="ru-RU"/>
              </w:rPr>
              <w:t>2585</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val="en-US" w:eastAsia="ru-RU"/>
              </w:rPr>
              <w:t>2585</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val="en-US" w:eastAsia="ru-RU"/>
              </w:rPr>
              <w:t>2585</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val="en-US" w:eastAsia="ru-RU"/>
              </w:rPr>
              <w:t>2585</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r>
      <w:tr w:rsidR="00CB5211" w:rsidRPr="00CB5211" w:rsidTr="00BB49EC">
        <w:trPr>
          <w:trHeight w:val="281"/>
        </w:trPr>
        <w:tc>
          <w:tcPr>
            <w:tcW w:w="713" w:type="dxa"/>
            <w:tcBorders>
              <w:top w:val="nil"/>
              <w:left w:val="single" w:sz="4" w:space="0" w:color="auto"/>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lang w:val="en-US" w:eastAsia="ru-RU"/>
              </w:rPr>
              <w:t>4</w:t>
            </w:r>
          </w:p>
        </w:tc>
        <w:tc>
          <w:tcPr>
            <w:tcW w:w="4940"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val="en-US" w:eastAsia="ru-RU"/>
              </w:rPr>
              <w:t>Промышленная застройка</w:t>
            </w:r>
          </w:p>
        </w:tc>
        <w:tc>
          <w:tcPr>
            <w:tcW w:w="1139"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val="en-US" w:eastAsia="ru-RU"/>
              </w:rPr>
              <w:t>м²</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val="en-US" w:eastAsia="ru-RU"/>
              </w:rPr>
              <w:t>0</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val="en-US" w:eastAsia="ru-RU"/>
              </w:rPr>
              <w:t>0</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val="en-US" w:eastAsia="ru-RU"/>
              </w:rPr>
              <w:t>0</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val="en-US" w:eastAsia="ru-RU"/>
              </w:rPr>
              <w:t>0</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r>
      <w:tr w:rsidR="00CB5211" w:rsidRPr="00CB5211" w:rsidTr="00BB49EC">
        <w:trPr>
          <w:trHeight w:val="281"/>
        </w:trPr>
        <w:tc>
          <w:tcPr>
            <w:tcW w:w="713" w:type="dxa"/>
            <w:tcBorders>
              <w:top w:val="nil"/>
              <w:left w:val="single" w:sz="4" w:space="0" w:color="auto"/>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b/>
                <w:bCs/>
                <w:color w:val="000000" w:themeColor="text1"/>
                <w:sz w:val="20"/>
                <w:szCs w:val="20"/>
                <w:lang w:eastAsia="ru-RU"/>
              </w:rPr>
            </w:pPr>
            <w:r w:rsidRPr="00CB5211">
              <w:rPr>
                <w:rFonts w:eastAsia="Times New Roman" w:cs="Times New Roman"/>
                <w:b/>
                <w:bCs/>
                <w:color w:val="000000" w:themeColor="text1"/>
                <w:sz w:val="20"/>
                <w:szCs w:val="20"/>
                <w:lang w:eastAsia="ru-RU"/>
              </w:rPr>
              <w:t> </w:t>
            </w:r>
          </w:p>
        </w:tc>
        <w:tc>
          <w:tcPr>
            <w:tcW w:w="4940"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b/>
                <w:bCs/>
                <w:color w:val="000000" w:themeColor="text1"/>
                <w:sz w:val="20"/>
                <w:szCs w:val="20"/>
                <w:lang w:eastAsia="ru-RU"/>
              </w:rPr>
            </w:pPr>
            <w:r w:rsidRPr="00CB5211">
              <w:rPr>
                <w:rFonts w:eastAsia="Times New Roman" w:cs="Times New Roman"/>
                <w:b/>
                <w:bCs/>
                <w:color w:val="000000" w:themeColor="text1"/>
                <w:sz w:val="20"/>
                <w:lang w:val="en-US" w:eastAsia="ru-RU"/>
              </w:rPr>
              <w:t>Итого:</w:t>
            </w:r>
          </w:p>
        </w:tc>
        <w:tc>
          <w:tcPr>
            <w:tcW w:w="1139"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b/>
                <w:bCs/>
                <w:color w:val="000000" w:themeColor="text1"/>
                <w:sz w:val="20"/>
                <w:szCs w:val="20"/>
                <w:lang w:eastAsia="ru-RU"/>
              </w:rPr>
            </w:pPr>
            <w:r w:rsidRPr="00CB5211">
              <w:rPr>
                <w:rFonts w:eastAsia="Times New Roman" w:cs="Times New Roman"/>
                <w:b/>
                <w:bCs/>
                <w:color w:val="000000" w:themeColor="text1"/>
                <w:sz w:val="20"/>
                <w:szCs w:val="20"/>
                <w:lang w:eastAsia="ru-RU"/>
              </w:rPr>
              <w:t> </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b/>
                <w:bCs/>
                <w:color w:val="000000" w:themeColor="text1"/>
                <w:sz w:val="20"/>
                <w:szCs w:val="20"/>
                <w:lang w:eastAsia="ru-RU"/>
              </w:rPr>
            </w:pPr>
            <w:r w:rsidRPr="00CB5211">
              <w:rPr>
                <w:rFonts w:eastAsia="Times New Roman" w:cs="Times New Roman"/>
                <w:b/>
                <w:bCs/>
                <w:color w:val="000000" w:themeColor="text1"/>
                <w:sz w:val="20"/>
                <w:szCs w:val="20"/>
                <w:lang w:val="en-US" w:eastAsia="ru-RU"/>
              </w:rPr>
              <w:t>14310,5</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b/>
                <w:bCs/>
                <w:color w:val="000000" w:themeColor="text1"/>
                <w:sz w:val="20"/>
                <w:szCs w:val="20"/>
                <w:lang w:eastAsia="ru-RU"/>
              </w:rPr>
            </w:pPr>
            <w:r w:rsidRPr="00CB5211">
              <w:rPr>
                <w:rFonts w:eastAsia="Times New Roman" w:cs="Times New Roman"/>
                <w:b/>
                <w:bCs/>
                <w:color w:val="000000" w:themeColor="text1"/>
                <w:sz w:val="20"/>
                <w:szCs w:val="20"/>
                <w:lang w:val="en-US" w:eastAsia="ru-RU"/>
              </w:rPr>
              <w:t>14310,5</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b/>
                <w:bCs/>
                <w:color w:val="000000" w:themeColor="text1"/>
                <w:sz w:val="20"/>
                <w:szCs w:val="20"/>
                <w:lang w:eastAsia="ru-RU"/>
              </w:rPr>
            </w:pPr>
            <w:r w:rsidRPr="00CB5211">
              <w:rPr>
                <w:rFonts w:eastAsia="Times New Roman" w:cs="Times New Roman"/>
                <w:b/>
                <w:bCs/>
                <w:color w:val="000000" w:themeColor="text1"/>
                <w:sz w:val="20"/>
                <w:szCs w:val="20"/>
                <w:lang w:val="en-US" w:eastAsia="ru-RU"/>
              </w:rPr>
              <w:t>14310,5</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b/>
                <w:bCs/>
                <w:color w:val="000000" w:themeColor="text1"/>
                <w:sz w:val="20"/>
                <w:szCs w:val="20"/>
                <w:lang w:eastAsia="ru-RU"/>
              </w:rPr>
            </w:pPr>
            <w:r w:rsidRPr="00CB5211">
              <w:rPr>
                <w:rFonts w:eastAsia="Times New Roman" w:cs="Times New Roman"/>
                <w:b/>
                <w:bCs/>
                <w:color w:val="000000" w:themeColor="text1"/>
                <w:sz w:val="20"/>
                <w:szCs w:val="20"/>
                <w:lang w:val="en-US" w:eastAsia="ru-RU"/>
              </w:rPr>
              <w:t>14310,5</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b/>
                <w:bCs/>
                <w:color w:val="000000" w:themeColor="text1"/>
                <w:sz w:val="20"/>
                <w:szCs w:val="20"/>
                <w:lang w:eastAsia="ru-RU"/>
              </w:rPr>
            </w:pPr>
            <w:r w:rsidRPr="00CB5211">
              <w:rPr>
                <w:rFonts w:eastAsia="Times New Roman" w:cs="Times New Roman"/>
                <w:b/>
                <w:bCs/>
                <w:color w:val="000000" w:themeColor="text1"/>
                <w:sz w:val="20"/>
                <w:szCs w:val="20"/>
                <w:lang w:val="en-US" w:eastAsia="ru-RU"/>
              </w:rPr>
              <w:t>0</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b/>
                <w:bCs/>
                <w:color w:val="000000" w:themeColor="text1"/>
                <w:sz w:val="20"/>
                <w:szCs w:val="20"/>
                <w:lang w:eastAsia="ru-RU"/>
              </w:rPr>
            </w:pPr>
            <w:r w:rsidRPr="00CB5211">
              <w:rPr>
                <w:rFonts w:eastAsia="Times New Roman" w:cs="Times New Roman"/>
                <w:b/>
                <w:bCs/>
                <w:color w:val="000000" w:themeColor="text1"/>
                <w:sz w:val="20"/>
                <w:szCs w:val="20"/>
                <w:lang w:val="en-US" w:eastAsia="ru-RU"/>
              </w:rPr>
              <w:t>0</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b/>
                <w:bCs/>
                <w:color w:val="000000" w:themeColor="text1"/>
                <w:sz w:val="20"/>
                <w:szCs w:val="20"/>
                <w:lang w:eastAsia="ru-RU"/>
              </w:rPr>
            </w:pPr>
            <w:r w:rsidRPr="00CB5211">
              <w:rPr>
                <w:rFonts w:eastAsia="Times New Roman" w:cs="Times New Roman"/>
                <w:b/>
                <w:bCs/>
                <w:color w:val="000000" w:themeColor="text1"/>
                <w:sz w:val="20"/>
                <w:szCs w:val="20"/>
                <w:lang w:val="en-US" w:eastAsia="ru-RU"/>
              </w:rPr>
              <w:t>0</w:t>
            </w:r>
          </w:p>
        </w:tc>
      </w:tr>
      <w:tr w:rsidR="00CB5211" w:rsidRPr="00CB5211" w:rsidTr="00BB49EC">
        <w:trPr>
          <w:trHeight w:val="281"/>
        </w:trPr>
        <w:tc>
          <w:tcPr>
            <w:tcW w:w="713" w:type="dxa"/>
            <w:tcBorders>
              <w:top w:val="nil"/>
              <w:left w:val="single" w:sz="4" w:space="0" w:color="auto"/>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 </w:t>
            </w:r>
          </w:p>
        </w:tc>
        <w:tc>
          <w:tcPr>
            <w:tcW w:w="4940"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lang w:val="en-US" w:eastAsia="ru-RU"/>
              </w:rPr>
              <w:t>Котельная «Топочная»</w:t>
            </w:r>
          </w:p>
        </w:tc>
        <w:tc>
          <w:tcPr>
            <w:tcW w:w="1139"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 </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 </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 </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 </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 </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 </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 </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 </w:t>
            </w:r>
          </w:p>
        </w:tc>
      </w:tr>
      <w:tr w:rsidR="00CB5211" w:rsidRPr="00CB5211" w:rsidTr="00BB49EC">
        <w:trPr>
          <w:trHeight w:val="281"/>
        </w:trPr>
        <w:tc>
          <w:tcPr>
            <w:tcW w:w="713" w:type="dxa"/>
            <w:tcBorders>
              <w:top w:val="nil"/>
              <w:left w:val="single" w:sz="4" w:space="0" w:color="auto"/>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lang w:val="en-US" w:eastAsia="ru-RU"/>
              </w:rPr>
              <w:t>1</w:t>
            </w:r>
          </w:p>
        </w:tc>
        <w:tc>
          <w:tcPr>
            <w:tcW w:w="4940"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val="en-US" w:eastAsia="ru-RU"/>
              </w:rPr>
              <w:t>Застройка многоквартирными жилыми домами</w:t>
            </w:r>
          </w:p>
        </w:tc>
        <w:tc>
          <w:tcPr>
            <w:tcW w:w="1139"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val="en-US" w:eastAsia="ru-RU"/>
              </w:rPr>
              <w:t>м²</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pacing w:val="-2"/>
                <w:sz w:val="20"/>
                <w:szCs w:val="20"/>
                <w:lang w:val="en-US" w:eastAsia="ru-RU"/>
              </w:rPr>
              <w:t>510,7</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pacing w:val="-2"/>
                <w:sz w:val="20"/>
                <w:szCs w:val="20"/>
                <w:lang w:val="en-US" w:eastAsia="ru-RU"/>
              </w:rPr>
              <w:t>510,7</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pacing w:val="-2"/>
                <w:sz w:val="20"/>
                <w:szCs w:val="20"/>
                <w:lang w:val="en-US" w:eastAsia="ru-RU"/>
              </w:rPr>
              <w:t>510,7</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pacing w:val="-2"/>
                <w:sz w:val="20"/>
                <w:szCs w:val="20"/>
                <w:lang w:val="en-US" w:eastAsia="ru-RU"/>
              </w:rPr>
              <w:t>510,7</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pacing w:val="-2"/>
                <w:sz w:val="20"/>
                <w:szCs w:val="20"/>
                <w:lang w:val="en-US" w:eastAsia="ru-RU"/>
              </w:rPr>
              <w:t>510,7</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pacing w:val="-2"/>
                <w:sz w:val="20"/>
                <w:szCs w:val="20"/>
                <w:lang w:val="en-US" w:eastAsia="ru-RU"/>
              </w:rPr>
              <w:t>510,7</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pacing w:val="-2"/>
                <w:sz w:val="20"/>
                <w:szCs w:val="20"/>
                <w:lang w:val="en-US" w:eastAsia="ru-RU"/>
              </w:rPr>
              <w:t>510,7</w:t>
            </w:r>
          </w:p>
        </w:tc>
      </w:tr>
      <w:tr w:rsidR="00CB5211" w:rsidRPr="00CB5211" w:rsidTr="00BB49EC">
        <w:trPr>
          <w:trHeight w:val="281"/>
        </w:trPr>
        <w:tc>
          <w:tcPr>
            <w:tcW w:w="713" w:type="dxa"/>
            <w:tcBorders>
              <w:top w:val="nil"/>
              <w:left w:val="single" w:sz="4" w:space="0" w:color="auto"/>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lang w:val="en-US" w:eastAsia="ru-RU"/>
              </w:rPr>
              <w:t>2</w:t>
            </w:r>
          </w:p>
        </w:tc>
        <w:tc>
          <w:tcPr>
            <w:tcW w:w="4940"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Застройка индивидуальными жилыми домами с приквартирными земельными участками</w:t>
            </w:r>
          </w:p>
        </w:tc>
        <w:tc>
          <w:tcPr>
            <w:tcW w:w="1139"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val="en-US" w:eastAsia="ru-RU"/>
              </w:rPr>
              <w:t>м²</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val="en-US" w:eastAsia="ru-RU"/>
              </w:rPr>
              <w:t>0</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val="en-US" w:eastAsia="ru-RU"/>
              </w:rPr>
              <w:t>0</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val="en-US" w:eastAsia="ru-RU"/>
              </w:rPr>
              <w:t>0</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val="en-US" w:eastAsia="ru-RU"/>
              </w:rPr>
              <w:t>0</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val="en-US" w:eastAsia="ru-RU"/>
              </w:rPr>
              <w:t>0</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val="en-US" w:eastAsia="ru-RU"/>
              </w:rPr>
              <w:t>0</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val="en-US" w:eastAsia="ru-RU"/>
              </w:rPr>
              <w:t>0</w:t>
            </w:r>
          </w:p>
        </w:tc>
      </w:tr>
      <w:tr w:rsidR="00CB5211" w:rsidRPr="00CB5211" w:rsidTr="00BB49EC">
        <w:trPr>
          <w:trHeight w:val="281"/>
        </w:trPr>
        <w:tc>
          <w:tcPr>
            <w:tcW w:w="713" w:type="dxa"/>
            <w:tcBorders>
              <w:top w:val="nil"/>
              <w:left w:val="single" w:sz="4" w:space="0" w:color="auto"/>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lang w:val="en-US" w:eastAsia="ru-RU"/>
              </w:rPr>
              <w:t>3</w:t>
            </w:r>
          </w:p>
        </w:tc>
        <w:tc>
          <w:tcPr>
            <w:tcW w:w="4940"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val="en-US" w:eastAsia="ru-RU"/>
              </w:rPr>
              <w:t>Многофункциональная общественно-деловая застройка</w:t>
            </w:r>
          </w:p>
        </w:tc>
        <w:tc>
          <w:tcPr>
            <w:tcW w:w="1139"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val="en-US" w:eastAsia="ru-RU"/>
              </w:rPr>
              <w:t>м²</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val="en-US" w:eastAsia="ru-RU"/>
              </w:rPr>
              <w:t>0</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val="en-US" w:eastAsia="ru-RU"/>
              </w:rPr>
              <w:t>0</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val="en-US" w:eastAsia="ru-RU"/>
              </w:rPr>
              <w:t>0</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val="en-US" w:eastAsia="ru-RU"/>
              </w:rPr>
              <w:t>0</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val="en-US" w:eastAsia="ru-RU"/>
              </w:rPr>
              <w:t>0</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val="en-US" w:eastAsia="ru-RU"/>
              </w:rPr>
              <w:t>0</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val="en-US" w:eastAsia="ru-RU"/>
              </w:rPr>
              <w:t>0</w:t>
            </w:r>
          </w:p>
        </w:tc>
      </w:tr>
      <w:tr w:rsidR="00CB5211" w:rsidRPr="00CB5211" w:rsidTr="00BB49EC">
        <w:trPr>
          <w:trHeight w:val="281"/>
        </w:trPr>
        <w:tc>
          <w:tcPr>
            <w:tcW w:w="713" w:type="dxa"/>
            <w:tcBorders>
              <w:top w:val="nil"/>
              <w:left w:val="single" w:sz="4" w:space="0" w:color="auto"/>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lang w:val="en-US" w:eastAsia="ru-RU"/>
              </w:rPr>
              <w:t>4</w:t>
            </w:r>
          </w:p>
        </w:tc>
        <w:tc>
          <w:tcPr>
            <w:tcW w:w="4940"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val="en-US" w:eastAsia="ru-RU"/>
              </w:rPr>
              <w:t>Промышленная застройка</w:t>
            </w:r>
          </w:p>
        </w:tc>
        <w:tc>
          <w:tcPr>
            <w:tcW w:w="1139"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val="en-US" w:eastAsia="ru-RU"/>
              </w:rPr>
              <w:t>м²</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val="en-US" w:eastAsia="ru-RU"/>
              </w:rPr>
              <w:t>0</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val="en-US" w:eastAsia="ru-RU"/>
              </w:rPr>
              <w:t>0</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val="en-US" w:eastAsia="ru-RU"/>
              </w:rPr>
              <w:t>0</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val="en-US" w:eastAsia="ru-RU"/>
              </w:rPr>
              <w:t>0</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val="en-US" w:eastAsia="ru-RU"/>
              </w:rPr>
              <w:t>0</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val="en-US" w:eastAsia="ru-RU"/>
              </w:rPr>
              <w:t>0</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val="en-US" w:eastAsia="ru-RU"/>
              </w:rPr>
              <w:t>0</w:t>
            </w:r>
          </w:p>
        </w:tc>
      </w:tr>
      <w:tr w:rsidR="00CB5211" w:rsidRPr="00CB5211" w:rsidTr="00BB49EC">
        <w:trPr>
          <w:trHeight w:val="281"/>
        </w:trPr>
        <w:tc>
          <w:tcPr>
            <w:tcW w:w="713" w:type="dxa"/>
            <w:tcBorders>
              <w:top w:val="nil"/>
              <w:left w:val="single" w:sz="4" w:space="0" w:color="auto"/>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b/>
                <w:bCs/>
                <w:color w:val="000000" w:themeColor="text1"/>
                <w:sz w:val="20"/>
                <w:szCs w:val="20"/>
                <w:lang w:eastAsia="ru-RU"/>
              </w:rPr>
            </w:pPr>
            <w:r w:rsidRPr="00CB5211">
              <w:rPr>
                <w:rFonts w:eastAsia="Times New Roman" w:cs="Times New Roman"/>
                <w:b/>
                <w:bCs/>
                <w:color w:val="000000" w:themeColor="text1"/>
                <w:sz w:val="20"/>
                <w:szCs w:val="20"/>
                <w:lang w:eastAsia="ru-RU"/>
              </w:rPr>
              <w:t> </w:t>
            </w:r>
          </w:p>
        </w:tc>
        <w:tc>
          <w:tcPr>
            <w:tcW w:w="4940"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b/>
                <w:bCs/>
                <w:color w:val="000000" w:themeColor="text1"/>
                <w:sz w:val="20"/>
                <w:szCs w:val="20"/>
                <w:lang w:eastAsia="ru-RU"/>
              </w:rPr>
            </w:pPr>
            <w:r w:rsidRPr="00CB5211">
              <w:rPr>
                <w:rFonts w:eastAsia="Times New Roman" w:cs="Times New Roman"/>
                <w:b/>
                <w:bCs/>
                <w:color w:val="000000" w:themeColor="text1"/>
                <w:sz w:val="20"/>
                <w:lang w:val="en-US" w:eastAsia="ru-RU"/>
              </w:rPr>
              <w:t>Итого:</w:t>
            </w:r>
          </w:p>
        </w:tc>
        <w:tc>
          <w:tcPr>
            <w:tcW w:w="1139"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b/>
                <w:bCs/>
                <w:color w:val="000000" w:themeColor="text1"/>
                <w:sz w:val="20"/>
                <w:szCs w:val="20"/>
                <w:lang w:eastAsia="ru-RU"/>
              </w:rPr>
            </w:pPr>
            <w:r w:rsidRPr="00CB5211">
              <w:rPr>
                <w:rFonts w:eastAsia="Times New Roman" w:cs="Times New Roman"/>
                <w:b/>
                <w:bCs/>
                <w:color w:val="000000" w:themeColor="text1"/>
                <w:sz w:val="20"/>
                <w:szCs w:val="20"/>
                <w:lang w:eastAsia="ru-RU"/>
              </w:rPr>
              <w:t> </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b/>
                <w:bCs/>
                <w:color w:val="000000" w:themeColor="text1"/>
                <w:sz w:val="20"/>
                <w:szCs w:val="20"/>
                <w:lang w:eastAsia="ru-RU"/>
              </w:rPr>
            </w:pPr>
            <w:r w:rsidRPr="00CB5211">
              <w:rPr>
                <w:rFonts w:eastAsia="Times New Roman" w:cs="Times New Roman"/>
                <w:b/>
                <w:bCs/>
                <w:color w:val="000000" w:themeColor="text1"/>
                <w:spacing w:val="-2"/>
                <w:sz w:val="20"/>
                <w:szCs w:val="20"/>
                <w:lang w:val="en-US" w:eastAsia="ru-RU"/>
              </w:rPr>
              <w:t>510,7</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b/>
                <w:bCs/>
                <w:color w:val="000000" w:themeColor="text1"/>
                <w:sz w:val="20"/>
                <w:szCs w:val="20"/>
                <w:lang w:eastAsia="ru-RU"/>
              </w:rPr>
            </w:pPr>
            <w:r w:rsidRPr="00CB5211">
              <w:rPr>
                <w:rFonts w:eastAsia="Times New Roman" w:cs="Times New Roman"/>
                <w:b/>
                <w:bCs/>
                <w:color w:val="000000" w:themeColor="text1"/>
                <w:spacing w:val="-2"/>
                <w:sz w:val="20"/>
                <w:szCs w:val="20"/>
                <w:lang w:val="en-US" w:eastAsia="ru-RU"/>
              </w:rPr>
              <w:t>510,7</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b/>
                <w:bCs/>
                <w:color w:val="000000" w:themeColor="text1"/>
                <w:sz w:val="20"/>
                <w:szCs w:val="20"/>
                <w:lang w:eastAsia="ru-RU"/>
              </w:rPr>
            </w:pPr>
            <w:r w:rsidRPr="00CB5211">
              <w:rPr>
                <w:rFonts w:eastAsia="Times New Roman" w:cs="Times New Roman"/>
                <w:b/>
                <w:bCs/>
                <w:color w:val="000000" w:themeColor="text1"/>
                <w:spacing w:val="-2"/>
                <w:sz w:val="20"/>
                <w:szCs w:val="20"/>
                <w:lang w:val="en-US" w:eastAsia="ru-RU"/>
              </w:rPr>
              <w:t>510,7</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b/>
                <w:bCs/>
                <w:color w:val="000000" w:themeColor="text1"/>
                <w:sz w:val="20"/>
                <w:szCs w:val="20"/>
                <w:lang w:eastAsia="ru-RU"/>
              </w:rPr>
            </w:pPr>
            <w:r w:rsidRPr="00CB5211">
              <w:rPr>
                <w:rFonts w:eastAsia="Times New Roman" w:cs="Times New Roman"/>
                <w:b/>
                <w:bCs/>
                <w:color w:val="000000" w:themeColor="text1"/>
                <w:spacing w:val="-2"/>
                <w:sz w:val="20"/>
                <w:szCs w:val="20"/>
                <w:lang w:val="en-US" w:eastAsia="ru-RU"/>
              </w:rPr>
              <w:t>510,7</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b/>
                <w:bCs/>
                <w:color w:val="000000" w:themeColor="text1"/>
                <w:sz w:val="20"/>
                <w:szCs w:val="20"/>
                <w:lang w:eastAsia="ru-RU"/>
              </w:rPr>
            </w:pPr>
            <w:r w:rsidRPr="00CB5211">
              <w:rPr>
                <w:rFonts w:eastAsia="Times New Roman" w:cs="Times New Roman"/>
                <w:b/>
                <w:bCs/>
                <w:color w:val="000000" w:themeColor="text1"/>
                <w:spacing w:val="-2"/>
                <w:sz w:val="20"/>
                <w:szCs w:val="20"/>
                <w:lang w:val="en-US" w:eastAsia="ru-RU"/>
              </w:rPr>
              <w:t>510,7</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b/>
                <w:bCs/>
                <w:color w:val="000000" w:themeColor="text1"/>
                <w:sz w:val="20"/>
                <w:szCs w:val="20"/>
                <w:lang w:eastAsia="ru-RU"/>
              </w:rPr>
            </w:pPr>
            <w:r w:rsidRPr="00CB5211">
              <w:rPr>
                <w:rFonts w:eastAsia="Times New Roman" w:cs="Times New Roman"/>
                <w:b/>
                <w:bCs/>
                <w:color w:val="000000" w:themeColor="text1"/>
                <w:spacing w:val="-2"/>
                <w:sz w:val="20"/>
                <w:szCs w:val="20"/>
                <w:lang w:val="en-US" w:eastAsia="ru-RU"/>
              </w:rPr>
              <w:t>510,7</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b/>
                <w:bCs/>
                <w:color w:val="000000" w:themeColor="text1"/>
                <w:sz w:val="20"/>
                <w:szCs w:val="20"/>
                <w:lang w:eastAsia="ru-RU"/>
              </w:rPr>
            </w:pPr>
            <w:r w:rsidRPr="00CB5211">
              <w:rPr>
                <w:rFonts w:eastAsia="Times New Roman" w:cs="Times New Roman"/>
                <w:b/>
                <w:bCs/>
                <w:color w:val="000000" w:themeColor="text1"/>
                <w:spacing w:val="-2"/>
                <w:sz w:val="20"/>
                <w:szCs w:val="20"/>
                <w:lang w:val="en-US" w:eastAsia="ru-RU"/>
              </w:rPr>
              <w:t>510,7</w:t>
            </w:r>
          </w:p>
        </w:tc>
      </w:tr>
      <w:tr w:rsidR="00CB5211" w:rsidRPr="00CB5211" w:rsidTr="00BB49EC">
        <w:trPr>
          <w:trHeight w:val="281"/>
        </w:trPr>
        <w:tc>
          <w:tcPr>
            <w:tcW w:w="713" w:type="dxa"/>
            <w:tcBorders>
              <w:top w:val="nil"/>
              <w:left w:val="single" w:sz="4" w:space="0" w:color="auto"/>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 </w:t>
            </w:r>
          </w:p>
        </w:tc>
        <w:tc>
          <w:tcPr>
            <w:tcW w:w="4940"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Arial Narrow" w:cs="Times New Roman"/>
                <w:color w:val="000000" w:themeColor="text1"/>
                <w:sz w:val="20"/>
                <w:szCs w:val="20"/>
                <w:lang w:eastAsia="ru-RU"/>
              </w:rPr>
              <w:t>БМК г. Ядрин (вместо котельных № 4 и 14)</w:t>
            </w:r>
          </w:p>
        </w:tc>
        <w:tc>
          <w:tcPr>
            <w:tcW w:w="1139"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 </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 </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 </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 </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 </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 </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 </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 </w:t>
            </w:r>
          </w:p>
        </w:tc>
      </w:tr>
      <w:tr w:rsidR="00CB5211" w:rsidRPr="00CB5211" w:rsidTr="00BB49EC">
        <w:trPr>
          <w:trHeight w:val="281"/>
        </w:trPr>
        <w:tc>
          <w:tcPr>
            <w:tcW w:w="713" w:type="dxa"/>
            <w:tcBorders>
              <w:top w:val="nil"/>
              <w:left w:val="single" w:sz="4" w:space="0" w:color="auto"/>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lang w:val="en-US" w:eastAsia="ru-RU"/>
              </w:rPr>
              <w:t>1</w:t>
            </w:r>
          </w:p>
        </w:tc>
        <w:tc>
          <w:tcPr>
            <w:tcW w:w="4940"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val="en-US" w:eastAsia="ru-RU"/>
              </w:rPr>
              <w:t>Застройка многоквартирными жилыми домами</w:t>
            </w:r>
          </w:p>
        </w:tc>
        <w:tc>
          <w:tcPr>
            <w:tcW w:w="1139"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val="en-US" w:eastAsia="ru-RU"/>
              </w:rPr>
              <w:t>м²</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val="en-US" w:eastAsia="ru-RU"/>
              </w:rPr>
              <w:t>0</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val="en-US" w:eastAsia="ru-RU"/>
              </w:rPr>
              <w:t>0</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val="en-US" w:eastAsia="ru-RU"/>
              </w:rPr>
              <w:t>0</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val="en-US" w:eastAsia="ru-RU"/>
              </w:rPr>
              <w:t>0</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val="en-US" w:eastAsia="ru-RU"/>
              </w:rPr>
              <w:t>17614,6</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val="en-US" w:eastAsia="ru-RU"/>
              </w:rPr>
              <w:t>17614,6</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val="en-US" w:eastAsia="ru-RU"/>
              </w:rPr>
              <w:t>17614,6</w:t>
            </w:r>
          </w:p>
        </w:tc>
      </w:tr>
      <w:tr w:rsidR="00CB5211" w:rsidRPr="00CB5211" w:rsidTr="00BB49EC">
        <w:trPr>
          <w:trHeight w:val="281"/>
        </w:trPr>
        <w:tc>
          <w:tcPr>
            <w:tcW w:w="713" w:type="dxa"/>
            <w:tcBorders>
              <w:top w:val="nil"/>
              <w:left w:val="single" w:sz="4" w:space="0" w:color="auto"/>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lang w:val="en-US" w:eastAsia="ru-RU"/>
              </w:rPr>
              <w:t>2</w:t>
            </w:r>
          </w:p>
        </w:tc>
        <w:tc>
          <w:tcPr>
            <w:tcW w:w="4940"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Застройка индивидуальными жилыми домами с приквартирными земельными участками</w:t>
            </w:r>
          </w:p>
        </w:tc>
        <w:tc>
          <w:tcPr>
            <w:tcW w:w="1139"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val="en-US" w:eastAsia="ru-RU"/>
              </w:rPr>
              <w:t>м²</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val="en-US" w:eastAsia="ru-RU"/>
              </w:rPr>
              <w:t>0</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val="en-US" w:eastAsia="ru-RU"/>
              </w:rPr>
              <w:t>0</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val="en-US" w:eastAsia="ru-RU"/>
              </w:rPr>
              <w:t>0</w:t>
            </w:r>
          </w:p>
        </w:tc>
      </w:tr>
      <w:tr w:rsidR="00CB5211" w:rsidRPr="00CB5211" w:rsidTr="00BB49EC">
        <w:trPr>
          <w:trHeight w:val="281"/>
        </w:trPr>
        <w:tc>
          <w:tcPr>
            <w:tcW w:w="713" w:type="dxa"/>
            <w:tcBorders>
              <w:top w:val="nil"/>
              <w:left w:val="single" w:sz="4" w:space="0" w:color="auto"/>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lang w:val="en-US" w:eastAsia="ru-RU"/>
              </w:rPr>
              <w:t>3</w:t>
            </w:r>
          </w:p>
        </w:tc>
        <w:tc>
          <w:tcPr>
            <w:tcW w:w="4940"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val="en-US" w:eastAsia="ru-RU"/>
              </w:rPr>
              <w:t>Многофункциональная общественно-деловая застройка</w:t>
            </w:r>
          </w:p>
        </w:tc>
        <w:tc>
          <w:tcPr>
            <w:tcW w:w="1139"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val="en-US" w:eastAsia="ru-RU"/>
              </w:rPr>
              <w:t>м²</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val="en-US" w:eastAsia="ru-RU"/>
              </w:rPr>
              <w:t>7612,5</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val="en-US" w:eastAsia="ru-RU"/>
              </w:rPr>
              <w:t>7612,5</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val="en-US" w:eastAsia="ru-RU"/>
              </w:rPr>
              <w:t>7612,5</w:t>
            </w:r>
          </w:p>
        </w:tc>
      </w:tr>
      <w:tr w:rsidR="00CB5211" w:rsidRPr="00CB5211" w:rsidTr="00BB49EC">
        <w:trPr>
          <w:trHeight w:val="281"/>
        </w:trPr>
        <w:tc>
          <w:tcPr>
            <w:tcW w:w="713" w:type="dxa"/>
            <w:tcBorders>
              <w:top w:val="nil"/>
              <w:left w:val="single" w:sz="4" w:space="0" w:color="auto"/>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lang w:val="en-US" w:eastAsia="ru-RU"/>
              </w:rPr>
              <w:t>4</w:t>
            </w:r>
          </w:p>
        </w:tc>
        <w:tc>
          <w:tcPr>
            <w:tcW w:w="4940"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val="en-US" w:eastAsia="ru-RU"/>
              </w:rPr>
              <w:t>Промышленная застройка</w:t>
            </w:r>
          </w:p>
        </w:tc>
        <w:tc>
          <w:tcPr>
            <w:tcW w:w="1139"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val="en-US" w:eastAsia="ru-RU"/>
              </w:rPr>
              <w:t>м²</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val="en-US" w:eastAsia="ru-RU"/>
              </w:rPr>
              <w:t>0</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val="en-US" w:eastAsia="ru-RU"/>
              </w:rPr>
              <w:t>0</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val="en-US" w:eastAsia="ru-RU"/>
              </w:rPr>
              <w:t>0</w:t>
            </w:r>
          </w:p>
        </w:tc>
      </w:tr>
      <w:tr w:rsidR="00CB5211" w:rsidRPr="00CB5211" w:rsidTr="00BB49EC">
        <w:trPr>
          <w:trHeight w:val="281"/>
        </w:trPr>
        <w:tc>
          <w:tcPr>
            <w:tcW w:w="713" w:type="dxa"/>
            <w:tcBorders>
              <w:top w:val="nil"/>
              <w:left w:val="single" w:sz="4" w:space="0" w:color="auto"/>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b/>
                <w:bCs/>
                <w:color w:val="000000" w:themeColor="text1"/>
                <w:sz w:val="20"/>
                <w:szCs w:val="20"/>
                <w:lang w:eastAsia="ru-RU"/>
              </w:rPr>
            </w:pPr>
            <w:r w:rsidRPr="00CB5211">
              <w:rPr>
                <w:rFonts w:eastAsia="Times New Roman" w:cs="Times New Roman"/>
                <w:b/>
                <w:bCs/>
                <w:color w:val="000000" w:themeColor="text1"/>
                <w:sz w:val="20"/>
                <w:szCs w:val="20"/>
                <w:lang w:eastAsia="ru-RU"/>
              </w:rPr>
              <w:t> </w:t>
            </w:r>
          </w:p>
        </w:tc>
        <w:tc>
          <w:tcPr>
            <w:tcW w:w="4940"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b/>
                <w:bCs/>
                <w:color w:val="000000" w:themeColor="text1"/>
                <w:sz w:val="20"/>
                <w:szCs w:val="20"/>
                <w:lang w:eastAsia="ru-RU"/>
              </w:rPr>
            </w:pPr>
            <w:r w:rsidRPr="00CB5211">
              <w:rPr>
                <w:rFonts w:eastAsia="Times New Roman" w:cs="Times New Roman"/>
                <w:b/>
                <w:bCs/>
                <w:color w:val="000000" w:themeColor="text1"/>
                <w:sz w:val="20"/>
                <w:lang w:val="en-US" w:eastAsia="ru-RU"/>
              </w:rPr>
              <w:t>Итого:</w:t>
            </w:r>
          </w:p>
        </w:tc>
        <w:tc>
          <w:tcPr>
            <w:tcW w:w="1139"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b/>
                <w:bCs/>
                <w:color w:val="000000" w:themeColor="text1"/>
                <w:sz w:val="20"/>
                <w:szCs w:val="20"/>
                <w:lang w:eastAsia="ru-RU"/>
              </w:rPr>
            </w:pPr>
            <w:r w:rsidRPr="00CB5211">
              <w:rPr>
                <w:rFonts w:eastAsia="Times New Roman" w:cs="Times New Roman"/>
                <w:b/>
                <w:bCs/>
                <w:color w:val="000000" w:themeColor="text1"/>
                <w:sz w:val="20"/>
                <w:szCs w:val="20"/>
                <w:lang w:eastAsia="ru-RU"/>
              </w:rPr>
              <w:t> </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b/>
                <w:bCs/>
                <w:color w:val="000000" w:themeColor="text1"/>
                <w:sz w:val="20"/>
                <w:szCs w:val="20"/>
                <w:lang w:eastAsia="ru-RU"/>
              </w:rPr>
            </w:pPr>
            <w:r w:rsidRPr="00CB5211">
              <w:rPr>
                <w:rFonts w:eastAsia="Times New Roman" w:cs="Times New Roman"/>
                <w:b/>
                <w:bCs/>
                <w:color w:val="000000" w:themeColor="text1"/>
                <w:sz w:val="20"/>
                <w:szCs w:val="20"/>
                <w:lang w:val="en-US" w:eastAsia="ru-RU"/>
              </w:rPr>
              <w:t>0</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b/>
                <w:bCs/>
                <w:color w:val="000000" w:themeColor="text1"/>
                <w:sz w:val="20"/>
                <w:szCs w:val="20"/>
                <w:lang w:eastAsia="ru-RU"/>
              </w:rPr>
            </w:pPr>
            <w:r w:rsidRPr="00CB5211">
              <w:rPr>
                <w:rFonts w:eastAsia="Times New Roman" w:cs="Times New Roman"/>
                <w:b/>
                <w:bCs/>
                <w:color w:val="000000" w:themeColor="text1"/>
                <w:sz w:val="20"/>
                <w:szCs w:val="20"/>
                <w:lang w:val="en-US" w:eastAsia="ru-RU"/>
              </w:rPr>
              <w:t>0</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b/>
                <w:bCs/>
                <w:color w:val="000000" w:themeColor="text1"/>
                <w:sz w:val="20"/>
                <w:szCs w:val="20"/>
                <w:lang w:eastAsia="ru-RU"/>
              </w:rPr>
            </w:pPr>
            <w:r w:rsidRPr="00CB5211">
              <w:rPr>
                <w:rFonts w:eastAsia="Times New Roman" w:cs="Times New Roman"/>
                <w:b/>
                <w:bCs/>
                <w:color w:val="000000" w:themeColor="text1"/>
                <w:sz w:val="20"/>
                <w:szCs w:val="20"/>
                <w:lang w:val="en-US" w:eastAsia="ru-RU"/>
              </w:rPr>
              <w:t>0</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b/>
                <w:bCs/>
                <w:color w:val="000000" w:themeColor="text1"/>
                <w:sz w:val="20"/>
                <w:szCs w:val="20"/>
                <w:lang w:eastAsia="ru-RU"/>
              </w:rPr>
            </w:pPr>
            <w:r w:rsidRPr="00CB5211">
              <w:rPr>
                <w:rFonts w:eastAsia="Times New Roman" w:cs="Times New Roman"/>
                <w:b/>
                <w:bCs/>
                <w:color w:val="000000" w:themeColor="text1"/>
                <w:sz w:val="20"/>
                <w:szCs w:val="20"/>
                <w:lang w:val="en-US" w:eastAsia="ru-RU"/>
              </w:rPr>
              <w:t>0</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b/>
                <w:bCs/>
                <w:color w:val="000000" w:themeColor="text1"/>
                <w:sz w:val="20"/>
                <w:szCs w:val="20"/>
                <w:lang w:eastAsia="ru-RU"/>
              </w:rPr>
            </w:pPr>
            <w:r w:rsidRPr="00CB5211">
              <w:rPr>
                <w:rFonts w:eastAsia="Times New Roman" w:cs="Times New Roman"/>
                <w:b/>
                <w:bCs/>
                <w:color w:val="000000" w:themeColor="text1"/>
                <w:sz w:val="20"/>
                <w:szCs w:val="20"/>
                <w:lang w:val="en-US" w:eastAsia="ru-RU"/>
              </w:rPr>
              <w:t>25227,1</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b/>
                <w:bCs/>
                <w:color w:val="000000" w:themeColor="text1"/>
                <w:sz w:val="20"/>
                <w:szCs w:val="20"/>
                <w:lang w:eastAsia="ru-RU"/>
              </w:rPr>
            </w:pPr>
            <w:r w:rsidRPr="00CB5211">
              <w:rPr>
                <w:rFonts w:eastAsia="Times New Roman" w:cs="Times New Roman"/>
                <w:b/>
                <w:bCs/>
                <w:color w:val="000000" w:themeColor="text1"/>
                <w:sz w:val="20"/>
                <w:szCs w:val="20"/>
                <w:lang w:val="en-US" w:eastAsia="ru-RU"/>
              </w:rPr>
              <w:t>25227,1</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b/>
                <w:bCs/>
                <w:color w:val="000000" w:themeColor="text1"/>
                <w:sz w:val="20"/>
                <w:szCs w:val="20"/>
                <w:lang w:eastAsia="ru-RU"/>
              </w:rPr>
            </w:pPr>
            <w:r w:rsidRPr="00CB5211">
              <w:rPr>
                <w:rFonts w:eastAsia="Times New Roman" w:cs="Times New Roman"/>
                <w:b/>
                <w:bCs/>
                <w:color w:val="000000" w:themeColor="text1"/>
                <w:sz w:val="20"/>
                <w:szCs w:val="20"/>
                <w:lang w:val="en-US" w:eastAsia="ru-RU"/>
              </w:rPr>
              <w:t>25227,1</w:t>
            </w:r>
          </w:p>
        </w:tc>
      </w:tr>
      <w:tr w:rsidR="00CB5211" w:rsidRPr="00CB5211" w:rsidTr="00BB49EC">
        <w:trPr>
          <w:trHeight w:val="281"/>
        </w:trPr>
        <w:tc>
          <w:tcPr>
            <w:tcW w:w="713" w:type="dxa"/>
            <w:tcBorders>
              <w:top w:val="nil"/>
              <w:left w:val="single" w:sz="4" w:space="0" w:color="auto"/>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 </w:t>
            </w:r>
          </w:p>
        </w:tc>
        <w:tc>
          <w:tcPr>
            <w:tcW w:w="4940"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Arial Narrow" w:cs="Times New Roman"/>
                <w:color w:val="000000" w:themeColor="text1"/>
                <w:sz w:val="20"/>
                <w:szCs w:val="20"/>
                <w:lang w:eastAsia="ru-RU"/>
              </w:rPr>
              <w:t>БМК Верхний поселок (вместо котельных № 8 и 9)</w:t>
            </w:r>
          </w:p>
        </w:tc>
        <w:tc>
          <w:tcPr>
            <w:tcW w:w="1139"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 </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 </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 </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 </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 </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 </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 </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 </w:t>
            </w:r>
          </w:p>
        </w:tc>
      </w:tr>
      <w:tr w:rsidR="00CB5211" w:rsidRPr="00CB5211" w:rsidTr="00BB49EC">
        <w:trPr>
          <w:trHeight w:val="281"/>
        </w:trPr>
        <w:tc>
          <w:tcPr>
            <w:tcW w:w="713" w:type="dxa"/>
            <w:tcBorders>
              <w:top w:val="nil"/>
              <w:left w:val="single" w:sz="4" w:space="0" w:color="auto"/>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lang w:val="en-US" w:eastAsia="ru-RU"/>
              </w:rPr>
              <w:t>1</w:t>
            </w:r>
          </w:p>
        </w:tc>
        <w:tc>
          <w:tcPr>
            <w:tcW w:w="4940"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val="en-US" w:eastAsia="ru-RU"/>
              </w:rPr>
              <w:t>Застройка многоквартирными жилыми домами</w:t>
            </w:r>
          </w:p>
        </w:tc>
        <w:tc>
          <w:tcPr>
            <w:tcW w:w="1139"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val="en-US" w:eastAsia="ru-RU"/>
              </w:rPr>
              <w:t>м²</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val="en-US" w:eastAsia="ru-RU"/>
              </w:rPr>
              <w:t>0</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val="en-US" w:eastAsia="ru-RU"/>
              </w:rPr>
              <w:t>0</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val="en-US" w:eastAsia="ru-RU"/>
              </w:rPr>
              <w:t>0</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val="en-US" w:eastAsia="ru-RU"/>
              </w:rPr>
              <w:t>0</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val="en-US" w:eastAsia="ru-RU"/>
              </w:rPr>
              <w:t>16287,0</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val="en-US" w:eastAsia="ru-RU"/>
              </w:rPr>
              <w:t>16287,0</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val="en-US" w:eastAsia="ru-RU"/>
              </w:rPr>
              <w:t>16287,0</w:t>
            </w:r>
          </w:p>
        </w:tc>
      </w:tr>
      <w:tr w:rsidR="00CB5211" w:rsidRPr="00CB5211" w:rsidTr="00BB49EC">
        <w:trPr>
          <w:trHeight w:val="281"/>
        </w:trPr>
        <w:tc>
          <w:tcPr>
            <w:tcW w:w="713" w:type="dxa"/>
            <w:tcBorders>
              <w:top w:val="nil"/>
              <w:left w:val="single" w:sz="4" w:space="0" w:color="auto"/>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lang w:val="en-US" w:eastAsia="ru-RU"/>
              </w:rPr>
              <w:t>2</w:t>
            </w:r>
          </w:p>
        </w:tc>
        <w:tc>
          <w:tcPr>
            <w:tcW w:w="4940"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Застройка индивидуальными жилыми домами с приквартирными земельными участками</w:t>
            </w:r>
          </w:p>
        </w:tc>
        <w:tc>
          <w:tcPr>
            <w:tcW w:w="1139"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val="en-US" w:eastAsia="ru-RU"/>
              </w:rPr>
              <w:t>м²</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0,0</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0,0</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0,0</w:t>
            </w:r>
          </w:p>
        </w:tc>
      </w:tr>
      <w:tr w:rsidR="00CB5211" w:rsidRPr="00CB5211" w:rsidTr="00BB49EC">
        <w:trPr>
          <w:trHeight w:val="281"/>
        </w:trPr>
        <w:tc>
          <w:tcPr>
            <w:tcW w:w="713" w:type="dxa"/>
            <w:tcBorders>
              <w:top w:val="nil"/>
              <w:left w:val="single" w:sz="4" w:space="0" w:color="auto"/>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lang w:val="en-US" w:eastAsia="ru-RU"/>
              </w:rPr>
              <w:lastRenderedPageBreak/>
              <w:t>3</w:t>
            </w:r>
          </w:p>
        </w:tc>
        <w:tc>
          <w:tcPr>
            <w:tcW w:w="4940"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val="en-US" w:eastAsia="ru-RU"/>
              </w:rPr>
              <w:t>Многофункциональная общественно-деловая застройка</w:t>
            </w:r>
          </w:p>
        </w:tc>
        <w:tc>
          <w:tcPr>
            <w:tcW w:w="1139"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val="en-US" w:eastAsia="ru-RU"/>
              </w:rPr>
              <w:t>м²</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2980,0</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2980,0</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2980,0</w:t>
            </w:r>
          </w:p>
        </w:tc>
      </w:tr>
      <w:tr w:rsidR="00CB5211" w:rsidRPr="00CB5211" w:rsidTr="00BB49EC">
        <w:trPr>
          <w:trHeight w:val="281"/>
        </w:trPr>
        <w:tc>
          <w:tcPr>
            <w:tcW w:w="713" w:type="dxa"/>
            <w:tcBorders>
              <w:top w:val="nil"/>
              <w:left w:val="single" w:sz="4" w:space="0" w:color="auto"/>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lang w:val="en-US" w:eastAsia="ru-RU"/>
              </w:rPr>
              <w:t>4</w:t>
            </w:r>
          </w:p>
        </w:tc>
        <w:tc>
          <w:tcPr>
            <w:tcW w:w="4940"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val="en-US" w:eastAsia="ru-RU"/>
              </w:rPr>
              <w:t>Промышленная застройка</w:t>
            </w:r>
          </w:p>
        </w:tc>
        <w:tc>
          <w:tcPr>
            <w:tcW w:w="1139"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val="en-US" w:eastAsia="ru-RU"/>
              </w:rPr>
              <w:t>м²</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0,0</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0,0</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0,0</w:t>
            </w:r>
          </w:p>
        </w:tc>
      </w:tr>
      <w:tr w:rsidR="00CB5211" w:rsidRPr="00CB5211" w:rsidTr="00BB49EC">
        <w:trPr>
          <w:trHeight w:val="281"/>
        </w:trPr>
        <w:tc>
          <w:tcPr>
            <w:tcW w:w="713" w:type="dxa"/>
            <w:tcBorders>
              <w:top w:val="nil"/>
              <w:left w:val="single" w:sz="4" w:space="0" w:color="auto"/>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b/>
                <w:bCs/>
                <w:color w:val="000000" w:themeColor="text1"/>
                <w:sz w:val="20"/>
                <w:szCs w:val="20"/>
                <w:lang w:eastAsia="ru-RU"/>
              </w:rPr>
            </w:pPr>
            <w:r w:rsidRPr="00CB5211">
              <w:rPr>
                <w:rFonts w:eastAsia="Times New Roman" w:cs="Times New Roman"/>
                <w:b/>
                <w:bCs/>
                <w:color w:val="000000" w:themeColor="text1"/>
                <w:sz w:val="20"/>
                <w:szCs w:val="20"/>
                <w:lang w:eastAsia="ru-RU"/>
              </w:rPr>
              <w:t> </w:t>
            </w:r>
          </w:p>
        </w:tc>
        <w:tc>
          <w:tcPr>
            <w:tcW w:w="4940"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b/>
                <w:bCs/>
                <w:color w:val="000000" w:themeColor="text1"/>
                <w:sz w:val="20"/>
                <w:szCs w:val="20"/>
                <w:lang w:eastAsia="ru-RU"/>
              </w:rPr>
            </w:pPr>
            <w:r w:rsidRPr="00CB5211">
              <w:rPr>
                <w:rFonts w:eastAsia="Times New Roman" w:cs="Times New Roman"/>
                <w:b/>
                <w:bCs/>
                <w:color w:val="000000" w:themeColor="text1"/>
                <w:sz w:val="20"/>
                <w:lang w:val="en-US" w:eastAsia="ru-RU"/>
              </w:rPr>
              <w:t>Итого:</w:t>
            </w:r>
          </w:p>
        </w:tc>
        <w:tc>
          <w:tcPr>
            <w:tcW w:w="1139"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b/>
                <w:bCs/>
                <w:color w:val="000000" w:themeColor="text1"/>
                <w:sz w:val="20"/>
                <w:szCs w:val="20"/>
                <w:lang w:eastAsia="ru-RU"/>
              </w:rPr>
            </w:pPr>
            <w:r w:rsidRPr="00CB5211">
              <w:rPr>
                <w:rFonts w:eastAsia="Times New Roman" w:cs="Times New Roman"/>
                <w:b/>
                <w:bCs/>
                <w:color w:val="000000" w:themeColor="text1"/>
                <w:sz w:val="20"/>
                <w:szCs w:val="20"/>
                <w:lang w:eastAsia="ru-RU"/>
              </w:rPr>
              <w:t> </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b/>
                <w:bCs/>
                <w:color w:val="000000" w:themeColor="text1"/>
                <w:sz w:val="20"/>
                <w:szCs w:val="20"/>
                <w:lang w:eastAsia="ru-RU"/>
              </w:rPr>
            </w:pPr>
            <w:r w:rsidRPr="00CB5211">
              <w:rPr>
                <w:rFonts w:eastAsia="Times New Roman" w:cs="Times New Roman"/>
                <w:b/>
                <w:bCs/>
                <w:color w:val="000000" w:themeColor="text1"/>
                <w:sz w:val="20"/>
                <w:szCs w:val="20"/>
                <w:lang w:val="en-US" w:eastAsia="ru-RU"/>
              </w:rPr>
              <w:t>0</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b/>
                <w:bCs/>
                <w:color w:val="000000" w:themeColor="text1"/>
                <w:sz w:val="20"/>
                <w:szCs w:val="20"/>
                <w:lang w:eastAsia="ru-RU"/>
              </w:rPr>
            </w:pPr>
            <w:r w:rsidRPr="00CB5211">
              <w:rPr>
                <w:rFonts w:eastAsia="Times New Roman" w:cs="Times New Roman"/>
                <w:b/>
                <w:bCs/>
                <w:color w:val="000000" w:themeColor="text1"/>
                <w:sz w:val="20"/>
                <w:szCs w:val="20"/>
                <w:lang w:val="en-US" w:eastAsia="ru-RU"/>
              </w:rPr>
              <w:t>0</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b/>
                <w:bCs/>
                <w:color w:val="000000" w:themeColor="text1"/>
                <w:sz w:val="20"/>
                <w:szCs w:val="20"/>
                <w:lang w:eastAsia="ru-RU"/>
              </w:rPr>
            </w:pPr>
            <w:r w:rsidRPr="00CB5211">
              <w:rPr>
                <w:rFonts w:eastAsia="Times New Roman" w:cs="Times New Roman"/>
                <w:b/>
                <w:bCs/>
                <w:color w:val="000000" w:themeColor="text1"/>
                <w:sz w:val="20"/>
                <w:szCs w:val="20"/>
                <w:lang w:val="en-US" w:eastAsia="ru-RU"/>
              </w:rPr>
              <w:t>0</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b/>
                <w:bCs/>
                <w:color w:val="000000" w:themeColor="text1"/>
                <w:sz w:val="20"/>
                <w:szCs w:val="20"/>
                <w:lang w:eastAsia="ru-RU"/>
              </w:rPr>
            </w:pPr>
            <w:r w:rsidRPr="00CB5211">
              <w:rPr>
                <w:rFonts w:eastAsia="Times New Roman" w:cs="Times New Roman"/>
                <w:b/>
                <w:bCs/>
                <w:color w:val="000000" w:themeColor="text1"/>
                <w:sz w:val="20"/>
                <w:szCs w:val="20"/>
                <w:lang w:val="en-US" w:eastAsia="ru-RU"/>
              </w:rPr>
              <w:t>0</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b/>
                <w:bCs/>
                <w:color w:val="000000" w:themeColor="text1"/>
                <w:sz w:val="20"/>
                <w:szCs w:val="20"/>
                <w:lang w:eastAsia="ru-RU"/>
              </w:rPr>
            </w:pPr>
            <w:r w:rsidRPr="00CB5211">
              <w:rPr>
                <w:rFonts w:eastAsia="Times New Roman" w:cs="Times New Roman"/>
                <w:b/>
                <w:bCs/>
                <w:color w:val="000000" w:themeColor="text1"/>
                <w:sz w:val="20"/>
                <w:szCs w:val="20"/>
                <w:lang w:val="en-US" w:eastAsia="ru-RU"/>
              </w:rPr>
              <w:t>19267,0</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b/>
                <w:bCs/>
                <w:color w:val="000000" w:themeColor="text1"/>
                <w:sz w:val="20"/>
                <w:szCs w:val="20"/>
                <w:lang w:eastAsia="ru-RU"/>
              </w:rPr>
            </w:pPr>
            <w:r w:rsidRPr="00CB5211">
              <w:rPr>
                <w:rFonts w:eastAsia="Times New Roman" w:cs="Times New Roman"/>
                <w:b/>
                <w:bCs/>
                <w:color w:val="000000" w:themeColor="text1"/>
                <w:sz w:val="20"/>
                <w:szCs w:val="20"/>
                <w:lang w:val="en-US" w:eastAsia="ru-RU"/>
              </w:rPr>
              <w:t>19267,0</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b/>
                <w:bCs/>
                <w:color w:val="000000" w:themeColor="text1"/>
                <w:sz w:val="20"/>
                <w:szCs w:val="20"/>
                <w:lang w:eastAsia="ru-RU"/>
              </w:rPr>
            </w:pPr>
            <w:r w:rsidRPr="00CB5211">
              <w:rPr>
                <w:rFonts w:eastAsia="Times New Roman" w:cs="Times New Roman"/>
                <w:b/>
                <w:bCs/>
                <w:color w:val="000000" w:themeColor="text1"/>
                <w:sz w:val="20"/>
                <w:szCs w:val="20"/>
                <w:lang w:val="en-US" w:eastAsia="ru-RU"/>
              </w:rPr>
              <w:t>19267,0</w:t>
            </w:r>
          </w:p>
        </w:tc>
      </w:tr>
      <w:tr w:rsidR="00CB5211" w:rsidRPr="00CB5211" w:rsidTr="00BB49EC">
        <w:trPr>
          <w:trHeight w:val="281"/>
        </w:trPr>
        <w:tc>
          <w:tcPr>
            <w:tcW w:w="14965" w:type="dxa"/>
            <w:gridSpan w:val="10"/>
            <w:tcBorders>
              <w:top w:val="nil"/>
              <w:left w:val="single" w:sz="4" w:space="0" w:color="auto"/>
              <w:bottom w:val="single" w:sz="4" w:space="0" w:color="auto"/>
              <w:right w:val="single" w:sz="4" w:space="0" w:color="auto"/>
            </w:tcBorders>
            <w:shd w:val="clear" w:color="000000" w:fill="DDEBF7"/>
            <w:noWrap/>
            <w:vAlign w:val="center"/>
            <w:hideMark/>
          </w:tcPr>
          <w:p w:rsidR="00BB49EC" w:rsidRPr="00CB5211" w:rsidRDefault="00BB49EC" w:rsidP="00BB49EC">
            <w:pPr>
              <w:jc w:val="center"/>
              <w:rPr>
                <w:rFonts w:eastAsia="Times New Roman" w:cs="Times New Roman"/>
                <w:b/>
                <w:bCs/>
                <w:color w:val="000000" w:themeColor="text1"/>
                <w:sz w:val="20"/>
                <w:szCs w:val="20"/>
                <w:lang w:eastAsia="ru-RU"/>
              </w:rPr>
            </w:pPr>
            <w:r w:rsidRPr="00CB5211">
              <w:rPr>
                <w:rFonts w:eastAsia="Times New Roman" w:cs="Times New Roman"/>
                <w:color w:val="000000" w:themeColor="text1"/>
                <w:sz w:val="20"/>
              </w:rPr>
              <w:t>ГУП «Чувашгаз» Минстроя Чувашии</w:t>
            </w:r>
          </w:p>
        </w:tc>
      </w:tr>
      <w:tr w:rsidR="00CB5211" w:rsidRPr="00CB5211" w:rsidTr="00BB49EC">
        <w:trPr>
          <w:trHeight w:val="281"/>
        </w:trPr>
        <w:tc>
          <w:tcPr>
            <w:tcW w:w="713" w:type="dxa"/>
            <w:tcBorders>
              <w:top w:val="nil"/>
              <w:left w:val="single" w:sz="4" w:space="0" w:color="auto"/>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 </w:t>
            </w:r>
          </w:p>
        </w:tc>
        <w:tc>
          <w:tcPr>
            <w:tcW w:w="4940"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lang w:val="en-US" w:eastAsia="ru-RU"/>
              </w:rPr>
              <w:t>БМК</w:t>
            </w:r>
          </w:p>
        </w:tc>
        <w:tc>
          <w:tcPr>
            <w:tcW w:w="1139"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 </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 </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 </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 </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 </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 </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 </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 </w:t>
            </w:r>
          </w:p>
        </w:tc>
      </w:tr>
      <w:tr w:rsidR="00CB5211" w:rsidRPr="00CB5211" w:rsidTr="00BB49EC">
        <w:trPr>
          <w:trHeight w:val="281"/>
        </w:trPr>
        <w:tc>
          <w:tcPr>
            <w:tcW w:w="713" w:type="dxa"/>
            <w:tcBorders>
              <w:top w:val="nil"/>
              <w:left w:val="single" w:sz="4" w:space="0" w:color="auto"/>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lang w:val="en-US" w:eastAsia="ru-RU"/>
              </w:rPr>
              <w:t>1</w:t>
            </w:r>
          </w:p>
        </w:tc>
        <w:tc>
          <w:tcPr>
            <w:tcW w:w="4940"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val="en-US" w:eastAsia="ru-RU"/>
              </w:rPr>
              <w:t>Застройка многоквартирными жилыми домами</w:t>
            </w:r>
          </w:p>
        </w:tc>
        <w:tc>
          <w:tcPr>
            <w:tcW w:w="1139"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val="en-US" w:eastAsia="ru-RU"/>
              </w:rPr>
              <w:t>м²</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pacing w:val="-2"/>
                <w:sz w:val="20"/>
                <w:szCs w:val="20"/>
                <w:lang w:eastAsia="ru-RU"/>
              </w:rPr>
              <w:t>7036,82</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pacing w:val="-2"/>
                <w:sz w:val="20"/>
                <w:szCs w:val="20"/>
                <w:lang w:eastAsia="ru-RU"/>
              </w:rPr>
              <w:t>7036,82</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pacing w:val="-2"/>
                <w:sz w:val="20"/>
                <w:szCs w:val="20"/>
                <w:lang w:eastAsia="ru-RU"/>
              </w:rPr>
              <w:t>7036,82</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pacing w:val="-2"/>
                <w:sz w:val="20"/>
                <w:szCs w:val="20"/>
                <w:lang w:eastAsia="ru-RU"/>
              </w:rPr>
              <w:t>7036,82</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pacing w:val="-2"/>
                <w:sz w:val="20"/>
                <w:szCs w:val="20"/>
                <w:lang w:eastAsia="ru-RU"/>
              </w:rPr>
              <w:t>7036,82</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pacing w:val="-2"/>
                <w:sz w:val="20"/>
                <w:szCs w:val="20"/>
                <w:lang w:eastAsia="ru-RU"/>
              </w:rPr>
              <w:t>7036,82</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pacing w:val="-2"/>
                <w:sz w:val="20"/>
                <w:szCs w:val="20"/>
                <w:lang w:eastAsia="ru-RU"/>
              </w:rPr>
              <w:t>7036,82</w:t>
            </w:r>
          </w:p>
        </w:tc>
      </w:tr>
      <w:tr w:rsidR="00CB5211" w:rsidRPr="00CB5211" w:rsidTr="00BB49EC">
        <w:trPr>
          <w:trHeight w:val="281"/>
        </w:trPr>
        <w:tc>
          <w:tcPr>
            <w:tcW w:w="713" w:type="dxa"/>
            <w:tcBorders>
              <w:top w:val="nil"/>
              <w:left w:val="single" w:sz="4" w:space="0" w:color="auto"/>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lang w:val="en-US" w:eastAsia="ru-RU"/>
              </w:rPr>
              <w:t>2</w:t>
            </w:r>
          </w:p>
        </w:tc>
        <w:tc>
          <w:tcPr>
            <w:tcW w:w="4940"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Застройка индивидуальными жилыми домами с приквартирными земельными участками</w:t>
            </w:r>
          </w:p>
        </w:tc>
        <w:tc>
          <w:tcPr>
            <w:tcW w:w="1139"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val="en-US" w:eastAsia="ru-RU"/>
              </w:rPr>
              <w:t>м²</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val="en-US" w:eastAsia="ru-RU"/>
              </w:rPr>
              <w:t>0</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val="en-US" w:eastAsia="ru-RU"/>
              </w:rPr>
              <w:t>0</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val="en-US" w:eastAsia="ru-RU"/>
              </w:rPr>
              <w:t>0</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val="en-US" w:eastAsia="ru-RU"/>
              </w:rPr>
              <w:t>0</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val="en-US" w:eastAsia="ru-RU"/>
              </w:rPr>
              <w:t>0</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val="en-US" w:eastAsia="ru-RU"/>
              </w:rPr>
              <w:t>0</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val="en-US" w:eastAsia="ru-RU"/>
              </w:rPr>
              <w:t>0</w:t>
            </w:r>
          </w:p>
        </w:tc>
      </w:tr>
      <w:tr w:rsidR="00CB5211" w:rsidRPr="00CB5211" w:rsidTr="00BB49EC">
        <w:trPr>
          <w:trHeight w:val="281"/>
        </w:trPr>
        <w:tc>
          <w:tcPr>
            <w:tcW w:w="713" w:type="dxa"/>
            <w:tcBorders>
              <w:top w:val="nil"/>
              <w:left w:val="single" w:sz="4" w:space="0" w:color="auto"/>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lang w:val="en-US" w:eastAsia="ru-RU"/>
              </w:rPr>
              <w:t>3</w:t>
            </w:r>
          </w:p>
        </w:tc>
        <w:tc>
          <w:tcPr>
            <w:tcW w:w="4940"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val="en-US" w:eastAsia="ru-RU"/>
              </w:rPr>
              <w:t>Многофункциональная общественно-деловая застройка</w:t>
            </w:r>
          </w:p>
        </w:tc>
        <w:tc>
          <w:tcPr>
            <w:tcW w:w="1139"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val="en-US" w:eastAsia="ru-RU"/>
              </w:rPr>
              <w:t>м²</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pacing w:val="-2"/>
                <w:sz w:val="20"/>
                <w:szCs w:val="20"/>
                <w:lang w:val="en-US" w:eastAsia="ru-RU"/>
              </w:rPr>
              <w:t>7115</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pacing w:val="-2"/>
                <w:sz w:val="20"/>
                <w:szCs w:val="20"/>
                <w:lang w:val="en-US" w:eastAsia="ru-RU"/>
              </w:rPr>
              <w:t>7115</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pacing w:val="-2"/>
                <w:sz w:val="20"/>
                <w:szCs w:val="20"/>
                <w:lang w:val="en-US" w:eastAsia="ru-RU"/>
              </w:rPr>
              <w:t>7115</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pacing w:val="-2"/>
                <w:sz w:val="20"/>
                <w:szCs w:val="20"/>
                <w:lang w:val="en-US" w:eastAsia="ru-RU"/>
              </w:rPr>
              <w:t>7115</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pacing w:val="-2"/>
                <w:sz w:val="20"/>
                <w:szCs w:val="20"/>
                <w:lang w:val="en-US" w:eastAsia="ru-RU"/>
              </w:rPr>
              <w:t>7115</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pacing w:val="-2"/>
                <w:sz w:val="20"/>
                <w:szCs w:val="20"/>
                <w:lang w:val="en-US" w:eastAsia="ru-RU"/>
              </w:rPr>
              <w:t>7115</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pacing w:val="-2"/>
                <w:sz w:val="20"/>
                <w:szCs w:val="20"/>
                <w:lang w:val="en-US" w:eastAsia="ru-RU"/>
              </w:rPr>
              <w:t>7115</w:t>
            </w:r>
          </w:p>
        </w:tc>
      </w:tr>
      <w:tr w:rsidR="00CB5211" w:rsidRPr="00CB5211" w:rsidTr="00BB49EC">
        <w:trPr>
          <w:trHeight w:val="281"/>
        </w:trPr>
        <w:tc>
          <w:tcPr>
            <w:tcW w:w="713" w:type="dxa"/>
            <w:tcBorders>
              <w:top w:val="nil"/>
              <w:left w:val="single" w:sz="4" w:space="0" w:color="auto"/>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lang w:val="en-US" w:eastAsia="ru-RU"/>
              </w:rPr>
              <w:t>4</w:t>
            </w:r>
          </w:p>
        </w:tc>
        <w:tc>
          <w:tcPr>
            <w:tcW w:w="4940"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val="en-US" w:eastAsia="ru-RU"/>
              </w:rPr>
              <w:t>Промышленная застройка</w:t>
            </w:r>
          </w:p>
        </w:tc>
        <w:tc>
          <w:tcPr>
            <w:tcW w:w="1139"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val="en-US" w:eastAsia="ru-RU"/>
              </w:rPr>
              <w:t>м²</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val="en-US" w:eastAsia="ru-RU"/>
              </w:rPr>
              <w:t>0</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val="en-US" w:eastAsia="ru-RU"/>
              </w:rPr>
              <w:t>0</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val="en-US" w:eastAsia="ru-RU"/>
              </w:rPr>
              <w:t>0</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val="en-US" w:eastAsia="ru-RU"/>
              </w:rPr>
              <w:t>0</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val="en-US" w:eastAsia="ru-RU"/>
              </w:rPr>
              <w:t>0</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val="en-US" w:eastAsia="ru-RU"/>
              </w:rPr>
              <w:t>0</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val="en-US" w:eastAsia="ru-RU"/>
              </w:rPr>
              <w:t>0</w:t>
            </w:r>
          </w:p>
        </w:tc>
      </w:tr>
      <w:tr w:rsidR="00CB5211" w:rsidRPr="00CB5211" w:rsidTr="00BB49EC">
        <w:trPr>
          <w:trHeight w:val="281"/>
        </w:trPr>
        <w:tc>
          <w:tcPr>
            <w:tcW w:w="713" w:type="dxa"/>
            <w:tcBorders>
              <w:top w:val="nil"/>
              <w:left w:val="single" w:sz="4" w:space="0" w:color="auto"/>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b/>
                <w:bCs/>
                <w:color w:val="000000" w:themeColor="text1"/>
                <w:sz w:val="20"/>
                <w:szCs w:val="20"/>
                <w:lang w:eastAsia="ru-RU"/>
              </w:rPr>
            </w:pPr>
            <w:r w:rsidRPr="00CB5211">
              <w:rPr>
                <w:rFonts w:eastAsia="Times New Roman" w:cs="Times New Roman"/>
                <w:b/>
                <w:bCs/>
                <w:color w:val="000000" w:themeColor="text1"/>
                <w:sz w:val="20"/>
                <w:szCs w:val="20"/>
                <w:lang w:eastAsia="ru-RU"/>
              </w:rPr>
              <w:t> </w:t>
            </w:r>
          </w:p>
        </w:tc>
        <w:tc>
          <w:tcPr>
            <w:tcW w:w="4940"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b/>
                <w:bCs/>
                <w:color w:val="000000" w:themeColor="text1"/>
                <w:sz w:val="20"/>
                <w:szCs w:val="20"/>
                <w:lang w:eastAsia="ru-RU"/>
              </w:rPr>
            </w:pPr>
            <w:r w:rsidRPr="00CB5211">
              <w:rPr>
                <w:rFonts w:eastAsia="Times New Roman" w:cs="Times New Roman"/>
                <w:b/>
                <w:bCs/>
                <w:color w:val="000000" w:themeColor="text1"/>
                <w:sz w:val="20"/>
                <w:lang w:val="en-US" w:eastAsia="ru-RU"/>
              </w:rPr>
              <w:t>Итого:</w:t>
            </w:r>
          </w:p>
        </w:tc>
        <w:tc>
          <w:tcPr>
            <w:tcW w:w="1139"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b/>
                <w:bCs/>
                <w:color w:val="000000" w:themeColor="text1"/>
                <w:sz w:val="20"/>
                <w:szCs w:val="20"/>
                <w:lang w:eastAsia="ru-RU"/>
              </w:rPr>
            </w:pPr>
            <w:r w:rsidRPr="00CB5211">
              <w:rPr>
                <w:rFonts w:eastAsia="Times New Roman" w:cs="Times New Roman"/>
                <w:b/>
                <w:bCs/>
                <w:color w:val="000000" w:themeColor="text1"/>
                <w:sz w:val="20"/>
                <w:szCs w:val="20"/>
                <w:lang w:eastAsia="ru-RU"/>
              </w:rPr>
              <w:t> </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b/>
                <w:bCs/>
                <w:color w:val="000000" w:themeColor="text1"/>
                <w:sz w:val="20"/>
                <w:szCs w:val="20"/>
                <w:lang w:eastAsia="ru-RU"/>
              </w:rPr>
            </w:pPr>
            <w:r w:rsidRPr="00CB5211">
              <w:rPr>
                <w:rFonts w:eastAsia="Times New Roman" w:cs="Times New Roman"/>
                <w:b/>
                <w:bCs/>
                <w:color w:val="000000" w:themeColor="text1"/>
                <w:spacing w:val="-2"/>
                <w:sz w:val="20"/>
                <w:szCs w:val="20"/>
                <w:lang w:eastAsia="ru-RU"/>
              </w:rPr>
              <w:t>74151,82</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b/>
                <w:bCs/>
                <w:color w:val="000000" w:themeColor="text1"/>
                <w:sz w:val="20"/>
                <w:szCs w:val="20"/>
                <w:lang w:eastAsia="ru-RU"/>
              </w:rPr>
            </w:pPr>
            <w:r w:rsidRPr="00CB5211">
              <w:rPr>
                <w:rFonts w:eastAsia="Times New Roman" w:cs="Times New Roman"/>
                <w:b/>
                <w:bCs/>
                <w:color w:val="000000" w:themeColor="text1"/>
                <w:spacing w:val="-2"/>
                <w:sz w:val="20"/>
                <w:szCs w:val="20"/>
                <w:lang w:eastAsia="ru-RU"/>
              </w:rPr>
              <w:t>74151,82</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b/>
                <w:bCs/>
                <w:color w:val="000000" w:themeColor="text1"/>
                <w:sz w:val="20"/>
                <w:szCs w:val="20"/>
                <w:lang w:eastAsia="ru-RU"/>
              </w:rPr>
            </w:pPr>
            <w:r w:rsidRPr="00CB5211">
              <w:rPr>
                <w:rFonts w:eastAsia="Times New Roman" w:cs="Times New Roman"/>
                <w:b/>
                <w:bCs/>
                <w:color w:val="000000" w:themeColor="text1"/>
                <w:spacing w:val="-2"/>
                <w:sz w:val="20"/>
                <w:szCs w:val="20"/>
                <w:lang w:eastAsia="ru-RU"/>
              </w:rPr>
              <w:t>74151,82</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b/>
                <w:bCs/>
                <w:color w:val="000000" w:themeColor="text1"/>
                <w:sz w:val="20"/>
                <w:szCs w:val="20"/>
                <w:lang w:eastAsia="ru-RU"/>
              </w:rPr>
            </w:pPr>
            <w:r w:rsidRPr="00CB5211">
              <w:rPr>
                <w:rFonts w:eastAsia="Times New Roman" w:cs="Times New Roman"/>
                <w:b/>
                <w:bCs/>
                <w:color w:val="000000" w:themeColor="text1"/>
                <w:spacing w:val="-2"/>
                <w:sz w:val="20"/>
                <w:szCs w:val="20"/>
                <w:lang w:eastAsia="ru-RU"/>
              </w:rPr>
              <w:t>74151,82</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b/>
                <w:bCs/>
                <w:color w:val="000000" w:themeColor="text1"/>
                <w:sz w:val="20"/>
                <w:szCs w:val="20"/>
                <w:lang w:eastAsia="ru-RU"/>
              </w:rPr>
            </w:pPr>
            <w:r w:rsidRPr="00CB5211">
              <w:rPr>
                <w:rFonts w:eastAsia="Times New Roman" w:cs="Times New Roman"/>
                <w:b/>
                <w:bCs/>
                <w:color w:val="000000" w:themeColor="text1"/>
                <w:spacing w:val="-2"/>
                <w:sz w:val="20"/>
                <w:szCs w:val="20"/>
                <w:lang w:eastAsia="ru-RU"/>
              </w:rPr>
              <w:t>74151,82</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b/>
                <w:bCs/>
                <w:color w:val="000000" w:themeColor="text1"/>
                <w:sz w:val="20"/>
                <w:szCs w:val="20"/>
                <w:lang w:eastAsia="ru-RU"/>
              </w:rPr>
            </w:pPr>
            <w:r w:rsidRPr="00CB5211">
              <w:rPr>
                <w:rFonts w:eastAsia="Times New Roman" w:cs="Times New Roman"/>
                <w:b/>
                <w:bCs/>
                <w:color w:val="000000" w:themeColor="text1"/>
                <w:spacing w:val="-2"/>
                <w:sz w:val="20"/>
                <w:szCs w:val="20"/>
                <w:lang w:eastAsia="ru-RU"/>
              </w:rPr>
              <w:t>74151,82</w:t>
            </w:r>
          </w:p>
        </w:tc>
        <w:tc>
          <w:tcPr>
            <w:tcW w:w="1167" w:type="dxa"/>
            <w:tcBorders>
              <w:top w:val="nil"/>
              <w:left w:val="nil"/>
              <w:bottom w:val="single" w:sz="4" w:space="0" w:color="auto"/>
              <w:right w:val="single" w:sz="4" w:space="0" w:color="auto"/>
            </w:tcBorders>
            <w:shd w:val="clear" w:color="auto" w:fill="auto"/>
            <w:noWrap/>
            <w:vAlign w:val="center"/>
            <w:hideMark/>
          </w:tcPr>
          <w:p w:rsidR="00BB49EC" w:rsidRPr="00CB5211" w:rsidRDefault="00BB49EC" w:rsidP="00BB49EC">
            <w:pPr>
              <w:jc w:val="center"/>
              <w:rPr>
                <w:rFonts w:eastAsia="Times New Roman" w:cs="Times New Roman"/>
                <w:b/>
                <w:bCs/>
                <w:color w:val="000000" w:themeColor="text1"/>
                <w:sz w:val="20"/>
                <w:szCs w:val="20"/>
                <w:lang w:eastAsia="ru-RU"/>
              </w:rPr>
            </w:pPr>
            <w:r w:rsidRPr="00CB5211">
              <w:rPr>
                <w:rFonts w:eastAsia="Times New Roman" w:cs="Times New Roman"/>
                <w:b/>
                <w:bCs/>
                <w:color w:val="000000" w:themeColor="text1"/>
                <w:spacing w:val="-2"/>
                <w:sz w:val="20"/>
                <w:szCs w:val="20"/>
                <w:lang w:eastAsia="ru-RU"/>
              </w:rPr>
              <w:t>74151,82</w:t>
            </w:r>
          </w:p>
        </w:tc>
      </w:tr>
    </w:tbl>
    <w:p w:rsidR="00BB49EC" w:rsidRPr="00CB5211" w:rsidRDefault="00BB49EC" w:rsidP="00BB49EC">
      <w:pPr>
        <w:pStyle w:val="a0"/>
        <w:rPr>
          <w:rFonts w:cs="Times New Roman"/>
          <w:color w:val="000000" w:themeColor="text1"/>
        </w:rPr>
      </w:pPr>
    </w:p>
    <w:p w:rsidR="00616F24" w:rsidRPr="00CB5211" w:rsidRDefault="00616F24">
      <w:pPr>
        <w:rPr>
          <w:rFonts w:cs="Times New Roman"/>
          <w:color w:val="000000" w:themeColor="text1"/>
        </w:rPr>
      </w:pPr>
    </w:p>
    <w:p w:rsidR="00BB49EC" w:rsidRPr="00CB5211" w:rsidRDefault="00BB49EC" w:rsidP="00BB49EC">
      <w:pPr>
        <w:pStyle w:val="a0"/>
        <w:rPr>
          <w:rFonts w:cs="Times New Roman"/>
          <w:color w:val="000000" w:themeColor="text1"/>
        </w:rPr>
        <w:sectPr w:rsidR="00BB49EC" w:rsidRPr="00CB5211" w:rsidSect="00BB49EC">
          <w:pgSz w:w="16838" w:h="11906" w:orient="landscape" w:code="9"/>
          <w:pgMar w:top="1701" w:right="1134" w:bottom="850" w:left="1134" w:header="708" w:footer="708" w:gutter="0"/>
          <w:cols w:space="708"/>
          <w:docGrid w:linePitch="360"/>
        </w:sectPr>
      </w:pPr>
    </w:p>
    <w:p w:rsidR="00BB49EC" w:rsidRPr="00CB5211" w:rsidRDefault="00100C9D" w:rsidP="00BB49EC">
      <w:pPr>
        <w:pStyle w:val="2"/>
        <w:spacing w:before="69"/>
        <w:ind w:left="0" w:firstLine="0"/>
        <w:rPr>
          <w:rFonts w:eastAsia="Times New Roman"/>
          <w:color w:val="000000" w:themeColor="text1"/>
          <w:sz w:val="24"/>
          <w:szCs w:val="24"/>
        </w:rPr>
      </w:pPr>
      <w:hyperlink w:anchor="bookmark3" w:history="1">
        <w:bookmarkStart w:id="4" w:name="_Toc30146943"/>
        <w:bookmarkStart w:id="5" w:name="_Toc35951402"/>
        <w:bookmarkStart w:id="6" w:name="_Toc228805223"/>
        <w:r w:rsidR="00BB49EC" w:rsidRPr="00CB5211">
          <w:rPr>
            <w:rFonts w:eastAsia="Times New Roman"/>
            <w:color w:val="000000" w:themeColor="text1"/>
            <w:sz w:val="24"/>
            <w:szCs w:val="24"/>
          </w:rPr>
          <w:t>Часть 2. Существующие и перспективные объемы потребления тепловой энергии (мощности)</w:t>
        </w:r>
      </w:hyperlink>
      <w:r w:rsidR="00BB49EC" w:rsidRPr="00CB5211">
        <w:rPr>
          <w:rFonts w:eastAsia="Times New Roman"/>
          <w:color w:val="000000" w:themeColor="text1"/>
          <w:sz w:val="24"/>
          <w:szCs w:val="24"/>
        </w:rPr>
        <w:t xml:space="preserve"> </w:t>
      </w:r>
      <w:hyperlink w:anchor="bookmark3" w:history="1">
        <w:r w:rsidR="00BB49EC" w:rsidRPr="00CB5211">
          <w:rPr>
            <w:rFonts w:eastAsia="Times New Roman"/>
            <w:color w:val="000000" w:themeColor="text1"/>
            <w:sz w:val="24"/>
            <w:szCs w:val="24"/>
          </w:rPr>
          <w:t>и теплоносителя с разделением по видам теплопотребления в каждом расчетном элементе</w:t>
        </w:r>
      </w:hyperlink>
      <w:r w:rsidR="00BB49EC" w:rsidRPr="00CB5211">
        <w:rPr>
          <w:rFonts w:eastAsia="Times New Roman"/>
          <w:color w:val="000000" w:themeColor="text1"/>
          <w:sz w:val="24"/>
          <w:szCs w:val="24"/>
        </w:rPr>
        <w:t xml:space="preserve"> </w:t>
      </w:r>
      <w:hyperlink w:anchor="bookmark3" w:history="1">
        <w:r w:rsidR="00BB49EC" w:rsidRPr="00CB5211">
          <w:rPr>
            <w:rFonts w:eastAsia="Times New Roman"/>
            <w:color w:val="000000" w:themeColor="text1"/>
            <w:sz w:val="24"/>
            <w:szCs w:val="24"/>
          </w:rPr>
          <w:t>территориального деления на каждом этапе</w:t>
        </w:r>
        <w:bookmarkEnd w:id="4"/>
        <w:bookmarkEnd w:id="5"/>
        <w:bookmarkEnd w:id="6"/>
      </w:hyperlink>
    </w:p>
    <w:p w:rsidR="00616F24" w:rsidRPr="00CB5211" w:rsidRDefault="00BB49EC">
      <w:pPr>
        <w:spacing w:before="400" w:after="200"/>
        <w:rPr>
          <w:rFonts w:cs="Times New Roman"/>
          <w:color w:val="000000" w:themeColor="text1"/>
        </w:rPr>
      </w:pPr>
      <w:r w:rsidRPr="00CB5211">
        <w:rPr>
          <w:rFonts w:cs="Times New Roman"/>
          <w:b/>
          <w:color w:val="000000" w:themeColor="text1"/>
        </w:rPr>
        <w:t>Таблица 1.2.1 - Существующие и перспективное потребление тепловой энергии(мощности) и теплоносителя с разделением по видам, Гкал/ч</w:t>
      </w:r>
    </w:p>
    <w:tbl>
      <w:tblPr>
        <w:tblStyle w:val="a9"/>
        <w:tblW w:w="5000" w:type="pct"/>
        <w:jc w:val="center"/>
        <w:tblLook w:val="04A0" w:firstRow="1" w:lastRow="0" w:firstColumn="1" w:lastColumn="0" w:noHBand="0" w:noVBand="1"/>
      </w:tblPr>
      <w:tblGrid>
        <w:gridCol w:w="1809"/>
        <w:gridCol w:w="2002"/>
        <w:gridCol w:w="1673"/>
        <w:gridCol w:w="1465"/>
        <w:gridCol w:w="1465"/>
        <w:gridCol w:w="1465"/>
        <w:gridCol w:w="1465"/>
        <w:gridCol w:w="1465"/>
        <w:gridCol w:w="1468"/>
      </w:tblGrid>
      <w:tr w:rsidR="00BB49EC" w:rsidRPr="00CB5211" w:rsidTr="00BB49EC">
        <w:trPr>
          <w:trHeight w:val="255"/>
          <w:tblHeader/>
          <w:jc w:val="center"/>
        </w:trPr>
        <w:tc>
          <w:tcPr>
            <w:tcW w:w="634" w:type="pct"/>
            <w:shd w:val="clear" w:color="auto" w:fill="F2F2F2"/>
            <w:vAlign w:val="center"/>
          </w:tcPr>
          <w:p w:rsidR="00BB49EC" w:rsidRPr="00CB5211" w:rsidRDefault="00BB49EC" w:rsidP="00BB49EC">
            <w:pPr>
              <w:jc w:val="center"/>
              <w:rPr>
                <w:rFonts w:cs="Times New Roman"/>
                <w:color w:val="000000" w:themeColor="text1"/>
                <w:sz w:val="20"/>
              </w:rPr>
            </w:pPr>
            <w:r w:rsidRPr="00CB5211">
              <w:rPr>
                <w:rFonts w:eastAsia="Times New Roman" w:cs="Times New Roman"/>
                <w:color w:val="000000" w:themeColor="text1"/>
                <w:sz w:val="20"/>
              </w:rPr>
              <w:t>Источник тепловой энергии</w:t>
            </w:r>
          </w:p>
        </w:tc>
        <w:tc>
          <w:tcPr>
            <w:tcW w:w="701" w:type="pct"/>
            <w:shd w:val="clear" w:color="auto" w:fill="F2F2F2"/>
            <w:vAlign w:val="center"/>
          </w:tcPr>
          <w:p w:rsidR="00BB49EC" w:rsidRPr="00CB5211" w:rsidRDefault="00BB49EC" w:rsidP="00BB49EC">
            <w:pPr>
              <w:jc w:val="center"/>
              <w:rPr>
                <w:rFonts w:cs="Times New Roman"/>
                <w:color w:val="000000" w:themeColor="text1"/>
                <w:sz w:val="20"/>
              </w:rPr>
            </w:pPr>
            <w:r w:rsidRPr="00CB5211">
              <w:rPr>
                <w:rFonts w:eastAsia="Times New Roman" w:cs="Times New Roman"/>
                <w:color w:val="000000" w:themeColor="text1"/>
                <w:sz w:val="20"/>
              </w:rPr>
              <w:t>Показатель</w:t>
            </w:r>
          </w:p>
        </w:tc>
        <w:tc>
          <w:tcPr>
            <w:tcW w:w="586" w:type="pct"/>
            <w:shd w:val="clear" w:color="auto" w:fill="F2F2F2"/>
            <w:tcMar>
              <w:top w:w="120" w:type="dxa"/>
              <w:left w:w="200" w:type="dxa"/>
              <w:bottom w:w="120" w:type="dxa"/>
              <w:right w:w="200" w:type="dxa"/>
            </w:tcMar>
            <w:vAlign w:val="center"/>
          </w:tcPr>
          <w:p w:rsidR="00BB49EC" w:rsidRPr="00CB5211" w:rsidRDefault="00BB49EC" w:rsidP="00BB49EC">
            <w:pPr>
              <w:jc w:val="center"/>
              <w:rPr>
                <w:rFonts w:cs="Times New Roman"/>
                <w:color w:val="000000" w:themeColor="text1"/>
                <w:sz w:val="20"/>
              </w:rPr>
            </w:pPr>
            <w:r w:rsidRPr="00CB5211">
              <w:rPr>
                <w:rFonts w:eastAsia="Times New Roman" w:cs="Times New Roman"/>
                <w:color w:val="000000" w:themeColor="text1"/>
                <w:sz w:val="20"/>
              </w:rPr>
              <w:t>2025</w:t>
            </w:r>
          </w:p>
        </w:tc>
        <w:tc>
          <w:tcPr>
            <w:tcW w:w="513" w:type="pct"/>
            <w:shd w:val="clear" w:color="auto" w:fill="F2F2F2"/>
            <w:tcMar>
              <w:top w:w="120" w:type="dxa"/>
              <w:left w:w="200" w:type="dxa"/>
              <w:bottom w:w="120" w:type="dxa"/>
              <w:right w:w="200" w:type="dxa"/>
            </w:tcMar>
            <w:vAlign w:val="center"/>
          </w:tcPr>
          <w:p w:rsidR="00BB49EC" w:rsidRPr="00CB5211" w:rsidRDefault="00BB49EC" w:rsidP="00BB49EC">
            <w:pPr>
              <w:jc w:val="center"/>
              <w:rPr>
                <w:rFonts w:cs="Times New Roman"/>
                <w:color w:val="000000" w:themeColor="text1"/>
                <w:sz w:val="20"/>
              </w:rPr>
            </w:pPr>
            <w:r w:rsidRPr="00CB5211">
              <w:rPr>
                <w:rFonts w:eastAsia="Times New Roman" w:cs="Times New Roman"/>
                <w:color w:val="000000" w:themeColor="text1"/>
                <w:sz w:val="20"/>
              </w:rPr>
              <w:t>2026</w:t>
            </w:r>
          </w:p>
        </w:tc>
        <w:tc>
          <w:tcPr>
            <w:tcW w:w="513" w:type="pct"/>
            <w:shd w:val="clear" w:color="auto" w:fill="F2F2F2"/>
            <w:tcMar>
              <w:top w:w="120" w:type="dxa"/>
              <w:left w:w="200" w:type="dxa"/>
              <w:bottom w:w="120" w:type="dxa"/>
              <w:right w:w="200" w:type="dxa"/>
            </w:tcMar>
            <w:vAlign w:val="center"/>
          </w:tcPr>
          <w:p w:rsidR="00BB49EC" w:rsidRPr="00CB5211" w:rsidRDefault="00BB49EC" w:rsidP="00BB49EC">
            <w:pPr>
              <w:jc w:val="center"/>
              <w:rPr>
                <w:rFonts w:cs="Times New Roman"/>
                <w:color w:val="000000" w:themeColor="text1"/>
                <w:sz w:val="20"/>
              </w:rPr>
            </w:pPr>
            <w:r w:rsidRPr="00CB5211">
              <w:rPr>
                <w:rFonts w:eastAsia="Times New Roman" w:cs="Times New Roman"/>
                <w:color w:val="000000" w:themeColor="text1"/>
                <w:sz w:val="20"/>
              </w:rPr>
              <w:t>2027</w:t>
            </w:r>
          </w:p>
        </w:tc>
        <w:tc>
          <w:tcPr>
            <w:tcW w:w="513" w:type="pct"/>
            <w:shd w:val="clear" w:color="auto" w:fill="F2F2F2"/>
            <w:tcMar>
              <w:top w:w="120" w:type="dxa"/>
              <w:left w:w="200" w:type="dxa"/>
              <w:bottom w:w="120" w:type="dxa"/>
              <w:right w:w="200" w:type="dxa"/>
            </w:tcMar>
            <w:vAlign w:val="center"/>
          </w:tcPr>
          <w:p w:rsidR="00BB49EC" w:rsidRPr="00CB5211" w:rsidRDefault="00BB49EC" w:rsidP="00BB49EC">
            <w:pPr>
              <w:jc w:val="center"/>
              <w:rPr>
                <w:rFonts w:cs="Times New Roman"/>
                <w:color w:val="000000" w:themeColor="text1"/>
                <w:sz w:val="20"/>
              </w:rPr>
            </w:pPr>
            <w:r w:rsidRPr="00CB5211">
              <w:rPr>
                <w:rFonts w:eastAsia="Times New Roman" w:cs="Times New Roman"/>
                <w:color w:val="000000" w:themeColor="text1"/>
                <w:sz w:val="20"/>
              </w:rPr>
              <w:t>2028</w:t>
            </w:r>
          </w:p>
        </w:tc>
        <w:tc>
          <w:tcPr>
            <w:tcW w:w="513" w:type="pct"/>
            <w:shd w:val="clear" w:color="auto" w:fill="F2F2F2"/>
            <w:tcMar>
              <w:top w:w="120" w:type="dxa"/>
              <w:left w:w="200" w:type="dxa"/>
              <w:bottom w:w="120" w:type="dxa"/>
              <w:right w:w="200" w:type="dxa"/>
            </w:tcMar>
            <w:vAlign w:val="center"/>
          </w:tcPr>
          <w:p w:rsidR="00BB49EC" w:rsidRPr="00CB5211" w:rsidRDefault="00BB49EC" w:rsidP="00BB49EC">
            <w:pPr>
              <w:jc w:val="center"/>
              <w:rPr>
                <w:rFonts w:cs="Times New Roman"/>
                <w:color w:val="000000" w:themeColor="text1"/>
                <w:sz w:val="20"/>
              </w:rPr>
            </w:pPr>
            <w:r w:rsidRPr="00CB5211">
              <w:rPr>
                <w:rFonts w:eastAsia="Times New Roman" w:cs="Times New Roman"/>
                <w:color w:val="000000" w:themeColor="text1"/>
                <w:sz w:val="20"/>
              </w:rPr>
              <w:t>2029</w:t>
            </w:r>
          </w:p>
        </w:tc>
        <w:tc>
          <w:tcPr>
            <w:tcW w:w="513" w:type="pct"/>
            <w:shd w:val="clear" w:color="auto" w:fill="F2F2F2"/>
            <w:tcMar>
              <w:top w:w="120" w:type="dxa"/>
              <w:left w:w="200" w:type="dxa"/>
              <w:bottom w:w="120" w:type="dxa"/>
              <w:right w:w="200" w:type="dxa"/>
            </w:tcMar>
            <w:vAlign w:val="center"/>
          </w:tcPr>
          <w:p w:rsidR="00BB49EC" w:rsidRPr="00CB5211" w:rsidRDefault="00BB49EC" w:rsidP="00BB49EC">
            <w:pPr>
              <w:jc w:val="center"/>
              <w:rPr>
                <w:rFonts w:cs="Times New Roman"/>
                <w:color w:val="000000" w:themeColor="text1"/>
                <w:sz w:val="20"/>
              </w:rPr>
            </w:pPr>
            <w:r w:rsidRPr="00CB5211">
              <w:rPr>
                <w:rFonts w:eastAsia="Times New Roman" w:cs="Times New Roman"/>
                <w:color w:val="000000" w:themeColor="text1"/>
                <w:sz w:val="20"/>
              </w:rPr>
              <w:t>2030</w:t>
            </w:r>
          </w:p>
        </w:tc>
        <w:tc>
          <w:tcPr>
            <w:tcW w:w="514" w:type="pct"/>
            <w:shd w:val="clear" w:color="auto" w:fill="F2F2F2"/>
            <w:tcMar>
              <w:top w:w="120" w:type="dxa"/>
              <w:left w:w="200" w:type="dxa"/>
              <w:bottom w:w="120" w:type="dxa"/>
              <w:right w:w="200" w:type="dxa"/>
            </w:tcMar>
            <w:vAlign w:val="center"/>
          </w:tcPr>
          <w:p w:rsidR="00BB49EC" w:rsidRPr="00CB5211" w:rsidRDefault="00BB49EC" w:rsidP="00BB49EC">
            <w:pPr>
              <w:jc w:val="center"/>
              <w:rPr>
                <w:rFonts w:cs="Times New Roman"/>
                <w:color w:val="000000" w:themeColor="text1"/>
                <w:sz w:val="20"/>
              </w:rPr>
            </w:pPr>
            <w:r w:rsidRPr="00CB5211">
              <w:rPr>
                <w:rFonts w:eastAsia="Times New Roman" w:cs="Times New Roman"/>
                <w:color w:val="000000" w:themeColor="text1"/>
                <w:sz w:val="20"/>
              </w:rPr>
              <w:t>2031-2034</w:t>
            </w:r>
          </w:p>
        </w:tc>
      </w:tr>
      <w:tr w:rsidR="00CB5211" w:rsidRPr="00CB5211" w:rsidTr="00BB49EC">
        <w:trPr>
          <w:trHeight w:val="184"/>
          <w:jc w:val="center"/>
        </w:trPr>
        <w:tc>
          <w:tcPr>
            <w:tcW w:w="5000" w:type="pct"/>
            <w:gridSpan w:val="9"/>
            <w:shd w:val="clear" w:color="auto" w:fill="DBE5F1"/>
            <w:tcMar>
              <w:top w:w="40" w:type="dxa"/>
              <w:left w:w="200" w:type="dxa"/>
              <w:bottom w:w="40" w:type="dxa"/>
              <w:right w:w="200" w:type="dxa"/>
            </w:tcMar>
            <w:vAlign w:val="center"/>
          </w:tcPr>
          <w:p w:rsidR="00BB49EC" w:rsidRPr="00CB5211" w:rsidRDefault="00BB49EC" w:rsidP="00BB49EC">
            <w:pPr>
              <w:jc w:val="center"/>
              <w:rPr>
                <w:rFonts w:cs="Times New Roman"/>
                <w:color w:val="000000" w:themeColor="text1"/>
                <w:sz w:val="20"/>
              </w:rPr>
            </w:pPr>
            <w:r w:rsidRPr="00CB5211">
              <w:rPr>
                <w:rFonts w:eastAsia="Times New Roman" w:cs="Times New Roman"/>
                <w:color w:val="000000" w:themeColor="text1"/>
                <w:sz w:val="20"/>
              </w:rPr>
              <w:t>ЯМПП ЖКХ</w:t>
            </w:r>
          </w:p>
        </w:tc>
      </w:tr>
      <w:tr w:rsidR="00BB49EC" w:rsidRPr="00CB5211" w:rsidTr="00BB49EC">
        <w:trPr>
          <w:trHeight w:val="198"/>
          <w:jc w:val="center"/>
        </w:trPr>
        <w:tc>
          <w:tcPr>
            <w:tcW w:w="634" w:type="pct"/>
            <w:vMerge w:val="restart"/>
            <w:shd w:val="clear" w:color="auto" w:fill="FFFFFF"/>
            <w:tcMar>
              <w:top w:w="40" w:type="dxa"/>
              <w:left w:w="200" w:type="dxa"/>
              <w:bottom w:w="40" w:type="dxa"/>
              <w:right w:w="200" w:type="dxa"/>
            </w:tcMar>
            <w:vAlign w:val="center"/>
          </w:tcPr>
          <w:p w:rsidR="00BB49EC" w:rsidRPr="00CB5211" w:rsidRDefault="00BB49EC" w:rsidP="00BB49EC">
            <w:pPr>
              <w:rPr>
                <w:rFonts w:cs="Times New Roman"/>
                <w:color w:val="000000" w:themeColor="text1"/>
                <w:sz w:val="20"/>
              </w:rPr>
            </w:pPr>
            <w:r w:rsidRPr="00CB5211">
              <w:rPr>
                <w:rFonts w:eastAsia="Times New Roman" w:cs="Times New Roman"/>
                <w:color w:val="000000" w:themeColor="text1"/>
                <w:sz w:val="20"/>
              </w:rPr>
              <w:t>Котельная № 1</w:t>
            </w:r>
          </w:p>
        </w:tc>
        <w:tc>
          <w:tcPr>
            <w:tcW w:w="701" w:type="pct"/>
            <w:shd w:val="clear" w:color="auto" w:fill="FFFFFF"/>
            <w:tcMar>
              <w:top w:w="40" w:type="dxa"/>
              <w:left w:w="200" w:type="dxa"/>
              <w:bottom w:w="40" w:type="dxa"/>
              <w:right w:w="200" w:type="dxa"/>
            </w:tcMar>
            <w:vAlign w:val="center"/>
          </w:tcPr>
          <w:p w:rsidR="00BB49EC" w:rsidRPr="00CB5211" w:rsidRDefault="00BB49EC" w:rsidP="00BB49EC">
            <w:pPr>
              <w:jc w:val="center"/>
              <w:rPr>
                <w:rFonts w:cs="Times New Roman"/>
                <w:color w:val="000000" w:themeColor="text1"/>
                <w:sz w:val="20"/>
              </w:rPr>
            </w:pPr>
            <w:r w:rsidRPr="00CB5211">
              <w:rPr>
                <w:rFonts w:eastAsia="Times New Roman" w:cs="Times New Roman"/>
                <w:color w:val="000000" w:themeColor="text1"/>
                <w:sz w:val="20"/>
              </w:rPr>
              <w:t>Отопление</w:t>
            </w:r>
          </w:p>
        </w:tc>
        <w:tc>
          <w:tcPr>
            <w:tcW w:w="586" w:type="pct"/>
            <w:shd w:val="clear" w:color="auto" w:fill="FFFFFF"/>
            <w:tcMar>
              <w:top w:w="40" w:type="dxa"/>
              <w:left w:w="200" w:type="dxa"/>
              <w:bottom w:w="40" w:type="dxa"/>
              <w:right w:w="200" w:type="dxa"/>
            </w:tcMar>
            <w:vAlign w:val="center"/>
          </w:tcPr>
          <w:p w:rsidR="00BB49EC" w:rsidRPr="00CB5211" w:rsidRDefault="00BB49EC" w:rsidP="00BB49EC">
            <w:pPr>
              <w:jc w:val="center"/>
              <w:rPr>
                <w:rFonts w:cs="Times New Roman"/>
                <w:color w:val="000000" w:themeColor="text1"/>
                <w:sz w:val="20"/>
              </w:rPr>
            </w:pPr>
            <w:r w:rsidRPr="00CB5211">
              <w:rPr>
                <w:rFonts w:eastAsia="Times New Roman" w:cs="Times New Roman"/>
                <w:color w:val="000000" w:themeColor="text1"/>
                <w:sz w:val="20"/>
              </w:rPr>
              <w:t>2,6969</w:t>
            </w:r>
          </w:p>
        </w:tc>
        <w:tc>
          <w:tcPr>
            <w:tcW w:w="513" w:type="pct"/>
            <w:shd w:val="clear" w:color="auto" w:fill="FFFFFF"/>
            <w:tcMar>
              <w:top w:w="40" w:type="dxa"/>
              <w:left w:w="200" w:type="dxa"/>
              <w:bottom w:w="40" w:type="dxa"/>
              <w:right w:w="200" w:type="dxa"/>
            </w:tcMar>
            <w:vAlign w:val="center"/>
          </w:tcPr>
          <w:p w:rsidR="00BB49EC" w:rsidRPr="00CB5211" w:rsidRDefault="00BB49EC" w:rsidP="00BB49EC">
            <w:pPr>
              <w:jc w:val="center"/>
              <w:rPr>
                <w:rFonts w:cs="Times New Roman"/>
                <w:color w:val="000000" w:themeColor="text1"/>
                <w:sz w:val="20"/>
              </w:rPr>
            </w:pPr>
            <w:r w:rsidRPr="00CB5211">
              <w:rPr>
                <w:rFonts w:eastAsia="Times New Roman" w:cs="Times New Roman"/>
                <w:color w:val="000000" w:themeColor="text1"/>
                <w:sz w:val="20"/>
              </w:rPr>
              <w:t>2,6969</w:t>
            </w:r>
          </w:p>
        </w:tc>
        <w:tc>
          <w:tcPr>
            <w:tcW w:w="513" w:type="pct"/>
            <w:shd w:val="clear" w:color="auto" w:fill="FFFFFF"/>
            <w:tcMar>
              <w:top w:w="40" w:type="dxa"/>
              <w:left w:w="200" w:type="dxa"/>
              <w:bottom w:w="40" w:type="dxa"/>
              <w:right w:w="200" w:type="dxa"/>
            </w:tcMar>
            <w:vAlign w:val="center"/>
          </w:tcPr>
          <w:p w:rsidR="00BB49EC" w:rsidRPr="00CB5211" w:rsidRDefault="00BB49EC" w:rsidP="00BB49EC">
            <w:pPr>
              <w:jc w:val="center"/>
              <w:rPr>
                <w:rFonts w:cs="Times New Roman"/>
                <w:color w:val="000000" w:themeColor="text1"/>
                <w:sz w:val="20"/>
              </w:rPr>
            </w:pPr>
            <w:r w:rsidRPr="00CB5211">
              <w:rPr>
                <w:rFonts w:eastAsia="Times New Roman" w:cs="Times New Roman"/>
                <w:color w:val="000000" w:themeColor="text1"/>
                <w:sz w:val="20"/>
              </w:rPr>
              <w:t>2,6969</w:t>
            </w:r>
          </w:p>
        </w:tc>
        <w:tc>
          <w:tcPr>
            <w:tcW w:w="513" w:type="pct"/>
            <w:shd w:val="clear" w:color="auto" w:fill="FFFFFF"/>
            <w:tcMar>
              <w:top w:w="40" w:type="dxa"/>
              <w:left w:w="200" w:type="dxa"/>
              <w:bottom w:w="40" w:type="dxa"/>
              <w:right w:w="200" w:type="dxa"/>
            </w:tcMar>
            <w:vAlign w:val="center"/>
          </w:tcPr>
          <w:p w:rsidR="00BB49EC" w:rsidRPr="00CB5211" w:rsidRDefault="00BB49EC" w:rsidP="00BB49EC">
            <w:pPr>
              <w:jc w:val="center"/>
              <w:rPr>
                <w:rFonts w:cs="Times New Roman"/>
                <w:color w:val="000000" w:themeColor="text1"/>
                <w:sz w:val="20"/>
              </w:rPr>
            </w:pPr>
            <w:r w:rsidRPr="00CB5211">
              <w:rPr>
                <w:rFonts w:eastAsia="Times New Roman" w:cs="Times New Roman"/>
                <w:color w:val="000000" w:themeColor="text1"/>
                <w:sz w:val="20"/>
              </w:rPr>
              <w:t>2,6969</w:t>
            </w:r>
          </w:p>
        </w:tc>
        <w:tc>
          <w:tcPr>
            <w:tcW w:w="513" w:type="pct"/>
            <w:shd w:val="clear" w:color="auto" w:fill="FFFFFF"/>
            <w:tcMar>
              <w:top w:w="40" w:type="dxa"/>
              <w:left w:w="200" w:type="dxa"/>
              <w:bottom w:w="40" w:type="dxa"/>
              <w:right w:w="200" w:type="dxa"/>
            </w:tcMar>
            <w:vAlign w:val="center"/>
          </w:tcPr>
          <w:p w:rsidR="00BB49EC" w:rsidRPr="00CB5211" w:rsidRDefault="00BB49EC" w:rsidP="00BB49EC">
            <w:pPr>
              <w:jc w:val="center"/>
              <w:rPr>
                <w:rFonts w:cs="Times New Roman"/>
                <w:color w:val="000000" w:themeColor="text1"/>
                <w:sz w:val="20"/>
              </w:rPr>
            </w:pPr>
            <w:r w:rsidRPr="00CB5211">
              <w:rPr>
                <w:rFonts w:eastAsia="Times New Roman" w:cs="Times New Roman"/>
                <w:color w:val="000000" w:themeColor="text1"/>
                <w:sz w:val="20"/>
              </w:rPr>
              <w:t>2,6969</w:t>
            </w:r>
          </w:p>
        </w:tc>
        <w:tc>
          <w:tcPr>
            <w:tcW w:w="513" w:type="pct"/>
            <w:shd w:val="clear" w:color="auto" w:fill="FFFFFF"/>
            <w:tcMar>
              <w:top w:w="40" w:type="dxa"/>
              <w:left w:w="200" w:type="dxa"/>
              <w:bottom w:w="40" w:type="dxa"/>
              <w:right w:w="200" w:type="dxa"/>
            </w:tcMar>
            <w:vAlign w:val="center"/>
          </w:tcPr>
          <w:p w:rsidR="00BB49EC" w:rsidRPr="00CB5211" w:rsidRDefault="00BB49EC" w:rsidP="00BB49EC">
            <w:pPr>
              <w:jc w:val="center"/>
              <w:rPr>
                <w:rFonts w:cs="Times New Roman"/>
                <w:color w:val="000000" w:themeColor="text1"/>
                <w:sz w:val="20"/>
              </w:rPr>
            </w:pPr>
            <w:r w:rsidRPr="00CB5211">
              <w:rPr>
                <w:rFonts w:eastAsia="Times New Roman" w:cs="Times New Roman"/>
                <w:color w:val="000000" w:themeColor="text1"/>
                <w:sz w:val="20"/>
              </w:rPr>
              <w:t>2,6969</w:t>
            </w:r>
          </w:p>
        </w:tc>
        <w:tc>
          <w:tcPr>
            <w:tcW w:w="514" w:type="pct"/>
            <w:shd w:val="clear" w:color="auto" w:fill="FFFFFF"/>
            <w:tcMar>
              <w:top w:w="40" w:type="dxa"/>
              <w:left w:w="200" w:type="dxa"/>
              <w:bottom w:w="40" w:type="dxa"/>
              <w:right w:w="200" w:type="dxa"/>
            </w:tcMar>
            <w:vAlign w:val="center"/>
          </w:tcPr>
          <w:p w:rsidR="00BB49EC" w:rsidRPr="00CB5211" w:rsidRDefault="00BB49EC" w:rsidP="00BB49EC">
            <w:pPr>
              <w:jc w:val="center"/>
              <w:rPr>
                <w:rFonts w:cs="Times New Roman"/>
                <w:color w:val="000000" w:themeColor="text1"/>
                <w:sz w:val="20"/>
              </w:rPr>
            </w:pPr>
            <w:r w:rsidRPr="00CB5211">
              <w:rPr>
                <w:rFonts w:eastAsia="Times New Roman" w:cs="Times New Roman"/>
                <w:color w:val="000000" w:themeColor="text1"/>
                <w:sz w:val="20"/>
              </w:rPr>
              <w:t>2,6969</w:t>
            </w:r>
          </w:p>
        </w:tc>
      </w:tr>
      <w:tr w:rsidR="00BB49EC" w:rsidRPr="00CB5211" w:rsidTr="00BB49EC">
        <w:trPr>
          <w:trHeight w:val="198"/>
          <w:jc w:val="center"/>
        </w:trPr>
        <w:tc>
          <w:tcPr>
            <w:tcW w:w="634" w:type="pct"/>
            <w:vMerge/>
          </w:tcPr>
          <w:p w:rsidR="00BB49EC" w:rsidRPr="00CB5211" w:rsidRDefault="00BB49EC" w:rsidP="00BB49EC">
            <w:pPr>
              <w:rPr>
                <w:rFonts w:cs="Times New Roman"/>
                <w:color w:val="000000" w:themeColor="text1"/>
                <w:sz w:val="20"/>
              </w:rPr>
            </w:pPr>
          </w:p>
        </w:tc>
        <w:tc>
          <w:tcPr>
            <w:tcW w:w="701" w:type="pct"/>
            <w:shd w:val="clear" w:color="auto" w:fill="FFFFFF"/>
            <w:tcMar>
              <w:top w:w="40" w:type="dxa"/>
              <w:left w:w="200" w:type="dxa"/>
              <w:bottom w:w="40" w:type="dxa"/>
              <w:right w:w="200" w:type="dxa"/>
            </w:tcMar>
            <w:vAlign w:val="center"/>
          </w:tcPr>
          <w:p w:rsidR="00BB49EC" w:rsidRPr="00CB5211" w:rsidRDefault="00BB49EC" w:rsidP="00BB49EC">
            <w:pPr>
              <w:jc w:val="center"/>
              <w:rPr>
                <w:rFonts w:cs="Times New Roman"/>
                <w:color w:val="000000" w:themeColor="text1"/>
                <w:sz w:val="20"/>
              </w:rPr>
            </w:pPr>
            <w:r w:rsidRPr="00CB5211">
              <w:rPr>
                <w:rFonts w:eastAsia="Times New Roman" w:cs="Times New Roman"/>
                <w:color w:val="000000" w:themeColor="text1"/>
                <w:sz w:val="20"/>
              </w:rPr>
              <w:t>ГВС</w:t>
            </w:r>
          </w:p>
        </w:tc>
        <w:tc>
          <w:tcPr>
            <w:tcW w:w="586" w:type="pct"/>
            <w:shd w:val="clear" w:color="auto" w:fill="FFFFFF"/>
            <w:tcMar>
              <w:top w:w="40" w:type="dxa"/>
              <w:left w:w="200" w:type="dxa"/>
              <w:bottom w:w="40" w:type="dxa"/>
              <w:right w:w="200" w:type="dxa"/>
            </w:tcMar>
            <w:vAlign w:val="center"/>
          </w:tcPr>
          <w:p w:rsidR="00BB49EC" w:rsidRPr="00CB5211" w:rsidRDefault="00BB49EC" w:rsidP="00BB49EC">
            <w:pPr>
              <w:jc w:val="center"/>
              <w:rPr>
                <w:rFonts w:cs="Times New Roman"/>
                <w:color w:val="000000" w:themeColor="text1"/>
                <w:sz w:val="20"/>
              </w:rPr>
            </w:pPr>
            <w:r w:rsidRPr="00CB5211">
              <w:rPr>
                <w:rFonts w:eastAsia="Times New Roman" w:cs="Times New Roman"/>
                <w:color w:val="000000" w:themeColor="text1"/>
                <w:sz w:val="20"/>
              </w:rPr>
              <w:t>0,0000</w:t>
            </w:r>
          </w:p>
        </w:tc>
        <w:tc>
          <w:tcPr>
            <w:tcW w:w="513" w:type="pct"/>
            <w:shd w:val="clear" w:color="auto" w:fill="FFFFFF"/>
            <w:tcMar>
              <w:top w:w="40" w:type="dxa"/>
              <w:left w:w="200" w:type="dxa"/>
              <w:bottom w:w="40" w:type="dxa"/>
              <w:right w:w="200" w:type="dxa"/>
            </w:tcMar>
            <w:vAlign w:val="center"/>
          </w:tcPr>
          <w:p w:rsidR="00BB49EC" w:rsidRPr="00CB5211" w:rsidRDefault="00BB49EC" w:rsidP="00BB49EC">
            <w:pPr>
              <w:jc w:val="center"/>
              <w:rPr>
                <w:rFonts w:cs="Times New Roman"/>
                <w:color w:val="000000" w:themeColor="text1"/>
                <w:sz w:val="20"/>
              </w:rPr>
            </w:pPr>
            <w:r w:rsidRPr="00CB5211">
              <w:rPr>
                <w:rFonts w:eastAsia="Times New Roman" w:cs="Times New Roman"/>
                <w:color w:val="000000" w:themeColor="text1"/>
                <w:sz w:val="20"/>
              </w:rPr>
              <w:t>0,0000</w:t>
            </w:r>
          </w:p>
        </w:tc>
        <w:tc>
          <w:tcPr>
            <w:tcW w:w="513" w:type="pct"/>
            <w:shd w:val="clear" w:color="auto" w:fill="FFFFFF"/>
            <w:tcMar>
              <w:top w:w="40" w:type="dxa"/>
              <w:left w:w="200" w:type="dxa"/>
              <w:bottom w:w="40" w:type="dxa"/>
              <w:right w:w="200" w:type="dxa"/>
            </w:tcMar>
            <w:vAlign w:val="center"/>
          </w:tcPr>
          <w:p w:rsidR="00BB49EC" w:rsidRPr="00CB5211" w:rsidRDefault="00BB49EC" w:rsidP="00BB49EC">
            <w:pPr>
              <w:jc w:val="center"/>
              <w:rPr>
                <w:rFonts w:cs="Times New Roman"/>
                <w:color w:val="000000" w:themeColor="text1"/>
                <w:sz w:val="20"/>
              </w:rPr>
            </w:pPr>
            <w:r w:rsidRPr="00CB5211">
              <w:rPr>
                <w:rFonts w:eastAsia="Times New Roman" w:cs="Times New Roman"/>
                <w:color w:val="000000" w:themeColor="text1"/>
                <w:sz w:val="20"/>
              </w:rPr>
              <w:t>0,0000</w:t>
            </w:r>
          </w:p>
        </w:tc>
        <w:tc>
          <w:tcPr>
            <w:tcW w:w="513" w:type="pct"/>
            <w:shd w:val="clear" w:color="auto" w:fill="FFFFFF"/>
            <w:tcMar>
              <w:top w:w="40" w:type="dxa"/>
              <w:left w:w="200" w:type="dxa"/>
              <w:bottom w:w="40" w:type="dxa"/>
              <w:right w:w="200" w:type="dxa"/>
            </w:tcMar>
            <w:vAlign w:val="center"/>
          </w:tcPr>
          <w:p w:rsidR="00BB49EC" w:rsidRPr="00CB5211" w:rsidRDefault="00BB49EC" w:rsidP="00BB49EC">
            <w:pPr>
              <w:jc w:val="center"/>
              <w:rPr>
                <w:rFonts w:cs="Times New Roman"/>
                <w:color w:val="000000" w:themeColor="text1"/>
                <w:sz w:val="20"/>
              </w:rPr>
            </w:pPr>
            <w:r w:rsidRPr="00CB5211">
              <w:rPr>
                <w:rFonts w:eastAsia="Times New Roman" w:cs="Times New Roman"/>
                <w:color w:val="000000" w:themeColor="text1"/>
                <w:sz w:val="20"/>
              </w:rPr>
              <w:t>0,0000</w:t>
            </w:r>
          </w:p>
        </w:tc>
        <w:tc>
          <w:tcPr>
            <w:tcW w:w="513" w:type="pct"/>
            <w:shd w:val="clear" w:color="auto" w:fill="FFFFFF"/>
            <w:tcMar>
              <w:top w:w="40" w:type="dxa"/>
              <w:left w:w="200" w:type="dxa"/>
              <w:bottom w:w="40" w:type="dxa"/>
              <w:right w:w="200" w:type="dxa"/>
            </w:tcMar>
            <w:vAlign w:val="center"/>
          </w:tcPr>
          <w:p w:rsidR="00BB49EC" w:rsidRPr="00CB5211" w:rsidRDefault="00BB49EC" w:rsidP="00BB49EC">
            <w:pPr>
              <w:jc w:val="center"/>
              <w:rPr>
                <w:rFonts w:cs="Times New Roman"/>
                <w:color w:val="000000" w:themeColor="text1"/>
                <w:sz w:val="20"/>
              </w:rPr>
            </w:pPr>
            <w:r w:rsidRPr="00CB5211">
              <w:rPr>
                <w:rFonts w:eastAsia="Times New Roman" w:cs="Times New Roman"/>
                <w:color w:val="000000" w:themeColor="text1"/>
                <w:sz w:val="20"/>
              </w:rPr>
              <w:t>0,0000</w:t>
            </w:r>
          </w:p>
        </w:tc>
        <w:tc>
          <w:tcPr>
            <w:tcW w:w="513" w:type="pct"/>
            <w:shd w:val="clear" w:color="auto" w:fill="FFFFFF"/>
            <w:tcMar>
              <w:top w:w="40" w:type="dxa"/>
              <w:left w:w="200" w:type="dxa"/>
              <w:bottom w:w="40" w:type="dxa"/>
              <w:right w:w="200" w:type="dxa"/>
            </w:tcMar>
            <w:vAlign w:val="center"/>
          </w:tcPr>
          <w:p w:rsidR="00BB49EC" w:rsidRPr="00CB5211" w:rsidRDefault="00BB49EC" w:rsidP="00BB49EC">
            <w:pPr>
              <w:jc w:val="center"/>
              <w:rPr>
                <w:rFonts w:cs="Times New Roman"/>
                <w:color w:val="000000" w:themeColor="text1"/>
                <w:sz w:val="20"/>
              </w:rPr>
            </w:pPr>
            <w:r w:rsidRPr="00CB5211">
              <w:rPr>
                <w:rFonts w:eastAsia="Times New Roman" w:cs="Times New Roman"/>
                <w:color w:val="000000" w:themeColor="text1"/>
                <w:sz w:val="20"/>
              </w:rPr>
              <w:t>0,0000</w:t>
            </w:r>
          </w:p>
        </w:tc>
        <w:tc>
          <w:tcPr>
            <w:tcW w:w="514" w:type="pct"/>
            <w:shd w:val="clear" w:color="auto" w:fill="FFFFFF"/>
            <w:tcMar>
              <w:top w:w="40" w:type="dxa"/>
              <w:left w:w="200" w:type="dxa"/>
              <w:bottom w:w="40" w:type="dxa"/>
              <w:right w:w="200" w:type="dxa"/>
            </w:tcMar>
            <w:vAlign w:val="center"/>
          </w:tcPr>
          <w:p w:rsidR="00BB49EC" w:rsidRPr="00CB5211" w:rsidRDefault="00BB49EC" w:rsidP="00BB49EC">
            <w:pPr>
              <w:jc w:val="center"/>
              <w:rPr>
                <w:rFonts w:cs="Times New Roman"/>
                <w:color w:val="000000" w:themeColor="text1"/>
                <w:sz w:val="20"/>
              </w:rPr>
            </w:pPr>
            <w:r w:rsidRPr="00CB5211">
              <w:rPr>
                <w:rFonts w:eastAsia="Times New Roman" w:cs="Times New Roman"/>
                <w:color w:val="000000" w:themeColor="text1"/>
                <w:sz w:val="20"/>
              </w:rPr>
              <w:t>0,0000</w:t>
            </w:r>
          </w:p>
        </w:tc>
      </w:tr>
      <w:tr w:rsidR="00BB49EC" w:rsidRPr="00CB5211" w:rsidTr="00BB49EC">
        <w:trPr>
          <w:trHeight w:val="198"/>
          <w:jc w:val="center"/>
        </w:trPr>
        <w:tc>
          <w:tcPr>
            <w:tcW w:w="634" w:type="pct"/>
            <w:vMerge/>
          </w:tcPr>
          <w:p w:rsidR="00BB49EC" w:rsidRPr="00CB5211" w:rsidRDefault="00BB49EC" w:rsidP="00BB49EC">
            <w:pPr>
              <w:rPr>
                <w:rFonts w:cs="Times New Roman"/>
                <w:color w:val="000000" w:themeColor="text1"/>
                <w:sz w:val="20"/>
              </w:rPr>
            </w:pPr>
          </w:p>
        </w:tc>
        <w:tc>
          <w:tcPr>
            <w:tcW w:w="701" w:type="pct"/>
            <w:shd w:val="clear" w:color="auto" w:fill="FFFFFF"/>
            <w:tcMar>
              <w:top w:w="40" w:type="dxa"/>
              <w:left w:w="200" w:type="dxa"/>
              <w:bottom w:w="40" w:type="dxa"/>
              <w:right w:w="200" w:type="dxa"/>
            </w:tcMar>
            <w:vAlign w:val="center"/>
          </w:tcPr>
          <w:p w:rsidR="00BB49EC" w:rsidRPr="00CB5211" w:rsidRDefault="00BB49EC" w:rsidP="00BB49EC">
            <w:pPr>
              <w:jc w:val="center"/>
              <w:rPr>
                <w:rFonts w:cs="Times New Roman"/>
                <w:color w:val="000000" w:themeColor="text1"/>
                <w:sz w:val="20"/>
              </w:rPr>
            </w:pPr>
            <w:r w:rsidRPr="00CB5211">
              <w:rPr>
                <w:rFonts w:eastAsia="Times New Roman" w:cs="Times New Roman"/>
                <w:color w:val="000000" w:themeColor="text1"/>
                <w:sz w:val="20"/>
              </w:rPr>
              <w:t>Вентиляция</w:t>
            </w:r>
          </w:p>
        </w:tc>
        <w:tc>
          <w:tcPr>
            <w:tcW w:w="586" w:type="pct"/>
            <w:shd w:val="clear" w:color="auto" w:fill="FFFFFF"/>
            <w:tcMar>
              <w:top w:w="40" w:type="dxa"/>
              <w:left w:w="200" w:type="dxa"/>
              <w:bottom w:w="40" w:type="dxa"/>
              <w:right w:w="200" w:type="dxa"/>
            </w:tcMar>
            <w:vAlign w:val="center"/>
          </w:tcPr>
          <w:p w:rsidR="00BB49EC" w:rsidRPr="00CB5211" w:rsidRDefault="00BB49EC" w:rsidP="00BB49EC">
            <w:pPr>
              <w:jc w:val="center"/>
              <w:rPr>
                <w:rFonts w:cs="Times New Roman"/>
                <w:color w:val="000000" w:themeColor="text1"/>
                <w:sz w:val="20"/>
              </w:rPr>
            </w:pPr>
            <w:r w:rsidRPr="00CB5211">
              <w:rPr>
                <w:rFonts w:eastAsia="Times New Roman" w:cs="Times New Roman"/>
                <w:color w:val="000000" w:themeColor="text1"/>
                <w:sz w:val="20"/>
              </w:rPr>
              <w:t>0,0000</w:t>
            </w:r>
          </w:p>
        </w:tc>
        <w:tc>
          <w:tcPr>
            <w:tcW w:w="513" w:type="pct"/>
            <w:shd w:val="clear" w:color="auto" w:fill="FFFFFF"/>
            <w:tcMar>
              <w:top w:w="40" w:type="dxa"/>
              <w:left w:w="200" w:type="dxa"/>
              <w:bottom w:w="40" w:type="dxa"/>
              <w:right w:w="200" w:type="dxa"/>
            </w:tcMar>
            <w:vAlign w:val="center"/>
          </w:tcPr>
          <w:p w:rsidR="00BB49EC" w:rsidRPr="00CB5211" w:rsidRDefault="00BB49EC" w:rsidP="00BB49EC">
            <w:pPr>
              <w:jc w:val="center"/>
              <w:rPr>
                <w:rFonts w:cs="Times New Roman"/>
                <w:color w:val="000000" w:themeColor="text1"/>
                <w:sz w:val="20"/>
              </w:rPr>
            </w:pPr>
            <w:r w:rsidRPr="00CB5211">
              <w:rPr>
                <w:rFonts w:eastAsia="Times New Roman" w:cs="Times New Roman"/>
                <w:color w:val="000000" w:themeColor="text1"/>
                <w:sz w:val="20"/>
              </w:rPr>
              <w:t>0,0000</w:t>
            </w:r>
          </w:p>
        </w:tc>
        <w:tc>
          <w:tcPr>
            <w:tcW w:w="513" w:type="pct"/>
            <w:shd w:val="clear" w:color="auto" w:fill="FFFFFF"/>
            <w:tcMar>
              <w:top w:w="40" w:type="dxa"/>
              <w:left w:w="200" w:type="dxa"/>
              <w:bottom w:w="40" w:type="dxa"/>
              <w:right w:w="200" w:type="dxa"/>
            </w:tcMar>
            <w:vAlign w:val="center"/>
          </w:tcPr>
          <w:p w:rsidR="00BB49EC" w:rsidRPr="00CB5211" w:rsidRDefault="00BB49EC" w:rsidP="00BB49EC">
            <w:pPr>
              <w:jc w:val="center"/>
              <w:rPr>
                <w:rFonts w:cs="Times New Roman"/>
                <w:color w:val="000000" w:themeColor="text1"/>
                <w:sz w:val="20"/>
              </w:rPr>
            </w:pPr>
            <w:r w:rsidRPr="00CB5211">
              <w:rPr>
                <w:rFonts w:eastAsia="Times New Roman" w:cs="Times New Roman"/>
                <w:color w:val="000000" w:themeColor="text1"/>
                <w:sz w:val="20"/>
              </w:rPr>
              <w:t>0,0000</w:t>
            </w:r>
          </w:p>
        </w:tc>
        <w:tc>
          <w:tcPr>
            <w:tcW w:w="513" w:type="pct"/>
            <w:shd w:val="clear" w:color="auto" w:fill="FFFFFF"/>
            <w:tcMar>
              <w:top w:w="40" w:type="dxa"/>
              <w:left w:w="200" w:type="dxa"/>
              <w:bottom w:w="40" w:type="dxa"/>
              <w:right w:w="200" w:type="dxa"/>
            </w:tcMar>
            <w:vAlign w:val="center"/>
          </w:tcPr>
          <w:p w:rsidR="00BB49EC" w:rsidRPr="00CB5211" w:rsidRDefault="00BB49EC" w:rsidP="00BB49EC">
            <w:pPr>
              <w:jc w:val="center"/>
              <w:rPr>
                <w:rFonts w:cs="Times New Roman"/>
                <w:color w:val="000000" w:themeColor="text1"/>
                <w:sz w:val="20"/>
              </w:rPr>
            </w:pPr>
            <w:r w:rsidRPr="00CB5211">
              <w:rPr>
                <w:rFonts w:eastAsia="Times New Roman" w:cs="Times New Roman"/>
                <w:color w:val="000000" w:themeColor="text1"/>
                <w:sz w:val="20"/>
              </w:rPr>
              <w:t>0,0000</w:t>
            </w:r>
          </w:p>
        </w:tc>
        <w:tc>
          <w:tcPr>
            <w:tcW w:w="513" w:type="pct"/>
            <w:shd w:val="clear" w:color="auto" w:fill="FFFFFF"/>
            <w:tcMar>
              <w:top w:w="40" w:type="dxa"/>
              <w:left w:w="200" w:type="dxa"/>
              <w:bottom w:w="40" w:type="dxa"/>
              <w:right w:w="200" w:type="dxa"/>
            </w:tcMar>
            <w:vAlign w:val="center"/>
          </w:tcPr>
          <w:p w:rsidR="00BB49EC" w:rsidRPr="00CB5211" w:rsidRDefault="00BB49EC" w:rsidP="00BB49EC">
            <w:pPr>
              <w:jc w:val="center"/>
              <w:rPr>
                <w:rFonts w:cs="Times New Roman"/>
                <w:color w:val="000000" w:themeColor="text1"/>
                <w:sz w:val="20"/>
              </w:rPr>
            </w:pPr>
            <w:r w:rsidRPr="00CB5211">
              <w:rPr>
                <w:rFonts w:eastAsia="Times New Roman" w:cs="Times New Roman"/>
                <w:color w:val="000000" w:themeColor="text1"/>
                <w:sz w:val="20"/>
              </w:rPr>
              <w:t>0,0000</w:t>
            </w:r>
          </w:p>
        </w:tc>
        <w:tc>
          <w:tcPr>
            <w:tcW w:w="513" w:type="pct"/>
            <w:shd w:val="clear" w:color="auto" w:fill="FFFFFF"/>
            <w:tcMar>
              <w:top w:w="40" w:type="dxa"/>
              <w:left w:w="200" w:type="dxa"/>
              <w:bottom w:w="40" w:type="dxa"/>
              <w:right w:w="200" w:type="dxa"/>
            </w:tcMar>
            <w:vAlign w:val="center"/>
          </w:tcPr>
          <w:p w:rsidR="00BB49EC" w:rsidRPr="00CB5211" w:rsidRDefault="00BB49EC" w:rsidP="00BB49EC">
            <w:pPr>
              <w:jc w:val="center"/>
              <w:rPr>
                <w:rFonts w:cs="Times New Roman"/>
                <w:color w:val="000000" w:themeColor="text1"/>
                <w:sz w:val="20"/>
              </w:rPr>
            </w:pPr>
            <w:r w:rsidRPr="00CB5211">
              <w:rPr>
                <w:rFonts w:eastAsia="Times New Roman" w:cs="Times New Roman"/>
                <w:color w:val="000000" w:themeColor="text1"/>
                <w:sz w:val="20"/>
              </w:rPr>
              <w:t>0,0000</w:t>
            </w:r>
          </w:p>
        </w:tc>
        <w:tc>
          <w:tcPr>
            <w:tcW w:w="514" w:type="pct"/>
            <w:shd w:val="clear" w:color="auto" w:fill="FFFFFF"/>
            <w:tcMar>
              <w:top w:w="40" w:type="dxa"/>
              <w:left w:w="200" w:type="dxa"/>
              <w:bottom w:w="40" w:type="dxa"/>
              <w:right w:w="200" w:type="dxa"/>
            </w:tcMar>
            <w:vAlign w:val="center"/>
          </w:tcPr>
          <w:p w:rsidR="00BB49EC" w:rsidRPr="00CB5211" w:rsidRDefault="00BB49EC" w:rsidP="00BB49EC">
            <w:pPr>
              <w:jc w:val="center"/>
              <w:rPr>
                <w:rFonts w:cs="Times New Roman"/>
                <w:color w:val="000000" w:themeColor="text1"/>
                <w:sz w:val="20"/>
              </w:rPr>
            </w:pPr>
            <w:r w:rsidRPr="00CB5211">
              <w:rPr>
                <w:rFonts w:eastAsia="Times New Roman" w:cs="Times New Roman"/>
                <w:color w:val="000000" w:themeColor="text1"/>
                <w:sz w:val="20"/>
              </w:rPr>
              <w:t>0,0000</w:t>
            </w:r>
          </w:p>
        </w:tc>
      </w:tr>
      <w:tr w:rsidR="00BB49EC" w:rsidRPr="00CB5211" w:rsidTr="00BB49EC">
        <w:trPr>
          <w:trHeight w:val="198"/>
          <w:jc w:val="center"/>
        </w:trPr>
        <w:tc>
          <w:tcPr>
            <w:tcW w:w="634" w:type="pct"/>
            <w:vMerge/>
          </w:tcPr>
          <w:p w:rsidR="00BB49EC" w:rsidRPr="00CB5211" w:rsidRDefault="00BB49EC" w:rsidP="00BB49EC">
            <w:pPr>
              <w:rPr>
                <w:rFonts w:cs="Times New Roman"/>
                <w:color w:val="000000" w:themeColor="text1"/>
                <w:sz w:val="20"/>
              </w:rPr>
            </w:pPr>
          </w:p>
        </w:tc>
        <w:tc>
          <w:tcPr>
            <w:tcW w:w="701" w:type="pct"/>
            <w:shd w:val="clear" w:color="auto" w:fill="FFFFFF"/>
            <w:tcMar>
              <w:top w:w="40" w:type="dxa"/>
              <w:left w:w="200" w:type="dxa"/>
              <w:bottom w:w="40" w:type="dxa"/>
              <w:right w:w="200" w:type="dxa"/>
            </w:tcMar>
            <w:vAlign w:val="center"/>
          </w:tcPr>
          <w:p w:rsidR="00BB49EC" w:rsidRPr="00CB5211" w:rsidRDefault="00BB49EC" w:rsidP="00BB49EC">
            <w:pPr>
              <w:jc w:val="center"/>
              <w:rPr>
                <w:rFonts w:cs="Times New Roman"/>
                <w:color w:val="000000" w:themeColor="text1"/>
                <w:sz w:val="20"/>
              </w:rPr>
            </w:pPr>
            <w:r w:rsidRPr="00CB5211">
              <w:rPr>
                <w:rFonts w:eastAsia="Times New Roman" w:cs="Times New Roman"/>
                <w:color w:val="000000" w:themeColor="text1"/>
                <w:sz w:val="20"/>
              </w:rPr>
              <w:t>Пар</w:t>
            </w:r>
          </w:p>
        </w:tc>
        <w:tc>
          <w:tcPr>
            <w:tcW w:w="586" w:type="pct"/>
            <w:shd w:val="clear" w:color="auto" w:fill="FFFFFF"/>
            <w:tcMar>
              <w:top w:w="40" w:type="dxa"/>
              <w:left w:w="200" w:type="dxa"/>
              <w:bottom w:w="40" w:type="dxa"/>
              <w:right w:w="200" w:type="dxa"/>
            </w:tcMar>
            <w:vAlign w:val="center"/>
          </w:tcPr>
          <w:p w:rsidR="00BB49EC" w:rsidRPr="00CB5211" w:rsidRDefault="00BB49EC" w:rsidP="00BB49EC">
            <w:pPr>
              <w:jc w:val="center"/>
              <w:rPr>
                <w:rFonts w:cs="Times New Roman"/>
                <w:color w:val="000000" w:themeColor="text1"/>
                <w:sz w:val="20"/>
              </w:rPr>
            </w:pPr>
            <w:r w:rsidRPr="00CB5211">
              <w:rPr>
                <w:rFonts w:eastAsia="Times New Roman" w:cs="Times New Roman"/>
                <w:color w:val="000000" w:themeColor="text1"/>
                <w:sz w:val="20"/>
              </w:rPr>
              <w:t>0,0000</w:t>
            </w:r>
          </w:p>
        </w:tc>
        <w:tc>
          <w:tcPr>
            <w:tcW w:w="513" w:type="pct"/>
            <w:shd w:val="clear" w:color="auto" w:fill="FFFFFF"/>
            <w:tcMar>
              <w:top w:w="40" w:type="dxa"/>
              <w:left w:w="200" w:type="dxa"/>
              <w:bottom w:w="40" w:type="dxa"/>
              <w:right w:w="200" w:type="dxa"/>
            </w:tcMar>
            <w:vAlign w:val="center"/>
          </w:tcPr>
          <w:p w:rsidR="00BB49EC" w:rsidRPr="00CB5211" w:rsidRDefault="00BB49EC" w:rsidP="00BB49EC">
            <w:pPr>
              <w:jc w:val="center"/>
              <w:rPr>
                <w:rFonts w:cs="Times New Roman"/>
                <w:color w:val="000000" w:themeColor="text1"/>
                <w:sz w:val="20"/>
              </w:rPr>
            </w:pPr>
            <w:r w:rsidRPr="00CB5211">
              <w:rPr>
                <w:rFonts w:eastAsia="Times New Roman" w:cs="Times New Roman"/>
                <w:color w:val="000000" w:themeColor="text1"/>
                <w:sz w:val="20"/>
              </w:rPr>
              <w:t>0,0000</w:t>
            </w:r>
          </w:p>
        </w:tc>
        <w:tc>
          <w:tcPr>
            <w:tcW w:w="513" w:type="pct"/>
            <w:shd w:val="clear" w:color="auto" w:fill="FFFFFF"/>
            <w:tcMar>
              <w:top w:w="40" w:type="dxa"/>
              <w:left w:w="200" w:type="dxa"/>
              <w:bottom w:w="40" w:type="dxa"/>
              <w:right w:w="200" w:type="dxa"/>
            </w:tcMar>
            <w:vAlign w:val="center"/>
          </w:tcPr>
          <w:p w:rsidR="00BB49EC" w:rsidRPr="00CB5211" w:rsidRDefault="00BB49EC" w:rsidP="00BB49EC">
            <w:pPr>
              <w:jc w:val="center"/>
              <w:rPr>
                <w:rFonts w:cs="Times New Roman"/>
                <w:color w:val="000000" w:themeColor="text1"/>
                <w:sz w:val="20"/>
              </w:rPr>
            </w:pPr>
            <w:r w:rsidRPr="00CB5211">
              <w:rPr>
                <w:rFonts w:eastAsia="Times New Roman" w:cs="Times New Roman"/>
                <w:color w:val="000000" w:themeColor="text1"/>
                <w:sz w:val="20"/>
              </w:rPr>
              <w:t>0,0000</w:t>
            </w:r>
          </w:p>
        </w:tc>
        <w:tc>
          <w:tcPr>
            <w:tcW w:w="513" w:type="pct"/>
            <w:shd w:val="clear" w:color="auto" w:fill="FFFFFF"/>
            <w:tcMar>
              <w:top w:w="40" w:type="dxa"/>
              <w:left w:w="200" w:type="dxa"/>
              <w:bottom w:w="40" w:type="dxa"/>
              <w:right w:w="200" w:type="dxa"/>
            </w:tcMar>
            <w:vAlign w:val="center"/>
          </w:tcPr>
          <w:p w:rsidR="00BB49EC" w:rsidRPr="00CB5211" w:rsidRDefault="00BB49EC" w:rsidP="00BB49EC">
            <w:pPr>
              <w:jc w:val="center"/>
              <w:rPr>
                <w:rFonts w:cs="Times New Roman"/>
                <w:color w:val="000000" w:themeColor="text1"/>
                <w:sz w:val="20"/>
              </w:rPr>
            </w:pPr>
            <w:r w:rsidRPr="00CB5211">
              <w:rPr>
                <w:rFonts w:eastAsia="Times New Roman" w:cs="Times New Roman"/>
                <w:color w:val="000000" w:themeColor="text1"/>
                <w:sz w:val="20"/>
              </w:rPr>
              <w:t>0,0000</w:t>
            </w:r>
          </w:p>
        </w:tc>
        <w:tc>
          <w:tcPr>
            <w:tcW w:w="513" w:type="pct"/>
            <w:shd w:val="clear" w:color="auto" w:fill="FFFFFF"/>
            <w:tcMar>
              <w:top w:w="40" w:type="dxa"/>
              <w:left w:w="200" w:type="dxa"/>
              <w:bottom w:w="40" w:type="dxa"/>
              <w:right w:w="200" w:type="dxa"/>
            </w:tcMar>
            <w:vAlign w:val="center"/>
          </w:tcPr>
          <w:p w:rsidR="00BB49EC" w:rsidRPr="00CB5211" w:rsidRDefault="00BB49EC" w:rsidP="00BB49EC">
            <w:pPr>
              <w:jc w:val="center"/>
              <w:rPr>
                <w:rFonts w:cs="Times New Roman"/>
                <w:color w:val="000000" w:themeColor="text1"/>
                <w:sz w:val="20"/>
              </w:rPr>
            </w:pPr>
            <w:r w:rsidRPr="00CB5211">
              <w:rPr>
                <w:rFonts w:eastAsia="Times New Roman" w:cs="Times New Roman"/>
                <w:color w:val="000000" w:themeColor="text1"/>
                <w:sz w:val="20"/>
              </w:rPr>
              <w:t>0,0000</w:t>
            </w:r>
          </w:p>
        </w:tc>
        <w:tc>
          <w:tcPr>
            <w:tcW w:w="513" w:type="pct"/>
            <w:shd w:val="clear" w:color="auto" w:fill="FFFFFF"/>
            <w:tcMar>
              <w:top w:w="40" w:type="dxa"/>
              <w:left w:w="200" w:type="dxa"/>
              <w:bottom w:w="40" w:type="dxa"/>
              <w:right w:w="200" w:type="dxa"/>
            </w:tcMar>
            <w:vAlign w:val="center"/>
          </w:tcPr>
          <w:p w:rsidR="00BB49EC" w:rsidRPr="00CB5211" w:rsidRDefault="00BB49EC" w:rsidP="00BB49EC">
            <w:pPr>
              <w:jc w:val="center"/>
              <w:rPr>
                <w:rFonts w:cs="Times New Roman"/>
                <w:color w:val="000000" w:themeColor="text1"/>
                <w:sz w:val="20"/>
              </w:rPr>
            </w:pPr>
            <w:r w:rsidRPr="00CB5211">
              <w:rPr>
                <w:rFonts w:eastAsia="Times New Roman" w:cs="Times New Roman"/>
                <w:color w:val="000000" w:themeColor="text1"/>
                <w:sz w:val="20"/>
              </w:rPr>
              <w:t>0,0000</w:t>
            </w:r>
          </w:p>
        </w:tc>
        <w:tc>
          <w:tcPr>
            <w:tcW w:w="514" w:type="pct"/>
            <w:shd w:val="clear" w:color="auto" w:fill="FFFFFF"/>
            <w:tcMar>
              <w:top w:w="40" w:type="dxa"/>
              <w:left w:w="200" w:type="dxa"/>
              <w:bottom w:w="40" w:type="dxa"/>
              <w:right w:w="200" w:type="dxa"/>
            </w:tcMar>
            <w:vAlign w:val="center"/>
          </w:tcPr>
          <w:p w:rsidR="00BB49EC" w:rsidRPr="00CB5211" w:rsidRDefault="00BB49EC" w:rsidP="00BB49EC">
            <w:pPr>
              <w:jc w:val="center"/>
              <w:rPr>
                <w:rFonts w:cs="Times New Roman"/>
                <w:color w:val="000000" w:themeColor="text1"/>
                <w:sz w:val="20"/>
              </w:rPr>
            </w:pPr>
            <w:r w:rsidRPr="00CB5211">
              <w:rPr>
                <w:rFonts w:eastAsia="Times New Roman" w:cs="Times New Roman"/>
                <w:color w:val="000000" w:themeColor="text1"/>
                <w:sz w:val="20"/>
              </w:rPr>
              <w:t>0,0000</w:t>
            </w:r>
          </w:p>
        </w:tc>
      </w:tr>
      <w:tr w:rsidR="00CB5211" w:rsidRPr="00CB5211" w:rsidTr="00BB49EC">
        <w:trPr>
          <w:trHeight w:val="198"/>
          <w:jc w:val="center"/>
        </w:trPr>
        <w:tc>
          <w:tcPr>
            <w:tcW w:w="634" w:type="pct"/>
            <w:vMerge/>
          </w:tcPr>
          <w:p w:rsidR="00BB49EC" w:rsidRPr="00CB5211" w:rsidRDefault="00BB49EC" w:rsidP="00BB49EC">
            <w:pPr>
              <w:rPr>
                <w:rFonts w:cs="Times New Roman"/>
                <w:color w:val="000000" w:themeColor="text1"/>
                <w:sz w:val="20"/>
              </w:rPr>
            </w:pPr>
          </w:p>
        </w:tc>
        <w:tc>
          <w:tcPr>
            <w:tcW w:w="701" w:type="pct"/>
            <w:shd w:val="clear" w:color="auto" w:fill="FFFFFF"/>
            <w:tcMar>
              <w:top w:w="40" w:type="dxa"/>
              <w:left w:w="200" w:type="dxa"/>
              <w:bottom w:w="40" w:type="dxa"/>
              <w:right w:w="200" w:type="dxa"/>
            </w:tcMar>
            <w:vAlign w:val="center"/>
          </w:tcPr>
          <w:p w:rsidR="00BB49EC" w:rsidRPr="00CB5211" w:rsidRDefault="00BB49EC" w:rsidP="00BB49EC">
            <w:pPr>
              <w:jc w:val="center"/>
              <w:rPr>
                <w:rFonts w:cs="Times New Roman"/>
                <w:color w:val="000000" w:themeColor="text1"/>
                <w:sz w:val="20"/>
              </w:rPr>
            </w:pPr>
            <w:r w:rsidRPr="00CB5211">
              <w:rPr>
                <w:rFonts w:eastAsia="Times New Roman" w:cs="Times New Roman"/>
                <w:color w:val="000000" w:themeColor="text1"/>
                <w:sz w:val="20"/>
              </w:rPr>
              <w:t>Итого</w:t>
            </w:r>
          </w:p>
        </w:tc>
        <w:tc>
          <w:tcPr>
            <w:tcW w:w="586" w:type="pct"/>
            <w:shd w:val="clear" w:color="auto" w:fill="FFFFFF"/>
            <w:tcMar>
              <w:top w:w="40" w:type="dxa"/>
              <w:left w:w="200" w:type="dxa"/>
              <w:bottom w:w="40" w:type="dxa"/>
              <w:right w:w="200" w:type="dxa"/>
            </w:tcMar>
            <w:vAlign w:val="center"/>
          </w:tcPr>
          <w:p w:rsidR="00BB49EC" w:rsidRPr="00CB5211" w:rsidRDefault="00BB49EC" w:rsidP="00BB49EC">
            <w:pPr>
              <w:jc w:val="center"/>
              <w:rPr>
                <w:rFonts w:cs="Times New Roman"/>
                <w:color w:val="000000" w:themeColor="text1"/>
                <w:sz w:val="20"/>
              </w:rPr>
            </w:pPr>
            <w:r w:rsidRPr="00CB5211">
              <w:rPr>
                <w:rFonts w:eastAsia="Times New Roman" w:cs="Times New Roman"/>
                <w:color w:val="000000" w:themeColor="text1"/>
                <w:sz w:val="20"/>
              </w:rPr>
              <w:t>2,6969</w:t>
            </w:r>
          </w:p>
        </w:tc>
        <w:tc>
          <w:tcPr>
            <w:tcW w:w="513" w:type="pct"/>
            <w:shd w:val="clear" w:color="auto" w:fill="FFFFFF"/>
            <w:tcMar>
              <w:top w:w="40" w:type="dxa"/>
              <w:left w:w="200" w:type="dxa"/>
              <w:bottom w:w="40" w:type="dxa"/>
              <w:right w:w="200" w:type="dxa"/>
            </w:tcMar>
            <w:vAlign w:val="center"/>
          </w:tcPr>
          <w:p w:rsidR="00BB49EC" w:rsidRPr="00CB5211" w:rsidRDefault="00BB49EC" w:rsidP="00BB49EC">
            <w:pPr>
              <w:jc w:val="center"/>
              <w:rPr>
                <w:rFonts w:cs="Times New Roman"/>
                <w:color w:val="000000" w:themeColor="text1"/>
                <w:sz w:val="20"/>
              </w:rPr>
            </w:pPr>
            <w:r w:rsidRPr="00CB5211">
              <w:rPr>
                <w:rFonts w:eastAsia="Times New Roman" w:cs="Times New Roman"/>
                <w:color w:val="000000" w:themeColor="text1"/>
                <w:sz w:val="20"/>
              </w:rPr>
              <w:t>2,6969</w:t>
            </w:r>
          </w:p>
        </w:tc>
        <w:tc>
          <w:tcPr>
            <w:tcW w:w="513" w:type="pct"/>
            <w:shd w:val="clear" w:color="auto" w:fill="FFFFFF"/>
            <w:tcMar>
              <w:top w:w="40" w:type="dxa"/>
              <w:left w:w="200" w:type="dxa"/>
              <w:bottom w:w="40" w:type="dxa"/>
              <w:right w:w="200" w:type="dxa"/>
            </w:tcMar>
            <w:vAlign w:val="center"/>
          </w:tcPr>
          <w:p w:rsidR="00BB49EC" w:rsidRPr="00CB5211" w:rsidRDefault="00BB49EC" w:rsidP="00BB49EC">
            <w:pPr>
              <w:jc w:val="center"/>
              <w:rPr>
                <w:rFonts w:cs="Times New Roman"/>
                <w:color w:val="000000" w:themeColor="text1"/>
                <w:sz w:val="20"/>
              </w:rPr>
            </w:pPr>
            <w:r w:rsidRPr="00CB5211">
              <w:rPr>
                <w:rFonts w:eastAsia="Times New Roman" w:cs="Times New Roman"/>
                <w:color w:val="000000" w:themeColor="text1"/>
                <w:sz w:val="20"/>
              </w:rPr>
              <w:t>2,6969</w:t>
            </w:r>
          </w:p>
        </w:tc>
        <w:tc>
          <w:tcPr>
            <w:tcW w:w="513" w:type="pct"/>
            <w:shd w:val="clear" w:color="auto" w:fill="FFFFFF"/>
            <w:tcMar>
              <w:top w:w="40" w:type="dxa"/>
              <w:left w:w="200" w:type="dxa"/>
              <w:bottom w:w="40" w:type="dxa"/>
              <w:right w:w="200" w:type="dxa"/>
            </w:tcMar>
            <w:vAlign w:val="center"/>
          </w:tcPr>
          <w:p w:rsidR="00BB49EC" w:rsidRPr="00CB5211" w:rsidRDefault="00BB49EC" w:rsidP="00BB49EC">
            <w:pPr>
              <w:jc w:val="center"/>
              <w:rPr>
                <w:rFonts w:cs="Times New Roman"/>
                <w:color w:val="000000" w:themeColor="text1"/>
                <w:sz w:val="20"/>
              </w:rPr>
            </w:pPr>
            <w:r w:rsidRPr="00CB5211">
              <w:rPr>
                <w:rFonts w:eastAsia="Times New Roman" w:cs="Times New Roman"/>
                <w:color w:val="000000" w:themeColor="text1"/>
                <w:sz w:val="20"/>
              </w:rPr>
              <w:t>2,6969</w:t>
            </w:r>
          </w:p>
        </w:tc>
        <w:tc>
          <w:tcPr>
            <w:tcW w:w="513" w:type="pct"/>
            <w:shd w:val="clear" w:color="auto" w:fill="FFFFFF"/>
            <w:tcMar>
              <w:top w:w="40" w:type="dxa"/>
              <w:left w:w="200" w:type="dxa"/>
              <w:bottom w:w="40" w:type="dxa"/>
              <w:right w:w="200" w:type="dxa"/>
            </w:tcMar>
            <w:vAlign w:val="center"/>
          </w:tcPr>
          <w:p w:rsidR="00BB49EC" w:rsidRPr="00CB5211" w:rsidRDefault="00BB49EC" w:rsidP="00BB49EC">
            <w:pPr>
              <w:jc w:val="center"/>
              <w:rPr>
                <w:rFonts w:cs="Times New Roman"/>
                <w:color w:val="000000" w:themeColor="text1"/>
                <w:sz w:val="20"/>
              </w:rPr>
            </w:pPr>
            <w:r w:rsidRPr="00CB5211">
              <w:rPr>
                <w:rFonts w:eastAsia="Times New Roman" w:cs="Times New Roman"/>
                <w:color w:val="000000" w:themeColor="text1"/>
                <w:sz w:val="20"/>
              </w:rPr>
              <w:t>2,6969</w:t>
            </w:r>
          </w:p>
        </w:tc>
        <w:tc>
          <w:tcPr>
            <w:tcW w:w="513" w:type="pct"/>
            <w:shd w:val="clear" w:color="auto" w:fill="FFFFFF"/>
            <w:tcMar>
              <w:top w:w="40" w:type="dxa"/>
              <w:left w:w="200" w:type="dxa"/>
              <w:bottom w:w="40" w:type="dxa"/>
              <w:right w:w="200" w:type="dxa"/>
            </w:tcMar>
            <w:vAlign w:val="center"/>
          </w:tcPr>
          <w:p w:rsidR="00BB49EC" w:rsidRPr="00CB5211" w:rsidRDefault="00BB49EC" w:rsidP="00BB49EC">
            <w:pPr>
              <w:jc w:val="center"/>
              <w:rPr>
                <w:rFonts w:cs="Times New Roman"/>
                <w:color w:val="000000" w:themeColor="text1"/>
                <w:sz w:val="20"/>
              </w:rPr>
            </w:pPr>
            <w:r w:rsidRPr="00CB5211">
              <w:rPr>
                <w:rFonts w:eastAsia="Times New Roman" w:cs="Times New Roman"/>
                <w:color w:val="000000" w:themeColor="text1"/>
                <w:sz w:val="20"/>
              </w:rPr>
              <w:t>2,6969</w:t>
            </w:r>
          </w:p>
        </w:tc>
        <w:tc>
          <w:tcPr>
            <w:tcW w:w="514" w:type="pct"/>
            <w:shd w:val="clear" w:color="auto" w:fill="FFFFFF"/>
            <w:tcMar>
              <w:top w:w="40" w:type="dxa"/>
              <w:left w:w="200" w:type="dxa"/>
              <w:bottom w:w="40" w:type="dxa"/>
              <w:right w:w="200" w:type="dxa"/>
            </w:tcMar>
            <w:vAlign w:val="center"/>
          </w:tcPr>
          <w:p w:rsidR="00BB49EC" w:rsidRPr="00CB5211" w:rsidRDefault="00BB49EC" w:rsidP="00BB49EC">
            <w:pPr>
              <w:jc w:val="center"/>
              <w:rPr>
                <w:rFonts w:cs="Times New Roman"/>
                <w:color w:val="000000" w:themeColor="text1"/>
                <w:sz w:val="20"/>
              </w:rPr>
            </w:pPr>
            <w:r w:rsidRPr="00CB5211">
              <w:rPr>
                <w:rFonts w:eastAsia="Times New Roman" w:cs="Times New Roman"/>
                <w:color w:val="000000" w:themeColor="text1"/>
                <w:sz w:val="20"/>
              </w:rPr>
              <w:t>2,6969</w:t>
            </w:r>
          </w:p>
        </w:tc>
      </w:tr>
      <w:tr w:rsidR="00BB49EC" w:rsidRPr="00CB5211" w:rsidTr="00BB49EC">
        <w:trPr>
          <w:trHeight w:val="198"/>
          <w:jc w:val="center"/>
        </w:trPr>
        <w:tc>
          <w:tcPr>
            <w:tcW w:w="634" w:type="pct"/>
            <w:vMerge w:val="restart"/>
            <w:shd w:val="clear" w:color="auto" w:fill="FFFFFF"/>
            <w:tcMar>
              <w:top w:w="40" w:type="dxa"/>
              <w:left w:w="200" w:type="dxa"/>
              <w:bottom w:w="40" w:type="dxa"/>
              <w:right w:w="200" w:type="dxa"/>
            </w:tcMar>
            <w:vAlign w:val="center"/>
          </w:tcPr>
          <w:p w:rsidR="00BB49EC" w:rsidRPr="00CB5211" w:rsidRDefault="00BB49EC" w:rsidP="00BB49EC">
            <w:pPr>
              <w:rPr>
                <w:rFonts w:cs="Times New Roman"/>
                <w:color w:val="000000" w:themeColor="text1"/>
                <w:sz w:val="20"/>
              </w:rPr>
            </w:pPr>
            <w:r w:rsidRPr="00CB5211">
              <w:rPr>
                <w:rFonts w:eastAsia="Times New Roman" w:cs="Times New Roman"/>
                <w:color w:val="000000" w:themeColor="text1"/>
                <w:sz w:val="20"/>
              </w:rPr>
              <w:t>Котельная № 2</w:t>
            </w:r>
          </w:p>
        </w:tc>
        <w:tc>
          <w:tcPr>
            <w:tcW w:w="701" w:type="pct"/>
            <w:shd w:val="clear" w:color="auto" w:fill="FFFFFF"/>
            <w:tcMar>
              <w:top w:w="40" w:type="dxa"/>
              <w:left w:w="200" w:type="dxa"/>
              <w:bottom w:w="40" w:type="dxa"/>
              <w:right w:w="200" w:type="dxa"/>
            </w:tcMar>
            <w:vAlign w:val="center"/>
          </w:tcPr>
          <w:p w:rsidR="00BB49EC" w:rsidRPr="00CB5211" w:rsidRDefault="00BB49EC" w:rsidP="00BB49EC">
            <w:pPr>
              <w:jc w:val="center"/>
              <w:rPr>
                <w:rFonts w:cs="Times New Roman"/>
                <w:color w:val="000000" w:themeColor="text1"/>
                <w:sz w:val="20"/>
              </w:rPr>
            </w:pPr>
            <w:r w:rsidRPr="00CB5211">
              <w:rPr>
                <w:rFonts w:eastAsia="Times New Roman" w:cs="Times New Roman"/>
                <w:color w:val="000000" w:themeColor="text1"/>
                <w:sz w:val="20"/>
              </w:rPr>
              <w:t>Отопление</w:t>
            </w:r>
          </w:p>
        </w:tc>
        <w:tc>
          <w:tcPr>
            <w:tcW w:w="586" w:type="pct"/>
            <w:shd w:val="clear" w:color="auto" w:fill="FFFFFF"/>
            <w:tcMar>
              <w:top w:w="40" w:type="dxa"/>
              <w:left w:w="200" w:type="dxa"/>
              <w:bottom w:w="40" w:type="dxa"/>
              <w:right w:w="200" w:type="dxa"/>
            </w:tcMar>
            <w:vAlign w:val="center"/>
          </w:tcPr>
          <w:p w:rsidR="00BB49EC" w:rsidRPr="00CB5211" w:rsidRDefault="00BB49EC" w:rsidP="00BB49EC">
            <w:pPr>
              <w:jc w:val="center"/>
              <w:rPr>
                <w:rFonts w:cs="Times New Roman"/>
                <w:color w:val="000000" w:themeColor="text1"/>
                <w:sz w:val="20"/>
              </w:rPr>
            </w:pPr>
            <w:r w:rsidRPr="00CB5211">
              <w:rPr>
                <w:rFonts w:eastAsia="Times New Roman" w:cs="Times New Roman"/>
                <w:color w:val="000000" w:themeColor="text1"/>
                <w:sz w:val="20"/>
              </w:rPr>
              <w:t>0,2560</w:t>
            </w:r>
          </w:p>
        </w:tc>
        <w:tc>
          <w:tcPr>
            <w:tcW w:w="513" w:type="pct"/>
            <w:shd w:val="clear" w:color="auto" w:fill="FFFFFF"/>
            <w:tcMar>
              <w:top w:w="40" w:type="dxa"/>
              <w:left w:w="200" w:type="dxa"/>
              <w:bottom w:w="40" w:type="dxa"/>
              <w:right w:w="200" w:type="dxa"/>
            </w:tcMar>
            <w:vAlign w:val="center"/>
          </w:tcPr>
          <w:p w:rsidR="00BB49EC" w:rsidRPr="00CB5211" w:rsidRDefault="00BB49EC" w:rsidP="00BB49EC">
            <w:pPr>
              <w:jc w:val="center"/>
              <w:rPr>
                <w:rFonts w:cs="Times New Roman"/>
                <w:color w:val="000000" w:themeColor="text1"/>
                <w:sz w:val="20"/>
              </w:rPr>
            </w:pPr>
            <w:r w:rsidRPr="00CB5211">
              <w:rPr>
                <w:rFonts w:eastAsia="Times New Roman" w:cs="Times New Roman"/>
                <w:color w:val="000000" w:themeColor="text1"/>
                <w:sz w:val="20"/>
              </w:rPr>
              <w:t>0,2560</w:t>
            </w:r>
          </w:p>
        </w:tc>
        <w:tc>
          <w:tcPr>
            <w:tcW w:w="513" w:type="pct"/>
            <w:shd w:val="clear" w:color="auto" w:fill="FFFFFF"/>
            <w:tcMar>
              <w:top w:w="40" w:type="dxa"/>
              <w:left w:w="200" w:type="dxa"/>
              <w:bottom w:w="40" w:type="dxa"/>
              <w:right w:w="200" w:type="dxa"/>
            </w:tcMar>
            <w:vAlign w:val="center"/>
          </w:tcPr>
          <w:p w:rsidR="00BB49EC" w:rsidRPr="00CB5211" w:rsidRDefault="00BB49EC" w:rsidP="00BB49EC">
            <w:pPr>
              <w:jc w:val="center"/>
              <w:rPr>
                <w:rFonts w:cs="Times New Roman"/>
                <w:color w:val="000000" w:themeColor="text1"/>
                <w:sz w:val="20"/>
              </w:rPr>
            </w:pPr>
            <w:r w:rsidRPr="00CB5211">
              <w:rPr>
                <w:rFonts w:eastAsia="Times New Roman" w:cs="Times New Roman"/>
                <w:color w:val="000000" w:themeColor="text1"/>
                <w:sz w:val="20"/>
              </w:rPr>
              <w:t>0,2560</w:t>
            </w:r>
          </w:p>
        </w:tc>
        <w:tc>
          <w:tcPr>
            <w:tcW w:w="513" w:type="pct"/>
            <w:shd w:val="clear" w:color="auto" w:fill="FFFFFF"/>
            <w:tcMar>
              <w:top w:w="40" w:type="dxa"/>
              <w:left w:w="200" w:type="dxa"/>
              <w:bottom w:w="40" w:type="dxa"/>
              <w:right w:w="200" w:type="dxa"/>
            </w:tcMar>
            <w:vAlign w:val="center"/>
          </w:tcPr>
          <w:p w:rsidR="00BB49EC" w:rsidRPr="00CB5211" w:rsidRDefault="00BB49EC" w:rsidP="00BB49EC">
            <w:pPr>
              <w:jc w:val="center"/>
              <w:rPr>
                <w:rFonts w:cs="Times New Roman"/>
                <w:color w:val="000000" w:themeColor="text1"/>
                <w:sz w:val="20"/>
              </w:rPr>
            </w:pPr>
            <w:r w:rsidRPr="00CB5211">
              <w:rPr>
                <w:rFonts w:eastAsia="Times New Roman" w:cs="Times New Roman"/>
                <w:color w:val="000000" w:themeColor="text1"/>
                <w:sz w:val="20"/>
              </w:rPr>
              <w:t>0,2560</w:t>
            </w:r>
          </w:p>
        </w:tc>
        <w:tc>
          <w:tcPr>
            <w:tcW w:w="513" w:type="pct"/>
            <w:shd w:val="clear" w:color="auto" w:fill="FFFFFF"/>
            <w:tcMar>
              <w:top w:w="40" w:type="dxa"/>
              <w:left w:w="200" w:type="dxa"/>
              <w:bottom w:w="40" w:type="dxa"/>
              <w:right w:w="200" w:type="dxa"/>
            </w:tcMar>
            <w:vAlign w:val="center"/>
          </w:tcPr>
          <w:p w:rsidR="00BB49EC" w:rsidRPr="00CB5211" w:rsidRDefault="00BB49EC" w:rsidP="00BB49EC">
            <w:pPr>
              <w:jc w:val="center"/>
              <w:rPr>
                <w:rFonts w:cs="Times New Roman"/>
                <w:color w:val="000000" w:themeColor="text1"/>
                <w:sz w:val="20"/>
              </w:rPr>
            </w:pPr>
            <w:r w:rsidRPr="00CB5211">
              <w:rPr>
                <w:rFonts w:eastAsia="Times New Roman" w:cs="Times New Roman"/>
                <w:color w:val="000000" w:themeColor="text1"/>
                <w:sz w:val="20"/>
              </w:rPr>
              <w:t>0,2560</w:t>
            </w:r>
          </w:p>
        </w:tc>
        <w:tc>
          <w:tcPr>
            <w:tcW w:w="513" w:type="pct"/>
            <w:shd w:val="clear" w:color="auto" w:fill="FFFFFF"/>
            <w:tcMar>
              <w:top w:w="40" w:type="dxa"/>
              <w:left w:w="200" w:type="dxa"/>
              <w:bottom w:w="40" w:type="dxa"/>
              <w:right w:w="200" w:type="dxa"/>
            </w:tcMar>
            <w:vAlign w:val="center"/>
          </w:tcPr>
          <w:p w:rsidR="00BB49EC" w:rsidRPr="00CB5211" w:rsidRDefault="00BB49EC" w:rsidP="00BB49EC">
            <w:pPr>
              <w:jc w:val="center"/>
              <w:rPr>
                <w:rFonts w:cs="Times New Roman"/>
                <w:color w:val="000000" w:themeColor="text1"/>
                <w:sz w:val="20"/>
              </w:rPr>
            </w:pPr>
            <w:r w:rsidRPr="00CB5211">
              <w:rPr>
                <w:rFonts w:eastAsia="Times New Roman" w:cs="Times New Roman"/>
                <w:color w:val="000000" w:themeColor="text1"/>
                <w:sz w:val="20"/>
              </w:rPr>
              <w:t>0,2560</w:t>
            </w:r>
          </w:p>
        </w:tc>
        <w:tc>
          <w:tcPr>
            <w:tcW w:w="514" w:type="pct"/>
            <w:shd w:val="clear" w:color="auto" w:fill="FFFFFF"/>
            <w:tcMar>
              <w:top w:w="40" w:type="dxa"/>
              <w:left w:w="200" w:type="dxa"/>
              <w:bottom w:w="40" w:type="dxa"/>
              <w:right w:w="200" w:type="dxa"/>
            </w:tcMar>
            <w:vAlign w:val="center"/>
          </w:tcPr>
          <w:p w:rsidR="00BB49EC" w:rsidRPr="00CB5211" w:rsidRDefault="00BB49EC" w:rsidP="00BB49EC">
            <w:pPr>
              <w:jc w:val="center"/>
              <w:rPr>
                <w:rFonts w:cs="Times New Roman"/>
                <w:color w:val="000000" w:themeColor="text1"/>
                <w:sz w:val="20"/>
              </w:rPr>
            </w:pPr>
            <w:r w:rsidRPr="00CB5211">
              <w:rPr>
                <w:rFonts w:eastAsia="Times New Roman" w:cs="Times New Roman"/>
                <w:color w:val="000000" w:themeColor="text1"/>
                <w:sz w:val="20"/>
              </w:rPr>
              <w:t>0,2560</w:t>
            </w:r>
          </w:p>
        </w:tc>
      </w:tr>
      <w:tr w:rsidR="00BB49EC" w:rsidRPr="00CB5211" w:rsidTr="00BB49EC">
        <w:trPr>
          <w:trHeight w:val="198"/>
          <w:jc w:val="center"/>
        </w:trPr>
        <w:tc>
          <w:tcPr>
            <w:tcW w:w="634" w:type="pct"/>
            <w:vMerge/>
          </w:tcPr>
          <w:p w:rsidR="00BB49EC" w:rsidRPr="00CB5211" w:rsidRDefault="00BB49EC" w:rsidP="00BB49EC">
            <w:pPr>
              <w:rPr>
                <w:rFonts w:cs="Times New Roman"/>
                <w:color w:val="000000" w:themeColor="text1"/>
                <w:sz w:val="20"/>
              </w:rPr>
            </w:pPr>
          </w:p>
        </w:tc>
        <w:tc>
          <w:tcPr>
            <w:tcW w:w="701" w:type="pct"/>
            <w:shd w:val="clear" w:color="auto" w:fill="FFFFFF"/>
            <w:tcMar>
              <w:top w:w="40" w:type="dxa"/>
              <w:left w:w="200" w:type="dxa"/>
              <w:bottom w:w="40" w:type="dxa"/>
              <w:right w:w="200" w:type="dxa"/>
            </w:tcMar>
            <w:vAlign w:val="center"/>
          </w:tcPr>
          <w:p w:rsidR="00BB49EC" w:rsidRPr="00CB5211" w:rsidRDefault="00BB49EC" w:rsidP="00BB49EC">
            <w:pPr>
              <w:jc w:val="center"/>
              <w:rPr>
                <w:rFonts w:cs="Times New Roman"/>
                <w:color w:val="000000" w:themeColor="text1"/>
                <w:sz w:val="20"/>
              </w:rPr>
            </w:pPr>
            <w:r w:rsidRPr="00CB5211">
              <w:rPr>
                <w:rFonts w:eastAsia="Times New Roman" w:cs="Times New Roman"/>
                <w:color w:val="000000" w:themeColor="text1"/>
                <w:sz w:val="20"/>
              </w:rPr>
              <w:t>ГВС</w:t>
            </w:r>
          </w:p>
        </w:tc>
        <w:tc>
          <w:tcPr>
            <w:tcW w:w="586" w:type="pct"/>
            <w:shd w:val="clear" w:color="auto" w:fill="FFFFFF"/>
            <w:tcMar>
              <w:top w:w="40" w:type="dxa"/>
              <w:left w:w="200" w:type="dxa"/>
              <w:bottom w:w="40" w:type="dxa"/>
              <w:right w:w="200" w:type="dxa"/>
            </w:tcMar>
            <w:vAlign w:val="center"/>
          </w:tcPr>
          <w:p w:rsidR="00BB49EC" w:rsidRPr="00CB5211" w:rsidRDefault="00BB49EC" w:rsidP="00BB49EC">
            <w:pPr>
              <w:jc w:val="center"/>
              <w:rPr>
                <w:rFonts w:cs="Times New Roman"/>
                <w:color w:val="000000" w:themeColor="text1"/>
                <w:sz w:val="20"/>
              </w:rPr>
            </w:pPr>
            <w:r w:rsidRPr="00CB5211">
              <w:rPr>
                <w:rFonts w:eastAsia="Times New Roman" w:cs="Times New Roman"/>
                <w:color w:val="000000" w:themeColor="text1"/>
                <w:sz w:val="20"/>
              </w:rPr>
              <w:t>0,0000</w:t>
            </w:r>
          </w:p>
        </w:tc>
        <w:tc>
          <w:tcPr>
            <w:tcW w:w="513" w:type="pct"/>
            <w:shd w:val="clear" w:color="auto" w:fill="FFFFFF"/>
            <w:tcMar>
              <w:top w:w="40" w:type="dxa"/>
              <w:left w:w="200" w:type="dxa"/>
              <w:bottom w:w="40" w:type="dxa"/>
              <w:right w:w="200" w:type="dxa"/>
            </w:tcMar>
            <w:vAlign w:val="center"/>
          </w:tcPr>
          <w:p w:rsidR="00BB49EC" w:rsidRPr="00CB5211" w:rsidRDefault="00BB49EC" w:rsidP="00BB49EC">
            <w:pPr>
              <w:jc w:val="center"/>
              <w:rPr>
                <w:rFonts w:cs="Times New Roman"/>
                <w:color w:val="000000" w:themeColor="text1"/>
                <w:sz w:val="20"/>
              </w:rPr>
            </w:pPr>
            <w:r w:rsidRPr="00CB5211">
              <w:rPr>
                <w:rFonts w:eastAsia="Times New Roman" w:cs="Times New Roman"/>
                <w:color w:val="000000" w:themeColor="text1"/>
                <w:sz w:val="20"/>
              </w:rPr>
              <w:t>0,0000</w:t>
            </w:r>
          </w:p>
        </w:tc>
        <w:tc>
          <w:tcPr>
            <w:tcW w:w="513" w:type="pct"/>
            <w:shd w:val="clear" w:color="auto" w:fill="FFFFFF"/>
            <w:tcMar>
              <w:top w:w="40" w:type="dxa"/>
              <w:left w:w="200" w:type="dxa"/>
              <w:bottom w:w="40" w:type="dxa"/>
              <w:right w:w="200" w:type="dxa"/>
            </w:tcMar>
            <w:vAlign w:val="center"/>
          </w:tcPr>
          <w:p w:rsidR="00BB49EC" w:rsidRPr="00CB5211" w:rsidRDefault="00BB49EC" w:rsidP="00BB49EC">
            <w:pPr>
              <w:jc w:val="center"/>
              <w:rPr>
                <w:rFonts w:cs="Times New Roman"/>
                <w:color w:val="000000" w:themeColor="text1"/>
                <w:sz w:val="20"/>
              </w:rPr>
            </w:pPr>
            <w:r w:rsidRPr="00CB5211">
              <w:rPr>
                <w:rFonts w:eastAsia="Times New Roman" w:cs="Times New Roman"/>
                <w:color w:val="000000" w:themeColor="text1"/>
                <w:sz w:val="20"/>
              </w:rPr>
              <w:t>0,0000</w:t>
            </w:r>
          </w:p>
        </w:tc>
        <w:tc>
          <w:tcPr>
            <w:tcW w:w="513" w:type="pct"/>
            <w:shd w:val="clear" w:color="auto" w:fill="FFFFFF"/>
            <w:tcMar>
              <w:top w:w="40" w:type="dxa"/>
              <w:left w:w="200" w:type="dxa"/>
              <w:bottom w:w="40" w:type="dxa"/>
              <w:right w:w="200" w:type="dxa"/>
            </w:tcMar>
            <w:vAlign w:val="center"/>
          </w:tcPr>
          <w:p w:rsidR="00BB49EC" w:rsidRPr="00CB5211" w:rsidRDefault="00BB49EC" w:rsidP="00BB49EC">
            <w:pPr>
              <w:jc w:val="center"/>
              <w:rPr>
                <w:rFonts w:cs="Times New Roman"/>
                <w:color w:val="000000" w:themeColor="text1"/>
                <w:sz w:val="20"/>
              </w:rPr>
            </w:pPr>
            <w:r w:rsidRPr="00CB5211">
              <w:rPr>
                <w:rFonts w:eastAsia="Times New Roman" w:cs="Times New Roman"/>
                <w:color w:val="000000" w:themeColor="text1"/>
                <w:sz w:val="20"/>
              </w:rPr>
              <w:t>0,0000</w:t>
            </w:r>
          </w:p>
        </w:tc>
        <w:tc>
          <w:tcPr>
            <w:tcW w:w="513" w:type="pct"/>
            <w:shd w:val="clear" w:color="auto" w:fill="FFFFFF"/>
            <w:tcMar>
              <w:top w:w="40" w:type="dxa"/>
              <w:left w:w="200" w:type="dxa"/>
              <w:bottom w:w="40" w:type="dxa"/>
              <w:right w:w="200" w:type="dxa"/>
            </w:tcMar>
            <w:vAlign w:val="center"/>
          </w:tcPr>
          <w:p w:rsidR="00BB49EC" w:rsidRPr="00CB5211" w:rsidRDefault="00BB49EC" w:rsidP="00BB49EC">
            <w:pPr>
              <w:jc w:val="center"/>
              <w:rPr>
                <w:rFonts w:cs="Times New Roman"/>
                <w:color w:val="000000" w:themeColor="text1"/>
                <w:sz w:val="20"/>
              </w:rPr>
            </w:pPr>
            <w:r w:rsidRPr="00CB5211">
              <w:rPr>
                <w:rFonts w:eastAsia="Times New Roman" w:cs="Times New Roman"/>
                <w:color w:val="000000" w:themeColor="text1"/>
                <w:sz w:val="20"/>
              </w:rPr>
              <w:t>0,0000</w:t>
            </w:r>
          </w:p>
        </w:tc>
        <w:tc>
          <w:tcPr>
            <w:tcW w:w="513" w:type="pct"/>
            <w:shd w:val="clear" w:color="auto" w:fill="FFFFFF"/>
            <w:tcMar>
              <w:top w:w="40" w:type="dxa"/>
              <w:left w:w="200" w:type="dxa"/>
              <w:bottom w:w="40" w:type="dxa"/>
              <w:right w:w="200" w:type="dxa"/>
            </w:tcMar>
            <w:vAlign w:val="center"/>
          </w:tcPr>
          <w:p w:rsidR="00BB49EC" w:rsidRPr="00CB5211" w:rsidRDefault="00BB49EC" w:rsidP="00BB49EC">
            <w:pPr>
              <w:jc w:val="center"/>
              <w:rPr>
                <w:rFonts w:cs="Times New Roman"/>
                <w:color w:val="000000" w:themeColor="text1"/>
                <w:sz w:val="20"/>
              </w:rPr>
            </w:pPr>
            <w:r w:rsidRPr="00CB5211">
              <w:rPr>
                <w:rFonts w:eastAsia="Times New Roman" w:cs="Times New Roman"/>
                <w:color w:val="000000" w:themeColor="text1"/>
                <w:sz w:val="20"/>
              </w:rPr>
              <w:t>0,0000</w:t>
            </w:r>
          </w:p>
        </w:tc>
        <w:tc>
          <w:tcPr>
            <w:tcW w:w="514" w:type="pct"/>
            <w:shd w:val="clear" w:color="auto" w:fill="FFFFFF"/>
            <w:tcMar>
              <w:top w:w="40" w:type="dxa"/>
              <w:left w:w="200" w:type="dxa"/>
              <w:bottom w:w="40" w:type="dxa"/>
              <w:right w:w="200" w:type="dxa"/>
            </w:tcMar>
            <w:vAlign w:val="center"/>
          </w:tcPr>
          <w:p w:rsidR="00BB49EC" w:rsidRPr="00CB5211" w:rsidRDefault="00BB49EC" w:rsidP="00BB49EC">
            <w:pPr>
              <w:jc w:val="center"/>
              <w:rPr>
                <w:rFonts w:cs="Times New Roman"/>
                <w:color w:val="000000" w:themeColor="text1"/>
                <w:sz w:val="20"/>
              </w:rPr>
            </w:pPr>
            <w:r w:rsidRPr="00CB5211">
              <w:rPr>
                <w:rFonts w:eastAsia="Times New Roman" w:cs="Times New Roman"/>
                <w:color w:val="000000" w:themeColor="text1"/>
                <w:sz w:val="20"/>
              </w:rPr>
              <w:t>0,0000</w:t>
            </w:r>
          </w:p>
        </w:tc>
      </w:tr>
      <w:tr w:rsidR="00BB49EC" w:rsidRPr="00CB5211" w:rsidTr="00BB49EC">
        <w:trPr>
          <w:trHeight w:val="198"/>
          <w:jc w:val="center"/>
        </w:trPr>
        <w:tc>
          <w:tcPr>
            <w:tcW w:w="634" w:type="pct"/>
            <w:vMerge/>
          </w:tcPr>
          <w:p w:rsidR="00BB49EC" w:rsidRPr="00CB5211" w:rsidRDefault="00BB49EC" w:rsidP="00BB49EC">
            <w:pPr>
              <w:rPr>
                <w:rFonts w:cs="Times New Roman"/>
                <w:color w:val="000000" w:themeColor="text1"/>
                <w:sz w:val="20"/>
              </w:rPr>
            </w:pPr>
          </w:p>
        </w:tc>
        <w:tc>
          <w:tcPr>
            <w:tcW w:w="701" w:type="pct"/>
            <w:shd w:val="clear" w:color="auto" w:fill="FFFFFF"/>
            <w:tcMar>
              <w:top w:w="40" w:type="dxa"/>
              <w:left w:w="200" w:type="dxa"/>
              <w:bottom w:w="40" w:type="dxa"/>
              <w:right w:w="200" w:type="dxa"/>
            </w:tcMar>
            <w:vAlign w:val="center"/>
          </w:tcPr>
          <w:p w:rsidR="00BB49EC" w:rsidRPr="00CB5211" w:rsidRDefault="00BB49EC" w:rsidP="00BB49EC">
            <w:pPr>
              <w:jc w:val="center"/>
              <w:rPr>
                <w:rFonts w:cs="Times New Roman"/>
                <w:color w:val="000000" w:themeColor="text1"/>
                <w:sz w:val="20"/>
              </w:rPr>
            </w:pPr>
            <w:r w:rsidRPr="00CB5211">
              <w:rPr>
                <w:rFonts w:eastAsia="Times New Roman" w:cs="Times New Roman"/>
                <w:color w:val="000000" w:themeColor="text1"/>
                <w:sz w:val="20"/>
              </w:rPr>
              <w:t>Вентиляция</w:t>
            </w:r>
          </w:p>
        </w:tc>
        <w:tc>
          <w:tcPr>
            <w:tcW w:w="586" w:type="pct"/>
            <w:shd w:val="clear" w:color="auto" w:fill="FFFFFF"/>
            <w:tcMar>
              <w:top w:w="40" w:type="dxa"/>
              <w:left w:w="200" w:type="dxa"/>
              <w:bottom w:w="40" w:type="dxa"/>
              <w:right w:w="200" w:type="dxa"/>
            </w:tcMar>
            <w:vAlign w:val="center"/>
          </w:tcPr>
          <w:p w:rsidR="00BB49EC" w:rsidRPr="00CB5211" w:rsidRDefault="00BB49EC" w:rsidP="00BB49EC">
            <w:pPr>
              <w:jc w:val="center"/>
              <w:rPr>
                <w:rFonts w:cs="Times New Roman"/>
                <w:color w:val="000000" w:themeColor="text1"/>
                <w:sz w:val="20"/>
              </w:rPr>
            </w:pPr>
            <w:r w:rsidRPr="00CB5211">
              <w:rPr>
                <w:rFonts w:eastAsia="Times New Roman" w:cs="Times New Roman"/>
                <w:color w:val="000000" w:themeColor="text1"/>
                <w:sz w:val="20"/>
              </w:rPr>
              <w:t>0,0000</w:t>
            </w:r>
          </w:p>
        </w:tc>
        <w:tc>
          <w:tcPr>
            <w:tcW w:w="513" w:type="pct"/>
            <w:shd w:val="clear" w:color="auto" w:fill="FFFFFF"/>
            <w:tcMar>
              <w:top w:w="40" w:type="dxa"/>
              <w:left w:w="200" w:type="dxa"/>
              <w:bottom w:w="40" w:type="dxa"/>
              <w:right w:w="200" w:type="dxa"/>
            </w:tcMar>
            <w:vAlign w:val="center"/>
          </w:tcPr>
          <w:p w:rsidR="00BB49EC" w:rsidRPr="00CB5211" w:rsidRDefault="00BB49EC" w:rsidP="00BB49EC">
            <w:pPr>
              <w:jc w:val="center"/>
              <w:rPr>
                <w:rFonts w:cs="Times New Roman"/>
                <w:color w:val="000000" w:themeColor="text1"/>
                <w:sz w:val="20"/>
              </w:rPr>
            </w:pPr>
            <w:r w:rsidRPr="00CB5211">
              <w:rPr>
                <w:rFonts w:eastAsia="Times New Roman" w:cs="Times New Roman"/>
                <w:color w:val="000000" w:themeColor="text1"/>
                <w:sz w:val="20"/>
              </w:rPr>
              <w:t>0,0000</w:t>
            </w:r>
          </w:p>
        </w:tc>
        <w:tc>
          <w:tcPr>
            <w:tcW w:w="513" w:type="pct"/>
            <w:shd w:val="clear" w:color="auto" w:fill="FFFFFF"/>
            <w:tcMar>
              <w:top w:w="40" w:type="dxa"/>
              <w:left w:w="200" w:type="dxa"/>
              <w:bottom w:w="40" w:type="dxa"/>
              <w:right w:w="200" w:type="dxa"/>
            </w:tcMar>
            <w:vAlign w:val="center"/>
          </w:tcPr>
          <w:p w:rsidR="00BB49EC" w:rsidRPr="00CB5211" w:rsidRDefault="00BB49EC" w:rsidP="00BB49EC">
            <w:pPr>
              <w:jc w:val="center"/>
              <w:rPr>
                <w:rFonts w:cs="Times New Roman"/>
                <w:color w:val="000000" w:themeColor="text1"/>
                <w:sz w:val="20"/>
              </w:rPr>
            </w:pPr>
            <w:r w:rsidRPr="00CB5211">
              <w:rPr>
                <w:rFonts w:eastAsia="Times New Roman" w:cs="Times New Roman"/>
                <w:color w:val="000000" w:themeColor="text1"/>
                <w:sz w:val="20"/>
              </w:rPr>
              <w:t>0,0000</w:t>
            </w:r>
          </w:p>
        </w:tc>
        <w:tc>
          <w:tcPr>
            <w:tcW w:w="513" w:type="pct"/>
            <w:shd w:val="clear" w:color="auto" w:fill="FFFFFF"/>
            <w:tcMar>
              <w:top w:w="40" w:type="dxa"/>
              <w:left w:w="200" w:type="dxa"/>
              <w:bottom w:w="40" w:type="dxa"/>
              <w:right w:w="200" w:type="dxa"/>
            </w:tcMar>
            <w:vAlign w:val="center"/>
          </w:tcPr>
          <w:p w:rsidR="00BB49EC" w:rsidRPr="00CB5211" w:rsidRDefault="00BB49EC" w:rsidP="00BB49EC">
            <w:pPr>
              <w:jc w:val="center"/>
              <w:rPr>
                <w:rFonts w:cs="Times New Roman"/>
                <w:color w:val="000000" w:themeColor="text1"/>
                <w:sz w:val="20"/>
              </w:rPr>
            </w:pPr>
            <w:r w:rsidRPr="00CB5211">
              <w:rPr>
                <w:rFonts w:eastAsia="Times New Roman" w:cs="Times New Roman"/>
                <w:color w:val="000000" w:themeColor="text1"/>
                <w:sz w:val="20"/>
              </w:rPr>
              <w:t>0,0000</w:t>
            </w:r>
          </w:p>
        </w:tc>
        <w:tc>
          <w:tcPr>
            <w:tcW w:w="513" w:type="pct"/>
            <w:shd w:val="clear" w:color="auto" w:fill="FFFFFF"/>
            <w:tcMar>
              <w:top w:w="40" w:type="dxa"/>
              <w:left w:w="200" w:type="dxa"/>
              <w:bottom w:w="40" w:type="dxa"/>
              <w:right w:w="200" w:type="dxa"/>
            </w:tcMar>
            <w:vAlign w:val="center"/>
          </w:tcPr>
          <w:p w:rsidR="00BB49EC" w:rsidRPr="00CB5211" w:rsidRDefault="00BB49EC" w:rsidP="00BB49EC">
            <w:pPr>
              <w:jc w:val="center"/>
              <w:rPr>
                <w:rFonts w:cs="Times New Roman"/>
                <w:color w:val="000000" w:themeColor="text1"/>
                <w:sz w:val="20"/>
              </w:rPr>
            </w:pPr>
            <w:r w:rsidRPr="00CB5211">
              <w:rPr>
                <w:rFonts w:eastAsia="Times New Roman" w:cs="Times New Roman"/>
                <w:color w:val="000000" w:themeColor="text1"/>
                <w:sz w:val="20"/>
              </w:rPr>
              <w:t>0,0000</w:t>
            </w:r>
          </w:p>
        </w:tc>
        <w:tc>
          <w:tcPr>
            <w:tcW w:w="513" w:type="pct"/>
            <w:shd w:val="clear" w:color="auto" w:fill="FFFFFF"/>
            <w:tcMar>
              <w:top w:w="40" w:type="dxa"/>
              <w:left w:w="200" w:type="dxa"/>
              <w:bottom w:w="40" w:type="dxa"/>
              <w:right w:w="200" w:type="dxa"/>
            </w:tcMar>
            <w:vAlign w:val="center"/>
          </w:tcPr>
          <w:p w:rsidR="00BB49EC" w:rsidRPr="00CB5211" w:rsidRDefault="00BB49EC" w:rsidP="00BB49EC">
            <w:pPr>
              <w:jc w:val="center"/>
              <w:rPr>
                <w:rFonts w:cs="Times New Roman"/>
                <w:color w:val="000000" w:themeColor="text1"/>
                <w:sz w:val="20"/>
              </w:rPr>
            </w:pPr>
            <w:r w:rsidRPr="00CB5211">
              <w:rPr>
                <w:rFonts w:eastAsia="Times New Roman" w:cs="Times New Roman"/>
                <w:color w:val="000000" w:themeColor="text1"/>
                <w:sz w:val="20"/>
              </w:rPr>
              <w:t>0,0000</w:t>
            </w:r>
          </w:p>
        </w:tc>
        <w:tc>
          <w:tcPr>
            <w:tcW w:w="514" w:type="pct"/>
            <w:shd w:val="clear" w:color="auto" w:fill="FFFFFF"/>
            <w:tcMar>
              <w:top w:w="40" w:type="dxa"/>
              <w:left w:w="200" w:type="dxa"/>
              <w:bottom w:w="40" w:type="dxa"/>
              <w:right w:w="200" w:type="dxa"/>
            </w:tcMar>
            <w:vAlign w:val="center"/>
          </w:tcPr>
          <w:p w:rsidR="00BB49EC" w:rsidRPr="00CB5211" w:rsidRDefault="00BB49EC" w:rsidP="00BB49EC">
            <w:pPr>
              <w:jc w:val="center"/>
              <w:rPr>
                <w:rFonts w:cs="Times New Roman"/>
                <w:color w:val="000000" w:themeColor="text1"/>
                <w:sz w:val="20"/>
              </w:rPr>
            </w:pPr>
            <w:r w:rsidRPr="00CB5211">
              <w:rPr>
                <w:rFonts w:eastAsia="Times New Roman" w:cs="Times New Roman"/>
                <w:color w:val="000000" w:themeColor="text1"/>
                <w:sz w:val="20"/>
              </w:rPr>
              <w:t>0,0000</w:t>
            </w:r>
          </w:p>
        </w:tc>
      </w:tr>
      <w:tr w:rsidR="00BB49EC" w:rsidRPr="00CB5211" w:rsidTr="00BB49EC">
        <w:trPr>
          <w:trHeight w:val="198"/>
          <w:jc w:val="center"/>
        </w:trPr>
        <w:tc>
          <w:tcPr>
            <w:tcW w:w="634" w:type="pct"/>
            <w:vMerge/>
          </w:tcPr>
          <w:p w:rsidR="00BB49EC" w:rsidRPr="00CB5211" w:rsidRDefault="00BB49EC" w:rsidP="00BB49EC">
            <w:pPr>
              <w:rPr>
                <w:rFonts w:cs="Times New Roman"/>
                <w:color w:val="000000" w:themeColor="text1"/>
                <w:sz w:val="20"/>
              </w:rPr>
            </w:pPr>
          </w:p>
        </w:tc>
        <w:tc>
          <w:tcPr>
            <w:tcW w:w="701" w:type="pct"/>
            <w:shd w:val="clear" w:color="auto" w:fill="FFFFFF"/>
            <w:tcMar>
              <w:top w:w="40" w:type="dxa"/>
              <w:left w:w="200" w:type="dxa"/>
              <w:bottom w:w="40" w:type="dxa"/>
              <w:right w:w="200" w:type="dxa"/>
            </w:tcMar>
            <w:vAlign w:val="center"/>
          </w:tcPr>
          <w:p w:rsidR="00BB49EC" w:rsidRPr="00CB5211" w:rsidRDefault="00BB49EC" w:rsidP="00BB49EC">
            <w:pPr>
              <w:jc w:val="center"/>
              <w:rPr>
                <w:rFonts w:cs="Times New Roman"/>
                <w:color w:val="000000" w:themeColor="text1"/>
                <w:sz w:val="20"/>
              </w:rPr>
            </w:pPr>
            <w:r w:rsidRPr="00CB5211">
              <w:rPr>
                <w:rFonts w:eastAsia="Times New Roman" w:cs="Times New Roman"/>
                <w:color w:val="000000" w:themeColor="text1"/>
                <w:sz w:val="20"/>
              </w:rPr>
              <w:t>Пар</w:t>
            </w:r>
          </w:p>
        </w:tc>
        <w:tc>
          <w:tcPr>
            <w:tcW w:w="586" w:type="pct"/>
            <w:shd w:val="clear" w:color="auto" w:fill="FFFFFF"/>
            <w:tcMar>
              <w:top w:w="40" w:type="dxa"/>
              <w:left w:w="200" w:type="dxa"/>
              <w:bottom w:w="40" w:type="dxa"/>
              <w:right w:w="200" w:type="dxa"/>
            </w:tcMar>
            <w:vAlign w:val="center"/>
          </w:tcPr>
          <w:p w:rsidR="00BB49EC" w:rsidRPr="00CB5211" w:rsidRDefault="00BB49EC" w:rsidP="00BB49EC">
            <w:pPr>
              <w:jc w:val="center"/>
              <w:rPr>
                <w:rFonts w:cs="Times New Roman"/>
                <w:color w:val="000000" w:themeColor="text1"/>
                <w:sz w:val="20"/>
              </w:rPr>
            </w:pPr>
            <w:r w:rsidRPr="00CB5211">
              <w:rPr>
                <w:rFonts w:eastAsia="Times New Roman" w:cs="Times New Roman"/>
                <w:color w:val="000000" w:themeColor="text1"/>
                <w:sz w:val="20"/>
              </w:rPr>
              <w:t>0,0000</w:t>
            </w:r>
          </w:p>
        </w:tc>
        <w:tc>
          <w:tcPr>
            <w:tcW w:w="513" w:type="pct"/>
            <w:shd w:val="clear" w:color="auto" w:fill="FFFFFF"/>
            <w:tcMar>
              <w:top w:w="40" w:type="dxa"/>
              <w:left w:w="200" w:type="dxa"/>
              <w:bottom w:w="40" w:type="dxa"/>
              <w:right w:w="200" w:type="dxa"/>
            </w:tcMar>
            <w:vAlign w:val="center"/>
          </w:tcPr>
          <w:p w:rsidR="00BB49EC" w:rsidRPr="00CB5211" w:rsidRDefault="00BB49EC" w:rsidP="00BB49EC">
            <w:pPr>
              <w:jc w:val="center"/>
              <w:rPr>
                <w:rFonts w:cs="Times New Roman"/>
                <w:color w:val="000000" w:themeColor="text1"/>
                <w:sz w:val="20"/>
              </w:rPr>
            </w:pPr>
            <w:r w:rsidRPr="00CB5211">
              <w:rPr>
                <w:rFonts w:eastAsia="Times New Roman" w:cs="Times New Roman"/>
                <w:color w:val="000000" w:themeColor="text1"/>
                <w:sz w:val="20"/>
              </w:rPr>
              <w:t>0,0000</w:t>
            </w:r>
          </w:p>
        </w:tc>
        <w:tc>
          <w:tcPr>
            <w:tcW w:w="513" w:type="pct"/>
            <w:shd w:val="clear" w:color="auto" w:fill="FFFFFF"/>
            <w:tcMar>
              <w:top w:w="40" w:type="dxa"/>
              <w:left w:w="200" w:type="dxa"/>
              <w:bottom w:w="40" w:type="dxa"/>
              <w:right w:w="200" w:type="dxa"/>
            </w:tcMar>
            <w:vAlign w:val="center"/>
          </w:tcPr>
          <w:p w:rsidR="00BB49EC" w:rsidRPr="00CB5211" w:rsidRDefault="00BB49EC" w:rsidP="00BB49EC">
            <w:pPr>
              <w:jc w:val="center"/>
              <w:rPr>
                <w:rFonts w:cs="Times New Roman"/>
                <w:color w:val="000000" w:themeColor="text1"/>
                <w:sz w:val="20"/>
              </w:rPr>
            </w:pPr>
            <w:r w:rsidRPr="00CB5211">
              <w:rPr>
                <w:rFonts w:eastAsia="Times New Roman" w:cs="Times New Roman"/>
                <w:color w:val="000000" w:themeColor="text1"/>
                <w:sz w:val="20"/>
              </w:rPr>
              <w:t>0,0000</w:t>
            </w:r>
          </w:p>
        </w:tc>
        <w:tc>
          <w:tcPr>
            <w:tcW w:w="513" w:type="pct"/>
            <w:shd w:val="clear" w:color="auto" w:fill="FFFFFF"/>
            <w:tcMar>
              <w:top w:w="40" w:type="dxa"/>
              <w:left w:w="200" w:type="dxa"/>
              <w:bottom w:w="40" w:type="dxa"/>
              <w:right w:w="200" w:type="dxa"/>
            </w:tcMar>
            <w:vAlign w:val="center"/>
          </w:tcPr>
          <w:p w:rsidR="00BB49EC" w:rsidRPr="00CB5211" w:rsidRDefault="00BB49EC" w:rsidP="00BB49EC">
            <w:pPr>
              <w:jc w:val="center"/>
              <w:rPr>
                <w:rFonts w:cs="Times New Roman"/>
                <w:color w:val="000000" w:themeColor="text1"/>
                <w:sz w:val="20"/>
              </w:rPr>
            </w:pPr>
            <w:r w:rsidRPr="00CB5211">
              <w:rPr>
                <w:rFonts w:eastAsia="Times New Roman" w:cs="Times New Roman"/>
                <w:color w:val="000000" w:themeColor="text1"/>
                <w:sz w:val="20"/>
              </w:rPr>
              <w:t>0,0000</w:t>
            </w:r>
          </w:p>
        </w:tc>
        <w:tc>
          <w:tcPr>
            <w:tcW w:w="513" w:type="pct"/>
            <w:shd w:val="clear" w:color="auto" w:fill="FFFFFF"/>
            <w:tcMar>
              <w:top w:w="40" w:type="dxa"/>
              <w:left w:w="200" w:type="dxa"/>
              <w:bottom w:w="40" w:type="dxa"/>
              <w:right w:w="200" w:type="dxa"/>
            </w:tcMar>
            <w:vAlign w:val="center"/>
          </w:tcPr>
          <w:p w:rsidR="00BB49EC" w:rsidRPr="00CB5211" w:rsidRDefault="00BB49EC" w:rsidP="00BB49EC">
            <w:pPr>
              <w:jc w:val="center"/>
              <w:rPr>
                <w:rFonts w:cs="Times New Roman"/>
                <w:color w:val="000000" w:themeColor="text1"/>
                <w:sz w:val="20"/>
              </w:rPr>
            </w:pPr>
            <w:r w:rsidRPr="00CB5211">
              <w:rPr>
                <w:rFonts w:eastAsia="Times New Roman" w:cs="Times New Roman"/>
                <w:color w:val="000000" w:themeColor="text1"/>
                <w:sz w:val="20"/>
              </w:rPr>
              <w:t>0,0000</w:t>
            </w:r>
          </w:p>
        </w:tc>
        <w:tc>
          <w:tcPr>
            <w:tcW w:w="513" w:type="pct"/>
            <w:shd w:val="clear" w:color="auto" w:fill="FFFFFF"/>
            <w:tcMar>
              <w:top w:w="40" w:type="dxa"/>
              <w:left w:w="200" w:type="dxa"/>
              <w:bottom w:w="40" w:type="dxa"/>
              <w:right w:w="200" w:type="dxa"/>
            </w:tcMar>
            <w:vAlign w:val="center"/>
          </w:tcPr>
          <w:p w:rsidR="00BB49EC" w:rsidRPr="00CB5211" w:rsidRDefault="00BB49EC" w:rsidP="00BB49EC">
            <w:pPr>
              <w:jc w:val="center"/>
              <w:rPr>
                <w:rFonts w:cs="Times New Roman"/>
                <w:color w:val="000000" w:themeColor="text1"/>
                <w:sz w:val="20"/>
              </w:rPr>
            </w:pPr>
            <w:r w:rsidRPr="00CB5211">
              <w:rPr>
                <w:rFonts w:eastAsia="Times New Roman" w:cs="Times New Roman"/>
                <w:color w:val="000000" w:themeColor="text1"/>
                <w:sz w:val="20"/>
              </w:rPr>
              <w:t>0,0000</w:t>
            </w:r>
          </w:p>
        </w:tc>
        <w:tc>
          <w:tcPr>
            <w:tcW w:w="514" w:type="pct"/>
            <w:shd w:val="clear" w:color="auto" w:fill="FFFFFF"/>
            <w:tcMar>
              <w:top w:w="40" w:type="dxa"/>
              <w:left w:w="200" w:type="dxa"/>
              <w:bottom w:w="40" w:type="dxa"/>
              <w:right w:w="200" w:type="dxa"/>
            </w:tcMar>
            <w:vAlign w:val="center"/>
          </w:tcPr>
          <w:p w:rsidR="00BB49EC" w:rsidRPr="00CB5211" w:rsidRDefault="00BB49EC" w:rsidP="00BB49EC">
            <w:pPr>
              <w:jc w:val="center"/>
              <w:rPr>
                <w:rFonts w:cs="Times New Roman"/>
                <w:color w:val="000000" w:themeColor="text1"/>
                <w:sz w:val="20"/>
              </w:rPr>
            </w:pPr>
            <w:r w:rsidRPr="00CB5211">
              <w:rPr>
                <w:rFonts w:eastAsia="Times New Roman" w:cs="Times New Roman"/>
                <w:color w:val="000000" w:themeColor="text1"/>
                <w:sz w:val="20"/>
              </w:rPr>
              <w:t>0,0000</w:t>
            </w:r>
          </w:p>
        </w:tc>
      </w:tr>
      <w:tr w:rsidR="00CB5211" w:rsidRPr="00CB5211" w:rsidTr="00BB49EC">
        <w:trPr>
          <w:trHeight w:val="198"/>
          <w:jc w:val="center"/>
        </w:trPr>
        <w:tc>
          <w:tcPr>
            <w:tcW w:w="634" w:type="pct"/>
            <w:vMerge/>
          </w:tcPr>
          <w:p w:rsidR="00BB49EC" w:rsidRPr="00CB5211" w:rsidRDefault="00BB49EC" w:rsidP="00BB49EC">
            <w:pPr>
              <w:rPr>
                <w:rFonts w:cs="Times New Roman"/>
                <w:color w:val="000000" w:themeColor="text1"/>
                <w:sz w:val="20"/>
              </w:rPr>
            </w:pPr>
          </w:p>
        </w:tc>
        <w:tc>
          <w:tcPr>
            <w:tcW w:w="701" w:type="pct"/>
            <w:shd w:val="clear" w:color="auto" w:fill="FFFFFF"/>
            <w:tcMar>
              <w:top w:w="40" w:type="dxa"/>
              <w:left w:w="200" w:type="dxa"/>
              <w:bottom w:w="40" w:type="dxa"/>
              <w:right w:w="200" w:type="dxa"/>
            </w:tcMar>
            <w:vAlign w:val="center"/>
          </w:tcPr>
          <w:p w:rsidR="00BB49EC" w:rsidRPr="00CB5211" w:rsidRDefault="00BB49EC" w:rsidP="00BB49EC">
            <w:pPr>
              <w:jc w:val="center"/>
              <w:rPr>
                <w:rFonts w:cs="Times New Roman"/>
                <w:color w:val="000000" w:themeColor="text1"/>
                <w:sz w:val="20"/>
              </w:rPr>
            </w:pPr>
            <w:r w:rsidRPr="00CB5211">
              <w:rPr>
                <w:rFonts w:eastAsia="Times New Roman" w:cs="Times New Roman"/>
                <w:color w:val="000000" w:themeColor="text1"/>
                <w:sz w:val="20"/>
              </w:rPr>
              <w:t>Итого</w:t>
            </w:r>
          </w:p>
        </w:tc>
        <w:tc>
          <w:tcPr>
            <w:tcW w:w="586" w:type="pct"/>
            <w:shd w:val="clear" w:color="auto" w:fill="FFFFFF"/>
            <w:tcMar>
              <w:top w:w="40" w:type="dxa"/>
              <w:left w:w="200" w:type="dxa"/>
              <w:bottom w:w="40" w:type="dxa"/>
              <w:right w:w="200" w:type="dxa"/>
            </w:tcMar>
            <w:vAlign w:val="center"/>
          </w:tcPr>
          <w:p w:rsidR="00BB49EC" w:rsidRPr="00CB5211" w:rsidRDefault="00BB49EC" w:rsidP="00BB49EC">
            <w:pPr>
              <w:jc w:val="center"/>
              <w:rPr>
                <w:rFonts w:cs="Times New Roman"/>
                <w:color w:val="000000" w:themeColor="text1"/>
                <w:sz w:val="20"/>
              </w:rPr>
            </w:pPr>
            <w:r w:rsidRPr="00CB5211">
              <w:rPr>
                <w:rFonts w:eastAsia="Times New Roman" w:cs="Times New Roman"/>
                <w:color w:val="000000" w:themeColor="text1"/>
                <w:sz w:val="20"/>
              </w:rPr>
              <w:t>0,2560</w:t>
            </w:r>
          </w:p>
        </w:tc>
        <w:tc>
          <w:tcPr>
            <w:tcW w:w="513" w:type="pct"/>
            <w:shd w:val="clear" w:color="auto" w:fill="FFFFFF"/>
            <w:tcMar>
              <w:top w:w="40" w:type="dxa"/>
              <w:left w:w="200" w:type="dxa"/>
              <w:bottom w:w="40" w:type="dxa"/>
              <w:right w:w="200" w:type="dxa"/>
            </w:tcMar>
            <w:vAlign w:val="center"/>
          </w:tcPr>
          <w:p w:rsidR="00BB49EC" w:rsidRPr="00CB5211" w:rsidRDefault="00BB49EC" w:rsidP="00BB49EC">
            <w:pPr>
              <w:jc w:val="center"/>
              <w:rPr>
                <w:rFonts w:cs="Times New Roman"/>
                <w:color w:val="000000" w:themeColor="text1"/>
                <w:sz w:val="20"/>
              </w:rPr>
            </w:pPr>
            <w:r w:rsidRPr="00CB5211">
              <w:rPr>
                <w:rFonts w:eastAsia="Times New Roman" w:cs="Times New Roman"/>
                <w:color w:val="000000" w:themeColor="text1"/>
                <w:sz w:val="20"/>
              </w:rPr>
              <w:t>0,2560</w:t>
            </w:r>
          </w:p>
        </w:tc>
        <w:tc>
          <w:tcPr>
            <w:tcW w:w="513" w:type="pct"/>
            <w:shd w:val="clear" w:color="auto" w:fill="FFFFFF"/>
            <w:tcMar>
              <w:top w:w="40" w:type="dxa"/>
              <w:left w:w="200" w:type="dxa"/>
              <w:bottom w:w="40" w:type="dxa"/>
              <w:right w:w="200" w:type="dxa"/>
            </w:tcMar>
            <w:vAlign w:val="center"/>
          </w:tcPr>
          <w:p w:rsidR="00BB49EC" w:rsidRPr="00CB5211" w:rsidRDefault="00BB49EC" w:rsidP="00BB49EC">
            <w:pPr>
              <w:jc w:val="center"/>
              <w:rPr>
                <w:rFonts w:cs="Times New Roman"/>
                <w:color w:val="000000" w:themeColor="text1"/>
                <w:sz w:val="20"/>
              </w:rPr>
            </w:pPr>
            <w:r w:rsidRPr="00CB5211">
              <w:rPr>
                <w:rFonts w:eastAsia="Times New Roman" w:cs="Times New Roman"/>
                <w:color w:val="000000" w:themeColor="text1"/>
                <w:sz w:val="20"/>
              </w:rPr>
              <w:t>0,2560</w:t>
            </w:r>
          </w:p>
        </w:tc>
        <w:tc>
          <w:tcPr>
            <w:tcW w:w="513" w:type="pct"/>
            <w:shd w:val="clear" w:color="auto" w:fill="FFFFFF"/>
            <w:tcMar>
              <w:top w:w="40" w:type="dxa"/>
              <w:left w:w="200" w:type="dxa"/>
              <w:bottom w:w="40" w:type="dxa"/>
              <w:right w:w="200" w:type="dxa"/>
            </w:tcMar>
            <w:vAlign w:val="center"/>
          </w:tcPr>
          <w:p w:rsidR="00BB49EC" w:rsidRPr="00CB5211" w:rsidRDefault="00BB49EC" w:rsidP="00BB49EC">
            <w:pPr>
              <w:jc w:val="center"/>
              <w:rPr>
                <w:rFonts w:cs="Times New Roman"/>
                <w:color w:val="000000" w:themeColor="text1"/>
                <w:sz w:val="20"/>
              </w:rPr>
            </w:pPr>
            <w:r w:rsidRPr="00CB5211">
              <w:rPr>
                <w:rFonts w:eastAsia="Times New Roman" w:cs="Times New Roman"/>
                <w:color w:val="000000" w:themeColor="text1"/>
                <w:sz w:val="20"/>
              </w:rPr>
              <w:t>0,2560</w:t>
            </w:r>
          </w:p>
        </w:tc>
        <w:tc>
          <w:tcPr>
            <w:tcW w:w="513" w:type="pct"/>
            <w:shd w:val="clear" w:color="auto" w:fill="FFFFFF"/>
            <w:tcMar>
              <w:top w:w="40" w:type="dxa"/>
              <w:left w:w="200" w:type="dxa"/>
              <w:bottom w:w="40" w:type="dxa"/>
              <w:right w:w="200" w:type="dxa"/>
            </w:tcMar>
            <w:vAlign w:val="center"/>
          </w:tcPr>
          <w:p w:rsidR="00BB49EC" w:rsidRPr="00CB5211" w:rsidRDefault="00BB49EC" w:rsidP="00BB49EC">
            <w:pPr>
              <w:jc w:val="center"/>
              <w:rPr>
                <w:rFonts w:cs="Times New Roman"/>
                <w:color w:val="000000" w:themeColor="text1"/>
                <w:sz w:val="20"/>
              </w:rPr>
            </w:pPr>
            <w:r w:rsidRPr="00CB5211">
              <w:rPr>
                <w:rFonts w:eastAsia="Times New Roman" w:cs="Times New Roman"/>
                <w:color w:val="000000" w:themeColor="text1"/>
                <w:sz w:val="20"/>
              </w:rPr>
              <w:t>0,2560</w:t>
            </w:r>
          </w:p>
        </w:tc>
        <w:tc>
          <w:tcPr>
            <w:tcW w:w="513" w:type="pct"/>
            <w:shd w:val="clear" w:color="auto" w:fill="FFFFFF"/>
            <w:tcMar>
              <w:top w:w="40" w:type="dxa"/>
              <w:left w:w="200" w:type="dxa"/>
              <w:bottom w:w="40" w:type="dxa"/>
              <w:right w:w="200" w:type="dxa"/>
            </w:tcMar>
            <w:vAlign w:val="center"/>
          </w:tcPr>
          <w:p w:rsidR="00BB49EC" w:rsidRPr="00CB5211" w:rsidRDefault="00BB49EC" w:rsidP="00BB49EC">
            <w:pPr>
              <w:jc w:val="center"/>
              <w:rPr>
                <w:rFonts w:cs="Times New Roman"/>
                <w:color w:val="000000" w:themeColor="text1"/>
                <w:sz w:val="20"/>
              </w:rPr>
            </w:pPr>
            <w:r w:rsidRPr="00CB5211">
              <w:rPr>
                <w:rFonts w:eastAsia="Times New Roman" w:cs="Times New Roman"/>
                <w:color w:val="000000" w:themeColor="text1"/>
                <w:sz w:val="20"/>
              </w:rPr>
              <w:t>0,2560</w:t>
            </w:r>
          </w:p>
        </w:tc>
        <w:tc>
          <w:tcPr>
            <w:tcW w:w="514" w:type="pct"/>
            <w:shd w:val="clear" w:color="auto" w:fill="FFFFFF"/>
            <w:tcMar>
              <w:top w:w="40" w:type="dxa"/>
              <w:left w:w="200" w:type="dxa"/>
              <w:bottom w:w="40" w:type="dxa"/>
              <w:right w:w="200" w:type="dxa"/>
            </w:tcMar>
            <w:vAlign w:val="center"/>
          </w:tcPr>
          <w:p w:rsidR="00BB49EC" w:rsidRPr="00CB5211" w:rsidRDefault="00BB49EC" w:rsidP="00BB49EC">
            <w:pPr>
              <w:jc w:val="center"/>
              <w:rPr>
                <w:rFonts w:cs="Times New Roman"/>
                <w:color w:val="000000" w:themeColor="text1"/>
                <w:sz w:val="20"/>
              </w:rPr>
            </w:pPr>
            <w:r w:rsidRPr="00CB5211">
              <w:rPr>
                <w:rFonts w:eastAsia="Times New Roman" w:cs="Times New Roman"/>
                <w:color w:val="000000" w:themeColor="text1"/>
                <w:sz w:val="20"/>
              </w:rPr>
              <w:t>0,2560</w:t>
            </w:r>
          </w:p>
        </w:tc>
      </w:tr>
      <w:tr w:rsidR="00BB49EC" w:rsidRPr="00CB5211" w:rsidTr="00BB49EC">
        <w:trPr>
          <w:trHeight w:val="198"/>
          <w:jc w:val="center"/>
        </w:trPr>
        <w:tc>
          <w:tcPr>
            <w:tcW w:w="634" w:type="pct"/>
            <w:vMerge w:val="restart"/>
            <w:shd w:val="clear" w:color="auto" w:fill="FFFFFF"/>
            <w:tcMar>
              <w:top w:w="40" w:type="dxa"/>
              <w:left w:w="200" w:type="dxa"/>
              <w:bottom w:w="40" w:type="dxa"/>
              <w:right w:w="200" w:type="dxa"/>
            </w:tcMar>
            <w:vAlign w:val="center"/>
          </w:tcPr>
          <w:p w:rsidR="00BB49EC" w:rsidRPr="00CB5211" w:rsidRDefault="00BB49EC" w:rsidP="00BB49EC">
            <w:pPr>
              <w:rPr>
                <w:rFonts w:cs="Times New Roman"/>
                <w:color w:val="000000" w:themeColor="text1"/>
                <w:sz w:val="20"/>
              </w:rPr>
            </w:pPr>
            <w:r w:rsidRPr="00CB5211">
              <w:rPr>
                <w:rFonts w:eastAsia="Times New Roman" w:cs="Times New Roman"/>
                <w:color w:val="000000" w:themeColor="text1"/>
                <w:sz w:val="20"/>
              </w:rPr>
              <w:t>Котельная № 4</w:t>
            </w:r>
          </w:p>
        </w:tc>
        <w:tc>
          <w:tcPr>
            <w:tcW w:w="701" w:type="pct"/>
            <w:shd w:val="clear" w:color="auto" w:fill="FFFFFF"/>
            <w:tcMar>
              <w:top w:w="40" w:type="dxa"/>
              <w:left w:w="200" w:type="dxa"/>
              <w:bottom w:w="40" w:type="dxa"/>
              <w:right w:w="200" w:type="dxa"/>
            </w:tcMar>
            <w:vAlign w:val="center"/>
          </w:tcPr>
          <w:p w:rsidR="00BB49EC" w:rsidRPr="00CB5211" w:rsidRDefault="00BB49EC" w:rsidP="00BB49EC">
            <w:pPr>
              <w:jc w:val="center"/>
              <w:rPr>
                <w:rFonts w:cs="Times New Roman"/>
                <w:color w:val="000000" w:themeColor="text1"/>
                <w:sz w:val="20"/>
              </w:rPr>
            </w:pPr>
            <w:r w:rsidRPr="00CB5211">
              <w:rPr>
                <w:rFonts w:eastAsia="Times New Roman" w:cs="Times New Roman"/>
                <w:color w:val="000000" w:themeColor="text1"/>
                <w:sz w:val="20"/>
              </w:rPr>
              <w:t>Отопление</w:t>
            </w:r>
          </w:p>
        </w:tc>
        <w:tc>
          <w:tcPr>
            <w:tcW w:w="586" w:type="pct"/>
            <w:shd w:val="clear" w:color="auto" w:fill="FFFFFF"/>
            <w:tcMar>
              <w:top w:w="40" w:type="dxa"/>
              <w:left w:w="200" w:type="dxa"/>
              <w:bottom w:w="40" w:type="dxa"/>
              <w:right w:w="200" w:type="dxa"/>
            </w:tcMar>
            <w:vAlign w:val="center"/>
          </w:tcPr>
          <w:p w:rsidR="00BB49EC" w:rsidRPr="00CB5211" w:rsidRDefault="00BB49EC" w:rsidP="00BB49EC">
            <w:pPr>
              <w:jc w:val="center"/>
              <w:rPr>
                <w:rFonts w:cs="Times New Roman"/>
                <w:color w:val="000000" w:themeColor="text1"/>
                <w:sz w:val="20"/>
              </w:rPr>
            </w:pPr>
            <w:r w:rsidRPr="00CB5211">
              <w:rPr>
                <w:rFonts w:eastAsia="Times New Roman" w:cs="Times New Roman"/>
                <w:color w:val="000000" w:themeColor="text1"/>
                <w:sz w:val="20"/>
              </w:rPr>
              <w:t>1,2990</w:t>
            </w:r>
          </w:p>
        </w:tc>
        <w:tc>
          <w:tcPr>
            <w:tcW w:w="513" w:type="pct"/>
            <w:shd w:val="clear" w:color="auto" w:fill="FFFFFF"/>
            <w:tcMar>
              <w:top w:w="40" w:type="dxa"/>
              <w:left w:w="200" w:type="dxa"/>
              <w:bottom w:w="40" w:type="dxa"/>
              <w:right w:w="200" w:type="dxa"/>
            </w:tcMar>
            <w:vAlign w:val="center"/>
          </w:tcPr>
          <w:p w:rsidR="00BB49EC" w:rsidRPr="00CB5211" w:rsidRDefault="00BB49EC" w:rsidP="00BB49EC">
            <w:pPr>
              <w:jc w:val="center"/>
              <w:rPr>
                <w:rFonts w:cs="Times New Roman"/>
                <w:color w:val="000000" w:themeColor="text1"/>
                <w:sz w:val="20"/>
              </w:rPr>
            </w:pPr>
            <w:r w:rsidRPr="00CB5211">
              <w:rPr>
                <w:rFonts w:eastAsia="Times New Roman" w:cs="Times New Roman"/>
                <w:color w:val="000000" w:themeColor="text1"/>
                <w:sz w:val="20"/>
              </w:rPr>
              <w:t>1,2990</w:t>
            </w:r>
          </w:p>
        </w:tc>
        <w:tc>
          <w:tcPr>
            <w:tcW w:w="513" w:type="pct"/>
            <w:shd w:val="clear" w:color="auto" w:fill="FFFFFF"/>
            <w:tcMar>
              <w:top w:w="40" w:type="dxa"/>
              <w:left w:w="200" w:type="dxa"/>
              <w:bottom w:w="40" w:type="dxa"/>
              <w:right w:w="200" w:type="dxa"/>
            </w:tcMar>
            <w:vAlign w:val="center"/>
          </w:tcPr>
          <w:p w:rsidR="00BB49EC" w:rsidRPr="00CB5211" w:rsidRDefault="00BB49EC" w:rsidP="00BB49EC">
            <w:pPr>
              <w:jc w:val="center"/>
              <w:rPr>
                <w:rFonts w:cs="Times New Roman"/>
                <w:color w:val="000000" w:themeColor="text1"/>
                <w:sz w:val="20"/>
              </w:rPr>
            </w:pPr>
            <w:r w:rsidRPr="00CB5211">
              <w:rPr>
                <w:rFonts w:eastAsia="Times New Roman" w:cs="Times New Roman"/>
                <w:color w:val="000000" w:themeColor="text1"/>
                <w:sz w:val="20"/>
              </w:rPr>
              <w:t>1,2990</w:t>
            </w:r>
          </w:p>
        </w:tc>
        <w:tc>
          <w:tcPr>
            <w:tcW w:w="513" w:type="pct"/>
            <w:shd w:val="clear" w:color="auto" w:fill="FFFFFF"/>
            <w:tcMar>
              <w:top w:w="40" w:type="dxa"/>
              <w:left w:w="200" w:type="dxa"/>
              <w:bottom w:w="40" w:type="dxa"/>
              <w:right w:w="200" w:type="dxa"/>
            </w:tcMar>
            <w:vAlign w:val="center"/>
          </w:tcPr>
          <w:p w:rsidR="00BB49EC" w:rsidRPr="00CB5211" w:rsidRDefault="00BB49EC" w:rsidP="00BB49EC">
            <w:pPr>
              <w:jc w:val="center"/>
              <w:rPr>
                <w:rFonts w:cs="Times New Roman"/>
                <w:color w:val="000000" w:themeColor="text1"/>
                <w:sz w:val="20"/>
              </w:rPr>
            </w:pPr>
            <w:r w:rsidRPr="00CB5211">
              <w:rPr>
                <w:rFonts w:eastAsia="Times New Roman" w:cs="Times New Roman"/>
                <w:color w:val="000000" w:themeColor="text1"/>
                <w:sz w:val="20"/>
              </w:rPr>
              <w:t>1,2990</w:t>
            </w:r>
          </w:p>
        </w:tc>
        <w:tc>
          <w:tcPr>
            <w:tcW w:w="1540" w:type="pct"/>
            <w:gridSpan w:val="3"/>
            <w:vMerge w:val="restart"/>
            <w:shd w:val="clear" w:color="auto" w:fill="FFFFFF"/>
            <w:tcMar>
              <w:top w:w="40" w:type="dxa"/>
              <w:left w:w="200" w:type="dxa"/>
              <w:bottom w:w="40" w:type="dxa"/>
              <w:right w:w="200" w:type="dxa"/>
            </w:tcMar>
            <w:vAlign w:val="center"/>
          </w:tcPr>
          <w:p w:rsidR="00BB49EC" w:rsidRPr="00CB5211" w:rsidRDefault="00BB49EC" w:rsidP="00BB49EC">
            <w:pPr>
              <w:jc w:val="center"/>
              <w:rPr>
                <w:rFonts w:cs="Times New Roman"/>
                <w:color w:val="000000" w:themeColor="text1"/>
                <w:sz w:val="20"/>
              </w:rPr>
            </w:pPr>
            <w:r w:rsidRPr="00CB5211">
              <w:rPr>
                <w:rFonts w:cs="Times New Roman"/>
                <w:color w:val="000000" w:themeColor="text1"/>
                <w:sz w:val="20"/>
              </w:rPr>
              <w:t>Проектирование и строительство БМК в г. Ядрин с выводом из эксплуатации кот. №4</w:t>
            </w:r>
          </w:p>
        </w:tc>
      </w:tr>
      <w:tr w:rsidR="00BB49EC" w:rsidRPr="00CB5211" w:rsidTr="00BB49EC">
        <w:trPr>
          <w:trHeight w:val="198"/>
          <w:jc w:val="center"/>
        </w:trPr>
        <w:tc>
          <w:tcPr>
            <w:tcW w:w="634" w:type="pct"/>
            <w:vMerge/>
          </w:tcPr>
          <w:p w:rsidR="00BB49EC" w:rsidRPr="00CB5211" w:rsidRDefault="00BB49EC" w:rsidP="00BB49EC">
            <w:pPr>
              <w:rPr>
                <w:rFonts w:cs="Times New Roman"/>
                <w:color w:val="000000" w:themeColor="text1"/>
                <w:sz w:val="20"/>
              </w:rPr>
            </w:pPr>
          </w:p>
        </w:tc>
        <w:tc>
          <w:tcPr>
            <w:tcW w:w="701" w:type="pct"/>
            <w:shd w:val="clear" w:color="auto" w:fill="FFFFFF"/>
            <w:tcMar>
              <w:top w:w="40" w:type="dxa"/>
              <w:left w:w="200" w:type="dxa"/>
              <w:bottom w:w="40" w:type="dxa"/>
              <w:right w:w="200" w:type="dxa"/>
            </w:tcMar>
            <w:vAlign w:val="center"/>
          </w:tcPr>
          <w:p w:rsidR="00BB49EC" w:rsidRPr="00CB5211" w:rsidRDefault="00BB49EC" w:rsidP="00BB49EC">
            <w:pPr>
              <w:jc w:val="center"/>
              <w:rPr>
                <w:rFonts w:cs="Times New Roman"/>
                <w:color w:val="000000" w:themeColor="text1"/>
                <w:sz w:val="20"/>
              </w:rPr>
            </w:pPr>
            <w:r w:rsidRPr="00CB5211">
              <w:rPr>
                <w:rFonts w:eastAsia="Times New Roman" w:cs="Times New Roman"/>
                <w:color w:val="000000" w:themeColor="text1"/>
                <w:sz w:val="20"/>
              </w:rPr>
              <w:t>ГВС</w:t>
            </w:r>
          </w:p>
        </w:tc>
        <w:tc>
          <w:tcPr>
            <w:tcW w:w="586" w:type="pct"/>
            <w:shd w:val="clear" w:color="auto" w:fill="FFFFFF"/>
            <w:tcMar>
              <w:top w:w="40" w:type="dxa"/>
              <w:left w:w="200" w:type="dxa"/>
              <w:bottom w:w="40" w:type="dxa"/>
              <w:right w:w="200" w:type="dxa"/>
            </w:tcMar>
            <w:vAlign w:val="center"/>
          </w:tcPr>
          <w:p w:rsidR="00BB49EC" w:rsidRPr="00CB5211" w:rsidRDefault="00BB49EC" w:rsidP="00BB49EC">
            <w:pPr>
              <w:jc w:val="center"/>
              <w:rPr>
                <w:rFonts w:cs="Times New Roman"/>
                <w:color w:val="000000" w:themeColor="text1"/>
                <w:sz w:val="20"/>
              </w:rPr>
            </w:pPr>
            <w:r w:rsidRPr="00CB5211">
              <w:rPr>
                <w:rFonts w:eastAsia="Times New Roman" w:cs="Times New Roman"/>
                <w:color w:val="000000" w:themeColor="text1"/>
                <w:sz w:val="20"/>
              </w:rPr>
              <w:t>0,0000</w:t>
            </w:r>
          </w:p>
        </w:tc>
        <w:tc>
          <w:tcPr>
            <w:tcW w:w="513" w:type="pct"/>
            <w:shd w:val="clear" w:color="auto" w:fill="FFFFFF"/>
            <w:tcMar>
              <w:top w:w="40" w:type="dxa"/>
              <w:left w:w="200" w:type="dxa"/>
              <w:bottom w:w="40" w:type="dxa"/>
              <w:right w:w="200" w:type="dxa"/>
            </w:tcMar>
            <w:vAlign w:val="center"/>
          </w:tcPr>
          <w:p w:rsidR="00BB49EC" w:rsidRPr="00CB5211" w:rsidRDefault="00BB49EC" w:rsidP="00BB49EC">
            <w:pPr>
              <w:jc w:val="center"/>
              <w:rPr>
                <w:rFonts w:cs="Times New Roman"/>
                <w:color w:val="000000" w:themeColor="text1"/>
                <w:sz w:val="20"/>
              </w:rPr>
            </w:pPr>
            <w:r w:rsidRPr="00CB5211">
              <w:rPr>
                <w:rFonts w:eastAsia="Times New Roman" w:cs="Times New Roman"/>
                <w:color w:val="000000" w:themeColor="text1"/>
                <w:sz w:val="20"/>
              </w:rPr>
              <w:t>0,0000</w:t>
            </w:r>
          </w:p>
        </w:tc>
        <w:tc>
          <w:tcPr>
            <w:tcW w:w="513" w:type="pct"/>
            <w:shd w:val="clear" w:color="auto" w:fill="FFFFFF"/>
            <w:tcMar>
              <w:top w:w="40" w:type="dxa"/>
              <w:left w:w="200" w:type="dxa"/>
              <w:bottom w:w="40" w:type="dxa"/>
              <w:right w:w="200" w:type="dxa"/>
            </w:tcMar>
            <w:vAlign w:val="center"/>
          </w:tcPr>
          <w:p w:rsidR="00BB49EC" w:rsidRPr="00CB5211" w:rsidRDefault="00BB49EC" w:rsidP="00BB49EC">
            <w:pPr>
              <w:jc w:val="center"/>
              <w:rPr>
                <w:rFonts w:cs="Times New Roman"/>
                <w:color w:val="000000" w:themeColor="text1"/>
                <w:sz w:val="20"/>
              </w:rPr>
            </w:pPr>
            <w:r w:rsidRPr="00CB5211">
              <w:rPr>
                <w:rFonts w:eastAsia="Times New Roman" w:cs="Times New Roman"/>
                <w:color w:val="000000" w:themeColor="text1"/>
                <w:sz w:val="20"/>
              </w:rPr>
              <w:t>0,0000</w:t>
            </w:r>
          </w:p>
        </w:tc>
        <w:tc>
          <w:tcPr>
            <w:tcW w:w="513" w:type="pct"/>
            <w:shd w:val="clear" w:color="auto" w:fill="FFFFFF"/>
            <w:tcMar>
              <w:top w:w="40" w:type="dxa"/>
              <w:left w:w="200" w:type="dxa"/>
              <w:bottom w:w="40" w:type="dxa"/>
              <w:right w:w="200" w:type="dxa"/>
            </w:tcMar>
            <w:vAlign w:val="center"/>
          </w:tcPr>
          <w:p w:rsidR="00BB49EC" w:rsidRPr="00CB5211" w:rsidRDefault="00BB49EC" w:rsidP="00BB49EC">
            <w:pPr>
              <w:jc w:val="center"/>
              <w:rPr>
                <w:rFonts w:cs="Times New Roman"/>
                <w:color w:val="000000" w:themeColor="text1"/>
                <w:sz w:val="20"/>
              </w:rPr>
            </w:pPr>
            <w:r w:rsidRPr="00CB5211">
              <w:rPr>
                <w:rFonts w:eastAsia="Times New Roman" w:cs="Times New Roman"/>
                <w:color w:val="000000" w:themeColor="text1"/>
                <w:sz w:val="20"/>
              </w:rPr>
              <w:t>0,0000</w:t>
            </w:r>
          </w:p>
        </w:tc>
        <w:tc>
          <w:tcPr>
            <w:tcW w:w="1540" w:type="pct"/>
            <w:gridSpan w:val="3"/>
            <w:vMerge/>
            <w:shd w:val="clear" w:color="auto" w:fill="FFFFFF"/>
            <w:tcMar>
              <w:top w:w="40" w:type="dxa"/>
              <w:left w:w="200" w:type="dxa"/>
              <w:bottom w:w="40" w:type="dxa"/>
              <w:right w:w="200" w:type="dxa"/>
            </w:tcMar>
            <w:vAlign w:val="center"/>
          </w:tcPr>
          <w:p w:rsidR="00BB49EC" w:rsidRPr="00CB5211" w:rsidRDefault="00BB49EC" w:rsidP="00BB49EC">
            <w:pPr>
              <w:jc w:val="center"/>
              <w:rPr>
                <w:rFonts w:cs="Times New Roman"/>
                <w:color w:val="000000" w:themeColor="text1"/>
                <w:sz w:val="20"/>
              </w:rPr>
            </w:pPr>
          </w:p>
        </w:tc>
      </w:tr>
      <w:tr w:rsidR="00BB49EC" w:rsidRPr="00CB5211" w:rsidTr="00BB49EC">
        <w:trPr>
          <w:trHeight w:val="198"/>
          <w:jc w:val="center"/>
        </w:trPr>
        <w:tc>
          <w:tcPr>
            <w:tcW w:w="634" w:type="pct"/>
            <w:vMerge/>
          </w:tcPr>
          <w:p w:rsidR="00BB49EC" w:rsidRPr="00CB5211" w:rsidRDefault="00BB49EC" w:rsidP="00BB49EC">
            <w:pPr>
              <w:rPr>
                <w:rFonts w:cs="Times New Roman"/>
                <w:color w:val="000000" w:themeColor="text1"/>
                <w:sz w:val="20"/>
              </w:rPr>
            </w:pPr>
          </w:p>
        </w:tc>
        <w:tc>
          <w:tcPr>
            <w:tcW w:w="701" w:type="pct"/>
            <w:shd w:val="clear" w:color="auto" w:fill="FFFFFF"/>
            <w:tcMar>
              <w:top w:w="40" w:type="dxa"/>
              <w:left w:w="200" w:type="dxa"/>
              <w:bottom w:w="40" w:type="dxa"/>
              <w:right w:w="200" w:type="dxa"/>
            </w:tcMar>
            <w:vAlign w:val="center"/>
          </w:tcPr>
          <w:p w:rsidR="00BB49EC" w:rsidRPr="00CB5211" w:rsidRDefault="00BB49EC" w:rsidP="00BB49EC">
            <w:pPr>
              <w:jc w:val="center"/>
              <w:rPr>
                <w:rFonts w:cs="Times New Roman"/>
                <w:color w:val="000000" w:themeColor="text1"/>
                <w:sz w:val="20"/>
              </w:rPr>
            </w:pPr>
            <w:r w:rsidRPr="00CB5211">
              <w:rPr>
                <w:rFonts w:eastAsia="Times New Roman" w:cs="Times New Roman"/>
                <w:color w:val="000000" w:themeColor="text1"/>
                <w:sz w:val="20"/>
              </w:rPr>
              <w:t>Вентиляция</w:t>
            </w:r>
          </w:p>
        </w:tc>
        <w:tc>
          <w:tcPr>
            <w:tcW w:w="586" w:type="pct"/>
            <w:shd w:val="clear" w:color="auto" w:fill="FFFFFF"/>
            <w:tcMar>
              <w:top w:w="40" w:type="dxa"/>
              <w:left w:w="200" w:type="dxa"/>
              <w:bottom w:w="40" w:type="dxa"/>
              <w:right w:w="200" w:type="dxa"/>
            </w:tcMar>
            <w:vAlign w:val="center"/>
          </w:tcPr>
          <w:p w:rsidR="00BB49EC" w:rsidRPr="00CB5211" w:rsidRDefault="00BB49EC" w:rsidP="00BB49EC">
            <w:pPr>
              <w:jc w:val="center"/>
              <w:rPr>
                <w:rFonts w:cs="Times New Roman"/>
                <w:color w:val="000000" w:themeColor="text1"/>
                <w:sz w:val="20"/>
              </w:rPr>
            </w:pPr>
            <w:r w:rsidRPr="00CB5211">
              <w:rPr>
                <w:rFonts w:eastAsia="Times New Roman" w:cs="Times New Roman"/>
                <w:color w:val="000000" w:themeColor="text1"/>
                <w:sz w:val="20"/>
              </w:rPr>
              <w:t>0,0000</w:t>
            </w:r>
          </w:p>
        </w:tc>
        <w:tc>
          <w:tcPr>
            <w:tcW w:w="513" w:type="pct"/>
            <w:shd w:val="clear" w:color="auto" w:fill="FFFFFF"/>
            <w:tcMar>
              <w:top w:w="40" w:type="dxa"/>
              <w:left w:w="200" w:type="dxa"/>
              <w:bottom w:w="40" w:type="dxa"/>
              <w:right w:w="200" w:type="dxa"/>
            </w:tcMar>
            <w:vAlign w:val="center"/>
          </w:tcPr>
          <w:p w:rsidR="00BB49EC" w:rsidRPr="00CB5211" w:rsidRDefault="00BB49EC" w:rsidP="00BB49EC">
            <w:pPr>
              <w:jc w:val="center"/>
              <w:rPr>
                <w:rFonts w:cs="Times New Roman"/>
                <w:color w:val="000000" w:themeColor="text1"/>
                <w:sz w:val="20"/>
              </w:rPr>
            </w:pPr>
            <w:r w:rsidRPr="00CB5211">
              <w:rPr>
                <w:rFonts w:eastAsia="Times New Roman" w:cs="Times New Roman"/>
                <w:color w:val="000000" w:themeColor="text1"/>
                <w:sz w:val="20"/>
              </w:rPr>
              <w:t>0,0000</w:t>
            </w:r>
          </w:p>
        </w:tc>
        <w:tc>
          <w:tcPr>
            <w:tcW w:w="513" w:type="pct"/>
            <w:shd w:val="clear" w:color="auto" w:fill="FFFFFF"/>
            <w:tcMar>
              <w:top w:w="40" w:type="dxa"/>
              <w:left w:w="200" w:type="dxa"/>
              <w:bottom w:w="40" w:type="dxa"/>
              <w:right w:w="200" w:type="dxa"/>
            </w:tcMar>
            <w:vAlign w:val="center"/>
          </w:tcPr>
          <w:p w:rsidR="00BB49EC" w:rsidRPr="00CB5211" w:rsidRDefault="00BB49EC" w:rsidP="00BB49EC">
            <w:pPr>
              <w:jc w:val="center"/>
              <w:rPr>
                <w:rFonts w:cs="Times New Roman"/>
                <w:color w:val="000000" w:themeColor="text1"/>
                <w:sz w:val="20"/>
              </w:rPr>
            </w:pPr>
            <w:r w:rsidRPr="00CB5211">
              <w:rPr>
                <w:rFonts w:eastAsia="Times New Roman" w:cs="Times New Roman"/>
                <w:color w:val="000000" w:themeColor="text1"/>
                <w:sz w:val="20"/>
              </w:rPr>
              <w:t>0,0000</w:t>
            </w:r>
          </w:p>
        </w:tc>
        <w:tc>
          <w:tcPr>
            <w:tcW w:w="513" w:type="pct"/>
            <w:shd w:val="clear" w:color="auto" w:fill="FFFFFF"/>
            <w:tcMar>
              <w:top w:w="40" w:type="dxa"/>
              <w:left w:w="200" w:type="dxa"/>
              <w:bottom w:w="40" w:type="dxa"/>
              <w:right w:w="200" w:type="dxa"/>
            </w:tcMar>
            <w:vAlign w:val="center"/>
          </w:tcPr>
          <w:p w:rsidR="00BB49EC" w:rsidRPr="00CB5211" w:rsidRDefault="00BB49EC" w:rsidP="00BB49EC">
            <w:pPr>
              <w:jc w:val="center"/>
              <w:rPr>
                <w:rFonts w:cs="Times New Roman"/>
                <w:color w:val="000000" w:themeColor="text1"/>
                <w:sz w:val="20"/>
              </w:rPr>
            </w:pPr>
            <w:r w:rsidRPr="00CB5211">
              <w:rPr>
                <w:rFonts w:eastAsia="Times New Roman" w:cs="Times New Roman"/>
                <w:color w:val="000000" w:themeColor="text1"/>
                <w:sz w:val="20"/>
              </w:rPr>
              <w:t>0,0000</w:t>
            </w:r>
          </w:p>
        </w:tc>
        <w:tc>
          <w:tcPr>
            <w:tcW w:w="1540" w:type="pct"/>
            <w:gridSpan w:val="3"/>
            <w:vMerge/>
            <w:shd w:val="clear" w:color="auto" w:fill="FFFFFF"/>
            <w:tcMar>
              <w:top w:w="40" w:type="dxa"/>
              <w:left w:w="200" w:type="dxa"/>
              <w:bottom w:w="40" w:type="dxa"/>
              <w:right w:w="200" w:type="dxa"/>
            </w:tcMar>
            <w:vAlign w:val="center"/>
          </w:tcPr>
          <w:p w:rsidR="00BB49EC" w:rsidRPr="00CB5211" w:rsidRDefault="00BB49EC" w:rsidP="00BB49EC">
            <w:pPr>
              <w:jc w:val="center"/>
              <w:rPr>
                <w:rFonts w:cs="Times New Roman"/>
                <w:color w:val="000000" w:themeColor="text1"/>
                <w:sz w:val="20"/>
              </w:rPr>
            </w:pPr>
          </w:p>
        </w:tc>
      </w:tr>
      <w:tr w:rsidR="00BB49EC" w:rsidRPr="00CB5211" w:rsidTr="00BB49EC">
        <w:trPr>
          <w:trHeight w:val="198"/>
          <w:jc w:val="center"/>
        </w:trPr>
        <w:tc>
          <w:tcPr>
            <w:tcW w:w="634" w:type="pct"/>
            <w:vMerge/>
          </w:tcPr>
          <w:p w:rsidR="00BB49EC" w:rsidRPr="00CB5211" w:rsidRDefault="00BB49EC" w:rsidP="00BB49EC">
            <w:pPr>
              <w:rPr>
                <w:rFonts w:cs="Times New Roman"/>
                <w:color w:val="000000" w:themeColor="text1"/>
                <w:sz w:val="20"/>
              </w:rPr>
            </w:pPr>
          </w:p>
        </w:tc>
        <w:tc>
          <w:tcPr>
            <w:tcW w:w="701" w:type="pct"/>
            <w:shd w:val="clear" w:color="auto" w:fill="FFFFFF"/>
            <w:tcMar>
              <w:top w:w="40" w:type="dxa"/>
              <w:left w:w="200" w:type="dxa"/>
              <w:bottom w:w="40" w:type="dxa"/>
              <w:right w:w="200" w:type="dxa"/>
            </w:tcMar>
            <w:vAlign w:val="center"/>
          </w:tcPr>
          <w:p w:rsidR="00BB49EC" w:rsidRPr="00CB5211" w:rsidRDefault="00BB49EC" w:rsidP="00BB49EC">
            <w:pPr>
              <w:jc w:val="center"/>
              <w:rPr>
                <w:rFonts w:cs="Times New Roman"/>
                <w:color w:val="000000" w:themeColor="text1"/>
                <w:sz w:val="20"/>
              </w:rPr>
            </w:pPr>
            <w:r w:rsidRPr="00CB5211">
              <w:rPr>
                <w:rFonts w:eastAsia="Times New Roman" w:cs="Times New Roman"/>
                <w:color w:val="000000" w:themeColor="text1"/>
                <w:sz w:val="20"/>
              </w:rPr>
              <w:t>Пар</w:t>
            </w:r>
          </w:p>
        </w:tc>
        <w:tc>
          <w:tcPr>
            <w:tcW w:w="586" w:type="pct"/>
            <w:shd w:val="clear" w:color="auto" w:fill="FFFFFF"/>
            <w:tcMar>
              <w:top w:w="40" w:type="dxa"/>
              <w:left w:w="200" w:type="dxa"/>
              <w:bottom w:w="40" w:type="dxa"/>
              <w:right w:w="200" w:type="dxa"/>
            </w:tcMar>
            <w:vAlign w:val="center"/>
          </w:tcPr>
          <w:p w:rsidR="00BB49EC" w:rsidRPr="00CB5211" w:rsidRDefault="00BB49EC" w:rsidP="00BB49EC">
            <w:pPr>
              <w:jc w:val="center"/>
              <w:rPr>
                <w:rFonts w:cs="Times New Roman"/>
                <w:color w:val="000000" w:themeColor="text1"/>
                <w:sz w:val="20"/>
              </w:rPr>
            </w:pPr>
            <w:r w:rsidRPr="00CB5211">
              <w:rPr>
                <w:rFonts w:eastAsia="Times New Roman" w:cs="Times New Roman"/>
                <w:color w:val="000000" w:themeColor="text1"/>
                <w:sz w:val="20"/>
              </w:rPr>
              <w:t>0,0000</w:t>
            </w:r>
          </w:p>
        </w:tc>
        <w:tc>
          <w:tcPr>
            <w:tcW w:w="513" w:type="pct"/>
            <w:shd w:val="clear" w:color="auto" w:fill="FFFFFF"/>
            <w:tcMar>
              <w:top w:w="40" w:type="dxa"/>
              <w:left w:w="200" w:type="dxa"/>
              <w:bottom w:w="40" w:type="dxa"/>
              <w:right w:w="200" w:type="dxa"/>
            </w:tcMar>
            <w:vAlign w:val="center"/>
          </w:tcPr>
          <w:p w:rsidR="00BB49EC" w:rsidRPr="00CB5211" w:rsidRDefault="00BB49EC" w:rsidP="00BB49EC">
            <w:pPr>
              <w:jc w:val="center"/>
              <w:rPr>
                <w:rFonts w:cs="Times New Roman"/>
                <w:color w:val="000000" w:themeColor="text1"/>
                <w:sz w:val="20"/>
              </w:rPr>
            </w:pPr>
            <w:r w:rsidRPr="00CB5211">
              <w:rPr>
                <w:rFonts w:eastAsia="Times New Roman" w:cs="Times New Roman"/>
                <w:color w:val="000000" w:themeColor="text1"/>
                <w:sz w:val="20"/>
              </w:rPr>
              <w:t>0,0000</w:t>
            </w:r>
          </w:p>
        </w:tc>
        <w:tc>
          <w:tcPr>
            <w:tcW w:w="513" w:type="pct"/>
            <w:shd w:val="clear" w:color="auto" w:fill="FFFFFF"/>
            <w:tcMar>
              <w:top w:w="40" w:type="dxa"/>
              <w:left w:w="200" w:type="dxa"/>
              <w:bottom w:w="40" w:type="dxa"/>
              <w:right w:w="200" w:type="dxa"/>
            </w:tcMar>
            <w:vAlign w:val="center"/>
          </w:tcPr>
          <w:p w:rsidR="00BB49EC" w:rsidRPr="00CB5211" w:rsidRDefault="00BB49EC" w:rsidP="00BB49EC">
            <w:pPr>
              <w:jc w:val="center"/>
              <w:rPr>
                <w:rFonts w:cs="Times New Roman"/>
                <w:color w:val="000000" w:themeColor="text1"/>
                <w:sz w:val="20"/>
              </w:rPr>
            </w:pPr>
            <w:r w:rsidRPr="00CB5211">
              <w:rPr>
                <w:rFonts w:eastAsia="Times New Roman" w:cs="Times New Roman"/>
                <w:color w:val="000000" w:themeColor="text1"/>
                <w:sz w:val="20"/>
              </w:rPr>
              <w:t>0,0000</w:t>
            </w:r>
          </w:p>
        </w:tc>
        <w:tc>
          <w:tcPr>
            <w:tcW w:w="513" w:type="pct"/>
            <w:shd w:val="clear" w:color="auto" w:fill="FFFFFF"/>
            <w:tcMar>
              <w:top w:w="40" w:type="dxa"/>
              <w:left w:w="200" w:type="dxa"/>
              <w:bottom w:w="40" w:type="dxa"/>
              <w:right w:w="200" w:type="dxa"/>
            </w:tcMar>
            <w:vAlign w:val="center"/>
          </w:tcPr>
          <w:p w:rsidR="00BB49EC" w:rsidRPr="00CB5211" w:rsidRDefault="00BB49EC" w:rsidP="00BB49EC">
            <w:pPr>
              <w:jc w:val="center"/>
              <w:rPr>
                <w:rFonts w:cs="Times New Roman"/>
                <w:color w:val="000000" w:themeColor="text1"/>
                <w:sz w:val="20"/>
              </w:rPr>
            </w:pPr>
            <w:r w:rsidRPr="00CB5211">
              <w:rPr>
                <w:rFonts w:eastAsia="Times New Roman" w:cs="Times New Roman"/>
                <w:color w:val="000000" w:themeColor="text1"/>
                <w:sz w:val="20"/>
              </w:rPr>
              <w:t>0,0000</w:t>
            </w:r>
          </w:p>
        </w:tc>
        <w:tc>
          <w:tcPr>
            <w:tcW w:w="1540" w:type="pct"/>
            <w:gridSpan w:val="3"/>
            <w:vMerge/>
            <w:shd w:val="clear" w:color="auto" w:fill="FFFFFF"/>
            <w:tcMar>
              <w:top w:w="40" w:type="dxa"/>
              <w:left w:w="200" w:type="dxa"/>
              <w:bottom w:w="40" w:type="dxa"/>
              <w:right w:w="200" w:type="dxa"/>
            </w:tcMar>
            <w:vAlign w:val="center"/>
          </w:tcPr>
          <w:p w:rsidR="00BB49EC" w:rsidRPr="00CB5211" w:rsidRDefault="00BB49EC" w:rsidP="00BB49EC">
            <w:pPr>
              <w:jc w:val="center"/>
              <w:rPr>
                <w:rFonts w:cs="Times New Roman"/>
                <w:color w:val="000000" w:themeColor="text1"/>
                <w:sz w:val="20"/>
              </w:rPr>
            </w:pPr>
          </w:p>
        </w:tc>
      </w:tr>
      <w:tr w:rsidR="00BB49EC" w:rsidRPr="00CB5211" w:rsidTr="00BB49EC">
        <w:trPr>
          <w:trHeight w:val="198"/>
          <w:jc w:val="center"/>
        </w:trPr>
        <w:tc>
          <w:tcPr>
            <w:tcW w:w="634" w:type="pct"/>
            <w:vMerge/>
          </w:tcPr>
          <w:p w:rsidR="00BB49EC" w:rsidRPr="00CB5211" w:rsidRDefault="00BB49EC" w:rsidP="00BB49EC">
            <w:pPr>
              <w:rPr>
                <w:rFonts w:cs="Times New Roman"/>
                <w:color w:val="000000" w:themeColor="text1"/>
                <w:sz w:val="20"/>
              </w:rPr>
            </w:pPr>
          </w:p>
        </w:tc>
        <w:tc>
          <w:tcPr>
            <w:tcW w:w="701" w:type="pct"/>
            <w:shd w:val="clear" w:color="auto" w:fill="FFFFFF"/>
            <w:tcMar>
              <w:top w:w="40" w:type="dxa"/>
              <w:left w:w="200" w:type="dxa"/>
              <w:bottom w:w="40" w:type="dxa"/>
              <w:right w:w="200" w:type="dxa"/>
            </w:tcMar>
            <w:vAlign w:val="center"/>
          </w:tcPr>
          <w:p w:rsidR="00BB49EC" w:rsidRPr="00CB5211" w:rsidRDefault="00BB49EC" w:rsidP="00BB49EC">
            <w:pPr>
              <w:jc w:val="center"/>
              <w:rPr>
                <w:rFonts w:cs="Times New Roman"/>
                <w:color w:val="000000" w:themeColor="text1"/>
                <w:sz w:val="20"/>
              </w:rPr>
            </w:pPr>
            <w:r w:rsidRPr="00CB5211">
              <w:rPr>
                <w:rFonts w:eastAsia="Times New Roman" w:cs="Times New Roman"/>
                <w:color w:val="000000" w:themeColor="text1"/>
                <w:sz w:val="20"/>
              </w:rPr>
              <w:t>Итого</w:t>
            </w:r>
          </w:p>
        </w:tc>
        <w:tc>
          <w:tcPr>
            <w:tcW w:w="586" w:type="pct"/>
            <w:shd w:val="clear" w:color="auto" w:fill="FFFFFF"/>
            <w:tcMar>
              <w:top w:w="40" w:type="dxa"/>
              <w:left w:w="200" w:type="dxa"/>
              <w:bottom w:w="40" w:type="dxa"/>
              <w:right w:w="200" w:type="dxa"/>
            </w:tcMar>
            <w:vAlign w:val="center"/>
          </w:tcPr>
          <w:p w:rsidR="00BB49EC" w:rsidRPr="00CB5211" w:rsidRDefault="00BB49EC" w:rsidP="00BB49EC">
            <w:pPr>
              <w:jc w:val="center"/>
              <w:rPr>
                <w:rFonts w:cs="Times New Roman"/>
                <w:color w:val="000000" w:themeColor="text1"/>
                <w:sz w:val="20"/>
              </w:rPr>
            </w:pPr>
            <w:r w:rsidRPr="00CB5211">
              <w:rPr>
                <w:rFonts w:eastAsia="Times New Roman" w:cs="Times New Roman"/>
                <w:color w:val="000000" w:themeColor="text1"/>
                <w:sz w:val="20"/>
              </w:rPr>
              <w:t>1,2990</w:t>
            </w:r>
          </w:p>
        </w:tc>
        <w:tc>
          <w:tcPr>
            <w:tcW w:w="513" w:type="pct"/>
            <w:shd w:val="clear" w:color="auto" w:fill="FFFFFF"/>
            <w:tcMar>
              <w:top w:w="40" w:type="dxa"/>
              <w:left w:w="200" w:type="dxa"/>
              <w:bottom w:w="40" w:type="dxa"/>
              <w:right w:w="200" w:type="dxa"/>
            </w:tcMar>
            <w:vAlign w:val="center"/>
          </w:tcPr>
          <w:p w:rsidR="00BB49EC" w:rsidRPr="00CB5211" w:rsidRDefault="00BB49EC" w:rsidP="00BB49EC">
            <w:pPr>
              <w:jc w:val="center"/>
              <w:rPr>
                <w:rFonts w:cs="Times New Roman"/>
                <w:color w:val="000000" w:themeColor="text1"/>
                <w:sz w:val="20"/>
              </w:rPr>
            </w:pPr>
            <w:r w:rsidRPr="00CB5211">
              <w:rPr>
                <w:rFonts w:eastAsia="Times New Roman" w:cs="Times New Roman"/>
                <w:color w:val="000000" w:themeColor="text1"/>
                <w:sz w:val="20"/>
              </w:rPr>
              <w:t>1,2990</w:t>
            </w:r>
          </w:p>
        </w:tc>
        <w:tc>
          <w:tcPr>
            <w:tcW w:w="513" w:type="pct"/>
            <w:shd w:val="clear" w:color="auto" w:fill="FFFFFF"/>
            <w:tcMar>
              <w:top w:w="40" w:type="dxa"/>
              <w:left w:w="200" w:type="dxa"/>
              <w:bottom w:w="40" w:type="dxa"/>
              <w:right w:w="200" w:type="dxa"/>
            </w:tcMar>
            <w:vAlign w:val="center"/>
          </w:tcPr>
          <w:p w:rsidR="00BB49EC" w:rsidRPr="00CB5211" w:rsidRDefault="00BB49EC" w:rsidP="00BB49EC">
            <w:pPr>
              <w:jc w:val="center"/>
              <w:rPr>
                <w:rFonts w:cs="Times New Roman"/>
                <w:color w:val="000000" w:themeColor="text1"/>
                <w:sz w:val="20"/>
              </w:rPr>
            </w:pPr>
            <w:r w:rsidRPr="00CB5211">
              <w:rPr>
                <w:rFonts w:eastAsia="Times New Roman" w:cs="Times New Roman"/>
                <w:color w:val="000000" w:themeColor="text1"/>
                <w:sz w:val="20"/>
              </w:rPr>
              <w:t>1,2990</w:t>
            </w:r>
          </w:p>
        </w:tc>
        <w:tc>
          <w:tcPr>
            <w:tcW w:w="513" w:type="pct"/>
            <w:shd w:val="clear" w:color="auto" w:fill="FFFFFF"/>
            <w:tcMar>
              <w:top w:w="40" w:type="dxa"/>
              <w:left w:w="200" w:type="dxa"/>
              <w:bottom w:w="40" w:type="dxa"/>
              <w:right w:w="200" w:type="dxa"/>
            </w:tcMar>
            <w:vAlign w:val="center"/>
          </w:tcPr>
          <w:p w:rsidR="00BB49EC" w:rsidRPr="00CB5211" w:rsidRDefault="00BB49EC" w:rsidP="00BB49EC">
            <w:pPr>
              <w:jc w:val="center"/>
              <w:rPr>
                <w:rFonts w:cs="Times New Roman"/>
                <w:color w:val="000000" w:themeColor="text1"/>
                <w:sz w:val="20"/>
              </w:rPr>
            </w:pPr>
            <w:r w:rsidRPr="00CB5211">
              <w:rPr>
                <w:rFonts w:eastAsia="Times New Roman" w:cs="Times New Roman"/>
                <w:color w:val="000000" w:themeColor="text1"/>
                <w:sz w:val="20"/>
              </w:rPr>
              <w:t>1,2990</w:t>
            </w:r>
          </w:p>
        </w:tc>
        <w:tc>
          <w:tcPr>
            <w:tcW w:w="1540" w:type="pct"/>
            <w:gridSpan w:val="3"/>
            <w:vMerge/>
            <w:shd w:val="clear" w:color="auto" w:fill="FFFFFF"/>
            <w:tcMar>
              <w:top w:w="40" w:type="dxa"/>
              <w:left w:w="200" w:type="dxa"/>
              <w:bottom w:w="40" w:type="dxa"/>
              <w:right w:w="200" w:type="dxa"/>
            </w:tcMar>
            <w:vAlign w:val="center"/>
          </w:tcPr>
          <w:p w:rsidR="00BB49EC" w:rsidRPr="00CB5211" w:rsidRDefault="00BB49EC" w:rsidP="00BB49EC">
            <w:pPr>
              <w:jc w:val="center"/>
              <w:rPr>
                <w:rFonts w:cs="Times New Roman"/>
                <w:color w:val="000000" w:themeColor="text1"/>
                <w:sz w:val="20"/>
              </w:rPr>
            </w:pPr>
          </w:p>
        </w:tc>
      </w:tr>
      <w:tr w:rsidR="00BB49EC" w:rsidRPr="00CB5211" w:rsidTr="00BB49EC">
        <w:trPr>
          <w:trHeight w:val="198"/>
          <w:jc w:val="center"/>
        </w:trPr>
        <w:tc>
          <w:tcPr>
            <w:tcW w:w="634" w:type="pct"/>
            <w:vMerge w:val="restart"/>
            <w:shd w:val="clear" w:color="auto" w:fill="FFFFFF"/>
            <w:tcMar>
              <w:top w:w="40" w:type="dxa"/>
              <w:left w:w="200" w:type="dxa"/>
              <w:bottom w:w="40" w:type="dxa"/>
              <w:right w:w="200" w:type="dxa"/>
            </w:tcMar>
            <w:vAlign w:val="center"/>
          </w:tcPr>
          <w:p w:rsidR="00BB49EC" w:rsidRPr="00CB5211" w:rsidRDefault="00BB49EC" w:rsidP="00BB49EC">
            <w:pPr>
              <w:rPr>
                <w:rFonts w:cs="Times New Roman"/>
                <w:color w:val="000000" w:themeColor="text1"/>
                <w:sz w:val="20"/>
              </w:rPr>
            </w:pPr>
            <w:r w:rsidRPr="00CB5211">
              <w:rPr>
                <w:rFonts w:eastAsia="Times New Roman" w:cs="Times New Roman"/>
                <w:color w:val="000000" w:themeColor="text1"/>
                <w:sz w:val="20"/>
              </w:rPr>
              <w:t>Котельная № 5</w:t>
            </w:r>
          </w:p>
        </w:tc>
        <w:tc>
          <w:tcPr>
            <w:tcW w:w="701" w:type="pct"/>
            <w:shd w:val="clear" w:color="auto" w:fill="FFFFFF"/>
            <w:tcMar>
              <w:top w:w="40" w:type="dxa"/>
              <w:left w:w="200" w:type="dxa"/>
              <w:bottom w:w="40" w:type="dxa"/>
              <w:right w:w="200" w:type="dxa"/>
            </w:tcMar>
            <w:vAlign w:val="center"/>
          </w:tcPr>
          <w:p w:rsidR="00BB49EC" w:rsidRPr="00CB5211" w:rsidRDefault="00BB49EC" w:rsidP="00BB49EC">
            <w:pPr>
              <w:jc w:val="center"/>
              <w:rPr>
                <w:rFonts w:cs="Times New Roman"/>
                <w:color w:val="000000" w:themeColor="text1"/>
                <w:sz w:val="20"/>
              </w:rPr>
            </w:pPr>
            <w:r w:rsidRPr="00CB5211">
              <w:rPr>
                <w:rFonts w:eastAsia="Times New Roman" w:cs="Times New Roman"/>
                <w:color w:val="000000" w:themeColor="text1"/>
                <w:sz w:val="20"/>
              </w:rPr>
              <w:t>Отопление</w:t>
            </w:r>
          </w:p>
        </w:tc>
        <w:tc>
          <w:tcPr>
            <w:tcW w:w="586" w:type="pct"/>
            <w:shd w:val="clear" w:color="auto" w:fill="FFFFFF"/>
            <w:tcMar>
              <w:top w:w="40" w:type="dxa"/>
              <w:left w:w="200" w:type="dxa"/>
              <w:bottom w:w="40" w:type="dxa"/>
              <w:right w:w="200" w:type="dxa"/>
            </w:tcMar>
            <w:vAlign w:val="center"/>
          </w:tcPr>
          <w:p w:rsidR="00BB49EC" w:rsidRPr="00CB5211" w:rsidRDefault="00BB49EC" w:rsidP="00BB49EC">
            <w:pPr>
              <w:jc w:val="center"/>
              <w:rPr>
                <w:rFonts w:cs="Times New Roman"/>
                <w:color w:val="000000" w:themeColor="text1"/>
                <w:sz w:val="20"/>
              </w:rPr>
            </w:pPr>
            <w:r w:rsidRPr="00CB5211">
              <w:rPr>
                <w:rFonts w:eastAsia="Times New Roman" w:cs="Times New Roman"/>
                <w:color w:val="000000" w:themeColor="text1"/>
                <w:sz w:val="20"/>
              </w:rPr>
              <w:t>0,2430</w:t>
            </w:r>
          </w:p>
        </w:tc>
        <w:tc>
          <w:tcPr>
            <w:tcW w:w="513" w:type="pct"/>
            <w:shd w:val="clear" w:color="auto" w:fill="FFFFFF"/>
            <w:tcMar>
              <w:top w:w="40" w:type="dxa"/>
              <w:left w:w="200" w:type="dxa"/>
              <w:bottom w:w="40" w:type="dxa"/>
              <w:right w:w="200" w:type="dxa"/>
            </w:tcMar>
            <w:vAlign w:val="center"/>
          </w:tcPr>
          <w:p w:rsidR="00BB49EC" w:rsidRPr="00CB5211" w:rsidRDefault="00BB49EC" w:rsidP="00BB49EC">
            <w:pPr>
              <w:jc w:val="center"/>
              <w:rPr>
                <w:rFonts w:cs="Times New Roman"/>
                <w:color w:val="000000" w:themeColor="text1"/>
                <w:sz w:val="20"/>
              </w:rPr>
            </w:pPr>
            <w:r w:rsidRPr="00CB5211">
              <w:rPr>
                <w:rFonts w:eastAsia="Times New Roman" w:cs="Times New Roman"/>
                <w:color w:val="000000" w:themeColor="text1"/>
                <w:sz w:val="20"/>
              </w:rPr>
              <w:t>0,2430</w:t>
            </w:r>
          </w:p>
        </w:tc>
        <w:tc>
          <w:tcPr>
            <w:tcW w:w="513" w:type="pct"/>
            <w:shd w:val="clear" w:color="auto" w:fill="FFFFFF"/>
            <w:tcMar>
              <w:top w:w="40" w:type="dxa"/>
              <w:left w:w="200" w:type="dxa"/>
              <w:bottom w:w="40" w:type="dxa"/>
              <w:right w:w="200" w:type="dxa"/>
            </w:tcMar>
            <w:vAlign w:val="center"/>
          </w:tcPr>
          <w:p w:rsidR="00BB49EC" w:rsidRPr="00CB5211" w:rsidRDefault="00BB49EC" w:rsidP="00BB49EC">
            <w:pPr>
              <w:jc w:val="center"/>
              <w:rPr>
                <w:rFonts w:cs="Times New Roman"/>
                <w:color w:val="000000" w:themeColor="text1"/>
                <w:sz w:val="20"/>
              </w:rPr>
            </w:pPr>
            <w:r w:rsidRPr="00CB5211">
              <w:rPr>
                <w:rFonts w:eastAsia="Times New Roman" w:cs="Times New Roman"/>
                <w:color w:val="000000" w:themeColor="text1"/>
                <w:sz w:val="20"/>
              </w:rPr>
              <w:t>0,2430</w:t>
            </w:r>
          </w:p>
        </w:tc>
        <w:tc>
          <w:tcPr>
            <w:tcW w:w="513" w:type="pct"/>
            <w:shd w:val="clear" w:color="auto" w:fill="FFFFFF"/>
            <w:tcMar>
              <w:top w:w="40" w:type="dxa"/>
              <w:left w:w="200" w:type="dxa"/>
              <w:bottom w:w="40" w:type="dxa"/>
              <w:right w:w="200" w:type="dxa"/>
            </w:tcMar>
            <w:vAlign w:val="center"/>
          </w:tcPr>
          <w:p w:rsidR="00BB49EC" w:rsidRPr="00CB5211" w:rsidRDefault="00BB49EC" w:rsidP="00BB49EC">
            <w:pPr>
              <w:jc w:val="center"/>
              <w:rPr>
                <w:rFonts w:cs="Times New Roman"/>
                <w:color w:val="000000" w:themeColor="text1"/>
                <w:sz w:val="20"/>
              </w:rPr>
            </w:pPr>
            <w:r w:rsidRPr="00CB5211">
              <w:rPr>
                <w:rFonts w:eastAsia="Times New Roman" w:cs="Times New Roman"/>
                <w:color w:val="000000" w:themeColor="text1"/>
                <w:sz w:val="20"/>
              </w:rPr>
              <w:t>0,2430</w:t>
            </w:r>
          </w:p>
        </w:tc>
        <w:tc>
          <w:tcPr>
            <w:tcW w:w="513" w:type="pct"/>
            <w:shd w:val="clear" w:color="auto" w:fill="FFFFFF"/>
            <w:tcMar>
              <w:top w:w="40" w:type="dxa"/>
              <w:left w:w="200" w:type="dxa"/>
              <w:bottom w:w="40" w:type="dxa"/>
              <w:right w:w="200" w:type="dxa"/>
            </w:tcMar>
            <w:vAlign w:val="center"/>
          </w:tcPr>
          <w:p w:rsidR="00BB49EC" w:rsidRPr="00CB5211" w:rsidRDefault="00BB49EC" w:rsidP="00BB49EC">
            <w:pPr>
              <w:jc w:val="center"/>
              <w:rPr>
                <w:rFonts w:cs="Times New Roman"/>
                <w:color w:val="000000" w:themeColor="text1"/>
                <w:sz w:val="20"/>
              </w:rPr>
            </w:pPr>
            <w:r w:rsidRPr="00CB5211">
              <w:rPr>
                <w:rFonts w:eastAsia="Times New Roman" w:cs="Times New Roman"/>
                <w:color w:val="000000" w:themeColor="text1"/>
                <w:sz w:val="20"/>
              </w:rPr>
              <w:t>0,2430</w:t>
            </w:r>
          </w:p>
        </w:tc>
        <w:tc>
          <w:tcPr>
            <w:tcW w:w="513" w:type="pct"/>
            <w:shd w:val="clear" w:color="auto" w:fill="FFFFFF"/>
            <w:tcMar>
              <w:top w:w="40" w:type="dxa"/>
              <w:left w:w="200" w:type="dxa"/>
              <w:bottom w:w="40" w:type="dxa"/>
              <w:right w:w="200" w:type="dxa"/>
            </w:tcMar>
            <w:vAlign w:val="center"/>
          </w:tcPr>
          <w:p w:rsidR="00BB49EC" w:rsidRPr="00CB5211" w:rsidRDefault="00BB49EC" w:rsidP="00BB49EC">
            <w:pPr>
              <w:jc w:val="center"/>
              <w:rPr>
                <w:rFonts w:cs="Times New Roman"/>
                <w:color w:val="000000" w:themeColor="text1"/>
                <w:sz w:val="20"/>
              </w:rPr>
            </w:pPr>
            <w:r w:rsidRPr="00CB5211">
              <w:rPr>
                <w:rFonts w:eastAsia="Times New Roman" w:cs="Times New Roman"/>
                <w:color w:val="000000" w:themeColor="text1"/>
                <w:sz w:val="20"/>
              </w:rPr>
              <w:t>0,2430</w:t>
            </w:r>
          </w:p>
        </w:tc>
        <w:tc>
          <w:tcPr>
            <w:tcW w:w="514" w:type="pct"/>
            <w:shd w:val="clear" w:color="auto" w:fill="FFFFFF"/>
            <w:tcMar>
              <w:top w:w="40" w:type="dxa"/>
              <w:left w:w="200" w:type="dxa"/>
              <w:bottom w:w="40" w:type="dxa"/>
              <w:right w:w="200" w:type="dxa"/>
            </w:tcMar>
            <w:vAlign w:val="center"/>
          </w:tcPr>
          <w:p w:rsidR="00BB49EC" w:rsidRPr="00CB5211" w:rsidRDefault="00BB49EC" w:rsidP="00BB49EC">
            <w:pPr>
              <w:jc w:val="center"/>
              <w:rPr>
                <w:rFonts w:cs="Times New Roman"/>
                <w:color w:val="000000" w:themeColor="text1"/>
                <w:sz w:val="20"/>
              </w:rPr>
            </w:pPr>
            <w:r w:rsidRPr="00CB5211">
              <w:rPr>
                <w:rFonts w:eastAsia="Times New Roman" w:cs="Times New Roman"/>
                <w:color w:val="000000" w:themeColor="text1"/>
                <w:sz w:val="20"/>
              </w:rPr>
              <w:t>0,2430</w:t>
            </w:r>
          </w:p>
        </w:tc>
      </w:tr>
      <w:tr w:rsidR="00BB49EC" w:rsidRPr="00CB5211" w:rsidTr="00BB49EC">
        <w:trPr>
          <w:trHeight w:val="198"/>
          <w:jc w:val="center"/>
        </w:trPr>
        <w:tc>
          <w:tcPr>
            <w:tcW w:w="634" w:type="pct"/>
            <w:vMerge/>
          </w:tcPr>
          <w:p w:rsidR="00BB49EC" w:rsidRPr="00CB5211" w:rsidRDefault="00BB49EC" w:rsidP="00BB49EC">
            <w:pPr>
              <w:rPr>
                <w:rFonts w:cs="Times New Roman"/>
                <w:color w:val="000000" w:themeColor="text1"/>
                <w:sz w:val="20"/>
              </w:rPr>
            </w:pPr>
          </w:p>
        </w:tc>
        <w:tc>
          <w:tcPr>
            <w:tcW w:w="701" w:type="pct"/>
            <w:shd w:val="clear" w:color="auto" w:fill="FFFFFF"/>
            <w:tcMar>
              <w:top w:w="40" w:type="dxa"/>
              <w:left w:w="200" w:type="dxa"/>
              <w:bottom w:w="40" w:type="dxa"/>
              <w:right w:w="200" w:type="dxa"/>
            </w:tcMar>
            <w:vAlign w:val="center"/>
          </w:tcPr>
          <w:p w:rsidR="00BB49EC" w:rsidRPr="00CB5211" w:rsidRDefault="00BB49EC" w:rsidP="00BB49EC">
            <w:pPr>
              <w:jc w:val="center"/>
              <w:rPr>
                <w:rFonts w:cs="Times New Roman"/>
                <w:color w:val="000000" w:themeColor="text1"/>
                <w:sz w:val="20"/>
              </w:rPr>
            </w:pPr>
            <w:r w:rsidRPr="00CB5211">
              <w:rPr>
                <w:rFonts w:eastAsia="Times New Roman" w:cs="Times New Roman"/>
                <w:color w:val="000000" w:themeColor="text1"/>
                <w:sz w:val="20"/>
              </w:rPr>
              <w:t>ГВС</w:t>
            </w:r>
          </w:p>
        </w:tc>
        <w:tc>
          <w:tcPr>
            <w:tcW w:w="586" w:type="pct"/>
            <w:shd w:val="clear" w:color="auto" w:fill="FFFFFF"/>
            <w:tcMar>
              <w:top w:w="40" w:type="dxa"/>
              <w:left w:w="200" w:type="dxa"/>
              <w:bottom w:w="40" w:type="dxa"/>
              <w:right w:w="200" w:type="dxa"/>
            </w:tcMar>
            <w:vAlign w:val="center"/>
          </w:tcPr>
          <w:p w:rsidR="00BB49EC" w:rsidRPr="00CB5211" w:rsidRDefault="00BB49EC" w:rsidP="00BB49EC">
            <w:pPr>
              <w:jc w:val="center"/>
              <w:rPr>
                <w:rFonts w:cs="Times New Roman"/>
                <w:color w:val="000000" w:themeColor="text1"/>
                <w:sz w:val="20"/>
              </w:rPr>
            </w:pPr>
            <w:r w:rsidRPr="00CB5211">
              <w:rPr>
                <w:rFonts w:eastAsia="Times New Roman" w:cs="Times New Roman"/>
                <w:color w:val="000000" w:themeColor="text1"/>
                <w:sz w:val="20"/>
              </w:rPr>
              <w:t>0,0000</w:t>
            </w:r>
          </w:p>
        </w:tc>
        <w:tc>
          <w:tcPr>
            <w:tcW w:w="513" w:type="pct"/>
            <w:shd w:val="clear" w:color="auto" w:fill="FFFFFF"/>
            <w:tcMar>
              <w:top w:w="40" w:type="dxa"/>
              <w:left w:w="200" w:type="dxa"/>
              <w:bottom w:w="40" w:type="dxa"/>
              <w:right w:w="200" w:type="dxa"/>
            </w:tcMar>
            <w:vAlign w:val="center"/>
          </w:tcPr>
          <w:p w:rsidR="00BB49EC" w:rsidRPr="00CB5211" w:rsidRDefault="00BB49EC" w:rsidP="00BB49EC">
            <w:pPr>
              <w:jc w:val="center"/>
              <w:rPr>
                <w:rFonts w:cs="Times New Roman"/>
                <w:color w:val="000000" w:themeColor="text1"/>
                <w:sz w:val="20"/>
              </w:rPr>
            </w:pPr>
            <w:r w:rsidRPr="00CB5211">
              <w:rPr>
                <w:rFonts w:eastAsia="Times New Roman" w:cs="Times New Roman"/>
                <w:color w:val="000000" w:themeColor="text1"/>
                <w:sz w:val="20"/>
              </w:rPr>
              <w:t>0,0000</w:t>
            </w:r>
          </w:p>
        </w:tc>
        <w:tc>
          <w:tcPr>
            <w:tcW w:w="513" w:type="pct"/>
            <w:shd w:val="clear" w:color="auto" w:fill="FFFFFF"/>
            <w:tcMar>
              <w:top w:w="40" w:type="dxa"/>
              <w:left w:w="200" w:type="dxa"/>
              <w:bottom w:w="40" w:type="dxa"/>
              <w:right w:w="200" w:type="dxa"/>
            </w:tcMar>
            <w:vAlign w:val="center"/>
          </w:tcPr>
          <w:p w:rsidR="00BB49EC" w:rsidRPr="00CB5211" w:rsidRDefault="00BB49EC" w:rsidP="00BB49EC">
            <w:pPr>
              <w:jc w:val="center"/>
              <w:rPr>
                <w:rFonts w:cs="Times New Roman"/>
                <w:color w:val="000000" w:themeColor="text1"/>
                <w:sz w:val="20"/>
              </w:rPr>
            </w:pPr>
            <w:r w:rsidRPr="00CB5211">
              <w:rPr>
                <w:rFonts w:eastAsia="Times New Roman" w:cs="Times New Roman"/>
                <w:color w:val="000000" w:themeColor="text1"/>
                <w:sz w:val="20"/>
              </w:rPr>
              <w:t>0,0000</w:t>
            </w:r>
          </w:p>
        </w:tc>
        <w:tc>
          <w:tcPr>
            <w:tcW w:w="513" w:type="pct"/>
            <w:shd w:val="clear" w:color="auto" w:fill="FFFFFF"/>
            <w:tcMar>
              <w:top w:w="40" w:type="dxa"/>
              <w:left w:w="200" w:type="dxa"/>
              <w:bottom w:w="40" w:type="dxa"/>
              <w:right w:w="200" w:type="dxa"/>
            </w:tcMar>
            <w:vAlign w:val="center"/>
          </w:tcPr>
          <w:p w:rsidR="00BB49EC" w:rsidRPr="00CB5211" w:rsidRDefault="00BB49EC" w:rsidP="00BB49EC">
            <w:pPr>
              <w:jc w:val="center"/>
              <w:rPr>
                <w:rFonts w:cs="Times New Roman"/>
                <w:color w:val="000000" w:themeColor="text1"/>
                <w:sz w:val="20"/>
              </w:rPr>
            </w:pPr>
            <w:r w:rsidRPr="00CB5211">
              <w:rPr>
                <w:rFonts w:eastAsia="Times New Roman" w:cs="Times New Roman"/>
                <w:color w:val="000000" w:themeColor="text1"/>
                <w:sz w:val="20"/>
              </w:rPr>
              <w:t>0,0000</w:t>
            </w:r>
          </w:p>
        </w:tc>
        <w:tc>
          <w:tcPr>
            <w:tcW w:w="513" w:type="pct"/>
            <w:shd w:val="clear" w:color="auto" w:fill="FFFFFF"/>
            <w:tcMar>
              <w:top w:w="40" w:type="dxa"/>
              <w:left w:w="200" w:type="dxa"/>
              <w:bottom w:w="40" w:type="dxa"/>
              <w:right w:w="200" w:type="dxa"/>
            </w:tcMar>
            <w:vAlign w:val="center"/>
          </w:tcPr>
          <w:p w:rsidR="00BB49EC" w:rsidRPr="00CB5211" w:rsidRDefault="00BB49EC" w:rsidP="00BB49EC">
            <w:pPr>
              <w:jc w:val="center"/>
              <w:rPr>
                <w:rFonts w:cs="Times New Roman"/>
                <w:color w:val="000000" w:themeColor="text1"/>
                <w:sz w:val="20"/>
              </w:rPr>
            </w:pPr>
            <w:r w:rsidRPr="00CB5211">
              <w:rPr>
                <w:rFonts w:eastAsia="Times New Roman" w:cs="Times New Roman"/>
                <w:color w:val="000000" w:themeColor="text1"/>
                <w:sz w:val="20"/>
              </w:rPr>
              <w:t>0,0000</w:t>
            </w:r>
          </w:p>
        </w:tc>
        <w:tc>
          <w:tcPr>
            <w:tcW w:w="513" w:type="pct"/>
            <w:shd w:val="clear" w:color="auto" w:fill="FFFFFF"/>
            <w:tcMar>
              <w:top w:w="40" w:type="dxa"/>
              <w:left w:w="200" w:type="dxa"/>
              <w:bottom w:w="40" w:type="dxa"/>
              <w:right w:w="200" w:type="dxa"/>
            </w:tcMar>
            <w:vAlign w:val="center"/>
          </w:tcPr>
          <w:p w:rsidR="00BB49EC" w:rsidRPr="00CB5211" w:rsidRDefault="00BB49EC" w:rsidP="00BB49EC">
            <w:pPr>
              <w:jc w:val="center"/>
              <w:rPr>
                <w:rFonts w:cs="Times New Roman"/>
                <w:color w:val="000000" w:themeColor="text1"/>
                <w:sz w:val="20"/>
              </w:rPr>
            </w:pPr>
            <w:r w:rsidRPr="00CB5211">
              <w:rPr>
                <w:rFonts w:eastAsia="Times New Roman" w:cs="Times New Roman"/>
                <w:color w:val="000000" w:themeColor="text1"/>
                <w:sz w:val="20"/>
              </w:rPr>
              <w:t>0,0000</w:t>
            </w:r>
          </w:p>
        </w:tc>
        <w:tc>
          <w:tcPr>
            <w:tcW w:w="514" w:type="pct"/>
            <w:shd w:val="clear" w:color="auto" w:fill="FFFFFF"/>
            <w:tcMar>
              <w:top w:w="40" w:type="dxa"/>
              <w:left w:w="200" w:type="dxa"/>
              <w:bottom w:w="40" w:type="dxa"/>
              <w:right w:w="200" w:type="dxa"/>
            </w:tcMar>
            <w:vAlign w:val="center"/>
          </w:tcPr>
          <w:p w:rsidR="00BB49EC" w:rsidRPr="00CB5211" w:rsidRDefault="00BB49EC" w:rsidP="00BB49EC">
            <w:pPr>
              <w:jc w:val="center"/>
              <w:rPr>
                <w:rFonts w:cs="Times New Roman"/>
                <w:color w:val="000000" w:themeColor="text1"/>
                <w:sz w:val="20"/>
              </w:rPr>
            </w:pPr>
            <w:r w:rsidRPr="00CB5211">
              <w:rPr>
                <w:rFonts w:eastAsia="Times New Roman" w:cs="Times New Roman"/>
                <w:color w:val="000000" w:themeColor="text1"/>
                <w:sz w:val="20"/>
              </w:rPr>
              <w:t>0,0000</w:t>
            </w:r>
          </w:p>
        </w:tc>
      </w:tr>
      <w:tr w:rsidR="00BB49EC" w:rsidRPr="00CB5211" w:rsidTr="00BB49EC">
        <w:trPr>
          <w:trHeight w:val="198"/>
          <w:jc w:val="center"/>
        </w:trPr>
        <w:tc>
          <w:tcPr>
            <w:tcW w:w="634" w:type="pct"/>
            <w:vMerge/>
          </w:tcPr>
          <w:p w:rsidR="00BB49EC" w:rsidRPr="00CB5211" w:rsidRDefault="00BB49EC" w:rsidP="00BB49EC">
            <w:pPr>
              <w:rPr>
                <w:rFonts w:cs="Times New Roman"/>
                <w:color w:val="000000" w:themeColor="text1"/>
                <w:sz w:val="20"/>
              </w:rPr>
            </w:pPr>
          </w:p>
        </w:tc>
        <w:tc>
          <w:tcPr>
            <w:tcW w:w="701" w:type="pct"/>
            <w:shd w:val="clear" w:color="auto" w:fill="FFFFFF"/>
            <w:tcMar>
              <w:top w:w="40" w:type="dxa"/>
              <w:left w:w="200" w:type="dxa"/>
              <w:bottom w:w="40" w:type="dxa"/>
              <w:right w:w="200" w:type="dxa"/>
            </w:tcMar>
            <w:vAlign w:val="center"/>
          </w:tcPr>
          <w:p w:rsidR="00BB49EC" w:rsidRPr="00CB5211" w:rsidRDefault="00BB49EC" w:rsidP="00BB49EC">
            <w:pPr>
              <w:jc w:val="center"/>
              <w:rPr>
                <w:rFonts w:cs="Times New Roman"/>
                <w:color w:val="000000" w:themeColor="text1"/>
                <w:sz w:val="20"/>
              </w:rPr>
            </w:pPr>
            <w:r w:rsidRPr="00CB5211">
              <w:rPr>
                <w:rFonts w:eastAsia="Times New Roman" w:cs="Times New Roman"/>
                <w:color w:val="000000" w:themeColor="text1"/>
                <w:sz w:val="20"/>
              </w:rPr>
              <w:t>Вентиляция</w:t>
            </w:r>
          </w:p>
        </w:tc>
        <w:tc>
          <w:tcPr>
            <w:tcW w:w="586" w:type="pct"/>
            <w:shd w:val="clear" w:color="auto" w:fill="FFFFFF"/>
            <w:tcMar>
              <w:top w:w="40" w:type="dxa"/>
              <w:left w:w="200" w:type="dxa"/>
              <w:bottom w:w="40" w:type="dxa"/>
              <w:right w:w="200" w:type="dxa"/>
            </w:tcMar>
            <w:vAlign w:val="center"/>
          </w:tcPr>
          <w:p w:rsidR="00BB49EC" w:rsidRPr="00CB5211" w:rsidRDefault="00BB49EC" w:rsidP="00BB49EC">
            <w:pPr>
              <w:jc w:val="center"/>
              <w:rPr>
                <w:rFonts w:cs="Times New Roman"/>
                <w:color w:val="000000" w:themeColor="text1"/>
                <w:sz w:val="20"/>
              </w:rPr>
            </w:pPr>
            <w:r w:rsidRPr="00CB5211">
              <w:rPr>
                <w:rFonts w:eastAsia="Times New Roman" w:cs="Times New Roman"/>
                <w:color w:val="000000" w:themeColor="text1"/>
                <w:sz w:val="20"/>
              </w:rPr>
              <w:t>0,0000</w:t>
            </w:r>
          </w:p>
        </w:tc>
        <w:tc>
          <w:tcPr>
            <w:tcW w:w="513" w:type="pct"/>
            <w:shd w:val="clear" w:color="auto" w:fill="FFFFFF"/>
            <w:tcMar>
              <w:top w:w="40" w:type="dxa"/>
              <w:left w:w="200" w:type="dxa"/>
              <w:bottom w:w="40" w:type="dxa"/>
              <w:right w:w="200" w:type="dxa"/>
            </w:tcMar>
            <w:vAlign w:val="center"/>
          </w:tcPr>
          <w:p w:rsidR="00BB49EC" w:rsidRPr="00CB5211" w:rsidRDefault="00BB49EC" w:rsidP="00BB49EC">
            <w:pPr>
              <w:jc w:val="center"/>
              <w:rPr>
                <w:rFonts w:cs="Times New Roman"/>
                <w:color w:val="000000" w:themeColor="text1"/>
                <w:sz w:val="20"/>
              </w:rPr>
            </w:pPr>
            <w:r w:rsidRPr="00CB5211">
              <w:rPr>
                <w:rFonts w:eastAsia="Times New Roman" w:cs="Times New Roman"/>
                <w:color w:val="000000" w:themeColor="text1"/>
                <w:sz w:val="20"/>
              </w:rPr>
              <w:t>0,0000</w:t>
            </w:r>
          </w:p>
        </w:tc>
        <w:tc>
          <w:tcPr>
            <w:tcW w:w="513" w:type="pct"/>
            <w:shd w:val="clear" w:color="auto" w:fill="FFFFFF"/>
            <w:tcMar>
              <w:top w:w="40" w:type="dxa"/>
              <w:left w:w="200" w:type="dxa"/>
              <w:bottom w:w="40" w:type="dxa"/>
              <w:right w:w="200" w:type="dxa"/>
            </w:tcMar>
            <w:vAlign w:val="center"/>
          </w:tcPr>
          <w:p w:rsidR="00BB49EC" w:rsidRPr="00CB5211" w:rsidRDefault="00BB49EC" w:rsidP="00BB49EC">
            <w:pPr>
              <w:jc w:val="center"/>
              <w:rPr>
                <w:rFonts w:cs="Times New Roman"/>
                <w:color w:val="000000" w:themeColor="text1"/>
                <w:sz w:val="20"/>
              </w:rPr>
            </w:pPr>
            <w:r w:rsidRPr="00CB5211">
              <w:rPr>
                <w:rFonts w:eastAsia="Times New Roman" w:cs="Times New Roman"/>
                <w:color w:val="000000" w:themeColor="text1"/>
                <w:sz w:val="20"/>
              </w:rPr>
              <w:t>0,0000</w:t>
            </w:r>
          </w:p>
        </w:tc>
        <w:tc>
          <w:tcPr>
            <w:tcW w:w="513" w:type="pct"/>
            <w:shd w:val="clear" w:color="auto" w:fill="FFFFFF"/>
            <w:tcMar>
              <w:top w:w="40" w:type="dxa"/>
              <w:left w:w="200" w:type="dxa"/>
              <w:bottom w:w="40" w:type="dxa"/>
              <w:right w:w="200" w:type="dxa"/>
            </w:tcMar>
            <w:vAlign w:val="center"/>
          </w:tcPr>
          <w:p w:rsidR="00BB49EC" w:rsidRPr="00CB5211" w:rsidRDefault="00BB49EC" w:rsidP="00BB49EC">
            <w:pPr>
              <w:jc w:val="center"/>
              <w:rPr>
                <w:rFonts w:cs="Times New Roman"/>
                <w:color w:val="000000" w:themeColor="text1"/>
                <w:sz w:val="20"/>
              </w:rPr>
            </w:pPr>
            <w:r w:rsidRPr="00CB5211">
              <w:rPr>
                <w:rFonts w:eastAsia="Times New Roman" w:cs="Times New Roman"/>
                <w:color w:val="000000" w:themeColor="text1"/>
                <w:sz w:val="20"/>
              </w:rPr>
              <w:t>0,0000</w:t>
            </w:r>
          </w:p>
        </w:tc>
        <w:tc>
          <w:tcPr>
            <w:tcW w:w="513" w:type="pct"/>
            <w:shd w:val="clear" w:color="auto" w:fill="FFFFFF"/>
            <w:tcMar>
              <w:top w:w="40" w:type="dxa"/>
              <w:left w:w="200" w:type="dxa"/>
              <w:bottom w:w="40" w:type="dxa"/>
              <w:right w:w="200" w:type="dxa"/>
            </w:tcMar>
            <w:vAlign w:val="center"/>
          </w:tcPr>
          <w:p w:rsidR="00BB49EC" w:rsidRPr="00CB5211" w:rsidRDefault="00BB49EC" w:rsidP="00BB49EC">
            <w:pPr>
              <w:jc w:val="center"/>
              <w:rPr>
                <w:rFonts w:cs="Times New Roman"/>
                <w:color w:val="000000" w:themeColor="text1"/>
                <w:sz w:val="20"/>
              </w:rPr>
            </w:pPr>
            <w:r w:rsidRPr="00CB5211">
              <w:rPr>
                <w:rFonts w:eastAsia="Times New Roman" w:cs="Times New Roman"/>
                <w:color w:val="000000" w:themeColor="text1"/>
                <w:sz w:val="20"/>
              </w:rPr>
              <w:t>0,0000</w:t>
            </w:r>
          </w:p>
        </w:tc>
        <w:tc>
          <w:tcPr>
            <w:tcW w:w="513" w:type="pct"/>
            <w:shd w:val="clear" w:color="auto" w:fill="FFFFFF"/>
            <w:tcMar>
              <w:top w:w="40" w:type="dxa"/>
              <w:left w:w="200" w:type="dxa"/>
              <w:bottom w:w="40" w:type="dxa"/>
              <w:right w:w="200" w:type="dxa"/>
            </w:tcMar>
            <w:vAlign w:val="center"/>
          </w:tcPr>
          <w:p w:rsidR="00BB49EC" w:rsidRPr="00CB5211" w:rsidRDefault="00BB49EC" w:rsidP="00BB49EC">
            <w:pPr>
              <w:jc w:val="center"/>
              <w:rPr>
                <w:rFonts w:cs="Times New Roman"/>
                <w:color w:val="000000" w:themeColor="text1"/>
                <w:sz w:val="20"/>
              </w:rPr>
            </w:pPr>
            <w:r w:rsidRPr="00CB5211">
              <w:rPr>
                <w:rFonts w:eastAsia="Times New Roman" w:cs="Times New Roman"/>
                <w:color w:val="000000" w:themeColor="text1"/>
                <w:sz w:val="20"/>
              </w:rPr>
              <w:t>0,0000</w:t>
            </w:r>
          </w:p>
        </w:tc>
        <w:tc>
          <w:tcPr>
            <w:tcW w:w="514" w:type="pct"/>
            <w:shd w:val="clear" w:color="auto" w:fill="FFFFFF"/>
            <w:tcMar>
              <w:top w:w="40" w:type="dxa"/>
              <w:left w:w="200" w:type="dxa"/>
              <w:bottom w:w="40" w:type="dxa"/>
              <w:right w:w="200" w:type="dxa"/>
            </w:tcMar>
            <w:vAlign w:val="center"/>
          </w:tcPr>
          <w:p w:rsidR="00BB49EC" w:rsidRPr="00CB5211" w:rsidRDefault="00BB49EC" w:rsidP="00BB49EC">
            <w:pPr>
              <w:jc w:val="center"/>
              <w:rPr>
                <w:rFonts w:cs="Times New Roman"/>
                <w:color w:val="000000" w:themeColor="text1"/>
                <w:sz w:val="20"/>
              </w:rPr>
            </w:pPr>
            <w:r w:rsidRPr="00CB5211">
              <w:rPr>
                <w:rFonts w:eastAsia="Times New Roman" w:cs="Times New Roman"/>
                <w:color w:val="000000" w:themeColor="text1"/>
                <w:sz w:val="20"/>
              </w:rPr>
              <w:t>0,0000</w:t>
            </w:r>
          </w:p>
        </w:tc>
      </w:tr>
      <w:tr w:rsidR="00BB49EC" w:rsidRPr="00CB5211" w:rsidTr="00BB49EC">
        <w:trPr>
          <w:trHeight w:val="198"/>
          <w:jc w:val="center"/>
        </w:trPr>
        <w:tc>
          <w:tcPr>
            <w:tcW w:w="634" w:type="pct"/>
            <w:vMerge/>
          </w:tcPr>
          <w:p w:rsidR="00BB49EC" w:rsidRPr="00CB5211" w:rsidRDefault="00BB49EC" w:rsidP="00BB49EC">
            <w:pPr>
              <w:rPr>
                <w:rFonts w:cs="Times New Roman"/>
                <w:color w:val="000000" w:themeColor="text1"/>
                <w:sz w:val="20"/>
              </w:rPr>
            </w:pPr>
          </w:p>
        </w:tc>
        <w:tc>
          <w:tcPr>
            <w:tcW w:w="701" w:type="pct"/>
            <w:shd w:val="clear" w:color="auto" w:fill="FFFFFF"/>
            <w:tcMar>
              <w:top w:w="40" w:type="dxa"/>
              <w:left w:w="200" w:type="dxa"/>
              <w:bottom w:w="40" w:type="dxa"/>
              <w:right w:w="200" w:type="dxa"/>
            </w:tcMar>
            <w:vAlign w:val="center"/>
          </w:tcPr>
          <w:p w:rsidR="00BB49EC" w:rsidRPr="00CB5211" w:rsidRDefault="00BB49EC" w:rsidP="00BB49EC">
            <w:pPr>
              <w:jc w:val="center"/>
              <w:rPr>
                <w:rFonts w:cs="Times New Roman"/>
                <w:color w:val="000000" w:themeColor="text1"/>
                <w:sz w:val="20"/>
              </w:rPr>
            </w:pPr>
            <w:r w:rsidRPr="00CB5211">
              <w:rPr>
                <w:rFonts w:eastAsia="Times New Roman" w:cs="Times New Roman"/>
                <w:color w:val="000000" w:themeColor="text1"/>
                <w:sz w:val="20"/>
              </w:rPr>
              <w:t>Пар</w:t>
            </w:r>
          </w:p>
        </w:tc>
        <w:tc>
          <w:tcPr>
            <w:tcW w:w="586" w:type="pct"/>
            <w:shd w:val="clear" w:color="auto" w:fill="FFFFFF"/>
            <w:tcMar>
              <w:top w:w="40" w:type="dxa"/>
              <w:left w:w="200" w:type="dxa"/>
              <w:bottom w:w="40" w:type="dxa"/>
              <w:right w:w="200" w:type="dxa"/>
            </w:tcMar>
            <w:vAlign w:val="center"/>
          </w:tcPr>
          <w:p w:rsidR="00BB49EC" w:rsidRPr="00CB5211" w:rsidRDefault="00BB49EC" w:rsidP="00BB49EC">
            <w:pPr>
              <w:jc w:val="center"/>
              <w:rPr>
                <w:rFonts w:cs="Times New Roman"/>
                <w:color w:val="000000" w:themeColor="text1"/>
                <w:sz w:val="20"/>
              </w:rPr>
            </w:pPr>
            <w:r w:rsidRPr="00CB5211">
              <w:rPr>
                <w:rFonts w:eastAsia="Times New Roman" w:cs="Times New Roman"/>
                <w:color w:val="000000" w:themeColor="text1"/>
                <w:sz w:val="20"/>
              </w:rPr>
              <w:t>0,0000</w:t>
            </w:r>
          </w:p>
        </w:tc>
        <w:tc>
          <w:tcPr>
            <w:tcW w:w="513" w:type="pct"/>
            <w:shd w:val="clear" w:color="auto" w:fill="FFFFFF"/>
            <w:tcMar>
              <w:top w:w="40" w:type="dxa"/>
              <w:left w:w="200" w:type="dxa"/>
              <w:bottom w:w="40" w:type="dxa"/>
              <w:right w:w="200" w:type="dxa"/>
            </w:tcMar>
            <w:vAlign w:val="center"/>
          </w:tcPr>
          <w:p w:rsidR="00BB49EC" w:rsidRPr="00CB5211" w:rsidRDefault="00BB49EC" w:rsidP="00BB49EC">
            <w:pPr>
              <w:jc w:val="center"/>
              <w:rPr>
                <w:rFonts w:cs="Times New Roman"/>
                <w:color w:val="000000" w:themeColor="text1"/>
                <w:sz w:val="20"/>
              </w:rPr>
            </w:pPr>
            <w:r w:rsidRPr="00CB5211">
              <w:rPr>
                <w:rFonts w:eastAsia="Times New Roman" w:cs="Times New Roman"/>
                <w:color w:val="000000" w:themeColor="text1"/>
                <w:sz w:val="20"/>
              </w:rPr>
              <w:t>0,0000</w:t>
            </w:r>
          </w:p>
        </w:tc>
        <w:tc>
          <w:tcPr>
            <w:tcW w:w="513" w:type="pct"/>
            <w:shd w:val="clear" w:color="auto" w:fill="FFFFFF"/>
            <w:tcMar>
              <w:top w:w="40" w:type="dxa"/>
              <w:left w:w="200" w:type="dxa"/>
              <w:bottom w:w="40" w:type="dxa"/>
              <w:right w:w="200" w:type="dxa"/>
            </w:tcMar>
            <w:vAlign w:val="center"/>
          </w:tcPr>
          <w:p w:rsidR="00BB49EC" w:rsidRPr="00CB5211" w:rsidRDefault="00BB49EC" w:rsidP="00BB49EC">
            <w:pPr>
              <w:jc w:val="center"/>
              <w:rPr>
                <w:rFonts w:cs="Times New Roman"/>
                <w:color w:val="000000" w:themeColor="text1"/>
                <w:sz w:val="20"/>
              </w:rPr>
            </w:pPr>
            <w:r w:rsidRPr="00CB5211">
              <w:rPr>
                <w:rFonts w:eastAsia="Times New Roman" w:cs="Times New Roman"/>
                <w:color w:val="000000" w:themeColor="text1"/>
                <w:sz w:val="20"/>
              </w:rPr>
              <w:t>0,0000</w:t>
            </w:r>
          </w:p>
        </w:tc>
        <w:tc>
          <w:tcPr>
            <w:tcW w:w="513" w:type="pct"/>
            <w:shd w:val="clear" w:color="auto" w:fill="FFFFFF"/>
            <w:tcMar>
              <w:top w:w="40" w:type="dxa"/>
              <w:left w:w="200" w:type="dxa"/>
              <w:bottom w:w="40" w:type="dxa"/>
              <w:right w:w="200" w:type="dxa"/>
            </w:tcMar>
            <w:vAlign w:val="center"/>
          </w:tcPr>
          <w:p w:rsidR="00BB49EC" w:rsidRPr="00CB5211" w:rsidRDefault="00BB49EC" w:rsidP="00BB49EC">
            <w:pPr>
              <w:jc w:val="center"/>
              <w:rPr>
                <w:rFonts w:cs="Times New Roman"/>
                <w:color w:val="000000" w:themeColor="text1"/>
                <w:sz w:val="20"/>
              </w:rPr>
            </w:pPr>
            <w:r w:rsidRPr="00CB5211">
              <w:rPr>
                <w:rFonts w:eastAsia="Times New Roman" w:cs="Times New Roman"/>
                <w:color w:val="000000" w:themeColor="text1"/>
                <w:sz w:val="20"/>
              </w:rPr>
              <w:t>0,0000</w:t>
            </w:r>
          </w:p>
        </w:tc>
        <w:tc>
          <w:tcPr>
            <w:tcW w:w="513" w:type="pct"/>
            <w:shd w:val="clear" w:color="auto" w:fill="FFFFFF"/>
            <w:tcMar>
              <w:top w:w="40" w:type="dxa"/>
              <w:left w:w="200" w:type="dxa"/>
              <w:bottom w:w="40" w:type="dxa"/>
              <w:right w:w="200" w:type="dxa"/>
            </w:tcMar>
            <w:vAlign w:val="center"/>
          </w:tcPr>
          <w:p w:rsidR="00BB49EC" w:rsidRPr="00CB5211" w:rsidRDefault="00BB49EC" w:rsidP="00BB49EC">
            <w:pPr>
              <w:jc w:val="center"/>
              <w:rPr>
                <w:rFonts w:cs="Times New Roman"/>
                <w:color w:val="000000" w:themeColor="text1"/>
                <w:sz w:val="20"/>
              </w:rPr>
            </w:pPr>
            <w:r w:rsidRPr="00CB5211">
              <w:rPr>
                <w:rFonts w:eastAsia="Times New Roman" w:cs="Times New Roman"/>
                <w:color w:val="000000" w:themeColor="text1"/>
                <w:sz w:val="20"/>
              </w:rPr>
              <w:t>0,0000</w:t>
            </w:r>
          </w:p>
        </w:tc>
        <w:tc>
          <w:tcPr>
            <w:tcW w:w="513" w:type="pct"/>
            <w:shd w:val="clear" w:color="auto" w:fill="FFFFFF"/>
            <w:tcMar>
              <w:top w:w="40" w:type="dxa"/>
              <w:left w:w="200" w:type="dxa"/>
              <w:bottom w:w="40" w:type="dxa"/>
              <w:right w:w="200" w:type="dxa"/>
            </w:tcMar>
            <w:vAlign w:val="center"/>
          </w:tcPr>
          <w:p w:rsidR="00BB49EC" w:rsidRPr="00CB5211" w:rsidRDefault="00BB49EC" w:rsidP="00BB49EC">
            <w:pPr>
              <w:jc w:val="center"/>
              <w:rPr>
                <w:rFonts w:cs="Times New Roman"/>
                <w:color w:val="000000" w:themeColor="text1"/>
                <w:sz w:val="20"/>
              </w:rPr>
            </w:pPr>
            <w:r w:rsidRPr="00CB5211">
              <w:rPr>
                <w:rFonts w:eastAsia="Times New Roman" w:cs="Times New Roman"/>
                <w:color w:val="000000" w:themeColor="text1"/>
                <w:sz w:val="20"/>
              </w:rPr>
              <w:t>0,0000</w:t>
            </w:r>
          </w:p>
        </w:tc>
        <w:tc>
          <w:tcPr>
            <w:tcW w:w="514" w:type="pct"/>
            <w:shd w:val="clear" w:color="auto" w:fill="FFFFFF"/>
            <w:tcMar>
              <w:top w:w="40" w:type="dxa"/>
              <w:left w:w="200" w:type="dxa"/>
              <w:bottom w:w="40" w:type="dxa"/>
              <w:right w:w="200" w:type="dxa"/>
            </w:tcMar>
            <w:vAlign w:val="center"/>
          </w:tcPr>
          <w:p w:rsidR="00BB49EC" w:rsidRPr="00CB5211" w:rsidRDefault="00BB49EC" w:rsidP="00BB49EC">
            <w:pPr>
              <w:jc w:val="center"/>
              <w:rPr>
                <w:rFonts w:cs="Times New Roman"/>
                <w:color w:val="000000" w:themeColor="text1"/>
                <w:sz w:val="20"/>
              </w:rPr>
            </w:pPr>
            <w:r w:rsidRPr="00CB5211">
              <w:rPr>
                <w:rFonts w:eastAsia="Times New Roman" w:cs="Times New Roman"/>
                <w:color w:val="000000" w:themeColor="text1"/>
                <w:sz w:val="20"/>
              </w:rPr>
              <w:t>0,0000</w:t>
            </w:r>
          </w:p>
        </w:tc>
      </w:tr>
      <w:tr w:rsidR="00CB5211" w:rsidRPr="00CB5211" w:rsidTr="00BB49EC">
        <w:trPr>
          <w:trHeight w:val="198"/>
          <w:jc w:val="center"/>
        </w:trPr>
        <w:tc>
          <w:tcPr>
            <w:tcW w:w="634" w:type="pct"/>
            <w:vMerge/>
          </w:tcPr>
          <w:p w:rsidR="00BB49EC" w:rsidRPr="00CB5211" w:rsidRDefault="00BB49EC" w:rsidP="00BB49EC">
            <w:pPr>
              <w:rPr>
                <w:rFonts w:cs="Times New Roman"/>
                <w:color w:val="000000" w:themeColor="text1"/>
                <w:sz w:val="20"/>
              </w:rPr>
            </w:pPr>
          </w:p>
        </w:tc>
        <w:tc>
          <w:tcPr>
            <w:tcW w:w="701" w:type="pct"/>
            <w:shd w:val="clear" w:color="auto" w:fill="FFFFFF"/>
            <w:tcMar>
              <w:top w:w="40" w:type="dxa"/>
              <w:left w:w="200" w:type="dxa"/>
              <w:bottom w:w="40" w:type="dxa"/>
              <w:right w:w="200" w:type="dxa"/>
            </w:tcMar>
            <w:vAlign w:val="center"/>
          </w:tcPr>
          <w:p w:rsidR="00BB49EC" w:rsidRPr="00CB5211" w:rsidRDefault="00BB49EC" w:rsidP="00BB49EC">
            <w:pPr>
              <w:jc w:val="center"/>
              <w:rPr>
                <w:rFonts w:cs="Times New Roman"/>
                <w:color w:val="000000" w:themeColor="text1"/>
                <w:sz w:val="20"/>
              </w:rPr>
            </w:pPr>
            <w:r w:rsidRPr="00CB5211">
              <w:rPr>
                <w:rFonts w:eastAsia="Times New Roman" w:cs="Times New Roman"/>
                <w:color w:val="000000" w:themeColor="text1"/>
                <w:sz w:val="20"/>
              </w:rPr>
              <w:t>Итого</w:t>
            </w:r>
          </w:p>
        </w:tc>
        <w:tc>
          <w:tcPr>
            <w:tcW w:w="586" w:type="pct"/>
            <w:shd w:val="clear" w:color="auto" w:fill="FFFFFF"/>
            <w:tcMar>
              <w:top w:w="40" w:type="dxa"/>
              <w:left w:w="200" w:type="dxa"/>
              <w:bottom w:w="40" w:type="dxa"/>
              <w:right w:w="200" w:type="dxa"/>
            </w:tcMar>
            <w:vAlign w:val="center"/>
          </w:tcPr>
          <w:p w:rsidR="00BB49EC" w:rsidRPr="00CB5211" w:rsidRDefault="00BB49EC" w:rsidP="00BB49EC">
            <w:pPr>
              <w:jc w:val="center"/>
              <w:rPr>
                <w:rFonts w:cs="Times New Roman"/>
                <w:color w:val="000000" w:themeColor="text1"/>
                <w:sz w:val="20"/>
              </w:rPr>
            </w:pPr>
            <w:r w:rsidRPr="00CB5211">
              <w:rPr>
                <w:rFonts w:eastAsia="Times New Roman" w:cs="Times New Roman"/>
                <w:color w:val="000000" w:themeColor="text1"/>
                <w:sz w:val="20"/>
              </w:rPr>
              <w:t>0,2430</w:t>
            </w:r>
          </w:p>
        </w:tc>
        <w:tc>
          <w:tcPr>
            <w:tcW w:w="513" w:type="pct"/>
            <w:shd w:val="clear" w:color="auto" w:fill="FFFFFF"/>
            <w:tcMar>
              <w:top w:w="40" w:type="dxa"/>
              <w:left w:w="200" w:type="dxa"/>
              <w:bottom w:w="40" w:type="dxa"/>
              <w:right w:w="200" w:type="dxa"/>
            </w:tcMar>
            <w:vAlign w:val="center"/>
          </w:tcPr>
          <w:p w:rsidR="00BB49EC" w:rsidRPr="00CB5211" w:rsidRDefault="00BB49EC" w:rsidP="00BB49EC">
            <w:pPr>
              <w:jc w:val="center"/>
              <w:rPr>
                <w:rFonts w:cs="Times New Roman"/>
                <w:color w:val="000000" w:themeColor="text1"/>
                <w:sz w:val="20"/>
              </w:rPr>
            </w:pPr>
            <w:r w:rsidRPr="00CB5211">
              <w:rPr>
                <w:rFonts w:eastAsia="Times New Roman" w:cs="Times New Roman"/>
                <w:color w:val="000000" w:themeColor="text1"/>
                <w:sz w:val="20"/>
              </w:rPr>
              <w:t>0,2430</w:t>
            </w:r>
          </w:p>
        </w:tc>
        <w:tc>
          <w:tcPr>
            <w:tcW w:w="513" w:type="pct"/>
            <w:shd w:val="clear" w:color="auto" w:fill="FFFFFF"/>
            <w:tcMar>
              <w:top w:w="40" w:type="dxa"/>
              <w:left w:w="200" w:type="dxa"/>
              <w:bottom w:w="40" w:type="dxa"/>
              <w:right w:w="200" w:type="dxa"/>
            </w:tcMar>
            <w:vAlign w:val="center"/>
          </w:tcPr>
          <w:p w:rsidR="00BB49EC" w:rsidRPr="00CB5211" w:rsidRDefault="00BB49EC" w:rsidP="00BB49EC">
            <w:pPr>
              <w:jc w:val="center"/>
              <w:rPr>
                <w:rFonts w:cs="Times New Roman"/>
                <w:color w:val="000000" w:themeColor="text1"/>
                <w:sz w:val="20"/>
              </w:rPr>
            </w:pPr>
            <w:r w:rsidRPr="00CB5211">
              <w:rPr>
                <w:rFonts w:eastAsia="Times New Roman" w:cs="Times New Roman"/>
                <w:color w:val="000000" w:themeColor="text1"/>
                <w:sz w:val="20"/>
              </w:rPr>
              <w:t>0,2430</w:t>
            </w:r>
          </w:p>
        </w:tc>
        <w:tc>
          <w:tcPr>
            <w:tcW w:w="513" w:type="pct"/>
            <w:shd w:val="clear" w:color="auto" w:fill="FFFFFF"/>
            <w:tcMar>
              <w:top w:w="40" w:type="dxa"/>
              <w:left w:w="200" w:type="dxa"/>
              <w:bottom w:w="40" w:type="dxa"/>
              <w:right w:w="200" w:type="dxa"/>
            </w:tcMar>
            <w:vAlign w:val="center"/>
          </w:tcPr>
          <w:p w:rsidR="00BB49EC" w:rsidRPr="00CB5211" w:rsidRDefault="00BB49EC" w:rsidP="00BB49EC">
            <w:pPr>
              <w:jc w:val="center"/>
              <w:rPr>
                <w:rFonts w:cs="Times New Roman"/>
                <w:color w:val="000000" w:themeColor="text1"/>
                <w:sz w:val="20"/>
              </w:rPr>
            </w:pPr>
            <w:r w:rsidRPr="00CB5211">
              <w:rPr>
                <w:rFonts w:eastAsia="Times New Roman" w:cs="Times New Roman"/>
                <w:color w:val="000000" w:themeColor="text1"/>
                <w:sz w:val="20"/>
              </w:rPr>
              <w:t>0,2430</w:t>
            </w:r>
          </w:p>
        </w:tc>
        <w:tc>
          <w:tcPr>
            <w:tcW w:w="513" w:type="pct"/>
            <w:shd w:val="clear" w:color="auto" w:fill="FFFFFF"/>
            <w:tcMar>
              <w:top w:w="40" w:type="dxa"/>
              <w:left w:w="200" w:type="dxa"/>
              <w:bottom w:w="40" w:type="dxa"/>
              <w:right w:w="200" w:type="dxa"/>
            </w:tcMar>
            <w:vAlign w:val="center"/>
          </w:tcPr>
          <w:p w:rsidR="00BB49EC" w:rsidRPr="00CB5211" w:rsidRDefault="00BB49EC" w:rsidP="00BB49EC">
            <w:pPr>
              <w:jc w:val="center"/>
              <w:rPr>
                <w:rFonts w:cs="Times New Roman"/>
                <w:color w:val="000000" w:themeColor="text1"/>
                <w:sz w:val="20"/>
              </w:rPr>
            </w:pPr>
            <w:r w:rsidRPr="00CB5211">
              <w:rPr>
                <w:rFonts w:eastAsia="Times New Roman" w:cs="Times New Roman"/>
                <w:color w:val="000000" w:themeColor="text1"/>
                <w:sz w:val="20"/>
              </w:rPr>
              <w:t>0,2430</w:t>
            </w:r>
          </w:p>
        </w:tc>
        <w:tc>
          <w:tcPr>
            <w:tcW w:w="513" w:type="pct"/>
            <w:shd w:val="clear" w:color="auto" w:fill="FFFFFF"/>
            <w:tcMar>
              <w:top w:w="40" w:type="dxa"/>
              <w:left w:w="200" w:type="dxa"/>
              <w:bottom w:w="40" w:type="dxa"/>
              <w:right w:w="200" w:type="dxa"/>
            </w:tcMar>
            <w:vAlign w:val="center"/>
          </w:tcPr>
          <w:p w:rsidR="00BB49EC" w:rsidRPr="00CB5211" w:rsidRDefault="00BB49EC" w:rsidP="00BB49EC">
            <w:pPr>
              <w:jc w:val="center"/>
              <w:rPr>
                <w:rFonts w:cs="Times New Roman"/>
                <w:color w:val="000000" w:themeColor="text1"/>
                <w:sz w:val="20"/>
              </w:rPr>
            </w:pPr>
            <w:r w:rsidRPr="00CB5211">
              <w:rPr>
                <w:rFonts w:eastAsia="Times New Roman" w:cs="Times New Roman"/>
                <w:color w:val="000000" w:themeColor="text1"/>
                <w:sz w:val="20"/>
              </w:rPr>
              <w:t>0,2430</w:t>
            </w:r>
          </w:p>
        </w:tc>
        <w:tc>
          <w:tcPr>
            <w:tcW w:w="514" w:type="pct"/>
            <w:shd w:val="clear" w:color="auto" w:fill="FFFFFF"/>
            <w:tcMar>
              <w:top w:w="40" w:type="dxa"/>
              <w:left w:w="200" w:type="dxa"/>
              <w:bottom w:w="40" w:type="dxa"/>
              <w:right w:w="200" w:type="dxa"/>
            </w:tcMar>
            <w:vAlign w:val="center"/>
          </w:tcPr>
          <w:p w:rsidR="00BB49EC" w:rsidRPr="00CB5211" w:rsidRDefault="00BB49EC" w:rsidP="00BB49EC">
            <w:pPr>
              <w:jc w:val="center"/>
              <w:rPr>
                <w:rFonts w:cs="Times New Roman"/>
                <w:color w:val="000000" w:themeColor="text1"/>
                <w:sz w:val="20"/>
              </w:rPr>
            </w:pPr>
            <w:r w:rsidRPr="00CB5211">
              <w:rPr>
                <w:rFonts w:eastAsia="Times New Roman" w:cs="Times New Roman"/>
                <w:color w:val="000000" w:themeColor="text1"/>
                <w:sz w:val="20"/>
              </w:rPr>
              <w:t>0,2430</w:t>
            </w:r>
          </w:p>
        </w:tc>
      </w:tr>
      <w:tr w:rsidR="00BB49EC" w:rsidRPr="00CB5211" w:rsidTr="00BB49EC">
        <w:trPr>
          <w:trHeight w:val="212"/>
          <w:jc w:val="center"/>
        </w:trPr>
        <w:tc>
          <w:tcPr>
            <w:tcW w:w="634" w:type="pct"/>
            <w:vMerge w:val="restart"/>
            <w:shd w:val="clear" w:color="auto" w:fill="FFFFFF"/>
            <w:tcMar>
              <w:top w:w="40" w:type="dxa"/>
              <w:left w:w="200" w:type="dxa"/>
              <w:bottom w:w="40" w:type="dxa"/>
              <w:right w:w="200" w:type="dxa"/>
            </w:tcMar>
            <w:vAlign w:val="center"/>
          </w:tcPr>
          <w:p w:rsidR="00BB49EC" w:rsidRPr="00CB5211" w:rsidRDefault="00BB49EC" w:rsidP="00BB49EC">
            <w:pPr>
              <w:rPr>
                <w:rFonts w:cs="Times New Roman"/>
                <w:color w:val="000000" w:themeColor="text1"/>
                <w:sz w:val="20"/>
              </w:rPr>
            </w:pPr>
            <w:r w:rsidRPr="00CB5211">
              <w:rPr>
                <w:rFonts w:eastAsia="Times New Roman" w:cs="Times New Roman"/>
                <w:color w:val="000000" w:themeColor="text1"/>
                <w:sz w:val="20"/>
              </w:rPr>
              <w:lastRenderedPageBreak/>
              <w:t>Котельная № 5/1</w:t>
            </w:r>
          </w:p>
        </w:tc>
        <w:tc>
          <w:tcPr>
            <w:tcW w:w="701" w:type="pct"/>
            <w:shd w:val="clear" w:color="auto" w:fill="FFFFFF"/>
            <w:tcMar>
              <w:top w:w="40" w:type="dxa"/>
              <w:left w:w="200" w:type="dxa"/>
              <w:bottom w:w="40" w:type="dxa"/>
              <w:right w:w="200" w:type="dxa"/>
            </w:tcMar>
            <w:vAlign w:val="center"/>
          </w:tcPr>
          <w:p w:rsidR="00BB49EC" w:rsidRPr="00CB5211" w:rsidRDefault="00BB49EC" w:rsidP="00BB49EC">
            <w:pPr>
              <w:jc w:val="center"/>
              <w:rPr>
                <w:rFonts w:cs="Times New Roman"/>
                <w:color w:val="000000" w:themeColor="text1"/>
                <w:sz w:val="20"/>
              </w:rPr>
            </w:pPr>
            <w:r w:rsidRPr="00CB5211">
              <w:rPr>
                <w:rFonts w:eastAsia="Times New Roman" w:cs="Times New Roman"/>
                <w:color w:val="000000" w:themeColor="text1"/>
                <w:sz w:val="20"/>
              </w:rPr>
              <w:t>Отопление</w:t>
            </w:r>
          </w:p>
        </w:tc>
        <w:tc>
          <w:tcPr>
            <w:tcW w:w="586" w:type="pct"/>
            <w:shd w:val="clear" w:color="auto" w:fill="FFFFFF"/>
            <w:tcMar>
              <w:top w:w="40" w:type="dxa"/>
              <w:left w:w="200" w:type="dxa"/>
              <w:bottom w:w="40" w:type="dxa"/>
              <w:right w:w="200" w:type="dxa"/>
            </w:tcMar>
            <w:vAlign w:val="center"/>
          </w:tcPr>
          <w:p w:rsidR="00BB49EC" w:rsidRPr="00CB5211" w:rsidRDefault="00BB49EC" w:rsidP="00BB49EC">
            <w:pPr>
              <w:jc w:val="center"/>
              <w:rPr>
                <w:rFonts w:cs="Times New Roman"/>
                <w:color w:val="000000" w:themeColor="text1"/>
                <w:sz w:val="20"/>
              </w:rPr>
            </w:pPr>
            <w:r w:rsidRPr="00CB5211">
              <w:rPr>
                <w:rFonts w:eastAsia="Times New Roman" w:cs="Times New Roman"/>
                <w:color w:val="000000" w:themeColor="text1"/>
                <w:sz w:val="20"/>
              </w:rPr>
              <w:t>0,0400</w:t>
            </w:r>
          </w:p>
        </w:tc>
        <w:tc>
          <w:tcPr>
            <w:tcW w:w="513" w:type="pct"/>
            <w:shd w:val="clear" w:color="auto" w:fill="FFFFFF"/>
            <w:tcMar>
              <w:top w:w="40" w:type="dxa"/>
              <w:left w:w="200" w:type="dxa"/>
              <w:bottom w:w="40" w:type="dxa"/>
              <w:right w:w="200" w:type="dxa"/>
            </w:tcMar>
            <w:vAlign w:val="center"/>
          </w:tcPr>
          <w:p w:rsidR="00BB49EC" w:rsidRPr="00CB5211" w:rsidRDefault="00BB49EC" w:rsidP="00BB49EC">
            <w:pPr>
              <w:jc w:val="center"/>
              <w:rPr>
                <w:rFonts w:cs="Times New Roman"/>
                <w:color w:val="000000" w:themeColor="text1"/>
                <w:sz w:val="20"/>
              </w:rPr>
            </w:pPr>
            <w:r w:rsidRPr="00CB5211">
              <w:rPr>
                <w:rFonts w:eastAsia="Times New Roman" w:cs="Times New Roman"/>
                <w:color w:val="000000" w:themeColor="text1"/>
                <w:sz w:val="20"/>
              </w:rPr>
              <w:t>0,0000</w:t>
            </w:r>
          </w:p>
        </w:tc>
        <w:tc>
          <w:tcPr>
            <w:tcW w:w="513" w:type="pct"/>
            <w:shd w:val="clear" w:color="auto" w:fill="FFFFFF"/>
            <w:tcMar>
              <w:top w:w="40" w:type="dxa"/>
              <w:left w:w="200" w:type="dxa"/>
              <w:bottom w:w="40" w:type="dxa"/>
              <w:right w:w="200" w:type="dxa"/>
            </w:tcMar>
            <w:vAlign w:val="center"/>
          </w:tcPr>
          <w:p w:rsidR="00BB49EC" w:rsidRPr="00CB5211" w:rsidRDefault="00BB49EC" w:rsidP="00BB49EC">
            <w:pPr>
              <w:jc w:val="center"/>
              <w:rPr>
                <w:rFonts w:cs="Times New Roman"/>
                <w:color w:val="000000" w:themeColor="text1"/>
                <w:sz w:val="20"/>
              </w:rPr>
            </w:pPr>
            <w:r w:rsidRPr="00CB5211">
              <w:rPr>
                <w:rFonts w:eastAsia="Times New Roman" w:cs="Times New Roman"/>
                <w:color w:val="000000" w:themeColor="text1"/>
                <w:sz w:val="20"/>
              </w:rPr>
              <w:t>0,0000</w:t>
            </w:r>
          </w:p>
        </w:tc>
        <w:tc>
          <w:tcPr>
            <w:tcW w:w="513" w:type="pct"/>
            <w:shd w:val="clear" w:color="auto" w:fill="FFFFFF"/>
            <w:tcMar>
              <w:top w:w="40" w:type="dxa"/>
              <w:left w:w="200" w:type="dxa"/>
              <w:bottom w:w="40" w:type="dxa"/>
              <w:right w:w="200" w:type="dxa"/>
            </w:tcMar>
            <w:vAlign w:val="center"/>
          </w:tcPr>
          <w:p w:rsidR="00BB49EC" w:rsidRPr="00CB5211" w:rsidRDefault="00BB49EC" w:rsidP="00BB49EC">
            <w:pPr>
              <w:jc w:val="center"/>
              <w:rPr>
                <w:rFonts w:cs="Times New Roman"/>
                <w:color w:val="000000" w:themeColor="text1"/>
                <w:sz w:val="20"/>
              </w:rPr>
            </w:pPr>
            <w:r w:rsidRPr="00CB5211">
              <w:rPr>
                <w:rFonts w:eastAsia="Times New Roman" w:cs="Times New Roman"/>
                <w:color w:val="000000" w:themeColor="text1"/>
                <w:sz w:val="20"/>
              </w:rPr>
              <w:t>0,0000</w:t>
            </w:r>
          </w:p>
        </w:tc>
        <w:tc>
          <w:tcPr>
            <w:tcW w:w="513" w:type="pct"/>
            <w:shd w:val="clear" w:color="auto" w:fill="FFFFFF"/>
            <w:tcMar>
              <w:top w:w="40" w:type="dxa"/>
              <w:left w:w="200" w:type="dxa"/>
              <w:bottom w:w="40" w:type="dxa"/>
              <w:right w:w="200" w:type="dxa"/>
            </w:tcMar>
            <w:vAlign w:val="center"/>
          </w:tcPr>
          <w:p w:rsidR="00BB49EC" w:rsidRPr="00CB5211" w:rsidRDefault="00BB49EC" w:rsidP="00BB49EC">
            <w:pPr>
              <w:jc w:val="center"/>
              <w:rPr>
                <w:rFonts w:cs="Times New Roman"/>
                <w:color w:val="000000" w:themeColor="text1"/>
                <w:sz w:val="20"/>
              </w:rPr>
            </w:pPr>
            <w:r w:rsidRPr="00CB5211">
              <w:rPr>
                <w:rFonts w:eastAsia="Times New Roman" w:cs="Times New Roman"/>
                <w:color w:val="000000" w:themeColor="text1"/>
                <w:sz w:val="20"/>
              </w:rPr>
              <w:t>0,0000</w:t>
            </w:r>
          </w:p>
        </w:tc>
        <w:tc>
          <w:tcPr>
            <w:tcW w:w="513" w:type="pct"/>
            <w:shd w:val="clear" w:color="auto" w:fill="FFFFFF"/>
            <w:tcMar>
              <w:top w:w="40" w:type="dxa"/>
              <w:left w:w="200" w:type="dxa"/>
              <w:bottom w:w="40" w:type="dxa"/>
              <w:right w:w="200" w:type="dxa"/>
            </w:tcMar>
            <w:vAlign w:val="center"/>
          </w:tcPr>
          <w:p w:rsidR="00BB49EC" w:rsidRPr="00CB5211" w:rsidRDefault="00BB49EC" w:rsidP="00BB49EC">
            <w:pPr>
              <w:jc w:val="center"/>
              <w:rPr>
                <w:rFonts w:cs="Times New Roman"/>
                <w:color w:val="000000" w:themeColor="text1"/>
                <w:sz w:val="20"/>
              </w:rPr>
            </w:pPr>
            <w:r w:rsidRPr="00CB5211">
              <w:rPr>
                <w:rFonts w:eastAsia="Times New Roman" w:cs="Times New Roman"/>
                <w:color w:val="000000" w:themeColor="text1"/>
                <w:sz w:val="20"/>
              </w:rPr>
              <w:t>0,0000</w:t>
            </w:r>
          </w:p>
        </w:tc>
        <w:tc>
          <w:tcPr>
            <w:tcW w:w="514" w:type="pct"/>
            <w:shd w:val="clear" w:color="auto" w:fill="FFFFFF"/>
            <w:tcMar>
              <w:top w:w="40" w:type="dxa"/>
              <w:left w:w="200" w:type="dxa"/>
              <w:bottom w:w="40" w:type="dxa"/>
              <w:right w:w="200" w:type="dxa"/>
            </w:tcMar>
            <w:vAlign w:val="center"/>
          </w:tcPr>
          <w:p w:rsidR="00BB49EC" w:rsidRPr="00CB5211" w:rsidRDefault="00BB49EC" w:rsidP="00BB49EC">
            <w:pPr>
              <w:jc w:val="center"/>
              <w:rPr>
                <w:rFonts w:cs="Times New Roman"/>
                <w:color w:val="000000" w:themeColor="text1"/>
                <w:sz w:val="20"/>
              </w:rPr>
            </w:pPr>
            <w:r w:rsidRPr="00CB5211">
              <w:rPr>
                <w:rFonts w:eastAsia="Times New Roman" w:cs="Times New Roman"/>
                <w:color w:val="000000" w:themeColor="text1"/>
                <w:sz w:val="20"/>
              </w:rPr>
              <w:t>0,0000</w:t>
            </w:r>
          </w:p>
        </w:tc>
      </w:tr>
      <w:tr w:rsidR="00BB49EC" w:rsidRPr="00CB5211" w:rsidTr="00BB49EC">
        <w:trPr>
          <w:trHeight w:val="212"/>
          <w:jc w:val="center"/>
        </w:trPr>
        <w:tc>
          <w:tcPr>
            <w:tcW w:w="634" w:type="pct"/>
            <w:vMerge/>
          </w:tcPr>
          <w:p w:rsidR="00BB49EC" w:rsidRPr="00CB5211" w:rsidRDefault="00BB49EC" w:rsidP="00BB49EC">
            <w:pPr>
              <w:rPr>
                <w:rFonts w:cs="Times New Roman"/>
                <w:color w:val="000000" w:themeColor="text1"/>
                <w:sz w:val="20"/>
              </w:rPr>
            </w:pPr>
          </w:p>
        </w:tc>
        <w:tc>
          <w:tcPr>
            <w:tcW w:w="701" w:type="pct"/>
            <w:shd w:val="clear" w:color="auto" w:fill="FFFFFF"/>
            <w:tcMar>
              <w:top w:w="40" w:type="dxa"/>
              <w:left w:w="200" w:type="dxa"/>
              <w:bottom w:w="40" w:type="dxa"/>
              <w:right w:w="200" w:type="dxa"/>
            </w:tcMar>
            <w:vAlign w:val="center"/>
          </w:tcPr>
          <w:p w:rsidR="00BB49EC" w:rsidRPr="00CB5211" w:rsidRDefault="00BB49EC" w:rsidP="00BB49EC">
            <w:pPr>
              <w:jc w:val="center"/>
              <w:rPr>
                <w:rFonts w:cs="Times New Roman"/>
                <w:color w:val="000000" w:themeColor="text1"/>
                <w:sz w:val="20"/>
              </w:rPr>
            </w:pPr>
            <w:r w:rsidRPr="00CB5211">
              <w:rPr>
                <w:rFonts w:eastAsia="Times New Roman" w:cs="Times New Roman"/>
                <w:color w:val="000000" w:themeColor="text1"/>
                <w:sz w:val="20"/>
              </w:rPr>
              <w:t>ГВС</w:t>
            </w:r>
          </w:p>
        </w:tc>
        <w:tc>
          <w:tcPr>
            <w:tcW w:w="586" w:type="pct"/>
            <w:shd w:val="clear" w:color="auto" w:fill="FFFFFF"/>
            <w:tcMar>
              <w:top w:w="40" w:type="dxa"/>
              <w:left w:w="200" w:type="dxa"/>
              <w:bottom w:w="40" w:type="dxa"/>
              <w:right w:w="200" w:type="dxa"/>
            </w:tcMar>
            <w:vAlign w:val="center"/>
          </w:tcPr>
          <w:p w:rsidR="00BB49EC" w:rsidRPr="00CB5211" w:rsidRDefault="00BB49EC" w:rsidP="00BB49EC">
            <w:pPr>
              <w:jc w:val="center"/>
              <w:rPr>
                <w:rFonts w:cs="Times New Roman"/>
                <w:color w:val="000000" w:themeColor="text1"/>
                <w:sz w:val="20"/>
              </w:rPr>
            </w:pPr>
            <w:r w:rsidRPr="00CB5211">
              <w:rPr>
                <w:rFonts w:eastAsia="Times New Roman" w:cs="Times New Roman"/>
                <w:color w:val="000000" w:themeColor="text1"/>
                <w:sz w:val="20"/>
              </w:rPr>
              <w:t>0,0000</w:t>
            </w:r>
          </w:p>
        </w:tc>
        <w:tc>
          <w:tcPr>
            <w:tcW w:w="513" w:type="pct"/>
            <w:shd w:val="clear" w:color="auto" w:fill="FFFFFF"/>
            <w:tcMar>
              <w:top w:w="40" w:type="dxa"/>
              <w:left w:w="200" w:type="dxa"/>
              <w:bottom w:w="40" w:type="dxa"/>
              <w:right w:w="200" w:type="dxa"/>
            </w:tcMar>
            <w:vAlign w:val="center"/>
          </w:tcPr>
          <w:p w:rsidR="00BB49EC" w:rsidRPr="00CB5211" w:rsidRDefault="00BB49EC" w:rsidP="00BB49EC">
            <w:pPr>
              <w:jc w:val="center"/>
              <w:rPr>
                <w:rFonts w:cs="Times New Roman"/>
                <w:color w:val="000000" w:themeColor="text1"/>
                <w:sz w:val="20"/>
              </w:rPr>
            </w:pPr>
            <w:r w:rsidRPr="00CB5211">
              <w:rPr>
                <w:rFonts w:eastAsia="Times New Roman" w:cs="Times New Roman"/>
                <w:color w:val="000000" w:themeColor="text1"/>
                <w:sz w:val="20"/>
              </w:rPr>
              <w:t>0,0000</w:t>
            </w:r>
          </w:p>
        </w:tc>
        <w:tc>
          <w:tcPr>
            <w:tcW w:w="513" w:type="pct"/>
            <w:shd w:val="clear" w:color="auto" w:fill="FFFFFF"/>
            <w:tcMar>
              <w:top w:w="40" w:type="dxa"/>
              <w:left w:w="200" w:type="dxa"/>
              <w:bottom w:w="40" w:type="dxa"/>
              <w:right w:w="200" w:type="dxa"/>
            </w:tcMar>
            <w:vAlign w:val="center"/>
          </w:tcPr>
          <w:p w:rsidR="00BB49EC" w:rsidRPr="00CB5211" w:rsidRDefault="00BB49EC" w:rsidP="00BB49EC">
            <w:pPr>
              <w:jc w:val="center"/>
              <w:rPr>
                <w:rFonts w:cs="Times New Roman"/>
                <w:color w:val="000000" w:themeColor="text1"/>
                <w:sz w:val="20"/>
              </w:rPr>
            </w:pPr>
            <w:r w:rsidRPr="00CB5211">
              <w:rPr>
                <w:rFonts w:eastAsia="Times New Roman" w:cs="Times New Roman"/>
                <w:color w:val="000000" w:themeColor="text1"/>
                <w:sz w:val="20"/>
              </w:rPr>
              <w:t>0,0000</w:t>
            </w:r>
          </w:p>
        </w:tc>
        <w:tc>
          <w:tcPr>
            <w:tcW w:w="513" w:type="pct"/>
            <w:shd w:val="clear" w:color="auto" w:fill="FFFFFF"/>
            <w:tcMar>
              <w:top w:w="40" w:type="dxa"/>
              <w:left w:w="200" w:type="dxa"/>
              <w:bottom w:w="40" w:type="dxa"/>
              <w:right w:w="200" w:type="dxa"/>
            </w:tcMar>
            <w:vAlign w:val="center"/>
          </w:tcPr>
          <w:p w:rsidR="00BB49EC" w:rsidRPr="00CB5211" w:rsidRDefault="00BB49EC" w:rsidP="00BB49EC">
            <w:pPr>
              <w:jc w:val="center"/>
              <w:rPr>
                <w:rFonts w:cs="Times New Roman"/>
                <w:color w:val="000000" w:themeColor="text1"/>
                <w:sz w:val="20"/>
              </w:rPr>
            </w:pPr>
            <w:r w:rsidRPr="00CB5211">
              <w:rPr>
                <w:rFonts w:eastAsia="Times New Roman" w:cs="Times New Roman"/>
                <w:color w:val="000000" w:themeColor="text1"/>
                <w:sz w:val="20"/>
              </w:rPr>
              <w:t>0,0000</w:t>
            </w:r>
          </w:p>
        </w:tc>
        <w:tc>
          <w:tcPr>
            <w:tcW w:w="513" w:type="pct"/>
            <w:shd w:val="clear" w:color="auto" w:fill="FFFFFF"/>
            <w:tcMar>
              <w:top w:w="40" w:type="dxa"/>
              <w:left w:w="200" w:type="dxa"/>
              <w:bottom w:w="40" w:type="dxa"/>
              <w:right w:w="200" w:type="dxa"/>
            </w:tcMar>
            <w:vAlign w:val="center"/>
          </w:tcPr>
          <w:p w:rsidR="00BB49EC" w:rsidRPr="00CB5211" w:rsidRDefault="00BB49EC" w:rsidP="00BB49EC">
            <w:pPr>
              <w:jc w:val="center"/>
              <w:rPr>
                <w:rFonts w:cs="Times New Roman"/>
                <w:color w:val="000000" w:themeColor="text1"/>
                <w:sz w:val="20"/>
              </w:rPr>
            </w:pPr>
            <w:r w:rsidRPr="00CB5211">
              <w:rPr>
                <w:rFonts w:eastAsia="Times New Roman" w:cs="Times New Roman"/>
                <w:color w:val="000000" w:themeColor="text1"/>
                <w:sz w:val="20"/>
              </w:rPr>
              <w:t>0,0000</w:t>
            </w:r>
          </w:p>
        </w:tc>
        <w:tc>
          <w:tcPr>
            <w:tcW w:w="513" w:type="pct"/>
            <w:shd w:val="clear" w:color="auto" w:fill="FFFFFF"/>
            <w:tcMar>
              <w:top w:w="40" w:type="dxa"/>
              <w:left w:w="200" w:type="dxa"/>
              <w:bottom w:w="40" w:type="dxa"/>
              <w:right w:w="200" w:type="dxa"/>
            </w:tcMar>
            <w:vAlign w:val="center"/>
          </w:tcPr>
          <w:p w:rsidR="00BB49EC" w:rsidRPr="00CB5211" w:rsidRDefault="00BB49EC" w:rsidP="00BB49EC">
            <w:pPr>
              <w:jc w:val="center"/>
              <w:rPr>
                <w:rFonts w:cs="Times New Roman"/>
                <w:color w:val="000000" w:themeColor="text1"/>
                <w:sz w:val="20"/>
              </w:rPr>
            </w:pPr>
            <w:r w:rsidRPr="00CB5211">
              <w:rPr>
                <w:rFonts w:eastAsia="Times New Roman" w:cs="Times New Roman"/>
                <w:color w:val="000000" w:themeColor="text1"/>
                <w:sz w:val="20"/>
              </w:rPr>
              <w:t>0,0000</w:t>
            </w:r>
          </w:p>
        </w:tc>
        <w:tc>
          <w:tcPr>
            <w:tcW w:w="514" w:type="pct"/>
            <w:shd w:val="clear" w:color="auto" w:fill="FFFFFF"/>
            <w:tcMar>
              <w:top w:w="40" w:type="dxa"/>
              <w:left w:w="200" w:type="dxa"/>
              <w:bottom w:w="40" w:type="dxa"/>
              <w:right w:w="200" w:type="dxa"/>
            </w:tcMar>
            <w:vAlign w:val="center"/>
          </w:tcPr>
          <w:p w:rsidR="00BB49EC" w:rsidRPr="00CB5211" w:rsidRDefault="00BB49EC" w:rsidP="00BB49EC">
            <w:pPr>
              <w:jc w:val="center"/>
              <w:rPr>
                <w:rFonts w:cs="Times New Roman"/>
                <w:color w:val="000000" w:themeColor="text1"/>
                <w:sz w:val="20"/>
              </w:rPr>
            </w:pPr>
            <w:r w:rsidRPr="00CB5211">
              <w:rPr>
                <w:rFonts w:eastAsia="Times New Roman" w:cs="Times New Roman"/>
                <w:color w:val="000000" w:themeColor="text1"/>
                <w:sz w:val="20"/>
              </w:rPr>
              <w:t>0,0000</w:t>
            </w:r>
          </w:p>
        </w:tc>
      </w:tr>
      <w:tr w:rsidR="00BB49EC" w:rsidRPr="00CB5211" w:rsidTr="00BB49EC">
        <w:trPr>
          <w:trHeight w:val="212"/>
          <w:jc w:val="center"/>
        </w:trPr>
        <w:tc>
          <w:tcPr>
            <w:tcW w:w="634" w:type="pct"/>
            <w:vMerge/>
          </w:tcPr>
          <w:p w:rsidR="00BB49EC" w:rsidRPr="00CB5211" w:rsidRDefault="00BB49EC" w:rsidP="00BB49EC">
            <w:pPr>
              <w:rPr>
                <w:rFonts w:cs="Times New Roman"/>
                <w:color w:val="000000" w:themeColor="text1"/>
                <w:sz w:val="20"/>
              </w:rPr>
            </w:pPr>
          </w:p>
        </w:tc>
        <w:tc>
          <w:tcPr>
            <w:tcW w:w="701" w:type="pct"/>
            <w:shd w:val="clear" w:color="auto" w:fill="FFFFFF"/>
            <w:tcMar>
              <w:top w:w="40" w:type="dxa"/>
              <w:left w:w="200" w:type="dxa"/>
              <w:bottom w:w="40" w:type="dxa"/>
              <w:right w:w="200" w:type="dxa"/>
            </w:tcMar>
            <w:vAlign w:val="center"/>
          </w:tcPr>
          <w:p w:rsidR="00BB49EC" w:rsidRPr="00CB5211" w:rsidRDefault="00BB49EC" w:rsidP="00BB49EC">
            <w:pPr>
              <w:jc w:val="center"/>
              <w:rPr>
                <w:rFonts w:cs="Times New Roman"/>
                <w:color w:val="000000" w:themeColor="text1"/>
                <w:sz w:val="20"/>
              </w:rPr>
            </w:pPr>
            <w:r w:rsidRPr="00CB5211">
              <w:rPr>
                <w:rFonts w:eastAsia="Times New Roman" w:cs="Times New Roman"/>
                <w:color w:val="000000" w:themeColor="text1"/>
                <w:sz w:val="20"/>
              </w:rPr>
              <w:t>Вентиляция</w:t>
            </w:r>
          </w:p>
        </w:tc>
        <w:tc>
          <w:tcPr>
            <w:tcW w:w="586" w:type="pct"/>
            <w:shd w:val="clear" w:color="auto" w:fill="FFFFFF"/>
            <w:tcMar>
              <w:top w:w="40" w:type="dxa"/>
              <w:left w:w="200" w:type="dxa"/>
              <w:bottom w:w="40" w:type="dxa"/>
              <w:right w:w="200" w:type="dxa"/>
            </w:tcMar>
            <w:vAlign w:val="center"/>
          </w:tcPr>
          <w:p w:rsidR="00BB49EC" w:rsidRPr="00CB5211" w:rsidRDefault="00BB49EC" w:rsidP="00BB49EC">
            <w:pPr>
              <w:jc w:val="center"/>
              <w:rPr>
                <w:rFonts w:cs="Times New Roman"/>
                <w:color w:val="000000" w:themeColor="text1"/>
                <w:sz w:val="20"/>
              </w:rPr>
            </w:pPr>
            <w:r w:rsidRPr="00CB5211">
              <w:rPr>
                <w:rFonts w:eastAsia="Times New Roman" w:cs="Times New Roman"/>
                <w:color w:val="000000" w:themeColor="text1"/>
                <w:sz w:val="20"/>
              </w:rPr>
              <w:t>0,0000</w:t>
            </w:r>
          </w:p>
        </w:tc>
        <w:tc>
          <w:tcPr>
            <w:tcW w:w="513" w:type="pct"/>
            <w:shd w:val="clear" w:color="auto" w:fill="FFFFFF"/>
            <w:tcMar>
              <w:top w:w="40" w:type="dxa"/>
              <w:left w:w="200" w:type="dxa"/>
              <w:bottom w:w="40" w:type="dxa"/>
              <w:right w:w="200" w:type="dxa"/>
            </w:tcMar>
            <w:vAlign w:val="center"/>
          </w:tcPr>
          <w:p w:rsidR="00BB49EC" w:rsidRPr="00CB5211" w:rsidRDefault="00BB49EC" w:rsidP="00BB49EC">
            <w:pPr>
              <w:jc w:val="center"/>
              <w:rPr>
                <w:rFonts w:cs="Times New Roman"/>
                <w:color w:val="000000" w:themeColor="text1"/>
                <w:sz w:val="20"/>
              </w:rPr>
            </w:pPr>
            <w:r w:rsidRPr="00CB5211">
              <w:rPr>
                <w:rFonts w:eastAsia="Times New Roman" w:cs="Times New Roman"/>
                <w:color w:val="000000" w:themeColor="text1"/>
                <w:sz w:val="20"/>
              </w:rPr>
              <w:t>0,0000</w:t>
            </w:r>
          </w:p>
        </w:tc>
        <w:tc>
          <w:tcPr>
            <w:tcW w:w="513" w:type="pct"/>
            <w:shd w:val="clear" w:color="auto" w:fill="FFFFFF"/>
            <w:tcMar>
              <w:top w:w="40" w:type="dxa"/>
              <w:left w:w="200" w:type="dxa"/>
              <w:bottom w:w="40" w:type="dxa"/>
              <w:right w:w="200" w:type="dxa"/>
            </w:tcMar>
            <w:vAlign w:val="center"/>
          </w:tcPr>
          <w:p w:rsidR="00BB49EC" w:rsidRPr="00CB5211" w:rsidRDefault="00BB49EC" w:rsidP="00BB49EC">
            <w:pPr>
              <w:jc w:val="center"/>
              <w:rPr>
                <w:rFonts w:cs="Times New Roman"/>
                <w:color w:val="000000" w:themeColor="text1"/>
                <w:sz w:val="20"/>
              </w:rPr>
            </w:pPr>
            <w:r w:rsidRPr="00CB5211">
              <w:rPr>
                <w:rFonts w:eastAsia="Times New Roman" w:cs="Times New Roman"/>
                <w:color w:val="000000" w:themeColor="text1"/>
                <w:sz w:val="20"/>
              </w:rPr>
              <w:t>0,0000</w:t>
            </w:r>
          </w:p>
        </w:tc>
        <w:tc>
          <w:tcPr>
            <w:tcW w:w="513" w:type="pct"/>
            <w:shd w:val="clear" w:color="auto" w:fill="FFFFFF"/>
            <w:tcMar>
              <w:top w:w="40" w:type="dxa"/>
              <w:left w:w="200" w:type="dxa"/>
              <w:bottom w:w="40" w:type="dxa"/>
              <w:right w:w="200" w:type="dxa"/>
            </w:tcMar>
            <w:vAlign w:val="center"/>
          </w:tcPr>
          <w:p w:rsidR="00BB49EC" w:rsidRPr="00CB5211" w:rsidRDefault="00BB49EC" w:rsidP="00BB49EC">
            <w:pPr>
              <w:jc w:val="center"/>
              <w:rPr>
                <w:rFonts w:cs="Times New Roman"/>
                <w:color w:val="000000" w:themeColor="text1"/>
                <w:sz w:val="20"/>
              </w:rPr>
            </w:pPr>
            <w:r w:rsidRPr="00CB5211">
              <w:rPr>
                <w:rFonts w:eastAsia="Times New Roman" w:cs="Times New Roman"/>
                <w:color w:val="000000" w:themeColor="text1"/>
                <w:sz w:val="20"/>
              </w:rPr>
              <w:t>0,0000</w:t>
            </w:r>
          </w:p>
        </w:tc>
        <w:tc>
          <w:tcPr>
            <w:tcW w:w="513" w:type="pct"/>
            <w:shd w:val="clear" w:color="auto" w:fill="FFFFFF"/>
            <w:tcMar>
              <w:top w:w="40" w:type="dxa"/>
              <w:left w:w="200" w:type="dxa"/>
              <w:bottom w:w="40" w:type="dxa"/>
              <w:right w:w="200" w:type="dxa"/>
            </w:tcMar>
            <w:vAlign w:val="center"/>
          </w:tcPr>
          <w:p w:rsidR="00BB49EC" w:rsidRPr="00CB5211" w:rsidRDefault="00BB49EC" w:rsidP="00BB49EC">
            <w:pPr>
              <w:jc w:val="center"/>
              <w:rPr>
                <w:rFonts w:cs="Times New Roman"/>
                <w:color w:val="000000" w:themeColor="text1"/>
                <w:sz w:val="20"/>
              </w:rPr>
            </w:pPr>
            <w:r w:rsidRPr="00CB5211">
              <w:rPr>
                <w:rFonts w:eastAsia="Times New Roman" w:cs="Times New Roman"/>
                <w:color w:val="000000" w:themeColor="text1"/>
                <w:sz w:val="20"/>
              </w:rPr>
              <w:t>0,0000</w:t>
            </w:r>
          </w:p>
        </w:tc>
        <w:tc>
          <w:tcPr>
            <w:tcW w:w="513" w:type="pct"/>
            <w:shd w:val="clear" w:color="auto" w:fill="FFFFFF"/>
            <w:tcMar>
              <w:top w:w="40" w:type="dxa"/>
              <w:left w:w="200" w:type="dxa"/>
              <w:bottom w:w="40" w:type="dxa"/>
              <w:right w:w="200" w:type="dxa"/>
            </w:tcMar>
            <w:vAlign w:val="center"/>
          </w:tcPr>
          <w:p w:rsidR="00BB49EC" w:rsidRPr="00CB5211" w:rsidRDefault="00BB49EC" w:rsidP="00BB49EC">
            <w:pPr>
              <w:jc w:val="center"/>
              <w:rPr>
                <w:rFonts w:cs="Times New Roman"/>
                <w:color w:val="000000" w:themeColor="text1"/>
                <w:sz w:val="20"/>
              </w:rPr>
            </w:pPr>
            <w:r w:rsidRPr="00CB5211">
              <w:rPr>
                <w:rFonts w:eastAsia="Times New Roman" w:cs="Times New Roman"/>
                <w:color w:val="000000" w:themeColor="text1"/>
                <w:sz w:val="20"/>
              </w:rPr>
              <w:t>0,0000</w:t>
            </w:r>
          </w:p>
        </w:tc>
        <w:tc>
          <w:tcPr>
            <w:tcW w:w="514" w:type="pct"/>
            <w:shd w:val="clear" w:color="auto" w:fill="FFFFFF"/>
            <w:tcMar>
              <w:top w:w="40" w:type="dxa"/>
              <w:left w:w="200" w:type="dxa"/>
              <w:bottom w:w="40" w:type="dxa"/>
              <w:right w:w="200" w:type="dxa"/>
            </w:tcMar>
            <w:vAlign w:val="center"/>
          </w:tcPr>
          <w:p w:rsidR="00BB49EC" w:rsidRPr="00CB5211" w:rsidRDefault="00BB49EC" w:rsidP="00BB49EC">
            <w:pPr>
              <w:jc w:val="center"/>
              <w:rPr>
                <w:rFonts w:cs="Times New Roman"/>
                <w:color w:val="000000" w:themeColor="text1"/>
                <w:sz w:val="20"/>
              </w:rPr>
            </w:pPr>
            <w:r w:rsidRPr="00CB5211">
              <w:rPr>
                <w:rFonts w:eastAsia="Times New Roman" w:cs="Times New Roman"/>
                <w:color w:val="000000" w:themeColor="text1"/>
                <w:sz w:val="20"/>
              </w:rPr>
              <w:t>0,0000</w:t>
            </w:r>
          </w:p>
        </w:tc>
      </w:tr>
      <w:tr w:rsidR="00BB49EC" w:rsidRPr="00CB5211" w:rsidTr="00BB49EC">
        <w:trPr>
          <w:trHeight w:val="212"/>
          <w:jc w:val="center"/>
        </w:trPr>
        <w:tc>
          <w:tcPr>
            <w:tcW w:w="634" w:type="pct"/>
            <w:vMerge/>
          </w:tcPr>
          <w:p w:rsidR="00BB49EC" w:rsidRPr="00CB5211" w:rsidRDefault="00BB49EC" w:rsidP="00BB49EC">
            <w:pPr>
              <w:rPr>
                <w:rFonts w:cs="Times New Roman"/>
                <w:color w:val="000000" w:themeColor="text1"/>
                <w:sz w:val="20"/>
              </w:rPr>
            </w:pPr>
          </w:p>
        </w:tc>
        <w:tc>
          <w:tcPr>
            <w:tcW w:w="701" w:type="pct"/>
            <w:shd w:val="clear" w:color="auto" w:fill="FFFFFF"/>
            <w:tcMar>
              <w:top w:w="40" w:type="dxa"/>
              <w:left w:w="200" w:type="dxa"/>
              <w:bottom w:w="40" w:type="dxa"/>
              <w:right w:w="200" w:type="dxa"/>
            </w:tcMar>
            <w:vAlign w:val="center"/>
          </w:tcPr>
          <w:p w:rsidR="00BB49EC" w:rsidRPr="00CB5211" w:rsidRDefault="00BB49EC" w:rsidP="00BB49EC">
            <w:pPr>
              <w:jc w:val="center"/>
              <w:rPr>
                <w:rFonts w:cs="Times New Roman"/>
                <w:color w:val="000000" w:themeColor="text1"/>
                <w:sz w:val="20"/>
              </w:rPr>
            </w:pPr>
            <w:r w:rsidRPr="00CB5211">
              <w:rPr>
                <w:rFonts w:eastAsia="Times New Roman" w:cs="Times New Roman"/>
                <w:color w:val="000000" w:themeColor="text1"/>
                <w:sz w:val="20"/>
              </w:rPr>
              <w:t>Пар</w:t>
            </w:r>
          </w:p>
        </w:tc>
        <w:tc>
          <w:tcPr>
            <w:tcW w:w="586" w:type="pct"/>
            <w:shd w:val="clear" w:color="auto" w:fill="FFFFFF"/>
            <w:tcMar>
              <w:top w:w="40" w:type="dxa"/>
              <w:left w:w="200" w:type="dxa"/>
              <w:bottom w:w="40" w:type="dxa"/>
              <w:right w:w="200" w:type="dxa"/>
            </w:tcMar>
            <w:vAlign w:val="center"/>
          </w:tcPr>
          <w:p w:rsidR="00BB49EC" w:rsidRPr="00CB5211" w:rsidRDefault="00BB49EC" w:rsidP="00BB49EC">
            <w:pPr>
              <w:jc w:val="center"/>
              <w:rPr>
                <w:rFonts w:cs="Times New Roman"/>
                <w:color w:val="000000" w:themeColor="text1"/>
                <w:sz w:val="20"/>
              </w:rPr>
            </w:pPr>
            <w:r w:rsidRPr="00CB5211">
              <w:rPr>
                <w:rFonts w:eastAsia="Times New Roman" w:cs="Times New Roman"/>
                <w:color w:val="000000" w:themeColor="text1"/>
                <w:sz w:val="20"/>
              </w:rPr>
              <w:t>0,0000</w:t>
            </w:r>
          </w:p>
        </w:tc>
        <w:tc>
          <w:tcPr>
            <w:tcW w:w="513" w:type="pct"/>
            <w:shd w:val="clear" w:color="auto" w:fill="FFFFFF"/>
            <w:tcMar>
              <w:top w:w="40" w:type="dxa"/>
              <w:left w:w="200" w:type="dxa"/>
              <w:bottom w:w="40" w:type="dxa"/>
              <w:right w:w="200" w:type="dxa"/>
            </w:tcMar>
            <w:vAlign w:val="center"/>
          </w:tcPr>
          <w:p w:rsidR="00BB49EC" w:rsidRPr="00CB5211" w:rsidRDefault="00BB49EC" w:rsidP="00BB49EC">
            <w:pPr>
              <w:jc w:val="center"/>
              <w:rPr>
                <w:rFonts w:cs="Times New Roman"/>
                <w:color w:val="000000" w:themeColor="text1"/>
                <w:sz w:val="20"/>
              </w:rPr>
            </w:pPr>
            <w:r w:rsidRPr="00CB5211">
              <w:rPr>
                <w:rFonts w:eastAsia="Times New Roman" w:cs="Times New Roman"/>
                <w:color w:val="000000" w:themeColor="text1"/>
                <w:sz w:val="20"/>
              </w:rPr>
              <w:t>0,0000</w:t>
            </w:r>
          </w:p>
        </w:tc>
        <w:tc>
          <w:tcPr>
            <w:tcW w:w="513" w:type="pct"/>
            <w:shd w:val="clear" w:color="auto" w:fill="FFFFFF"/>
            <w:tcMar>
              <w:top w:w="40" w:type="dxa"/>
              <w:left w:w="200" w:type="dxa"/>
              <w:bottom w:w="40" w:type="dxa"/>
              <w:right w:w="200" w:type="dxa"/>
            </w:tcMar>
            <w:vAlign w:val="center"/>
          </w:tcPr>
          <w:p w:rsidR="00BB49EC" w:rsidRPr="00CB5211" w:rsidRDefault="00BB49EC" w:rsidP="00BB49EC">
            <w:pPr>
              <w:jc w:val="center"/>
              <w:rPr>
                <w:rFonts w:cs="Times New Roman"/>
                <w:color w:val="000000" w:themeColor="text1"/>
                <w:sz w:val="20"/>
              </w:rPr>
            </w:pPr>
            <w:r w:rsidRPr="00CB5211">
              <w:rPr>
                <w:rFonts w:eastAsia="Times New Roman" w:cs="Times New Roman"/>
                <w:color w:val="000000" w:themeColor="text1"/>
                <w:sz w:val="20"/>
              </w:rPr>
              <w:t>0,0000</w:t>
            </w:r>
          </w:p>
        </w:tc>
        <w:tc>
          <w:tcPr>
            <w:tcW w:w="513" w:type="pct"/>
            <w:shd w:val="clear" w:color="auto" w:fill="FFFFFF"/>
            <w:tcMar>
              <w:top w:w="40" w:type="dxa"/>
              <w:left w:w="200" w:type="dxa"/>
              <w:bottom w:w="40" w:type="dxa"/>
              <w:right w:w="200" w:type="dxa"/>
            </w:tcMar>
            <w:vAlign w:val="center"/>
          </w:tcPr>
          <w:p w:rsidR="00BB49EC" w:rsidRPr="00CB5211" w:rsidRDefault="00BB49EC" w:rsidP="00BB49EC">
            <w:pPr>
              <w:jc w:val="center"/>
              <w:rPr>
                <w:rFonts w:cs="Times New Roman"/>
                <w:color w:val="000000" w:themeColor="text1"/>
                <w:sz w:val="20"/>
              </w:rPr>
            </w:pPr>
            <w:r w:rsidRPr="00CB5211">
              <w:rPr>
                <w:rFonts w:eastAsia="Times New Roman" w:cs="Times New Roman"/>
                <w:color w:val="000000" w:themeColor="text1"/>
                <w:sz w:val="20"/>
              </w:rPr>
              <w:t>0,0000</w:t>
            </w:r>
          </w:p>
        </w:tc>
        <w:tc>
          <w:tcPr>
            <w:tcW w:w="513" w:type="pct"/>
            <w:shd w:val="clear" w:color="auto" w:fill="FFFFFF"/>
            <w:tcMar>
              <w:top w:w="40" w:type="dxa"/>
              <w:left w:w="200" w:type="dxa"/>
              <w:bottom w:w="40" w:type="dxa"/>
              <w:right w:w="200" w:type="dxa"/>
            </w:tcMar>
            <w:vAlign w:val="center"/>
          </w:tcPr>
          <w:p w:rsidR="00BB49EC" w:rsidRPr="00CB5211" w:rsidRDefault="00BB49EC" w:rsidP="00BB49EC">
            <w:pPr>
              <w:jc w:val="center"/>
              <w:rPr>
                <w:rFonts w:cs="Times New Roman"/>
                <w:color w:val="000000" w:themeColor="text1"/>
                <w:sz w:val="20"/>
              </w:rPr>
            </w:pPr>
            <w:r w:rsidRPr="00CB5211">
              <w:rPr>
                <w:rFonts w:eastAsia="Times New Roman" w:cs="Times New Roman"/>
                <w:color w:val="000000" w:themeColor="text1"/>
                <w:sz w:val="20"/>
              </w:rPr>
              <w:t>0,0000</w:t>
            </w:r>
          </w:p>
        </w:tc>
        <w:tc>
          <w:tcPr>
            <w:tcW w:w="513" w:type="pct"/>
            <w:shd w:val="clear" w:color="auto" w:fill="FFFFFF"/>
            <w:tcMar>
              <w:top w:w="40" w:type="dxa"/>
              <w:left w:w="200" w:type="dxa"/>
              <w:bottom w:w="40" w:type="dxa"/>
              <w:right w:w="200" w:type="dxa"/>
            </w:tcMar>
            <w:vAlign w:val="center"/>
          </w:tcPr>
          <w:p w:rsidR="00BB49EC" w:rsidRPr="00CB5211" w:rsidRDefault="00BB49EC" w:rsidP="00BB49EC">
            <w:pPr>
              <w:jc w:val="center"/>
              <w:rPr>
                <w:rFonts w:cs="Times New Roman"/>
                <w:color w:val="000000" w:themeColor="text1"/>
                <w:sz w:val="20"/>
              </w:rPr>
            </w:pPr>
            <w:r w:rsidRPr="00CB5211">
              <w:rPr>
                <w:rFonts w:eastAsia="Times New Roman" w:cs="Times New Roman"/>
                <w:color w:val="000000" w:themeColor="text1"/>
                <w:sz w:val="20"/>
              </w:rPr>
              <w:t>0,0000</w:t>
            </w:r>
          </w:p>
        </w:tc>
        <w:tc>
          <w:tcPr>
            <w:tcW w:w="514" w:type="pct"/>
            <w:shd w:val="clear" w:color="auto" w:fill="FFFFFF"/>
            <w:tcMar>
              <w:top w:w="40" w:type="dxa"/>
              <w:left w:w="200" w:type="dxa"/>
              <w:bottom w:w="40" w:type="dxa"/>
              <w:right w:w="200" w:type="dxa"/>
            </w:tcMar>
            <w:vAlign w:val="center"/>
          </w:tcPr>
          <w:p w:rsidR="00BB49EC" w:rsidRPr="00CB5211" w:rsidRDefault="00BB49EC" w:rsidP="00BB49EC">
            <w:pPr>
              <w:jc w:val="center"/>
              <w:rPr>
                <w:rFonts w:cs="Times New Roman"/>
                <w:color w:val="000000" w:themeColor="text1"/>
                <w:sz w:val="20"/>
              </w:rPr>
            </w:pPr>
            <w:r w:rsidRPr="00CB5211">
              <w:rPr>
                <w:rFonts w:eastAsia="Times New Roman" w:cs="Times New Roman"/>
                <w:color w:val="000000" w:themeColor="text1"/>
                <w:sz w:val="20"/>
              </w:rPr>
              <w:t>0,0000</w:t>
            </w:r>
          </w:p>
        </w:tc>
      </w:tr>
      <w:tr w:rsidR="00CB5211" w:rsidRPr="00CB5211" w:rsidTr="00BB49EC">
        <w:trPr>
          <w:trHeight w:val="212"/>
          <w:jc w:val="center"/>
        </w:trPr>
        <w:tc>
          <w:tcPr>
            <w:tcW w:w="634" w:type="pct"/>
            <w:vMerge/>
          </w:tcPr>
          <w:p w:rsidR="00BB49EC" w:rsidRPr="00CB5211" w:rsidRDefault="00BB49EC" w:rsidP="00BB49EC">
            <w:pPr>
              <w:rPr>
                <w:rFonts w:cs="Times New Roman"/>
                <w:color w:val="000000" w:themeColor="text1"/>
                <w:sz w:val="20"/>
              </w:rPr>
            </w:pPr>
          </w:p>
        </w:tc>
        <w:tc>
          <w:tcPr>
            <w:tcW w:w="701" w:type="pct"/>
            <w:shd w:val="clear" w:color="auto" w:fill="FFFFFF"/>
            <w:tcMar>
              <w:top w:w="40" w:type="dxa"/>
              <w:left w:w="200" w:type="dxa"/>
              <w:bottom w:w="40" w:type="dxa"/>
              <w:right w:w="200" w:type="dxa"/>
            </w:tcMar>
            <w:vAlign w:val="center"/>
          </w:tcPr>
          <w:p w:rsidR="00BB49EC" w:rsidRPr="00CB5211" w:rsidRDefault="00BB49EC" w:rsidP="00BB49EC">
            <w:pPr>
              <w:jc w:val="center"/>
              <w:rPr>
                <w:rFonts w:cs="Times New Roman"/>
                <w:color w:val="000000" w:themeColor="text1"/>
                <w:sz w:val="20"/>
              </w:rPr>
            </w:pPr>
            <w:r w:rsidRPr="00CB5211">
              <w:rPr>
                <w:rFonts w:eastAsia="Times New Roman" w:cs="Times New Roman"/>
                <w:color w:val="000000" w:themeColor="text1"/>
                <w:sz w:val="20"/>
              </w:rPr>
              <w:t>Итого</w:t>
            </w:r>
          </w:p>
        </w:tc>
        <w:tc>
          <w:tcPr>
            <w:tcW w:w="586" w:type="pct"/>
            <w:shd w:val="clear" w:color="auto" w:fill="FFFFFF"/>
            <w:tcMar>
              <w:top w:w="40" w:type="dxa"/>
              <w:left w:w="200" w:type="dxa"/>
              <w:bottom w:w="40" w:type="dxa"/>
              <w:right w:w="200" w:type="dxa"/>
            </w:tcMar>
            <w:vAlign w:val="center"/>
          </w:tcPr>
          <w:p w:rsidR="00BB49EC" w:rsidRPr="00CB5211" w:rsidRDefault="00BB49EC" w:rsidP="00BB49EC">
            <w:pPr>
              <w:jc w:val="center"/>
              <w:rPr>
                <w:rFonts w:cs="Times New Roman"/>
                <w:color w:val="000000" w:themeColor="text1"/>
                <w:sz w:val="20"/>
              </w:rPr>
            </w:pPr>
            <w:r w:rsidRPr="00CB5211">
              <w:rPr>
                <w:rFonts w:eastAsia="Times New Roman" w:cs="Times New Roman"/>
                <w:color w:val="000000" w:themeColor="text1"/>
                <w:sz w:val="20"/>
              </w:rPr>
              <w:t>0,0400</w:t>
            </w:r>
          </w:p>
        </w:tc>
        <w:tc>
          <w:tcPr>
            <w:tcW w:w="513" w:type="pct"/>
            <w:shd w:val="clear" w:color="auto" w:fill="FFFFFF"/>
            <w:tcMar>
              <w:top w:w="40" w:type="dxa"/>
              <w:left w:w="200" w:type="dxa"/>
              <w:bottom w:w="40" w:type="dxa"/>
              <w:right w:w="200" w:type="dxa"/>
            </w:tcMar>
            <w:vAlign w:val="center"/>
          </w:tcPr>
          <w:p w:rsidR="00BB49EC" w:rsidRPr="00CB5211" w:rsidRDefault="00BB49EC" w:rsidP="00BB49EC">
            <w:pPr>
              <w:jc w:val="center"/>
              <w:rPr>
                <w:rFonts w:cs="Times New Roman"/>
                <w:color w:val="000000" w:themeColor="text1"/>
                <w:sz w:val="20"/>
              </w:rPr>
            </w:pPr>
            <w:r w:rsidRPr="00CB5211">
              <w:rPr>
                <w:rFonts w:eastAsia="Times New Roman" w:cs="Times New Roman"/>
                <w:color w:val="000000" w:themeColor="text1"/>
                <w:sz w:val="20"/>
              </w:rPr>
              <w:t>0,0000</w:t>
            </w:r>
          </w:p>
        </w:tc>
        <w:tc>
          <w:tcPr>
            <w:tcW w:w="513" w:type="pct"/>
            <w:shd w:val="clear" w:color="auto" w:fill="FFFFFF"/>
            <w:tcMar>
              <w:top w:w="40" w:type="dxa"/>
              <w:left w:w="200" w:type="dxa"/>
              <w:bottom w:w="40" w:type="dxa"/>
              <w:right w:w="200" w:type="dxa"/>
            </w:tcMar>
            <w:vAlign w:val="center"/>
          </w:tcPr>
          <w:p w:rsidR="00BB49EC" w:rsidRPr="00CB5211" w:rsidRDefault="00BB49EC" w:rsidP="00BB49EC">
            <w:pPr>
              <w:jc w:val="center"/>
              <w:rPr>
                <w:rFonts w:cs="Times New Roman"/>
                <w:color w:val="000000" w:themeColor="text1"/>
                <w:sz w:val="20"/>
              </w:rPr>
            </w:pPr>
            <w:r w:rsidRPr="00CB5211">
              <w:rPr>
                <w:rFonts w:eastAsia="Times New Roman" w:cs="Times New Roman"/>
                <w:color w:val="000000" w:themeColor="text1"/>
                <w:sz w:val="20"/>
              </w:rPr>
              <w:t>0,0000</w:t>
            </w:r>
          </w:p>
        </w:tc>
        <w:tc>
          <w:tcPr>
            <w:tcW w:w="513" w:type="pct"/>
            <w:shd w:val="clear" w:color="auto" w:fill="FFFFFF"/>
            <w:tcMar>
              <w:top w:w="40" w:type="dxa"/>
              <w:left w:w="200" w:type="dxa"/>
              <w:bottom w:w="40" w:type="dxa"/>
              <w:right w:w="200" w:type="dxa"/>
            </w:tcMar>
            <w:vAlign w:val="center"/>
          </w:tcPr>
          <w:p w:rsidR="00BB49EC" w:rsidRPr="00CB5211" w:rsidRDefault="00BB49EC" w:rsidP="00BB49EC">
            <w:pPr>
              <w:jc w:val="center"/>
              <w:rPr>
                <w:rFonts w:cs="Times New Roman"/>
                <w:color w:val="000000" w:themeColor="text1"/>
                <w:sz w:val="20"/>
              </w:rPr>
            </w:pPr>
            <w:r w:rsidRPr="00CB5211">
              <w:rPr>
                <w:rFonts w:eastAsia="Times New Roman" w:cs="Times New Roman"/>
                <w:color w:val="000000" w:themeColor="text1"/>
                <w:sz w:val="20"/>
              </w:rPr>
              <w:t>0,0000</w:t>
            </w:r>
          </w:p>
        </w:tc>
        <w:tc>
          <w:tcPr>
            <w:tcW w:w="513" w:type="pct"/>
            <w:shd w:val="clear" w:color="auto" w:fill="FFFFFF"/>
            <w:tcMar>
              <w:top w:w="40" w:type="dxa"/>
              <w:left w:w="200" w:type="dxa"/>
              <w:bottom w:w="40" w:type="dxa"/>
              <w:right w:w="200" w:type="dxa"/>
            </w:tcMar>
            <w:vAlign w:val="center"/>
          </w:tcPr>
          <w:p w:rsidR="00BB49EC" w:rsidRPr="00CB5211" w:rsidRDefault="00BB49EC" w:rsidP="00BB49EC">
            <w:pPr>
              <w:jc w:val="center"/>
              <w:rPr>
                <w:rFonts w:cs="Times New Roman"/>
                <w:color w:val="000000" w:themeColor="text1"/>
                <w:sz w:val="20"/>
              </w:rPr>
            </w:pPr>
            <w:r w:rsidRPr="00CB5211">
              <w:rPr>
                <w:rFonts w:eastAsia="Times New Roman" w:cs="Times New Roman"/>
                <w:color w:val="000000" w:themeColor="text1"/>
                <w:sz w:val="20"/>
              </w:rPr>
              <w:t>0,0000</w:t>
            </w:r>
          </w:p>
        </w:tc>
        <w:tc>
          <w:tcPr>
            <w:tcW w:w="513" w:type="pct"/>
            <w:shd w:val="clear" w:color="auto" w:fill="FFFFFF"/>
            <w:tcMar>
              <w:top w:w="40" w:type="dxa"/>
              <w:left w:w="200" w:type="dxa"/>
              <w:bottom w:w="40" w:type="dxa"/>
              <w:right w:w="200" w:type="dxa"/>
            </w:tcMar>
            <w:vAlign w:val="center"/>
          </w:tcPr>
          <w:p w:rsidR="00BB49EC" w:rsidRPr="00CB5211" w:rsidRDefault="00BB49EC" w:rsidP="00BB49EC">
            <w:pPr>
              <w:jc w:val="center"/>
              <w:rPr>
                <w:rFonts w:cs="Times New Roman"/>
                <w:color w:val="000000" w:themeColor="text1"/>
                <w:sz w:val="20"/>
              </w:rPr>
            </w:pPr>
            <w:r w:rsidRPr="00CB5211">
              <w:rPr>
                <w:rFonts w:eastAsia="Times New Roman" w:cs="Times New Roman"/>
                <w:color w:val="000000" w:themeColor="text1"/>
                <w:sz w:val="20"/>
              </w:rPr>
              <w:t>0,0000</w:t>
            </w:r>
          </w:p>
        </w:tc>
        <w:tc>
          <w:tcPr>
            <w:tcW w:w="514" w:type="pct"/>
            <w:shd w:val="clear" w:color="auto" w:fill="FFFFFF"/>
            <w:tcMar>
              <w:top w:w="40" w:type="dxa"/>
              <w:left w:w="200" w:type="dxa"/>
              <w:bottom w:w="40" w:type="dxa"/>
              <w:right w:w="200" w:type="dxa"/>
            </w:tcMar>
            <w:vAlign w:val="center"/>
          </w:tcPr>
          <w:p w:rsidR="00BB49EC" w:rsidRPr="00CB5211" w:rsidRDefault="00BB49EC" w:rsidP="00BB49EC">
            <w:pPr>
              <w:jc w:val="center"/>
              <w:rPr>
                <w:rFonts w:cs="Times New Roman"/>
                <w:color w:val="000000" w:themeColor="text1"/>
                <w:sz w:val="20"/>
              </w:rPr>
            </w:pPr>
            <w:r w:rsidRPr="00CB5211">
              <w:rPr>
                <w:rFonts w:eastAsia="Times New Roman" w:cs="Times New Roman"/>
                <w:color w:val="000000" w:themeColor="text1"/>
                <w:sz w:val="20"/>
              </w:rPr>
              <w:t>0,0000</w:t>
            </w:r>
          </w:p>
        </w:tc>
      </w:tr>
      <w:tr w:rsidR="00BB49EC" w:rsidRPr="00CB5211" w:rsidTr="00BB49EC">
        <w:trPr>
          <w:trHeight w:val="212"/>
          <w:jc w:val="center"/>
        </w:trPr>
        <w:tc>
          <w:tcPr>
            <w:tcW w:w="634" w:type="pct"/>
            <w:vMerge w:val="restart"/>
            <w:shd w:val="clear" w:color="auto" w:fill="FFFFFF"/>
            <w:tcMar>
              <w:top w:w="40" w:type="dxa"/>
              <w:left w:w="200" w:type="dxa"/>
              <w:bottom w:w="40" w:type="dxa"/>
              <w:right w:w="200" w:type="dxa"/>
            </w:tcMar>
            <w:vAlign w:val="center"/>
          </w:tcPr>
          <w:p w:rsidR="00BB49EC" w:rsidRPr="00CB5211" w:rsidRDefault="00BB49EC" w:rsidP="00BB49EC">
            <w:pPr>
              <w:rPr>
                <w:rFonts w:cs="Times New Roman"/>
                <w:color w:val="000000" w:themeColor="text1"/>
                <w:sz w:val="20"/>
              </w:rPr>
            </w:pPr>
            <w:r w:rsidRPr="00CB5211">
              <w:rPr>
                <w:rFonts w:eastAsia="Times New Roman" w:cs="Times New Roman"/>
                <w:color w:val="000000" w:themeColor="text1"/>
                <w:sz w:val="20"/>
              </w:rPr>
              <w:t>Котельная № 6</w:t>
            </w:r>
          </w:p>
        </w:tc>
        <w:tc>
          <w:tcPr>
            <w:tcW w:w="701" w:type="pct"/>
            <w:shd w:val="clear" w:color="auto" w:fill="FFFFFF"/>
            <w:tcMar>
              <w:top w:w="40" w:type="dxa"/>
              <w:left w:w="200" w:type="dxa"/>
              <w:bottom w:w="40" w:type="dxa"/>
              <w:right w:w="200" w:type="dxa"/>
            </w:tcMar>
            <w:vAlign w:val="center"/>
          </w:tcPr>
          <w:p w:rsidR="00BB49EC" w:rsidRPr="00CB5211" w:rsidRDefault="00BB49EC" w:rsidP="00BB49EC">
            <w:pPr>
              <w:jc w:val="center"/>
              <w:rPr>
                <w:rFonts w:cs="Times New Roman"/>
                <w:color w:val="000000" w:themeColor="text1"/>
                <w:sz w:val="20"/>
              </w:rPr>
            </w:pPr>
            <w:r w:rsidRPr="00CB5211">
              <w:rPr>
                <w:rFonts w:eastAsia="Times New Roman" w:cs="Times New Roman"/>
                <w:color w:val="000000" w:themeColor="text1"/>
                <w:sz w:val="20"/>
              </w:rPr>
              <w:t>Отопление</w:t>
            </w:r>
          </w:p>
        </w:tc>
        <w:tc>
          <w:tcPr>
            <w:tcW w:w="586" w:type="pct"/>
            <w:shd w:val="clear" w:color="auto" w:fill="FFFFFF"/>
            <w:tcMar>
              <w:top w:w="40" w:type="dxa"/>
              <w:left w:w="200" w:type="dxa"/>
              <w:bottom w:w="40" w:type="dxa"/>
              <w:right w:w="200" w:type="dxa"/>
            </w:tcMar>
            <w:vAlign w:val="center"/>
          </w:tcPr>
          <w:p w:rsidR="00BB49EC" w:rsidRPr="00CB5211" w:rsidRDefault="00BB49EC" w:rsidP="00BB49EC">
            <w:pPr>
              <w:jc w:val="center"/>
              <w:rPr>
                <w:rFonts w:cs="Times New Roman"/>
                <w:color w:val="000000" w:themeColor="text1"/>
                <w:sz w:val="20"/>
              </w:rPr>
            </w:pPr>
            <w:r w:rsidRPr="00CB5211">
              <w:rPr>
                <w:rFonts w:eastAsia="Times New Roman" w:cs="Times New Roman"/>
                <w:color w:val="000000" w:themeColor="text1"/>
                <w:sz w:val="20"/>
              </w:rPr>
              <w:t>0,3210</w:t>
            </w:r>
          </w:p>
        </w:tc>
        <w:tc>
          <w:tcPr>
            <w:tcW w:w="513" w:type="pct"/>
            <w:shd w:val="clear" w:color="auto" w:fill="FFFFFF"/>
            <w:tcMar>
              <w:top w:w="40" w:type="dxa"/>
              <w:left w:w="200" w:type="dxa"/>
              <w:bottom w:w="40" w:type="dxa"/>
              <w:right w:w="200" w:type="dxa"/>
            </w:tcMar>
            <w:vAlign w:val="center"/>
          </w:tcPr>
          <w:p w:rsidR="00BB49EC" w:rsidRPr="00CB5211" w:rsidRDefault="00BB49EC" w:rsidP="00BB49EC">
            <w:pPr>
              <w:jc w:val="center"/>
              <w:rPr>
                <w:rFonts w:cs="Times New Roman"/>
                <w:color w:val="000000" w:themeColor="text1"/>
                <w:sz w:val="20"/>
              </w:rPr>
            </w:pPr>
            <w:r w:rsidRPr="00CB5211">
              <w:rPr>
                <w:rFonts w:eastAsia="Times New Roman" w:cs="Times New Roman"/>
                <w:color w:val="000000" w:themeColor="text1"/>
                <w:sz w:val="20"/>
              </w:rPr>
              <w:t>0,3210</w:t>
            </w:r>
          </w:p>
        </w:tc>
        <w:tc>
          <w:tcPr>
            <w:tcW w:w="513" w:type="pct"/>
            <w:shd w:val="clear" w:color="auto" w:fill="FFFFFF"/>
            <w:tcMar>
              <w:top w:w="40" w:type="dxa"/>
              <w:left w:w="200" w:type="dxa"/>
              <w:bottom w:w="40" w:type="dxa"/>
              <w:right w:w="200" w:type="dxa"/>
            </w:tcMar>
            <w:vAlign w:val="center"/>
          </w:tcPr>
          <w:p w:rsidR="00BB49EC" w:rsidRPr="00CB5211" w:rsidRDefault="00BB49EC" w:rsidP="00BB49EC">
            <w:pPr>
              <w:jc w:val="center"/>
              <w:rPr>
                <w:rFonts w:cs="Times New Roman"/>
                <w:color w:val="000000" w:themeColor="text1"/>
                <w:sz w:val="20"/>
              </w:rPr>
            </w:pPr>
            <w:r w:rsidRPr="00CB5211">
              <w:rPr>
                <w:rFonts w:eastAsia="Times New Roman" w:cs="Times New Roman"/>
                <w:color w:val="000000" w:themeColor="text1"/>
                <w:sz w:val="20"/>
              </w:rPr>
              <w:t>0,3210</w:t>
            </w:r>
          </w:p>
        </w:tc>
        <w:tc>
          <w:tcPr>
            <w:tcW w:w="513" w:type="pct"/>
            <w:shd w:val="clear" w:color="auto" w:fill="FFFFFF"/>
            <w:tcMar>
              <w:top w:w="40" w:type="dxa"/>
              <w:left w:w="200" w:type="dxa"/>
              <w:bottom w:w="40" w:type="dxa"/>
              <w:right w:w="200" w:type="dxa"/>
            </w:tcMar>
            <w:vAlign w:val="center"/>
          </w:tcPr>
          <w:p w:rsidR="00BB49EC" w:rsidRPr="00CB5211" w:rsidRDefault="00BB49EC" w:rsidP="00BB49EC">
            <w:pPr>
              <w:jc w:val="center"/>
              <w:rPr>
                <w:rFonts w:cs="Times New Roman"/>
                <w:color w:val="000000" w:themeColor="text1"/>
                <w:sz w:val="20"/>
              </w:rPr>
            </w:pPr>
            <w:r w:rsidRPr="00CB5211">
              <w:rPr>
                <w:rFonts w:eastAsia="Times New Roman" w:cs="Times New Roman"/>
                <w:color w:val="000000" w:themeColor="text1"/>
                <w:sz w:val="20"/>
              </w:rPr>
              <w:t>0,3210</w:t>
            </w:r>
          </w:p>
        </w:tc>
        <w:tc>
          <w:tcPr>
            <w:tcW w:w="513" w:type="pct"/>
            <w:shd w:val="clear" w:color="auto" w:fill="FFFFFF"/>
            <w:tcMar>
              <w:top w:w="40" w:type="dxa"/>
              <w:left w:w="200" w:type="dxa"/>
              <w:bottom w:w="40" w:type="dxa"/>
              <w:right w:w="200" w:type="dxa"/>
            </w:tcMar>
            <w:vAlign w:val="center"/>
          </w:tcPr>
          <w:p w:rsidR="00BB49EC" w:rsidRPr="00CB5211" w:rsidRDefault="00BB49EC" w:rsidP="00BB49EC">
            <w:pPr>
              <w:jc w:val="center"/>
              <w:rPr>
                <w:rFonts w:cs="Times New Roman"/>
                <w:color w:val="000000" w:themeColor="text1"/>
                <w:sz w:val="20"/>
              </w:rPr>
            </w:pPr>
            <w:r w:rsidRPr="00CB5211">
              <w:rPr>
                <w:rFonts w:eastAsia="Times New Roman" w:cs="Times New Roman"/>
                <w:color w:val="000000" w:themeColor="text1"/>
                <w:sz w:val="20"/>
              </w:rPr>
              <w:t>0,3210</w:t>
            </w:r>
          </w:p>
        </w:tc>
        <w:tc>
          <w:tcPr>
            <w:tcW w:w="513" w:type="pct"/>
            <w:shd w:val="clear" w:color="auto" w:fill="FFFFFF"/>
            <w:tcMar>
              <w:top w:w="40" w:type="dxa"/>
              <w:left w:w="200" w:type="dxa"/>
              <w:bottom w:w="40" w:type="dxa"/>
              <w:right w:w="200" w:type="dxa"/>
            </w:tcMar>
            <w:vAlign w:val="center"/>
          </w:tcPr>
          <w:p w:rsidR="00BB49EC" w:rsidRPr="00CB5211" w:rsidRDefault="00BB49EC" w:rsidP="00BB49EC">
            <w:pPr>
              <w:jc w:val="center"/>
              <w:rPr>
                <w:rFonts w:cs="Times New Roman"/>
                <w:color w:val="000000" w:themeColor="text1"/>
                <w:sz w:val="20"/>
              </w:rPr>
            </w:pPr>
            <w:r w:rsidRPr="00CB5211">
              <w:rPr>
                <w:rFonts w:eastAsia="Times New Roman" w:cs="Times New Roman"/>
                <w:color w:val="000000" w:themeColor="text1"/>
                <w:sz w:val="20"/>
              </w:rPr>
              <w:t>0,3210</w:t>
            </w:r>
          </w:p>
        </w:tc>
        <w:tc>
          <w:tcPr>
            <w:tcW w:w="514" w:type="pct"/>
            <w:shd w:val="clear" w:color="auto" w:fill="FFFFFF"/>
            <w:tcMar>
              <w:top w:w="40" w:type="dxa"/>
              <w:left w:w="200" w:type="dxa"/>
              <w:bottom w:w="40" w:type="dxa"/>
              <w:right w:w="200" w:type="dxa"/>
            </w:tcMar>
            <w:vAlign w:val="center"/>
          </w:tcPr>
          <w:p w:rsidR="00BB49EC" w:rsidRPr="00CB5211" w:rsidRDefault="00BB49EC" w:rsidP="00BB49EC">
            <w:pPr>
              <w:jc w:val="center"/>
              <w:rPr>
                <w:rFonts w:cs="Times New Roman"/>
                <w:color w:val="000000" w:themeColor="text1"/>
                <w:sz w:val="20"/>
              </w:rPr>
            </w:pPr>
            <w:r w:rsidRPr="00CB5211">
              <w:rPr>
                <w:rFonts w:eastAsia="Times New Roman" w:cs="Times New Roman"/>
                <w:color w:val="000000" w:themeColor="text1"/>
                <w:sz w:val="20"/>
              </w:rPr>
              <w:t>0,3210</w:t>
            </w:r>
          </w:p>
        </w:tc>
      </w:tr>
      <w:tr w:rsidR="00BB49EC" w:rsidRPr="00CB5211" w:rsidTr="00BB49EC">
        <w:trPr>
          <w:trHeight w:val="212"/>
          <w:jc w:val="center"/>
        </w:trPr>
        <w:tc>
          <w:tcPr>
            <w:tcW w:w="634" w:type="pct"/>
            <w:vMerge/>
          </w:tcPr>
          <w:p w:rsidR="00BB49EC" w:rsidRPr="00CB5211" w:rsidRDefault="00BB49EC" w:rsidP="00BB49EC">
            <w:pPr>
              <w:rPr>
                <w:rFonts w:cs="Times New Roman"/>
                <w:color w:val="000000" w:themeColor="text1"/>
                <w:sz w:val="20"/>
              </w:rPr>
            </w:pPr>
          </w:p>
        </w:tc>
        <w:tc>
          <w:tcPr>
            <w:tcW w:w="701" w:type="pct"/>
            <w:shd w:val="clear" w:color="auto" w:fill="FFFFFF"/>
            <w:tcMar>
              <w:top w:w="40" w:type="dxa"/>
              <w:left w:w="200" w:type="dxa"/>
              <w:bottom w:w="40" w:type="dxa"/>
              <w:right w:w="200" w:type="dxa"/>
            </w:tcMar>
            <w:vAlign w:val="center"/>
          </w:tcPr>
          <w:p w:rsidR="00BB49EC" w:rsidRPr="00CB5211" w:rsidRDefault="00BB49EC" w:rsidP="00BB49EC">
            <w:pPr>
              <w:jc w:val="center"/>
              <w:rPr>
                <w:rFonts w:cs="Times New Roman"/>
                <w:color w:val="000000" w:themeColor="text1"/>
                <w:sz w:val="20"/>
              </w:rPr>
            </w:pPr>
            <w:r w:rsidRPr="00CB5211">
              <w:rPr>
                <w:rFonts w:eastAsia="Times New Roman" w:cs="Times New Roman"/>
                <w:color w:val="000000" w:themeColor="text1"/>
                <w:sz w:val="20"/>
              </w:rPr>
              <w:t>ГВС</w:t>
            </w:r>
          </w:p>
        </w:tc>
        <w:tc>
          <w:tcPr>
            <w:tcW w:w="586" w:type="pct"/>
            <w:shd w:val="clear" w:color="auto" w:fill="FFFFFF"/>
            <w:tcMar>
              <w:top w:w="40" w:type="dxa"/>
              <w:left w:w="200" w:type="dxa"/>
              <w:bottom w:w="40" w:type="dxa"/>
              <w:right w:w="200" w:type="dxa"/>
            </w:tcMar>
            <w:vAlign w:val="center"/>
          </w:tcPr>
          <w:p w:rsidR="00BB49EC" w:rsidRPr="00CB5211" w:rsidRDefault="00BB49EC" w:rsidP="00BB49EC">
            <w:pPr>
              <w:jc w:val="center"/>
              <w:rPr>
                <w:rFonts w:cs="Times New Roman"/>
                <w:color w:val="000000" w:themeColor="text1"/>
                <w:sz w:val="20"/>
              </w:rPr>
            </w:pPr>
            <w:r w:rsidRPr="00CB5211">
              <w:rPr>
                <w:rFonts w:eastAsia="Times New Roman" w:cs="Times New Roman"/>
                <w:color w:val="000000" w:themeColor="text1"/>
                <w:sz w:val="20"/>
              </w:rPr>
              <w:t>0,0000</w:t>
            </w:r>
          </w:p>
        </w:tc>
        <w:tc>
          <w:tcPr>
            <w:tcW w:w="513" w:type="pct"/>
            <w:shd w:val="clear" w:color="auto" w:fill="FFFFFF"/>
            <w:tcMar>
              <w:top w:w="40" w:type="dxa"/>
              <w:left w:w="200" w:type="dxa"/>
              <w:bottom w:w="40" w:type="dxa"/>
              <w:right w:w="200" w:type="dxa"/>
            </w:tcMar>
            <w:vAlign w:val="center"/>
          </w:tcPr>
          <w:p w:rsidR="00BB49EC" w:rsidRPr="00CB5211" w:rsidRDefault="00BB49EC" w:rsidP="00BB49EC">
            <w:pPr>
              <w:jc w:val="center"/>
              <w:rPr>
                <w:rFonts w:cs="Times New Roman"/>
                <w:color w:val="000000" w:themeColor="text1"/>
                <w:sz w:val="20"/>
              </w:rPr>
            </w:pPr>
            <w:r w:rsidRPr="00CB5211">
              <w:rPr>
                <w:rFonts w:eastAsia="Times New Roman" w:cs="Times New Roman"/>
                <w:color w:val="000000" w:themeColor="text1"/>
                <w:sz w:val="20"/>
              </w:rPr>
              <w:t>0,0000</w:t>
            </w:r>
          </w:p>
        </w:tc>
        <w:tc>
          <w:tcPr>
            <w:tcW w:w="513" w:type="pct"/>
            <w:shd w:val="clear" w:color="auto" w:fill="FFFFFF"/>
            <w:tcMar>
              <w:top w:w="40" w:type="dxa"/>
              <w:left w:w="200" w:type="dxa"/>
              <w:bottom w:w="40" w:type="dxa"/>
              <w:right w:w="200" w:type="dxa"/>
            </w:tcMar>
            <w:vAlign w:val="center"/>
          </w:tcPr>
          <w:p w:rsidR="00BB49EC" w:rsidRPr="00CB5211" w:rsidRDefault="00BB49EC" w:rsidP="00BB49EC">
            <w:pPr>
              <w:jc w:val="center"/>
              <w:rPr>
                <w:rFonts w:cs="Times New Roman"/>
                <w:color w:val="000000" w:themeColor="text1"/>
                <w:sz w:val="20"/>
              </w:rPr>
            </w:pPr>
            <w:r w:rsidRPr="00CB5211">
              <w:rPr>
                <w:rFonts w:eastAsia="Times New Roman" w:cs="Times New Roman"/>
                <w:color w:val="000000" w:themeColor="text1"/>
                <w:sz w:val="20"/>
              </w:rPr>
              <w:t>0,0000</w:t>
            </w:r>
          </w:p>
        </w:tc>
        <w:tc>
          <w:tcPr>
            <w:tcW w:w="513" w:type="pct"/>
            <w:shd w:val="clear" w:color="auto" w:fill="FFFFFF"/>
            <w:tcMar>
              <w:top w:w="40" w:type="dxa"/>
              <w:left w:w="200" w:type="dxa"/>
              <w:bottom w:w="40" w:type="dxa"/>
              <w:right w:w="200" w:type="dxa"/>
            </w:tcMar>
            <w:vAlign w:val="center"/>
          </w:tcPr>
          <w:p w:rsidR="00BB49EC" w:rsidRPr="00CB5211" w:rsidRDefault="00BB49EC" w:rsidP="00BB49EC">
            <w:pPr>
              <w:jc w:val="center"/>
              <w:rPr>
                <w:rFonts w:cs="Times New Roman"/>
                <w:color w:val="000000" w:themeColor="text1"/>
                <w:sz w:val="20"/>
              </w:rPr>
            </w:pPr>
            <w:r w:rsidRPr="00CB5211">
              <w:rPr>
                <w:rFonts w:eastAsia="Times New Roman" w:cs="Times New Roman"/>
                <w:color w:val="000000" w:themeColor="text1"/>
                <w:sz w:val="20"/>
              </w:rPr>
              <w:t>0,0000</w:t>
            </w:r>
          </w:p>
        </w:tc>
        <w:tc>
          <w:tcPr>
            <w:tcW w:w="513" w:type="pct"/>
            <w:shd w:val="clear" w:color="auto" w:fill="FFFFFF"/>
            <w:tcMar>
              <w:top w:w="40" w:type="dxa"/>
              <w:left w:w="200" w:type="dxa"/>
              <w:bottom w:w="40" w:type="dxa"/>
              <w:right w:w="200" w:type="dxa"/>
            </w:tcMar>
            <w:vAlign w:val="center"/>
          </w:tcPr>
          <w:p w:rsidR="00BB49EC" w:rsidRPr="00CB5211" w:rsidRDefault="00BB49EC" w:rsidP="00BB49EC">
            <w:pPr>
              <w:jc w:val="center"/>
              <w:rPr>
                <w:rFonts w:cs="Times New Roman"/>
                <w:color w:val="000000" w:themeColor="text1"/>
                <w:sz w:val="20"/>
              </w:rPr>
            </w:pPr>
            <w:r w:rsidRPr="00CB5211">
              <w:rPr>
                <w:rFonts w:eastAsia="Times New Roman" w:cs="Times New Roman"/>
                <w:color w:val="000000" w:themeColor="text1"/>
                <w:sz w:val="20"/>
              </w:rPr>
              <w:t>0,0000</w:t>
            </w:r>
          </w:p>
        </w:tc>
        <w:tc>
          <w:tcPr>
            <w:tcW w:w="513" w:type="pct"/>
            <w:shd w:val="clear" w:color="auto" w:fill="FFFFFF"/>
            <w:tcMar>
              <w:top w:w="40" w:type="dxa"/>
              <w:left w:w="200" w:type="dxa"/>
              <w:bottom w:w="40" w:type="dxa"/>
              <w:right w:w="200" w:type="dxa"/>
            </w:tcMar>
            <w:vAlign w:val="center"/>
          </w:tcPr>
          <w:p w:rsidR="00BB49EC" w:rsidRPr="00CB5211" w:rsidRDefault="00BB49EC" w:rsidP="00BB49EC">
            <w:pPr>
              <w:jc w:val="center"/>
              <w:rPr>
                <w:rFonts w:cs="Times New Roman"/>
                <w:color w:val="000000" w:themeColor="text1"/>
                <w:sz w:val="20"/>
              </w:rPr>
            </w:pPr>
            <w:r w:rsidRPr="00CB5211">
              <w:rPr>
                <w:rFonts w:eastAsia="Times New Roman" w:cs="Times New Roman"/>
                <w:color w:val="000000" w:themeColor="text1"/>
                <w:sz w:val="20"/>
              </w:rPr>
              <w:t>0,0000</w:t>
            </w:r>
          </w:p>
        </w:tc>
        <w:tc>
          <w:tcPr>
            <w:tcW w:w="514" w:type="pct"/>
            <w:shd w:val="clear" w:color="auto" w:fill="FFFFFF"/>
            <w:tcMar>
              <w:top w:w="40" w:type="dxa"/>
              <w:left w:w="200" w:type="dxa"/>
              <w:bottom w:w="40" w:type="dxa"/>
              <w:right w:w="200" w:type="dxa"/>
            </w:tcMar>
            <w:vAlign w:val="center"/>
          </w:tcPr>
          <w:p w:rsidR="00BB49EC" w:rsidRPr="00CB5211" w:rsidRDefault="00BB49EC" w:rsidP="00BB49EC">
            <w:pPr>
              <w:jc w:val="center"/>
              <w:rPr>
                <w:rFonts w:cs="Times New Roman"/>
                <w:color w:val="000000" w:themeColor="text1"/>
                <w:sz w:val="20"/>
              </w:rPr>
            </w:pPr>
            <w:r w:rsidRPr="00CB5211">
              <w:rPr>
                <w:rFonts w:eastAsia="Times New Roman" w:cs="Times New Roman"/>
                <w:color w:val="000000" w:themeColor="text1"/>
                <w:sz w:val="20"/>
              </w:rPr>
              <w:t>0,0000</w:t>
            </w:r>
          </w:p>
        </w:tc>
      </w:tr>
      <w:tr w:rsidR="00BB49EC" w:rsidRPr="00CB5211" w:rsidTr="00BB49EC">
        <w:trPr>
          <w:trHeight w:val="212"/>
          <w:jc w:val="center"/>
        </w:trPr>
        <w:tc>
          <w:tcPr>
            <w:tcW w:w="634" w:type="pct"/>
            <w:vMerge/>
          </w:tcPr>
          <w:p w:rsidR="00BB49EC" w:rsidRPr="00CB5211" w:rsidRDefault="00BB49EC" w:rsidP="00BB49EC">
            <w:pPr>
              <w:rPr>
                <w:rFonts w:cs="Times New Roman"/>
                <w:color w:val="000000" w:themeColor="text1"/>
                <w:sz w:val="20"/>
              </w:rPr>
            </w:pPr>
          </w:p>
        </w:tc>
        <w:tc>
          <w:tcPr>
            <w:tcW w:w="701" w:type="pct"/>
            <w:shd w:val="clear" w:color="auto" w:fill="FFFFFF"/>
            <w:tcMar>
              <w:top w:w="40" w:type="dxa"/>
              <w:left w:w="200" w:type="dxa"/>
              <w:bottom w:w="40" w:type="dxa"/>
              <w:right w:w="200" w:type="dxa"/>
            </w:tcMar>
            <w:vAlign w:val="center"/>
          </w:tcPr>
          <w:p w:rsidR="00BB49EC" w:rsidRPr="00CB5211" w:rsidRDefault="00BB49EC" w:rsidP="00BB49EC">
            <w:pPr>
              <w:jc w:val="center"/>
              <w:rPr>
                <w:rFonts w:cs="Times New Roman"/>
                <w:color w:val="000000" w:themeColor="text1"/>
                <w:sz w:val="20"/>
              </w:rPr>
            </w:pPr>
            <w:r w:rsidRPr="00CB5211">
              <w:rPr>
                <w:rFonts w:eastAsia="Times New Roman" w:cs="Times New Roman"/>
                <w:color w:val="000000" w:themeColor="text1"/>
                <w:sz w:val="20"/>
              </w:rPr>
              <w:t>Вентиляция</w:t>
            </w:r>
          </w:p>
        </w:tc>
        <w:tc>
          <w:tcPr>
            <w:tcW w:w="586" w:type="pct"/>
            <w:shd w:val="clear" w:color="auto" w:fill="FFFFFF"/>
            <w:tcMar>
              <w:top w:w="40" w:type="dxa"/>
              <w:left w:w="200" w:type="dxa"/>
              <w:bottom w:w="40" w:type="dxa"/>
              <w:right w:w="200" w:type="dxa"/>
            </w:tcMar>
            <w:vAlign w:val="center"/>
          </w:tcPr>
          <w:p w:rsidR="00BB49EC" w:rsidRPr="00CB5211" w:rsidRDefault="00BB49EC" w:rsidP="00BB49EC">
            <w:pPr>
              <w:jc w:val="center"/>
              <w:rPr>
                <w:rFonts w:cs="Times New Roman"/>
                <w:color w:val="000000" w:themeColor="text1"/>
                <w:sz w:val="20"/>
              </w:rPr>
            </w:pPr>
            <w:r w:rsidRPr="00CB5211">
              <w:rPr>
                <w:rFonts w:eastAsia="Times New Roman" w:cs="Times New Roman"/>
                <w:color w:val="000000" w:themeColor="text1"/>
                <w:sz w:val="20"/>
              </w:rPr>
              <w:t>0,0000</w:t>
            </w:r>
          </w:p>
        </w:tc>
        <w:tc>
          <w:tcPr>
            <w:tcW w:w="513" w:type="pct"/>
            <w:shd w:val="clear" w:color="auto" w:fill="FFFFFF"/>
            <w:tcMar>
              <w:top w:w="40" w:type="dxa"/>
              <w:left w:w="200" w:type="dxa"/>
              <w:bottom w:w="40" w:type="dxa"/>
              <w:right w:w="200" w:type="dxa"/>
            </w:tcMar>
            <w:vAlign w:val="center"/>
          </w:tcPr>
          <w:p w:rsidR="00BB49EC" w:rsidRPr="00CB5211" w:rsidRDefault="00BB49EC" w:rsidP="00BB49EC">
            <w:pPr>
              <w:jc w:val="center"/>
              <w:rPr>
                <w:rFonts w:cs="Times New Roman"/>
                <w:color w:val="000000" w:themeColor="text1"/>
                <w:sz w:val="20"/>
              </w:rPr>
            </w:pPr>
            <w:r w:rsidRPr="00CB5211">
              <w:rPr>
                <w:rFonts w:eastAsia="Times New Roman" w:cs="Times New Roman"/>
                <w:color w:val="000000" w:themeColor="text1"/>
                <w:sz w:val="20"/>
              </w:rPr>
              <w:t>0,0000</w:t>
            </w:r>
          </w:p>
        </w:tc>
        <w:tc>
          <w:tcPr>
            <w:tcW w:w="513" w:type="pct"/>
            <w:shd w:val="clear" w:color="auto" w:fill="FFFFFF"/>
            <w:tcMar>
              <w:top w:w="40" w:type="dxa"/>
              <w:left w:w="200" w:type="dxa"/>
              <w:bottom w:w="40" w:type="dxa"/>
              <w:right w:w="200" w:type="dxa"/>
            </w:tcMar>
            <w:vAlign w:val="center"/>
          </w:tcPr>
          <w:p w:rsidR="00BB49EC" w:rsidRPr="00CB5211" w:rsidRDefault="00BB49EC" w:rsidP="00BB49EC">
            <w:pPr>
              <w:jc w:val="center"/>
              <w:rPr>
                <w:rFonts w:cs="Times New Roman"/>
                <w:color w:val="000000" w:themeColor="text1"/>
                <w:sz w:val="20"/>
              </w:rPr>
            </w:pPr>
            <w:r w:rsidRPr="00CB5211">
              <w:rPr>
                <w:rFonts w:eastAsia="Times New Roman" w:cs="Times New Roman"/>
                <w:color w:val="000000" w:themeColor="text1"/>
                <w:sz w:val="20"/>
              </w:rPr>
              <w:t>0,0000</w:t>
            </w:r>
          </w:p>
        </w:tc>
        <w:tc>
          <w:tcPr>
            <w:tcW w:w="513" w:type="pct"/>
            <w:shd w:val="clear" w:color="auto" w:fill="FFFFFF"/>
            <w:tcMar>
              <w:top w:w="40" w:type="dxa"/>
              <w:left w:w="200" w:type="dxa"/>
              <w:bottom w:w="40" w:type="dxa"/>
              <w:right w:w="200" w:type="dxa"/>
            </w:tcMar>
            <w:vAlign w:val="center"/>
          </w:tcPr>
          <w:p w:rsidR="00BB49EC" w:rsidRPr="00CB5211" w:rsidRDefault="00BB49EC" w:rsidP="00BB49EC">
            <w:pPr>
              <w:jc w:val="center"/>
              <w:rPr>
                <w:rFonts w:cs="Times New Roman"/>
                <w:color w:val="000000" w:themeColor="text1"/>
                <w:sz w:val="20"/>
              </w:rPr>
            </w:pPr>
            <w:r w:rsidRPr="00CB5211">
              <w:rPr>
                <w:rFonts w:eastAsia="Times New Roman" w:cs="Times New Roman"/>
                <w:color w:val="000000" w:themeColor="text1"/>
                <w:sz w:val="20"/>
              </w:rPr>
              <w:t>0,0000</w:t>
            </w:r>
          </w:p>
        </w:tc>
        <w:tc>
          <w:tcPr>
            <w:tcW w:w="513" w:type="pct"/>
            <w:shd w:val="clear" w:color="auto" w:fill="FFFFFF"/>
            <w:tcMar>
              <w:top w:w="40" w:type="dxa"/>
              <w:left w:w="200" w:type="dxa"/>
              <w:bottom w:w="40" w:type="dxa"/>
              <w:right w:w="200" w:type="dxa"/>
            </w:tcMar>
            <w:vAlign w:val="center"/>
          </w:tcPr>
          <w:p w:rsidR="00BB49EC" w:rsidRPr="00CB5211" w:rsidRDefault="00BB49EC" w:rsidP="00BB49EC">
            <w:pPr>
              <w:jc w:val="center"/>
              <w:rPr>
                <w:rFonts w:cs="Times New Roman"/>
                <w:color w:val="000000" w:themeColor="text1"/>
                <w:sz w:val="20"/>
              </w:rPr>
            </w:pPr>
            <w:r w:rsidRPr="00CB5211">
              <w:rPr>
                <w:rFonts w:eastAsia="Times New Roman" w:cs="Times New Roman"/>
                <w:color w:val="000000" w:themeColor="text1"/>
                <w:sz w:val="20"/>
              </w:rPr>
              <w:t>0,0000</w:t>
            </w:r>
          </w:p>
        </w:tc>
        <w:tc>
          <w:tcPr>
            <w:tcW w:w="513" w:type="pct"/>
            <w:shd w:val="clear" w:color="auto" w:fill="FFFFFF"/>
            <w:tcMar>
              <w:top w:w="40" w:type="dxa"/>
              <w:left w:w="200" w:type="dxa"/>
              <w:bottom w:w="40" w:type="dxa"/>
              <w:right w:w="200" w:type="dxa"/>
            </w:tcMar>
            <w:vAlign w:val="center"/>
          </w:tcPr>
          <w:p w:rsidR="00BB49EC" w:rsidRPr="00CB5211" w:rsidRDefault="00BB49EC" w:rsidP="00BB49EC">
            <w:pPr>
              <w:jc w:val="center"/>
              <w:rPr>
                <w:rFonts w:cs="Times New Roman"/>
                <w:color w:val="000000" w:themeColor="text1"/>
                <w:sz w:val="20"/>
              </w:rPr>
            </w:pPr>
            <w:r w:rsidRPr="00CB5211">
              <w:rPr>
                <w:rFonts w:eastAsia="Times New Roman" w:cs="Times New Roman"/>
                <w:color w:val="000000" w:themeColor="text1"/>
                <w:sz w:val="20"/>
              </w:rPr>
              <w:t>0,0000</w:t>
            </w:r>
          </w:p>
        </w:tc>
        <w:tc>
          <w:tcPr>
            <w:tcW w:w="514" w:type="pct"/>
            <w:shd w:val="clear" w:color="auto" w:fill="FFFFFF"/>
            <w:tcMar>
              <w:top w:w="40" w:type="dxa"/>
              <w:left w:w="200" w:type="dxa"/>
              <w:bottom w:w="40" w:type="dxa"/>
              <w:right w:w="200" w:type="dxa"/>
            </w:tcMar>
            <w:vAlign w:val="center"/>
          </w:tcPr>
          <w:p w:rsidR="00BB49EC" w:rsidRPr="00CB5211" w:rsidRDefault="00BB49EC" w:rsidP="00BB49EC">
            <w:pPr>
              <w:jc w:val="center"/>
              <w:rPr>
                <w:rFonts w:cs="Times New Roman"/>
                <w:color w:val="000000" w:themeColor="text1"/>
                <w:sz w:val="20"/>
              </w:rPr>
            </w:pPr>
            <w:r w:rsidRPr="00CB5211">
              <w:rPr>
                <w:rFonts w:eastAsia="Times New Roman" w:cs="Times New Roman"/>
                <w:color w:val="000000" w:themeColor="text1"/>
                <w:sz w:val="20"/>
              </w:rPr>
              <w:t>0,0000</w:t>
            </w:r>
          </w:p>
        </w:tc>
      </w:tr>
      <w:tr w:rsidR="00BB49EC" w:rsidRPr="00CB5211" w:rsidTr="00BB49EC">
        <w:trPr>
          <w:trHeight w:val="212"/>
          <w:jc w:val="center"/>
        </w:trPr>
        <w:tc>
          <w:tcPr>
            <w:tcW w:w="634" w:type="pct"/>
            <w:vMerge/>
          </w:tcPr>
          <w:p w:rsidR="00BB49EC" w:rsidRPr="00CB5211" w:rsidRDefault="00BB49EC" w:rsidP="00BB49EC">
            <w:pPr>
              <w:rPr>
                <w:rFonts w:cs="Times New Roman"/>
                <w:color w:val="000000" w:themeColor="text1"/>
                <w:sz w:val="20"/>
              </w:rPr>
            </w:pPr>
          </w:p>
        </w:tc>
        <w:tc>
          <w:tcPr>
            <w:tcW w:w="701" w:type="pct"/>
            <w:shd w:val="clear" w:color="auto" w:fill="FFFFFF"/>
            <w:tcMar>
              <w:top w:w="40" w:type="dxa"/>
              <w:left w:w="200" w:type="dxa"/>
              <w:bottom w:w="40" w:type="dxa"/>
              <w:right w:w="200" w:type="dxa"/>
            </w:tcMar>
            <w:vAlign w:val="center"/>
          </w:tcPr>
          <w:p w:rsidR="00BB49EC" w:rsidRPr="00CB5211" w:rsidRDefault="00BB49EC" w:rsidP="00BB49EC">
            <w:pPr>
              <w:jc w:val="center"/>
              <w:rPr>
                <w:rFonts w:cs="Times New Roman"/>
                <w:color w:val="000000" w:themeColor="text1"/>
                <w:sz w:val="20"/>
              </w:rPr>
            </w:pPr>
            <w:r w:rsidRPr="00CB5211">
              <w:rPr>
                <w:rFonts w:eastAsia="Times New Roman" w:cs="Times New Roman"/>
                <w:color w:val="000000" w:themeColor="text1"/>
                <w:sz w:val="20"/>
              </w:rPr>
              <w:t>Пар</w:t>
            </w:r>
          </w:p>
        </w:tc>
        <w:tc>
          <w:tcPr>
            <w:tcW w:w="586" w:type="pct"/>
            <w:shd w:val="clear" w:color="auto" w:fill="FFFFFF"/>
            <w:tcMar>
              <w:top w:w="40" w:type="dxa"/>
              <w:left w:w="200" w:type="dxa"/>
              <w:bottom w:w="40" w:type="dxa"/>
              <w:right w:w="200" w:type="dxa"/>
            </w:tcMar>
            <w:vAlign w:val="center"/>
          </w:tcPr>
          <w:p w:rsidR="00BB49EC" w:rsidRPr="00CB5211" w:rsidRDefault="00BB49EC" w:rsidP="00BB49EC">
            <w:pPr>
              <w:jc w:val="center"/>
              <w:rPr>
                <w:rFonts w:cs="Times New Roman"/>
                <w:color w:val="000000" w:themeColor="text1"/>
                <w:sz w:val="20"/>
              </w:rPr>
            </w:pPr>
            <w:r w:rsidRPr="00CB5211">
              <w:rPr>
                <w:rFonts w:eastAsia="Times New Roman" w:cs="Times New Roman"/>
                <w:color w:val="000000" w:themeColor="text1"/>
                <w:sz w:val="20"/>
              </w:rPr>
              <w:t>0,0000</w:t>
            </w:r>
          </w:p>
        </w:tc>
        <w:tc>
          <w:tcPr>
            <w:tcW w:w="513" w:type="pct"/>
            <w:shd w:val="clear" w:color="auto" w:fill="FFFFFF"/>
            <w:tcMar>
              <w:top w:w="40" w:type="dxa"/>
              <w:left w:w="200" w:type="dxa"/>
              <w:bottom w:w="40" w:type="dxa"/>
              <w:right w:w="200" w:type="dxa"/>
            </w:tcMar>
            <w:vAlign w:val="center"/>
          </w:tcPr>
          <w:p w:rsidR="00BB49EC" w:rsidRPr="00CB5211" w:rsidRDefault="00BB49EC" w:rsidP="00BB49EC">
            <w:pPr>
              <w:jc w:val="center"/>
              <w:rPr>
                <w:rFonts w:cs="Times New Roman"/>
                <w:color w:val="000000" w:themeColor="text1"/>
                <w:sz w:val="20"/>
              </w:rPr>
            </w:pPr>
            <w:r w:rsidRPr="00CB5211">
              <w:rPr>
                <w:rFonts w:eastAsia="Times New Roman" w:cs="Times New Roman"/>
                <w:color w:val="000000" w:themeColor="text1"/>
                <w:sz w:val="20"/>
              </w:rPr>
              <w:t>0,0000</w:t>
            </w:r>
          </w:p>
        </w:tc>
        <w:tc>
          <w:tcPr>
            <w:tcW w:w="513" w:type="pct"/>
            <w:shd w:val="clear" w:color="auto" w:fill="FFFFFF"/>
            <w:tcMar>
              <w:top w:w="40" w:type="dxa"/>
              <w:left w:w="200" w:type="dxa"/>
              <w:bottom w:w="40" w:type="dxa"/>
              <w:right w:w="200" w:type="dxa"/>
            </w:tcMar>
            <w:vAlign w:val="center"/>
          </w:tcPr>
          <w:p w:rsidR="00BB49EC" w:rsidRPr="00CB5211" w:rsidRDefault="00BB49EC" w:rsidP="00BB49EC">
            <w:pPr>
              <w:jc w:val="center"/>
              <w:rPr>
                <w:rFonts w:cs="Times New Roman"/>
                <w:color w:val="000000" w:themeColor="text1"/>
                <w:sz w:val="20"/>
              </w:rPr>
            </w:pPr>
            <w:r w:rsidRPr="00CB5211">
              <w:rPr>
                <w:rFonts w:eastAsia="Times New Roman" w:cs="Times New Roman"/>
                <w:color w:val="000000" w:themeColor="text1"/>
                <w:sz w:val="20"/>
              </w:rPr>
              <w:t>0,0000</w:t>
            </w:r>
          </w:p>
        </w:tc>
        <w:tc>
          <w:tcPr>
            <w:tcW w:w="513" w:type="pct"/>
            <w:shd w:val="clear" w:color="auto" w:fill="FFFFFF"/>
            <w:tcMar>
              <w:top w:w="40" w:type="dxa"/>
              <w:left w:w="200" w:type="dxa"/>
              <w:bottom w:w="40" w:type="dxa"/>
              <w:right w:w="200" w:type="dxa"/>
            </w:tcMar>
            <w:vAlign w:val="center"/>
          </w:tcPr>
          <w:p w:rsidR="00BB49EC" w:rsidRPr="00CB5211" w:rsidRDefault="00BB49EC" w:rsidP="00BB49EC">
            <w:pPr>
              <w:jc w:val="center"/>
              <w:rPr>
                <w:rFonts w:cs="Times New Roman"/>
                <w:color w:val="000000" w:themeColor="text1"/>
                <w:sz w:val="20"/>
              </w:rPr>
            </w:pPr>
            <w:r w:rsidRPr="00CB5211">
              <w:rPr>
                <w:rFonts w:eastAsia="Times New Roman" w:cs="Times New Roman"/>
                <w:color w:val="000000" w:themeColor="text1"/>
                <w:sz w:val="20"/>
              </w:rPr>
              <w:t>0,0000</w:t>
            </w:r>
          </w:p>
        </w:tc>
        <w:tc>
          <w:tcPr>
            <w:tcW w:w="513" w:type="pct"/>
            <w:shd w:val="clear" w:color="auto" w:fill="FFFFFF"/>
            <w:tcMar>
              <w:top w:w="40" w:type="dxa"/>
              <w:left w:w="200" w:type="dxa"/>
              <w:bottom w:w="40" w:type="dxa"/>
              <w:right w:w="200" w:type="dxa"/>
            </w:tcMar>
            <w:vAlign w:val="center"/>
          </w:tcPr>
          <w:p w:rsidR="00BB49EC" w:rsidRPr="00CB5211" w:rsidRDefault="00BB49EC" w:rsidP="00BB49EC">
            <w:pPr>
              <w:jc w:val="center"/>
              <w:rPr>
                <w:rFonts w:cs="Times New Roman"/>
                <w:color w:val="000000" w:themeColor="text1"/>
                <w:sz w:val="20"/>
              </w:rPr>
            </w:pPr>
            <w:r w:rsidRPr="00CB5211">
              <w:rPr>
                <w:rFonts w:eastAsia="Times New Roman" w:cs="Times New Roman"/>
                <w:color w:val="000000" w:themeColor="text1"/>
                <w:sz w:val="20"/>
              </w:rPr>
              <w:t>0,0000</w:t>
            </w:r>
          </w:p>
        </w:tc>
        <w:tc>
          <w:tcPr>
            <w:tcW w:w="513" w:type="pct"/>
            <w:shd w:val="clear" w:color="auto" w:fill="FFFFFF"/>
            <w:tcMar>
              <w:top w:w="40" w:type="dxa"/>
              <w:left w:w="200" w:type="dxa"/>
              <w:bottom w:w="40" w:type="dxa"/>
              <w:right w:w="200" w:type="dxa"/>
            </w:tcMar>
            <w:vAlign w:val="center"/>
          </w:tcPr>
          <w:p w:rsidR="00BB49EC" w:rsidRPr="00CB5211" w:rsidRDefault="00BB49EC" w:rsidP="00BB49EC">
            <w:pPr>
              <w:jc w:val="center"/>
              <w:rPr>
                <w:rFonts w:cs="Times New Roman"/>
                <w:color w:val="000000" w:themeColor="text1"/>
                <w:sz w:val="20"/>
              </w:rPr>
            </w:pPr>
            <w:r w:rsidRPr="00CB5211">
              <w:rPr>
                <w:rFonts w:eastAsia="Times New Roman" w:cs="Times New Roman"/>
                <w:color w:val="000000" w:themeColor="text1"/>
                <w:sz w:val="20"/>
              </w:rPr>
              <w:t>0,0000</w:t>
            </w:r>
          </w:p>
        </w:tc>
        <w:tc>
          <w:tcPr>
            <w:tcW w:w="514" w:type="pct"/>
            <w:shd w:val="clear" w:color="auto" w:fill="FFFFFF"/>
            <w:tcMar>
              <w:top w:w="40" w:type="dxa"/>
              <w:left w:w="200" w:type="dxa"/>
              <w:bottom w:w="40" w:type="dxa"/>
              <w:right w:w="200" w:type="dxa"/>
            </w:tcMar>
            <w:vAlign w:val="center"/>
          </w:tcPr>
          <w:p w:rsidR="00BB49EC" w:rsidRPr="00CB5211" w:rsidRDefault="00BB49EC" w:rsidP="00BB49EC">
            <w:pPr>
              <w:jc w:val="center"/>
              <w:rPr>
                <w:rFonts w:cs="Times New Roman"/>
                <w:color w:val="000000" w:themeColor="text1"/>
                <w:sz w:val="20"/>
              </w:rPr>
            </w:pPr>
            <w:r w:rsidRPr="00CB5211">
              <w:rPr>
                <w:rFonts w:eastAsia="Times New Roman" w:cs="Times New Roman"/>
                <w:color w:val="000000" w:themeColor="text1"/>
                <w:sz w:val="20"/>
              </w:rPr>
              <w:t>0,0000</w:t>
            </w:r>
          </w:p>
        </w:tc>
      </w:tr>
      <w:tr w:rsidR="00CB5211" w:rsidRPr="00CB5211" w:rsidTr="00BB49EC">
        <w:trPr>
          <w:trHeight w:val="212"/>
          <w:jc w:val="center"/>
        </w:trPr>
        <w:tc>
          <w:tcPr>
            <w:tcW w:w="634" w:type="pct"/>
            <w:vMerge/>
          </w:tcPr>
          <w:p w:rsidR="00BB49EC" w:rsidRPr="00CB5211" w:rsidRDefault="00BB49EC" w:rsidP="00BB49EC">
            <w:pPr>
              <w:rPr>
                <w:rFonts w:cs="Times New Roman"/>
                <w:color w:val="000000" w:themeColor="text1"/>
                <w:sz w:val="20"/>
              </w:rPr>
            </w:pPr>
          </w:p>
        </w:tc>
        <w:tc>
          <w:tcPr>
            <w:tcW w:w="701" w:type="pct"/>
            <w:shd w:val="clear" w:color="auto" w:fill="FFFFFF"/>
            <w:tcMar>
              <w:top w:w="40" w:type="dxa"/>
              <w:left w:w="200" w:type="dxa"/>
              <w:bottom w:w="40" w:type="dxa"/>
              <w:right w:w="200" w:type="dxa"/>
            </w:tcMar>
            <w:vAlign w:val="center"/>
          </w:tcPr>
          <w:p w:rsidR="00BB49EC" w:rsidRPr="00CB5211" w:rsidRDefault="00BB49EC" w:rsidP="00BB49EC">
            <w:pPr>
              <w:jc w:val="center"/>
              <w:rPr>
                <w:rFonts w:cs="Times New Roman"/>
                <w:color w:val="000000" w:themeColor="text1"/>
                <w:sz w:val="20"/>
              </w:rPr>
            </w:pPr>
            <w:r w:rsidRPr="00CB5211">
              <w:rPr>
                <w:rFonts w:eastAsia="Times New Roman" w:cs="Times New Roman"/>
                <w:color w:val="000000" w:themeColor="text1"/>
                <w:sz w:val="20"/>
              </w:rPr>
              <w:t>Итого</w:t>
            </w:r>
          </w:p>
        </w:tc>
        <w:tc>
          <w:tcPr>
            <w:tcW w:w="586" w:type="pct"/>
            <w:shd w:val="clear" w:color="auto" w:fill="FFFFFF"/>
            <w:tcMar>
              <w:top w:w="40" w:type="dxa"/>
              <w:left w:w="200" w:type="dxa"/>
              <w:bottom w:w="40" w:type="dxa"/>
              <w:right w:w="200" w:type="dxa"/>
            </w:tcMar>
            <w:vAlign w:val="center"/>
          </w:tcPr>
          <w:p w:rsidR="00BB49EC" w:rsidRPr="00CB5211" w:rsidRDefault="00BB49EC" w:rsidP="00BB49EC">
            <w:pPr>
              <w:jc w:val="center"/>
              <w:rPr>
                <w:rFonts w:cs="Times New Roman"/>
                <w:color w:val="000000" w:themeColor="text1"/>
                <w:sz w:val="20"/>
              </w:rPr>
            </w:pPr>
            <w:r w:rsidRPr="00CB5211">
              <w:rPr>
                <w:rFonts w:eastAsia="Times New Roman" w:cs="Times New Roman"/>
                <w:color w:val="000000" w:themeColor="text1"/>
                <w:sz w:val="20"/>
              </w:rPr>
              <w:t>0,3210</w:t>
            </w:r>
          </w:p>
        </w:tc>
        <w:tc>
          <w:tcPr>
            <w:tcW w:w="513" w:type="pct"/>
            <w:shd w:val="clear" w:color="auto" w:fill="FFFFFF"/>
            <w:tcMar>
              <w:top w:w="40" w:type="dxa"/>
              <w:left w:w="200" w:type="dxa"/>
              <w:bottom w:w="40" w:type="dxa"/>
              <w:right w:w="200" w:type="dxa"/>
            </w:tcMar>
            <w:vAlign w:val="center"/>
          </w:tcPr>
          <w:p w:rsidR="00BB49EC" w:rsidRPr="00CB5211" w:rsidRDefault="00BB49EC" w:rsidP="00BB49EC">
            <w:pPr>
              <w:jc w:val="center"/>
              <w:rPr>
                <w:rFonts w:cs="Times New Roman"/>
                <w:color w:val="000000" w:themeColor="text1"/>
                <w:sz w:val="20"/>
              </w:rPr>
            </w:pPr>
            <w:r w:rsidRPr="00CB5211">
              <w:rPr>
                <w:rFonts w:eastAsia="Times New Roman" w:cs="Times New Roman"/>
                <w:color w:val="000000" w:themeColor="text1"/>
                <w:sz w:val="20"/>
              </w:rPr>
              <w:t>0,3210</w:t>
            </w:r>
          </w:p>
        </w:tc>
        <w:tc>
          <w:tcPr>
            <w:tcW w:w="513" w:type="pct"/>
            <w:shd w:val="clear" w:color="auto" w:fill="FFFFFF"/>
            <w:tcMar>
              <w:top w:w="40" w:type="dxa"/>
              <w:left w:w="200" w:type="dxa"/>
              <w:bottom w:w="40" w:type="dxa"/>
              <w:right w:w="200" w:type="dxa"/>
            </w:tcMar>
            <w:vAlign w:val="center"/>
          </w:tcPr>
          <w:p w:rsidR="00BB49EC" w:rsidRPr="00CB5211" w:rsidRDefault="00BB49EC" w:rsidP="00BB49EC">
            <w:pPr>
              <w:jc w:val="center"/>
              <w:rPr>
                <w:rFonts w:cs="Times New Roman"/>
                <w:color w:val="000000" w:themeColor="text1"/>
                <w:sz w:val="20"/>
              </w:rPr>
            </w:pPr>
            <w:r w:rsidRPr="00CB5211">
              <w:rPr>
                <w:rFonts w:eastAsia="Times New Roman" w:cs="Times New Roman"/>
                <w:color w:val="000000" w:themeColor="text1"/>
                <w:sz w:val="20"/>
              </w:rPr>
              <w:t>0,3210</w:t>
            </w:r>
          </w:p>
        </w:tc>
        <w:tc>
          <w:tcPr>
            <w:tcW w:w="513" w:type="pct"/>
            <w:shd w:val="clear" w:color="auto" w:fill="FFFFFF"/>
            <w:tcMar>
              <w:top w:w="40" w:type="dxa"/>
              <w:left w:w="200" w:type="dxa"/>
              <w:bottom w:w="40" w:type="dxa"/>
              <w:right w:w="200" w:type="dxa"/>
            </w:tcMar>
            <w:vAlign w:val="center"/>
          </w:tcPr>
          <w:p w:rsidR="00BB49EC" w:rsidRPr="00CB5211" w:rsidRDefault="00BB49EC" w:rsidP="00BB49EC">
            <w:pPr>
              <w:jc w:val="center"/>
              <w:rPr>
                <w:rFonts w:cs="Times New Roman"/>
                <w:color w:val="000000" w:themeColor="text1"/>
                <w:sz w:val="20"/>
              </w:rPr>
            </w:pPr>
            <w:r w:rsidRPr="00CB5211">
              <w:rPr>
                <w:rFonts w:eastAsia="Times New Roman" w:cs="Times New Roman"/>
                <w:color w:val="000000" w:themeColor="text1"/>
                <w:sz w:val="20"/>
              </w:rPr>
              <w:t>0,3210</w:t>
            </w:r>
          </w:p>
        </w:tc>
        <w:tc>
          <w:tcPr>
            <w:tcW w:w="513" w:type="pct"/>
            <w:shd w:val="clear" w:color="auto" w:fill="FFFFFF"/>
            <w:tcMar>
              <w:top w:w="40" w:type="dxa"/>
              <w:left w:w="200" w:type="dxa"/>
              <w:bottom w:w="40" w:type="dxa"/>
              <w:right w:w="200" w:type="dxa"/>
            </w:tcMar>
            <w:vAlign w:val="center"/>
          </w:tcPr>
          <w:p w:rsidR="00BB49EC" w:rsidRPr="00CB5211" w:rsidRDefault="00BB49EC" w:rsidP="00BB49EC">
            <w:pPr>
              <w:jc w:val="center"/>
              <w:rPr>
                <w:rFonts w:cs="Times New Roman"/>
                <w:color w:val="000000" w:themeColor="text1"/>
                <w:sz w:val="20"/>
              </w:rPr>
            </w:pPr>
            <w:r w:rsidRPr="00CB5211">
              <w:rPr>
                <w:rFonts w:eastAsia="Times New Roman" w:cs="Times New Roman"/>
                <w:color w:val="000000" w:themeColor="text1"/>
                <w:sz w:val="20"/>
              </w:rPr>
              <w:t>0,3210</w:t>
            </w:r>
          </w:p>
        </w:tc>
        <w:tc>
          <w:tcPr>
            <w:tcW w:w="513" w:type="pct"/>
            <w:shd w:val="clear" w:color="auto" w:fill="FFFFFF"/>
            <w:tcMar>
              <w:top w:w="40" w:type="dxa"/>
              <w:left w:w="200" w:type="dxa"/>
              <w:bottom w:w="40" w:type="dxa"/>
              <w:right w:w="200" w:type="dxa"/>
            </w:tcMar>
            <w:vAlign w:val="center"/>
          </w:tcPr>
          <w:p w:rsidR="00BB49EC" w:rsidRPr="00CB5211" w:rsidRDefault="00BB49EC" w:rsidP="00BB49EC">
            <w:pPr>
              <w:jc w:val="center"/>
              <w:rPr>
                <w:rFonts w:cs="Times New Roman"/>
                <w:color w:val="000000" w:themeColor="text1"/>
                <w:sz w:val="20"/>
              </w:rPr>
            </w:pPr>
            <w:r w:rsidRPr="00CB5211">
              <w:rPr>
                <w:rFonts w:eastAsia="Times New Roman" w:cs="Times New Roman"/>
                <w:color w:val="000000" w:themeColor="text1"/>
                <w:sz w:val="20"/>
              </w:rPr>
              <w:t>0,3210</w:t>
            </w:r>
          </w:p>
        </w:tc>
        <w:tc>
          <w:tcPr>
            <w:tcW w:w="514" w:type="pct"/>
            <w:shd w:val="clear" w:color="auto" w:fill="FFFFFF"/>
            <w:tcMar>
              <w:top w:w="40" w:type="dxa"/>
              <w:left w:w="200" w:type="dxa"/>
              <w:bottom w:w="40" w:type="dxa"/>
              <w:right w:w="200" w:type="dxa"/>
            </w:tcMar>
            <w:vAlign w:val="center"/>
          </w:tcPr>
          <w:p w:rsidR="00BB49EC" w:rsidRPr="00CB5211" w:rsidRDefault="00BB49EC" w:rsidP="00BB49EC">
            <w:pPr>
              <w:jc w:val="center"/>
              <w:rPr>
                <w:rFonts w:cs="Times New Roman"/>
                <w:color w:val="000000" w:themeColor="text1"/>
                <w:sz w:val="20"/>
              </w:rPr>
            </w:pPr>
            <w:r w:rsidRPr="00CB5211">
              <w:rPr>
                <w:rFonts w:eastAsia="Times New Roman" w:cs="Times New Roman"/>
                <w:color w:val="000000" w:themeColor="text1"/>
                <w:sz w:val="20"/>
              </w:rPr>
              <w:t>0,3210</w:t>
            </w:r>
          </w:p>
        </w:tc>
      </w:tr>
      <w:tr w:rsidR="00BB49EC" w:rsidRPr="00CB5211" w:rsidTr="00BB49EC">
        <w:trPr>
          <w:trHeight w:val="212"/>
          <w:jc w:val="center"/>
        </w:trPr>
        <w:tc>
          <w:tcPr>
            <w:tcW w:w="634" w:type="pct"/>
            <w:vMerge w:val="restart"/>
            <w:shd w:val="clear" w:color="auto" w:fill="FFFFFF"/>
            <w:tcMar>
              <w:top w:w="40" w:type="dxa"/>
              <w:left w:w="200" w:type="dxa"/>
              <w:bottom w:w="40" w:type="dxa"/>
              <w:right w:w="200" w:type="dxa"/>
            </w:tcMar>
            <w:vAlign w:val="center"/>
          </w:tcPr>
          <w:p w:rsidR="00BB49EC" w:rsidRPr="00CB5211" w:rsidRDefault="00BB49EC" w:rsidP="00BB49EC">
            <w:pPr>
              <w:rPr>
                <w:rFonts w:cs="Times New Roman"/>
                <w:color w:val="000000" w:themeColor="text1"/>
                <w:sz w:val="20"/>
              </w:rPr>
            </w:pPr>
            <w:r w:rsidRPr="00CB5211">
              <w:rPr>
                <w:rFonts w:eastAsia="Times New Roman" w:cs="Times New Roman"/>
                <w:color w:val="000000" w:themeColor="text1"/>
                <w:sz w:val="20"/>
              </w:rPr>
              <w:t>Котельная № 7</w:t>
            </w:r>
          </w:p>
        </w:tc>
        <w:tc>
          <w:tcPr>
            <w:tcW w:w="701" w:type="pct"/>
            <w:shd w:val="clear" w:color="auto" w:fill="FFFFFF"/>
            <w:tcMar>
              <w:top w:w="40" w:type="dxa"/>
              <w:left w:w="200" w:type="dxa"/>
              <w:bottom w:w="40" w:type="dxa"/>
              <w:right w:w="200" w:type="dxa"/>
            </w:tcMar>
            <w:vAlign w:val="center"/>
          </w:tcPr>
          <w:p w:rsidR="00BB49EC" w:rsidRPr="00CB5211" w:rsidRDefault="00BB49EC" w:rsidP="00BB49EC">
            <w:pPr>
              <w:jc w:val="center"/>
              <w:rPr>
                <w:rFonts w:cs="Times New Roman"/>
                <w:color w:val="000000" w:themeColor="text1"/>
                <w:sz w:val="20"/>
              </w:rPr>
            </w:pPr>
            <w:r w:rsidRPr="00CB5211">
              <w:rPr>
                <w:rFonts w:eastAsia="Times New Roman" w:cs="Times New Roman"/>
                <w:color w:val="000000" w:themeColor="text1"/>
                <w:sz w:val="20"/>
              </w:rPr>
              <w:t>Отопление</w:t>
            </w:r>
          </w:p>
        </w:tc>
        <w:tc>
          <w:tcPr>
            <w:tcW w:w="586" w:type="pct"/>
            <w:shd w:val="clear" w:color="auto" w:fill="FFFFFF"/>
            <w:tcMar>
              <w:top w:w="40" w:type="dxa"/>
              <w:left w:w="200" w:type="dxa"/>
              <w:bottom w:w="40" w:type="dxa"/>
              <w:right w:w="200" w:type="dxa"/>
            </w:tcMar>
            <w:vAlign w:val="center"/>
          </w:tcPr>
          <w:p w:rsidR="00BB49EC" w:rsidRPr="00CB5211" w:rsidRDefault="00BB49EC" w:rsidP="00BB49EC">
            <w:pPr>
              <w:jc w:val="center"/>
              <w:rPr>
                <w:rFonts w:cs="Times New Roman"/>
                <w:color w:val="000000" w:themeColor="text1"/>
                <w:sz w:val="20"/>
              </w:rPr>
            </w:pPr>
            <w:r w:rsidRPr="00CB5211">
              <w:rPr>
                <w:rFonts w:eastAsia="Times New Roman" w:cs="Times New Roman"/>
                <w:color w:val="000000" w:themeColor="text1"/>
                <w:sz w:val="20"/>
              </w:rPr>
              <w:t>1,0360</w:t>
            </w:r>
          </w:p>
        </w:tc>
        <w:tc>
          <w:tcPr>
            <w:tcW w:w="513" w:type="pct"/>
            <w:shd w:val="clear" w:color="auto" w:fill="FFFFFF"/>
            <w:tcMar>
              <w:top w:w="40" w:type="dxa"/>
              <w:left w:w="200" w:type="dxa"/>
              <w:bottom w:w="40" w:type="dxa"/>
              <w:right w:w="200" w:type="dxa"/>
            </w:tcMar>
            <w:vAlign w:val="center"/>
          </w:tcPr>
          <w:p w:rsidR="00BB49EC" w:rsidRPr="00CB5211" w:rsidRDefault="00BB49EC" w:rsidP="00BB49EC">
            <w:pPr>
              <w:jc w:val="center"/>
              <w:rPr>
                <w:rFonts w:cs="Times New Roman"/>
                <w:color w:val="000000" w:themeColor="text1"/>
                <w:sz w:val="20"/>
              </w:rPr>
            </w:pPr>
            <w:r w:rsidRPr="00CB5211">
              <w:rPr>
                <w:rFonts w:eastAsia="Times New Roman" w:cs="Times New Roman"/>
                <w:color w:val="000000" w:themeColor="text1"/>
                <w:sz w:val="20"/>
              </w:rPr>
              <w:t>1,0360</w:t>
            </w:r>
          </w:p>
        </w:tc>
        <w:tc>
          <w:tcPr>
            <w:tcW w:w="513" w:type="pct"/>
            <w:shd w:val="clear" w:color="auto" w:fill="FFFFFF"/>
            <w:tcMar>
              <w:top w:w="40" w:type="dxa"/>
              <w:left w:w="200" w:type="dxa"/>
              <w:bottom w:w="40" w:type="dxa"/>
              <w:right w:w="200" w:type="dxa"/>
            </w:tcMar>
            <w:vAlign w:val="center"/>
          </w:tcPr>
          <w:p w:rsidR="00BB49EC" w:rsidRPr="00CB5211" w:rsidRDefault="00BB49EC" w:rsidP="00BB49EC">
            <w:pPr>
              <w:jc w:val="center"/>
              <w:rPr>
                <w:rFonts w:cs="Times New Roman"/>
                <w:color w:val="000000" w:themeColor="text1"/>
                <w:sz w:val="20"/>
              </w:rPr>
            </w:pPr>
            <w:r w:rsidRPr="00CB5211">
              <w:rPr>
                <w:rFonts w:eastAsia="Times New Roman" w:cs="Times New Roman"/>
                <w:color w:val="000000" w:themeColor="text1"/>
                <w:sz w:val="20"/>
              </w:rPr>
              <w:t>1,0360</w:t>
            </w:r>
          </w:p>
        </w:tc>
        <w:tc>
          <w:tcPr>
            <w:tcW w:w="513" w:type="pct"/>
            <w:shd w:val="clear" w:color="auto" w:fill="FFFFFF"/>
            <w:tcMar>
              <w:top w:w="40" w:type="dxa"/>
              <w:left w:w="200" w:type="dxa"/>
              <w:bottom w:w="40" w:type="dxa"/>
              <w:right w:w="200" w:type="dxa"/>
            </w:tcMar>
            <w:vAlign w:val="center"/>
          </w:tcPr>
          <w:p w:rsidR="00BB49EC" w:rsidRPr="00CB5211" w:rsidRDefault="00BB49EC" w:rsidP="00BB49EC">
            <w:pPr>
              <w:jc w:val="center"/>
              <w:rPr>
                <w:rFonts w:cs="Times New Roman"/>
                <w:color w:val="000000" w:themeColor="text1"/>
                <w:sz w:val="20"/>
              </w:rPr>
            </w:pPr>
            <w:r w:rsidRPr="00CB5211">
              <w:rPr>
                <w:rFonts w:eastAsia="Times New Roman" w:cs="Times New Roman"/>
                <w:color w:val="000000" w:themeColor="text1"/>
                <w:sz w:val="20"/>
              </w:rPr>
              <w:t>1,0360</w:t>
            </w:r>
          </w:p>
        </w:tc>
        <w:tc>
          <w:tcPr>
            <w:tcW w:w="513" w:type="pct"/>
            <w:shd w:val="clear" w:color="auto" w:fill="FFFFFF"/>
            <w:tcMar>
              <w:top w:w="40" w:type="dxa"/>
              <w:left w:w="200" w:type="dxa"/>
              <w:bottom w:w="40" w:type="dxa"/>
              <w:right w:w="200" w:type="dxa"/>
            </w:tcMar>
            <w:vAlign w:val="center"/>
          </w:tcPr>
          <w:p w:rsidR="00BB49EC" w:rsidRPr="00CB5211" w:rsidRDefault="00BB49EC" w:rsidP="00BB49EC">
            <w:pPr>
              <w:jc w:val="center"/>
              <w:rPr>
                <w:rFonts w:cs="Times New Roman"/>
                <w:color w:val="000000" w:themeColor="text1"/>
                <w:sz w:val="20"/>
              </w:rPr>
            </w:pPr>
            <w:r w:rsidRPr="00CB5211">
              <w:rPr>
                <w:rFonts w:eastAsia="Times New Roman" w:cs="Times New Roman"/>
                <w:color w:val="000000" w:themeColor="text1"/>
                <w:sz w:val="20"/>
              </w:rPr>
              <w:t>1,0360</w:t>
            </w:r>
          </w:p>
        </w:tc>
        <w:tc>
          <w:tcPr>
            <w:tcW w:w="513" w:type="pct"/>
            <w:shd w:val="clear" w:color="auto" w:fill="FFFFFF"/>
            <w:tcMar>
              <w:top w:w="40" w:type="dxa"/>
              <w:left w:w="200" w:type="dxa"/>
              <w:bottom w:w="40" w:type="dxa"/>
              <w:right w:w="200" w:type="dxa"/>
            </w:tcMar>
            <w:vAlign w:val="center"/>
          </w:tcPr>
          <w:p w:rsidR="00BB49EC" w:rsidRPr="00CB5211" w:rsidRDefault="00BB49EC" w:rsidP="00BB49EC">
            <w:pPr>
              <w:jc w:val="center"/>
              <w:rPr>
                <w:rFonts w:cs="Times New Roman"/>
                <w:color w:val="000000" w:themeColor="text1"/>
                <w:sz w:val="20"/>
              </w:rPr>
            </w:pPr>
            <w:r w:rsidRPr="00CB5211">
              <w:rPr>
                <w:rFonts w:eastAsia="Times New Roman" w:cs="Times New Roman"/>
                <w:color w:val="000000" w:themeColor="text1"/>
                <w:sz w:val="20"/>
              </w:rPr>
              <w:t>1,0360</w:t>
            </w:r>
          </w:p>
        </w:tc>
        <w:tc>
          <w:tcPr>
            <w:tcW w:w="514" w:type="pct"/>
            <w:shd w:val="clear" w:color="auto" w:fill="FFFFFF"/>
            <w:tcMar>
              <w:top w:w="40" w:type="dxa"/>
              <w:left w:w="200" w:type="dxa"/>
              <w:bottom w:w="40" w:type="dxa"/>
              <w:right w:w="200" w:type="dxa"/>
            </w:tcMar>
            <w:vAlign w:val="center"/>
          </w:tcPr>
          <w:p w:rsidR="00BB49EC" w:rsidRPr="00CB5211" w:rsidRDefault="00BB49EC" w:rsidP="00BB49EC">
            <w:pPr>
              <w:jc w:val="center"/>
              <w:rPr>
                <w:rFonts w:cs="Times New Roman"/>
                <w:color w:val="000000" w:themeColor="text1"/>
                <w:sz w:val="20"/>
              </w:rPr>
            </w:pPr>
            <w:r w:rsidRPr="00CB5211">
              <w:rPr>
                <w:rFonts w:eastAsia="Times New Roman" w:cs="Times New Roman"/>
                <w:color w:val="000000" w:themeColor="text1"/>
                <w:sz w:val="20"/>
              </w:rPr>
              <w:t>1,0360</w:t>
            </w:r>
          </w:p>
        </w:tc>
      </w:tr>
      <w:tr w:rsidR="00BB49EC" w:rsidRPr="00CB5211" w:rsidTr="00BB49EC">
        <w:trPr>
          <w:trHeight w:val="212"/>
          <w:jc w:val="center"/>
        </w:trPr>
        <w:tc>
          <w:tcPr>
            <w:tcW w:w="634" w:type="pct"/>
            <w:vMerge/>
          </w:tcPr>
          <w:p w:rsidR="00BB49EC" w:rsidRPr="00CB5211" w:rsidRDefault="00BB49EC" w:rsidP="00BB49EC">
            <w:pPr>
              <w:rPr>
                <w:rFonts w:cs="Times New Roman"/>
                <w:color w:val="000000" w:themeColor="text1"/>
                <w:sz w:val="20"/>
              </w:rPr>
            </w:pPr>
          </w:p>
        </w:tc>
        <w:tc>
          <w:tcPr>
            <w:tcW w:w="701" w:type="pct"/>
            <w:shd w:val="clear" w:color="auto" w:fill="FFFFFF"/>
            <w:tcMar>
              <w:top w:w="40" w:type="dxa"/>
              <w:left w:w="200" w:type="dxa"/>
              <w:bottom w:w="40" w:type="dxa"/>
              <w:right w:w="200" w:type="dxa"/>
            </w:tcMar>
            <w:vAlign w:val="center"/>
          </w:tcPr>
          <w:p w:rsidR="00BB49EC" w:rsidRPr="00CB5211" w:rsidRDefault="00BB49EC" w:rsidP="00BB49EC">
            <w:pPr>
              <w:jc w:val="center"/>
              <w:rPr>
                <w:rFonts w:cs="Times New Roman"/>
                <w:color w:val="000000" w:themeColor="text1"/>
                <w:sz w:val="20"/>
              </w:rPr>
            </w:pPr>
            <w:r w:rsidRPr="00CB5211">
              <w:rPr>
                <w:rFonts w:eastAsia="Times New Roman" w:cs="Times New Roman"/>
                <w:color w:val="000000" w:themeColor="text1"/>
                <w:sz w:val="20"/>
              </w:rPr>
              <w:t>ГВС</w:t>
            </w:r>
          </w:p>
        </w:tc>
        <w:tc>
          <w:tcPr>
            <w:tcW w:w="586" w:type="pct"/>
            <w:shd w:val="clear" w:color="auto" w:fill="FFFFFF"/>
            <w:tcMar>
              <w:top w:w="40" w:type="dxa"/>
              <w:left w:w="200" w:type="dxa"/>
              <w:bottom w:w="40" w:type="dxa"/>
              <w:right w:w="200" w:type="dxa"/>
            </w:tcMar>
            <w:vAlign w:val="center"/>
          </w:tcPr>
          <w:p w:rsidR="00BB49EC" w:rsidRPr="00CB5211" w:rsidRDefault="00BB49EC" w:rsidP="00BB49EC">
            <w:pPr>
              <w:jc w:val="center"/>
              <w:rPr>
                <w:rFonts w:cs="Times New Roman"/>
                <w:color w:val="000000" w:themeColor="text1"/>
                <w:sz w:val="20"/>
              </w:rPr>
            </w:pPr>
            <w:r w:rsidRPr="00CB5211">
              <w:rPr>
                <w:rFonts w:eastAsia="Times New Roman" w:cs="Times New Roman"/>
                <w:color w:val="000000" w:themeColor="text1"/>
                <w:sz w:val="20"/>
              </w:rPr>
              <w:t>0,0000</w:t>
            </w:r>
          </w:p>
        </w:tc>
        <w:tc>
          <w:tcPr>
            <w:tcW w:w="513" w:type="pct"/>
            <w:shd w:val="clear" w:color="auto" w:fill="FFFFFF"/>
            <w:tcMar>
              <w:top w:w="40" w:type="dxa"/>
              <w:left w:w="200" w:type="dxa"/>
              <w:bottom w:w="40" w:type="dxa"/>
              <w:right w:w="200" w:type="dxa"/>
            </w:tcMar>
            <w:vAlign w:val="center"/>
          </w:tcPr>
          <w:p w:rsidR="00BB49EC" w:rsidRPr="00CB5211" w:rsidRDefault="00BB49EC" w:rsidP="00BB49EC">
            <w:pPr>
              <w:jc w:val="center"/>
              <w:rPr>
                <w:rFonts w:cs="Times New Roman"/>
                <w:color w:val="000000" w:themeColor="text1"/>
                <w:sz w:val="20"/>
              </w:rPr>
            </w:pPr>
            <w:r w:rsidRPr="00CB5211">
              <w:rPr>
                <w:rFonts w:eastAsia="Times New Roman" w:cs="Times New Roman"/>
                <w:color w:val="000000" w:themeColor="text1"/>
                <w:sz w:val="20"/>
              </w:rPr>
              <w:t>0,0000</w:t>
            </w:r>
          </w:p>
        </w:tc>
        <w:tc>
          <w:tcPr>
            <w:tcW w:w="513" w:type="pct"/>
            <w:shd w:val="clear" w:color="auto" w:fill="FFFFFF"/>
            <w:tcMar>
              <w:top w:w="40" w:type="dxa"/>
              <w:left w:w="200" w:type="dxa"/>
              <w:bottom w:w="40" w:type="dxa"/>
              <w:right w:w="200" w:type="dxa"/>
            </w:tcMar>
            <w:vAlign w:val="center"/>
          </w:tcPr>
          <w:p w:rsidR="00BB49EC" w:rsidRPr="00CB5211" w:rsidRDefault="00BB49EC" w:rsidP="00BB49EC">
            <w:pPr>
              <w:jc w:val="center"/>
              <w:rPr>
                <w:rFonts w:cs="Times New Roman"/>
                <w:color w:val="000000" w:themeColor="text1"/>
                <w:sz w:val="20"/>
              </w:rPr>
            </w:pPr>
            <w:r w:rsidRPr="00CB5211">
              <w:rPr>
                <w:rFonts w:eastAsia="Times New Roman" w:cs="Times New Roman"/>
                <w:color w:val="000000" w:themeColor="text1"/>
                <w:sz w:val="20"/>
              </w:rPr>
              <w:t>0,0000</w:t>
            </w:r>
          </w:p>
        </w:tc>
        <w:tc>
          <w:tcPr>
            <w:tcW w:w="513" w:type="pct"/>
            <w:shd w:val="clear" w:color="auto" w:fill="FFFFFF"/>
            <w:tcMar>
              <w:top w:w="40" w:type="dxa"/>
              <w:left w:w="200" w:type="dxa"/>
              <w:bottom w:w="40" w:type="dxa"/>
              <w:right w:w="200" w:type="dxa"/>
            </w:tcMar>
            <w:vAlign w:val="center"/>
          </w:tcPr>
          <w:p w:rsidR="00BB49EC" w:rsidRPr="00CB5211" w:rsidRDefault="00BB49EC" w:rsidP="00BB49EC">
            <w:pPr>
              <w:jc w:val="center"/>
              <w:rPr>
                <w:rFonts w:cs="Times New Roman"/>
                <w:color w:val="000000" w:themeColor="text1"/>
                <w:sz w:val="20"/>
              </w:rPr>
            </w:pPr>
            <w:r w:rsidRPr="00CB5211">
              <w:rPr>
                <w:rFonts w:eastAsia="Times New Roman" w:cs="Times New Roman"/>
                <w:color w:val="000000" w:themeColor="text1"/>
                <w:sz w:val="20"/>
              </w:rPr>
              <w:t>0,0000</w:t>
            </w:r>
          </w:p>
        </w:tc>
        <w:tc>
          <w:tcPr>
            <w:tcW w:w="513" w:type="pct"/>
            <w:shd w:val="clear" w:color="auto" w:fill="FFFFFF"/>
            <w:tcMar>
              <w:top w:w="40" w:type="dxa"/>
              <w:left w:w="200" w:type="dxa"/>
              <w:bottom w:w="40" w:type="dxa"/>
              <w:right w:w="200" w:type="dxa"/>
            </w:tcMar>
            <w:vAlign w:val="center"/>
          </w:tcPr>
          <w:p w:rsidR="00BB49EC" w:rsidRPr="00CB5211" w:rsidRDefault="00BB49EC" w:rsidP="00BB49EC">
            <w:pPr>
              <w:jc w:val="center"/>
              <w:rPr>
                <w:rFonts w:cs="Times New Roman"/>
                <w:color w:val="000000" w:themeColor="text1"/>
                <w:sz w:val="20"/>
              </w:rPr>
            </w:pPr>
            <w:r w:rsidRPr="00CB5211">
              <w:rPr>
                <w:rFonts w:eastAsia="Times New Roman" w:cs="Times New Roman"/>
                <w:color w:val="000000" w:themeColor="text1"/>
                <w:sz w:val="20"/>
              </w:rPr>
              <w:t>0,0000</w:t>
            </w:r>
          </w:p>
        </w:tc>
        <w:tc>
          <w:tcPr>
            <w:tcW w:w="513" w:type="pct"/>
            <w:shd w:val="clear" w:color="auto" w:fill="FFFFFF"/>
            <w:tcMar>
              <w:top w:w="40" w:type="dxa"/>
              <w:left w:w="200" w:type="dxa"/>
              <w:bottom w:w="40" w:type="dxa"/>
              <w:right w:w="200" w:type="dxa"/>
            </w:tcMar>
            <w:vAlign w:val="center"/>
          </w:tcPr>
          <w:p w:rsidR="00BB49EC" w:rsidRPr="00CB5211" w:rsidRDefault="00BB49EC" w:rsidP="00BB49EC">
            <w:pPr>
              <w:jc w:val="center"/>
              <w:rPr>
                <w:rFonts w:cs="Times New Roman"/>
                <w:color w:val="000000" w:themeColor="text1"/>
                <w:sz w:val="20"/>
              </w:rPr>
            </w:pPr>
            <w:r w:rsidRPr="00CB5211">
              <w:rPr>
                <w:rFonts w:eastAsia="Times New Roman" w:cs="Times New Roman"/>
                <w:color w:val="000000" w:themeColor="text1"/>
                <w:sz w:val="20"/>
              </w:rPr>
              <w:t>0,0000</w:t>
            </w:r>
          </w:p>
        </w:tc>
        <w:tc>
          <w:tcPr>
            <w:tcW w:w="514" w:type="pct"/>
            <w:shd w:val="clear" w:color="auto" w:fill="FFFFFF"/>
            <w:tcMar>
              <w:top w:w="40" w:type="dxa"/>
              <w:left w:w="200" w:type="dxa"/>
              <w:bottom w:w="40" w:type="dxa"/>
              <w:right w:w="200" w:type="dxa"/>
            </w:tcMar>
            <w:vAlign w:val="center"/>
          </w:tcPr>
          <w:p w:rsidR="00BB49EC" w:rsidRPr="00CB5211" w:rsidRDefault="00BB49EC" w:rsidP="00BB49EC">
            <w:pPr>
              <w:jc w:val="center"/>
              <w:rPr>
                <w:rFonts w:cs="Times New Roman"/>
                <w:color w:val="000000" w:themeColor="text1"/>
                <w:sz w:val="20"/>
              </w:rPr>
            </w:pPr>
            <w:r w:rsidRPr="00CB5211">
              <w:rPr>
                <w:rFonts w:eastAsia="Times New Roman" w:cs="Times New Roman"/>
                <w:color w:val="000000" w:themeColor="text1"/>
                <w:sz w:val="20"/>
              </w:rPr>
              <w:t>0,0000</w:t>
            </w:r>
          </w:p>
        </w:tc>
      </w:tr>
      <w:tr w:rsidR="00BB49EC" w:rsidRPr="00CB5211" w:rsidTr="00BB49EC">
        <w:trPr>
          <w:trHeight w:val="212"/>
          <w:jc w:val="center"/>
        </w:trPr>
        <w:tc>
          <w:tcPr>
            <w:tcW w:w="634" w:type="pct"/>
            <w:vMerge/>
          </w:tcPr>
          <w:p w:rsidR="00BB49EC" w:rsidRPr="00CB5211" w:rsidRDefault="00BB49EC" w:rsidP="00BB49EC">
            <w:pPr>
              <w:rPr>
                <w:rFonts w:cs="Times New Roman"/>
                <w:color w:val="000000" w:themeColor="text1"/>
                <w:sz w:val="20"/>
              </w:rPr>
            </w:pPr>
          </w:p>
        </w:tc>
        <w:tc>
          <w:tcPr>
            <w:tcW w:w="701" w:type="pct"/>
            <w:shd w:val="clear" w:color="auto" w:fill="FFFFFF"/>
            <w:tcMar>
              <w:top w:w="40" w:type="dxa"/>
              <w:left w:w="200" w:type="dxa"/>
              <w:bottom w:w="40" w:type="dxa"/>
              <w:right w:w="200" w:type="dxa"/>
            </w:tcMar>
            <w:vAlign w:val="center"/>
          </w:tcPr>
          <w:p w:rsidR="00BB49EC" w:rsidRPr="00CB5211" w:rsidRDefault="00BB49EC" w:rsidP="00BB49EC">
            <w:pPr>
              <w:jc w:val="center"/>
              <w:rPr>
                <w:rFonts w:cs="Times New Roman"/>
                <w:color w:val="000000" w:themeColor="text1"/>
                <w:sz w:val="20"/>
              </w:rPr>
            </w:pPr>
            <w:r w:rsidRPr="00CB5211">
              <w:rPr>
                <w:rFonts w:eastAsia="Times New Roman" w:cs="Times New Roman"/>
                <w:color w:val="000000" w:themeColor="text1"/>
                <w:sz w:val="20"/>
              </w:rPr>
              <w:t>Вентиляция</w:t>
            </w:r>
          </w:p>
        </w:tc>
        <w:tc>
          <w:tcPr>
            <w:tcW w:w="586" w:type="pct"/>
            <w:shd w:val="clear" w:color="auto" w:fill="FFFFFF"/>
            <w:tcMar>
              <w:top w:w="40" w:type="dxa"/>
              <w:left w:w="200" w:type="dxa"/>
              <w:bottom w:w="40" w:type="dxa"/>
              <w:right w:w="200" w:type="dxa"/>
            </w:tcMar>
            <w:vAlign w:val="center"/>
          </w:tcPr>
          <w:p w:rsidR="00BB49EC" w:rsidRPr="00CB5211" w:rsidRDefault="00BB49EC" w:rsidP="00BB49EC">
            <w:pPr>
              <w:jc w:val="center"/>
              <w:rPr>
                <w:rFonts w:cs="Times New Roman"/>
                <w:color w:val="000000" w:themeColor="text1"/>
                <w:sz w:val="20"/>
              </w:rPr>
            </w:pPr>
            <w:r w:rsidRPr="00CB5211">
              <w:rPr>
                <w:rFonts w:eastAsia="Times New Roman" w:cs="Times New Roman"/>
                <w:color w:val="000000" w:themeColor="text1"/>
                <w:sz w:val="20"/>
              </w:rPr>
              <w:t>0,0000</w:t>
            </w:r>
          </w:p>
        </w:tc>
        <w:tc>
          <w:tcPr>
            <w:tcW w:w="513" w:type="pct"/>
            <w:shd w:val="clear" w:color="auto" w:fill="FFFFFF"/>
            <w:tcMar>
              <w:top w:w="40" w:type="dxa"/>
              <w:left w:w="200" w:type="dxa"/>
              <w:bottom w:w="40" w:type="dxa"/>
              <w:right w:w="200" w:type="dxa"/>
            </w:tcMar>
            <w:vAlign w:val="center"/>
          </w:tcPr>
          <w:p w:rsidR="00BB49EC" w:rsidRPr="00CB5211" w:rsidRDefault="00BB49EC" w:rsidP="00BB49EC">
            <w:pPr>
              <w:jc w:val="center"/>
              <w:rPr>
                <w:rFonts w:cs="Times New Roman"/>
                <w:color w:val="000000" w:themeColor="text1"/>
                <w:sz w:val="20"/>
              </w:rPr>
            </w:pPr>
            <w:r w:rsidRPr="00CB5211">
              <w:rPr>
                <w:rFonts w:eastAsia="Times New Roman" w:cs="Times New Roman"/>
                <w:color w:val="000000" w:themeColor="text1"/>
                <w:sz w:val="20"/>
              </w:rPr>
              <w:t>0,0000</w:t>
            </w:r>
          </w:p>
        </w:tc>
        <w:tc>
          <w:tcPr>
            <w:tcW w:w="513" w:type="pct"/>
            <w:shd w:val="clear" w:color="auto" w:fill="FFFFFF"/>
            <w:tcMar>
              <w:top w:w="40" w:type="dxa"/>
              <w:left w:w="200" w:type="dxa"/>
              <w:bottom w:w="40" w:type="dxa"/>
              <w:right w:w="200" w:type="dxa"/>
            </w:tcMar>
            <w:vAlign w:val="center"/>
          </w:tcPr>
          <w:p w:rsidR="00BB49EC" w:rsidRPr="00CB5211" w:rsidRDefault="00BB49EC" w:rsidP="00BB49EC">
            <w:pPr>
              <w:jc w:val="center"/>
              <w:rPr>
                <w:rFonts w:cs="Times New Roman"/>
                <w:color w:val="000000" w:themeColor="text1"/>
                <w:sz w:val="20"/>
              </w:rPr>
            </w:pPr>
            <w:r w:rsidRPr="00CB5211">
              <w:rPr>
                <w:rFonts w:eastAsia="Times New Roman" w:cs="Times New Roman"/>
                <w:color w:val="000000" w:themeColor="text1"/>
                <w:sz w:val="20"/>
              </w:rPr>
              <w:t>0,0000</w:t>
            </w:r>
          </w:p>
        </w:tc>
        <w:tc>
          <w:tcPr>
            <w:tcW w:w="513" w:type="pct"/>
            <w:shd w:val="clear" w:color="auto" w:fill="FFFFFF"/>
            <w:tcMar>
              <w:top w:w="40" w:type="dxa"/>
              <w:left w:w="200" w:type="dxa"/>
              <w:bottom w:w="40" w:type="dxa"/>
              <w:right w:w="200" w:type="dxa"/>
            </w:tcMar>
            <w:vAlign w:val="center"/>
          </w:tcPr>
          <w:p w:rsidR="00BB49EC" w:rsidRPr="00CB5211" w:rsidRDefault="00BB49EC" w:rsidP="00BB49EC">
            <w:pPr>
              <w:jc w:val="center"/>
              <w:rPr>
                <w:rFonts w:cs="Times New Roman"/>
                <w:color w:val="000000" w:themeColor="text1"/>
                <w:sz w:val="20"/>
              </w:rPr>
            </w:pPr>
            <w:r w:rsidRPr="00CB5211">
              <w:rPr>
                <w:rFonts w:eastAsia="Times New Roman" w:cs="Times New Roman"/>
                <w:color w:val="000000" w:themeColor="text1"/>
                <w:sz w:val="20"/>
              </w:rPr>
              <w:t>0,0000</w:t>
            </w:r>
          </w:p>
        </w:tc>
        <w:tc>
          <w:tcPr>
            <w:tcW w:w="513" w:type="pct"/>
            <w:shd w:val="clear" w:color="auto" w:fill="FFFFFF"/>
            <w:tcMar>
              <w:top w:w="40" w:type="dxa"/>
              <w:left w:w="200" w:type="dxa"/>
              <w:bottom w:w="40" w:type="dxa"/>
              <w:right w:w="200" w:type="dxa"/>
            </w:tcMar>
            <w:vAlign w:val="center"/>
          </w:tcPr>
          <w:p w:rsidR="00BB49EC" w:rsidRPr="00CB5211" w:rsidRDefault="00BB49EC" w:rsidP="00BB49EC">
            <w:pPr>
              <w:jc w:val="center"/>
              <w:rPr>
                <w:rFonts w:cs="Times New Roman"/>
                <w:color w:val="000000" w:themeColor="text1"/>
                <w:sz w:val="20"/>
              </w:rPr>
            </w:pPr>
            <w:r w:rsidRPr="00CB5211">
              <w:rPr>
                <w:rFonts w:eastAsia="Times New Roman" w:cs="Times New Roman"/>
                <w:color w:val="000000" w:themeColor="text1"/>
                <w:sz w:val="20"/>
              </w:rPr>
              <w:t>0,0000</w:t>
            </w:r>
          </w:p>
        </w:tc>
        <w:tc>
          <w:tcPr>
            <w:tcW w:w="513" w:type="pct"/>
            <w:shd w:val="clear" w:color="auto" w:fill="FFFFFF"/>
            <w:tcMar>
              <w:top w:w="40" w:type="dxa"/>
              <w:left w:w="200" w:type="dxa"/>
              <w:bottom w:w="40" w:type="dxa"/>
              <w:right w:w="200" w:type="dxa"/>
            </w:tcMar>
            <w:vAlign w:val="center"/>
          </w:tcPr>
          <w:p w:rsidR="00BB49EC" w:rsidRPr="00CB5211" w:rsidRDefault="00BB49EC" w:rsidP="00BB49EC">
            <w:pPr>
              <w:jc w:val="center"/>
              <w:rPr>
                <w:rFonts w:cs="Times New Roman"/>
                <w:color w:val="000000" w:themeColor="text1"/>
                <w:sz w:val="20"/>
              </w:rPr>
            </w:pPr>
            <w:r w:rsidRPr="00CB5211">
              <w:rPr>
                <w:rFonts w:eastAsia="Times New Roman" w:cs="Times New Roman"/>
                <w:color w:val="000000" w:themeColor="text1"/>
                <w:sz w:val="20"/>
              </w:rPr>
              <w:t>0,0000</w:t>
            </w:r>
          </w:p>
        </w:tc>
        <w:tc>
          <w:tcPr>
            <w:tcW w:w="514" w:type="pct"/>
            <w:shd w:val="clear" w:color="auto" w:fill="FFFFFF"/>
            <w:tcMar>
              <w:top w:w="40" w:type="dxa"/>
              <w:left w:w="200" w:type="dxa"/>
              <w:bottom w:w="40" w:type="dxa"/>
              <w:right w:w="200" w:type="dxa"/>
            </w:tcMar>
            <w:vAlign w:val="center"/>
          </w:tcPr>
          <w:p w:rsidR="00BB49EC" w:rsidRPr="00CB5211" w:rsidRDefault="00BB49EC" w:rsidP="00BB49EC">
            <w:pPr>
              <w:jc w:val="center"/>
              <w:rPr>
                <w:rFonts w:cs="Times New Roman"/>
                <w:color w:val="000000" w:themeColor="text1"/>
                <w:sz w:val="20"/>
              </w:rPr>
            </w:pPr>
            <w:r w:rsidRPr="00CB5211">
              <w:rPr>
                <w:rFonts w:eastAsia="Times New Roman" w:cs="Times New Roman"/>
                <w:color w:val="000000" w:themeColor="text1"/>
                <w:sz w:val="20"/>
              </w:rPr>
              <w:t>0,0000</w:t>
            </w:r>
          </w:p>
        </w:tc>
      </w:tr>
      <w:tr w:rsidR="00BB49EC" w:rsidRPr="00CB5211" w:rsidTr="00BB49EC">
        <w:trPr>
          <w:trHeight w:val="212"/>
          <w:jc w:val="center"/>
        </w:trPr>
        <w:tc>
          <w:tcPr>
            <w:tcW w:w="634" w:type="pct"/>
            <w:vMerge/>
          </w:tcPr>
          <w:p w:rsidR="00BB49EC" w:rsidRPr="00CB5211" w:rsidRDefault="00BB49EC" w:rsidP="00BB49EC">
            <w:pPr>
              <w:rPr>
                <w:rFonts w:cs="Times New Roman"/>
                <w:color w:val="000000" w:themeColor="text1"/>
                <w:sz w:val="20"/>
              </w:rPr>
            </w:pPr>
          </w:p>
        </w:tc>
        <w:tc>
          <w:tcPr>
            <w:tcW w:w="701" w:type="pct"/>
            <w:shd w:val="clear" w:color="auto" w:fill="FFFFFF"/>
            <w:tcMar>
              <w:top w:w="40" w:type="dxa"/>
              <w:left w:w="200" w:type="dxa"/>
              <w:bottom w:w="40" w:type="dxa"/>
              <w:right w:w="200" w:type="dxa"/>
            </w:tcMar>
            <w:vAlign w:val="center"/>
          </w:tcPr>
          <w:p w:rsidR="00BB49EC" w:rsidRPr="00CB5211" w:rsidRDefault="00BB49EC" w:rsidP="00BB49EC">
            <w:pPr>
              <w:jc w:val="center"/>
              <w:rPr>
                <w:rFonts w:cs="Times New Roman"/>
                <w:color w:val="000000" w:themeColor="text1"/>
                <w:sz w:val="20"/>
              </w:rPr>
            </w:pPr>
            <w:r w:rsidRPr="00CB5211">
              <w:rPr>
                <w:rFonts w:eastAsia="Times New Roman" w:cs="Times New Roman"/>
                <w:color w:val="000000" w:themeColor="text1"/>
                <w:sz w:val="20"/>
              </w:rPr>
              <w:t>Пар</w:t>
            </w:r>
          </w:p>
        </w:tc>
        <w:tc>
          <w:tcPr>
            <w:tcW w:w="586" w:type="pct"/>
            <w:shd w:val="clear" w:color="auto" w:fill="FFFFFF"/>
            <w:tcMar>
              <w:top w:w="40" w:type="dxa"/>
              <w:left w:w="200" w:type="dxa"/>
              <w:bottom w:w="40" w:type="dxa"/>
              <w:right w:w="200" w:type="dxa"/>
            </w:tcMar>
            <w:vAlign w:val="center"/>
          </w:tcPr>
          <w:p w:rsidR="00BB49EC" w:rsidRPr="00CB5211" w:rsidRDefault="00BB49EC" w:rsidP="00BB49EC">
            <w:pPr>
              <w:jc w:val="center"/>
              <w:rPr>
                <w:rFonts w:cs="Times New Roman"/>
                <w:color w:val="000000" w:themeColor="text1"/>
                <w:sz w:val="20"/>
              </w:rPr>
            </w:pPr>
            <w:r w:rsidRPr="00CB5211">
              <w:rPr>
                <w:rFonts w:eastAsia="Times New Roman" w:cs="Times New Roman"/>
                <w:color w:val="000000" w:themeColor="text1"/>
                <w:sz w:val="20"/>
              </w:rPr>
              <w:t>0,0000</w:t>
            </w:r>
          </w:p>
        </w:tc>
        <w:tc>
          <w:tcPr>
            <w:tcW w:w="513" w:type="pct"/>
            <w:shd w:val="clear" w:color="auto" w:fill="FFFFFF"/>
            <w:tcMar>
              <w:top w:w="40" w:type="dxa"/>
              <w:left w:w="200" w:type="dxa"/>
              <w:bottom w:w="40" w:type="dxa"/>
              <w:right w:w="200" w:type="dxa"/>
            </w:tcMar>
            <w:vAlign w:val="center"/>
          </w:tcPr>
          <w:p w:rsidR="00BB49EC" w:rsidRPr="00CB5211" w:rsidRDefault="00BB49EC" w:rsidP="00BB49EC">
            <w:pPr>
              <w:jc w:val="center"/>
              <w:rPr>
                <w:rFonts w:cs="Times New Roman"/>
                <w:color w:val="000000" w:themeColor="text1"/>
                <w:sz w:val="20"/>
              </w:rPr>
            </w:pPr>
            <w:r w:rsidRPr="00CB5211">
              <w:rPr>
                <w:rFonts w:eastAsia="Times New Roman" w:cs="Times New Roman"/>
                <w:color w:val="000000" w:themeColor="text1"/>
                <w:sz w:val="20"/>
              </w:rPr>
              <w:t>0,0000</w:t>
            </w:r>
          </w:p>
        </w:tc>
        <w:tc>
          <w:tcPr>
            <w:tcW w:w="513" w:type="pct"/>
            <w:shd w:val="clear" w:color="auto" w:fill="FFFFFF"/>
            <w:tcMar>
              <w:top w:w="40" w:type="dxa"/>
              <w:left w:w="200" w:type="dxa"/>
              <w:bottom w:w="40" w:type="dxa"/>
              <w:right w:w="200" w:type="dxa"/>
            </w:tcMar>
            <w:vAlign w:val="center"/>
          </w:tcPr>
          <w:p w:rsidR="00BB49EC" w:rsidRPr="00CB5211" w:rsidRDefault="00BB49EC" w:rsidP="00BB49EC">
            <w:pPr>
              <w:jc w:val="center"/>
              <w:rPr>
                <w:rFonts w:cs="Times New Roman"/>
                <w:color w:val="000000" w:themeColor="text1"/>
                <w:sz w:val="20"/>
              </w:rPr>
            </w:pPr>
            <w:r w:rsidRPr="00CB5211">
              <w:rPr>
                <w:rFonts w:eastAsia="Times New Roman" w:cs="Times New Roman"/>
                <w:color w:val="000000" w:themeColor="text1"/>
                <w:sz w:val="20"/>
              </w:rPr>
              <w:t>0,0000</w:t>
            </w:r>
          </w:p>
        </w:tc>
        <w:tc>
          <w:tcPr>
            <w:tcW w:w="513" w:type="pct"/>
            <w:shd w:val="clear" w:color="auto" w:fill="FFFFFF"/>
            <w:tcMar>
              <w:top w:w="40" w:type="dxa"/>
              <w:left w:w="200" w:type="dxa"/>
              <w:bottom w:w="40" w:type="dxa"/>
              <w:right w:w="200" w:type="dxa"/>
            </w:tcMar>
            <w:vAlign w:val="center"/>
          </w:tcPr>
          <w:p w:rsidR="00BB49EC" w:rsidRPr="00CB5211" w:rsidRDefault="00BB49EC" w:rsidP="00BB49EC">
            <w:pPr>
              <w:jc w:val="center"/>
              <w:rPr>
                <w:rFonts w:cs="Times New Roman"/>
                <w:color w:val="000000" w:themeColor="text1"/>
                <w:sz w:val="20"/>
              </w:rPr>
            </w:pPr>
            <w:r w:rsidRPr="00CB5211">
              <w:rPr>
                <w:rFonts w:eastAsia="Times New Roman" w:cs="Times New Roman"/>
                <w:color w:val="000000" w:themeColor="text1"/>
                <w:sz w:val="20"/>
              </w:rPr>
              <w:t>0,0000</w:t>
            </w:r>
          </w:p>
        </w:tc>
        <w:tc>
          <w:tcPr>
            <w:tcW w:w="513" w:type="pct"/>
            <w:shd w:val="clear" w:color="auto" w:fill="FFFFFF"/>
            <w:tcMar>
              <w:top w:w="40" w:type="dxa"/>
              <w:left w:w="200" w:type="dxa"/>
              <w:bottom w:w="40" w:type="dxa"/>
              <w:right w:w="200" w:type="dxa"/>
            </w:tcMar>
            <w:vAlign w:val="center"/>
          </w:tcPr>
          <w:p w:rsidR="00BB49EC" w:rsidRPr="00CB5211" w:rsidRDefault="00BB49EC" w:rsidP="00BB49EC">
            <w:pPr>
              <w:jc w:val="center"/>
              <w:rPr>
                <w:rFonts w:cs="Times New Roman"/>
                <w:color w:val="000000" w:themeColor="text1"/>
                <w:sz w:val="20"/>
              </w:rPr>
            </w:pPr>
            <w:r w:rsidRPr="00CB5211">
              <w:rPr>
                <w:rFonts w:eastAsia="Times New Roman" w:cs="Times New Roman"/>
                <w:color w:val="000000" w:themeColor="text1"/>
                <w:sz w:val="20"/>
              </w:rPr>
              <w:t>0,0000</w:t>
            </w:r>
          </w:p>
        </w:tc>
        <w:tc>
          <w:tcPr>
            <w:tcW w:w="513" w:type="pct"/>
            <w:shd w:val="clear" w:color="auto" w:fill="FFFFFF"/>
            <w:tcMar>
              <w:top w:w="40" w:type="dxa"/>
              <w:left w:w="200" w:type="dxa"/>
              <w:bottom w:w="40" w:type="dxa"/>
              <w:right w:w="200" w:type="dxa"/>
            </w:tcMar>
            <w:vAlign w:val="center"/>
          </w:tcPr>
          <w:p w:rsidR="00BB49EC" w:rsidRPr="00CB5211" w:rsidRDefault="00BB49EC" w:rsidP="00BB49EC">
            <w:pPr>
              <w:jc w:val="center"/>
              <w:rPr>
                <w:rFonts w:cs="Times New Roman"/>
                <w:color w:val="000000" w:themeColor="text1"/>
                <w:sz w:val="20"/>
              </w:rPr>
            </w:pPr>
            <w:r w:rsidRPr="00CB5211">
              <w:rPr>
                <w:rFonts w:eastAsia="Times New Roman" w:cs="Times New Roman"/>
                <w:color w:val="000000" w:themeColor="text1"/>
                <w:sz w:val="20"/>
              </w:rPr>
              <w:t>0,0000</w:t>
            </w:r>
          </w:p>
        </w:tc>
        <w:tc>
          <w:tcPr>
            <w:tcW w:w="514" w:type="pct"/>
            <w:shd w:val="clear" w:color="auto" w:fill="FFFFFF"/>
            <w:tcMar>
              <w:top w:w="40" w:type="dxa"/>
              <w:left w:w="200" w:type="dxa"/>
              <w:bottom w:w="40" w:type="dxa"/>
              <w:right w:w="200" w:type="dxa"/>
            </w:tcMar>
            <w:vAlign w:val="center"/>
          </w:tcPr>
          <w:p w:rsidR="00BB49EC" w:rsidRPr="00CB5211" w:rsidRDefault="00BB49EC" w:rsidP="00BB49EC">
            <w:pPr>
              <w:jc w:val="center"/>
              <w:rPr>
                <w:rFonts w:cs="Times New Roman"/>
                <w:color w:val="000000" w:themeColor="text1"/>
                <w:sz w:val="20"/>
              </w:rPr>
            </w:pPr>
            <w:r w:rsidRPr="00CB5211">
              <w:rPr>
                <w:rFonts w:eastAsia="Times New Roman" w:cs="Times New Roman"/>
                <w:color w:val="000000" w:themeColor="text1"/>
                <w:sz w:val="20"/>
              </w:rPr>
              <w:t>0,0000</w:t>
            </w:r>
          </w:p>
        </w:tc>
      </w:tr>
      <w:tr w:rsidR="00CB5211" w:rsidRPr="00CB5211" w:rsidTr="00BB49EC">
        <w:trPr>
          <w:trHeight w:val="212"/>
          <w:jc w:val="center"/>
        </w:trPr>
        <w:tc>
          <w:tcPr>
            <w:tcW w:w="634" w:type="pct"/>
            <w:vMerge/>
          </w:tcPr>
          <w:p w:rsidR="00BB49EC" w:rsidRPr="00CB5211" w:rsidRDefault="00BB49EC" w:rsidP="00BB49EC">
            <w:pPr>
              <w:rPr>
                <w:rFonts w:cs="Times New Roman"/>
                <w:color w:val="000000" w:themeColor="text1"/>
                <w:sz w:val="20"/>
              </w:rPr>
            </w:pPr>
          </w:p>
        </w:tc>
        <w:tc>
          <w:tcPr>
            <w:tcW w:w="701" w:type="pct"/>
            <w:shd w:val="clear" w:color="auto" w:fill="FFFFFF"/>
            <w:tcMar>
              <w:top w:w="40" w:type="dxa"/>
              <w:left w:w="200" w:type="dxa"/>
              <w:bottom w:w="40" w:type="dxa"/>
              <w:right w:w="200" w:type="dxa"/>
            </w:tcMar>
            <w:vAlign w:val="center"/>
          </w:tcPr>
          <w:p w:rsidR="00BB49EC" w:rsidRPr="00CB5211" w:rsidRDefault="00BB49EC" w:rsidP="00BB49EC">
            <w:pPr>
              <w:jc w:val="center"/>
              <w:rPr>
                <w:rFonts w:cs="Times New Roman"/>
                <w:color w:val="000000" w:themeColor="text1"/>
                <w:sz w:val="20"/>
              </w:rPr>
            </w:pPr>
            <w:r w:rsidRPr="00CB5211">
              <w:rPr>
                <w:rFonts w:eastAsia="Times New Roman" w:cs="Times New Roman"/>
                <w:color w:val="000000" w:themeColor="text1"/>
                <w:sz w:val="20"/>
              </w:rPr>
              <w:t>Итого</w:t>
            </w:r>
          </w:p>
        </w:tc>
        <w:tc>
          <w:tcPr>
            <w:tcW w:w="586" w:type="pct"/>
            <w:shd w:val="clear" w:color="auto" w:fill="FFFFFF"/>
            <w:tcMar>
              <w:top w:w="40" w:type="dxa"/>
              <w:left w:w="200" w:type="dxa"/>
              <w:bottom w:w="40" w:type="dxa"/>
              <w:right w:w="200" w:type="dxa"/>
            </w:tcMar>
            <w:vAlign w:val="center"/>
          </w:tcPr>
          <w:p w:rsidR="00BB49EC" w:rsidRPr="00CB5211" w:rsidRDefault="00BB49EC" w:rsidP="00BB49EC">
            <w:pPr>
              <w:jc w:val="center"/>
              <w:rPr>
                <w:rFonts w:cs="Times New Roman"/>
                <w:color w:val="000000" w:themeColor="text1"/>
                <w:sz w:val="20"/>
              </w:rPr>
            </w:pPr>
            <w:r w:rsidRPr="00CB5211">
              <w:rPr>
                <w:rFonts w:eastAsia="Times New Roman" w:cs="Times New Roman"/>
                <w:color w:val="000000" w:themeColor="text1"/>
                <w:sz w:val="20"/>
              </w:rPr>
              <w:t>1,0360</w:t>
            </w:r>
          </w:p>
        </w:tc>
        <w:tc>
          <w:tcPr>
            <w:tcW w:w="513" w:type="pct"/>
            <w:shd w:val="clear" w:color="auto" w:fill="FFFFFF"/>
            <w:tcMar>
              <w:top w:w="40" w:type="dxa"/>
              <w:left w:w="200" w:type="dxa"/>
              <w:bottom w:w="40" w:type="dxa"/>
              <w:right w:w="200" w:type="dxa"/>
            </w:tcMar>
            <w:vAlign w:val="center"/>
          </w:tcPr>
          <w:p w:rsidR="00BB49EC" w:rsidRPr="00CB5211" w:rsidRDefault="00BB49EC" w:rsidP="00BB49EC">
            <w:pPr>
              <w:jc w:val="center"/>
              <w:rPr>
                <w:rFonts w:cs="Times New Roman"/>
                <w:color w:val="000000" w:themeColor="text1"/>
                <w:sz w:val="20"/>
              </w:rPr>
            </w:pPr>
            <w:r w:rsidRPr="00CB5211">
              <w:rPr>
                <w:rFonts w:eastAsia="Times New Roman" w:cs="Times New Roman"/>
                <w:color w:val="000000" w:themeColor="text1"/>
                <w:sz w:val="20"/>
              </w:rPr>
              <w:t>1,0360</w:t>
            </w:r>
          </w:p>
        </w:tc>
        <w:tc>
          <w:tcPr>
            <w:tcW w:w="513" w:type="pct"/>
            <w:shd w:val="clear" w:color="auto" w:fill="FFFFFF"/>
            <w:tcMar>
              <w:top w:w="40" w:type="dxa"/>
              <w:left w:w="200" w:type="dxa"/>
              <w:bottom w:w="40" w:type="dxa"/>
              <w:right w:w="200" w:type="dxa"/>
            </w:tcMar>
            <w:vAlign w:val="center"/>
          </w:tcPr>
          <w:p w:rsidR="00BB49EC" w:rsidRPr="00CB5211" w:rsidRDefault="00BB49EC" w:rsidP="00BB49EC">
            <w:pPr>
              <w:jc w:val="center"/>
              <w:rPr>
                <w:rFonts w:cs="Times New Roman"/>
                <w:color w:val="000000" w:themeColor="text1"/>
                <w:sz w:val="20"/>
              </w:rPr>
            </w:pPr>
            <w:r w:rsidRPr="00CB5211">
              <w:rPr>
                <w:rFonts w:eastAsia="Times New Roman" w:cs="Times New Roman"/>
                <w:color w:val="000000" w:themeColor="text1"/>
                <w:sz w:val="20"/>
              </w:rPr>
              <w:t>1,0360</w:t>
            </w:r>
          </w:p>
        </w:tc>
        <w:tc>
          <w:tcPr>
            <w:tcW w:w="513" w:type="pct"/>
            <w:shd w:val="clear" w:color="auto" w:fill="FFFFFF"/>
            <w:tcMar>
              <w:top w:w="40" w:type="dxa"/>
              <w:left w:w="200" w:type="dxa"/>
              <w:bottom w:w="40" w:type="dxa"/>
              <w:right w:w="200" w:type="dxa"/>
            </w:tcMar>
            <w:vAlign w:val="center"/>
          </w:tcPr>
          <w:p w:rsidR="00BB49EC" w:rsidRPr="00CB5211" w:rsidRDefault="00BB49EC" w:rsidP="00BB49EC">
            <w:pPr>
              <w:jc w:val="center"/>
              <w:rPr>
                <w:rFonts w:cs="Times New Roman"/>
                <w:color w:val="000000" w:themeColor="text1"/>
                <w:sz w:val="20"/>
              </w:rPr>
            </w:pPr>
            <w:r w:rsidRPr="00CB5211">
              <w:rPr>
                <w:rFonts w:eastAsia="Times New Roman" w:cs="Times New Roman"/>
                <w:color w:val="000000" w:themeColor="text1"/>
                <w:sz w:val="20"/>
              </w:rPr>
              <w:t>1,0360</w:t>
            </w:r>
          </w:p>
        </w:tc>
        <w:tc>
          <w:tcPr>
            <w:tcW w:w="513" w:type="pct"/>
            <w:shd w:val="clear" w:color="auto" w:fill="FFFFFF"/>
            <w:tcMar>
              <w:top w:w="40" w:type="dxa"/>
              <w:left w:w="200" w:type="dxa"/>
              <w:bottom w:w="40" w:type="dxa"/>
              <w:right w:w="200" w:type="dxa"/>
            </w:tcMar>
            <w:vAlign w:val="center"/>
          </w:tcPr>
          <w:p w:rsidR="00BB49EC" w:rsidRPr="00CB5211" w:rsidRDefault="00BB49EC" w:rsidP="00BB49EC">
            <w:pPr>
              <w:jc w:val="center"/>
              <w:rPr>
                <w:rFonts w:cs="Times New Roman"/>
                <w:color w:val="000000" w:themeColor="text1"/>
                <w:sz w:val="20"/>
              </w:rPr>
            </w:pPr>
            <w:r w:rsidRPr="00CB5211">
              <w:rPr>
                <w:rFonts w:eastAsia="Times New Roman" w:cs="Times New Roman"/>
                <w:color w:val="000000" w:themeColor="text1"/>
                <w:sz w:val="20"/>
              </w:rPr>
              <w:t>1,0360</w:t>
            </w:r>
          </w:p>
        </w:tc>
        <w:tc>
          <w:tcPr>
            <w:tcW w:w="513" w:type="pct"/>
            <w:shd w:val="clear" w:color="auto" w:fill="FFFFFF"/>
            <w:tcMar>
              <w:top w:w="40" w:type="dxa"/>
              <w:left w:w="200" w:type="dxa"/>
              <w:bottom w:w="40" w:type="dxa"/>
              <w:right w:w="200" w:type="dxa"/>
            </w:tcMar>
            <w:vAlign w:val="center"/>
          </w:tcPr>
          <w:p w:rsidR="00BB49EC" w:rsidRPr="00CB5211" w:rsidRDefault="00BB49EC" w:rsidP="00BB49EC">
            <w:pPr>
              <w:jc w:val="center"/>
              <w:rPr>
                <w:rFonts w:cs="Times New Roman"/>
                <w:color w:val="000000" w:themeColor="text1"/>
                <w:sz w:val="20"/>
              </w:rPr>
            </w:pPr>
            <w:r w:rsidRPr="00CB5211">
              <w:rPr>
                <w:rFonts w:eastAsia="Times New Roman" w:cs="Times New Roman"/>
                <w:color w:val="000000" w:themeColor="text1"/>
                <w:sz w:val="20"/>
              </w:rPr>
              <w:t>1,0360</w:t>
            </w:r>
          </w:p>
        </w:tc>
        <w:tc>
          <w:tcPr>
            <w:tcW w:w="514" w:type="pct"/>
            <w:shd w:val="clear" w:color="auto" w:fill="FFFFFF"/>
            <w:tcMar>
              <w:top w:w="40" w:type="dxa"/>
              <w:left w:w="200" w:type="dxa"/>
              <w:bottom w:w="40" w:type="dxa"/>
              <w:right w:w="200" w:type="dxa"/>
            </w:tcMar>
            <w:vAlign w:val="center"/>
          </w:tcPr>
          <w:p w:rsidR="00BB49EC" w:rsidRPr="00CB5211" w:rsidRDefault="00BB49EC" w:rsidP="00BB49EC">
            <w:pPr>
              <w:jc w:val="center"/>
              <w:rPr>
                <w:rFonts w:cs="Times New Roman"/>
                <w:color w:val="000000" w:themeColor="text1"/>
                <w:sz w:val="20"/>
              </w:rPr>
            </w:pPr>
            <w:r w:rsidRPr="00CB5211">
              <w:rPr>
                <w:rFonts w:eastAsia="Times New Roman" w:cs="Times New Roman"/>
                <w:color w:val="000000" w:themeColor="text1"/>
                <w:sz w:val="20"/>
              </w:rPr>
              <w:t>1,0360</w:t>
            </w:r>
          </w:p>
        </w:tc>
      </w:tr>
      <w:tr w:rsidR="00BB49EC" w:rsidRPr="00CB5211" w:rsidTr="00BB49EC">
        <w:trPr>
          <w:trHeight w:val="212"/>
          <w:jc w:val="center"/>
        </w:trPr>
        <w:tc>
          <w:tcPr>
            <w:tcW w:w="634" w:type="pct"/>
            <w:vMerge w:val="restart"/>
            <w:shd w:val="clear" w:color="auto" w:fill="FFFFFF"/>
            <w:tcMar>
              <w:top w:w="40" w:type="dxa"/>
              <w:left w:w="200" w:type="dxa"/>
              <w:bottom w:w="40" w:type="dxa"/>
              <w:right w:w="200" w:type="dxa"/>
            </w:tcMar>
            <w:vAlign w:val="center"/>
          </w:tcPr>
          <w:p w:rsidR="00BB49EC" w:rsidRPr="00CB5211" w:rsidRDefault="00BB49EC" w:rsidP="00BB49EC">
            <w:pPr>
              <w:rPr>
                <w:rFonts w:cs="Times New Roman"/>
                <w:color w:val="000000" w:themeColor="text1"/>
                <w:sz w:val="20"/>
              </w:rPr>
            </w:pPr>
            <w:r w:rsidRPr="00CB5211">
              <w:rPr>
                <w:rFonts w:eastAsia="Times New Roman" w:cs="Times New Roman"/>
                <w:color w:val="000000" w:themeColor="text1"/>
                <w:sz w:val="20"/>
              </w:rPr>
              <w:t>Котельная № 8</w:t>
            </w:r>
          </w:p>
        </w:tc>
        <w:tc>
          <w:tcPr>
            <w:tcW w:w="701" w:type="pct"/>
            <w:shd w:val="clear" w:color="auto" w:fill="FFFFFF"/>
            <w:tcMar>
              <w:top w:w="40" w:type="dxa"/>
              <w:left w:w="200" w:type="dxa"/>
              <w:bottom w:w="40" w:type="dxa"/>
              <w:right w:w="200" w:type="dxa"/>
            </w:tcMar>
            <w:vAlign w:val="center"/>
          </w:tcPr>
          <w:p w:rsidR="00BB49EC" w:rsidRPr="00CB5211" w:rsidRDefault="00BB49EC" w:rsidP="00BB49EC">
            <w:pPr>
              <w:jc w:val="center"/>
              <w:rPr>
                <w:rFonts w:cs="Times New Roman"/>
                <w:color w:val="000000" w:themeColor="text1"/>
                <w:sz w:val="20"/>
              </w:rPr>
            </w:pPr>
            <w:r w:rsidRPr="00CB5211">
              <w:rPr>
                <w:rFonts w:eastAsia="Times New Roman" w:cs="Times New Roman"/>
                <w:color w:val="000000" w:themeColor="text1"/>
                <w:sz w:val="20"/>
              </w:rPr>
              <w:t>Отопление</w:t>
            </w:r>
          </w:p>
        </w:tc>
        <w:tc>
          <w:tcPr>
            <w:tcW w:w="586" w:type="pct"/>
            <w:shd w:val="clear" w:color="auto" w:fill="FFFFFF"/>
            <w:tcMar>
              <w:top w:w="40" w:type="dxa"/>
              <w:left w:w="200" w:type="dxa"/>
              <w:bottom w:w="40" w:type="dxa"/>
              <w:right w:w="200" w:type="dxa"/>
            </w:tcMar>
            <w:vAlign w:val="center"/>
          </w:tcPr>
          <w:p w:rsidR="00BB49EC" w:rsidRPr="00CB5211" w:rsidRDefault="00BB49EC" w:rsidP="00BB49EC">
            <w:pPr>
              <w:jc w:val="center"/>
              <w:rPr>
                <w:rFonts w:cs="Times New Roman"/>
                <w:color w:val="000000" w:themeColor="text1"/>
                <w:sz w:val="20"/>
              </w:rPr>
            </w:pPr>
            <w:r w:rsidRPr="00CB5211">
              <w:rPr>
                <w:rFonts w:eastAsia="Times New Roman" w:cs="Times New Roman"/>
                <w:color w:val="000000" w:themeColor="text1"/>
                <w:sz w:val="20"/>
              </w:rPr>
              <w:t>0,9490</w:t>
            </w:r>
          </w:p>
        </w:tc>
        <w:tc>
          <w:tcPr>
            <w:tcW w:w="513" w:type="pct"/>
            <w:shd w:val="clear" w:color="auto" w:fill="FFFFFF"/>
            <w:tcMar>
              <w:top w:w="40" w:type="dxa"/>
              <w:left w:w="200" w:type="dxa"/>
              <w:bottom w:w="40" w:type="dxa"/>
              <w:right w:w="200" w:type="dxa"/>
            </w:tcMar>
            <w:vAlign w:val="center"/>
          </w:tcPr>
          <w:p w:rsidR="00BB49EC" w:rsidRPr="00CB5211" w:rsidRDefault="00BB49EC" w:rsidP="00BB49EC">
            <w:pPr>
              <w:jc w:val="center"/>
              <w:rPr>
                <w:rFonts w:cs="Times New Roman"/>
                <w:color w:val="000000" w:themeColor="text1"/>
                <w:sz w:val="20"/>
              </w:rPr>
            </w:pPr>
            <w:r w:rsidRPr="00CB5211">
              <w:rPr>
                <w:rFonts w:eastAsia="Times New Roman" w:cs="Times New Roman"/>
                <w:color w:val="000000" w:themeColor="text1"/>
                <w:sz w:val="20"/>
              </w:rPr>
              <w:t>0,9490</w:t>
            </w:r>
          </w:p>
        </w:tc>
        <w:tc>
          <w:tcPr>
            <w:tcW w:w="513" w:type="pct"/>
            <w:shd w:val="clear" w:color="auto" w:fill="FFFFFF"/>
            <w:tcMar>
              <w:top w:w="40" w:type="dxa"/>
              <w:left w:w="200" w:type="dxa"/>
              <w:bottom w:w="40" w:type="dxa"/>
              <w:right w:w="200" w:type="dxa"/>
            </w:tcMar>
            <w:vAlign w:val="center"/>
          </w:tcPr>
          <w:p w:rsidR="00BB49EC" w:rsidRPr="00CB5211" w:rsidRDefault="00BB49EC" w:rsidP="00BB49EC">
            <w:pPr>
              <w:jc w:val="center"/>
              <w:rPr>
                <w:rFonts w:cs="Times New Roman"/>
                <w:color w:val="000000" w:themeColor="text1"/>
                <w:sz w:val="20"/>
              </w:rPr>
            </w:pPr>
            <w:r w:rsidRPr="00CB5211">
              <w:rPr>
                <w:rFonts w:eastAsia="Times New Roman" w:cs="Times New Roman"/>
                <w:color w:val="000000" w:themeColor="text1"/>
                <w:sz w:val="20"/>
              </w:rPr>
              <w:t>0,9490</w:t>
            </w:r>
          </w:p>
        </w:tc>
        <w:tc>
          <w:tcPr>
            <w:tcW w:w="513" w:type="pct"/>
            <w:shd w:val="clear" w:color="auto" w:fill="FFFFFF"/>
            <w:tcMar>
              <w:top w:w="40" w:type="dxa"/>
              <w:left w:w="200" w:type="dxa"/>
              <w:bottom w:w="40" w:type="dxa"/>
              <w:right w:w="200" w:type="dxa"/>
            </w:tcMar>
            <w:vAlign w:val="center"/>
          </w:tcPr>
          <w:p w:rsidR="00BB49EC" w:rsidRPr="00CB5211" w:rsidRDefault="00BB49EC" w:rsidP="00BB49EC">
            <w:pPr>
              <w:jc w:val="center"/>
              <w:rPr>
                <w:rFonts w:cs="Times New Roman"/>
                <w:color w:val="000000" w:themeColor="text1"/>
                <w:sz w:val="20"/>
              </w:rPr>
            </w:pPr>
            <w:r w:rsidRPr="00CB5211">
              <w:rPr>
                <w:rFonts w:eastAsia="Times New Roman" w:cs="Times New Roman"/>
                <w:color w:val="000000" w:themeColor="text1"/>
                <w:sz w:val="20"/>
              </w:rPr>
              <w:t>0,9490</w:t>
            </w:r>
          </w:p>
        </w:tc>
        <w:tc>
          <w:tcPr>
            <w:tcW w:w="1540" w:type="pct"/>
            <w:gridSpan w:val="3"/>
            <w:vMerge w:val="restart"/>
            <w:shd w:val="clear" w:color="auto" w:fill="FFFFFF"/>
            <w:tcMar>
              <w:top w:w="40" w:type="dxa"/>
              <w:left w:w="200" w:type="dxa"/>
              <w:bottom w:w="40" w:type="dxa"/>
              <w:right w:w="200" w:type="dxa"/>
            </w:tcMar>
            <w:vAlign w:val="center"/>
          </w:tcPr>
          <w:p w:rsidR="00BB49EC" w:rsidRPr="00CB5211" w:rsidRDefault="00BB49EC" w:rsidP="00BB49EC">
            <w:pPr>
              <w:jc w:val="center"/>
              <w:rPr>
                <w:rFonts w:cs="Times New Roman"/>
                <w:color w:val="000000" w:themeColor="text1"/>
                <w:sz w:val="20"/>
                <w:szCs w:val="20"/>
              </w:rPr>
            </w:pPr>
            <w:r w:rsidRPr="00CB5211">
              <w:rPr>
                <w:rFonts w:cs="Times New Roman"/>
                <w:color w:val="000000" w:themeColor="text1"/>
                <w:sz w:val="20"/>
                <w:szCs w:val="20"/>
              </w:rPr>
              <w:t>Проектирование и строительство БМК на Верхнем поселке с выводом из эксплуатации кот. № 8</w:t>
            </w:r>
          </w:p>
        </w:tc>
      </w:tr>
      <w:tr w:rsidR="00BB49EC" w:rsidRPr="00CB5211" w:rsidTr="00BB49EC">
        <w:trPr>
          <w:trHeight w:val="212"/>
          <w:jc w:val="center"/>
        </w:trPr>
        <w:tc>
          <w:tcPr>
            <w:tcW w:w="634" w:type="pct"/>
            <w:vMerge/>
          </w:tcPr>
          <w:p w:rsidR="00BB49EC" w:rsidRPr="00CB5211" w:rsidRDefault="00BB49EC" w:rsidP="00BB49EC">
            <w:pPr>
              <w:rPr>
                <w:rFonts w:cs="Times New Roman"/>
                <w:color w:val="000000" w:themeColor="text1"/>
                <w:sz w:val="20"/>
              </w:rPr>
            </w:pPr>
          </w:p>
        </w:tc>
        <w:tc>
          <w:tcPr>
            <w:tcW w:w="701" w:type="pct"/>
            <w:shd w:val="clear" w:color="auto" w:fill="FFFFFF"/>
            <w:tcMar>
              <w:top w:w="40" w:type="dxa"/>
              <w:left w:w="200" w:type="dxa"/>
              <w:bottom w:w="40" w:type="dxa"/>
              <w:right w:w="200" w:type="dxa"/>
            </w:tcMar>
            <w:vAlign w:val="center"/>
          </w:tcPr>
          <w:p w:rsidR="00BB49EC" w:rsidRPr="00CB5211" w:rsidRDefault="00BB49EC" w:rsidP="00BB49EC">
            <w:pPr>
              <w:jc w:val="center"/>
              <w:rPr>
                <w:rFonts w:cs="Times New Roman"/>
                <w:color w:val="000000" w:themeColor="text1"/>
                <w:sz w:val="20"/>
              </w:rPr>
            </w:pPr>
            <w:r w:rsidRPr="00CB5211">
              <w:rPr>
                <w:rFonts w:eastAsia="Times New Roman" w:cs="Times New Roman"/>
                <w:color w:val="000000" w:themeColor="text1"/>
                <w:sz w:val="20"/>
              </w:rPr>
              <w:t>ГВС</w:t>
            </w:r>
          </w:p>
        </w:tc>
        <w:tc>
          <w:tcPr>
            <w:tcW w:w="586" w:type="pct"/>
            <w:shd w:val="clear" w:color="auto" w:fill="FFFFFF"/>
            <w:tcMar>
              <w:top w:w="40" w:type="dxa"/>
              <w:left w:w="200" w:type="dxa"/>
              <w:bottom w:w="40" w:type="dxa"/>
              <w:right w:w="200" w:type="dxa"/>
            </w:tcMar>
            <w:vAlign w:val="center"/>
          </w:tcPr>
          <w:p w:rsidR="00BB49EC" w:rsidRPr="00CB5211" w:rsidRDefault="00BB49EC" w:rsidP="00BB49EC">
            <w:pPr>
              <w:jc w:val="center"/>
              <w:rPr>
                <w:rFonts w:cs="Times New Roman"/>
                <w:color w:val="000000" w:themeColor="text1"/>
                <w:sz w:val="20"/>
              </w:rPr>
            </w:pPr>
            <w:r w:rsidRPr="00CB5211">
              <w:rPr>
                <w:rFonts w:eastAsia="Times New Roman" w:cs="Times New Roman"/>
                <w:color w:val="000000" w:themeColor="text1"/>
                <w:sz w:val="20"/>
              </w:rPr>
              <w:t>0,0000</w:t>
            </w:r>
          </w:p>
        </w:tc>
        <w:tc>
          <w:tcPr>
            <w:tcW w:w="513" w:type="pct"/>
            <w:shd w:val="clear" w:color="auto" w:fill="FFFFFF"/>
            <w:tcMar>
              <w:top w:w="40" w:type="dxa"/>
              <w:left w:w="200" w:type="dxa"/>
              <w:bottom w:w="40" w:type="dxa"/>
              <w:right w:w="200" w:type="dxa"/>
            </w:tcMar>
            <w:vAlign w:val="center"/>
          </w:tcPr>
          <w:p w:rsidR="00BB49EC" w:rsidRPr="00CB5211" w:rsidRDefault="00BB49EC" w:rsidP="00BB49EC">
            <w:pPr>
              <w:jc w:val="center"/>
              <w:rPr>
                <w:rFonts w:cs="Times New Roman"/>
                <w:color w:val="000000" w:themeColor="text1"/>
                <w:sz w:val="20"/>
              </w:rPr>
            </w:pPr>
            <w:r w:rsidRPr="00CB5211">
              <w:rPr>
                <w:rFonts w:eastAsia="Times New Roman" w:cs="Times New Roman"/>
                <w:color w:val="000000" w:themeColor="text1"/>
                <w:sz w:val="20"/>
              </w:rPr>
              <w:t>0,0000</w:t>
            </w:r>
          </w:p>
        </w:tc>
        <w:tc>
          <w:tcPr>
            <w:tcW w:w="513" w:type="pct"/>
            <w:shd w:val="clear" w:color="auto" w:fill="FFFFFF"/>
            <w:tcMar>
              <w:top w:w="40" w:type="dxa"/>
              <w:left w:w="200" w:type="dxa"/>
              <w:bottom w:w="40" w:type="dxa"/>
              <w:right w:w="200" w:type="dxa"/>
            </w:tcMar>
            <w:vAlign w:val="center"/>
          </w:tcPr>
          <w:p w:rsidR="00BB49EC" w:rsidRPr="00CB5211" w:rsidRDefault="00BB49EC" w:rsidP="00BB49EC">
            <w:pPr>
              <w:jc w:val="center"/>
              <w:rPr>
                <w:rFonts w:cs="Times New Roman"/>
                <w:color w:val="000000" w:themeColor="text1"/>
                <w:sz w:val="20"/>
              </w:rPr>
            </w:pPr>
            <w:r w:rsidRPr="00CB5211">
              <w:rPr>
                <w:rFonts w:eastAsia="Times New Roman" w:cs="Times New Roman"/>
                <w:color w:val="000000" w:themeColor="text1"/>
                <w:sz w:val="20"/>
              </w:rPr>
              <w:t>0,0000</w:t>
            </w:r>
          </w:p>
        </w:tc>
        <w:tc>
          <w:tcPr>
            <w:tcW w:w="513" w:type="pct"/>
            <w:shd w:val="clear" w:color="auto" w:fill="FFFFFF"/>
            <w:tcMar>
              <w:top w:w="40" w:type="dxa"/>
              <w:left w:w="200" w:type="dxa"/>
              <w:bottom w:w="40" w:type="dxa"/>
              <w:right w:w="200" w:type="dxa"/>
            </w:tcMar>
            <w:vAlign w:val="center"/>
          </w:tcPr>
          <w:p w:rsidR="00BB49EC" w:rsidRPr="00CB5211" w:rsidRDefault="00BB49EC" w:rsidP="00BB49EC">
            <w:pPr>
              <w:jc w:val="center"/>
              <w:rPr>
                <w:rFonts w:cs="Times New Roman"/>
                <w:color w:val="000000" w:themeColor="text1"/>
                <w:sz w:val="20"/>
              </w:rPr>
            </w:pPr>
            <w:r w:rsidRPr="00CB5211">
              <w:rPr>
                <w:rFonts w:eastAsia="Times New Roman" w:cs="Times New Roman"/>
                <w:color w:val="000000" w:themeColor="text1"/>
                <w:sz w:val="20"/>
              </w:rPr>
              <w:t>0,0000</w:t>
            </w:r>
          </w:p>
        </w:tc>
        <w:tc>
          <w:tcPr>
            <w:tcW w:w="1540" w:type="pct"/>
            <w:gridSpan w:val="3"/>
            <w:vMerge/>
            <w:shd w:val="clear" w:color="auto" w:fill="FFFFFF"/>
            <w:tcMar>
              <w:top w:w="40" w:type="dxa"/>
              <w:left w:w="200" w:type="dxa"/>
              <w:bottom w:w="40" w:type="dxa"/>
              <w:right w:w="200" w:type="dxa"/>
            </w:tcMar>
            <w:vAlign w:val="center"/>
          </w:tcPr>
          <w:p w:rsidR="00BB49EC" w:rsidRPr="00CB5211" w:rsidRDefault="00BB49EC" w:rsidP="00BB49EC">
            <w:pPr>
              <w:jc w:val="center"/>
              <w:rPr>
                <w:rFonts w:cs="Times New Roman"/>
                <w:color w:val="000000" w:themeColor="text1"/>
                <w:sz w:val="20"/>
                <w:szCs w:val="20"/>
              </w:rPr>
            </w:pPr>
          </w:p>
        </w:tc>
      </w:tr>
      <w:tr w:rsidR="00BB49EC" w:rsidRPr="00CB5211" w:rsidTr="00BB49EC">
        <w:trPr>
          <w:trHeight w:val="212"/>
          <w:jc w:val="center"/>
        </w:trPr>
        <w:tc>
          <w:tcPr>
            <w:tcW w:w="634" w:type="pct"/>
            <w:vMerge/>
          </w:tcPr>
          <w:p w:rsidR="00BB49EC" w:rsidRPr="00CB5211" w:rsidRDefault="00BB49EC" w:rsidP="00BB49EC">
            <w:pPr>
              <w:rPr>
                <w:rFonts w:cs="Times New Roman"/>
                <w:color w:val="000000" w:themeColor="text1"/>
                <w:sz w:val="20"/>
              </w:rPr>
            </w:pPr>
          </w:p>
        </w:tc>
        <w:tc>
          <w:tcPr>
            <w:tcW w:w="701" w:type="pct"/>
            <w:shd w:val="clear" w:color="auto" w:fill="FFFFFF"/>
            <w:tcMar>
              <w:top w:w="40" w:type="dxa"/>
              <w:left w:w="200" w:type="dxa"/>
              <w:bottom w:w="40" w:type="dxa"/>
              <w:right w:w="200" w:type="dxa"/>
            </w:tcMar>
            <w:vAlign w:val="center"/>
          </w:tcPr>
          <w:p w:rsidR="00BB49EC" w:rsidRPr="00CB5211" w:rsidRDefault="00BB49EC" w:rsidP="00BB49EC">
            <w:pPr>
              <w:jc w:val="center"/>
              <w:rPr>
                <w:rFonts w:cs="Times New Roman"/>
                <w:color w:val="000000" w:themeColor="text1"/>
                <w:sz w:val="20"/>
              </w:rPr>
            </w:pPr>
            <w:r w:rsidRPr="00CB5211">
              <w:rPr>
                <w:rFonts w:eastAsia="Times New Roman" w:cs="Times New Roman"/>
                <w:color w:val="000000" w:themeColor="text1"/>
                <w:sz w:val="20"/>
              </w:rPr>
              <w:t>Вентиляция</w:t>
            </w:r>
          </w:p>
        </w:tc>
        <w:tc>
          <w:tcPr>
            <w:tcW w:w="586" w:type="pct"/>
            <w:shd w:val="clear" w:color="auto" w:fill="FFFFFF"/>
            <w:tcMar>
              <w:top w:w="40" w:type="dxa"/>
              <w:left w:w="200" w:type="dxa"/>
              <w:bottom w:w="40" w:type="dxa"/>
              <w:right w:w="200" w:type="dxa"/>
            </w:tcMar>
            <w:vAlign w:val="center"/>
          </w:tcPr>
          <w:p w:rsidR="00BB49EC" w:rsidRPr="00CB5211" w:rsidRDefault="00BB49EC" w:rsidP="00BB49EC">
            <w:pPr>
              <w:jc w:val="center"/>
              <w:rPr>
                <w:rFonts w:cs="Times New Roman"/>
                <w:color w:val="000000" w:themeColor="text1"/>
                <w:sz w:val="20"/>
              </w:rPr>
            </w:pPr>
            <w:r w:rsidRPr="00CB5211">
              <w:rPr>
                <w:rFonts w:eastAsia="Times New Roman" w:cs="Times New Roman"/>
                <w:color w:val="000000" w:themeColor="text1"/>
                <w:sz w:val="20"/>
              </w:rPr>
              <w:t>0,0000</w:t>
            </w:r>
          </w:p>
        </w:tc>
        <w:tc>
          <w:tcPr>
            <w:tcW w:w="513" w:type="pct"/>
            <w:shd w:val="clear" w:color="auto" w:fill="FFFFFF"/>
            <w:tcMar>
              <w:top w:w="40" w:type="dxa"/>
              <w:left w:w="200" w:type="dxa"/>
              <w:bottom w:w="40" w:type="dxa"/>
              <w:right w:w="200" w:type="dxa"/>
            </w:tcMar>
            <w:vAlign w:val="center"/>
          </w:tcPr>
          <w:p w:rsidR="00BB49EC" w:rsidRPr="00CB5211" w:rsidRDefault="00BB49EC" w:rsidP="00BB49EC">
            <w:pPr>
              <w:jc w:val="center"/>
              <w:rPr>
                <w:rFonts w:cs="Times New Roman"/>
                <w:color w:val="000000" w:themeColor="text1"/>
                <w:sz w:val="20"/>
              </w:rPr>
            </w:pPr>
            <w:r w:rsidRPr="00CB5211">
              <w:rPr>
                <w:rFonts w:eastAsia="Times New Roman" w:cs="Times New Roman"/>
                <w:color w:val="000000" w:themeColor="text1"/>
                <w:sz w:val="20"/>
              </w:rPr>
              <w:t>0,0000</w:t>
            </w:r>
          </w:p>
        </w:tc>
        <w:tc>
          <w:tcPr>
            <w:tcW w:w="513" w:type="pct"/>
            <w:shd w:val="clear" w:color="auto" w:fill="FFFFFF"/>
            <w:tcMar>
              <w:top w:w="40" w:type="dxa"/>
              <w:left w:w="200" w:type="dxa"/>
              <w:bottom w:w="40" w:type="dxa"/>
              <w:right w:w="200" w:type="dxa"/>
            </w:tcMar>
            <w:vAlign w:val="center"/>
          </w:tcPr>
          <w:p w:rsidR="00BB49EC" w:rsidRPr="00CB5211" w:rsidRDefault="00BB49EC" w:rsidP="00BB49EC">
            <w:pPr>
              <w:jc w:val="center"/>
              <w:rPr>
                <w:rFonts w:cs="Times New Roman"/>
                <w:color w:val="000000" w:themeColor="text1"/>
                <w:sz w:val="20"/>
              </w:rPr>
            </w:pPr>
            <w:r w:rsidRPr="00CB5211">
              <w:rPr>
                <w:rFonts w:eastAsia="Times New Roman" w:cs="Times New Roman"/>
                <w:color w:val="000000" w:themeColor="text1"/>
                <w:sz w:val="20"/>
              </w:rPr>
              <w:t>0,0000</w:t>
            </w:r>
          </w:p>
        </w:tc>
        <w:tc>
          <w:tcPr>
            <w:tcW w:w="513" w:type="pct"/>
            <w:shd w:val="clear" w:color="auto" w:fill="FFFFFF"/>
            <w:tcMar>
              <w:top w:w="40" w:type="dxa"/>
              <w:left w:w="200" w:type="dxa"/>
              <w:bottom w:w="40" w:type="dxa"/>
              <w:right w:w="200" w:type="dxa"/>
            </w:tcMar>
            <w:vAlign w:val="center"/>
          </w:tcPr>
          <w:p w:rsidR="00BB49EC" w:rsidRPr="00CB5211" w:rsidRDefault="00BB49EC" w:rsidP="00BB49EC">
            <w:pPr>
              <w:jc w:val="center"/>
              <w:rPr>
                <w:rFonts w:cs="Times New Roman"/>
                <w:color w:val="000000" w:themeColor="text1"/>
                <w:sz w:val="20"/>
              </w:rPr>
            </w:pPr>
            <w:r w:rsidRPr="00CB5211">
              <w:rPr>
                <w:rFonts w:eastAsia="Times New Roman" w:cs="Times New Roman"/>
                <w:color w:val="000000" w:themeColor="text1"/>
                <w:sz w:val="20"/>
              </w:rPr>
              <w:t>0,0000</w:t>
            </w:r>
          </w:p>
        </w:tc>
        <w:tc>
          <w:tcPr>
            <w:tcW w:w="1540" w:type="pct"/>
            <w:gridSpan w:val="3"/>
            <w:vMerge/>
            <w:shd w:val="clear" w:color="auto" w:fill="FFFFFF"/>
            <w:tcMar>
              <w:top w:w="40" w:type="dxa"/>
              <w:left w:w="200" w:type="dxa"/>
              <w:bottom w:w="40" w:type="dxa"/>
              <w:right w:w="200" w:type="dxa"/>
            </w:tcMar>
            <w:vAlign w:val="center"/>
          </w:tcPr>
          <w:p w:rsidR="00BB49EC" w:rsidRPr="00CB5211" w:rsidRDefault="00BB49EC" w:rsidP="00BB49EC">
            <w:pPr>
              <w:jc w:val="center"/>
              <w:rPr>
                <w:rFonts w:cs="Times New Roman"/>
                <w:color w:val="000000" w:themeColor="text1"/>
                <w:sz w:val="20"/>
                <w:szCs w:val="20"/>
              </w:rPr>
            </w:pPr>
          </w:p>
        </w:tc>
      </w:tr>
      <w:tr w:rsidR="00BB49EC" w:rsidRPr="00CB5211" w:rsidTr="00BB49EC">
        <w:trPr>
          <w:trHeight w:val="212"/>
          <w:jc w:val="center"/>
        </w:trPr>
        <w:tc>
          <w:tcPr>
            <w:tcW w:w="634" w:type="pct"/>
            <w:vMerge/>
          </w:tcPr>
          <w:p w:rsidR="00BB49EC" w:rsidRPr="00CB5211" w:rsidRDefault="00BB49EC" w:rsidP="00BB49EC">
            <w:pPr>
              <w:rPr>
                <w:rFonts w:cs="Times New Roman"/>
                <w:color w:val="000000" w:themeColor="text1"/>
                <w:sz w:val="20"/>
              </w:rPr>
            </w:pPr>
          </w:p>
        </w:tc>
        <w:tc>
          <w:tcPr>
            <w:tcW w:w="701" w:type="pct"/>
            <w:shd w:val="clear" w:color="auto" w:fill="FFFFFF"/>
            <w:tcMar>
              <w:top w:w="40" w:type="dxa"/>
              <w:left w:w="200" w:type="dxa"/>
              <w:bottom w:w="40" w:type="dxa"/>
              <w:right w:w="200" w:type="dxa"/>
            </w:tcMar>
            <w:vAlign w:val="center"/>
          </w:tcPr>
          <w:p w:rsidR="00BB49EC" w:rsidRPr="00CB5211" w:rsidRDefault="00BB49EC" w:rsidP="00BB49EC">
            <w:pPr>
              <w:jc w:val="center"/>
              <w:rPr>
                <w:rFonts w:cs="Times New Roman"/>
                <w:color w:val="000000" w:themeColor="text1"/>
                <w:sz w:val="20"/>
              </w:rPr>
            </w:pPr>
            <w:r w:rsidRPr="00CB5211">
              <w:rPr>
                <w:rFonts w:eastAsia="Times New Roman" w:cs="Times New Roman"/>
                <w:color w:val="000000" w:themeColor="text1"/>
                <w:sz w:val="20"/>
              </w:rPr>
              <w:t>Пар</w:t>
            </w:r>
          </w:p>
        </w:tc>
        <w:tc>
          <w:tcPr>
            <w:tcW w:w="586" w:type="pct"/>
            <w:shd w:val="clear" w:color="auto" w:fill="FFFFFF"/>
            <w:tcMar>
              <w:top w:w="40" w:type="dxa"/>
              <w:left w:w="200" w:type="dxa"/>
              <w:bottom w:w="40" w:type="dxa"/>
              <w:right w:w="200" w:type="dxa"/>
            </w:tcMar>
            <w:vAlign w:val="center"/>
          </w:tcPr>
          <w:p w:rsidR="00BB49EC" w:rsidRPr="00CB5211" w:rsidRDefault="00BB49EC" w:rsidP="00BB49EC">
            <w:pPr>
              <w:jc w:val="center"/>
              <w:rPr>
                <w:rFonts w:cs="Times New Roman"/>
                <w:color w:val="000000" w:themeColor="text1"/>
                <w:sz w:val="20"/>
              </w:rPr>
            </w:pPr>
            <w:r w:rsidRPr="00CB5211">
              <w:rPr>
                <w:rFonts w:eastAsia="Times New Roman" w:cs="Times New Roman"/>
                <w:color w:val="000000" w:themeColor="text1"/>
                <w:sz w:val="20"/>
              </w:rPr>
              <w:t>0,0000</w:t>
            </w:r>
          </w:p>
        </w:tc>
        <w:tc>
          <w:tcPr>
            <w:tcW w:w="513" w:type="pct"/>
            <w:shd w:val="clear" w:color="auto" w:fill="FFFFFF"/>
            <w:tcMar>
              <w:top w:w="40" w:type="dxa"/>
              <w:left w:w="200" w:type="dxa"/>
              <w:bottom w:w="40" w:type="dxa"/>
              <w:right w:w="200" w:type="dxa"/>
            </w:tcMar>
            <w:vAlign w:val="center"/>
          </w:tcPr>
          <w:p w:rsidR="00BB49EC" w:rsidRPr="00CB5211" w:rsidRDefault="00BB49EC" w:rsidP="00BB49EC">
            <w:pPr>
              <w:jc w:val="center"/>
              <w:rPr>
                <w:rFonts w:cs="Times New Roman"/>
                <w:color w:val="000000" w:themeColor="text1"/>
                <w:sz w:val="20"/>
              </w:rPr>
            </w:pPr>
            <w:r w:rsidRPr="00CB5211">
              <w:rPr>
                <w:rFonts w:eastAsia="Times New Roman" w:cs="Times New Roman"/>
                <w:color w:val="000000" w:themeColor="text1"/>
                <w:sz w:val="20"/>
              </w:rPr>
              <w:t>0,0000</w:t>
            </w:r>
          </w:p>
        </w:tc>
        <w:tc>
          <w:tcPr>
            <w:tcW w:w="513" w:type="pct"/>
            <w:shd w:val="clear" w:color="auto" w:fill="FFFFFF"/>
            <w:tcMar>
              <w:top w:w="40" w:type="dxa"/>
              <w:left w:w="200" w:type="dxa"/>
              <w:bottom w:w="40" w:type="dxa"/>
              <w:right w:w="200" w:type="dxa"/>
            </w:tcMar>
            <w:vAlign w:val="center"/>
          </w:tcPr>
          <w:p w:rsidR="00BB49EC" w:rsidRPr="00CB5211" w:rsidRDefault="00BB49EC" w:rsidP="00BB49EC">
            <w:pPr>
              <w:jc w:val="center"/>
              <w:rPr>
                <w:rFonts w:cs="Times New Roman"/>
                <w:color w:val="000000" w:themeColor="text1"/>
                <w:sz w:val="20"/>
              </w:rPr>
            </w:pPr>
            <w:r w:rsidRPr="00CB5211">
              <w:rPr>
                <w:rFonts w:eastAsia="Times New Roman" w:cs="Times New Roman"/>
                <w:color w:val="000000" w:themeColor="text1"/>
                <w:sz w:val="20"/>
              </w:rPr>
              <w:t>0,0000</w:t>
            </w:r>
          </w:p>
        </w:tc>
        <w:tc>
          <w:tcPr>
            <w:tcW w:w="513" w:type="pct"/>
            <w:shd w:val="clear" w:color="auto" w:fill="FFFFFF"/>
            <w:tcMar>
              <w:top w:w="40" w:type="dxa"/>
              <w:left w:w="200" w:type="dxa"/>
              <w:bottom w:w="40" w:type="dxa"/>
              <w:right w:w="200" w:type="dxa"/>
            </w:tcMar>
            <w:vAlign w:val="center"/>
          </w:tcPr>
          <w:p w:rsidR="00BB49EC" w:rsidRPr="00CB5211" w:rsidRDefault="00BB49EC" w:rsidP="00BB49EC">
            <w:pPr>
              <w:jc w:val="center"/>
              <w:rPr>
                <w:rFonts w:cs="Times New Roman"/>
                <w:color w:val="000000" w:themeColor="text1"/>
                <w:sz w:val="20"/>
              </w:rPr>
            </w:pPr>
            <w:r w:rsidRPr="00CB5211">
              <w:rPr>
                <w:rFonts w:eastAsia="Times New Roman" w:cs="Times New Roman"/>
                <w:color w:val="000000" w:themeColor="text1"/>
                <w:sz w:val="20"/>
              </w:rPr>
              <w:t>0,0000</w:t>
            </w:r>
          </w:p>
        </w:tc>
        <w:tc>
          <w:tcPr>
            <w:tcW w:w="1540" w:type="pct"/>
            <w:gridSpan w:val="3"/>
            <w:vMerge/>
            <w:shd w:val="clear" w:color="auto" w:fill="FFFFFF"/>
            <w:tcMar>
              <w:top w:w="40" w:type="dxa"/>
              <w:left w:w="200" w:type="dxa"/>
              <w:bottom w:w="40" w:type="dxa"/>
              <w:right w:w="200" w:type="dxa"/>
            </w:tcMar>
            <w:vAlign w:val="center"/>
          </w:tcPr>
          <w:p w:rsidR="00BB49EC" w:rsidRPr="00CB5211" w:rsidRDefault="00BB49EC" w:rsidP="00BB49EC">
            <w:pPr>
              <w:jc w:val="center"/>
              <w:rPr>
                <w:rFonts w:cs="Times New Roman"/>
                <w:color w:val="000000" w:themeColor="text1"/>
                <w:sz w:val="20"/>
                <w:szCs w:val="20"/>
              </w:rPr>
            </w:pPr>
          </w:p>
        </w:tc>
      </w:tr>
      <w:tr w:rsidR="00BB49EC" w:rsidRPr="00CB5211" w:rsidTr="00BB49EC">
        <w:trPr>
          <w:trHeight w:val="212"/>
          <w:jc w:val="center"/>
        </w:trPr>
        <w:tc>
          <w:tcPr>
            <w:tcW w:w="634" w:type="pct"/>
            <w:vMerge/>
          </w:tcPr>
          <w:p w:rsidR="00BB49EC" w:rsidRPr="00CB5211" w:rsidRDefault="00BB49EC" w:rsidP="00BB49EC">
            <w:pPr>
              <w:rPr>
                <w:rFonts w:cs="Times New Roman"/>
                <w:color w:val="000000" w:themeColor="text1"/>
                <w:sz w:val="20"/>
              </w:rPr>
            </w:pPr>
          </w:p>
        </w:tc>
        <w:tc>
          <w:tcPr>
            <w:tcW w:w="701" w:type="pct"/>
            <w:shd w:val="clear" w:color="auto" w:fill="FFFFFF"/>
            <w:tcMar>
              <w:top w:w="40" w:type="dxa"/>
              <w:left w:w="200" w:type="dxa"/>
              <w:bottom w:w="40" w:type="dxa"/>
              <w:right w:w="200" w:type="dxa"/>
            </w:tcMar>
            <w:vAlign w:val="center"/>
          </w:tcPr>
          <w:p w:rsidR="00BB49EC" w:rsidRPr="00CB5211" w:rsidRDefault="00BB49EC" w:rsidP="00BB49EC">
            <w:pPr>
              <w:jc w:val="center"/>
              <w:rPr>
                <w:rFonts w:cs="Times New Roman"/>
                <w:color w:val="000000" w:themeColor="text1"/>
                <w:sz w:val="20"/>
              </w:rPr>
            </w:pPr>
            <w:r w:rsidRPr="00CB5211">
              <w:rPr>
                <w:rFonts w:eastAsia="Times New Roman" w:cs="Times New Roman"/>
                <w:color w:val="000000" w:themeColor="text1"/>
                <w:sz w:val="20"/>
              </w:rPr>
              <w:t>Итого</w:t>
            </w:r>
          </w:p>
        </w:tc>
        <w:tc>
          <w:tcPr>
            <w:tcW w:w="586" w:type="pct"/>
            <w:shd w:val="clear" w:color="auto" w:fill="FFFFFF"/>
            <w:tcMar>
              <w:top w:w="40" w:type="dxa"/>
              <w:left w:w="200" w:type="dxa"/>
              <w:bottom w:w="40" w:type="dxa"/>
              <w:right w:w="200" w:type="dxa"/>
            </w:tcMar>
            <w:vAlign w:val="center"/>
          </w:tcPr>
          <w:p w:rsidR="00BB49EC" w:rsidRPr="00CB5211" w:rsidRDefault="00BB49EC" w:rsidP="00BB49EC">
            <w:pPr>
              <w:jc w:val="center"/>
              <w:rPr>
                <w:rFonts w:cs="Times New Roman"/>
                <w:color w:val="000000" w:themeColor="text1"/>
                <w:sz w:val="20"/>
              </w:rPr>
            </w:pPr>
            <w:r w:rsidRPr="00CB5211">
              <w:rPr>
                <w:rFonts w:eastAsia="Times New Roman" w:cs="Times New Roman"/>
                <w:color w:val="000000" w:themeColor="text1"/>
                <w:sz w:val="20"/>
              </w:rPr>
              <w:t>0,9490</w:t>
            </w:r>
          </w:p>
        </w:tc>
        <w:tc>
          <w:tcPr>
            <w:tcW w:w="513" w:type="pct"/>
            <w:shd w:val="clear" w:color="auto" w:fill="FFFFFF"/>
            <w:tcMar>
              <w:top w:w="40" w:type="dxa"/>
              <w:left w:w="200" w:type="dxa"/>
              <w:bottom w:w="40" w:type="dxa"/>
              <w:right w:w="200" w:type="dxa"/>
            </w:tcMar>
            <w:vAlign w:val="center"/>
          </w:tcPr>
          <w:p w:rsidR="00BB49EC" w:rsidRPr="00CB5211" w:rsidRDefault="00BB49EC" w:rsidP="00BB49EC">
            <w:pPr>
              <w:jc w:val="center"/>
              <w:rPr>
                <w:rFonts w:cs="Times New Roman"/>
                <w:color w:val="000000" w:themeColor="text1"/>
                <w:sz w:val="20"/>
              </w:rPr>
            </w:pPr>
            <w:r w:rsidRPr="00CB5211">
              <w:rPr>
                <w:rFonts w:eastAsia="Times New Roman" w:cs="Times New Roman"/>
                <w:color w:val="000000" w:themeColor="text1"/>
                <w:sz w:val="20"/>
              </w:rPr>
              <w:t>0,9490</w:t>
            </w:r>
          </w:p>
        </w:tc>
        <w:tc>
          <w:tcPr>
            <w:tcW w:w="513" w:type="pct"/>
            <w:shd w:val="clear" w:color="auto" w:fill="FFFFFF"/>
            <w:tcMar>
              <w:top w:w="40" w:type="dxa"/>
              <w:left w:w="200" w:type="dxa"/>
              <w:bottom w:w="40" w:type="dxa"/>
              <w:right w:w="200" w:type="dxa"/>
            </w:tcMar>
            <w:vAlign w:val="center"/>
          </w:tcPr>
          <w:p w:rsidR="00BB49EC" w:rsidRPr="00CB5211" w:rsidRDefault="00BB49EC" w:rsidP="00BB49EC">
            <w:pPr>
              <w:jc w:val="center"/>
              <w:rPr>
                <w:rFonts w:cs="Times New Roman"/>
                <w:color w:val="000000" w:themeColor="text1"/>
                <w:sz w:val="20"/>
              </w:rPr>
            </w:pPr>
            <w:r w:rsidRPr="00CB5211">
              <w:rPr>
                <w:rFonts w:eastAsia="Times New Roman" w:cs="Times New Roman"/>
                <w:color w:val="000000" w:themeColor="text1"/>
                <w:sz w:val="20"/>
              </w:rPr>
              <w:t>0,9490</w:t>
            </w:r>
          </w:p>
        </w:tc>
        <w:tc>
          <w:tcPr>
            <w:tcW w:w="513" w:type="pct"/>
            <w:shd w:val="clear" w:color="auto" w:fill="FFFFFF"/>
            <w:tcMar>
              <w:top w:w="40" w:type="dxa"/>
              <w:left w:w="200" w:type="dxa"/>
              <w:bottom w:w="40" w:type="dxa"/>
              <w:right w:w="200" w:type="dxa"/>
            </w:tcMar>
            <w:vAlign w:val="center"/>
          </w:tcPr>
          <w:p w:rsidR="00BB49EC" w:rsidRPr="00CB5211" w:rsidRDefault="00BB49EC" w:rsidP="00BB49EC">
            <w:pPr>
              <w:jc w:val="center"/>
              <w:rPr>
                <w:rFonts w:cs="Times New Roman"/>
                <w:color w:val="000000" w:themeColor="text1"/>
                <w:sz w:val="20"/>
              </w:rPr>
            </w:pPr>
            <w:r w:rsidRPr="00CB5211">
              <w:rPr>
                <w:rFonts w:eastAsia="Times New Roman" w:cs="Times New Roman"/>
                <w:color w:val="000000" w:themeColor="text1"/>
                <w:sz w:val="20"/>
              </w:rPr>
              <w:t>0,9490</w:t>
            </w:r>
          </w:p>
        </w:tc>
        <w:tc>
          <w:tcPr>
            <w:tcW w:w="1540" w:type="pct"/>
            <w:gridSpan w:val="3"/>
            <w:vMerge/>
            <w:shd w:val="clear" w:color="auto" w:fill="FFFFFF"/>
            <w:tcMar>
              <w:top w:w="40" w:type="dxa"/>
              <w:left w:w="200" w:type="dxa"/>
              <w:bottom w:w="40" w:type="dxa"/>
              <w:right w:w="200" w:type="dxa"/>
            </w:tcMar>
            <w:vAlign w:val="center"/>
          </w:tcPr>
          <w:p w:rsidR="00BB49EC" w:rsidRPr="00CB5211" w:rsidRDefault="00BB49EC" w:rsidP="00BB49EC">
            <w:pPr>
              <w:jc w:val="center"/>
              <w:rPr>
                <w:rFonts w:cs="Times New Roman"/>
                <w:color w:val="000000" w:themeColor="text1"/>
                <w:sz w:val="20"/>
                <w:szCs w:val="20"/>
              </w:rPr>
            </w:pPr>
          </w:p>
        </w:tc>
      </w:tr>
      <w:tr w:rsidR="00BB49EC" w:rsidRPr="00CB5211" w:rsidTr="00BB49EC">
        <w:trPr>
          <w:trHeight w:val="212"/>
          <w:jc w:val="center"/>
        </w:trPr>
        <w:tc>
          <w:tcPr>
            <w:tcW w:w="634" w:type="pct"/>
            <w:vMerge w:val="restart"/>
            <w:shd w:val="clear" w:color="auto" w:fill="FFFFFF"/>
            <w:tcMar>
              <w:top w:w="40" w:type="dxa"/>
              <w:left w:w="200" w:type="dxa"/>
              <w:bottom w:w="40" w:type="dxa"/>
              <w:right w:w="200" w:type="dxa"/>
            </w:tcMar>
            <w:vAlign w:val="center"/>
          </w:tcPr>
          <w:p w:rsidR="00BB49EC" w:rsidRPr="00CB5211" w:rsidRDefault="00BB49EC" w:rsidP="00BB49EC">
            <w:pPr>
              <w:rPr>
                <w:rFonts w:cs="Times New Roman"/>
                <w:color w:val="000000" w:themeColor="text1"/>
                <w:sz w:val="20"/>
              </w:rPr>
            </w:pPr>
            <w:r w:rsidRPr="00CB5211">
              <w:rPr>
                <w:rFonts w:eastAsia="Times New Roman" w:cs="Times New Roman"/>
                <w:color w:val="000000" w:themeColor="text1"/>
                <w:sz w:val="20"/>
              </w:rPr>
              <w:t>Котельная № 9</w:t>
            </w:r>
          </w:p>
        </w:tc>
        <w:tc>
          <w:tcPr>
            <w:tcW w:w="701" w:type="pct"/>
            <w:shd w:val="clear" w:color="auto" w:fill="FFFFFF"/>
            <w:tcMar>
              <w:top w:w="40" w:type="dxa"/>
              <w:left w:w="200" w:type="dxa"/>
              <w:bottom w:w="40" w:type="dxa"/>
              <w:right w:w="200" w:type="dxa"/>
            </w:tcMar>
            <w:vAlign w:val="center"/>
          </w:tcPr>
          <w:p w:rsidR="00BB49EC" w:rsidRPr="00CB5211" w:rsidRDefault="00BB49EC" w:rsidP="00BB49EC">
            <w:pPr>
              <w:jc w:val="center"/>
              <w:rPr>
                <w:rFonts w:cs="Times New Roman"/>
                <w:color w:val="000000" w:themeColor="text1"/>
                <w:sz w:val="20"/>
              </w:rPr>
            </w:pPr>
            <w:r w:rsidRPr="00CB5211">
              <w:rPr>
                <w:rFonts w:eastAsia="Times New Roman" w:cs="Times New Roman"/>
                <w:color w:val="000000" w:themeColor="text1"/>
                <w:sz w:val="20"/>
              </w:rPr>
              <w:t>Отопление</w:t>
            </w:r>
          </w:p>
        </w:tc>
        <w:tc>
          <w:tcPr>
            <w:tcW w:w="586" w:type="pct"/>
            <w:shd w:val="clear" w:color="auto" w:fill="FFFFFF"/>
            <w:tcMar>
              <w:top w:w="40" w:type="dxa"/>
              <w:left w:w="200" w:type="dxa"/>
              <w:bottom w:w="40" w:type="dxa"/>
              <w:right w:w="200" w:type="dxa"/>
            </w:tcMar>
            <w:vAlign w:val="center"/>
          </w:tcPr>
          <w:p w:rsidR="00BB49EC" w:rsidRPr="00CB5211" w:rsidRDefault="00BB49EC" w:rsidP="00BB49EC">
            <w:pPr>
              <w:jc w:val="center"/>
              <w:rPr>
                <w:rFonts w:cs="Times New Roman"/>
                <w:color w:val="000000" w:themeColor="text1"/>
                <w:sz w:val="20"/>
              </w:rPr>
            </w:pPr>
            <w:r w:rsidRPr="00CB5211">
              <w:rPr>
                <w:rFonts w:eastAsia="Times New Roman" w:cs="Times New Roman"/>
                <w:color w:val="000000" w:themeColor="text1"/>
                <w:sz w:val="20"/>
              </w:rPr>
              <w:t>0,7350</w:t>
            </w:r>
          </w:p>
        </w:tc>
        <w:tc>
          <w:tcPr>
            <w:tcW w:w="513" w:type="pct"/>
            <w:shd w:val="clear" w:color="auto" w:fill="FFFFFF"/>
            <w:tcMar>
              <w:top w:w="40" w:type="dxa"/>
              <w:left w:w="200" w:type="dxa"/>
              <w:bottom w:w="40" w:type="dxa"/>
              <w:right w:w="200" w:type="dxa"/>
            </w:tcMar>
            <w:vAlign w:val="center"/>
          </w:tcPr>
          <w:p w:rsidR="00BB49EC" w:rsidRPr="00CB5211" w:rsidRDefault="00BB49EC" w:rsidP="00BB49EC">
            <w:pPr>
              <w:jc w:val="center"/>
              <w:rPr>
                <w:rFonts w:cs="Times New Roman"/>
                <w:color w:val="000000" w:themeColor="text1"/>
                <w:sz w:val="20"/>
              </w:rPr>
            </w:pPr>
            <w:r w:rsidRPr="00CB5211">
              <w:rPr>
                <w:rFonts w:eastAsia="Times New Roman" w:cs="Times New Roman"/>
                <w:color w:val="000000" w:themeColor="text1"/>
                <w:sz w:val="20"/>
              </w:rPr>
              <w:t>0,7350</w:t>
            </w:r>
          </w:p>
        </w:tc>
        <w:tc>
          <w:tcPr>
            <w:tcW w:w="513" w:type="pct"/>
            <w:shd w:val="clear" w:color="auto" w:fill="FFFFFF"/>
            <w:tcMar>
              <w:top w:w="40" w:type="dxa"/>
              <w:left w:w="200" w:type="dxa"/>
              <w:bottom w:w="40" w:type="dxa"/>
              <w:right w:w="200" w:type="dxa"/>
            </w:tcMar>
            <w:vAlign w:val="center"/>
          </w:tcPr>
          <w:p w:rsidR="00BB49EC" w:rsidRPr="00CB5211" w:rsidRDefault="00BB49EC" w:rsidP="00BB49EC">
            <w:pPr>
              <w:jc w:val="center"/>
              <w:rPr>
                <w:rFonts w:cs="Times New Roman"/>
                <w:color w:val="000000" w:themeColor="text1"/>
                <w:sz w:val="20"/>
              </w:rPr>
            </w:pPr>
            <w:r w:rsidRPr="00CB5211">
              <w:rPr>
                <w:rFonts w:eastAsia="Times New Roman" w:cs="Times New Roman"/>
                <w:color w:val="000000" w:themeColor="text1"/>
                <w:sz w:val="20"/>
              </w:rPr>
              <w:t>0,7350</w:t>
            </w:r>
          </w:p>
        </w:tc>
        <w:tc>
          <w:tcPr>
            <w:tcW w:w="513" w:type="pct"/>
            <w:shd w:val="clear" w:color="auto" w:fill="FFFFFF"/>
            <w:tcMar>
              <w:top w:w="40" w:type="dxa"/>
              <w:left w:w="200" w:type="dxa"/>
              <w:bottom w:w="40" w:type="dxa"/>
              <w:right w:w="200" w:type="dxa"/>
            </w:tcMar>
            <w:vAlign w:val="center"/>
          </w:tcPr>
          <w:p w:rsidR="00BB49EC" w:rsidRPr="00CB5211" w:rsidRDefault="00BB49EC" w:rsidP="00BB49EC">
            <w:pPr>
              <w:jc w:val="center"/>
              <w:rPr>
                <w:rFonts w:cs="Times New Roman"/>
                <w:color w:val="000000" w:themeColor="text1"/>
                <w:sz w:val="20"/>
              </w:rPr>
            </w:pPr>
            <w:r w:rsidRPr="00CB5211">
              <w:rPr>
                <w:rFonts w:eastAsia="Times New Roman" w:cs="Times New Roman"/>
                <w:color w:val="000000" w:themeColor="text1"/>
                <w:sz w:val="20"/>
              </w:rPr>
              <w:t>0,7350</w:t>
            </w:r>
          </w:p>
        </w:tc>
        <w:tc>
          <w:tcPr>
            <w:tcW w:w="1540" w:type="pct"/>
            <w:gridSpan w:val="3"/>
            <w:vMerge w:val="restart"/>
            <w:shd w:val="clear" w:color="auto" w:fill="FFFFFF"/>
            <w:tcMar>
              <w:top w:w="40" w:type="dxa"/>
              <w:left w:w="200" w:type="dxa"/>
              <w:bottom w:w="40" w:type="dxa"/>
              <w:right w:w="200" w:type="dxa"/>
            </w:tcMar>
            <w:vAlign w:val="center"/>
          </w:tcPr>
          <w:p w:rsidR="00BB49EC" w:rsidRPr="00CB5211" w:rsidRDefault="00BB49EC" w:rsidP="00BB49EC">
            <w:pPr>
              <w:jc w:val="center"/>
              <w:rPr>
                <w:rFonts w:cs="Times New Roman"/>
                <w:color w:val="000000" w:themeColor="text1"/>
                <w:sz w:val="20"/>
                <w:szCs w:val="20"/>
              </w:rPr>
            </w:pPr>
            <w:r w:rsidRPr="00CB5211">
              <w:rPr>
                <w:rFonts w:cs="Times New Roman"/>
                <w:color w:val="000000" w:themeColor="text1"/>
                <w:sz w:val="20"/>
                <w:szCs w:val="20"/>
              </w:rPr>
              <w:t>Проектирование и строительство БМК на Верхнем поселке с выводом из эксплуатации кот. № 9</w:t>
            </w:r>
          </w:p>
        </w:tc>
      </w:tr>
      <w:tr w:rsidR="00BB49EC" w:rsidRPr="00CB5211" w:rsidTr="00BB49EC">
        <w:trPr>
          <w:trHeight w:val="212"/>
          <w:jc w:val="center"/>
        </w:trPr>
        <w:tc>
          <w:tcPr>
            <w:tcW w:w="634" w:type="pct"/>
            <w:vMerge/>
          </w:tcPr>
          <w:p w:rsidR="00BB49EC" w:rsidRPr="00CB5211" w:rsidRDefault="00BB49EC" w:rsidP="00BB49EC">
            <w:pPr>
              <w:rPr>
                <w:rFonts w:cs="Times New Roman"/>
                <w:color w:val="000000" w:themeColor="text1"/>
                <w:sz w:val="20"/>
              </w:rPr>
            </w:pPr>
          </w:p>
        </w:tc>
        <w:tc>
          <w:tcPr>
            <w:tcW w:w="701" w:type="pct"/>
            <w:shd w:val="clear" w:color="auto" w:fill="FFFFFF"/>
            <w:tcMar>
              <w:top w:w="40" w:type="dxa"/>
              <w:left w:w="200" w:type="dxa"/>
              <w:bottom w:w="40" w:type="dxa"/>
              <w:right w:w="200" w:type="dxa"/>
            </w:tcMar>
            <w:vAlign w:val="center"/>
          </w:tcPr>
          <w:p w:rsidR="00BB49EC" w:rsidRPr="00CB5211" w:rsidRDefault="00BB49EC" w:rsidP="00BB49EC">
            <w:pPr>
              <w:jc w:val="center"/>
              <w:rPr>
                <w:rFonts w:cs="Times New Roman"/>
                <w:color w:val="000000" w:themeColor="text1"/>
                <w:sz w:val="20"/>
              </w:rPr>
            </w:pPr>
            <w:r w:rsidRPr="00CB5211">
              <w:rPr>
                <w:rFonts w:eastAsia="Times New Roman" w:cs="Times New Roman"/>
                <w:color w:val="000000" w:themeColor="text1"/>
                <w:sz w:val="20"/>
              </w:rPr>
              <w:t>ГВС</w:t>
            </w:r>
          </w:p>
        </w:tc>
        <w:tc>
          <w:tcPr>
            <w:tcW w:w="586" w:type="pct"/>
            <w:shd w:val="clear" w:color="auto" w:fill="FFFFFF"/>
            <w:tcMar>
              <w:top w:w="40" w:type="dxa"/>
              <w:left w:w="200" w:type="dxa"/>
              <w:bottom w:w="40" w:type="dxa"/>
              <w:right w:w="200" w:type="dxa"/>
            </w:tcMar>
            <w:vAlign w:val="center"/>
          </w:tcPr>
          <w:p w:rsidR="00BB49EC" w:rsidRPr="00CB5211" w:rsidRDefault="00BB49EC" w:rsidP="00BB49EC">
            <w:pPr>
              <w:jc w:val="center"/>
              <w:rPr>
                <w:rFonts w:cs="Times New Roman"/>
                <w:color w:val="000000" w:themeColor="text1"/>
                <w:sz w:val="20"/>
              </w:rPr>
            </w:pPr>
            <w:r w:rsidRPr="00CB5211">
              <w:rPr>
                <w:rFonts w:eastAsia="Times New Roman" w:cs="Times New Roman"/>
                <w:color w:val="000000" w:themeColor="text1"/>
                <w:sz w:val="20"/>
              </w:rPr>
              <w:t>0,0000</w:t>
            </w:r>
          </w:p>
        </w:tc>
        <w:tc>
          <w:tcPr>
            <w:tcW w:w="513" w:type="pct"/>
            <w:shd w:val="clear" w:color="auto" w:fill="FFFFFF"/>
            <w:tcMar>
              <w:top w:w="40" w:type="dxa"/>
              <w:left w:w="200" w:type="dxa"/>
              <w:bottom w:w="40" w:type="dxa"/>
              <w:right w:w="200" w:type="dxa"/>
            </w:tcMar>
            <w:vAlign w:val="center"/>
          </w:tcPr>
          <w:p w:rsidR="00BB49EC" w:rsidRPr="00CB5211" w:rsidRDefault="00BB49EC" w:rsidP="00BB49EC">
            <w:pPr>
              <w:jc w:val="center"/>
              <w:rPr>
                <w:rFonts w:cs="Times New Roman"/>
                <w:color w:val="000000" w:themeColor="text1"/>
                <w:sz w:val="20"/>
              </w:rPr>
            </w:pPr>
            <w:r w:rsidRPr="00CB5211">
              <w:rPr>
                <w:rFonts w:eastAsia="Times New Roman" w:cs="Times New Roman"/>
                <w:color w:val="000000" w:themeColor="text1"/>
                <w:sz w:val="20"/>
              </w:rPr>
              <w:t>0,0000</w:t>
            </w:r>
          </w:p>
        </w:tc>
        <w:tc>
          <w:tcPr>
            <w:tcW w:w="513" w:type="pct"/>
            <w:shd w:val="clear" w:color="auto" w:fill="FFFFFF"/>
            <w:tcMar>
              <w:top w:w="40" w:type="dxa"/>
              <w:left w:w="200" w:type="dxa"/>
              <w:bottom w:w="40" w:type="dxa"/>
              <w:right w:w="200" w:type="dxa"/>
            </w:tcMar>
            <w:vAlign w:val="center"/>
          </w:tcPr>
          <w:p w:rsidR="00BB49EC" w:rsidRPr="00CB5211" w:rsidRDefault="00BB49EC" w:rsidP="00BB49EC">
            <w:pPr>
              <w:jc w:val="center"/>
              <w:rPr>
                <w:rFonts w:cs="Times New Roman"/>
                <w:color w:val="000000" w:themeColor="text1"/>
                <w:sz w:val="20"/>
              </w:rPr>
            </w:pPr>
            <w:r w:rsidRPr="00CB5211">
              <w:rPr>
                <w:rFonts w:eastAsia="Times New Roman" w:cs="Times New Roman"/>
                <w:color w:val="000000" w:themeColor="text1"/>
                <w:sz w:val="20"/>
              </w:rPr>
              <w:t>0,0000</w:t>
            </w:r>
          </w:p>
        </w:tc>
        <w:tc>
          <w:tcPr>
            <w:tcW w:w="513" w:type="pct"/>
            <w:shd w:val="clear" w:color="auto" w:fill="FFFFFF"/>
            <w:tcMar>
              <w:top w:w="40" w:type="dxa"/>
              <w:left w:w="200" w:type="dxa"/>
              <w:bottom w:w="40" w:type="dxa"/>
              <w:right w:w="200" w:type="dxa"/>
            </w:tcMar>
            <w:vAlign w:val="center"/>
          </w:tcPr>
          <w:p w:rsidR="00BB49EC" w:rsidRPr="00CB5211" w:rsidRDefault="00BB49EC" w:rsidP="00BB49EC">
            <w:pPr>
              <w:jc w:val="center"/>
              <w:rPr>
                <w:rFonts w:cs="Times New Roman"/>
                <w:color w:val="000000" w:themeColor="text1"/>
                <w:sz w:val="20"/>
              </w:rPr>
            </w:pPr>
            <w:r w:rsidRPr="00CB5211">
              <w:rPr>
                <w:rFonts w:eastAsia="Times New Roman" w:cs="Times New Roman"/>
                <w:color w:val="000000" w:themeColor="text1"/>
                <w:sz w:val="20"/>
              </w:rPr>
              <w:t>0,0000</w:t>
            </w:r>
          </w:p>
        </w:tc>
        <w:tc>
          <w:tcPr>
            <w:tcW w:w="1540" w:type="pct"/>
            <w:gridSpan w:val="3"/>
            <w:vMerge/>
            <w:shd w:val="clear" w:color="auto" w:fill="FFFFFF"/>
            <w:tcMar>
              <w:top w:w="40" w:type="dxa"/>
              <w:left w:w="200" w:type="dxa"/>
              <w:bottom w:w="40" w:type="dxa"/>
              <w:right w:w="200" w:type="dxa"/>
            </w:tcMar>
            <w:vAlign w:val="center"/>
          </w:tcPr>
          <w:p w:rsidR="00BB49EC" w:rsidRPr="00CB5211" w:rsidRDefault="00BB49EC" w:rsidP="00BB49EC">
            <w:pPr>
              <w:jc w:val="center"/>
              <w:rPr>
                <w:rFonts w:cs="Times New Roman"/>
                <w:color w:val="000000" w:themeColor="text1"/>
                <w:sz w:val="20"/>
              </w:rPr>
            </w:pPr>
          </w:p>
        </w:tc>
      </w:tr>
      <w:tr w:rsidR="00BB49EC" w:rsidRPr="00CB5211" w:rsidTr="00BB49EC">
        <w:trPr>
          <w:trHeight w:val="212"/>
          <w:jc w:val="center"/>
        </w:trPr>
        <w:tc>
          <w:tcPr>
            <w:tcW w:w="634" w:type="pct"/>
            <w:vMerge/>
          </w:tcPr>
          <w:p w:rsidR="00BB49EC" w:rsidRPr="00CB5211" w:rsidRDefault="00BB49EC" w:rsidP="00BB49EC">
            <w:pPr>
              <w:rPr>
                <w:rFonts w:cs="Times New Roman"/>
                <w:color w:val="000000" w:themeColor="text1"/>
                <w:sz w:val="20"/>
              </w:rPr>
            </w:pPr>
          </w:p>
        </w:tc>
        <w:tc>
          <w:tcPr>
            <w:tcW w:w="701" w:type="pct"/>
            <w:shd w:val="clear" w:color="auto" w:fill="FFFFFF"/>
            <w:tcMar>
              <w:top w:w="40" w:type="dxa"/>
              <w:left w:w="200" w:type="dxa"/>
              <w:bottom w:w="40" w:type="dxa"/>
              <w:right w:w="200" w:type="dxa"/>
            </w:tcMar>
            <w:vAlign w:val="center"/>
          </w:tcPr>
          <w:p w:rsidR="00BB49EC" w:rsidRPr="00CB5211" w:rsidRDefault="00BB49EC" w:rsidP="00BB49EC">
            <w:pPr>
              <w:jc w:val="center"/>
              <w:rPr>
                <w:rFonts w:cs="Times New Roman"/>
                <w:color w:val="000000" w:themeColor="text1"/>
                <w:sz w:val="20"/>
              </w:rPr>
            </w:pPr>
            <w:r w:rsidRPr="00CB5211">
              <w:rPr>
                <w:rFonts w:eastAsia="Times New Roman" w:cs="Times New Roman"/>
                <w:color w:val="000000" w:themeColor="text1"/>
                <w:sz w:val="20"/>
              </w:rPr>
              <w:t>Вентиляция</w:t>
            </w:r>
          </w:p>
        </w:tc>
        <w:tc>
          <w:tcPr>
            <w:tcW w:w="586" w:type="pct"/>
            <w:shd w:val="clear" w:color="auto" w:fill="FFFFFF"/>
            <w:tcMar>
              <w:top w:w="40" w:type="dxa"/>
              <w:left w:w="200" w:type="dxa"/>
              <w:bottom w:w="40" w:type="dxa"/>
              <w:right w:w="200" w:type="dxa"/>
            </w:tcMar>
            <w:vAlign w:val="center"/>
          </w:tcPr>
          <w:p w:rsidR="00BB49EC" w:rsidRPr="00CB5211" w:rsidRDefault="00BB49EC" w:rsidP="00BB49EC">
            <w:pPr>
              <w:jc w:val="center"/>
              <w:rPr>
                <w:rFonts w:cs="Times New Roman"/>
                <w:color w:val="000000" w:themeColor="text1"/>
                <w:sz w:val="20"/>
              </w:rPr>
            </w:pPr>
            <w:r w:rsidRPr="00CB5211">
              <w:rPr>
                <w:rFonts w:eastAsia="Times New Roman" w:cs="Times New Roman"/>
                <w:color w:val="000000" w:themeColor="text1"/>
                <w:sz w:val="20"/>
              </w:rPr>
              <w:t>0,0000</w:t>
            </w:r>
          </w:p>
        </w:tc>
        <w:tc>
          <w:tcPr>
            <w:tcW w:w="513" w:type="pct"/>
            <w:shd w:val="clear" w:color="auto" w:fill="FFFFFF"/>
            <w:tcMar>
              <w:top w:w="40" w:type="dxa"/>
              <w:left w:w="200" w:type="dxa"/>
              <w:bottom w:w="40" w:type="dxa"/>
              <w:right w:w="200" w:type="dxa"/>
            </w:tcMar>
            <w:vAlign w:val="center"/>
          </w:tcPr>
          <w:p w:rsidR="00BB49EC" w:rsidRPr="00CB5211" w:rsidRDefault="00BB49EC" w:rsidP="00BB49EC">
            <w:pPr>
              <w:jc w:val="center"/>
              <w:rPr>
                <w:rFonts w:cs="Times New Roman"/>
                <w:color w:val="000000" w:themeColor="text1"/>
                <w:sz w:val="20"/>
              </w:rPr>
            </w:pPr>
            <w:r w:rsidRPr="00CB5211">
              <w:rPr>
                <w:rFonts w:eastAsia="Times New Roman" w:cs="Times New Roman"/>
                <w:color w:val="000000" w:themeColor="text1"/>
                <w:sz w:val="20"/>
              </w:rPr>
              <w:t>0,0000</w:t>
            </w:r>
          </w:p>
        </w:tc>
        <w:tc>
          <w:tcPr>
            <w:tcW w:w="513" w:type="pct"/>
            <w:shd w:val="clear" w:color="auto" w:fill="FFFFFF"/>
            <w:tcMar>
              <w:top w:w="40" w:type="dxa"/>
              <w:left w:w="200" w:type="dxa"/>
              <w:bottom w:w="40" w:type="dxa"/>
              <w:right w:w="200" w:type="dxa"/>
            </w:tcMar>
            <w:vAlign w:val="center"/>
          </w:tcPr>
          <w:p w:rsidR="00BB49EC" w:rsidRPr="00CB5211" w:rsidRDefault="00BB49EC" w:rsidP="00BB49EC">
            <w:pPr>
              <w:jc w:val="center"/>
              <w:rPr>
                <w:rFonts w:cs="Times New Roman"/>
                <w:color w:val="000000" w:themeColor="text1"/>
                <w:sz w:val="20"/>
              </w:rPr>
            </w:pPr>
            <w:r w:rsidRPr="00CB5211">
              <w:rPr>
                <w:rFonts w:eastAsia="Times New Roman" w:cs="Times New Roman"/>
                <w:color w:val="000000" w:themeColor="text1"/>
                <w:sz w:val="20"/>
              </w:rPr>
              <w:t>0,0000</w:t>
            </w:r>
          </w:p>
        </w:tc>
        <w:tc>
          <w:tcPr>
            <w:tcW w:w="513" w:type="pct"/>
            <w:shd w:val="clear" w:color="auto" w:fill="FFFFFF"/>
            <w:tcMar>
              <w:top w:w="40" w:type="dxa"/>
              <w:left w:w="200" w:type="dxa"/>
              <w:bottom w:w="40" w:type="dxa"/>
              <w:right w:w="200" w:type="dxa"/>
            </w:tcMar>
            <w:vAlign w:val="center"/>
          </w:tcPr>
          <w:p w:rsidR="00BB49EC" w:rsidRPr="00CB5211" w:rsidRDefault="00BB49EC" w:rsidP="00BB49EC">
            <w:pPr>
              <w:jc w:val="center"/>
              <w:rPr>
                <w:rFonts w:cs="Times New Roman"/>
                <w:color w:val="000000" w:themeColor="text1"/>
                <w:sz w:val="20"/>
              </w:rPr>
            </w:pPr>
            <w:r w:rsidRPr="00CB5211">
              <w:rPr>
                <w:rFonts w:eastAsia="Times New Roman" w:cs="Times New Roman"/>
                <w:color w:val="000000" w:themeColor="text1"/>
                <w:sz w:val="20"/>
              </w:rPr>
              <w:t>0,0000</w:t>
            </w:r>
          </w:p>
        </w:tc>
        <w:tc>
          <w:tcPr>
            <w:tcW w:w="1540" w:type="pct"/>
            <w:gridSpan w:val="3"/>
            <w:vMerge/>
            <w:shd w:val="clear" w:color="auto" w:fill="FFFFFF"/>
            <w:tcMar>
              <w:top w:w="40" w:type="dxa"/>
              <w:left w:w="200" w:type="dxa"/>
              <w:bottom w:w="40" w:type="dxa"/>
              <w:right w:w="200" w:type="dxa"/>
            </w:tcMar>
            <w:vAlign w:val="center"/>
          </w:tcPr>
          <w:p w:rsidR="00BB49EC" w:rsidRPr="00CB5211" w:rsidRDefault="00BB49EC" w:rsidP="00BB49EC">
            <w:pPr>
              <w:jc w:val="center"/>
              <w:rPr>
                <w:rFonts w:cs="Times New Roman"/>
                <w:color w:val="000000" w:themeColor="text1"/>
                <w:sz w:val="20"/>
              </w:rPr>
            </w:pPr>
          </w:p>
        </w:tc>
      </w:tr>
      <w:tr w:rsidR="00BB49EC" w:rsidRPr="00CB5211" w:rsidTr="00BB49EC">
        <w:trPr>
          <w:trHeight w:val="212"/>
          <w:jc w:val="center"/>
        </w:trPr>
        <w:tc>
          <w:tcPr>
            <w:tcW w:w="634" w:type="pct"/>
            <w:vMerge/>
          </w:tcPr>
          <w:p w:rsidR="00BB49EC" w:rsidRPr="00CB5211" w:rsidRDefault="00BB49EC" w:rsidP="00BB49EC">
            <w:pPr>
              <w:rPr>
                <w:rFonts w:cs="Times New Roman"/>
                <w:color w:val="000000" w:themeColor="text1"/>
                <w:sz w:val="20"/>
              </w:rPr>
            </w:pPr>
          </w:p>
        </w:tc>
        <w:tc>
          <w:tcPr>
            <w:tcW w:w="701" w:type="pct"/>
            <w:shd w:val="clear" w:color="auto" w:fill="FFFFFF"/>
            <w:tcMar>
              <w:top w:w="40" w:type="dxa"/>
              <w:left w:w="200" w:type="dxa"/>
              <w:bottom w:w="40" w:type="dxa"/>
              <w:right w:w="200" w:type="dxa"/>
            </w:tcMar>
            <w:vAlign w:val="center"/>
          </w:tcPr>
          <w:p w:rsidR="00BB49EC" w:rsidRPr="00CB5211" w:rsidRDefault="00BB49EC" w:rsidP="00BB49EC">
            <w:pPr>
              <w:jc w:val="center"/>
              <w:rPr>
                <w:rFonts w:cs="Times New Roman"/>
                <w:color w:val="000000" w:themeColor="text1"/>
                <w:sz w:val="20"/>
              </w:rPr>
            </w:pPr>
            <w:r w:rsidRPr="00CB5211">
              <w:rPr>
                <w:rFonts w:eastAsia="Times New Roman" w:cs="Times New Roman"/>
                <w:color w:val="000000" w:themeColor="text1"/>
                <w:sz w:val="20"/>
              </w:rPr>
              <w:t>Пар</w:t>
            </w:r>
          </w:p>
        </w:tc>
        <w:tc>
          <w:tcPr>
            <w:tcW w:w="586" w:type="pct"/>
            <w:shd w:val="clear" w:color="auto" w:fill="FFFFFF"/>
            <w:tcMar>
              <w:top w:w="40" w:type="dxa"/>
              <w:left w:w="200" w:type="dxa"/>
              <w:bottom w:w="40" w:type="dxa"/>
              <w:right w:w="200" w:type="dxa"/>
            </w:tcMar>
            <w:vAlign w:val="center"/>
          </w:tcPr>
          <w:p w:rsidR="00BB49EC" w:rsidRPr="00CB5211" w:rsidRDefault="00BB49EC" w:rsidP="00BB49EC">
            <w:pPr>
              <w:jc w:val="center"/>
              <w:rPr>
                <w:rFonts w:cs="Times New Roman"/>
                <w:color w:val="000000" w:themeColor="text1"/>
                <w:sz w:val="20"/>
              </w:rPr>
            </w:pPr>
            <w:r w:rsidRPr="00CB5211">
              <w:rPr>
                <w:rFonts w:eastAsia="Times New Roman" w:cs="Times New Roman"/>
                <w:color w:val="000000" w:themeColor="text1"/>
                <w:sz w:val="20"/>
              </w:rPr>
              <w:t>0,0000</w:t>
            </w:r>
          </w:p>
        </w:tc>
        <w:tc>
          <w:tcPr>
            <w:tcW w:w="513" w:type="pct"/>
            <w:shd w:val="clear" w:color="auto" w:fill="FFFFFF"/>
            <w:tcMar>
              <w:top w:w="40" w:type="dxa"/>
              <w:left w:w="200" w:type="dxa"/>
              <w:bottom w:w="40" w:type="dxa"/>
              <w:right w:w="200" w:type="dxa"/>
            </w:tcMar>
            <w:vAlign w:val="center"/>
          </w:tcPr>
          <w:p w:rsidR="00BB49EC" w:rsidRPr="00CB5211" w:rsidRDefault="00BB49EC" w:rsidP="00BB49EC">
            <w:pPr>
              <w:jc w:val="center"/>
              <w:rPr>
                <w:rFonts w:cs="Times New Roman"/>
                <w:color w:val="000000" w:themeColor="text1"/>
                <w:sz w:val="20"/>
              </w:rPr>
            </w:pPr>
            <w:r w:rsidRPr="00CB5211">
              <w:rPr>
                <w:rFonts w:eastAsia="Times New Roman" w:cs="Times New Roman"/>
                <w:color w:val="000000" w:themeColor="text1"/>
                <w:sz w:val="20"/>
              </w:rPr>
              <w:t>0,0000</w:t>
            </w:r>
          </w:p>
        </w:tc>
        <w:tc>
          <w:tcPr>
            <w:tcW w:w="513" w:type="pct"/>
            <w:shd w:val="clear" w:color="auto" w:fill="FFFFFF"/>
            <w:tcMar>
              <w:top w:w="40" w:type="dxa"/>
              <w:left w:w="200" w:type="dxa"/>
              <w:bottom w:w="40" w:type="dxa"/>
              <w:right w:w="200" w:type="dxa"/>
            </w:tcMar>
            <w:vAlign w:val="center"/>
          </w:tcPr>
          <w:p w:rsidR="00BB49EC" w:rsidRPr="00CB5211" w:rsidRDefault="00BB49EC" w:rsidP="00BB49EC">
            <w:pPr>
              <w:jc w:val="center"/>
              <w:rPr>
                <w:rFonts w:cs="Times New Roman"/>
                <w:color w:val="000000" w:themeColor="text1"/>
                <w:sz w:val="20"/>
              </w:rPr>
            </w:pPr>
            <w:r w:rsidRPr="00CB5211">
              <w:rPr>
                <w:rFonts w:eastAsia="Times New Roman" w:cs="Times New Roman"/>
                <w:color w:val="000000" w:themeColor="text1"/>
                <w:sz w:val="20"/>
              </w:rPr>
              <w:t>0,0000</w:t>
            </w:r>
          </w:p>
        </w:tc>
        <w:tc>
          <w:tcPr>
            <w:tcW w:w="513" w:type="pct"/>
            <w:shd w:val="clear" w:color="auto" w:fill="FFFFFF"/>
            <w:tcMar>
              <w:top w:w="40" w:type="dxa"/>
              <w:left w:w="200" w:type="dxa"/>
              <w:bottom w:w="40" w:type="dxa"/>
              <w:right w:w="200" w:type="dxa"/>
            </w:tcMar>
            <w:vAlign w:val="center"/>
          </w:tcPr>
          <w:p w:rsidR="00BB49EC" w:rsidRPr="00CB5211" w:rsidRDefault="00BB49EC" w:rsidP="00BB49EC">
            <w:pPr>
              <w:jc w:val="center"/>
              <w:rPr>
                <w:rFonts w:cs="Times New Roman"/>
                <w:color w:val="000000" w:themeColor="text1"/>
                <w:sz w:val="20"/>
              </w:rPr>
            </w:pPr>
            <w:r w:rsidRPr="00CB5211">
              <w:rPr>
                <w:rFonts w:eastAsia="Times New Roman" w:cs="Times New Roman"/>
                <w:color w:val="000000" w:themeColor="text1"/>
                <w:sz w:val="20"/>
              </w:rPr>
              <w:t>0,0000</w:t>
            </w:r>
          </w:p>
        </w:tc>
        <w:tc>
          <w:tcPr>
            <w:tcW w:w="1540" w:type="pct"/>
            <w:gridSpan w:val="3"/>
            <w:vMerge/>
            <w:shd w:val="clear" w:color="auto" w:fill="FFFFFF"/>
            <w:tcMar>
              <w:top w:w="40" w:type="dxa"/>
              <w:left w:w="200" w:type="dxa"/>
              <w:bottom w:w="40" w:type="dxa"/>
              <w:right w:w="200" w:type="dxa"/>
            </w:tcMar>
            <w:vAlign w:val="center"/>
          </w:tcPr>
          <w:p w:rsidR="00BB49EC" w:rsidRPr="00CB5211" w:rsidRDefault="00BB49EC" w:rsidP="00BB49EC">
            <w:pPr>
              <w:jc w:val="center"/>
              <w:rPr>
                <w:rFonts w:cs="Times New Roman"/>
                <w:color w:val="000000" w:themeColor="text1"/>
                <w:sz w:val="20"/>
              </w:rPr>
            </w:pPr>
          </w:p>
        </w:tc>
      </w:tr>
      <w:tr w:rsidR="00BB49EC" w:rsidRPr="00CB5211" w:rsidTr="00BB49EC">
        <w:trPr>
          <w:trHeight w:val="212"/>
          <w:jc w:val="center"/>
        </w:trPr>
        <w:tc>
          <w:tcPr>
            <w:tcW w:w="634" w:type="pct"/>
            <w:vMerge/>
          </w:tcPr>
          <w:p w:rsidR="00BB49EC" w:rsidRPr="00CB5211" w:rsidRDefault="00BB49EC" w:rsidP="00BB49EC">
            <w:pPr>
              <w:rPr>
                <w:rFonts w:cs="Times New Roman"/>
                <w:color w:val="000000" w:themeColor="text1"/>
                <w:sz w:val="20"/>
              </w:rPr>
            </w:pPr>
          </w:p>
        </w:tc>
        <w:tc>
          <w:tcPr>
            <w:tcW w:w="701" w:type="pct"/>
            <w:shd w:val="clear" w:color="auto" w:fill="FFFFFF"/>
            <w:tcMar>
              <w:top w:w="40" w:type="dxa"/>
              <w:left w:w="200" w:type="dxa"/>
              <w:bottom w:w="40" w:type="dxa"/>
              <w:right w:w="200" w:type="dxa"/>
            </w:tcMar>
            <w:vAlign w:val="center"/>
          </w:tcPr>
          <w:p w:rsidR="00BB49EC" w:rsidRPr="00CB5211" w:rsidRDefault="00BB49EC" w:rsidP="00BB49EC">
            <w:pPr>
              <w:jc w:val="center"/>
              <w:rPr>
                <w:rFonts w:cs="Times New Roman"/>
                <w:color w:val="000000" w:themeColor="text1"/>
                <w:sz w:val="20"/>
              </w:rPr>
            </w:pPr>
            <w:r w:rsidRPr="00CB5211">
              <w:rPr>
                <w:rFonts w:eastAsia="Times New Roman" w:cs="Times New Roman"/>
                <w:color w:val="000000" w:themeColor="text1"/>
                <w:sz w:val="20"/>
              </w:rPr>
              <w:t>Итого</w:t>
            </w:r>
          </w:p>
        </w:tc>
        <w:tc>
          <w:tcPr>
            <w:tcW w:w="586" w:type="pct"/>
            <w:shd w:val="clear" w:color="auto" w:fill="FFFFFF"/>
            <w:tcMar>
              <w:top w:w="40" w:type="dxa"/>
              <w:left w:w="200" w:type="dxa"/>
              <w:bottom w:w="40" w:type="dxa"/>
              <w:right w:w="200" w:type="dxa"/>
            </w:tcMar>
            <w:vAlign w:val="center"/>
          </w:tcPr>
          <w:p w:rsidR="00BB49EC" w:rsidRPr="00CB5211" w:rsidRDefault="00BB49EC" w:rsidP="00BB49EC">
            <w:pPr>
              <w:jc w:val="center"/>
              <w:rPr>
                <w:rFonts w:cs="Times New Roman"/>
                <w:color w:val="000000" w:themeColor="text1"/>
                <w:sz w:val="20"/>
              </w:rPr>
            </w:pPr>
            <w:r w:rsidRPr="00CB5211">
              <w:rPr>
                <w:rFonts w:eastAsia="Times New Roman" w:cs="Times New Roman"/>
                <w:color w:val="000000" w:themeColor="text1"/>
                <w:sz w:val="20"/>
              </w:rPr>
              <w:t>0,7350</w:t>
            </w:r>
          </w:p>
        </w:tc>
        <w:tc>
          <w:tcPr>
            <w:tcW w:w="513" w:type="pct"/>
            <w:shd w:val="clear" w:color="auto" w:fill="FFFFFF"/>
            <w:tcMar>
              <w:top w:w="40" w:type="dxa"/>
              <w:left w:w="200" w:type="dxa"/>
              <w:bottom w:w="40" w:type="dxa"/>
              <w:right w:w="200" w:type="dxa"/>
            </w:tcMar>
            <w:vAlign w:val="center"/>
          </w:tcPr>
          <w:p w:rsidR="00BB49EC" w:rsidRPr="00CB5211" w:rsidRDefault="00BB49EC" w:rsidP="00BB49EC">
            <w:pPr>
              <w:jc w:val="center"/>
              <w:rPr>
                <w:rFonts w:cs="Times New Roman"/>
                <w:color w:val="000000" w:themeColor="text1"/>
                <w:sz w:val="20"/>
              </w:rPr>
            </w:pPr>
            <w:r w:rsidRPr="00CB5211">
              <w:rPr>
                <w:rFonts w:eastAsia="Times New Roman" w:cs="Times New Roman"/>
                <w:color w:val="000000" w:themeColor="text1"/>
                <w:sz w:val="20"/>
              </w:rPr>
              <w:t>0,7350</w:t>
            </w:r>
          </w:p>
        </w:tc>
        <w:tc>
          <w:tcPr>
            <w:tcW w:w="513" w:type="pct"/>
            <w:shd w:val="clear" w:color="auto" w:fill="FFFFFF"/>
            <w:tcMar>
              <w:top w:w="40" w:type="dxa"/>
              <w:left w:w="200" w:type="dxa"/>
              <w:bottom w:w="40" w:type="dxa"/>
              <w:right w:w="200" w:type="dxa"/>
            </w:tcMar>
            <w:vAlign w:val="center"/>
          </w:tcPr>
          <w:p w:rsidR="00BB49EC" w:rsidRPr="00CB5211" w:rsidRDefault="00BB49EC" w:rsidP="00BB49EC">
            <w:pPr>
              <w:jc w:val="center"/>
              <w:rPr>
                <w:rFonts w:cs="Times New Roman"/>
                <w:color w:val="000000" w:themeColor="text1"/>
                <w:sz w:val="20"/>
              </w:rPr>
            </w:pPr>
            <w:r w:rsidRPr="00CB5211">
              <w:rPr>
                <w:rFonts w:eastAsia="Times New Roman" w:cs="Times New Roman"/>
                <w:color w:val="000000" w:themeColor="text1"/>
                <w:sz w:val="20"/>
              </w:rPr>
              <w:t>0,7350</w:t>
            </w:r>
          </w:p>
        </w:tc>
        <w:tc>
          <w:tcPr>
            <w:tcW w:w="513" w:type="pct"/>
            <w:shd w:val="clear" w:color="auto" w:fill="FFFFFF"/>
            <w:tcMar>
              <w:top w:w="40" w:type="dxa"/>
              <w:left w:w="200" w:type="dxa"/>
              <w:bottom w:w="40" w:type="dxa"/>
              <w:right w:w="200" w:type="dxa"/>
            </w:tcMar>
            <w:vAlign w:val="center"/>
          </w:tcPr>
          <w:p w:rsidR="00BB49EC" w:rsidRPr="00CB5211" w:rsidRDefault="00BB49EC" w:rsidP="00BB49EC">
            <w:pPr>
              <w:jc w:val="center"/>
              <w:rPr>
                <w:rFonts w:cs="Times New Roman"/>
                <w:color w:val="000000" w:themeColor="text1"/>
                <w:sz w:val="20"/>
              </w:rPr>
            </w:pPr>
            <w:r w:rsidRPr="00CB5211">
              <w:rPr>
                <w:rFonts w:eastAsia="Times New Roman" w:cs="Times New Roman"/>
                <w:color w:val="000000" w:themeColor="text1"/>
                <w:sz w:val="20"/>
              </w:rPr>
              <w:t>0,7350</w:t>
            </w:r>
          </w:p>
        </w:tc>
        <w:tc>
          <w:tcPr>
            <w:tcW w:w="1540" w:type="pct"/>
            <w:gridSpan w:val="3"/>
            <w:vMerge/>
            <w:shd w:val="clear" w:color="auto" w:fill="FFFFFF"/>
            <w:tcMar>
              <w:top w:w="40" w:type="dxa"/>
              <w:left w:w="200" w:type="dxa"/>
              <w:bottom w:w="40" w:type="dxa"/>
              <w:right w:w="200" w:type="dxa"/>
            </w:tcMar>
            <w:vAlign w:val="center"/>
          </w:tcPr>
          <w:p w:rsidR="00BB49EC" w:rsidRPr="00CB5211" w:rsidRDefault="00BB49EC" w:rsidP="00BB49EC">
            <w:pPr>
              <w:jc w:val="center"/>
              <w:rPr>
                <w:rFonts w:cs="Times New Roman"/>
                <w:color w:val="000000" w:themeColor="text1"/>
                <w:sz w:val="20"/>
              </w:rPr>
            </w:pPr>
          </w:p>
        </w:tc>
      </w:tr>
      <w:tr w:rsidR="00BB49EC" w:rsidRPr="00CB5211" w:rsidTr="00BB49EC">
        <w:trPr>
          <w:trHeight w:val="212"/>
          <w:jc w:val="center"/>
        </w:trPr>
        <w:tc>
          <w:tcPr>
            <w:tcW w:w="634" w:type="pct"/>
            <w:vMerge w:val="restart"/>
            <w:shd w:val="clear" w:color="auto" w:fill="FFFFFF"/>
            <w:tcMar>
              <w:top w:w="40" w:type="dxa"/>
              <w:left w:w="200" w:type="dxa"/>
              <w:bottom w:w="40" w:type="dxa"/>
              <w:right w:w="200" w:type="dxa"/>
            </w:tcMar>
            <w:vAlign w:val="center"/>
          </w:tcPr>
          <w:p w:rsidR="00BB49EC" w:rsidRPr="00CB5211" w:rsidRDefault="00BB49EC" w:rsidP="00BB49EC">
            <w:pPr>
              <w:rPr>
                <w:rFonts w:cs="Times New Roman"/>
                <w:color w:val="000000" w:themeColor="text1"/>
                <w:sz w:val="20"/>
              </w:rPr>
            </w:pPr>
            <w:r w:rsidRPr="00CB5211">
              <w:rPr>
                <w:rFonts w:eastAsia="Times New Roman" w:cs="Times New Roman"/>
                <w:color w:val="000000" w:themeColor="text1"/>
                <w:sz w:val="20"/>
              </w:rPr>
              <w:t>Котельная № 10</w:t>
            </w:r>
          </w:p>
        </w:tc>
        <w:tc>
          <w:tcPr>
            <w:tcW w:w="701" w:type="pct"/>
            <w:shd w:val="clear" w:color="auto" w:fill="FFFFFF"/>
            <w:tcMar>
              <w:top w:w="40" w:type="dxa"/>
              <w:left w:w="200" w:type="dxa"/>
              <w:bottom w:w="40" w:type="dxa"/>
              <w:right w:w="200" w:type="dxa"/>
            </w:tcMar>
            <w:vAlign w:val="center"/>
          </w:tcPr>
          <w:p w:rsidR="00BB49EC" w:rsidRPr="00CB5211" w:rsidRDefault="00BB49EC" w:rsidP="00BB49EC">
            <w:pPr>
              <w:jc w:val="center"/>
              <w:rPr>
                <w:rFonts w:cs="Times New Roman"/>
                <w:color w:val="000000" w:themeColor="text1"/>
                <w:sz w:val="20"/>
              </w:rPr>
            </w:pPr>
            <w:r w:rsidRPr="00CB5211">
              <w:rPr>
                <w:rFonts w:eastAsia="Times New Roman" w:cs="Times New Roman"/>
                <w:color w:val="000000" w:themeColor="text1"/>
                <w:sz w:val="20"/>
              </w:rPr>
              <w:t>Отопление</w:t>
            </w:r>
          </w:p>
        </w:tc>
        <w:tc>
          <w:tcPr>
            <w:tcW w:w="586" w:type="pct"/>
            <w:shd w:val="clear" w:color="auto" w:fill="FFFFFF"/>
            <w:tcMar>
              <w:top w:w="40" w:type="dxa"/>
              <w:left w:w="200" w:type="dxa"/>
              <w:bottom w:w="40" w:type="dxa"/>
              <w:right w:w="200" w:type="dxa"/>
            </w:tcMar>
            <w:vAlign w:val="center"/>
          </w:tcPr>
          <w:p w:rsidR="00BB49EC" w:rsidRPr="00CB5211" w:rsidRDefault="00BB49EC" w:rsidP="00BB49EC">
            <w:pPr>
              <w:jc w:val="center"/>
              <w:rPr>
                <w:rFonts w:cs="Times New Roman"/>
                <w:color w:val="000000" w:themeColor="text1"/>
                <w:sz w:val="20"/>
              </w:rPr>
            </w:pPr>
            <w:r w:rsidRPr="00CB5211">
              <w:rPr>
                <w:rFonts w:eastAsia="Times New Roman" w:cs="Times New Roman"/>
                <w:color w:val="000000" w:themeColor="text1"/>
                <w:sz w:val="20"/>
              </w:rPr>
              <w:t>0,1470</w:t>
            </w:r>
          </w:p>
        </w:tc>
        <w:tc>
          <w:tcPr>
            <w:tcW w:w="513" w:type="pct"/>
            <w:shd w:val="clear" w:color="auto" w:fill="FFFFFF"/>
            <w:tcMar>
              <w:top w:w="40" w:type="dxa"/>
              <w:left w:w="200" w:type="dxa"/>
              <w:bottom w:w="40" w:type="dxa"/>
              <w:right w:w="200" w:type="dxa"/>
            </w:tcMar>
            <w:vAlign w:val="center"/>
          </w:tcPr>
          <w:p w:rsidR="00BB49EC" w:rsidRPr="00CB5211" w:rsidRDefault="00BB49EC" w:rsidP="00BB49EC">
            <w:pPr>
              <w:jc w:val="center"/>
              <w:rPr>
                <w:rFonts w:cs="Times New Roman"/>
                <w:color w:val="000000" w:themeColor="text1"/>
                <w:sz w:val="20"/>
              </w:rPr>
            </w:pPr>
            <w:r w:rsidRPr="00CB5211">
              <w:rPr>
                <w:rFonts w:eastAsia="Times New Roman" w:cs="Times New Roman"/>
                <w:color w:val="000000" w:themeColor="text1"/>
                <w:sz w:val="20"/>
              </w:rPr>
              <w:t>0,1470</w:t>
            </w:r>
          </w:p>
        </w:tc>
        <w:tc>
          <w:tcPr>
            <w:tcW w:w="513" w:type="pct"/>
            <w:shd w:val="clear" w:color="auto" w:fill="FFFFFF"/>
            <w:tcMar>
              <w:top w:w="40" w:type="dxa"/>
              <w:left w:w="200" w:type="dxa"/>
              <w:bottom w:w="40" w:type="dxa"/>
              <w:right w:w="200" w:type="dxa"/>
            </w:tcMar>
            <w:vAlign w:val="center"/>
          </w:tcPr>
          <w:p w:rsidR="00BB49EC" w:rsidRPr="00CB5211" w:rsidRDefault="00BB49EC" w:rsidP="00BB49EC">
            <w:pPr>
              <w:jc w:val="center"/>
              <w:rPr>
                <w:rFonts w:cs="Times New Roman"/>
                <w:color w:val="000000" w:themeColor="text1"/>
                <w:sz w:val="20"/>
              </w:rPr>
            </w:pPr>
            <w:r w:rsidRPr="00CB5211">
              <w:rPr>
                <w:rFonts w:eastAsia="Times New Roman" w:cs="Times New Roman"/>
                <w:color w:val="000000" w:themeColor="text1"/>
                <w:sz w:val="20"/>
              </w:rPr>
              <w:t>0,1470</w:t>
            </w:r>
          </w:p>
        </w:tc>
        <w:tc>
          <w:tcPr>
            <w:tcW w:w="513" w:type="pct"/>
            <w:shd w:val="clear" w:color="auto" w:fill="FFFFFF"/>
            <w:tcMar>
              <w:top w:w="40" w:type="dxa"/>
              <w:left w:w="200" w:type="dxa"/>
              <w:bottom w:w="40" w:type="dxa"/>
              <w:right w:w="200" w:type="dxa"/>
            </w:tcMar>
            <w:vAlign w:val="center"/>
          </w:tcPr>
          <w:p w:rsidR="00BB49EC" w:rsidRPr="00CB5211" w:rsidRDefault="00BB49EC" w:rsidP="00BB49EC">
            <w:pPr>
              <w:jc w:val="center"/>
              <w:rPr>
                <w:rFonts w:cs="Times New Roman"/>
                <w:color w:val="000000" w:themeColor="text1"/>
                <w:sz w:val="20"/>
              </w:rPr>
            </w:pPr>
            <w:r w:rsidRPr="00CB5211">
              <w:rPr>
                <w:rFonts w:eastAsia="Times New Roman" w:cs="Times New Roman"/>
                <w:color w:val="000000" w:themeColor="text1"/>
                <w:sz w:val="20"/>
              </w:rPr>
              <w:t>0,1470</w:t>
            </w:r>
          </w:p>
        </w:tc>
        <w:tc>
          <w:tcPr>
            <w:tcW w:w="513" w:type="pct"/>
            <w:shd w:val="clear" w:color="auto" w:fill="FFFFFF"/>
            <w:tcMar>
              <w:top w:w="40" w:type="dxa"/>
              <w:left w:w="200" w:type="dxa"/>
              <w:bottom w:w="40" w:type="dxa"/>
              <w:right w:w="200" w:type="dxa"/>
            </w:tcMar>
            <w:vAlign w:val="center"/>
          </w:tcPr>
          <w:p w:rsidR="00BB49EC" w:rsidRPr="00CB5211" w:rsidRDefault="00BB49EC" w:rsidP="00BB49EC">
            <w:pPr>
              <w:jc w:val="center"/>
              <w:rPr>
                <w:rFonts w:cs="Times New Roman"/>
                <w:color w:val="000000" w:themeColor="text1"/>
                <w:sz w:val="20"/>
              </w:rPr>
            </w:pPr>
            <w:r w:rsidRPr="00CB5211">
              <w:rPr>
                <w:rFonts w:eastAsia="Times New Roman" w:cs="Times New Roman"/>
                <w:color w:val="000000" w:themeColor="text1"/>
                <w:sz w:val="20"/>
              </w:rPr>
              <w:t>0,1470</w:t>
            </w:r>
          </w:p>
        </w:tc>
        <w:tc>
          <w:tcPr>
            <w:tcW w:w="513" w:type="pct"/>
            <w:shd w:val="clear" w:color="auto" w:fill="FFFFFF"/>
            <w:tcMar>
              <w:top w:w="40" w:type="dxa"/>
              <w:left w:w="200" w:type="dxa"/>
              <w:bottom w:w="40" w:type="dxa"/>
              <w:right w:w="200" w:type="dxa"/>
            </w:tcMar>
            <w:vAlign w:val="center"/>
          </w:tcPr>
          <w:p w:rsidR="00BB49EC" w:rsidRPr="00CB5211" w:rsidRDefault="00BB49EC" w:rsidP="00BB49EC">
            <w:pPr>
              <w:jc w:val="center"/>
              <w:rPr>
                <w:rFonts w:cs="Times New Roman"/>
                <w:color w:val="000000" w:themeColor="text1"/>
                <w:sz w:val="20"/>
              </w:rPr>
            </w:pPr>
            <w:r w:rsidRPr="00CB5211">
              <w:rPr>
                <w:rFonts w:eastAsia="Times New Roman" w:cs="Times New Roman"/>
                <w:color w:val="000000" w:themeColor="text1"/>
                <w:sz w:val="20"/>
              </w:rPr>
              <w:t>0,1470</w:t>
            </w:r>
          </w:p>
        </w:tc>
        <w:tc>
          <w:tcPr>
            <w:tcW w:w="514" w:type="pct"/>
            <w:shd w:val="clear" w:color="auto" w:fill="FFFFFF"/>
            <w:tcMar>
              <w:top w:w="40" w:type="dxa"/>
              <w:left w:w="200" w:type="dxa"/>
              <w:bottom w:w="40" w:type="dxa"/>
              <w:right w:w="200" w:type="dxa"/>
            </w:tcMar>
            <w:vAlign w:val="center"/>
          </w:tcPr>
          <w:p w:rsidR="00BB49EC" w:rsidRPr="00CB5211" w:rsidRDefault="00BB49EC" w:rsidP="00BB49EC">
            <w:pPr>
              <w:jc w:val="center"/>
              <w:rPr>
                <w:rFonts w:cs="Times New Roman"/>
                <w:color w:val="000000" w:themeColor="text1"/>
                <w:sz w:val="20"/>
              </w:rPr>
            </w:pPr>
            <w:r w:rsidRPr="00CB5211">
              <w:rPr>
                <w:rFonts w:eastAsia="Times New Roman" w:cs="Times New Roman"/>
                <w:color w:val="000000" w:themeColor="text1"/>
                <w:sz w:val="20"/>
              </w:rPr>
              <w:t>0,1470</w:t>
            </w:r>
          </w:p>
        </w:tc>
      </w:tr>
      <w:tr w:rsidR="00BB49EC" w:rsidRPr="00CB5211" w:rsidTr="00BB49EC">
        <w:trPr>
          <w:trHeight w:val="212"/>
          <w:jc w:val="center"/>
        </w:trPr>
        <w:tc>
          <w:tcPr>
            <w:tcW w:w="634" w:type="pct"/>
            <w:vMerge/>
          </w:tcPr>
          <w:p w:rsidR="00BB49EC" w:rsidRPr="00CB5211" w:rsidRDefault="00BB49EC" w:rsidP="00BB49EC">
            <w:pPr>
              <w:rPr>
                <w:rFonts w:cs="Times New Roman"/>
                <w:color w:val="000000" w:themeColor="text1"/>
                <w:sz w:val="20"/>
              </w:rPr>
            </w:pPr>
          </w:p>
        </w:tc>
        <w:tc>
          <w:tcPr>
            <w:tcW w:w="701" w:type="pct"/>
            <w:shd w:val="clear" w:color="auto" w:fill="FFFFFF"/>
            <w:tcMar>
              <w:top w:w="40" w:type="dxa"/>
              <w:left w:w="200" w:type="dxa"/>
              <w:bottom w:w="40" w:type="dxa"/>
              <w:right w:w="200" w:type="dxa"/>
            </w:tcMar>
            <w:vAlign w:val="center"/>
          </w:tcPr>
          <w:p w:rsidR="00BB49EC" w:rsidRPr="00CB5211" w:rsidRDefault="00BB49EC" w:rsidP="00BB49EC">
            <w:pPr>
              <w:jc w:val="center"/>
              <w:rPr>
                <w:rFonts w:cs="Times New Roman"/>
                <w:color w:val="000000" w:themeColor="text1"/>
                <w:sz w:val="20"/>
              </w:rPr>
            </w:pPr>
            <w:r w:rsidRPr="00CB5211">
              <w:rPr>
                <w:rFonts w:eastAsia="Times New Roman" w:cs="Times New Roman"/>
                <w:color w:val="000000" w:themeColor="text1"/>
                <w:sz w:val="20"/>
              </w:rPr>
              <w:t>ГВС</w:t>
            </w:r>
          </w:p>
        </w:tc>
        <w:tc>
          <w:tcPr>
            <w:tcW w:w="586" w:type="pct"/>
            <w:shd w:val="clear" w:color="auto" w:fill="FFFFFF"/>
            <w:tcMar>
              <w:top w:w="40" w:type="dxa"/>
              <w:left w:w="200" w:type="dxa"/>
              <w:bottom w:w="40" w:type="dxa"/>
              <w:right w:w="200" w:type="dxa"/>
            </w:tcMar>
            <w:vAlign w:val="center"/>
          </w:tcPr>
          <w:p w:rsidR="00BB49EC" w:rsidRPr="00CB5211" w:rsidRDefault="00BB49EC" w:rsidP="00BB49EC">
            <w:pPr>
              <w:jc w:val="center"/>
              <w:rPr>
                <w:rFonts w:cs="Times New Roman"/>
                <w:color w:val="000000" w:themeColor="text1"/>
                <w:sz w:val="20"/>
              </w:rPr>
            </w:pPr>
            <w:r w:rsidRPr="00CB5211">
              <w:rPr>
                <w:rFonts w:eastAsia="Times New Roman" w:cs="Times New Roman"/>
                <w:color w:val="000000" w:themeColor="text1"/>
                <w:sz w:val="20"/>
              </w:rPr>
              <w:t>0,0000</w:t>
            </w:r>
          </w:p>
        </w:tc>
        <w:tc>
          <w:tcPr>
            <w:tcW w:w="513" w:type="pct"/>
            <w:shd w:val="clear" w:color="auto" w:fill="FFFFFF"/>
            <w:tcMar>
              <w:top w:w="40" w:type="dxa"/>
              <w:left w:w="200" w:type="dxa"/>
              <w:bottom w:w="40" w:type="dxa"/>
              <w:right w:w="200" w:type="dxa"/>
            </w:tcMar>
            <w:vAlign w:val="center"/>
          </w:tcPr>
          <w:p w:rsidR="00BB49EC" w:rsidRPr="00CB5211" w:rsidRDefault="00BB49EC" w:rsidP="00BB49EC">
            <w:pPr>
              <w:jc w:val="center"/>
              <w:rPr>
                <w:rFonts w:cs="Times New Roman"/>
                <w:color w:val="000000" w:themeColor="text1"/>
                <w:sz w:val="20"/>
              </w:rPr>
            </w:pPr>
            <w:r w:rsidRPr="00CB5211">
              <w:rPr>
                <w:rFonts w:eastAsia="Times New Roman" w:cs="Times New Roman"/>
                <w:color w:val="000000" w:themeColor="text1"/>
                <w:sz w:val="20"/>
              </w:rPr>
              <w:t>0,0000</w:t>
            </w:r>
          </w:p>
        </w:tc>
        <w:tc>
          <w:tcPr>
            <w:tcW w:w="513" w:type="pct"/>
            <w:shd w:val="clear" w:color="auto" w:fill="FFFFFF"/>
            <w:tcMar>
              <w:top w:w="40" w:type="dxa"/>
              <w:left w:w="200" w:type="dxa"/>
              <w:bottom w:w="40" w:type="dxa"/>
              <w:right w:w="200" w:type="dxa"/>
            </w:tcMar>
            <w:vAlign w:val="center"/>
          </w:tcPr>
          <w:p w:rsidR="00BB49EC" w:rsidRPr="00CB5211" w:rsidRDefault="00BB49EC" w:rsidP="00BB49EC">
            <w:pPr>
              <w:jc w:val="center"/>
              <w:rPr>
                <w:rFonts w:cs="Times New Roman"/>
                <w:color w:val="000000" w:themeColor="text1"/>
                <w:sz w:val="20"/>
              </w:rPr>
            </w:pPr>
            <w:r w:rsidRPr="00CB5211">
              <w:rPr>
                <w:rFonts w:eastAsia="Times New Roman" w:cs="Times New Roman"/>
                <w:color w:val="000000" w:themeColor="text1"/>
                <w:sz w:val="20"/>
              </w:rPr>
              <w:t>0,0000</w:t>
            </w:r>
          </w:p>
        </w:tc>
        <w:tc>
          <w:tcPr>
            <w:tcW w:w="513" w:type="pct"/>
            <w:shd w:val="clear" w:color="auto" w:fill="FFFFFF"/>
            <w:tcMar>
              <w:top w:w="40" w:type="dxa"/>
              <w:left w:w="200" w:type="dxa"/>
              <w:bottom w:w="40" w:type="dxa"/>
              <w:right w:w="200" w:type="dxa"/>
            </w:tcMar>
            <w:vAlign w:val="center"/>
          </w:tcPr>
          <w:p w:rsidR="00BB49EC" w:rsidRPr="00CB5211" w:rsidRDefault="00BB49EC" w:rsidP="00BB49EC">
            <w:pPr>
              <w:jc w:val="center"/>
              <w:rPr>
                <w:rFonts w:cs="Times New Roman"/>
                <w:color w:val="000000" w:themeColor="text1"/>
                <w:sz w:val="20"/>
              </w:rPr>
            </w:pPr>
            <w:r w:rsidRPr="00CB5211">
              <w:rPr>
                <w:rFonts w:eastAsia="Times New Roman" w:cs="Times New Roman"/>
                <w:color w:val="000000" w:themeColor="text1"/>
                <w:sz w:val="20"/>
              </w:rPr>
              <w:t>0,0000</w:t>
            </w:r>
          </w:p>
        </w:tc>
        <w:tc>
          <w:tcPr>
            <w:tcW w:w="513" w:type="pct"/>
            <w:shd w:val="clear" w:color="auto" w:fill="FFFFFF"/>
            <w:tcMar>
              <w:top w:w="40" w:type="dxa"/>
              <w:left w:w="200" w:type="dxa"/>
              <w:bottom w:w="40" w:type="dxa"/>
              <w:right w:w="200" w:type="dxa"/>
            </w:tcMar>
            <w:vAlign w:val="center"/>
          </w:tcPr>
          <w:p w:rsidR="00BB49EC" w:rsidRPr="00CB5211" w:rsidRDefault="00BB49EC" w:rsidP="00BB49EC">
            <w:pPr>
              <w:jc w:val="center"/>
              <w:rPr>
                <w:rFonts w:cs="Times New Roman"/>
                <w:color w:val="000000" w:themeColor="text1"/>
                <w:sz w:val="20"/>
              </w:rPr>
            </w:pPr>
            <w:r w:rsidRPr="00CB5211">
              <w:rPr>
                <w:rFonts w:eastAsia="Times New Roman" w:cs="Times New Roman"/>
                <w:color w:val="000000" w:themeColor="text1"/>
                <w:sz w:val="20"/>
              </w:rPr>
              <w:t>0,0000</w:t>
            </w:r>
          </w:p>
        </w:tc>
        <w:tc>
          <w:tcPr>
            <w:tcW w:w="513" w:type="pct"/>
            <w:shd w:val="clear" w:color="auto" w:fill="FFFFFF"/>
            <w:tcMar>
              <w:top w:w="40" w:type="dxa"/>
              <w:left w:w="200" w:type="dxa"/>
              <w:bottom w:w="40" w:type="dxa"/>
              <w:right w:w="200" w:type="dxa"/>
            </w:tcMar>
            <w:vAlign w:val="center"/>
          </w:tcPr>
          <w:p w:rsidR="00BB49EC" w:rsidRPr="00CB5211" w:rsidRDefault="00BB49EC" w:rsidP="00BB49EC">
            <w:pPr>
              <w:jc w:val="center"/>
              <w:rPr>
                <w:rFonts w:cs="Times New Roman"/>
                <w:color w:val="000000" w:themeColor="text1"/>
                <w:sz w:val="20"/>
              </w:rPr>
            </w:pPr>
            <w:r w:rsidRPr="00CB5211">
              <w:rPr>
                <w:rFonts w:eastAsia="Times New Roman" w:cs="Times New Roman"/>
                <w:color w:val="000000" w:themeColor="text1"/>
                <w:sz w:val="20"/>
              </w:rPr>
              <w:t>0,0000</w:t>
            </w:r>
          </w:p>
        </w:tc>
        <w:tc>
          <w:tcPr>
            <w:tcW w:w="514" w:type="pct"/>
            <w:shd w:val="clear" w:color="auto" w:fill="FFFFFF"/>
            <w:tcMar>
              <w:top w:w="40" w:type="dxa"/>
              <w:left w:w="200" w:type="dxa"/>
              <w:bottom w:w="40" w:type="dxa"/>
              <w:right w:w="200" w:type="dxa"/>
            </w:tcMar>
            <w:vAlign w:val="center"/>
          </w:tcPr>
          <w:p w:rsidR="00BB49EC" w:rsidRPr="00CB5211" w:rsidRDefault="00BB49EC" w:rsidP="00BB49EC">
            <w:pPr>
              <w:jc w:val="center"/>
              <w:rPr>
                <w:rFonts w:cs="Times New Roman"/>
                <w:color w:val="000000" w:themeColor="text1"/>
                <w:sz w:val="20"/>
              </w:rPr>
            </w:pPr>
            <w:r w:rsidRPr="00CB5211">
              <w:rPr>
                <w:rFonts w:eastAsia="Times New Roman" w:cs="Times New Roman"/>
                <w:color w:val="000000" w:themeColor="text1"/>
                <w:sz w:val="20"/>
              </w:rPr>
              <w:t>0,0000</w:t>
            </w:r>
          </w:p>
        </w:tc>
      </w:tr>
      <w:tr w:rsidR="00BB49EC" w:rsidRPr="00CB5211" w:rsidTr="00BB49EC">
        <w:trPr>
          <w:trHeight w:val="212"/>
          <w:jc w:val="center"/>
        </w:trPr>
        <w:tc>
          <w:tcPr>
            <w:tcW w:w="634" w:type="pct"/>
            <w:vMerge/>
          </w:tcPr>
          <w:p w:rsidR="00BB49EC" w:rsidRPr="00CB5211" w:rsidRDefault="00BB49EC" w:rsidP="00BB49EC">
            <w:pPr>
              <w:rPr>
                <w:rFonts w:cs="Times New Roman"/>
                <w:color w:val="000000" w:themeColor="text1"/>
                <w:sz w:val="20"/>
              </w:rPr>
            </w:pPr>
          </w:p>
        </w:tc>
        <w:tc>
          <w:tcPr>
            <w:tcW w:w="701" w:type="pct"/>
            <w:shd w:val="clear" w:color="auto" w:fill="FFFFFF"/>
            <w:tcMar>
              <w:top w:w="40" w:type="dxa"/>
              <w:left w:w="200" w:type="dxa"/>
              <w:bottom w:w="40" w:type="dxa"/>
              <w:right w:w="200" w:type="dxa"/>
            </w:tcMar>
            <w:vAlign w:val="center"/>
          </w:tcPr>
          <w:p w:rsidR="00BB49EC" w:rsidRPr="00CB5211" w:rsidRDefault="00BB49EC" w:rsidP="00BB49EC">
            <w:pPr>
              <w:jc w:val="center"/>
              <w:rPr>
                <w:rFonts w:cs="Times New Roman"/>
                <w:color w:val="000000" w:themeColor="text1"/>
                <w:sz w:val="20"/>
              </w:rPr>
            </w:pPr>
            <w:r w:rsidRPr="00CB5211">
              <w:rPr>
                <w:rFonts w:eastAsia="Times New Roman" w:cs="Times New Roman"/>
                <w:color w:val="000000" w:themeColor="text1"/>
                <w:sz w:val="20"/>
              </w:rPr>
              <w:t>Вентиляция</w:t>
            </w:r>
          </w:p>
        </w:tc>
        <w:tc>
          <w:tcPr>
            <w:tcW w:w="586" w:type="pct"/>
            <w:shd w:val="clear" w:color="auto" w:fill="FFFFFF"/>
            <w:tcMar>
              <w:top w:w="40" w:type="dxa"/>
              <w:left w:w="200" w:type="dxa"/>
              <w:bottom w:w="40" w:type="dxa"/>
              <w:right w:w="200" w:type="dxa"/>
            </w:tcMar>
            <w:vAlign w:val="center"/>
          </w:tcPr>
          <w:p w:rsidR="00BB49EC" w:rsidRPr="00CB5211" w:rsidRDefault="00BB49EC" w:rsidP="00BB49EC">
            <w:pPr>
              <w:jc w:val="center"/>
              <w:rPr>
                <w:rFonts w:cs="Times New Roman"/>
                <w:color w:val="000000" w:themeColor="text1"/>
                <w:sz w:val="20"/>
              </w:rPr>
            </w:pPr>
            <w:r w:rsidRPr="00CB5211">
              <w:rPr>
                <w:rFonts w:eastAsia="Times New Roman" w:cs="Times New Roman"/>
                <w:color w:val="000000" w:themeColor="text1"/>
                <w:sz w:val="20"/>
              </w:rPr>
              <w:t>0,0000</w:t>
            </w:r>
          </w:p>
        </w:tc>
        <w:tc>
          <w:tcPr>
            <w:tcW w:w="513" w:type="pct"/>
            <w:shd w:val="clear" w:color="auto" w:fill="FFFFFF"/>
            <w:tcMar>
              <w:top w:w="40" w:type="dxa"/>
              <w:left w:w="200" w:type="dxa"/>
              <w:bottom w:w="40" w:type="dxa"/>
              <w:right w:w="200" w:type="dxa"/>
            </w:tcMar>
            <w:vAlign w:val="center"/>
          </w:tcPr>
          <w:p w:rsidR="00BB49EC" w:rsidRPr="00CB5211" w:rsidRDefault="00BB49EC" w:rsidP="00BB49EC">
            <w:pPr>
              <w:jc w:val="center"/>
              <w:rPr>
                <w:rFonts w:cs="Times New Roman"/>
                <w:color w:val="000000" w:themeColor="text1"/>
                <w:sz w:val="20"/>
              </w:rPr>
            </w:pPr>
            <w:r w:rsidRPr="00CB5211">
              <w:rPr>
                <w:rFonts w:eastAsia="Times New Roman" w:cs="Times New Roman"/>
                <w:color w:val="000000" w:themeColor="text1"/>
                <w:sz w:val="20"/>
              </w:rPr>
              <w:t>0,0000</w:t>
            </w:r>
          </w:p>
        </w:tc>
        <w:tc>
          <w:tcPr>
            <w:tcW w:w="513" w:type="pct"/>
            <w:shd w:val="clear" w:color="auto" w:fill="FFFFFF"/>
            <w:tcMar>
              <w:top w:w="40" w:type="dxa"/>
              <w:left w:w="200" w:type="dxa"/>
              <w:bottom w:w="40" w:type="dxa"/>
              <w:right w:w="200" w:type="dxa"/>
            </w:tcMar>
            <w:vAlign w:val="center"/>
          </w:tcPr>
          <w:p w:rsidR="00BB49EC" w:rsidRPr="00CB5211" w:rsidRDefault="00BB49EC" w:rsidP="00BB49EC">
            <w:pPr>
              <w:jc w:val="center"/>
              <w:rPr>
                <w:rFonts w:cs="Times New Roman"/>
                <w:color w:val="000000" w:themeColor="text1"/>
                <w:sz w:val="20"/>
              </w:rPr>
            </w:pPr>
            <w:r w:rsidRPr="00CB5211">
              <w:rPr>
                <w:rFonts w:eastAsia="Times New Roman" w:cs="Times New Roman"/>
                <w:color w:val="000000" w:themeColor="text1"/>
                <w:sz w:val="20"/>
              </w:rPr>
              <w:t>0,0000</w:t>
            </w:r>
          </w:p>
        </w:tc>
        <w:tc>
          <w:tcPr>
            <w:tcW w:w="513" w:type="pct"/>
            <w:shd w:val="clear" w:color="auto" w:fill="FFFFFF"/>
            <w:tcMar>
              <w:top w:w="40" w:type="dxa"/>
              <w:left w:w="200" w:type="dxa"/>
              <w:bottom w:w="40" w:type="dxa"/>
              <w:right w:w="200" w:type="dxa"/>
            </w:tcMar>
            <w:vAlign w:val="center"/>
          </w:tcPr>
          <w:p w:rsidR="00BB49EC" w:rsidRPr="00CB5211" w:rsidRDefault="00BB49EC" w:rsidP="00BB49EC">
            <w:pPr>
              <w:jc w:val="center"/>
              <w:rPr>
                <w:rFonts w:cs="Times New Roman"/>
                <w:color w:val="000000" w:themeColor="text1"/>
                <w:sz w:val="20"/>
              </w:rPr>
            </w:pPr>
            <w:r w:rsidRPr="00CB5211">
              <w:rPr>
                <w:rFonts w:eastAsia="Times New Roman" w:cs="Times New Roman"/>
                <w:color w:val="000000" w:themeColor="text1"/>
                <w:sz w:val="20"/>
              </w:rPr>
              <w:t>0,0000</w:t>
            </w:r>
          </w:p>
        </w:tc>
        <w:tc>
          <w:tcPr>
            <w:tcW w:w="513" w:type="pct"/>
            <w:shd w:val="clear" w:color="auto" w:fill="FFFFFF"/>
            <w:tcMar>
              <w:top w:w="40" w:type="dxa"/>
              <w:left w:w="200" w:type="dxa"/>
              <w:bottom w:w="40" w:type="dxa"/>
              <w:right w:w="200" w:type="dxa"/>
            </w:tcMar>
            <w:vAlign w:val="center"/>
          </w:tcPr>
          <w:p w:rsidR="00BB49EC" w:rsidRPr="00CB5211" w:rsidRDefault="00BB49EC" w:rsidP="00BB49EC">
            <w:pPr>
              <w:jc w:val="center"/>
              <w:rPr>
                <w:rFonts w:cs="Times New Roman"/>
                <w:color w:val="000000" w:themeColor="text1"/>
                <w:sz w:val="20"/>
              </w:rPr>
            </w:pPr>
            <w:r w:rsidRPr="00CB5211">
              <w:rPr>
                <w:rFonts w:eastAsia="Times New Roman" w:cs="Times New Roman"/>
                <w:color w:val="000000" w:themeColor="text1"/>
                <w:sz w:val="20"/>
              </w:rPr>
              <w:t>0,0000</w:t>
            </w:r>
          </w:p>
        </w:tc>
        <w:tc>
          <w:tcPr>
            <w:tcW w:w="513" w:type="pct"/>
            <w:shd w:val="clear" w:color="auto" w:fill="FFFFFF"/>
            <w:tcMar>
              <w:top w:w="40" w:type="dxa"/>
              <w:left w:w="200" w:type="dxa"/>
              <w:bottom w:w="40" w:type="dxa"/>
              <w:right w:w="200" w:type="dxa"/>
            </w:tcMar>
            <w:vAlign w:val="center"/>
          </w:tcPr>
          <w:p w:rsidR="00BB49EC" w:rsidRPr="00CB5211" w:rsidRDefault="00BB49EC" w:rsidP="00BB49EC">
            <w:pPr>
              <w:jc w:val="center"/>
              <w:rPr>
                <w:rFonts w:cs="Times New Roman"/>
                <w:color w:val="000000" w:themeColor="text1"/>
                <w:sz w:val="20"/>
              </w:rPr>
            </w:pPr>
            <w:r w:rsidRPr="00CB5211">
              <w:rPr>
                <w:rFonts w:eastAsia="Times New Roman" w:cs="Times New Roman"/>
                <w:color w:val="000000" w:themeColor="text1"/>
                <w:sz w:val="20"/>
              </w:rPr>
              <w:t>0,0000</w:t>
            </w:r>
          </w:p>
        </w:tc>
        <w:tc>
          <w:tcPr>
            <w:tcW w:w="514" w:type="pct"/>
            <w:shd w:val="clear" w:color="auto" w:fill="FFFFFF"/>
            <w:tcMar>
              <w:top w:w="40" w:type="dxa"/>
              <w:left w:w="200" w:type="dxa"/>
              <w:bottom w:w="40" w:type="dxa"/>
              <w:right w:w="200" w:type="dxa"/>
            </w:tcMar>
            <w:vAlign w:val="center"/>
          </w:tcPr>
          <w:p w:rsidR="00BB49EC" w:rsidRPr="00CB5211" w:rsidRDefault="00BB49EC" w:rsidP="00BB49EC">
            <w:pPr>
              <w:jc w:val="center"/>
              <w:rPr>
                <w:rFonts w:cs="Times New Roman"/>
                <w:color w:val="000000" w:themeColor="text1"/>
                <w:sz w:val="20"/>
              </w:rPr>
            </w:pPr>
            <w:r w:rsidRPr="00CB5211">
              <w:rPr>
                <w:rFonts w:eastAsia="Times New Roman" w:cs="Times New Roman"/>
                <w:color w:val="000000" w:themeColor="text1"/>
                <w:sz w:val="20"/>
              </w:rPr>
              <w:t>0,0000</w:t>
            </w:r>
          </w:p>
        </w:tc>
      </w:tr>
      <w:tr w:rsidR="00BB49EC" w:rsidRPr="00CB5211" w:rsidTr="00BB49EC">
        <w:trPr>
          <w:trHeight w:val="212"/>
          <w:jc w:val="center"/>
        </w:trPr>
        <w:tc>
          <w:tcPr>
            <w:tcW w:w="634" w:type="pct"/>
            <w:vMerge/>
          </w:tcPr>
          <w:p w:rsidR="00BB49EC" w:rsidRPr="00CB5211" w:rsidRDefault="00BB49EC" w:rsidP="00BB49EC">
            <w:pPr>
              <w:rPr>
                <w:rFonts w:cs="Times New Roman"/>
                <w:color w:val="000000" w:themeColor="text1"/>
                <w:sz w:val="20"/>
              </w:rPr>
            </w:pPr>
          </w:p>
        </w:tc>
        <w:tc>
          <w:tcPr>
            <w:tcW w:w="701" w:type="pct"/>
            <w:shd w:val="clear" w:color="auto" w:fill="FFFFFF"/>
            <w:tcMar>
              <w:top w:w="40" w:type="dxa"/>
              <w:left w:w="200" w:type="dxa"/>
              <w:bottom w:w="40" w:type="dxa"/>
              <w:right w:w="200" w:type="dxa"/>
            </w:tcMar>
            <w:vAlign w:val="center"/>
          </w:tcPr>
          <w:p w:rsidR="00BB49EC" w:rsidRPr="00CB5211" w:rsidRDefault="00BB49EC" w:rsidP="00BB49EC">
            <w:pPr>
              <w:jc w:val="center"/>
              <w:rPr>
                <w:rFonts w:cs="Times New Roman"/>
                <w:color w:val="000000" w:themeColor="text1"/>
                <w:sz w:val="20"/>
              </w:rPr>
            </w:pPr>
            <w:r w:rsidRPr="00CB5211">
              <w:rPr>
                <w:rFonts w:eastAsia="Times New Roman" w:cs="Times New Roman"/>
                <w:color w:val="000000" w:themeColor="text1"/>
                <w:sz w:val="20"/>
              </w:rPr>
              <w:t>Пар</w:t>
            </w:r>
          </w:p>
        </w:tc>
        <w:tc>
          <w:tcPr>
            <w:tcW w:w="586" w:type="pct"/>
            <w:shd w:val="clear" w:color="auto" w:fill="FFFFFF"/>
            <w:tcMar>
              <w:top w:w="40" w:type="dxa"/>
              <w:left w:w="200" w:type="dxa"/>
              <w:bottom w:w="40" w:type="dxa"/>
              <w:right w:w="200" w:type="dxa"/>
            </w:tcMar>
            <w:vAlign w:val="center"/>
          </w:tcPr>
          <w:p w:rsidR="00BB49EC" w:rsidRPr="00CB5211" w:rsidRDefault="00BB49EC" w:rsidP="00BB49EC">
            <w:pPr>
              <w:jc w:val="center"/>
              <w:rPr>
                <w:rFonts w:cs="Times New Roman"/>
                <w:color w:val="000000" w:themeColor="text1"/>
                <w:sz w:val="20"/>
              </w:rPr>
            </w:pPr>
            <w:r w:rsidRPr="00CB5211">
              <w:rPr>
                <w:rFonts w:eastAsia="Times New Roman" w:cs="Times New Roman"/>
                <w:color w:val="000000" w:themeColor="text1"/>
                <w:sz w:val="20"/>
              </w:rPr>
              <w:t>0,0000</w:t>
            </w:r>
          </w:p>
        </w:tc>
        <w:tc>
          <w:tcPr>
            <w:tcW w:w="513" w:type="pct"/>
            <w:shd w:val="clear" w:color="auto" w:fill="FFFFFF"/>
            <w:tcMar>
              <w:top w:w="40" w:type="dxa"/>
              <w:left w:w="200" w:type="dxa"/>
              <w:bottom w:w="40" w:type="dxa"/>
              <w:right w:w="200" w:type="dxa"/>
            </w:tcMar>
            <w:vAlign w:val="center"/>
          </w:tcPr>
          <w:p w:rsidR="00BB49EC" w:rsidRPr="00CB5211" w:rsidRDefault="00BB49EC" w:rsidP="00BB49EC">
            <w:pPr>
              <w:jc w:val="center"/>
              <w:rPr>
                <w:rFonts w:cs="Times New Roman"/>
                <w:color w:val="000000" w:themeColor="text1"/>
                <w:sz w:val="20"/>
              </w:rPr>
            </w:pPr>
            <w:r w:rsidRPr="00CB5211">
              <w:rPr>
                <w:rFonts w:eastAsia="Times New Roman" w:cs="Times New Roman"/>
                <w:color w:val="000000" w:themeColor="text1"/>
                <w:sz w:val="20"/>
              </w:rPr>
              <w:t>0,0000</w:t>
            </w:r>
          </w:p>
        </w:tc>
        <w:tc>
          <w:tcPr>
            <w:tcW w:w="513" w:type="pct"/>
            <w:shd w:val="clear" w:color="auto" w:fill="FFFFFF"/>
            <w:tcMar>
              <w:top w:w="40" w:type="dxa"/>
              <w:left w:w="200" w:type="dxa"/>
              <w:bottom w:w="40" w:type="dxa"/>
              <w:right w:w="200" w:type="dxa"/>
            </w:tcMar>
            <w:vAlign w:val="center"/>
          </w:tcPr>
          <w:p w:rsidR="00BB49EC" w:rsidRPr="00CB5211" w:rsidRDefault="00BB49EC" w:rsidP="00BB49EC">
            <w:pPr>
              <w:jc w:val="center"/>
              <w:rPr>
                <w:rFonts w:cs="Times New Roman"/>
                <w:color w:val="000000" w:themeColor="text1"/>
                <w:sz w:val="20"/>
              </w:rPr>
            </w:pPr>
            <w:r w:rsidRPr="00CB5211">
              <w:rPr>
                <w:rFonts w:eastAsia="Times New Roman" w:cs="Times New Roman"/>
                <w:color w:val="000000" w:themeColor="text1"/>
                <w:sz w:val="20"/>
              </w:rPr>
              <w:t>0,0000</w:t>
            </w:r>
          </w:p>
        </w:tc>
        <w:tc>
          <w:tcPr>
            <w:tcW w:w="513" w:type="pct"/>
            <w:shd w:val="clear" w:color="auto" w:fill="FFFFFF"/>
            <w:tcMar>
              <w:top w:w="40" w:type="dxa"/>
              <w:left w:w="200" w:type="dxa"/>
              <w:bottom w:w="40" w:type="dxa"/>
              <w:right w:w="200" w:type="dxa"/>
            </w:tcMar>
            <w:vAlign w:val="center"/>
          </w:tcPr>
          <w:p w:rsidR="00BB49EC" w:rsidRPr="00CB5211" w:rsidRDefault="00BB49EC" w:rsidP="00BB49EC">
            <w:pPr>
              <w:jc w:val="center"/>
              <w:rPr>
                <w:rFonts w:cs="Times New Roman"/>
                <w:color w:val="000000" w:themeColor="text1"/>
                <w:sz w:val="20"/>
              </w:rPr>
            </w:pPr>
            <w:r w:rsidRPr="00CB5211">
              <w:rPr>
                <w:rFonts w:eastAsia="Times New Roman" w:cs="Times New Roman"/>
                <w:color w:val="000000" w:themeColor="text1"/>
                <w:sz w:val="20"/>
              </w:rPr>
              <w:t>0,0000</w:t>
            </w:r>
          </w:p>
        </w:tc>
        <w:tc>
          <w:tcPr>
            <w:tcW w:w="513" w:type="pct"/>
            <w:shd w:val="clear" w:color="auto" w:fill="FFFFFF"/>
            <w:tcMar>
              <w:top w:w="40" w:type="dxa"/>
              <w:left w:w="200" w:type="dxa"/>
              <w:bottom w:w="40" w:type="dxa"/>
              <w:right w:w="200" w:type="dxa"/>
            </w:tcMar>
            <w:vAlign w:val="center"/>
          </w:tcPr>
          <w:p w:rsidR="00BB49EC" w:rsidRPr="00CB5211" w:rsidRDefault="00BB49EC" w:rsidP="00BB49EC">
            <w:pPr>
              <w:jc w:val="center"/>
              <w:rPr>
                <w:rFonts w:cs="Times New Roman"/>
                <w:color w:val="000000" w:themeColor="text1"/>
                <w:sz w:val="20"/>
              </w:rPr>
            </w:pPr>
            <w:r w:rsidRPr="00CB5211">
              <w:rPr>
                <w:rFonts w:eastAsia="Times New Roman" w:cs="Times New Roman"/>
                <w:color w:val="000000" w:themeColor="text1"/>
                <w:sz w:val="20"/>
              </w:rPr>
              <w:t>0,0000</w:t>
            </w:r>
          </w:p>
        </w:tc>
        <w:tc>
          <w:tcPr>
            <w:tcW w:w="513" w:type="pct"/>
            <w:shd w:val="clear" w:color="auto" w:fill="FFFFFF"/>
            <w:tcMar>
              <w:top w:w="40" w:type="dxa"/>
              <w:left w:w="200" w:type="dxa"/>
              <w:bottom w:w="40" w:type="dxa"/>
              <w:right w:w="200" w:type="dxa"/>
            </w:tcMar>
            <w:vAlign w:val="center"/>
          </w:tcPr>
          <w:p w:rsidR="00BB49EC" w:rsidRPr="00CB5211" w:rsidRDefault="00BB49EC" w:rsidP="00BB49EC">
            <w:pPr>
              <w:jc w:val="center"/>
              <w:rPr>
                <w:rFonts w:cs="Times New Roman"/>
                <w:color w:val="000000" w:themeColor="text1"/>
                <w:sz w:val="20"/>
              </w:rPr>
            </w:pPr>
            <w:r w:rsidRPr="00CB5211">
              <w:rPr>
                <w:rFonts w:eastAsia="Times New Roman" w:cs="Times New Roman"/>
                <w:color w:val="000000" w:themeColor="text1"/>
                <w:sz w:val="20"/>
              </w:rPr>
              <w:t>0,0000</w:t>
            </w:r>
          </w:p>
        </w:tc>
        <w:tc>
          <w:tcPr>
            <w:tcW w:w="514" w:type="pct"/>
            <w:shd w:val="clear" w:color="auto" w:fill="FFFFFF"/>
            <w:tcMar>
              <w:top w:w="40" w:type="dxa"/>
              <w:left w:w="200" w:type="dxa"/>
              <w:bottom w:w="40" w:type="dxa"/>
              <w:right w:w="200" w:type="dxa"/>
            </w:tcMar>
            <w:vAlign w:val="center"/>
          </w:tcPr>
          <w:p w:rsidR="00BB49EC" w:rsidRPr="00CB5211" w:rsidRDefault="00BB49EC" w:rsidP="00BB49EC">
            <w:pPr>
              <w:jc w:val="center"/>
              <w:rPr>
                <w:rFonts w:cs="Times New Roman"/>
                <w:color w:val="000000" w:themeColor="text1"/>
                <w:sz w:val="20"/>
              </w:rPr>
            </w:pPr>
            <w:r w:rsidRPr="00CB5211">
              <w:rPr>
                <w:rFonts w:eastAsia="Times New Roman" w:cs="Times New Roman"/>
                <w:color w:val="000000" w:themeColor="text1"/>
                <w:sz w:val="20"/>
              </w:rPr>
              <w:t>0,0000</w:t>
            </w:r>
          </w:p>
        </w:tc>
      </w:tr>
      <w:tr w:rsidR="00CB5211" w:rsidRPr="00CB5211" w:rsidTr="00BB49EC">
        <w:trPr>
          <w:trHeight w:val="212"/>
          <w:jc w:val="center"/>
        </w:trPr>
        <w:tc>
          <w:tcPr>
            <w:tcW w:w="634" w:type="pct"/>
            <w:vMerge/>
          </w:tcPr>
          <w:p w:rsidR="00BB49EC" w:rsidRPr="00CB5211" w:rsidRDefault="00BB49EC" w:rsidP="00BB49EC">
            <w:pPr>
              <w:rPr>
                <w:rFonts w:cs="Times New Roman"/>
                <w:color w:val="000000" w:themeColor="text1"/>
                <w:sz w:val="20"/>
              </w:rPr>
            </w:pPr>
          </w:p>
        </w:tc>
        <w:tc>
          <w:tcPr>
            <w:tcW w:w="701" w:type="pct"/>
            <w:shd w:val="clear" w:color="auto" w:fill="FFFFFF"/>
            <w:tcMar>
              <w:top w:w="40" w:type="dxa"/>
              <w:left w:w="200" w:type="dxa"/>
              <w:bottom w:w="40" w:type="dxa"/>
              <w:right w:w="200" w:type="dxa"/>
            </w:tcMar>
            <w:vAlign w:val="center"/>
          </w:tcPr>
          <w:p w:rsidR="00BB49EC" w:rsidRPr="00CB5211" w:rsidRDefault="00BB49EC" w:rsidP="00BB49EC">
            <w:pPr>
              <w:jc w:val="center"/>
              <w:rPr>
                <w:rFonts w:cs="Times New Roman"/>
                <w:color w:val="000000" w:themeColor="text1"/>
                <w:sz w:val="20"/>
              </w:rPr>
            </w:pPr>
            <w:r w:rsidRPr="00CB5211">
              <w:rPr>
                <w:rFonts w:eastAsia="Times New Roman" w:cs="Times New Roman"/>
                <w:color w:val="000000" w:themeColor="text1"/>
                <w:sz w:val="20"/>
              </w:rPr>
              <w:t>Итого</w:t>
            </w:r>
          </w:p>
        </w:tc>
        <w:tc>
          <w:tcPr>
            <w:tcW w:w="586" w:type="pct"/>
            <w:shd w:val="clear" w:color="auto" w:fill="FFFFFF"/>
            <w:tcMar>
              <w:top w:w="40" w:type="dxa"/>
              <w:left w:w="200" w:type="dxa"/>
              <w:bottom w:w="40" w:type="dxa"/>
              <w:right w:w="200" w:type="dxa"/>
            </w:tcMar>
            <w:vAlign w:val="center"/>
          </w:tcPr>
          <w:p w:rsidR="00BB49EC" w:rsidRPr="00CB5211" w:rsidRDefault="00BB49EC" w:rsidP="00BB49EC">
            <w:pPr>
              <w:jc w:val="center"/>
              <w:rPr>
                <w:rFonts w:cs="Times New Roman"/>
                <w:color w:val="000000" w:themeColor="text1"/>
                <w:sz w:val="20"/>
              </w:rPr>
            </w:pPr>
            <w:r w:rsidRPr="00CB5211">
              <w:rPr>
                <w:rFonts w:eastAsia="Times New Roman" w:cs="Times New Roman"/>
                <w:color w:val="000000" w:themeColor="text1"/>
                <w:sz w:val="20"/>
              </w:rPr>
              <w:t>0,1470</w:t>
            </w:r>
          </w:p>
        </w:tc>
        <w:tc>
          <w:tcPr>
            <w:tcW w:w="513" w:type="pct"/>
            <w:shd w:val="clear" w:color="auto" w:fill="FFFFFF"/>
            <w:tcMar>
              <w:top w:w="40" w:type="dxa"/>
              <w:left w:w="200" w:type="dxa"/>
              <w:bottom w:w="40" w:type="dxa"/>
              <w:right w:w="200" w:type="dxa"/>
            </w:tcMar>
            <w:vAlign w:val="center"/>
          </w:tcPr>
          <w:p w:rsidR="00BB49EC" w:rsidRPr="00CB5211" w:rsidRDefault="00BB49EC" w:rsidP="00BB49EC">
            <w:pPr>
              <w:jc w:val="center"/>
              <w:rPr>
                <w:rFonts w:cs="Times New Roman"/>
                <w:color w:val="000000" w:themeColor="text1"/>
                <w:sz w:val="20"/>
              </w:rPr>
            </w:pPr>
            <w:r w:rsidRPr="00CB5211">
              <w:rPr>
                <w:rFonts w:eastAsia="Times New Roman" w:cs="Times New Roman"/>
                <w:color w:val="000000" w:themeColor="text1"/>
                <w:sz w:val="20"/>
              </w:rPr>
              <w:t>0,1470</w:t>
            </w:r>
          </w:p>
        </w:tc>
        <w:tc>
          <w:tcPr>
            <w:tcW w:w="513" w:type="pct"/>
            <w:shd w:val="clear" w:color="auto" w:fill="FFFFFF"/>
            <w:tcMar>
              <w:top w:w="40" w:type="dxa"/>
              <w:left w:w="200" w:type="dxa"/>
              <w:bottom w:w="40" w:type="dxa"/>
              <w:right w:w="200" w:type="dxa"/>
            </w:tcMar>
            <w:vAlign w:val="center"/>
          </w:tcPr>
          <w:p w:rsidR="00BB49EC" w:rsidRPr="00CB5211" w:rsidRDefault="00BB49EC" w:rsidP="00BB49EC">
            <w:pPr>
              <w:jc w:val="center"/>
              <w:rPr>
                <w:rFonts w:cs="Times New Roman"/>
                <w:color w:val="000000" w:themeColor="text1"/>
                <w:sz w:val="20"/>
              </w:rPr>
            </w:pPr>
            <w:r w:rsidRPr="00CB5211">
              <w:rPr>
                <w:rFonts w:eastAsia="Times New Roman" w:cs="Times New Roman"/>
                <w:color w:val="000000" w:themeColor="text1"/>
                <w:sz w:val="20"/>
              </w:rPr>
              <w:t>0,1470</w:t>
            </w:r>
          </w:p>
        </w:tc>
        <w:tc>
          <w:tcPr>
            <w:tcW w:w="513" w:type="pct"/>
            <w:shd w:val="clear" w:color="auto" w:fill="FFFFFF"/>
            <w:tcMar>
              <w:top w:w="40" w:type="dxa"/>
              <w:left w:w="200" w:type="dxa"/>
              <w:bottom w:w="40" w:type="dxa"/>
              <w:right w:w="200" w:type="dxa"/>
            </w:tcMar>
            <w:vAlign w:val="center"/>
          </w:tcPr>
          <w:p w:rsidR="00BB49EC" w:rsidRPr="00CB5211" w:rsidRDefault="00BB49EC" w:rsidP="00BB49EC">
            <w:pPr>
              <w:jc w:val="center"/>
              <w:rPr>
                <w:rFonts w:cs="Times New Roman"/>
                <w:color w:val="000000" w:themeColor="text1"/>
                <w:sz w:val="20"/>
              </w:rPr>
            </w:pPr>
            <w:r w:rsidRPr="00CB5211">
              <w:rPr>
                <w:rFonts w:eastAsia="Times New Roman" w:cs="Times New Roman"/>
                <w:color w:val="000000" w:themeColor="text1"/>
                <w:sz w:val="20"/>
              </w:rPr>
              <w:t>0,1470</w:t>
            </w:r>
          </w:p>
        </w:tc>
        <w:tc>
          <w:tcPr>
            <w:tcW w:w="513" w:type="pct"/>
            <w:shd w:val="clear" w:color="auto" w:fill="FFFFFF"/>
            <w:tcMar>
              <w:top w:w="40" w:type="dxa"/>
              <w:left w:w="200" w:type="dxa"/>
              <w:bottom w:w="40" w:type="dxa"/>
              <w:right w:w="200" w:type="dxa"/>
            </w:tcMar>
            <w:vAlign w:val="center"/>
          </w:tcPr>
          <w:p w:rsidR="00BB49EC" w:rsidRPr="00CB5211" w:rsidRDefault="00BB49EC" w:rsidP="00BB49EC">
            <w:pPr>
              <w:jc w:val="center"/>
              <w:rPr>
                <w:rFonts w:cs="Times New Roman"/>
                <w:color w:val="000000" w:themeColor="text1"/>
                <w:sz w:val="20"/>
              </w:rPr>
            </w:pPr>
            <w:r w:rsidRPr="00CB5211">
              <w:rPr>
                <w:rFonts w:eastAsia="Times New Roman" w:cs="Times New Roman"/>
                <w:color w:val="000000" w:themeColor="text1"/>
                <w:sz w:val="20"/>
              </w:rPr>
              <w:t>0,1470</w:t>
            </w:r>
          </w:p>
        </w:tc>
        <w:tc>
          <w:tcPr>
            <w:tcW w:w="513" w:type="pct"/>
            <w:shd w:val="clear" w:color="auto" w:fill="FFFFFF"/>
            <w:tcMar>
              <w:top w:w="40" w:type="dxa"/>
              <w:left w:w="200" w:type="dxa"/>
              <w:bottom w:w="40" w:type="dxa"/>
              <w:right w:w="200" w:type="dxa"/>
            </w:tcMar>
            <w:vAlign w:val="center"/>
          </w:tcPr>
          <w:p w:rsidR="00BB49EC" w:rsidRPr="00CB5211" w:rsidRDefault="00BB49EC" w:rsidP="00BB49EC">
            <w:pPr>
              <w:jc w:val="center"/>
              <w:rPr>
                <w:rFonts w:cs="Times New Roman"/>
                <w:color w:val="000000" w:themeColor="text1"/>
                <w:sz w:val="20"/>
              </w:rPr>
            </w:pPr>
            <w:r w:rsidRPr="00CB5211">
              <w:rPr>
                <w:rFonts w:eastAsia="Times New Roman" w:cs="Times New Roman"/>
                <w:color w:val="000000" w:themeColor="text1"/>
                <w:sz w:val="20"/>
              </w:rPr>
              <w:t>0,1470</w:t>
            </w:r>
          </w:p>
        </w:tc>
        <w:tc>
          <w:tcPr>
            <w:tcW w:w="514" w:type="pct"/>
            <w:shd w:val="clear" w:color="auto" w:fill="FFFFFF"/>
            <w:tcMar>
              <w:top w:w="40" w:type="dxa"/>
              <w:left w:w="200" w:type="dxa"/>
              <w:bottom w:w="40" w:type="dxa"/>
              <w:right w:w="200" w:type="dxa"/>
            </w:tcMar>
            <w:vAlign w:val="center"/>
          </w:tcPr>
          <w:p w:rsidR="00BB49EC" w:rsidRPr="00CB5211" w:rsidRDefault="00BB49EC" w:rsidP="00BB49EC">
            <w:pPr>
              <w:jc w:val="center"/>
              <w:rPr>
                <w:rFonts w:cs="Times New Roman"/>
                <w:color w:val="000000" w:themeColor="text1"/>
                <w:sz w:val="20"/>
              </w:rPr>
            </w:pPr>
            <w:r w:rsidRPr="00CB5211">
              <w:rPr>
                <w:rFonts w:eastAsia="Times New Roman" w:cs="Times New Roman"/>
                <w:color w:val="000000" w:themeColor="text1"/>
                <w:sz w:val="20"/>
              </w:rPr>
              <w:t>0,1470</w:t>
            </w:r>
          </w:p>
        </w:tc>
      </w:tr>
      <w:tr w:rsidR="00BB49EC" w:rsidRPr="00CB5211" w:rsidTr="00BB49EC">
        <w:trPr>
          <w:trHeight w:val="198"/>
          <w:jc w:val="center"/>
        </w:trPr>
        <w:tc>
          <w:tcPr>
            <w:tcW w:w="634" w:type="pct"/>
            <w:vMerge w:val="restart"/>
            <w:shd w:val="clear" w:color="auto" w:fill="FFFFFF"/>
            <w:tcMar>
              <w:top w:w="40" w:type="dxa"/>
              <w:left w:w="200" w:type="dxa"/>
              <w:bottom w:w="40" w:type="dxa"/>
              <w:right w:w="200" w:type="dxa"/>
            </w:tcMar>
            <w:vAlign w:val="center"/>
          </w:tcPr>
          <w:p w:rsidR="00BB49EC" w:rsidRPr="00CB5211" w:rsidRDefault="00BB49EC" w:rsidP="00BB49EC">
            <w:pPr>
              <w:rPr>
                <w:rFonts w:cs="Times New Roman"/>
                <w:color w:val="000000" w:themeColor="text1"/>
                <w:sz w:val="20"/>
              </w:rPr>
            </w:pPr>
            <w:r w:rsidRPr="00CB5211">
              <w:rPr>
                <w:rFonts w:eastAsia="Times New Roman" w:cs="Times New Roman"/>
                <w:color w:val="000000" w:themeColor="text1"/>
                <w:sz w:val="20"/>
              </w:rPr>
              <w:t>Котельная № 11</w:t>
            </w:r>
          </w:p>
        </w:tc>
        <w:tc>
          <w:tcPr>
            <w:tcW w:w="701" w:type="pct"/>
            <w:shd w:val="clear" w:color="auto" w:fill="FFFFFF"/>
            <w:tcMar>
              <w:top w:w="40" w:type="dxa"/>
              <w:left w:w="200" w:type="dxa"/>
              <w:bottom w:w="40" w:type="dxa"/>
              <w:right w:w="200" w:type="dxa"/>
            </w:tcMar>
            <w:vAlign w:val="center"/>
          </w:tcPr>
          <w:p w:rsidR="00BB49EC" w:rsidRPr="00CB5211" w:rsidRDefault="00BB49EC" w:rsidP="00BB49EC">
            <w:pPr>
              <w:jc w:val="center"/>
              <w:rPr>
                <w:rFonts w:cs="Times New Roman"/>
                <w:color w:val="000000" w:themeColor="text1"/>
                <w:sz w:val="20"/>
              </w:rPr>
            </w:pPr>
            <w:r w:rsidRPr="00CB5211">
              <w:rPr>
                <w:rFonts w:eastAsia="Times New Roman" w:cs="Times New Roman"/>
                <w:color w:val="000000" w:themeColor="text1"/>
                <w:sz w:val="20"/>
              </w:rPr>
              <w:t>Отопление</w:t>
            </w:r>
          </w:p>
        </w:tc>
        <w:tc>
          <w:tcPr>
            <w:tcW w:w="586" w:type="pct"/>
            <w:shd w:val="clear" w:color="auto" w:fill="FFFFFF"/>
            <w:tcMar>
              <w:top w:w="40" w:type="dxa"/>
              <w:left w:w="200" w:type="dxa"/>
              <w:bottom w:w="40" w:type="dxa"/>
              <w:right w:w="200" w:type="dxa"/>
            </w:tcMar>
            <w:vAlign w:val="center"/>
          </w:tcPr>
          <w:p w:rsidR="00BB49EC" w:rsidRPr="00CB5211" w:rsidRDefault="00BB49EC" w:rsidP="00BB49EC">
            <w:pPr>
              <w:jc w:val="center"/>
              <w:rPr>
                <w:rFonts w:cs="Times New Roman"/>
                <w:color w:val="000000" w:themeColor="text1"/>
                <w:sz w:val="20"/>
              </w:rPr>
            </w:pPr>
            <w:r w:rsidRPr="00CB5211">
              <w:rPr>
                <w:rFonts w:eastAsia="Times New Roman" w:cs="Times New Roman"/>
                <w:color w:val="000000" w:themeColor="text1"/>
                <w:sz w:val="20"/>
              </w:rPr>
              <w:t>0,4680</w:t>
            </w:r>
          </w:p>
        </w:tc>
        <w:tc>
          <w:tcPr>
            <w:tcW w:w="513" w:type="pct"/>
            <w:shd w:val="clear" w:color="auto" w:fill="FFFFFF"/>
            <w:tcMar>
              <w:top w:w="40" w:type="dxa"/>
              <w:left w:w="200" w:type="dxa"/>
              <w:bottom w:w="40" w:type="dxa"/>
              <w:right w:w="200" w:type="dxa"/>
            </w:tcMar>
            <w:vAlign w:val="center"/>
          </w:tcPr>
          <w:p w:rsidR="00BB49EC" w:rsidRPr="00CB5211" w:rsidRDefault="00BB49EC" w:rsidP="00BB49EC">
            <w:pPr>
              <w:jc w:val="center"/>
              <w:rPr>
                <w:rFonts w:cs="Times New Roman"/>
                <w:color w:val="000000" w:themeColor="text1"/>
                <w:sz w:val="20"/>
              </w:rPr>
            </w:pPr>
            <w:r w:rsidRPr="00CB5211">
              <w:rPr>
                <w:rFonts w:eastAsia="Times New Roman" w:cs="Times New Roman"/>
                <w:color w:val="000000" w:themeColor="text1"/>
                <w:sz w:val="20"/>
              </w:rPr>
              <w:t>0,4680</w:t>
            </w:r>
          </w:p>
        </w:tc>
        <w:tc>
          <w:tcPr>
            <w:tcW w:w="513" w:type="pct"/>
            <w:shd w:val="clear" w:color="auto" w:fill="FFFFFF"/>
            <w:tcMar>
              <w:top w:w="40" w:type="dxa"/>
              <w:left w:w="200" w:type="dxa"/>
              <w:bottom w:w="40" w:type="dxa"/>
              <w:right w:w="200" w:type="dxa"/>
            </w:tcMar>
            <w:vAlign w:val="center"/>
          </w:tcPr>
          <w:p w:rsidR="00BB49EC" w:rsidRPr="00CB5211" w:rsidRDefault="00BB49EC" w:rsidP="00BB49EC">
            <w:pPr>
              <w:jc w:val="center"/>
              <w:rPr>
                <w:rFonts w:cs="Times New Roman"/>
                <w:color w:val="000000" w:themeColor="text1"/>
                <w:sz w:val="20"/>
              </w:rPr>
            </w:pPr>
            <w:r w:rsidRPr="00CB5211">
              <w:rPr>
                <w:rFonts w:eastAsia="Times New Roman" w:cs="Times New Roman"/>
                <w:color w:val="000000" w:themeColor="text1"/>
                <w:sz w:val="20"/>
              </w:rPr>
              <w:t>0,4680</w:t>
            </w:r>
          </w:p>
        </w:tc>
        <w:tc>
          <w:tcPr>
            <w:tcW w:w="513" w:type="pct"/>
            <w:shd w:val="clear" w:color="auto" w:fill="FFFFFF"/>
            <w:tcMar>
              <w:top w:w="40" w:type="dxa"/>
              <w:left w:w="200" w:type="dxa"/>
              <w:bottom w:w="40" w:type="dxa"/>
              <w:right w:w="200" w:type="dxa"/>
            </w:tcMar>
            <w:vAlign w:val="center"/>
          </w:tcPr>
          <w:p w:rsidR="00BB49EC" w:rsidRPr="00CB5211" w:rsidRDefault="00BB49EC" w:rsidP="00BB49EC">
            <w:pPr>
              <w:jc w:val="center"/>
              <w:rPr>
                <w:rFonts w:cs="Times New Roman"/>
                <w:color w:val="000000" w:themeColor="text1"/>
                <w:sz w:val="20"/>
              </w:rPr>
            </w:pPr>
            <w:r w:rsidRPr="00CB5211">
              <w:rPr>
                <w:rFonts w:eastAsia="Times New Roman" w:cs="Times New Roman"/>
                <w:color w:val="000000" w:themeColor="text1"/>
                <w:sz w:val="20"/>
              </w:rPr>
              <w:t>0,4680</w:t>
            </w:r>
          </w:p>
        </w:tc>
        <w:tc>
          <w:tcPr>
            <w:tcW w:w="513" w:type="pct"/>
            <w:shd w:val="clear" w:color="auto" w:fill="FFFFFF"/>
            <w:tcMar>
              <w:top w:w="40" w:type="dxa"/>
              <w:left w:w="200" w:type="dxa"/>
              <w:bottom w:w="40" w:type="dxa"/>
              <w:right w:w="200" w:type="dxa"/>
            </w:tcMar>
            <w:vAlign w:val="center"/>
          </w:tcPr>
          <w:p w:rsidR="00BB49EC" w:rsidRPr="00CB5211" w:rsidRDefault="00BB49EC" w:rsidP="00BB49EC">
            <w:pPr>
              <w:jc w:val="center"/>
              <w:rPr>
                <w:rFonts w:cs="Times New Roman"/>
                <w:color w:val="000000" w:themeColor="text1"/>
                <w:sz w:val="20"/>
              </w:rPr>
            </w:pPr>
            <w:r w:rsidRPr="00CB5211">
              <w:rPr>
                <w:rFonts w:eastAsia="Times New Roman" w:cs="Times New Roman"/>
                <w:color w:val="000000" w:themeColor="text1"/>
                <w:sz w:val="20"/>
              </w:rPr>
              <w:t>0,4680</w:t>
            </w:r>
          </w:p>
        </w:tc>
        <w:tc>
          <w:tcPr>
            <w:tcW w:w="513" w:type="pct"/>
            <w:shd w:val="clear" w:color="auto" w:fill="FFFFFF"/>
            <w:tcMar>
              <w:top w:w="40" w:type="dxa"/>
              <w:left w:w="200" w:type="dxa"/>
              <w:bottom w:w="40" w:type="dxa"/>
              <w:right w:w="200" w:type="dxa"/>
            </w:tcMar>
            <w:vAlign w:val="center"/>
          </w:tcPr>
          <w:p w:rsidR="00BB49EC" w:rsidRPr="00CB5211" w:rsidRDefault="00BB49EC" w:rsidP="00BB49EC">
            <w:pPr>
              <w:jc w:val="center"/>
              <w:rPr>
                <w:rFonts w:cs="Times New Roman"/>
                <w:color w:val="000000" w:themeColor="text1"/>
                <w:sz w:val="20"/>
              </w:rPr>
            </w:pPr>
            <w:r w:rsidRPr="00CB5211">
              <w:rPr>
                <w:rFonts w:eastAsia="Times New Roman" w:cs="Times New Roman"/>
                <w:color w:val="000000" w:themeColor="text1"/>
                <w:sz w:val="20"/>
              </w:rPr>
              <w:t>0,4680</w:t>
            </w:r>
          </w:p>
        </w:tc>
        <w:tc>
          <w:tcPr>
            <w:tcW w:w="514" w:type="pct"/>
            <w:shd w:val="clear" w:color="auto" w:fill="FFFFFF"/>
            <w:tcMar>
              <w:top w:w="40" w:type="dxa"/>
              <w:left w:w="200" w:type="dxa"/>
              <w:bottom w:w="40" w:type="dxa"/>
              <w:right w:w="200" w:type="dxa"/>
            </w:tcMar>
            <w:vAlign w:val="center"/>
          </w:tcPr>
          <w:p w:rsidR="00BB49EC" w:rsidRPr="00CB5211" w:rsidRDefault="00BB49EC" w:rsidP="00BB49EC">
            <w:pPr>
              <w:jc w:val="center"/>
              <w:rPr>
                <w:rFonts w:cs="Times New Roman"/>
                <w:color w:val="000000" w:themeColor="text1"/>
                <w:sz w:val="20"/>
              </w:rPr>
            </w:pPr>
            <w:r w:rsidRPr="00CB5211">
              <w:rPr>
                <w:rFonts w:eastAsia="Times New Roman" w:cs="Times New Roman"/>
                <w:color w:val="000000" w:themeColor="text1"/>
                <w:sz w:val="20"/>
              </w:rPr>
              <w:t>0,4680</w:t>
            </w:r>
          </w:p>
        </w:tc>
      </w:tr>
      <w:tr w:rsidR="00BB49EC" w:rsidRPr="00CB5211" w:rsidTr="00BB49EC">
        <w:trPr>
          <w:trHeight w:val="198"/>
          <w:jc w:val="center"/>
        </w:trPr>
        <w:tc>
          <w:tcPr>
            <w:tcW w:w="634" w:type="pct"/>
            <w:vMerge/>
          </w:tcPr>
          <w:p w:rsidR="00BB49EC" w:rsidRPr="00CB5211" w:rsidRDefault="00BB49EC" w:rsidP="00BB49EC">
            <w:pPr>
              <w:rPr>
                <w:rFonts w:cs="Times New Roman"/>
                <w:color w:val="000000" w:themeColor="text1"/>
                <w:sz w:val="20"/>
              </w:rPr>
            </w:pPr>
          </w:p>
        </w:tc>
        <w:tc>
          <w:tcPr>
            <w:tcW w:w="701" w:type="pct"/>
            <w:shd w:val="clear" w:color="auto" w:fill="FFFFFF"/>
            <w:tcMar>
              <w:top w:w="40" w:type="dxa"/>
              <w:left w:w="200" w:type="dxa"/>
              <w:bottom w:w="40" w:type="dxa"/>
              <w:right w:w="200" w:type="dxa"/>
            </w:tcMar>
            <w:vAlign w:val="center"/>
          </w:tcPr>
          <w:p w:rsidR="00BB49EC" w:rsidRPr="00CB5211" w:rsidRDefault="00BB49EC" w:rsidP="00BB49EC">
            <w:pPr>
              <w:jc w:val="center"/>
              <w:rPr>
                <w:rFonts w:cs="Times New Roman"/>
                <w:color w:val="000000" w:themeColor="text1"/>
                <w:sz w:val="20"/>
              </w:rPr>
            </w:pPr>
            <w:r w:rsidRPr="00CB5211">
              <w:rPr>
                <w:rFonts w:eastAsia="Times New Roman" w:cs="Times New Roman"/>
                <w:color w:val="000000" w:themeColor="text1"/>
                <w:sz w:val="20"/>
              </w:rPr>
              <w:t>ГВС</w:t>
            </w:r>
          </w:p>
        </w:tc>
        <w:tc>
          <w:tcPr>
            <w:tcW w:w="586" w:type="pct"/>
            <w:shd w:val="clear" w:color="auto" w:fill="FFFFFF"/>
            <w:tcMar>
              <w:top w:w="40" w:type="dxa"/>
              <w:left w:w="200" w:type="dxa"/>
              <w:bottom w:w="40" w:type="dxa"/>
              <w:right w:w="200" w:type="dxa"/>
            </w:tcMar>
            <w:vAlign w:val="center"/>
          </w:tcPr>
          <w:p w:rsidR="00BB49EC" w:rsidRPr="00CB5211" w:rsidRDefault="00BB49EC" w:rsidP="00BB49EC">
            <w:pPr>
              <w:jc w:val="center"/>
              <w:rPr>
                <w:rFonts w:cs="Times New Roman"/>
                <w:color w:val="000000" w:themeColor="text1"/>
                <w:sz w:val="20"/>
              </w:rPr>
            </w:pPr>
            <w:r w:rsidRPr="00CB5211">
              <w:rPr>
                <w:rFonts w:eastAsia="Times New Roman" w:cs="Times New Roman"/>
                <w:color w:val="000000" w:themeColor="text1"/>
                <w:sz w:val="20"/>
              </w:rPr>
              <w:t>0,0000</w:t>
            </w:r>
          </w:p>
        </w:tc>
        <w:tc>
          <w:tcPr>
            <w:tcW w:w="513" w:type="pct"/>
            <w:shd w:val="clear" w:color="auto" w:fill="FFFFFF"/>
            <w:tcMar>
              <w:top w:w="40" w:type="dxa"/>
              <w:left w:w="200" w:type="dxa"/>
              <w:bottom w:w="40" w:type="dxa"/>
              <w:right w:w="200" w:type="dxa"/>
            </w:tcMar>
            <w:vAlign w:val="center"/>
          </w:tcPr>
          <w:p w:rsidR="00BB49EC" w:rsidRPr="00CB5211" w:rsidRDefault="00BB49EC" w:rsidP="00BB49EC">
            <w:pPr>
              <w:jc w:val="center"/>
              <w:rPr>
                <w:rFonts w:cs="Times New Roman"/>
                <w:color w:val="000000" w:themeColor="text1"/>
                <w:sz w:val="20"/>
              </w:rPr>
            </w:pPr>
            <w:r w:rsidRPr="00CB5211">
              <w:rPr>
                <w:rFonts w:eastAsia="Times New Roman" w:cs="Times New Roman"/>
                <w:color w:val="000000" w:themeColor="text1"/>
                <w:sz w:val="20"/>
              </w:rPr>
              <w:t>0,0000</w:t>
            </w:r>
          </w:p>
        </w:tc>
        <w:tc>
          <w:tcPr>
            <w:tcW w:w="513" w:type="pct"/>
            <w:shd w:val="clear" w:color="auto" w:fill="FFFFFF"/>
            <w:tcMar>
              <w:top w:w="40" w:type="dxa"/>
              <w:left w:w="200" w:type="dxa"/>
              <w:bottom w:w="40" w:type="dxa"/>
              <w:right w:w="200" w:type="dxa"/>
            </w:tcMar>
            <w:vAlign w:val="center"/>
          </w:tcPr>
          <w:p w:rsidR="00BB49EC" w:rsidRPr="00CB5211" w:rsidRDefault="00BB49EC" w:rsidP="00BB49EC">
            <w:pPr>
              <w:jc w:val="center"/>
              <w:rPr>
                <w:rFonts w:cs="Times New Roman"/>
                <w:color w:val="000000" w:themeColor="text1"/>
                <w:sz w:val="20"/>
              </w:rPr>
            </w:pPr>
            <w:r w:rsidRPr="00CB5211">
              <w:rPr>
                <w:rFonts w:eastAsia="Times New Roman" w:cs="Times New Roman"/>
                <w:color w:val="000000" w:themeColor="text1"/>
                <w:sz w:val="20"/>
              </w:rPr>
              <w:t>0,0000</w:t>
            </w:r>
          </w:p>
        </w:tc>
        <w:tc>
          <w:tcPr>
            <w:tcW w:w="513" w:type="pct"/>
            <w:shd w:val="clear" w:color="auto" w:fill="FFFFFF"/>
            <w:tcMar>
              <w:top w:w="40" w:type="dxa"/>
              <w:left w:w="200" w:type="dxa"/>
              <w:bottom w:w="40" w:type="dxa"/>
              <w:right w:w="200" w:type="dxa"/>
            </w:tcMar>
            <w:vAlign w:val="center"/>
          </w:tcPr>
          <w:p w:rsidR="00BB49EC" w:rsidRPr="00CB5211" w:rsidRDefault="00BB49EC" w:rsidP="00BB49EC">
            <w:pPr>
              <w:jc w:val="center"/>
              <w:rPr>
                <w:rFonts w:cs="Times New Roman"/>
                <w:color w:val="000000" w:themeColor="text1"/>
                <w:sz w:val="20"/>
              </w:rPr>
            </w:pPr>
            <w:r w:rsidRPr="00CB5211">
              <w:rPr>
                <w:rFonts w:eastAsia="Times New Roman" w:cs="Times New Roman"/>
                <w:color w:val="000000" w:themeColor="text1"/>
                <w:sz w:val="20"/>
              </w:rPr>
              <w:t>0,0000</w:t>
            </w:r>
          </w:p>
        </w:tc>
        <w:tc>
          <w:tcPr>
            <w:tcW w:w="513" w:type="pct"/>
            <w:shd w:val="clear" w:color="auto" w:fill="FFFFFF"/>
            <w:tcMar>
              <w:top w:w="40" w:type="dxa"/>
              <w:left w:w="200" w:type="dxa"/>
              <w:bottom w:w="40" w:type="dxa"/>
              <w:right w:w="200" w:type="dxa"/>
            </w:tcMar>
            <w:vAlign w:val="center"/>
          </w:tcPr>
          <w:p w:rsidR="00BB49EC" w:rsidRPr="00CB5211" w:rsidRDefault="00BB49EC" w:rsidP="00BB49EC">
            <w:pPr>
              <w:jc w:val="center"/>
              <w:rPr>
                <w:rFonts w:cs="Times New Roman"/>
                <w:color w:val="000000" w:themeColor="text1"/>
                <w:sz w:val="20"/>
              </w:rPr>
            </w:pPr>
            <w:r w:rsidRPr="00CB5211">
              <w:rPr>
                <w:rFonts w:eastAsia="Times New Roman" w:cs="Times New Roman"/>
                <w:color w:val="000000" w:themeColor="text1"/>
                <w:sz w:val="20"/>
              </w:rPr>
              <w:t>0,0000</w:t>
            </w:r>
          </w:p>
        </w:tc>
        <w:tc>
          <w:tcPr>
            <w:tcW w:w="513" w:type="pct"/>
            <w:shd w:val="clear" w:color="auto" w:fill="FFFFFF"/>
            <w:tcMar>
              <w:top w:w="40" w:type="dxa"/>
              <w:left w:w="200" w:type="dxa"/>
              <w:bottom w:w="40" w:type="dxa"/>
              <w:right w:w="200" w:type="dxa"/>
            </w:tcMar>
            <w:vAlign w:val="center"/>
          </w:tcPr>
          <w:p w:rsidR="00BB49EC" w:rsidRPr="00CB5211" w:rsidRDefault="00BB49EC" w:rsidP="00BB49EC">
            <w:pPr>
              <w:jc w:val="center"/>
              <w:rPr>
                <w:rFonts w:cs="Times New Roman"/>
                <w:color w:val="000000" w:themeColor="text1"/>
                <w:sz w:val="20"/>
              </w:rPr>
            </w:pPr>
            <w:r w:rsidRPr="00CB5211">
              <w:rPr>
                <w:rFonts w:eastAsia="Times New Roman" w:cs="Times New Roman"/>
                <w:color w:val="000000" w:themeColor="text1"/>
                <w:sz w:val="20"/>
              </w:rPr>
              <w:t>0,0000</w:t>
            </w:r>
          </w:p>
        </w:tc>
        <w:tc>
          <w:tcPr>
            <w:tcW w:w="514" w:type="pct"/>
            <w:shd w:val="clear" w:color="auto" w:fill="FFFFFF"/>
            <w:tcMar>
              <w:top w:w="40" w:type="dxa"/>
              <w:left w:w="200" w:type="dxa"/>
              <w:bottom w:w="40" w:type="dxa"/>
              <w:right w:w="200" w:type="dxa"/>
            </w:tcMar>
            <w:vAlign w:val="center"/>
          </w:tcPr>
          <w:p w:rsidR="00BB49EC" w:rsidRPr="00CB5211" w:rsidRDefault="00BB49EC" w:rsidP="00BB49EC">
            <w:pPr>
              <w:jc w:val="center"/>
              <w:rPr>
                <w:rFonts w:cs="Times New Roman"/>
                <w:color w:val="000000" w:themeColor="text1"/>
                <w:sz w:val="20"/>
              </w:rPr>
            </w:pPr>
            <w:r w:rsidRPr="00CB5211">
              <w:rPr>
                <w:rFonts w:eastAsia="Times New Roman" w:cs="Times New Roman"/>
                <w:color w:val="000000" w:themeColor="text1"/>
                <w:sz w:val="20"/>
              </w:rPr>
              <w:t>0,0000</w:t>
            </w:r>
          </w:p>
        </w:tc>
      </w:tr>
      <w:tr w:rsidR="00BB49EC" w:rsidRPr="00CB5211" w:rsidTr="00BB49EC">
        <w:trPr>
          <w:trHeight w:val="255"/>
          <w:jc w:val="center"/>
        </w:trPr>
        <w:tc>
          <w:tcPr>
            <w:tcW w:w="634" w:type="pct"/>
            <w:vMerge/>
          </w:tcPr>
          <w:p w:rsidR="00BB49EC" w:rsidRPr="00CB5211" w:rsidRDefault="00BB49EC" w:rsidP="00BB49EC">
            <w:pPr>
              <w:rPr>
                <w:rFonts w:cs="Times New Roman"/>
                <w:color w:val="000000" w:themeColor="text1"/>
                <w:sz w:val="20"/>
              </w:rPr>
            </w:pPr>
          </w:p>
        </w:tc>
        <w:tc>
          <w:tcPr>
            <w:tcW w:w="701" w:type="pct"/>
            <w:shd w:val="clear" w:color="auto" w:fill="FFFFFF"/>
            <w:tcMar>
              <w:top w:w="40" w:type="dxa"/>
              <w:left w:w="200" w:type="dxa"/>
              <w:bottom w:w="40" w:type="dxa"/>
              <w:right w:w="200" w:type="dxa"/>
            </w:tcMar>
            <w:vAlign w:val="center"/>
          </w:tcPr>
          <w:p w:rsidR="00BB49EC" w:rsidRPr="00CB5211" w:rsidRDefault="00BB49EC" w:rsidP="00BB49EC">
            <w:pPr>
              <w:jc w:val="center"/>
              <w:rPr>
                <w:rFonts w:cs="Times New Roman"/>
                <w:color w:val="000000" w:themeColor="text1"/>
                <w:sz w:val="20"/>
              </w:rPr>
            </w:pPr>
            <w:r w:rsidRPr="00CB5211">
              <w:rPr>
                <w:rFonts w:eastAsia="Times New Roman" w:cs="Times New Roman"/>
                <w:color w:val="000000" w:themeColor="text1"/>
                <w:sz w:val="20"/>
              </w:rPr>
              <w:t>Вентиляция</w:t>
            </w:r>
          </w:p>
        </w:tc>
        <w:tc>
          <w:tcPr>
            <w:tcW w:w="586" w:type="pct"/>
            <w:shd w:val="clear" w:color="auto" w:fill="FFFFFF"/>
            <w:tcMar>
              <w:top w:w="40" w:type="dxa"/>
              <w:left w:w="200" w:type="dxa"/>
              <w:bottom w:w="40" w:type="dxa"/>
              <w:right w:w="200" w:type="dxa"/>
            </w:tcMar>
            <w:vAlign w:val="center"/>
          </w:tcPr>
          <w:p w:rsidR="00BB49EC" w:rsidRPr="00CB5211" w:rsidRDefault="00BB49EC" w:rsidP="00BB49EC">
            <w:pPr>
              <w:jc w:val="center"/>
              <w:rPr>
                <w:rFonts w:cs="Times New Roman"/>
                <w:color w:val="000000" w:themeColor="text1"/>
                <w:sz w:val="20"/>
              </w:rPr>
            </w:pPr>
            <w:r w:rsidRPr="00CB5211">
              <w:rPr>
                <w:rFonts w:eastAsia="Times New Roman" w:cs="Times New Roman"/>
                <w:color w:val="000000" w:themeColor="text1"/>
                <w:sz w:val="20"/>
              </w:rPr>
              <w:t>0,0000</w:t>
            </w:r>
          </w:p>
        </w:tc>
        <w:tc>
          <w:tcPr>
            <w:tcW w:w="513" w:type="pct"/>
            <w:shd w:val="clear" w:color="auto" w:fill="FFFFFF"/>
            <w:tcMar>
              <w:top w:w="40" w:type="dxa"/>
              <w:left w:w="200" w:type="dxa"/>
              <w:bottom w:w="40" w:type="dxa"/>
              <w:right w:w="200" w:type="dxa"/>
            </w:tcMar>
            <w:vAlign w:val="center"/>
          </w:tcPr>
          <w:p w:rsidR="00BB49EC" w:rsidRPr="00CB5211" w:rsidRDefault="00BB49EC" w:rsidP="00BB49EC">
            <w:pPr>
              <w:jc w:val="center"/>
              <w:rPr>
                <w:rFonts w:cs="Times New Roman"/>
                <w:color w:val="000000" w:themeColor="text1"/>
                <w:sz w:val="20"/>
              </w:rPr>
            </w:pPr>
            <w:r w:rsidRPr="00CB5211">
              <w:rPr>
                <w:rFonts w:eastAsia="Times New Roman" w:cs="Times New Roman"/>
                <w:color w:val="000000" w:themeColor="text1"/>
                <w:sz w:val="20"/>
              </w:rPr>
              <w:t>0,0000</w:t>
            </w:r>
          </w:p>
        </w:tc>
        <w:tc>
          <w:tcPr>
            <w:tcW w:w="513" w:type="pct"/>
            <w:shd w:val="clear" w:color="auto" w:fill="FFFFFF"/>
            <w:tcMar>
              <w:top w:w="40" w:type="dxa"/>
              <w:left w:w="200" w:type="dxa"/>
              <w:bottom w:w="40" w:type="dxa"/>
              <w:right w:w="200" w:type="dxa"/>
            </w:tcMar>
            <w:vAlign w:val="center"/>
          </w:tcPr>
          <w:p w:rsidR="00BB49EC" w:rsidRPr="00CB5211" w:rsidRDefault="00BB49EC" w:rsidP="00BB49EC">
            <w:pPr>
              <w:jc w:val="center"/>
              <w:rPr>
                <w:rFonts w:cs="Times New Roman"/>
                <w:color w:val="000000" w:themeColor="text1"/>
                <w:sz w:val="20"/>
              </w:rPr>
            </w:pPr>
            <w:r w:rsidRPr="00CB5211">
              <w:rPr>
                <w:rFonts w:eastAsia="Times New Roman" w:cs="Times New Roman"/>
                <w:color w:val="000000" w:themeColor="text1"/>
                <w:sz w:val="20"/>
              </w:rPr>
              <w:t>0,0000</w:t>
            </w:r>
          </w:p>
        </w:tc>
        <w:tc>
          <w:tcPr>
            <w:tcW w:w="513" w:type="pct"/>
            <w:shd w:val="clear" w:color="auto" w:fill="FFFFFF"/>
            <w:tcMar>
              <w:top w:w="40" w:type="dxa"/>
              <w:left w:w="200" w:type="dxa"/>
              <w:bottom w:w="40" w:type="dxa"/>
              <w:right w:w="200" w:type="dxa"/>
            </w:tcMar>
            <w:vAlign w:val="center"/>
          </w:tcPr>
          <w:p w:rsidR="00BB49EC" w:rsidRPr="00CB5211" w:rsidRDefault="00BB49EC" w:rsidP="00BB49EC">
            <w:pPr>
              <w:jc w:val="center"/>
              <w:rPr>
                <w:rFonts w:cs="Times New Roman"/>
                <w:color w:val="000000" w:themeColor="text1"/>
                <w:sz w:val="20"/>
              </w:rPr>
            </w:pPr>
            <w:r w:rsidRPr="00CB5211">
              <w:rPr>
                <w:rFonts w:eastAsia="Times New Roman" w:cs="Times New Roman"/>
                <w:color w:val="000000" w:themeColor="text1"/>
                <w:sz w:val="20"/>
              </w:rPr>
              <w:t>0,0000</w:t>
            </w:r>
          </w:p>
        </w:tc>
        <w:tc>
          <w:tcPr>
            <w:tcW w:w="513" w:type="pct"/>
            <w:shd w:val="clear" w:color="auto" w:fill="FFFFFF"/>
            <w:tcMar>
              <w:top w:w="40" w:type="dxa"/>
              <w:left w:w="200" w:type="dxa"/>
              <w:bottom w:w="40" w:type="dxa"/>
              <w:right w:w="200" w:type="dxa"/>
            </w:tcMar>
            <w:vAlign w:val="center"/>
          </w:tcPr>
          <w:p w:rsidR="00BB49EC" w:rsidRPr="00CB5211" w:rsidRDefault="00BB49EC" w:rsidP="00BB49EC">
            <w:pPr>
              <w:jc w:val="center"/>
              <w:rPr>
                <w:rFonts w:cs="Times New Roman"/>
                <w:color w:val="000000" w:themeColor="text1"/>
                <w:sz w:val="20"/>
              </w:rPr>
            </w:pPr>
            <w:r w:rsidRPr="00CB5211">
              <w:rPr>
                <w:rFonts w:eastAsia="Times New Roman" w:cs="Times New Roman"/>
                <w:color w:val="000000" w:themeColor="text1"/>
                <w:sz w:val="20"/>
              </w:rPr>
              <w:t>0,0000</w:t>
            </w:r>
          </w:p>
        </w:tc>
        <w:tc>
          <w:tcPr>
            <w:tcW w:w="513" w:type="pct"/>
            <w:shd w:val="clear" w:color="auto" w:fill="FFFFFF"/>
            <w:tcMar>
              <w:top w:w="40" w:type="dxa"/>
              <w:left w:w="200" w:type="dxa"/>
              <w:bottom w:w="40" w:type="dxa"/>
              <w:right w:w="200" w:type="dxa"/>
            </w:tcMar>
            <w:vAlign w:val="center"/>
          </w:tcPr>
          <w:p w:rsidR="00BB49EC" w:rsidRPr="00CB5211" w:rsidRDefault="00BB49EC" w:rsidP="00BB49EC">
            <w:pPr>
              <w:jc w:val="center"/>
              <w:rPr>
                <w:rFonts w:cs="Times New Roman"/>
                <w:color w:val="000000" w:themeColor="text1"/>
                <w:sz w:val="20"/>
              </w:rPr>
            </w:pPr>
            <w:r w:rsidRPr="00CB5211">
              <w:rPr>
                <w:rFonts w:eastAsia="Times New Roman" w:cs="Times New Roman"/>
                <w:color w:val="000000" w:themeColor="text1"/>
                <w:sz w:val="20"/>
              </w:rPr>
              <w:t>0,0000</w:t>
            </w:r>
          </w:p>
        </w:tc>
        <w:tc>
          <w:tcPr>
            <w:tcW w:w="514" w:type="pct"/>
            <w:shd w:val="clear" w:color="auto" w:fill="FFFFFF"/>
            <w:tcMar>
              <w:top w:w="40" w:type="dxa"/>
              <w:left w:w="200" w:type="dxa"/>
              <w:bottom w:w="40" w:type="dxa"/>
              <w:right w:w="200" w:type="dxa"/>
            </w:tcMar>
            <w:vAlign w:val="center"/>
          </w:tcPr>
          <w:p w:rsidR="00BB49EC" w:rsidRPr="00CB5211" w:rsidRDefault="00BB49EC" w:rsidP="00BB49EC">
            <w:pPr>
              <w:jc w:val="center"/>
              <w:rPr>
                <w:rFonts w:cs="Times New Roman"/>
                <w:color w:val="000000" w:themeColor="text1"/>
                <w:sz w:val="20"/>
              </w:rPr>
            </w:pPr>
            <w:r w:rsidRPr="00CB5211">
              <w:rPr>
                <w:rFonts w:eastAsia="Times New Roman" w:cs="Times New Roman"/>
                <w:color w:val="000000" w:themeColor="text1"/>
                <w:sz w:val="20"/>
              </w:rPr>
              <w:t>0,0000</w:t>
            </w:r>
          </w:p>
        </w:tc>
      </w:tr>
      <w:tr w:rsidR="00BB49EC" w:rsidRPr="00CB5211" w:rsidTr="00BB49EC">
        <w:trPr>
          <w:trHeight w:val="241"/>
          <w:jc w:val="center"/>
        </w:trPr>
        <w:tc>
          <w:tcPr>
            <w:tcW w:w="634" w:type="pct"/>
            <w:vMerge/>
          </w:tcPr>
          <w:p w:rsidR="00BB49EC" w:rsidRPr="00CB5211" w:rsidRDefault="00BB49EC" w:rsidP="00BB49EC">
            <w:pPr>
              <w:rPr>
                <w:rFonts w:cs="Times New Roman"/>
                <w:color w:val="000000" w:themeColor="text1"/>
                <w:sz w:val="20"/>
              </w:rPr>
            </w:pPr>
          </w:p>
        </w:tc>
        <w:tc>
          <w:tcPr>
            <w:tcW w:w="701" w:type="pct"/>
            <w:shd w:val="clear" w:color="auto" w:fill="FFFFFF"/>
            <w:tcMar>
              <w:top w:w="40" w:type="dxa"/>
              <w:left w:w="200" w:type="dxa"/>
              <w:bottom w:w="40" w:type="dxa"/>
              <w:right w:w="200" w:type="dxa"/>
            </w:tcMar>
            <w:vAlign w:val="center"/>
          </w:tcPr>
          <w:p w:rsidR="00BB49EC" w:rsidRPr="00CB5211" w:rsidRDefault="00BB49EC" w:rsidP="00BB49EC">
            <w:pPr>
              <w:jc w:val="center"/>
              <w:rPr>
                <w:rFonts w:cs="Times New Roman"/>
                <w:color w:val="000000" w:themeColor="text1"/>
                <w:sz w:val="20"/>
              </w:rPr>
            </w:pPr>
            <w:r w:rsidRPr="00CB5211">
              <w:rPr>
                <w:rFonts w:eastAsia="Times New Roman" w:cs="Times New Roman"/>
                <w:color w:val="000000" w:themeColor="text1"/>
                <w:sz w:val="20"/>
              </w:rPr>
              <w:t>Пар</w:t>
            </w:r>
          </w:p>
        </w:tc>
        <w:tc>
          <w:tcPr>
            <w:tcW w:w="586" w:type="pct"/>
            <w:shd w:val="clear" w:color="auto" w:fill="FFFFFF"/>
            <w:tcMar>
              <w:top w:w="40" w:type="dxa"/>
              <w:left w:w="200" w:type="dxa"/>
              <w:bottom w:w="40" w:type="dxa"/>
              <w:right w:w="200" w:type="dxa"/>
            </w:tcMar>
            <w:vAlign w:val="center"/>
          </w:tcPr>
          <w:p w:rsidR="00BB49EC" w:rsidRPr="00CB5211" w:rsidRDefault="00BB49EC" w:rsidP="00BB49EC">
            <w:pPr>
              <w:jc w:val="center"/>
              <w:rPr>
                <w:rFonts w:cs="Times New Roman"/>
                <w:color w:val="000000" w:themeColor="text1"/>
                <w:sz w:val="20"/>
              </w:rPr>
            </w:pPr>
            <w:r w:rsidRPr="00CB5211">
              <w:rPr>
                <w:rFonts w:eastAsia="Times New Roman" w:cs="Times New Roman"/>
                <w:color w:val="000000" w:themeColor="text1"/>
                <w:sz w:val="20"/>
              </w:rPr>
              <w:t>0,0000</w:t>
            </w:r>
          </w:p>
        </w:tc>
        <w:tc>
          <w:tcPr>
            <w:tcW w:w="513" w:type="pct"/>
            <w:shd w:val="clear" w:color="auto" w:fill="FFFFFF"/>
            <w:tcMar>
              <w:top w:w="40" w:type="dxa"/>
              <w:left w:w="200" w:type="dxa"/>
              <w:bottom w:w="40" w:type="dxa"/>
              <w:right w:w="200" w:type="dxa"/>
            </w:tcMar>
            <w:vAlign w:val="center"/>
          </w:tcPr>
          <w:p w:rsidR="00BB49EC" w:rsidRPr="00CB5211" w:rsidRDefault="00BB49EC" w:rsidP="00BB49EC">
            <w:pPr>
              <w:jc w:val="center"/>
              <w:rPr>
                <w:rFonts w:cs="Times New Roman"/>
                <w:color w:val="000000" w:themeColor="text1"/>
                <w:sz w:val="20"/>
              </w:rPr>
            </w:pPr>
            <w:r w:rsidRPr="00CB5211">
              <w:rPr>
                <w:rFonts w:eastAsia="Times New Roman" w:cs="Times New Roman"/>
                <w:color w:val="000000" w:themeColor="text1"/>
                <w:sz w:val="20"/>
              </w:rPr>
              <w:t>0,0000</w:t>
            </w:r>
          </w:p>
        </w:tc>
        <w:tc>
          <w:tcPr>
            <w:tcW w:w="513" w:type="pct"/>
            <w:shd w:val="clear" w:color="auto" w:fill="FFFFFF"/>
            <w:tcMar>
              <w:top w:w="40" w:type="dxa"/>
              <w:left w:w="200" w:type="dxa"/>
              <w:bottom w:w="40" w:type="dxa"/>
              <w:right w:w="200" w:type="dxa"/>
            </w:tcMar>
            <w:vAlign w:val="center"/>
          </w:tcPr>
          <w:p w:rsidR="00BB49EC" w:rsidRPr="00CB5211" w:rsidRDefault="00BB49EC" w:rsidP="00BB49EC">
            <w:pPr>
              <w:jc w:val="center"/>
              <w:rPr>
                <w:rFonts w:cs="Times New Roman"/>
                <w:color w:val="000000" w:themeColor="text1"/>
                <w:sz w:val="20"/>
              </w:rPr>
            </w:pPr>
            <w:r w:rsidRPr="00CB5211">
              <w:rPr>
                <w:rFonts w:eastAsia="Times New Roman" w:cs="Times New Roman"/>
                <w:color w:val="000000" w:themeColor="text1"/>
                <w:sz w:val="20"/>
              </w:rPr>
              <w:t>0,0000</w:t>
            </w:r>
          </w:p>
        </w:tc>
        <w:tc>
          <w:tcPr>
            <w:tcW w:w="513" w:type="pct"/>
            <w:shd w:val="clear" w:color="auto" w:fill="FFFFFF"/>
            <w:tcMar>
              <w:top w:w="40" w:type="dxa"/>
              <w:left w:w="200" w:type="dxa"/>
              <w:bottom w:w="40" w:type="dxa"/>
              <w:right w:w="200" w:type="dxa"/>
            </w:tcMar>
            <w:vAlign w:val="center"/>
          </w:tcPr>
          <w:p w:rsidR="00BB49EC" w:rsidRPr="00CB5211" w:rsidRDefault="00BB49EC" w:rsidP="00BB49EC">
            <w:pPr>
              <w:jc w:val="center"/>
              <w:rPr>
                <w:rFonts w:cs="Times New Roman"/>
                <w:color w:val="000000" w:themeColor="text1"/>
                <w:sz w:val="20"/>
              </w:rPr>
            </w:pPr>
            <w:r w:rsidRPr="00CB5211">
              <w:rPr>
                <w:rFonts w:eastAsia="Times New Roman" w:cs="Times New Roman"/>
                <w:color w:val="000000" w:themeColor="text1"/>
                <w:sz w:val="20"/>
              </w:rPr>
              <w:t>0,0000</w:t>
            </w:r>
          </w:p>
        </w:tc>
        <w:tc>
          <w:tcPr>
            <w:tcW w:w="513" w:type="pct"/>
            <w:shd w:val="clear" w:color="auto" w:fill="FFFFFF"/>
            <w:tcMar>
              <w:top w:w="40" w:type="dxa"/>
              <w:left w:w="200" w:type="dxa"/>
              <w:bottom w:w="40" w:type="dxa"/>
              <w:right w:w="200" w:type="dxa"/>
            </w:tcMar>
            <w:vAlign w:val="center"/>
          </w:tcPr>
          <w:p w:rsidR="00BB49EC" w:rsidRPr="00CB5211" w:rsidRDefault="00BB49EC" w:rsidP="00BB49EC">
            <w:pPr>
              <w:jc w:val="center"/>
              <w:rPr>
                <w:rFonts w:cs="Times New Roman"/>
                <w:color w:val="000000" w:themeColor="text1"/>
                <w:sz w:val="20"/>
              </w:rPr>
            </w:pPr>
            <w:r w:rsidRPr="00CB5211">
              <w:rPr>
                <w:rFonts w:eastAsia="Times New Roman" w:cs="Times New Roman"/>
                <w:color w:val="000000" w:themeColor="text1"/>
                <w:sz w:val="20"/>
              </w:rPr>
              <w:t>0,0000</w:t>
            </w:r>
          </w:p>
        </w:tc>
        <w:tc>
          <w:tcPr>
            <w:tcW w:w="513" w:type="pct"/>
            <w:shd w:val="clear" w:color="auto" w:fill="FFFFFF"/>
            <w:tcMar>
              <w:top w:w="40" w:type="dxa"/>
              <w:left w:w="200" w:type="dxa"/>
              <w:bottom w:w="40" w:type="dxa"/>
              <w:right w:w="200" w:type="dxa"/>
            </w:tcMar>
            <w:vAlign w:val="center"/>
          </w:tcPr>
          <w:p w:rsidR="00BB49EC" w:rsidRPr="00CB5211" w:rsidRDefault="00BB49EC" w:rsidP="00BB49EC">
            <w:pPr>
              <w:jc w:val="center"/>
              <w:rPr>
                <w:rFonts w:cs="Times New Roman"/>
                <w:color w:val="000000" w:themeColor="text1"/>
                <w:sz w:val="20"/>
              </w:rPr>
            </w:pPr>
            <w:r w:rsidRPr="00CB5211">
              <w:rPr>
                <w:rFonts w:eastAsia="Times New Roman" w:cs="Times New Roman"/>
                <w:color w:val="000000" w:themeColor="text1"/>
                <w:sz w:val="20"/>
              </w:rPr>
              <w:t>0,0000</w:t>
            </w:r>
          </w:p>
        </w:tc>
        <w:tc>
          <w:tcPr>
            <w:tcW w:w="514" w:type="pct"/>
            <w:shd w:val="clear" w:color="auto" w:fill="FFFFFF"/>
            <w:tcMar>
              <w:top w:w="40" w:type="dxa"/>
              <w:left w:w="200" w:type="dxa"/>
              <w:bottom w:w="40" w:type="dxa"/>
              <w:right w:w="200" w:type="dxa"/>
            </w:tcMar>
            <w:vAlign w:val="center"/>
          </w:tcPr>
          <w:p w:rsidR="00BB49EC" w:rsidRPr="00CB5211" w:rsidRDefault="00BB49EC" w:rsidP="00BB49EC">
            <w:pPr>
              <w:jc w:val="center"/>
              <w:rPr>
                <w:rFonts w:cs="Times New Roman"/>
                <w:color w:val="000000" w:themeColor="text1"/>
                <w:sz w:val="20"/>
              </w:rPr>
            </w:pPr>
            <w:r w:rsidRPr="00CB5211">
              <w:rPr>
                <w:rFonts w:eastAsia="Times New Roman" w:cs="Times New Roman"/>
                <w:color w:val="000000" w:themeColor="text1"/>
                <w:sz w:val="20"/>
              </w:rPr>
              <w:t>0,0000</w:t>
            </w:r>
          </w:p>
        </w:tc>
      </w:tr>
      <w:tr w:rsidR="00CB5211" w:rsidRPr="00CB5211" w:rsidTr="00BB49EC">
        <w:trPr>
          <w:trHeight w:val="227"/>
          <w:jc w:val="center"/>
        </w:trPr>
        <w:tc>
          <w:tcPr>
            <w:tcW w:w="634" w:type="pct"/>
            <w:vMerge/>
          </w:tcPr>
          <w:p w:rsidR="00BB49EC" w:rsidRPr="00CB5211" w:rsidRDefault="00BB49EC" w:rsidP="00BB49EC">
            <w:pPr>
              <w:rPr>
                <w:rFonts w:cs="Times New Roman"/>
                <w:color w:val="000000" w:themeColor="text1"/>
                <w:sz w:val="20"/>
              </w:rPr>
            </w:pPr>
          </w:p>
        </w:tc>
        <w:tc>
          <w:tcPr>
            <w:tcW w:w="701" w:type="pct"/>
            <w:shd w:val="clear" w:color="auto" w:fill="FFFFFF"/>
            <w:tcMar>
              <w:top w:w="40" w:type="dxa"/>
              <w:left w:w="200" w:type="dxa"/>
              <w:bottom w:w="40" w:type="dxa"/>
              <w:right w:w="200" w:type="dxa"/>
            </w:tcMar>
            <w:vAlign w:val="center"/>
          </w:tcPr>
          <w:p w:rsidR="00BB49EC" w:rsidRPr="00CB5211" w:rsidRDefault="00BB49EC" w:rsidP="00BB49EC">
            <w:pPr>
              <w:jc w:val="center"/>
              <w:rPr>
                <w:rFonts w:cs="Times New Roman"/>
                <w:color w:val="000000" w:themeColor="text1"/>
                <w:sz w:val="20"/>
              </w:rPr>
            </w:pPr>
            <w:r w:rsidRPr="00CB5211">
              <w:rPr>
                <w:rFonts w:eastAsia="Times New Roman" w:cs="Times New Roman"/>
                <w:color w:val="000000" w:themeColor="text1"/>
                <w:sz w:val="20"/>
              </w:rPr>
              <w:t>Итого</w:t>
            </w:r>
          </w:p>
        </w:tc>
        <w:tc>
          <w:tcPr>
            <w:tcW w:w="586" w:type="pct"/>
            <w:shd w:val="clear" w:color="auto" w:fill="FFFFFF"/>
            <w:tcMar>
              <w:top w:w="40" w:type="dxa"/>
              <w:left w:w="200" w:type="dxa"/>
              <w:bottom w:w="40" w:type="dxa"/>
              <w:right w:w="200" w:type="dxa"/>
            </w:tcMar>
            <w:vAlign w:val="center"/>
          </w:tcPr>
          <w:p w:rsidR="00BB49EC" w:rsidRPr="00CB5211" w:rsidRDefault="00BB49EC" w:rsidP="00BB49EC">
            <w:pPr>
              <w:jc w:val="center"/>
              <w:rPr>
                <w:rFonts w:cs="Times New Roman"/>
                <w:color w:val="000000" w:themeColor="text1"/>
                <w:sz w:val="20"/>
              </w:rPr>
            </w:pPr>
            <w:r w:rsidRPr="00CB5211">
              <w:rPr>
                <w:rFonts w:eastAsia="Times New Roman" w:cs="Times New Roman"/>
                <w:color w:val="000000" w:themeColor="text1"/>
                <w:sz w:val="20"/>
              </w:rPr>
              <w:t>0,4680</w:t>
            </w:r>
          </w:p>
        </w:tc>
        <w:tc>
          <w:tcPr>
            <w:tcW w:w="513" w:type="pct"/>
            <w:shd w:val="clear" w:color="auto" w:fill="FFFFFF"/>
            <w:tcMar>
              <w:top w:w="40" w:type="dxa"/>
              <w:left w:w="200" w:type="dxa"/>
              <w:bottom w:w="40" w:type="dxa"/>
              <w:right w:w="200" w:type="dxa"/>
            </w:tcMar>
            <w:vAlign w:val="center"/>
          </w:tcPr>
          <w:p w:rsidR="00BB49EC" w:rsidRPr="00CB5211" w:rsidRDefault="00BB49EC" w:rsidP="00BB49EC">
            <w:pPr>
              <w:jc w:val="center"/>
              <w:rPr>
                <w:rFonts w:cs="Times New Roman"/>
                <w:color w:val="000000" w:themeColor="text1"/>
                <w:sz w:val="20"/>
              </w:rPr>
            </w:pPr>
            <w:r w:rsidRPr="00CB5211">
              <w:rPr>
                <w:rFonts w:eastAsia="Times New Roman" w:cs="Times New Roman"/>
                <w:color w:val="000000" w:themeColor="text1"/>
                <w:sz w:val="20"/>
              </w:rPr>
              <w:t>0,4680</w:t>
            </w:r>
          </w:p>
        </w:tc>
        <w:tc>
          <w:tcPr>
            <w:tcW w:w="513" w:type="pct"/>
            <w:shd w:val="clear" w:color="auto" w:fill="FFFFFF"/>
            <w:tcMar>
              <w:top w:w="40" w:type="dxa"/>
              <w:left w:w="200" w:type="dxa"/>
              <w:bottom w:w="40" w:type="dxa"/>
              <w:right w:w="200" w:type="dxa"/>
            </w:tcMar>
            <w:vAlign w:val="center"/>
          </w:tcPr>
          <w:p w:rsidR="00BB49EC" w:rsidRPr="00CB5211" w:rsidRDefault="00BB49EC" w:rsidP="00BB49EC">
            <w:pPr>
              <w:jc w:val="center"/>
              <w:rPr>
                <w:rFonts w:cs="Times New Roman"/>
                <w:color w:val="000000" w:themeColor="text1"/>
                <w:sz w:val="20"/>
              </w:rPr>
            </w:pPr>
            <w:r w:rsidRPr="00CB5211">
              <w:rPr>
                <w:rFonts w:eastAsia="Times New Roman" w:cs="Times New Roman"/>
                <w:color w:val="000000" w:themeColor="text1"/>
                <w:sz w:val="20"/>
              </w:rPr>
              <w:t>0,4680</w:t>
            </w:r>
          </w:p>
        </w:tc>
        <w:tc>
          <w:tcPr>
            <w:tcW w:w="513" w:type="pct"/>
            <w:shd w:val="clear" w:color="auto" w:fill="FFFFFF"/>
            <w:tcMar>
              <w:top w:w="40" w:type="dxa"/>
              <w:left w:w="200" w:type="dxa"/>
              <w:bottom w:w="40" w:type="dxa"/>
              <w:right w:w="200" w:type="dxa"/>
            </w:tcMar>
            <w:vAlign w:val="center"/>
          </w:tcPr>
          <w:p w:rsidR="00BB49EC" w:rsidRPr="00CB5211" w:rsidRDefault="00BB49EC" w:rsidP="00BB49EC">
            <w:pPr>
              <w:jc w:val="center"/>
              <w:rPr>
                <w:rFonts w:cs="Times New Roman"/>
                <w:color w:val="000000" w:themeColor="text1"/>
                <w:sz w:val="20"/>
              </w:rPr>
            </w:pPr>
            <w:r w:rsidRPr="00CB5211">
              <w:rPr>
                <w:rFonts w:eastAsia="Times New Roman" w:cs="Times New Roman"/>
                <w:color w:val="000000" w:themeColor="text1"/>
                <w:sz w:val="20"/>
              </w:rPr>
              <w:t>0,4680</w:t>
            </w:r>
          </w:p>
        </w:tc>
        <w:tc>
          <w:tcPr>
            <w:tcW w:w="513" w:type="pct"/>
            <w:shd w:val="clear" w:color="auto" w:fill="FFFFFF"/>
            <w:tcMar>
              <w:top w:w="40" w:type="dxa"/>
              <w:left w:w="200" w:type="dxa"/>
              <w:bottom w:w="40" w:type="dxa"/>
              <w:right w:w="200" w:type="dxa"/>
            </w:tcMar>
            <w:vAlign w:val="center"/>
          </w:tcPr>
          <w:p w:rsidR="00BB49EC" w:rsidRPr="00CB5211" w:rsidRDefault="00BB49EC" w:rsidP="00BB49EC">
            <w:pPr>
              <w:jc w:val="center"/>
              <w:rPr>
                <w:rFonts w:cs="Times New Roman"/>
                <w:color w:val="000000" w:themeColor="text1"/>
                <w:sz w:val="20"/>
              </w:rPr>
            </w:pPr>
            <w:r w:rsidRPr="00CB5211">
              <w:rPr>
                <w:rFonts w:eastAsia="Times New Roman" w:cs="Times New Roman"/>
                <w:color w:val="000000" w:themeColor="text1"/>
                <w:sz w:val="20"/>
              </w:rPr>
              <w:t>0,4680</w:t>
            </w:r>
          </w:p>
        </w:tc>
        <w:tc>
          <w:tcPr>
            <w:tcW w:w="513" w:type="pct"/>
            <w:shd w:val="clear" w:color="auto" w:fill="FFFFFF"/>
            <w:tcMar>
              <w:top w:w="40" w:type="dxa"/>
              <w:left w:w="200" w:type="dxa"/>
              <w:bottom w:w="40" w:type="dxa"/>
              <w:right w:w="200" w:type="dxa"/>
            </w:tcMar>
            <w:vAlign w:val="center"/>
          </w:tcPr>
          <w:p w:rsidR="00BB49EC" w:rsidRPr="00CB5211" w:rsidRDefault="00BB49EC" w:rsidP="00BB49EC">
            <w:pPr>
              <w:jc w:val="center"/>
              <w:rPr>
                <w:rFonts w:cs="Times New Roman"/>
                <w:color w:val="000000" w:themeColor="text1"/>
                <w:sz w:val="20"/>
              </w:rPr>
            </w:pPr>
            <w:r w:rsidRPr="00CB5211">
              <w:rPr>
                <w:rFonts w:eastAsia="Times New Roman" w:cs="Times New Roman"/>
                <w:color w:val="000000" w:themeColor="text1"/>
                <w:sz w:val="20"/>
              </w:rPr>
              <w:t>0,4680</w:t>
            </w:r>
          </w:p>
        </w:tc>
        <w:tc>
          <w:tcPr>
            <w:tcW w:w="514" w:type="pct"/>
            <w:shd w:val="clear" w:color="auto" w:fill="FFFFFF"/>
            <w:tcMar>
              <w:top w:w="40" w:type="dxa"/>
              <w:left w:w="200" w:type="dxa"/>
              <w:bottom w:w="40" w:type="dxa"/>
              <w:right w:w="200" w:type="dxa"/>
            </w:tcMar>
            <w:vAlign w:val="center"/>
          </w:tcPr>
          <w:p w:rsidR="00BB49EC" w:rsidRPr="00CB5211" w:rsidRDefault="00BB49EC" w:rsidP="00BB49EC">
            <w:pPr>
              <w:jc w:val="center"/>
              <w:rPr>
                <w:rFonts w:cs="Times New Roman"/>
                <w:color w:val="000000" w:themeColor="text1"/>
                <w:sz w:val="20"/>
              </w:rPr>
            </w:pPr>
            <w:r w:rsidRPr="00CB5211">
              <w:rPr>
                <w:rFonts w:eastAsia="Times New Roman" w:cs="Times New Roman"/>
                <w:color w:val="000000" w:themeColor="text1"/>
                <w:sz w:val="20"/>
              </w:rPr>
              <w:t>0,4680</w:t>
            </w:r>
          </w:p>
        </w:tc>
      </w:tr>
      <w:tr w:rsidR="00BB49EC" w:rsidRPr="00CB5211" w:rsidTr="00BB49EC">
        <w:trPr>
          <w:trHeight w:val="198"/>
          <w:jc w:val="center"/>
        </w:trPr>
        <w:tc>
          <w:tcPr>
            <w:tcW w:w="634" w:type="pct"/>
            <w:vMerge w:val="restart"/>
            <w:shd w:val="clear" w:color="auto" w:fill="FFFFFF"/>
            <w:tcMar>
              <w:top w:w="40" w:type="dxa"/>
              <w:left w:w="200" w:type="dxa"/>
              <w:bottom w:w="40" w:type="dxa"/>
              <w:right w:w="200" w:type="dxa"/>
            </w:tcMar>
            <w:vAlign w:val="center"/>
          </w:tcPr>
          <w:p w:rsidR="00BB49EC" w:rsidRPr="00CB5211" w:rsidRDefault="00BB49EC" w:rsidP="00BB49EC">
            <w:pPr>
              <w:rPr>
                <w:rFonts w:cs="Times New Roman"/>
                <w:color w:val="000000" w:themeColor="text1"/>
                <w:sz w:val="20"/>
              </w:rPr>
            </w:pPr>
            <w:r w:rsidRPr="00CB5211">
              <w:rPr>
                <w:rFonts w:eastAsia="Times New Roman" w:cs="Times New Roman"/>
                <w:color w:val="000000" w:themeColor="text1"/>
                <w:sz w:val="20"/>
              </w:rPr>
              <w:t>Котельная № 12</w:t>
            </w:r>
          </w:p>
        </w:tc>
        <w:tc>
          <w:tcPr>
            <w:tcW w:w="701" w:type="pct"/>
            <w:shd w:val="clear" w:color="auto" w:fill="FFFFFF"/>
            <w:tcMar>
              <w:top w:w="40" w:type="dxa"/>
              <w:left w:w="200" w:type="dxa"/>
              <w:bottom w:w="40" w:type="dxa"/>
              <w:right w:w="200" w:type="dxa"/>
            </w:tcMar>
            <w:vAlign w:val="center"/>
          </w:tcPr>
          <w:p w:rsidR="00BB49EC" w:rsidRPr="00CB5211" w:rsidRDefault="00BB49EC" w:rsidP="00BB49EC">
            <w:pPr>
              <w:jc w:val="center"/>
              <w:rPr>
                <w:rFonts w:cs="Times New Roman"/>
                <w:color w:val="000000" w:themeColor="text1"/>
                <w:sz w:val="20"/>
              </w:rPr>
            </w:pPr>
            <w:r w:rsidRPr="00CB5211">
              <w:rPr>
                <w:rFonts w:eastAsia="Times New Roman" w:cs="Times New Roman"/>
                <w:color w:val="000000" w:themeColor="text1"/>
                <w:sz w:val="20"/>
              </w:rPr>
              <w:t>Отопление</w:t>
            </w:r>
          </w:p>
        </w:tc>
        <w:tc>
          <w:tcPr>
            <w:tcW w:w="586" w:type="pct"/>
            <w:shd w:val="clear" w:color="auto" w:fill="FFFFFF"/>
            <w:tcMar>
              <w:top w:w="40" w:type="dxa"/>
              <w:left w:w="200" w:type="dxa"/>
              <w:bottom w:w="40" w:type="dxa"/>
              <w:right w:w="200" w:type="dxa"/>
            </w:tcMar>
            <w:vAlign w:val="center"/>
          </w:tcPr>
          <w:p w:rsidR="00BB49EC" w:rsidRPr="00CB5211" w:rsidRDefault="00BB49EC" w:rsidP="00BB49EC">
            <w:pPr>
              <w:jc w:val="center"/>
              <w:rPr>
                <w:rFonts w:cs="Times New Roman"/>
                <w:color w:val="000000" w:themeColor="text1"/>
                <w:sz w:val="20"/>
              </w:rPr>
            </w:pPr>
            <w:r w:rsidRPr="00CB5211">
              <w:rPr>
                <w:rFonts w:eastAsia="Times New Roman" w:cs="Times New Roman"/>
                <w:color w:val="000000" w:themeColor="text1"/>
                <w:sz w:val="20"/>
              </w:rPr>
              <w:t>0,2390</w:t>
            </w:r>
          </w:p>
        </w:tc>
        <w:tc>
          <w:tcPr>
            <w:tcW w:w="513" w:type="pct"/>
            <w:shd w:val="clear" w:color="auto" w:fill="FFFFFF"/>
            <w:tcMar>
              <w:top w:w="40" w:type="dxa"/>
              <w:left w:w="200" w:type="dxa"/>
              <w:bottom w:w="40" w:type="dxa"/>
              <w:right w:w="200" w:type="dxa"/>
            </w:tcMar>
            <w:vAlign w:val="center"/>
          </w:tcPr>
          <w:p w:rsidR="00BB49EC" w:rsidRPr="00CB5211" w:rsidRDefault="00BB49EC" w:rsidP="00BB49EC">
            <w:pPr>
              <w:jc w:val="center"/>
              <w:rPr>
                <w:rFonts w:cs="Times New Roman"/>
                <w:color w:val="000000" w:themeColor="text1"/>
                <w:sz w:val="20"/>
              </w:rPr>
            </w:pPr>
            <w:r w:rsidRPr="00CB5211">
              <w:rPr>
                <w:rFonts w:eastAsia="Times New Roman" w:cs="Times New Roman"/>
                <w:color w:val="000000" w:themeColor="text1"/>
                <w:sz w:val="20"/>
              </w:rPr>
              <w:t>0,2390</w:t>
            </w:r>
          </w:p>
        </w:tc>
        <w:tc>
          <w:tcPr>
            <w:tcW w:w="513" w:type="pct"/>
            <w:shd w:val="clear" w:color="auto" w:fill="FFFFFF"/>
            <w:tcMar>
              <w:top w:w="40" w:type="dxa"/>
              <w:left w:w="200" w:type="dxa"/>
              <w:bottom w:w="40" w:type="dxa"/>
              <w:right w:w="200" w:type="dxa"/>
            </w:tcMar>
            <w:vAlign w:val="center"/>
          </w:tcPr>
          <w:p w:rsidR="00BB49EC" w:rsidRPr="00CB5211" w:rsidRDefault="00BB49EC" w:rsidP="00BB49EC">
            <w:pPr>
              <w:jc w:val="center"/>
              <w:rPr>
                <w:rFonts w:cs="Times New Roman"/>
                <w:color w:val="000000" w:themeColor="text1"/>
                <w:sz w:val="20"/>
              </w:rPr>
            </w:pPr>
            <w:r w:rsidRPr="00CB5211">
              <w:rPr>
                <w:rFonts w:eastAsia="Times New Roman" w:cs="Times New Roman"/>
                <w:color w:val="000000" w:themeColor="text1"/>
                <w:sz w:val="20"/>
              </w:rPr>
              <w:t>0,2390</w:t>
            </w:r>
          </w:p>
        </w:tc>
        <w:tc>
          <w:tcPr>
            <w:tcW w:w="513" w:type="pct"/>
            <w:shd w:val="clear" w:color="auto" w:fill="FFFFFF"/>
            <w:tcMar>
              <w:top w:w="40" w:type="dxa"/>
              <w:left w:w="200" w:type="dxa"/>
              <w:bottom w:w="40" w:type="dxa"/>
              <w:right w:w="200" w:type="dxa"/>
            </w:tcMar>
            <w:vAlign w:val="center"/>
          </w:tcPr>
          <w:p w:rsidR="00BB49EC" w:rsidRPr="00CB5211" w:rsidRDefault="00BB49EC" w:rsidP="00BB49EC">
            <w:pPr>
              <w:jc w:val="center"/>
              <w:rPr>
                <w:rFonts w:cs="Times New Roman"/>
                <w:color w:val="000000" w:themeColor="text1"/>
                <w:sz w:val="20"/>
              </w:rPr>
            </w:pPr>
            <w:r w:rsidRPr="00CB5211">
              <w:rPr>
                <w:rFonts w:eastAsia="Times New Roman" w:cs="Times New Roman"/>
                <w:color w:val="000000" w:themeColor="text1"/>
                <w:sz w:val="20"/>
              </w:rPr>
              <w:t>0,2390</w:t>
            </w:r>
          </w:p>
        </w:tc>
        <w:tc>
          <w:tcPr>
            <w:tcW w:w="513" w:type="pct"/>
            <w:shd w:val="clear" w:color="auto" w:fill="FFFFFF"/>
            <w:tcMar>
              <w:top w:w="40" w:type="dxa"/>
              <w:left w:w="200" w:type="dxa"/>
              <w:bottom w:w="40" w:type="dxa"/>
              <w:right w:w="200" w:type="dxa"/>
            </w:tcMar>
            <w:vAlign w:val="center"/>
          </w:tcPr>
          <w:p w:rsidR="00BB49EC" w:rsidRPr="00CB5211" w:rsidRDefault="00BB49EC" w:rsidP="00BB49EC">
            <w:pPr>
              <w:jc w:val="center"/>
              <w:rPr>
                <w:rFonts w:cs="Times New Roman"/>
                <w:color w:val="000000" w:themeColor="text1"/>
                <w:sz w:val="20"/>
              </w:rPr>
            </w:pPr>
            <w:r w:rsidRPr="00CB5211">
              <w:rPr>
                <w:rFonts w:eastAsia="Times New Roman" w:cs="Times New Roman"/>
                <w:color w:val="000000" w:themeColor="text1"/>
                <w:sz w:val="20"/>
              </w:rPr>
              <w:t>0,2390</w:t>
            </w:r>
          </w:p>
        </w:tc>
        <w:tc>
          <w:tcPr>
            <w:tcW w:w="513" w:type="pct"/>
            <w:shd w:val="clear" w:color="auto" w:fill="FFFFFF"/>
            <w:tcMar>
              <w:top w:w="40" w:type="dxa"/>
              <w:left w:w="200" w:type="dxa"/>
              <w:bottom w:w="40" w:type="dxa"/>
              <w:right w:w="200" w:type="dxa"/>
            </w:tcMar>
            <w:vAlign w:val="center"/>
          </w:tcPr>
          <w:p w:rsidR="00BB49EC" w:rsidRPr="00CB5211" w:rsidRDefault="00BB49EC" w:rsidP="00BB49EC">
            <w:pPr>
              <w:jc w:val="center"/>
              <w:rPr>
                <w:rFonts w:cs="Times New Roman"/>
                <w:color w:val="000000" w:themeColor="text1"/>
                <w:sz w:val="20"/>
              </w:rPr>
            </w:pPr>
            <w:r w:rsidRPr="00CB5211">
              <w:rPr>
                <w:rFonts w:eastAsia="Times New Roman" w:cs="Times New Roman"/>
                <w:color w:val="000000" w:themeColor="text1"/>
                <w:sz w:val="20"/>
              </w:rPr>
              <w:t>0,2390</w:t>
            </w:r>
          </w:p>
        </w:tc>
        <w:tc>
          <w:tcPr>
            <w:tcW w:w="514" w:type="pct"/>
            <w:shd w:val="clear" w:color="auto" w:fill="FFFFFF"/>
            <w:tcMar>
              <w:top w:w="40" w:type="dxa"/>
              <w:left w:w="200" w:type="dxa"/>
              <w:bottom w:w="40" w:type="dxa"/>
              <w:right w:w="200" w:type="dxa"/>
            </w:tcMar>
            <w:vAlign w:val="center"/>
          </w:tcPr>
          <w:p w:rsidR="00BB49EC" w:rsidRPr="00CB5211" w:rsidRDefault="00BB49EC" w:rsidP="00BB49EC">
            <w:pPr>
              <w:jc w:val="center"/>
              <w:rPr>
                <w:rFonts w:cs="Times New Roman"/>
                <w:color w:val="000000" w:themeColor="text1"/>
                <w:sz w:val="20"/>
              </w:rPr>
            </w:pPr>
            <w:r w:rsidRPr="00CB5211">
              <w:rPr>
                <w:rFonts w:eastAsia="Times New Roman" w:cs="Times New Roman"/>
                <w:color w:val="000000" w:themeColor="text1"/>
                <w:sz w:val="20"/>
              </w:rPr>
              <w:t>0,2390</w:t>
            </w:r>
          </w:p>
        </w:tc>
      </w:tr>
      <w:tr w:rsidR="00BB49EC" w:rsidRPr="00CB5211" w:rsidTr="00BB49EC">
        <w:trPr>
          <w:trHeight w:val="241"/>
          <w:jc w:val="center"/>
        </w:trPr>
        <w:tc>
          <w:tcPr>
            <w:tcW w:w="634" w:type="pct"/>
            <w:vMerge/>
          </w:tcPr>
          <w:p w:rsidR="00BB49EC" w:rsidRPr="00CB5211" w:rsidRDefault="00BB49EC" w:rsidP="00BB49EC">
            <w:pPr>
              <w:rPr>
                <w:rFonts w:cs="Times New Roman"/>
                <w:color w:val="000000" w:themeColor="text1"/>
                <w:sz w:val="20"/>
              </w:rPr>
            </w:pPr>
          </w:p>
        </w:tc>
        <w:tc>
          <w:tcPr>
            <w:tcW w:w="701" w:type="pct"/>
            <w:shd w:val="clear" w:color="auto" w:fill="FFFFFF"/>
            <w:tcMar>
              <w:top w:w="40" w:type="dxa"/>
              <w:left w:w="200" w:type="dxa"/>
              <w:bottom w:w="40" w:type="dxa"/>
              <w:right w:w="200" w:type="dxa"/>
            </w:tcMar>
            <w:vAlign w:val="center"/>
          </w:tcPr>
          <w:p w:rsidR="00BB49EC" w:rsidRPr="00CB5211" w:rsidRDefault="00BB49EC" w:rsidP="00BB49EC">
            <w:pPr>
              <w:jc w:val="center"/>
              <w:rPr>
                <w:rFonts w:cs="Times New Roman"/>
                <w:color w:val="000000" w:themeColor="text1"/>
                <w:sz w:val="20"/>
              </w:rPr>
            </w:pPr>
            <w:r w:rsidRPr="00CB5211">
              <w:rPr>
                <w:rFonts w:eastAsia="Times New Roman" w:cs="Times New Roman"/>
                <w:color w:val="000000" w:themeColor="text1"/>
                <w:sz w:val="20"/>
              </w:rPr>
              <w:t>ГВС</w:t>
            </w:r>
          </w:p>
        </w:tc>
        <w:tc>
          <w:tcPr>
            <w:tcW w:w="586" w:type="pct"/>
            <w:shd w:val="clear" w:color="auto" w:fill="FFFFFF"/>
            <w:tcMar>
              <w:top w:w="40" w:type="dxa"/>
              <w:left w:w="200" w:type="dxa"/>
              <w:bottom w:w="40" w:type="dxa"/>
              <w:right w:w="200" w:type="dxa"/>
            </w:tcMar>
            <w:vAlign w:val="center"/>
          </w:tcPr>
          <w:p w:rsidR="00BB49EC" w:rsidRPr="00CB5211" w:rsidRDefault="00BB49EC" w:rsidP="00BB49EC">
            <w:pPr>
              <w:jc w:val="center"/>
              <w:rPr>
                <w:rFonts w:cs="Times New Roman"/>
                <w:color w:val="000000" w:themeColor="text1"/>
                <w:sz w:val="20"/>
              </w:rPr>
            </w:pPr>
            <w:r w:rsidRPr="00CB5211">
              <w:rPr>
                <w:rFonts w:eastAsia="Times New Roman" w:cs="Times New Roman"/>
                <w:color w:val="000000" w:themeColor="text1"/>
                <w:sz w:val="20"/>
              </w:rPr>
              <w:t>0,0000</w:t>
            </w:r>
          </w:p>
        </w:tc>
        <w:tc>
          <w:tcPr>
            <w:tcW w:w="513" w:type="pct"/>
            <w:shd w:val="clear" w:color="auto" w:fill="FFFFFF"/>
            <w:tcMar>
              <w:top w:w="40" w:type="dxa"/>
              <w:left w:w="200" w:type="dxa"/>
              <w:bottom w:w="40" w:type="dxa"/>
              <w:right w:w="200" w:type="dxa"/>
            </w:tcMar>
            <w:vAlign w:val="center"/>
          </w:tcPr>
          <w:p w:rsidR="00BB49EC" w:rsidRPr="00CB5211" w:rsidRDefault="00BB49EC" w:rsidP="00BB49EC">
            <w:pPr>
              <w:jc w:val="center"/>
              <w:rPr>
                <w:rFonts w:cs="Times New Roman"/>
                <w:color w:val="000000" w:themeColor="text1"/>
                <w:sz w:val="20"/>
              </w:rPr>
            </w:pPr>
            <w:r w:rsidRPr="00CB5211">
              <w:rPr>
                <w:rFonts w:eastAsia="Times New Roman" w:cs="Times New Roman"/>
                <w:color w:val="000000" w:themeColor="text1"/>
                <w:sz w:val="20"/>
              </w:rPr>
              <w:t>0,0000</w:t>
            </w:r>
          </w:p>
        </w:tc>
        <w:tc>
          <w:tcPr>
            <w:tcW w:w="513" w:type="pct"/>
            <w:shd w:val="clear" w:color="auto" w:fill="FFFFFF"/>
            <w:tcMar>
              <w:top w:w="40" w:type="dxa"/>
              <w:left w:w="200" w:type="dxa"/>
              <w:bottom w:w="40" w:type="dxa"/>
              <w:right w:w="200" w:type="dxa"/>
            </w:tcMar>
            <w:vAlign w:val="center"/>
          </w:tcPr>
          <w:p w:rsidR="00BB49EC" w:rsidRPr="00CB5211" w:rsidRDefault="00BB49EC" w:rsidP="00BB49EC">
            <w:pPr>
              <w:jc w:val="center"/>
              <w:rPr>
                <w:rFonts w:cs="Times New Roman"/>
                <w:color w:val="000000" w:themeColor="text1"/>
                <w:sz w:val="20"/>
              </w:rPr>
            </w:pPr>
            <w:r w:rsidRPr="00CB5211">
              <w:rPr>
                <w:rFonts w:eastAsia="Times New Roman" w:cs="Times New Roman"/>
                <w:color w:val="000000" w:themeColor="text1"/>
                <w:sz w:val="20"/>
              </w:rPr>
              <w:t>0,0000</w:t>
            </w:r>
          </w:p>
        </w:tc>
        <w:tc>
          <w:tcPr>
            <w:tcW w:w="513" w:type="pct"/>
            <w:shd w:val="clear" w:color="auto" w:fill="FFFFFF"/>
            <w:tcMar>
              <w:top w:w="40" w:type="dxa"/>
              <w:left w:w="200" w:type="dxa"/>
              <w:bottom w:w="40" w:type="dxa"/>
              <w:right w:w="200" w:type="dxa"/>
            </w:tcMar>
            <w:vAlign w:val="center"/>
          </w:tcPr>
          <w:p w:rsidR="00BB49EC" w:rsidRPr="00CB5211" w:rsidRDefault="00BB49EC" w:rsidP="00BB49EC">
            <w:pPr>
              <w:jc w:val="center"/>
              <w:rPr>
                <w:rFonts w:cs="Times New Roman"/>
                <w:color w:val="000000" w:themeColor="text1"/>
                <w:sz w:val="20"/>
              </w:rPr>
            </w:pPr>
            <w:r w:rsidRPr="00CB5211">
              <w:rPr>
                <w:rFonts w:eastAsia="Times New Roman" w:cs="Times New Roman"/>
                <w:color w:val="000000" w:themeColor="text1"/>
                <w:sz w:val="20"/>
              </w:rPr>
              <w:t>0,0000</w:t>
            </w:r>
          </w:p>
        </w:tc>
        <w:tc>
          <w:tcPr>
            <w:tcW w:w="513" w:type="pct"/>
            <w:shd w:val="clear" w:color="auto" w:fill="FFFFFF"/>
            <w:tcMar>
              <w:top w:w="40" w:type="dxa"/>
              <w:left w:w="200" w:type="dxa"/>
              <w:bottom w:w="40" w:type="dxa"/>
              <w:right w:w="200" w:type="dxa"/>
            </w:tcMar>
            <w:vAlign w:val="center"/>
          </w:tcPr>
          <w:p w:rsidR="00BB49EC" w:rsidRPr="00CB5211" w:rsidRDefault="00BB49EC" w:rsidP="00BB49EC">
            <w:pPr>
              <w:jc w:val="center"/>
              <w:rPr>
                <w:rFonts w:cs="Times New Roman"/>
                <w:color w:val="000000" w:themeColor="text1"/>
                <w:sz w:val="20"/>
              </w:rPr>
            </w:pPr>
            <w:r w:rsidRPr="00CB5211">
              <w:rPr>
                <w:rFonts w:eastAsia="Times New Roman" w:cs="Times New Roman"/>
                <w:color w:val="000000" w:themeColor="text1"/>
                <w:sz w:val="20"/>
              </w:rPr>
              <w:t>0,0000</w:t>
            </w:r>
          </w:p>
        </w:tc>
        <w:tc>
          <w:tcPr>
            <w:tcW w:w="513" w:type="pct"/>
            <w:shd w:val="clear" w:color="auto" w:fill="FFFFFF"/>
            <w:tcMar>
              <w:top w:w="40" w:type="dxa"/>
              <w:left w:w="200" w:type="dxa"/>
              <w:bottom w:w="40" w:type="dxa"/>
              <w:right w:w="200" w:type="dxa"/>
            </w:tcMar>
            <w:vAlign w:val="center"/>
          </w:tcPr>
          <w:p w:rsidR="00BB49EC" w:rsidRPr="00CB5211" w:rsidRDefault="00BB49EC" w:rsidP="00BB49EC">
            <w:pPr>
              <w:jc w:val="center"/>
              <w:rPr>
                <w:rFonts w:cs="Times New Roman"/>
                <w:color w:val="000000" w:themeColor="text1"/>
                <w:sz w:val="20"/>
              </w:rPr>
            </w:pPr>
            <w:r w:rsidRPr="00CB5211">
              <w:rPr>
                <w:rFonts w:eastAsia="Times New Roman" w:cs="Times New Roman"/>
                <w:color w:val="000000" w:themeColor="text1"/>
                <w:sz w:val="20"/>
              </w:rPr>
              <w:t>0,0000</w:t>
            </w:r>
          </w:p>
        </w:tc>
        <w:tc>
          <w:tcPr>
            <w:tcW w:w="514" w:type="pct"/>
            <w:shd w:val="clear" w:color="auto" w:fill="FFFFFF"/>
            <w:tcMar>
              <w:top w:w="40" w:type="dxa"/>
              <w:left w:w="200" w:type="dxa"/>
              <w:bottom w:w="40" w:type="dxa"/>
              <w:right w:w="200" w:type="dxa"/>
            </w:tcMar>
            <w:vAlign w:val="center"/>
          </w:tcPr>
          <w:p w:rsidR="00BB49EC" w:rsidRPr="00CB5211" w:rsidRDefault="00BB49EC" w:rsidP="00BB49EC">
            <w:pPr>
              <w:jc w:val="center"/>
              <w:rPr>
                <w:rFonts w:cs="Times New Roman"/>
                <w:color w:val="000000" w:themeColor="text1"/>
                <w:sz w:val="20"/>
              </w:rPr>
            </w:pPr>
            <w:r w:rsidRPr="00CB5211">
              <w:rPr>
                <w:rFonts w:eastAsia="Times New Roman" w:cs="Times New Roman"/>
                <w:color w:val="000000" w:themeColor="text1"/>
                <w:sz w:val="20"/>
              </w:rPr>
              <w:t>0,0000</w:t>
            </w:r>
          </w:p>
        </w:tc>
      </w:tr>
      <w:tr w:rsidR="00BB49EC" w:rsidRPr="00CB5211" w:rsidTr="00BB49EC">
        <w:trPr>
          <w:trHeight w:val="255"/>
          <w:jc w:val="center"/>
        </w:trPr>
        <w:tc>
          <w:tcPr>
            <w:tcW w:w="634" w:type="pct"/>
            <w:vMerge/>
          </w:tcPr>
          <w:p w:rsidR="00BB49EC" w:rsidRPr="00CB5211" w:rsidRDefault="00BB49EC" w:rsidP="00BB49EC">
            <w:pPr>
              <w:rPr>
                <w:rFonts w:cs="Times New Roman"/>
                <w:color w:val="000000" w:themeColor="text1"/>
                <w:sz w:val="20"/>
              </w:rPr>
            </w:pPr>
          </w:p>
        </w:tc>
        <w:tc>
          <w:tcPr>
            <w:tcW w:w="701" w:type="pct"/>
            <w:shd w:val="clear" w:color="auto" w:fill="FFFFFF"/>
            <w:tcMar>
              <w:top w:w="40" w:type="dxa"/>
              <w:left w:w="200" w:type="dxa"/>
              <w:bottom w:w="40" w:type="dxa"/>
              <w:right w:w="200" w:type="dxa"/>
            </w:tcMar>
            <w:vAlign w:val="center"/>
          </w:tcPr>
          <w:p w:rsidR="00BB49EC" w:rsidRPr="00CB5211" w:rsidRDefault="00BB49EC" w:rsidP="00BB49EC">
            <w:pPr>
              <w:jc w:val="center"/>
              <w:rPr>
                <w:rFonts w:cs="Times New Roman"/>
                <w:color w:val="000000" w:themeColor="text1"/>
                <w:sz w:val="20"/>
              </w:rPr>
            </w:pPr>
            <w:r w:rsidRPr="00CB5211">
              <w:rPr>
                <w:rFonts w:eastAsia="Times New Roman" w:cs="Times New Roman"/>
                <w:color w:val="000000" w:themeColor="text1"/>
                <w:sz w:val="20"/>
              </w:rPr>
              <w:t>Вентиляция</w:t>
            </w:r>
          </w:p>
        </w:tc>
        <w:tc>
          <w:tcPr>
            <w:tcW w:w="586" w:type="pct"/>
            <w:shd w:val="clear" w:color="auto" w:fill="FFFFFF"/>
            <w:tcMar>
              <w:top w:w="40" w:type="dxa"/>
              <w:left w:w="200" w:type="dxa"/>
              <w:bottom w:w="40" w:type="dxa"/>
              <w:right w:w="200" w:type="dxa"/>
            </w:tcMar>
            <w:vAlign w:val="center"/>
          </w:tcPr>
          <w:p w:rsidR="00BB49EC" w:rsidRPr="00CB5211" w:rsidRDefault="00BB49EC" w:rsidP="00BB49EC">
            <w:pPr>
              <w:jc w:val="center"/>
              <w:rPr>
                <w:rFonts w:cs="Times New Roman"/>
                <w:color w:val="000000" w:themeColor="text1"/>
                <w:sz w:val="20"/>
              </w:rPr>
            </w:pPr>
            <w:r w:rsidRPr="00CB5211">
              <w:rPr>
                <w:rFonts w:eastAsia="Times New Roman" w:cs="Times New Roman"/>
                <w:color w:val="000000" w:themeColor="text1"/>
                <w:sz w:val="20"/>
              </w:rPr>
              <w:t>0,0000</w:t>
            </w:r>
          </w:p>
        </w:tc>
        <w:tc>
          <w:tcPr>
            <w:tcW w:w="513" w:type="pct"/>
            <w:shd w:val="clear" w:color="auto" w:fill="FFFFFF"/>
            <w:tcMar>
              <w:top w:w="40" w:type="dxa"/>
              <w:left w:w="200" w:type="dxa"/>
              <w:bottom w:w="40" w:type="dxa"/>
              <w:right w:w="200" w:type="dxa"/>
            </w:tcMar>
            <w:vAlign w:val="center"/>
          </w:tcPr>
          <w:p w:rsidR="00BB49EC" w:rsidRPr="00CB5211" w:rsidRDefault="00BB49EC" w:rsidP="00BB49EC">
            <w:pPr>
              <w:jc w:val="center"/>
              <w:rPr>
                <w:rFonts w:cs="Times New Roman"/>
                <w:color w:val="000000" w:themeColor="text1"/>
                <w:sz w:val="20"/>
              </w:rPr>
            </w:pPr>
            <w:r w:rsidRPr="00CB5211">
              <w:rPr>
                <w:rFonts w:eastAsia="Times New Roman" w:cs="Times New Roman"/>
                <w:color w:val="000000" w:themeColor="text1"/>
                <w:sz w:val="20"/>
              </w:rPr>
              <w:t>0,0000</w:t>
            </w:r>
          </w:p>
        </w:tc>
        <w:tc>
          <w:tcPr>
            <w:tcW w:w="513" w:type="pct"/>
            <w:shd w:val="clear" w:color="auto" w:fill="FFFFFF"/>
            <w:tcMar>
              <w:top w:w="40" w:type="dxa"/>
              <w:left w:w="200" w:type="dxa"/>
              <w:bottom w:w="40" w:type="dxa"/>
              <w:right w:w="200" w:type="dxa"/>
            </w:tcMar>
            <w:vAlign w:val="center"/>
          </w:tcPr>
          <w:p w:rsidR="00BB49EC" w:rsidRPr="00CB5211" w:rsidRDefault="00BB49EC" w:rsidP="00BB49EC">
            <w:pPr>
              <w:jc w:val="center"/>
              <w:rPr>
                <w:rFonts w:cs="Times New Roman"/>
                <w:color w:val="000000" w:themeColor="text1"/>
                <w:sz w:val="20"/>
              </w:rPr>
            </w:pPr>
            <w:r w:rsidRPr="00CB5211">
              <w:rPr>
                <w:rFonts w:eastAsia="Times New Roman" w:cs="Times New Roman"/>
                <w:color w:val="000000" w:themeColor="text1"/>
                <w:sz w:val="20"/>
              </w:rPr>
              <w:t>0,0000</w:t>
            </w:r>
          </w:p>
        </w:tc>
        <w:tc>
          <w:tcPr>
            <w:tcW w:w="513" w:type="pct"/>
            <w:shd w:val="clear" w:color="auto" w:fill="FFFFFF"/>
            <w:tcMar>
              <w:top w:w="40" w:type="dxa"/>
              <w:left w:w="200" w:type="dxa"/>
              <w:bottom w:w="40" w:type="dxa"/>
              <w:right w:w="200" w:type="dxa"/>
            </w:tcMar>
            <w:vAlign w:val="center"/>
          </w:tcPr>
          <w:p w:rsidR="00BB49EC" w:rsidRPr="00CB5211" w:rsidRDefault="00BB49EC" w:rsidP="00BB49EC">
            <w:pPr>
              <w:jc w:val="center"/>
              <w:rPr>
                <w:rFonts w:cs="Times New Roman"/>
                <w:color w:val="000000" w:themeColor="text1"/>
                <w:sz w:val="20"/>
              </w:rPr>
            </w:pPr>
            <w:r w:rsidRPr="00CB5211">
              <w:rPr>
                <w:rFonts w:eastAsia="Times New Roman" w:cs="Times New Roman"/>
                <w:color w:val="000000" w:themeColor="text1"/>
                <w:sz w:val="20"/>
              </w:rPr>
              <w:t>0,0000</w:t>
            </w:r>
          </w:p>
        </w:tc>
        <w:tc>
          <w:tcPr>
            <w:tcW w:w="513" w:type="pct"/>
            <w:shd w:val="clear" w:color="auto" w:fill="FFFFFF"/>
            <w:tcMar>
              <w:top w:w="40" w:type="dxa"/>
              <w:left w:w="200" w:type="dxa"/>
              <w:bottom w:w="40" w:type="dxa"/>
              <w:right w:w="200" w:type="dxa"/>
            </w:tcMar>
            <w:vAlign w:val="center"/>
          </w:tcPr>
          <w:p w:rsidR="00BB49EC" w:rsidRPr="00CB5211" w:rsidRDefault="00BB49EC" w:rsidP="00BB49EC">
            <w:pPr>
              <w:jc w:val="center"/>
              <w:rPr>
                <w:rFonts w:cs="Times New Roman"/>
                <w:color w:val="000000" w:themeColor="text1"/>
                <w:sz w:val="20"/>
              </w:rPr>
            </w:pPr>
            <w:r w:rsidRPr="00CB5211">
              <w:rPr>
                <w:rFonts w:eastAsia="Times New Roman" w:cs="Times New Roman"/>
                <w:color w:val="000000" w:themeColor="text1"/>
                <w:sz w:val="20"/>
              </w:rPr>
              <w:t>0,0000</w:t>
            </w:r>
          </w:p>
        </w:tc>
        <w:tc>
          <w:tcPr>
            <w:tcW w:w="513" w:type="pct"/>
            <w:shd w:val="clear" w:color="auto" w:fill="FFFFFF"/>
            <w:tcMar>
              <w:top w:w="40" w:type="dxa"/>
              <w:left w:w="200" w:type="dxa"/>
              <w:bottom w:w="40" w:type="dxa"/>
              <w:right w:w="200" w:type="dxa"/>
            </w:tcMar>
            <w:vAlign w:val="center"/>
          </w:tcPr>
          <w:p w:rsidR="00BB49EC" w:rsidRPr="00CB5211" w:rsidRDefault="00BB49EC" w:rsidP="00BB49EC">
            <w:pPr>
              <w:jc w:val="center"/>
              <w:rPr>
                <w:rFonts w:cs="Times New Roman"/>
                <w:color w:val="000000" w:themeColor="text1"/>
                <w:sz w:val="20"/>
              </w:rPr>
            </w:pPr>
            <w:r w:rsidRPr="00CB5211">
              <w:rPr>
                <w:rFonts w:eastAsia="Times New Roman" w:cs="Times New Roman"/>
                <w:color w:val="000000" w:themeColor="text1"/>
                <w:sz w:val="20"/>
              </w:rPr>
              <w:t>0,0000</w:t>
            </w:r>
          </w:p>
        </w:tc>
        <w:tc>
          <w:tcPr>
            <w:tcW w:w="514" w:type="pct"/>
            <w:shd w:val="clear" w:color="auto" w:fill="FFFFFF"/>
            <w:tcMar>
              <w:top w:w="40" w:type="dxa"/>
              <w:left w:w="200" w:type="dxa"/>
              <w:bottom w:w="40" w:type="dxa"/>
              <w:right w:w="200" w:type="dxa"/>
            </w:tcMar>
            <w:vAlign w:val="center"/>
          </w:tcPr>
          <w:p w:rsidR="00BB49EC" w:rsidRPr="00CB5211" w:rsidRDefault="00BB49EC" w:rsidP="00BB49EC">
            <w:pPr>
              <w:jc w:val="center"/>
              <w:rPr>
                <w:rFonts w:cs="Times New Roman"/>
                <w:color w:val="000000" w:themeColor="text1"/>
                <w:sz w:val="20"/>
              </w:rPr>
            </w:pPr>
            <w:r w:rsidRPr="00CB5211">
              <w:rPr>
                <w:rFonts w:eastAsia="Times New Roman" w:cs="Times New Roman"/>
                <w:color w:val="000000" w:themeColor="text1"/>
                <w:sz w:val="20"/>
              </w:rPr>
              <w:t>0,0000</w:t>
            </w:r>
          </w:p>
        </w:tc>
      </w:tr>
      <w:tr w:rsidR="00BB49EC" w:rsidRPr="00CB5211" w:rsidTr="00BB49EC">
        <w:trPr>
          <w:trHeight w:val="241"/>
          <w:jc w:val="center"/>
        </w:trPr>
        <w:tc>
          <w:tcPr>
            <w:tcW w:w="634" w:type="pct"/>
            <w:vMerge/>
          </w:tcPr>
          <w:p w:rsidR="00BB49EC" w:rsidRPr="00CB5211" w:rsidRDefault="00BB49EC" w:rsidP="00BB49EC">
            <w:pPr>
              <w:rPr>
                <w:rFonts w:cs="Times New Roman"/>
                <w:color w:val="000000" w:themeColor="text1"/>
                <w:sz w:val="20"/>
              </w:rPr>
            </w:pPr>
          </w:p>
        </w:tc>
        <w:tc>
          <w:tcPr>
            <w:tcW w:w="701" w:type="pct"/>
            <w:shd w:val="clear" w:color="auto" w:fill="FFFFFF"/>
            <w:tcMar>
              <w:top w:w="40" w:type="dxa"/>
              <w:left w:w="200" w:type="dxa"/>
              <w:bottom w:w="40" w:type="dxa"/>
              <w:right w:w="200" w:type="dxa"/>
            </w:tcMar>
            <w:vAlign w:val="center"/>
          </w:tcPr>
          <w:p w:rsidR="00BB49EC" w:rsidRPr="00CB5211" w:rsidRDefault="00BB49EC" w:rsidP="00BB49EC">
            <w:pPr>
              <w:jc w:val="center"/>
              <w:rPr>
                <w:rFonts w:cs="Times New Roman"/>
                <w:color w:val="000000" w:themeColor="text1"/>
                <w:sz w:val="20"/>
              </w:rPr>
            </w:pPr>
            <w:r w:rsidRPr="00CB5211">
              <w:rPr>
                <w:rFonts w:eastAsia="Times New Roman" w:cs="Times New Roman"/>
                <w:color w:val="000000" w:themeColor="text1"/>
                <w:sz w:val="20"/>
              </w:rPr>
              <w:t>Пар</w:t>
            </w:r>
          </w:p>
        </w:tc>
        <w:tc>
          <w:tcPr>
            <w:tcW w:w="586" w:type="pct"/>
            <w:shd w:val="clear" w:color="auto" w:fill="FFFFFF"/>
            <w:tcMar>
              <w:top w:w="40" w:type="dxa"/>
              <w:left w:w="200" w:type="dxa"/>
              <w:bottom w:w="40" w:type="dxa"/>
              <w:right w:w="200" w:type="dxa"/>
            </w:tcMar>
            <w:vAlign w:val="center"/>
          </w:tcPr>
          <w:p w:rsidR="00BB49EC" w:rsidRPr="00CB5211" w:rsidRDefault="00BB49EC" w:rsidP="00BB49EC">
            <w:pPr>
              <w:jc w:val="center"/>
              <w:rPr>
                <w:rFonts w:cs="Times New Roman"/>
                <w:color w:val="000000" w:themeColor="text1"/>
                <w:sz w:val="20"/>
              </w:rPr>
            </w:pPr>
            <w:r w:rsidRPr="00CB5211">
              <w:rPr>
                <w:rFonts w:eastAsia="Times New Roman" w:cs="Times New Roman"/>
                <w:color w:val="000000" w:themeColor="text1"/>
                <w:sz w:val="20"/>
              </w:rPr>
              <w:t>0,0000</w:t>
            </w:r>
          </w:p>
        </w:tc>
        <w:tc>
          <w:tcPr>
            <w:tcW w:w="513" w:type="pct"/>
            <w:shd w:val="clear" w:color="auto" w:fill="FFFFFF"/>
            <w:tcMar>
              <w:top w:w="40" w:type="dxa"/>
              <w:left w:w="200" w:type="dxa"/>
              <w:bottom w:w="40" w:type="dxa"/>
              <w:right w:w="200" w:type="dxa"/>
            </w:tcMar>
            <w:vAlign w:val="center"/>
          </w:tcPr>
          <w:p w:rsidR="00BB49EC" w:rsidRPr="00CB5211" w:rsidRDefault="00BB49EC" w:rsidP="00BB49EC">
            <w:pPr>
              <w:jc w:val="center"/>
              <w:rPr>
                <w:rFonts w:cs="Times New Roman"/>
                <w:color w:val="000000" w:themeColor="text1"/>
                <w:sz w:val="20"/>
              </w:rPr>
            </w:pPr>
            <w:r w:rsidRPr="00CB5211">
              <w:rPr>
                <w:rFonts w:eastAsia="Times New Roman" w:cs="Times New Roman"/>
                <w:color w:val="000000" w:themeColor="text1"/>
                <w:sz w:val="20"/>
              </w:rPr>
              <w:t>0,0000</w:t>
            </w:r>
          </w:p>
        </w:tc>
        <w:tc>
          <w:tcPr>
            <w:tcW w:w="513" w:type="pct"/>
            <w:shd w:val="clear" w:color="auto" w:fill="FFFFFF"/>
            <w:tcMar>
              <w:top w:w="40" w:type="dxa"/>
              <w:left w:w="200" w:type="dxa"/>
              <w:bottom w:w="40" w:type="dxa"/>
              <w:right w:w="200" w:type="dxa"/>
            </w:tcMar>
            <w:vAlign w:val="center"/>
          </w:tcPr>
          <w:p w:rsidR="00BB49EC" w:rsidRPr="00CB5211" w:rsidRDefault="00BB49EC" w:rsidP="00BB49EC">
            <w:pPr>
              <w:jc w:val="center"/>
              <w:rPr>
                <w:rFonts w:cs="Times New Roman"/>
                <w:color w:val="000000" w:themeColor="text1"/>
                <w:sz w:val="20"/>
              </w:rPr>
            </w:pPr>
            <w:r w:rsidRPr="00CB5211">
              <w:rPr>
                <w:rFonts w:eastAsia="Times New Roman" w:cs="Times New Roman"/>
                <w:color w:val="000000" w:themeColor="text1"/>
                <w:sz w:val="20"/>
              </w:rPr>
              <w:t>0,0000</w:t>
            </w:r>
          </w:p>
        </w:tc>
        <w:tc>
          <w:tcPr>
            <w:tcW w:w="513" w:type="pct"/>
            <w:shd w:val="clear" w:color="auto" w:fill="FFFFFF"/>
            <w:tcMar>
              <w:top w:w="40" w:type="dxa"/>
              <w:left w:w="200" w:type="dxa"/>
              <w:bottom w:w="40" w:type="dxa"/>
              <w:right w:w="200" w:type="dxa"/>
            </w:tcMar>
            <w:vAlign w:val="center"/>
          </w:tcPr>
          <w:p w:rsidR="00BB49EC" w:rsidRPr="00CB5211" w:rsidRDefault="00BB49EC" w:rsidP="00BB49EC">
            <w:pPr>
              <w:jc w:val="center"/>
              <w:rPr>
                <w:rFonts w:cs="Times New Roman"/>
                <w:color w:val="000000" w:themeColor="text1"/>
                <w:sz w:val="20"/>
              </w:rPr>
            </w:pPr>
            <w:r w:rsidRPr="00CB5211">
              <w:rPr>
                <w:rFonts w:eastAsia="Times New Roman" w:cs="Times New Roman"/>
                <w:color w:val="000000" w:themeColor="text1"/>
                <w:sz w:val="20"/>
              </w:rPr>
              <w:t>0,0000</w:t>
            </w:r>
          </w:p>
        </w:tc>
        <w:tc>
          <w:tcPr>
            <w:tcW w:w="513" w:type="pct"/>
            <w:shd w:val="clear" w:color="auto" w:fill="FFFFFF"/>
            <w:tcMar>
              <w:top w:w="40" w:type="dxa"/>
              <w:left w:w="200" w:type="dxa"/>
              <w:bottom w:w="40" w:type="dxa"/>
              <w:right w:w="200" w:type="dxa"/>
            </w:tcMar>
            <w:vAlign w:val="center"/>
          </w:tcPr>
          <w:p w:rsidR="00BB49EC" w:rsidRPr="00CB5211" w:rsidRDefault="00BB49EC" w:rsidP="00BB49EC">
            <w:pPr>
              <w:jc w:val="center"/>
              <w:rPr>
                <w:rFonts w:cs="Times New Roman"/>
                <w:color w:val="000000" w:themeColor="text1"/>
                <w:sz w:val="20"/>
              </w:rPr>
            </w:pPr>
            <w:r w:rsidRPr="00CB5211">
              <w:rPr>
                <w:rFonts w:eastAsia="Times New Roman" w:cs="Times New Roman"/>
                <w:color w:val="000000" w:themeColor="text1"/>
                <w:sz w:val="20"/>
              </w:rPr>
              <w:t>0,0000</w:t>
            </w:r>
          </w:p>
        </w:tc>
        <w:tc>
          <w:tcPr>
            <w:tcW w:w="513" w:type="pct"/>
            <w:shd w:val="clear" w:color="auto" w:fill="FFFFFF"/>
            <w:tcMar>
              <w:top w:w="40" w:type="dxa"/>
              <w:left w:w="200" w:type="dxa"/>
              <w:bottom w:w="40" w:type="dxa"/>
              <w:right w:w="200" w:type="dxa"/>
            </w:tcMar>
            <w:vAlign w:val="center"/>
          </w:tcPr>
          <w:p w:rsidR="00BB49EC" w:rsidRPr="00CB5211" w:rsidRDefault="00BB49EC" w:rsidP="00BB49EC">
            <w:pPr>
              <w:jc w:val="center"/>
              <w:rPr>
                <w:rFonts w:cs="Times New Roman"/>
                <w:color w:val="000000" w:themeColor="text1"/>
                <w:sz w:val="20"/>
              </w:rPr>
            </w:pPr>
            <w:r w:rsidRPr="00CB5211">
              <w:rPr>
                <w:rFonts w:eastAsia="Times New Roman" w:cs="Times New Roman"/>
                <w:color w:val="000000" w:themeColor="text1"/>
                <w:sz w:val="20"/>
              </w:rPr>
              <w:t>0,0000</w:t>
            </w:r>
          </w:p>
        </w:tc>
        <w:tc>
          <w:tcPr>
            <w:tcW w:w="514" w:type="pct"/>
            <w:shd w:val="clear" w:color="auto" w:fill="FFFFFF"/>
            <w:tcMar>
              <w:top w:w="40" w:type="dxa"/>
              <w:left w:w="200" w:type="dxa"/>
              <w:bottom w:w="40" w:type="dxa"/>
              <w:right w:w="200" w:type="dxa"/>
            </w:tcMar>
            <w:vAlign w:val="center"/>
          </w:tcPr>
          <w:p w:rsidR="00BB49EC" w:rsidRPr="00CB5211" w:rsidRDefault="00BB49EC" w:rsidP="00BB49EC">
            <w:pPr>
              <w:jc w:val="center"/>
              <w:rPr>
                <w:rFonts w:cs="Times New Roman"/>
                <w:color w:val="000000" w:themeColor="text1"/>
                <w:sz w:val="20"/>
              </w:rPr>
            </w:pPr>
            <w:r w:rsidRPr="00CB5211">
              <w:rPr>
                <w:rFonts w:eastAsia="Times New Roman" w:cs="Times New Roman"/>
                <w:color w:val="000000" w:themeColor="text1"/>
                <w:sz w:val="20"/>
              </w:rPr>
              <w:t>0,0000</w:t>
            </w:r>
          </w:p>
        </w:tc>
      </w:tr>
      <w:tr w:rsidR="00CB5211" w:rsidRPr="00CB5211" w:rsidTr="00BB49EC">
        <w:trPr>
          <w:trHeight w:val="212"/>
          <w:jc w:val="center"/>
        </w:trPr>
        <w:tc>
          <w:tcPr>
            <w:tcW w:w="634" w:type="pct"/>
            <w:vMerge/>
          </w:tcPr>
          <w:p w:rsidR="00BB49EC" w:rsidRPr="00CB5211" w:rsidRDefault="00BB49EC" w:rsidP="00BB49EC">
            <w:pPr>
              <w:rPr>
                <w:rFonts w:cs="Times New Roman"/>
                <w:color w:val="000000" w:themeColor="text1"/>
                <w:sz w:val="20"/>
              </w:rPr>
            </w:pPr>
          </w:p>
        </w:tc>
        <w:tc>
          <w:tcPr>
            <w:tcW w:w="701" w:type="pct"/>
            <w:shd w:val="clear" w:color="auto" w:fill="FFFFFF"/>
            <w:tcMar>
              <w:top w:w="40" w:type="dxa"/>
              <w:left w:w="200" w:type="dxa"/>
              <w:bottom w:w="40" w:type="dxa"/>
              <w:right w:w="200" w:type="dxa"/>
            </w:tcMar>
            <w:vAlign w:val="center"/>
          </w:tcPr>
          <w:p w:rsidR="00BB49EC" w:rsidRPr="00CB5211" w:rsidRDefault="00BB49EC" w:rsidP="00BB49EC">
            <w:pPr>
              <w:jc w:val="center"/>
              <w:rPr>
                <w:rFonts w:cs="Times New Roman"/>
                <w:color w:val="000000" w:themeColor="text1"/>
                <w:sz w:val="20"/>
              </w:rPr>
            </w:pPr>
            <w:r w:rsidRPr="00CB5211">
              <w:rPr>
                <w:rFonts w:eastAsia="Times New Roman" w:cs="Times New Roman"/>
                <w:color w:val="000000" w:themeColor="text1"/>
                <w:sz w:val="20"/>
              </w:rPr>
              <w:t>Итого</w:t>
            </w:r>
          </w:p>
        </w:tc>
        <w:tc>
          <w:tcPr>
            <w:tcW w:w="586" w:type="pct"/>
            <w:shd w:val="clear" w:color="auto" w:fill="FFFFFF"/>
            <w:tcMar>
              <w:top w:w="40" w:type="dxa"/>
              <w:left w:w="200" w:type="dxa"/>
              <w:bottom w:w="40" w:type="dxa"/>
              <w:right w:w="200" w:type="dxa"/>
            </w:tcMar>
            <w:vAlign w:val="center"/>
          </w:tcPr>
          <w:p w:rsidR="00BB49EC" w:rsidRPr="00CB5211" w:rsidRDefault="00BB49EC" w:rsidP="00BB49EC">
            <w:pPr>
              <w:jc w:val="center"/>
              <w:rPr>
                <w:rFonts w:cs="Times New Roman"/>
                <w:color w:val="000000" w:themeColor="text1"/>
                <w:sz w:val="20"/>
              </w:rPr>
            </w:pPr>
            <w:r w:rsidRPr="00CB5211">
              <w:rPr>
                <w:rFonts w:eastAsia="Times New Roman" w:cs="Times New Roman"/>
                <w:color w:val="000000" w:themeColor="text1"/>
                <w:sz w:val="20"/>
              </w:rPr>
              <w:t>0,2390</w:t>
            </w:r>
          </w:p>
        </w:tc>
        <w:tc>
          <w:tcPr>
            <w:tcW w:w="513" w:type="pct"/>
            <w:shd w:val="clear" w:color="auto" w:fill="FFFFFF"/>
            <w:tcMar>
              <w:top w:w="40" w:type="dxa"/>
              <w:left w:w="200" w:type="dxa"/>
              <w:bottom w:w="40" w:type="dxa"/>
              <w:right w:w="200" w:type="dxa"/>
            </w:tcMar>
            <w:vAlign w:val="center"/>
          </w:tcPr>
          <w:p w:rsidR="00BB49EC" w:rsidRPr="00CB5211" w:rsidRDefault="00BB49EC" w:rsidP="00BB49EC">
            <w:pPr>
              <w:jc w:val="center"/>
              <w:rPr>
                <w:rFonts w:cs="Times New Roman"/>
                <w:color w:val="000000" w:themeColor="text1"/>
                <w:sz w:val="20"/>
              </w:rPr>
            </w:pPr>
            <w:r w:rsidRPr="00CB5211">
              <w:rPr>
                <w:rFonts w:eastAsia="Times New Roman" w:cs="Times New Roman"/>
                <w:color w:val="000000" w:themeColor="text1"/>
                <w:sz w:val="20"/>
              </w:rPr>
              <w:t>0,2390</w:t>
            </w:r>
          </w:p>
        </w:tc>
        <w:tc>
          <w:tcPr>
            <w:tcW w:w="513" w:type="pct"/>
            <w:shd w:val="clear" w:color="auto" w:fill="FFFFFF"/>
            <w:tcMar>
              <w:top w:w="40" w:type="dxa"/>
              <w:left w:w="200" w:type="dxa"/>
              <w:bottom w:w="40" w:type="dxa"/>
              <w:right w:w="200" w:type="dxa"/>
            </w:tcMar>
            <w:vAlign w:val="center"/>
          </w:tcPr>
          <w:p w:rsidR="00BB49EC" w:rsidRPr="00CB5211" w:rsidRDefault="00BB49EC" w:rsidP="00BB49EC">
            <w:pPr>
              <w:jc w:val="center"/>
              <w:rPr>
                <w:rFonts w:cs="Times New Roman"/>
                <w:color w:val="000000" w:themeColor="text1"/>
                <w:sz w:val="20"/>
              </w:rPr>
            </w:pPr>
            <w:r w:rsidRPr="00CB5211">
              <w:rPr>
                <w:rFonts w:eastAsia="Times New Roman" w:cs="Times New Roman"/>
                <w:color w:val="000000" w:themeColor="text1"/>
                <w:sz w:val="20"/>
              </w:rPr>
              <w:t>0,2390</w:t>
            </w:r>
          </w:p>
        </w:tc>
        <w:tc>
          <w:tcPr>
            <w:tcW w:w="513" w:type="pct"/>
            <w:shd w:val="clear" w:color="auto" w:fill="FFFFFF"/>
            <w:tcMar>
              <w:top w:w="40" w:type="dxa"/>
              <w:left w:w="200" w:type="dxa"/>
              <w:bottom w:w="40" w:type="dxa"/>
              <w:right w:w="200" w:type="dxa"/>
            </w:tcMar>
            <w:vAlign w:val="center"/>
          </w:tcPr>
          <w:p w:rsidR="00BB49EC" w:rsidRPr="00CB5211" w:rsidRDefault="00BB49EC" w:rsidP="00BB49EC">
            <w:pPr>
              <w:jc w:val="center"/>
              <w:rPr>
                <w:rFonts w:cs="Times New Roman"/>
                <w:color w:val="000000" w:themeColor="text1"/>
                <w:sz w:val="20"/>
              </w:rPr>
            </w:pPr>
            <w:r w:rsidRPr="00CB5211">
              <w:rPr>
                <w:rFonts w:eastAsia="Times New Roman" w:cs="Times New Roman"/>
                <w:color w:val="000000" w:themeColor="text1"/>
                <w:sz w:val="20"/>
              </w:rPr>
              <w:t>0,2390</w:t>
            </w:r>
          </w:p>
        </w:tc>
        <w:tc>
          <w:tcPr>
            <w:tcW w:w="513" w:type="pct"/>
            <w:shd w:val="clear" w:color="auto" w:fill="FFFFFF"/>
            <w:tcMar>
              <w:top w:w="40" w:type="dxa"/>
              <w:left w:w="200" w:type="dxa"/>
              <w:bottom w:w="40" w:type="dxa"/>
              <w:right w:w="200" w:type="dxa"/>
            </w:tcMar>
            <w:vAlign w:val="center"/>
          </w:tcPr>
          <w:p w:rsidR="00BB49EC" w:rsidRPr="00CB5211" w:rsidRDefault="00BB49EC" w:rsidP="00BB49EC">
            <w:pPr>
              <w:jc w:val="center"/>
              <w:rPr>
                <w:rFonts w:cs="Times New Roman"/>
                <w:color w:val="000000" w:themeColor="text1"/>
                <w:sz w:val="20"/>
              </w:rPr>
            </w:pPr>
            <w:r w:rsidRPr="00CB5211">
              <w:rPr>
                <w:rFonts w:eastAsia="Times New Roman" w:cs="Times New Roman"/>
                <w:color w:val="000000" w:themeColor="text1"/>
                <w:sz w:val="20"/>
              </w:rPr>
              <w:t>0,2390</w:t>
            </w:r>
          </w:p>
        </w:tc>
        <w:tc>
          <w:tcPr>
            <w:tcW w:w="513" w:type="pct"/>
            <w:shd w:val="clear" w:color="auto" w:fill="FFFFFF"/>
            <w:tcMar>
              <w:top w:w="40" w:type="dxa"/>
              <w:left w:w="200" w:type="dxa"/>
              <w:bottom w:w="40" w:type="dxa"/>
              <w:right w:w="200" w:type="dxa"/>
            </w:tcMar>
            <w:vAlign w:val="center"/>
          </w:tcPr>
          <w:p w:rsidR="00BB49EC" w:rsidRPr="00CB5211" w:rsidRDefault="00BB49EC" w:rsidP="00BB49EC">
            <w:pPr>
              <w:jc w:val="center"/>
              <w:rPr>
                <w:rFonts w:cs="Times New Roman"/>
                <w:color w:val="000000" w:themeColor="text1"/>
                <w:sz w:val="20"/>
              </w:rPr>
            </w:pPr>
            <w:r w:rsidRPr="00CB5211">
              <w:rPr>
                <w:rFonts w:eastAsia="Times New Roman" w:cs="Times New Roman"/>
                <w:color w:val="000000" w:themeColor="text1"/>
                <w:sz w:val="20"/>
              </w:rPr>
              <w:t>0,2390</w:t>
            </w:r>
          </w:p>
        </w:tc>
        <w:tc>
          <w:tcPr>
            <w:tcW w:w="514" w:type="pct"/>
            <w:shd w:val="clear" w:color="auto" w:fill="FFFFFF"/>
            <w:tcMar>
              <w:top w:w="40" w:type="dxa"/>
              <w:left w:w="200" w:type="dxa"/>
              <w:bottom w:w="40" w:type="dxa"/>
              <w:right w:w="200" w:type="dxa"/>
            </w:tcMar>
            <w:vAlign w:val="center"/>
          </w:tcPr>
          <w:p w:rsidR="00BB49EC" w:rsidRPr="00CB5211" w:rsidRDefault="00BB49EC" w:rsidP="00BB49EC">
            <w:pPr>
              <w:jc w:val="center"/>
              <w:rPr>
                <w:rFonts w:cs="Times New Roman"/>
                <w:color w:val="000000" w:themeColor="text1"/>
                <w:sz w:val="20"/>
              </w:rPr>
            </w:pPr>
            <w:r w:rsidRPr="00CB5211">
              <w:rPr>
                <w:rFonts w:eastAsia="Times New Roman" w:cs="Times New Roman"/>
                <w:color w:val="000000" w:themeColor="text1"/>
                <w:sz w:val="20"/>
              </w:rPr>
              <w:t>0,2390</w:t>
            </w:r>
          </w:p>
        </w:tc>
      </w:tr>
      <w:tr w:rsidR="00BB49EC" w:rsidRPr="00CB5211" w:rsidTr="00BB49EC">
        <w:trPr>
          <w:trHeight w:val="212"/>
          <w:jc w:val="center"/>
        </w:trPr>
        <w:tc>
          <w:tcPr>
            <w:tcW w:w="634" w:type="pct"/>
            <w:vMerge w:val="restart"/>
            <w:shd w:val="clear" w:color="auto" w:fill="FFFFFF"/>
            <w:tcMar>
              <w:top w:w="40" w:type="dxa"/>
              <w:left w:w="200" w:type="dxa"/>
              <w:bottom w:w="40" w:type="dxa"/>
              <w:right w:w="200" w:type="dxa"/>
            </w:tcMar>
            <w:vAlign w:val="center"/>
          </w:tcPr>
          <w:p w:rsidR="00BB49EC" w:rsidRPr="00CB5211" w:rsidRDefault="00BB49EC" w:rsidP="00BB49EC">
            <w:pPr>
              <w:rPr>
                <w:rFonts w:cs="Times New Roman"/>
                <w:color w:val="000000" w:themeColor="text1"/>
                <w:sz w:val="20"/>
              </w:rPr>
            </w:pPr>
            <w:r w:rsidRPr="00CB5211">
              <w:rPr>
                <w:rFonts w:eastAsia="Times New Roman" w:cs="Times New Roman"/>
                <w:color w:val="000000" w:themeColor="text1"/>
                <w:sz w:val="20"/>
              </w:rPr>
              <w:t>Котельная № 14</w:t>
            </w:r>
          </w:p>
        </w:tc>
        <w:tc>
          <w:tcPr>
            <w:tcW w:w="701" w:type="pct"/>
            <w:shd w:val="clear" w:color="auto" w:fill="FFFFFF"/>
            <w:tcMar>
              <w:top w:w="40" w:type="dxa"/>
              <w:left w:w="200" w:type="dxa"/>
              <w:bottom w:w="40" w:type="dxa"/>
              <w:right w:w="200" w:type="dxa"/>
            </w:tcMar>
            <w:vAlign w:val="center"/>
          </w:tcPr>
          <w:p w:rsidR="00BB49EC" w:rsidRPr="00CB5211" w:rsidRDefault="00BB49EC" w:rsidP="00BB49EC">
            <w:pPr>
              <w:jc w:val="center"/>
              <w:rPr>
                <w:rFonts w:cs="Times New Roman"/>
                <w:color w:val="000000" w:themeColor="text1"/>
                <w:sz w:val="20"/>
              </w:rPr>
            </w:pPr>
            <w:r w:rsidRPr="00CB5211">
              <w:rPr>
                <w:rFonts w:eastAsia="Times New Roman" w:cs="Times New Roman"/>
                <w:color w:val="000000" w:themeColor="text1"/>
                <w:sz w:val="20"/>
              </w:rPr>
              <w:t>Отопление</w:t>
            </w:r>
          </w:p>
        </w:tc>
        <w:tc>
          <w:tcPr>
            <w:tcW w:w="586" w:type="pct"/>
            <w:shd w:val="clear" w:color="auto" w:fill="FFFFFF"/>
            <w:tcMar>
              <w:top w:w="40" w:type="dxa"/>
              <w:left w:w="200" w:type="dxa"/>
              <w:bottom w:w="40" w:type="dxa"/>
              <w:right w:w="200" w:type="dxa"/>
            </w:tcMar>
            <w:vAlign w:val="center"/>
          </w:tcPr>
          <w:p w:rsidR="00BB49EC" w:rsidRPr="00CB5211" w:rsidRDefault="00BB49EC" w:rsidP="00BB49EC">
            <w:pPr>
              <w:jc w:val="center"/>
              <w:rPr>
                <w:rFonts w:cs="Times New Roman"/>
                <w:color w:val="000000" w:themeColor="text1"/>
                <w:sz w:val="20"/>
              </w:rPr>
            </w:pPr>
            <w:r w:rsidRPr="00CB5211">
              <w:rPr>
                <w:rFonts w:eastAsia="Times New Roman" w:cs="Times New Roman"/>
                <w:color w:val="000000" w:themeColor="text1"/>
                <w:sz w:val="20"/>
              </w:rPr>
              <w:t>1,0950</w:t>
            </w:r>
          </w:p>
        </w:tc>
        <w:tc>
          <w:tcPr>
            <w:tcW w:w="513" w:type="pct"/>
            <w:shd w:val="clear" w:color="auto" w:fill="FFFFFF"/>
            <w:tcMar>
              <w:top w:w="40" w:type="dxa"/>
              <w:left w:w="200" w:type="dxa"/>
              <w:bottom w:w="40" w:type="dxa"/>
              <w:right w:w="200" w:type="dxa"/>
            </w:tcMar>
            <w:vAlign w:val="center"/>
          </w:tcPr>
          <w:p w:rsidR="00BB49EC" w:rsidRPr="00CB5211" w:rsidRDefault="00BB49EC" w:rsidP="00BB49EC">
            <w:pPr>
              <w:jc w:val="center"/>
              <w:rPr>
                <w:rFonts w:cs="Times New Roman"/>
                <w:color w:val="000000" w:themeColor="text1"/>
                <w:sz w:val="20"/>
              </w:rPr>
            </w:pPr>
            <w:r w:rsidRPr="00CB5211">
              <w:rPr>
                <w:rFonts w:eastAsia="Times New Roman" w:cs="Times New Roman"/>
                <w:color w:val="000000" w:themeColor="text1"/>
                <w:sz w:val="20"/>
              </w:rPr>
              <w:t>1,0950</w:t>
            </w:r>
          </w:p>
        </w:tc>
        <w:tc>
          <w:tcPr>
            <w:tcW w:w="513" w:type="pct"/>
            <w:shd w:val="clear" w:color="auto" w:fill="FFFFFF"/>
            <w:tcMar>
              <w:top w:w="40" w:type="dxa"/>
              <w:left w:w="200" w:type="dxa"/>
              <w:bottom w:w="40" w:type="dxa"/>
              <w:right w:w="200" w:type="dxa"/>
            </w:tcMar>
            <w:vAlign w:val="center"/>
          </w:tcPr>
          <w:p w:rsidR="00BB49EC" w:rsidRPr="00CB5211" w:rsidRDefault="00BB49EC" w:rsidP="00BB49EC">
            <w:pPr>
              <w:jc w:val="center"/>
              <w:rPr>
                <w:rFonts w:cs="Times New Roman"/>
                <w:color w:val="000000" w:themeColor="text1"/>
                <w:sz w:val="20"/>
              </w:rPr>
            </w:pPr>
            <w:r w:rsidRPr="00CB5211">
              <w:rPr>
                <w:rFonts w:eastAsia="Times New Roman" w:cs="Times New Roman"/>
                <w:color w:val="000000" w:themeColor="text1"/>
                <w:sz w:val="20"/>
              </w:rPr>
              <w:t>1,0950</w:t>
            </w:r>
          </w:p>
        </w:tc>
        <w:tc>
          <w:tcPr>
            <w:tcW w:w="513" w:type="pct"/>
            <w:shd w:val="clear" w:color="auto" w:fill="FFFFFF"/>
            <w:tcMar>
              <w:top w:w="40" w:type="dxa"/>
              <w:left w:w="200" w:type="dxa"/>
              <w:bottom w:w="40" w:type="dxa"/>
              <w:right w:w="200" w:type="dxa"/>
            </w:tcMar>
            <w:vAlign w:val="center"/>
          </w:tcPr>
          <w:p w:rsidR="00BB49EC" w:rsidRPr="00CB5211" w:rsidRDefault="00BB49EC" w:rsidP="00BB49EC">
            <w:pPr>
              <w:jc w:val="center"/>
              <w:rPr>
                <w:rFonts w:cs="Times New Roman"/>
                <w:color w:val="000000" w:themeColor="text1"/>
                <w:sz w:val="20"/>
              </w:rPr>
            </w:pPr>
            <w:r w:rsidRPr="00CB5211">
              <w:rPr>
                <w:rFonts w:eastAsia="Times New Roman" w:cs="Times New Roman"/>
                <w:color w:val="000000" w:themeColor="text1"/>
                <w:sz w:val="20"/>
              </w:rPr>
              <w:t>1,0950</w:t>
            </w:r>
          </w:p>
        </w:tc>
        <w:tc>
          <w:tcPr>
            <w:tcW w:w="1540" w:type="pct"/>
            <w:gridSpan w:val="3"/>
            <w:vMerge w:val="restart"/>
            <w:shd w:val="clear" w:color="auto" w:fill="FFFFFF"/>
            <w:tcMar>
              <w:top w:w="40" w:type="dxa"/>
              <w:left w:w="200" w:type="dxa"/>
              <w:bottom w:w="40" w:type="dxa"/>
              <w:right w:w="200" w:type="dxa"/>
            </w:tcMar>
            <w:vAlign w:val="center"/>
          </w:tcPr>
          <w:p w:rsidR="00BB49EC" w:rsidRPr="00CB5211" w:rsidRDefault="00BB49EC" w:rsidP="00BB49EC">
            <w:pPr>
              <w:jc w:val="center"/>
              <w:rPr>
                <w:rFonts w:cs="Times New Roman"/>
                <w:color w:val="000000" w:themeColor="text1"/>
                <w:sz w:val="20"/>
              </w:rPr>
            </w:pPr>
            <w:r w:rsidRPr="00CB5211">
              <w:rPr>
                <w:rFonts w:cs="Times New Roman"/>
                <w:color w:val="000000" w:themeColor="text1"/>
                <w:sz w:val="20"/>
              </w:rPr>
              <w:t>Проектирование и строительство БМК в г. Ядрин с выводом из эксплуатации кот. №14</w:t>
            </w:r>
          </w:p>
        </w:tc>
      </w:tr>
      <w:tr w:rsidR="00BB49EC" w:rsidRPr="00CB5211" w:rsidTr="00BB49EC">
        <w:trPr>
          <w:trHeight w:val="241"/>
          <w:jc w:val="center"/>
        </w:trPr>
        <w:tc>
          <w:tcPr>
            <w:tcW w:w="634" w:type="pct"/>
            <w:vMerge/>
          </w:tcPr>
          <w:p w:rsidR="00BB49EC" w:rsidRPr="00CB5211" w:rsidRDefault="00BB49EC" w:rsidP="00BB49EC">
            <w:pPr>
              <w:rPr>
                <w:rFonts w:cs="Times New Roman"/>
                <w:color w:val="000000" w:themeColor="text1"/>
                <w:sz w:val="20"/>
              </w:rPr>
            </w:pPr>
          </w:p>
        </w:tc>
        <w:tc>
          <w:tcPr>
            <w:tcW w:w="701" w:type="pct"/>
            <w:shd w:val="clear" w:color="auto" w:fill="FFFFFF"/>
            <w:tcMar>
              <w:top w:w="40" w:type="dxa"/>
              <w:left w:w="200" w:type="dxa"/>
              <w:bottom w:w="40" w:type="dxa"/>
              <w:right w:w="200" w:type="dxa"/>
            </w:tcMar>
            <w:vAlign w:val="center"/>
          </w:tcPr>
          <w:p w:rsidR="00BB49EC" w:rsidRPr="00CB5211" w:rsidRDefault="00BB49EC" w:rsidP="00BB49EC">
            <w:pPr>
              <w:jc w:val="center"/>
              <w:rPr>
                <w:rFonts w:cs="Times New Roman"/>
                <w:color w:val="000000" w:themeColor="text1"/>
                <w:sz w:val="20"/>
              </w:rPr>
            </w:pPr>
            <w:r w:rsidRPr="00CB5211">
              <w:rPr>
                <w:rFonts w:eastAsia="Times New Roman" w:cs="Times New Roman"/>
                <w:color w:val="000000" w:themeColor="text1"/>
                <w:sz w:val="20"/>
              </w:rPr>
              <w:t>ГВС</w:t>
            </w:r>
          </w:p>
        </w:tc>
        <w:tc>
          <w:tcPr>
            <w:tcW w:w="586" w:type="pct"/>
            <w:shd w:val="clear" w:color="auto" w:fill="FFFFFF"/>
            <w:tcMar>
              <w:top w:w="40" w:type="dxa"/>
              <w:left w:w="200" w:type="dxa"/>
              <w:bottom w:w="40" w:type="dxa"/>
              <w:right w:w="200" w:type="dxa"/>
            </w:tcMar>
            <w:vAlign w:val="center"/>
          </w:tcPr>
          <w:p w:rsidR="00BB49EC" w:rsidRPr="00CB5211" w:rsidRDefault="00BB49EC" w:rsidP="00BB49EC">
            <w:pPr>
              <w:jc w:val="center"/>
              <w:rPr>
                <w:rFonts w:cs="Times New Roman"/>
                <w:color w:val="000000" w:themeColor="text1"/>
                <w:sz w:val="20"/>
              </w:rPr>
            </w:pPr>
            <w:r w:rsidRPr="00CB5211">
              <w:rPr>
                <w:rFonts w:eastAsia="Times New Roman" w:cs="Times New Roman"/>
                <w:color w:val="000000" w:themeColor="text1"/>
                <w:sz w:val="20"/>
              </w:rPr>
              <w:t>0,0000</w:t>
            </w:r>
          </w:p>
        </w:tc>
        <w:tc>
          <w:tcPr>
            <w:tcW w:w="513" w:type="pct"/>
            <w:shd w:val="clear" w:color="auto" w:fill="FFFFFF"/>
            <w:tcMar>
              <w:top w:w="40" w:type="dxa"/>
              <w:left w:w="200" w:type="dxa"/>
              <w:bottom w:w="40" w:type="dxa"/>
              <w:right w:w="200" w:type="dxa"/>
            </w:tcMar>
            <w:vAlign w:val="center"/>
          </w:tcPr>
          <w:p w:rsidR="00BB49EC" w:rsidRPr="00CB5211" w:rsidRDefault="00BB49EC" w:rsidP="00BB49EC">
            <w:pPr>
              <w:jc w:val="center"/>
              <w:rPr>
                <w:rFonts w:cs="Times New Roman"/>
                <w:color w:val="000000" w:themeColor="text1"/>
                <w:sz w:val="20"/>
              </w:rPr>
            </w:pPr>
            <w:r w:rsidRPr="00CB5211">
              <w:rPr>
                <w:rFonts w:eastAsia="Times New Roman" w:cs="Times New Roman"/>
                <w:color w:val="000000" w:themeColor="text1"/>
                <w:sz w:val="20"/>
              </w:rPr>
              <w:t>0,0000</w:t>
            </w:r>
          </w:p>
        </w:tc>
        <w:tc>
          <w:tcPr>
            <w:tcW w:w="513" w:type="pct"/>
            <w:shd w:val="clear" w:color="auto" w:fill="FFFFFF"/>
            <w:tcMar>
              <w:top w:w="40" w:type="dxa"/>
              <w:left w:w="200" w:type="dxa"/>
              <w:bottom w:w="40" w:type="dxa"/>
              <w:right w:w="200" w:type="dxa"/>
            </w:tcMar>
            <w:vAlign w:val="center"/>
          </w:tcPr>
          <w:p w:rsidR="00BB49EC" w:rsidRPr="00CB5211" w:rsidRDefault="00BB49EC" w:rsidP="00BB49EC">
            <w:pPr>
              <w:jc w:val="center"/>
              <w:rPr>
                <w:rFonts w:cs="Times New Roman"/>
                <w:color w:val="000000" w:themeColor="text1"/>
                <w:sz w:val="20"/>
              </w:rPr>
            </w:pPr>
            <w:r w:rsidRPr="00CB5211">
              <w:rPr>
                <w:rFonts w:eastAsia="Times New Roman" w:cs="Times New Roman"/>
                <w:color w:val="000000" w:themeColor="text1"/>
                <w:sz w:val="20"/>
              </w:rPr>
              <w:t>0,0000</w:t>
            </w:r>
          </w:p>
        </w:tc>
        <w:tc>
          <w:tcPr>
            <w:tcW w:w="513" w:type="pct"/>
            <w:shd w:val="clear" w:color="auto" w:fill="FFFFFF"/>
            <w:tcMar>
              <w:top w:w="40" w:type="dxa"/>
              <w:left w:w="200" w:type="dxa"/>
              <w:bottom w:w="40" w:type="dxa"/>
              <w:right w:w="200" w:type="dxa"/>
            </w:tcMar>
            <w:vAlign w:val="center"/>
          </w:tcPr>
          <w:p w:rsidR="00BB49EC" w:rsidRPr="00CB5211" w:rsidRDefault="00BB49EC" w:rsidP="00BB49EC">
            <w:pPr>
              <w:jc w:val="center"/>
              <w:rPr>
                <w:rFonts w:cs="Times New Roman"/>
                <w:color w:val="000000" w:themeColor="text1"/>
                <w:sz w:val="20"/>
              </w:rPr>
            </w:pPr>
            <w:r w:rsidRPr="00CB5211">
              <w:rPr>
                <w:rFonts w:eastAsia="Times New Roman" w:cs="Times New Roman"/>
                <w:color w:val="000000" w:themeColor="text1"/>
                <w:sz w:val="20"/>
              </w:rPr>
              <w:t>0,0000</w:t>
            </w:r>
          </w:p>
        </w:tc>
        <w:tc>
          <w:tcPr>
            <w:tcW w:w="1540" w:type="pct"/>
            <w:gridSpan w:val="3"/>
            <w:vMerge/>
            <w:shd w:val="clear" w:color="auto" w:fill="FFFFFF"/>
            <w:tcMar>
              <w:top w:w="40" w:type="dxa"/>
              <w:left w:w="200" w:type="dxa"/>
              <w:bottom w:w="40" w:type="dxa"/>
              <w:right w:w="200" w:type="dxa"/>
            </w:tcMar>
            <w:vAlign w:val="center"/>
          </w:tcPr>
          <w:p w:rsidR="00BB49EC" w:rsidRPr="00CB5211" w:rsidRDefault="00BB49EC" w:rsidP="00BB49EC">
            <w:pPr>
              <w:jc w:val="center"/>
              <w:rPr>
                <w:rFonts w:cs="Times New Roman"/>
                <w:color w:val="000000" w:themeColor="text1"/>
                <w:sz w:val="20"/>
              </w:rPr>
            </w:pPr>
          </w:p>
        </w:tc>
      </w:tr>
      <w:tr w:rsidR="00BB49EC" w:rsidRPr="00CB5211" w:rsidTr="00BB49EC">
        <w:trPr>
          <w:trHeight w:val="255"/>
          <w:jc w:val="center"/>
        </w:trPr>
        <w:tc>
          <w:tcPr>
            <w:tcW w:w="634" w:type="pct"/>
            <w:vMerge/>
          </w:tcPr>
          <w:p w:rsidR="00BB49EC" w:rsidRPr="00CB5211" w:rsidRDefault="00BB49EC" w:rsidP="00BB49EC">
            <w:pPr>
              <w:rPr>
                <w:rFonts w:cs="Times New Roman"/>
                <w:color w:val="000000" w:themeColor="text1"/>
                <w:sz w:val="20"/>
              </w:rPr>
            </w:pPr>
          </w:p>
        </w:tc>
        <w:tc>
          <w:tcPr>
            <w:tcW w:w="701" w:type="pct"/>
            <w:shd w:val="clear" w:color="auto" w:fill="FFFFFF"/>
            <w:tcMar>
              <w:top w:w="40" w:type="dxa"/>
              <w:left w:w="200" w:type="dxa"/>
              <w:bottom w:w="40" w:type="dxa"/>
              <w:right w:w="200" w:type="dxa"/>
            </w:tcMar>
            <w:vAlign w:val="center"/>
          </w:tcPr>
          <w:p w:rsidR="00BB49EC" w:rsidRPr="00CB5211" w:rsidRDefault="00BB49EC" w:rsidP="00BB49EC">
            <w:pPr>
              <w:jc w:val="center"/>
              <w:rPr>
                <w:rFonts w:cs="Times New Roman"/>
                <w:color w:val="000000" w:themeColor="text1"/>
                <w:sz w:val="20"/>
              </w:rPr>
            </w:pPr>
            <w:r w:rsidRPr="00CB5211">
              <w:rPr>
                <w:rFonts w:eastAsia="Times New Roman" w:cs="Times New Roman"/>
                <w:color w:val="000000" w:themeColor="text1"/>
                <w:sz w:val="20"/>
              </w:rPr>
              <w:t>Вентиляция</w:t>
            </w:r>
          </w:p>
        </w:tc>
        <w:tc>
          <w:tcPr>
            <w:tcW w:w="586" w:type="pct"/>
            <w:shd w:val="clear" w:color="auto" w:fill="FFFFFF"/>
            <w:tcMar>
              <w:top w:w="40" w:type="dxa"/>
              <w:left w:w="200" w:type="dxa"/>
              <w:bottom w:w="40" w:type="dxa"/>
              <w:right w:w="200" w:type="dxa"/>
            </w:tcMar>
            <w:vAlign w:val="center"/>
          </w:tcPr>
          <w:p w:rsidR="00BB49EC" w:rsidRPr="00CB5211" w:rsidRDefault="00BB49EC" w:rsidP="00BB49EC">
            <w:pPr>
              <w:jc w:val="center"/>
              <w:rPr>
                <w:rFonts w:cs="Times New Roman"/>
                <w:color w:val="000000" w:themeColor="text1"/>
                <w:sz w:val="20"/>
              </w:rPr>
            </w:pPr>
            <w:r w:rsidRPr="00CB5211">
              <w:rPr>
                <w:rFonts w:eastAsia="Times New Roman" w:cs="Times New Roman"/>
                <w:color w:val="000000" w:themeColor="text1"/>
                <w:sz w:val="20"/>
              </w:rPr>
              <w:t>0,0000</w:t>
            </w:r>
          </w:p>
        </w:tc>
        <w:tc>
          <w:tcPr>
            <w:tcW w:w="513" w:type="pct"/>
            <w:shd w:val="clear" w:color="auto" w:fill="FFFFFF"/>
            <w:tcMar>
              <w:top w:w="40" w:type="dxa"/>
              <w:left w:w="200" w:type="dxa"/>
              <w:bottom w:w="40" w:type="dxa"/>
              <w:right w:w="200" w:type="dxa"/>
            </w:tcMar>
            <w:vAlign w:val="center"/>
          </w:tcPr>
          <w:p w:rsidR="00BB49EC" w:rsidRPr="00CB5211" w:rsidRDefault="00BB49EC" w:rsidP="00BB49EC">
            <w:pPr>
              <w:jc w:val="center"/>
              <w:rPr>
                <w:rFonts w:cs="Times New Roman"/>
                <w:color w:val="000000" w:themeColor="text1"/>
                <w:sz w:val="20"/>
              </w:rPr>
            </w:pPr>
            <w:r w:rsidRPr="00CB5211">
              <w:rPr>
                <w:rFonts w:eastAsia="Times New Roman" w:cs="Times New Roman"/>
                <w:color w:val="000000" w:themeColor="text1"/>
                <w:sz w:val="20"/>
              </w:rPr>
              <w:t>0,0000</w:t>
            </w:r>
          </w:p>
        </w:tc>
        <w:tc>
          <w:tcPr>
            <w:tcW w:w="513" w:type="pct"/>
            <w:shd w:val="clear" w:color="auto" w:fill="FFFFFF"/>
            <w:tcMar>
              <w:top w:w="40" w:type="dxa"/>
              <w:left w:w="200" w:type="dxa"/>
              <w:bottom w:w="40" w:type="dxa"/>
              <w:right w:w="200" w:type="dxa"/>
            </w:tcMar>
            <w:vAlign w:val="center"/>
          </w:tcPr>
          <w:p w:rsidR="00BB49EC" w:rsidRPr="00CB5211" w:rsidRDefault="00BB49EC" w:rsidP="00BB49EC">
            <w:pPr>
              <w:jc w:val="center"/>
              <w:rPr>
                <w:rFonts w:cs="Times New Roman"/>
                <w:color w:val="000000" w:themeColor="text1"/>
                <w:sz w:val="20"/>
              </w:rPr>
            </w:pPr>
            <w:r w:rsidRPr="00CB5211">
              <w:rPr>
                <w:rFonts w:eastAsia="Times New Roman" w:cs="Times New Roman"/>
                <w:color w:val="000000" w:themeColor="text1"/>
                <w:sz w:val="20"/>
              </w:rPr>
              <w:t>0,0000</w:t>
            </w:r>
          </w:p>
        </w:tc>
        <w:tc>
          <w:tcPr>
            <w:tcW w:w="513" w:type="pct"/>
            <w:shd w:val="clear" w:color="auto" w:fill="FFFFFF"/>
            <w:tcMar>
              <w:top w:w="40" w:type="dxa"/>
              <w:left w:w="200" w:type="dxa"/>
              <w:bottom w:w="40" w:type="dxa"/>
              <w:right w:w="200" w:type="dxa"/>
            </w:tcMar>
            <w:vAlign w:val="center"/>
          </w:tcPr>
          <w:p w:rsidR="00BB49EC" w:rsidRPr="00CB5211" w:rsidRDefault="00BB49EC" w:rsidP="00BB49EC">
            <w:pPr>
              <w:jc w:val="center"/>
              <w:rPr>
                <w:rFonts w:cs="Times New Roman"/>
                <w:color w:val="000000" w:themeColor="text1"/>
                <w:sz w:val="20"/>
              </w:rPr>
            </w:pPr>
            <w:r w:rsidRPr="00CB5211">
              <w:rPr>
                <w:rFonts w:eastAsia="Times New Roman" w:cs="Times New Roman"/>
                <w:color w:val="000000" w:themeColor="text1"/>
                <w:sz w:val="20"/>
              </w:rPr>
              <w:t>0,0000</w:t>
            </w:r>
          </w:p>
        </w:tc>
        <w:tc>
          <w:tcPr>
            <w:tcW w:w="1540" w:type="pct"/>
            <w:gridSpan w:val="3"/>
            <w:vMerge/>
            <w:shd w:val="clear" w:color="auto" w:fill="FFFFFF"/>
            <w:tcMar>
              <w:top w:w="40" w:type="dxa"/>
              <w:left w:w="200" w:type="dxa"/>
              <w:bottom w:w="40" w:type="dxa"/>
              <w:right w:w="200" w:type="dxa"/>
            </w:tcMar>
            <w:vAlign w:val="center"/>
          </w:tcPr>
          <w:p w:rsidR="00BB49EC" w:rsidRPr="00CB5211" w:rsidRDefault="00BB49EC" w:rsidP="00BB49EC">
            <w:pPr>
              <w:jc w:val="center"/>
              <w:rPr>
                <w:rFonts w:cs="Times New Roman"/>
                <w:color w:val="000000" w:themeColor="text1"/>
                <w:sz w:val="20"/>
              </w:rPr>
            </w:pPr>
          </w:p>
        </w:tc>
      </w:tr>
      <w:tr w:rsidR="00BB49EC" w:rsidRPr="00CB5211" w:rsidTr="00BB49EC">
        <w:trPr>
          <w:trHeight w:val="241"/>
          <w:jc w:val="center"/>
        </w:trPr>
        <w:tc>
          <w:tcPr>
            <w:tcW w:w="634" w:type="pct"/>
            <w:vMerge/>
          </w:tcPr>
          <w:p w:rsidR="00BB49EC" w:rsidRPr="00CB5211" w:rsidRDefault="00BB49EC" w:rsidP="00BB49EC">
            <w:pPr>
              <w:rPr>
                <w:rFonts w:cs="Times New Roman"/>
                <w:color w:val="000000" w:themeColor="text1"/>
                <w:sz w:val="20"/>
              </w:rPr>
            </w:pPr>
          </w:p>
        </w:tc>
        <w:tc>
          <w:tcPr>
            <w:tcW w:w="701" w:type="pct"/>
            <w:shd w:val="clear" w:color="auto" w:fill="FFFFFF"/>
            <w:tcMar>
              <w:top w:w="40" w:type="dxa"/>
              <w:left w:w="200" w:type="dxa"/>
              <w:bottom w:w="40" w:type="dxa"/>
              <w:right w:w="200" w:type="dxa"/>
            </w:tcMar>
            <w:vAlign w:val="center"/>
          </w:tcPr>
          <w:p w:rsidR="00BB49EC" w:rsidRPr="00CB5211" w:rsidRDefault="00BB49EC" w:rsidP="00BB49EC">
            <w:pPr>
              <w:jc w:val="center"/>
              <w:rPr>
                <w:rFonts w:cs="Times New Roman"/>
                <w:color w:val="000000" w:themeColor="text1"/>
                <w:sz w:val="20"/>
              </w:rPr>
            </w:pPr>
            <w:r w:rsidRPr="00CB5211">
              <w:rPr>
                <w:rFonts w:eastAsia="Times New Roman" w:cs="Times New Roman"/>
                <w:color w:val="000000" w:themeColor="text1"/>
                <w:sz w:val="20"/>
              </w:rPr>
              <w:t>Пар</w:t>
            </w:r>
          </w:p>
        </w:tc>
        <w:tc>
          <w:tcPr>
            <w:tcW w:w="586" w:type="pct"/>
            <w:shd w:val="clear" w:color="auto" w:fill="FFFFFF"/>
            <w:tcMar>
              <w:top w:w="40" w:type="dxa"/>
              <w:left w:w="200" w:type="dxa"/>
              <w:bottom w:w="40" w:type="dxa"/>
              <w:right w:w="200" w:type="dxa"/>
            </w:tcMar>
            <w:vAlign w:val="center"/>
          </w:tcPr>
          <w:p w:rsidR="00BB49EC" w:rsidRPr="00CB5211" w:rsidRDefault="00BB49EC" w:rsidP="00BB49EC">
            <w:pPr>
              <w:jc w:val="center"/>
              <w:rPr>
                <w:rFonts w:cs="Times New Roman"/>
                <w:color w:val="000000" w:themeColor="text1"/>
                <w:sz w:val="20"/>
              </w:rPr>
            </w:pPr>
            <w:r w:rsidRPr="00CB5211">
              <w:rPr>
                <w:rFonts w:eastAsia="Times New Roman" w:cs="Times New Roman"/>
                <w:color w:val="000000" w:themeColor="text1"/>
                <w:sz w:val="20"/>
              </w:rPr>
              <w:t>0,0000</w:t>
            </w:r>
          </w:p>
        </w:tc>
        <w:tc>
          <w:tcPr>
            <w:tcW w:w="513" w:type="pct"/>
            <w:shd w:val="clear" w:color="auto" w:fill="FFFFFF"/>
            <w:tcMar>
              <w:top w:w="40" w:type="dxa"/>
              <w:left w:w="200" w:type="dxa"/>
              <w:bottom w:w="40" w:type="dxa"/>
              <w:right w:w="200" w:type="dxa"/>
            </w:tcMar>
            <w:vAlign w:val="center"/>
          </w:tcPr>
          <w:p w:rsidR="00BB49EC" w:rsidRPr="00CB5211" w:rsidRDefault="00BB49EC" w:rsidP="00BB49EC">
            <w:pPr>
              <w:jc w:val="center"/>
              <w:rPr>
                <w:rFonts w:cs="Times New Roman"/>
                <w:color w:val="000000" w:themeColor="text1"/>
                <w:sz w:val="20"/>
              </w:rPr>
            </w:pPr>
            <w:r w:rsidRPr="00CB5211">
              <w:rPr>
                <w:rFonts w:eastAsia="Times New Roman" w:cs="Times New Roman"/>
                <w:color w:val="000000" w:themeColor="text1"/>
                <w:sz w:val="20"/>
              </w:rPr>
              <w:t>0,0000</w:t>
            </w:r>
          </w:p>
        </w:tc>
        <w:tc>
          <w:tcPr>
            <w:tcW w:w="513" w:type="pct"/>
            <w:shd w:val="clear" w:color="auto" w:fill="FFFFFF"/>
            <w:tcMar>
              <w:top w:w="40" w:type="dxa"/>
              <w:left w:w="200" w:type="dxa"/>
              <w:bottom w:w="40" w:type="dxa"/>
              <w:right w:w="200" w:type="dxa"/>
            </w:tcMar>
            <w:vAlign w:val="center"/>
          </w:tcPr>
          <w:p w:rsidR="00BB49EC" w:rsidRPr="00CB5211" w:rsidRDefault="00BB49EC" w:rsidP="00BB49EC">
            <w:pPr>
              <w:jc w:val="center"/>
              <w:rPr>
                <w:rFonts w:cs="Times New Roman"/>
                <w:color w:val="000000" w:themeColor="text1"/>
                <w:sz w:val="20"/>
              </w:rPr>
            </w:pPr>
            <w:r w:rsidRPr="00CB5211">
              <w:rPr>
                <w:rFonts w:eastAsia="Times New Roman" w:cs="Times New Roman"/>
                <w:color w:val="000000" w:themeColor="text1"/>
                <w:sz w:val="20"/>
              </w:rPr>
              <w:t>0,0000</w:t>
            </w:r>
          </w:p>
        </w:tc>
        <w:tc>
          <w:tcPr>
            <w:tcW w:w="513" w:type="pct"/>
            <w:shd w:val="clear" w:color="auto" w:fill="FFFFFF"/>
            <w:tcMar>
              <w:top w:w="40" w:type="dxa"/>
              <w:left w:w="200" w:type="dxa"/>
              <w:bottom w:w="40" w:type="dxa"/>
              <w:right w:w="200" w:type="dxa"/>
            </w:tcMar>
            <w:vAlign w:val="center"/>
          </w:tcPr>
          <w:p w:rsidR="00BB49EC" w:rsidRPr="00CB5211" w:rsidRDefault="00BB49EC" w:rsidP="00BB49EC">
            <w:pPr>
              <w:jc w:val="center"/>
              <w:rPr>
                <w:rFonts w:cs="Times New Roman"/>
                <w:color w:val="000000" w:themeColor="text1"/>
                <w:sz w:val="20"/>
              </w:rPr>
            </w:pPr>
            <w:r w:rsidRPr="00CB5211">
              <w:rPr>
                <w:rFonts w:eastAsia="Times New Roman" w:cs="Times New Roman"/>
                <w:color w:val="000000" w:themeColor="text1"/>
                <w:sz w:val="20"/>
              </w:rPr>
              <w:t>0,0000</w:t>
            </w:r>
          </w:p>
        </w:tc>
        <w:tc>
          <w:tcPr>
            <w:tcW w:w="1540" w:type="pct"/>
            <w:gridSpan w:val="3"/>
            <w:vMerge/>
            <w:shd w:val="clear" w:color="auto" w:fill="FFFFFF"/>
            <w:tcMar>
              <w:top w:w="40" w:type="dxa"/>
              <w:left w:w="200" w:type="dxa"/>
              <w:bottom w:w="40" w:type="dxa"/>
              <w:right w:w="200" w:type="dxa"/>
            </w:tcMar>
            <w:vAlign w:val="center"/>
          </w:tcPr>
          <w:p w:rsidR="00BB49EC" w:rsidRPr="00CB5211" w:rsidRDefault="00BB49EC" w:rsidP="00BB49EC">
            <w:pPr>
              <w:jc w:val="center"/>
              <w:rPr>
                <w:rFonts w:cs="Times New Roman"/>
                <w:color w:val="000000" w:themeColor="text1"/>
                <w:sz w:val="20"/>
              </w:rPr>
            </w:pPr>
          </w:p>
        </w:tc>
      </w:tr>
      <w:tr w:rsidR="00BB49EC" w:rsidRPr="00CB5211" w:rsidTr="00BB49EC">
        <w:trPr>
          <w:trHeight w:val="212"/>
          <w:jc w:val="center"/>
        </w:trPr>
        <w:tc>
          <w:tcPr>
            <w:tcW w:w="634" w:type="pct"/>
            <w:vMerge/>
          </w:tcPr>
          <w:p w:rsidR="00BB49EC" w:rsidRPr="00CB5211" w:rsidRDefault="00BB49EC" w:rsidP="00BB49EC">
            <w:pPr>
              <w:rPr>
                <w:rFonts w:cs="Times New Roman"/>
                <w:color w:val="000000" w:themeColor="text1"/>
                <w:sz w:val="20"/>
              </w:rPr>
            </w:pPr>
          </w:p>
        </w:tc>
        <w:tc>
          <w:tcPr>
            <w:tcW w:w="701" w:type="pct"/>
            <w:shd w:val="clear" w:color="auto" w:fill="FFFFFF"/>
            <w:tcMar>
              <w:top w:w="40" w:type="dxa"/>
              <w:left w:w="200" w:type="dxa"/>
              <w:bottom w:w="40" w:type="dxa"/>
              <w:right w:w="200" w:type="dxa"/>
            </w:tcMar>
            <w:vAlign w:val="center"/>
          </w:tcPr>
          <w:p w:rsidR="00BB49EC" w:rsidRPr="00CB5211" w:rsidRDefault="00BB49EC" w:rsidP="00BB49EC">
            <w:pPr>
              <w:jc w:val="center"/>
              <w:rPr>
                <w:rFonts w:cs="Times New Roman"/>
                <w:color w:val="000000" w:themeColor="text1"/>
                <w:sz w:val="20"/>
              </w:rPr>
            </w:pPr>
            <w:r w:rsidRPr="00CB5211">
              <w:rPr>
                <w:rFonts w:eastAsia="Times New Roman" w:cs="Times New Roman"/>
                <w:color w:val="000000" w:themeColor="text1"/>
                <w:sz w:val="20"/>
              </w:rPr>
              <w:t>Итого</w:t>
            </w:r>
          </w:p>
        </w:tc>
        <w:tc>
          <w:tcPr>
            <w:tcW w:w="586" w:type="pct"/>
            <w:shd w:val="clear" w:color="auto" w:fill="FFFFFF"/>
            <w:tcMar>
              <w:top w:w="40" w:type="dxa"/>
              <w:left w:w="200" w:type="dxa"/>
              <w:bottom w:w="40" w:type="dxa"/>
              <w:right w:w="200" w:type="dxa"/>
            </w:tcMar>
            <w:vAlign w:val="center"/>
          </w:tcPr>
          <w:p w:rsidR="00BB49EC" w:rsidRPr="00CB5211" w:rsidRDefault="00BB49EC" w:rsidP="00BB49EC">
            <w:pPr>
              <w:jc w:val="center"/>
              <w:rPr>
                <w:rFonts w:cs="Times New Roman"/>
                <w:color w:val="000000" w:themeColor="text1"/>
                <w:sz w:val="20"/>
              </w:rPr>
            </w:pPr>
            <w:r w:rsidRPr="00CB5211">
              <w:rPr>
                <w:rFonts w:eastAsia="Times New Roman" w:cs="Times New Roman"/>
                <w:color w:val="000000" w:themeColor="text1"/>
                <w:sz w:val="20"/>
              </w:rPr>
              <w:t>1,0950</w:t>
            </w:r>
          </w:p>
        </w:tc>
        <w:tc>
          <w:tcPr>
            <w:tcW w:w="513" w:type="pct"/>
            <w:shd w:val="clear" w:color="auto" w:fill="FFFFFF"/>
            <w:tcMar>
              <w:top w:w="40" w:type="dxa"/>
              <w:left w:w="200" w:type="dxa"/>
              <w:bottom w:w="40" w:type="dxa"/>
              <w:right w:w="200" w:type="dxa"/>
            </w:tcMar>
            <w:vAlign w:val="center"/>
          </w:tcPr>
          <w:p w:rsidR="00BB49EC" w:rsidRPr="00CB5211" w:rsidRDefault="00BB49EC" w:rsidP="00BB49EC">
            <w:pPr>
              <w:jc w:val="center"/>
              <w:rPr>
                <w:rFonts w:cs="Times New Roman"/>
                <w:color w:val="000000" w:themeColor="text1"/>
                <w:sz w:val="20"/>
              </w:rPr>
            </w:pPr>
            <w:r w:rsidRPr="00CB5211">
              <w:rPr>
                <w:rFonts w:eastAsia="Times New Roman" w:cs="Times New Roman"/>
                <w:color w:val="000000" w:themeColor="text1"/>
                <w:sz w:val="20"/>
              </w:rPr>
              <w:t>1,0950</w:t>
            </w:r>
          </w:p>
        </w:tc>
        <w:tc>
          <w:tcPr>
            <w:tcW w:w="513" w:type="pct"/>
            <w:shd w:val="clear" w:color="auto" w:fill="FFFFFF"/>
            <w:tcMar>
              <w:top w:w="40" w:type="dxa"/>
              <w:left w:w="200" w:type="dxa"/>
              <w:bottom w:w="40" w:type="dxa"/>
              <w:right w:w="200" w:type="dxa"/>
            </w:tcMar>
            <w:vAlign w:val="center"/>
          </w:tcPr>
          <w:p w:rsidR="00BB49EC" w:rsidRPr="00CB5211" w:rsidRDefault="00BB49EC" w:rsidP="00BB49EC">
            <w:pPr>
              <w:jc w:val="center"/>
              <w:rPr>
                <w:rFonts w:cs="Times New Roman"/>
                <w:color w:val="000000" w:themeColor="text1"/>
                <w:sz w:val="20"/>
              </w:rPr>
            </w:pPr>
            <w:r w:rsidRPr="00CB5211">
              <w:rPr>
                <w:rFonts w:eastAsia="Times New Roman" w:cs="Times New Roman"/>
                <w:color w:val="000000" w:themeColor="text1"/>
                <w:sz w:val="20"/>
              </w:rPr>
              <w:t>1,0950</w:t>
            </w:r>
          </w:p>
        </w:tc>
        <w:tc>
          <w:tcPr>
            <w:tcW w:w="513" w:type="pct"/>
            <w:shd w:val="clear" w:color="auto" w:fill="FFFFFF"/>
            <w:tcMar>
              <w:top w:w="40" w:type="dxa"/>
              <w:left w:w="200" w:type="dxa"/>
              <w:bottom w:w="40" w:type="dxa"/>
              <w:right w:w="200" w:type="dxa"/>
            </w:tcMar>
            <w:vAlign w:val="center"/>
          </w:tcPr>
          <w:p w:rsidR="00BB49EC" w:rsidRPr="00CB5211" w:rsidRDefault="00BB49EC" w:rsidP="00BB49EC">
            <w:pPr>
              <w:jc w:val="center"/>
              <w:rPr>
                <w:rFonts w:cs="Times New Roman"/>
                <w:color w:val="000000" w:themeColor="text1"/>
                <w:sz w:val="20"/>
              </w:rPr>
            </w:pPr>
            <w:r w:rsidRPr="00CB5211">
              <w:rPr>
                <w:rFonts w:eastAsia="Times New Roman" w:cs="Times New Roman"/>
                <w:color w:val="000000" w:themeColor="text1"/>
                <w:sz w:val="20"/>
              </w:rPr>
              <w:t>1,0950</w:t>
            </w:r>
          </w:p>
        </w:tc>
        <w:tc>
          <w:tcPr>
            <w:tcW w:w="1540" w:type="pct"/>
            <w:gridSpan w:val="3"/>
            <w:vMerge/>
            <w:shd w:val="clear" w:color="auto" w:fill="FFFFFF"/>
            <w:tcMar>
              <w:top w:w="40" w:type="dxa"/>
              <w:left w:w="200" w:type="dxa"/>
              <w:bottom w:w="40" w:type="dxa"/>
              <w:right w:w="200" w:type="dxa"/>
            </w:tcMar>
            <w:vAlign w:val="center"/>
          </w:tcPr>
          <w:p w:rsidR="00BB49EC" w:rsidRPr="00CB5211" w:rsidRDefault="00BB49EC" w:rsidP="00BB49EC">
            <w:pPr>
              <w:jc w:val="center"/>
              <w:rPr>
                <w:rFonts w:cs="Times New Roman"/>
                <w:color w:val="000000" w:themeColor="text1"/>
                <w:sz w:val="20"/>
              </w:rPr>
            </w:pPr>
          </w:p>
        </w:tc>
      </w:tr>
      <w:tr w:rsidR="00BB49EC" w:rsidRPr="00CB5211" w:rsidTr="00BB49EC">
        <w:trPr>
          <w:trHeight w:val="212"/>
          <w:jc w:val="center"/>
        </w:trPr>
        <w:tc>
          <w:tcPr>
            <w:tcW w:w="634" w:type="pct"/>
            <w:vMerge w:val="restart"/>
            <w:shd w:val="clear" w:color="auto" w:fill="FFFFFF"/>
            <w:tcMar>
              <w:top w:w="40" w:type="dxa"/>
              <w:left w:w="200" w:type="dxa"/>
              <w:bottom w:w="40" w:type="dxa"/>
              <w:right w:w="200" w:type="dxa"/>
            </w:tcMar>
            <w:vAlign w:val="center"/>
          </w:tcPr>
          <w:p w:rsidR="00BB49EC" w:rsidRPr="00CB5211" w:rsidRDefault="00BB49EC" w:rsidP="00BB49EC">
            <w:pPr>
              <w:rPr>
                <w:rFonts w:cs="Times New Roman"/>
                <w:color w:val="000000" w:themeColor="text1"/>
                <w:sz w:val="20"/>
              </w:rPr>
            </w:pPr>
            <w:r w:rsidRPr="00CB5211">
              <w:rPr>
                <w:rFonts w:eastAsia="Times New Roman" w:cs="Times New Roman"/>
                <w:color w:val="000000" w:themeColor="text1"/>
                <w:sz w:val="20"/>
              </w:rPr>
              <w:t>Топочная с/х</w:t>
            </w:r>
          </w:p>
        </w:tc>
        <w:tc>
          <w:tcPr>
            <w:tcW w:w="701" w:type="pct"/>
            <w:shd w:val="clear" w:color="auto" w:fill="FFFFFF"/>
            <w:tcMar>
              <w:top w:w="40" w:type="dxa"/>
              <w:left w:w="200" w:type="dxa"/>
              <w:bottom w:w="40" w:type="dxa"/>
              <w:right w:w="200" w:type="dxa"/>
            </w:tcMar>
            <w:vAlign w:val="center"/>
          </w:tcPr>
          <w:p w:rsidR="00BB49EC" w:rsidRPr="00CB5211" w:rsidRDefault="00BB49EC" w:rsidP="00BB49EC">
            <w:pPr>
              <w:jc w:val="center"/>
              <w:rPr>
                <w:rFonts w:cs="Times New Roman"/>
                <w:color w:val="000000" w:themeColor="text1"/>
                <w:sz w:val="20"/>
              </w:rPr>
            </w:pPr>
            <w:r w:rsidRPr="00CB5211">
              <w:rPr>
                <w:rFonts w:eastAsia="Times New Roman" w:cs="Times New Roman"/>
                <w:color w:val="000000" w:themeColor="text1"/>
                <w:sz w:val="20"/>
              </w:rPr>
              <w:t>Отопление</w:t>
            </w:r>
          </w:p>
        </w:tc>
        <w:tc>
          <w:tcPr>
            <w:tcW w:w="586" w:type="pct"/>
            <w:shd w:val="clear" w:color="auto" w:fill="FFFFFF"/>
            <w:tcMar>
              <w:top w:w="40" w:type="dxa"/>
              <w:left w:w="200" w:type="dxa"/>
              <w:bottom w:w="40" w:type="dxa"/>
              <w:right w:w="200" w:type="dxa"/>
            </w:tcMar>
            <w:vAlign w:val="center"/>
          </w:tcPr>
          <w:p w:rsidR="00BB49EC" w:rsidRPr="00CB5211" w:rsidRDefault="00BB49EC" w:rsidP="00BB49EC">
            <w:pPr>
              <w:jc w:val="center"/>
              <w:rPr>
                <w:rFonts w:cs="Times New Roman"/>
                <w:color w:val="000000" w:themeColor="text1"/>
                <w:sz w:val="20"/>
              </w:rPr>
            </w:pPr>
            <w:r w:rsidRPr="00CB5211">
              <w:rPr>
                <w:rFonts w:eastAsia="Times New Roman" w:cs="Times New Roman"/>
                <w:color w:val="000000" w:themeColor="text1"/>
                <w:sz w:val="20"/>
              </w:rPr>
              <w:t>0,0440</w:t>
            </w:r>
          </w:p>
        </w:tc>
        <w:tc>
          <w:tcPr>
            <w:tcW w:w="513" w:type="pct"/>
            <w:shd w:val="clear" w:color="auto" w:fill="FFFFFF"/>
            <w:tcMar>
              <w:top w:w="40" w:type="dxa"/>
              <w:left w:w="200" w:type="dxa"/>
              <w:bottom w:w="40" w:type="dxa"/>
              <w:right w:w="200" w:type="dxa"/>
            </w:tcMar>
            <w:vAlign w:val="center"/>
          </w:tcPr>
          <w:p w:rsidR="00BB49EC" w:rsidRPr="00CB5211" w:rsidRDefault="00BB49EC" w:rsidP="00BB49EC">
            <w:pPr>
              <w:jc w:val="center"/>
              <w:rPr>
                <w:rFonts w:cs="Times New Roman"/>
                <w:color w:val="000000" w:themeColor="text1"/>
                <w:sz w:val="20"/>
              </w:rPr>
            </w:pPr>
            <w:r w:rsidRPr="00CB5211">
              <w:rPr>
                <w:rFonts w:eastAsia="Times New Roman" w:cs="Times New Roman"/>
                <w:color w:val="000000" w:themeColor="text1"/>
                <w:sz w:val="20"/>
              </w:rPr>
              <w:t>0,0440</w:t>
            </w:r>
          </w:p>
        </w:tc>
        <w:tc>
          <w:tcPr>
            <w:tcW w:w="513" w:type="pct"/>
            <w:shd w:val="clear" w:color="auto" w:fill="FFFFFF"/>
            <w:tcMar>
              <w:top w:w="40" w:type="dxa"/>
              <w:left w:w="200" w:type="dxa"/>
              <w:bottom w:w="40" w:type="dxa"/>
              <w:right w:w="200" w:type="dxa"/>
            </w:tcMar>
            <w:vAlign w:val="center"/>
          </w:tcPr>
          <w:p w:rsidR="00BB49EC" w:rsidRPr="00CB5211" w:rsidRDefault="00BB49EC" w:rsidP="00BB49EC">
            <w:pPr>
              <w:jc w:val="center"/>
              <w:rPr>
                <w:rFonts w:cs="Times New Roman"/>
                <w:color w:val="000000" w:themeColor="text1"/>
                <w:sz w:val="20"/>
              </w:rPr>
            </w:pPr>
            <w:r w:rsidRPr="00CB5211">
              <w:rPr>
                <w:rFonts w:eastAsia="Times New Roman" w:cs="Times New Roman"/>
                <w:color w:val="000000" w:themeColor="text1"/>
                <w:sz w:val="20"/>
              </w:rPr>
              <w:t>0,0440</w:t>
            </w:r>
          </w:p>
        </w:tc>
        <w:tc>
          <w:tcPr>
            <w:tcW w:w="513" w:type="pct"/>
            <w:shd w:val="clear" w:color="auto" w:fill="FFFFFF"/>
            <w:tcMar>
              <w:top w:w="40" w:type="dxa"/>
              <w:left w:w="200" w:type="dxa"/>
              <w:bottom w:w="40" w:type="dxa"/>
              <w:right w:w="200" w:type="dxa"/>
            </w:tcMar>
            <w:vAlign w:val="center"/>
          </w:tcPr>
          <w:p w:rsidR="00BB49EC" w:rsidRPr="00CB5211" w:rsidRDefault="00BB49EC" w:rsidP="00BB49EC">
            <w:pPr>
              <w:jc w:val="center"/>
              <w:rPr>
                <w:rFonts w:cs="Times New Roman"/>
                <w:color w:val="000000" w:themeColor="text1"/>
                <w:sz w:val="20"/>
              </w:rPr>
            </w:pPr>
            <w:r w:rsidRPr="00CB5211">
              <w:rPr>
                <w:rFonts w:eastAsia="Times New Roman" w:cs="Times New Roman"/>
                <w:color w:val="000000" w:themeColor="text1"/>
                <w:sz w:val="20"/>
              </w:rPr>
              <w:t>0,0440</w:t>
            </w:r>
          </w:p>
        </w:tc>
        <w:tc>
          <w:tcPr>
            <w:tcW w:w="513" w:type="pct"/>
            <w:shd w:val="clear" w:color="auto" w:fill="FFFFFF"/>
            <w:tcMar>
              <w:top w:w="40" w:type="dxa"/>
              <w:left w:w="200" w:type="dxa"/>
              <w:bottom w:w="40" w:type="dxa"/>
              <w:right w:w="200" w:type="dxa"/>
            </w:tcMar>
            <w:vAlign w:val="center"/>
          </w:tcPr>
          <w:p w:rsidR="00BB49EC" w:rsidRPr="00CB5211" w:rsidRDefault="00BB49EC" w:rsidP="00BB49EC">
            <w:pPr>
              <w:jc w:val="center"/>
              <w:rPr>
                <w:rFonts w:cs="Times New Roman"/>
                <w:color w:val="000000" w:themeColor="text1"/>
                <w:sz w:val="20"/>
              </w:rPr>
            </w:pPr>
            <w:r w:rsidRPr="00CB5211">
              <w:rPr>
                <w:rFonts w:eastAsia="Times New Roman" w:cs="Times New Roman"/>
                <w:color w:val="000000" w:themeColor="text1"/>
                <w:sz w:val="20"/>
              </w:rPr>
              <w:t>0,0440</w:t>
            </w:r>
          </w:p>
        </w:tc>
        <w:tc>
          <w:tcPr>
            <w:tcW w:w="513" w:type="pct"/>
            <w:shd w:val="clear" w:color="auto" w:fill="FFFFFF"/>
            <w:tcMar>
              <w:top w:w="40" w:type="dxa"/>
              <w:left w:w="200" w:type="dxa"/>
              <w:bottom w:w="40" w:type="dxa"/>
              <w:right w:w="200" w:type="dxa"/>
            </w:tcMar>
            <w:vAlign w:val="center"/>
          </w:tcPr>
          <w:p w:rsidR="00BB49EC" w:rsidRPr="00CB5211" w:rsidRDefault="00BB49EC" w:rsidP="00BB49EC">
            <w:pPr>
              <w:jc w:val="center"/>
              <w:rPr>
                <w:rFonts w:cs="Times New Roman"/>
                <w:color w:val="000000" w:themeColor="text1"/>
                <w:sz w:val="20"/>
              </w:rPr>
            </w:pPr>
            <w:r w:rsidRPr="00CB5211">
              <w:rPr>
                <w:rFonts w:eastAsia="Times New Roman" w:cs="Times New Roman"/>
                <w:color w:val="000000" w:themeColor="text1"/>
                <w:sz w:val="20"/>
              </w:rPr>
              <w:t>0,0440</w:t>
            </w:r>
          </w:p>
        </w:tc>
        <w:tc>
          <w:tcPr>
            <w:tcW w:w="514" w:type="pct"/>
            <w:shd w:val="clear" w:color="auto" w:fill="FFFFFF"/>
            <w:tcMar>
              <w:top w:w="40" w:type="dxa"/>
              <w:left w:w="200" w:type="dxa"/>
              <w:bottom w:w="40" w:type="dxa"/>
              <w:right w:w="200" w:type="dxa"/>
            </w:tcMar>
            <w:vAlign w:val="center"/>
          </w:tcPr>
          <w:p w:rsidR="00BB49EC" w:rsidRPr="00CB5211" w:rsidRDefault="00BB49EC" w:rsidP="00BB49EC">
            <w:pPr>
              <w:jc w:val="center"/>
              <w:rPr>
                <w:rFonts w:cs="Times New Roman"/>
                <w:color w:val="000000" w:themeColor="text1"/>
                <w:sz w:val="20"/>
              </w:rPr>
            </w:pPr>
            <w:r w:rsidRPr="00CB5211">
              <w:rPr>
                <w:rFonts w:eastAsia="Times New Roman" w:cs="Times New Roman"/>
                <w:color w:val="000000" w:themeColor="text1"/>
                <w:sz w:val="20"/>
              </w:rPr>
              <w:t>0,0440</w:t>
            </w:r>
          </w:p>
        </w:tc>
      </w:tr>
      <w:tr w:rsidR="00BB49EC" w:rsidRPr="00CB5211" w:rsidTr="00BB49EC">
        <w:trPr>
          <w:trHeight w:val="241"/>
          <w:jc w:val="center"/>
        </w:trPr>
        <w:tc>
          <w:tcPr>
            <w:tcW w:w="634" w:type="pct"/>
            <w:vMerge/>
          </w:tcPr>
          <w:p w:rsidR="00BB49EC" w:rsidRPr="00CB5211" w:rsidRDefault="00BB49EC" w:rsidP="00BB49EC">
            <w:pPr>
              <w:rPr>
                <w:rFonts w:cs="Times New Roman"/>
                <w:color w:val="000000" w:themeColor="text1"/>
                <w:sz w:val="20"/>
              </w:rPr>
            </w:pPr>
          </w:p>
        </w:tc>
        <w:tc>
          <w:tcPr>
            <w:tcW w:w="701" w:type="pct"/>
            <w:shd w:val="clear" w:color="auto" w:fill="FFFFFF"/>
            <w:tcMar>
              <w:top w:w="40" w:type="dxa"/>
              <w:left w:w="200" w:type="dxa"/>
              <w:bottom w:w="40" w:type="dxa"/>
              <w:right w:w="200" w:type="dxa"/>
            </w:tcMar>
            <w:vAlign w:val="center"/>
          </w:tcPr>
          <w:p w:rsidR="00BB49EC" w:rsidRPr="00CB5211" w:rsidRDefault="00BB49EC" w:rsidP="00BB49EC">
            <w:pPr>
              <w:jc w:val="center"/>
              <w:rPr>
                <w:rFonts w:cs="Times New Roman"/>
                <w:color w:val="000000" w:themeColor="text1"/>
                <w:sz w:val="20"/>
              </w:rPr>
            </w:pPr>
            <w:r w:rsidRPr="00CB5211">
              <w:rPr>
                <w:rFonts w:eastAsia="Times New Roman" w:cs="Times New Roman"/>
                <w:color w:val="000000" w:themeColor="text1"/>
                <w:sz w:val="20"/>
              </w:rPr>
              <w:t>ГВС</w:t>
            </w:r>
          </w:p>
        </w:tc>
        <w:tc>
          <w:tcPr>
            <w:tcW w:w="586" w:type="pct"/>
            <w:shd w:val="clear" w:color="auto" w:fill="FFFFFF"/>
            <w:tcMar>
              <w:top w:w="40" w:type="dxa"/>
              <w:left w:w="200" w:type="dxa"/>
              <w:bottom w:w="40" w:type="dxa"/>
              <w:right w:w="200" w:type="dxa"/>
            </w:tcMar>
            <w:vAlign w:val="center"/>
          </w:tcPr>
          <w:p w:rsidR="00BB49EC" w:rsidRPr="00CB5211" w:rsidRDefault="00BB49EC" w:rsidP="00BB49EC">
            <w:pPr>
              <w:jc w:val="center"/>
              <w:rPr>
                <w:rFonts w:cs="Times New Roman"/>
                <w:color w:val="000000" w:themeColor="text1"/>
                <w:sz w:val="20"/>
              </w:rPr>
            </w:pPr>
            <w:r w:rsidRPr="00CB5211">
              <w:rPr>
                <w:rFonts w:eastAsia="Times New Roman" w:cs="Times New Roman"/>
                <w:color w:val="000000" w:themeColor="text1"/>
                <w:sz w:val="20"/>
              </w:rPr>
              <w:t>0,0000</w:t>
            </w:r>
          </w:p>
        </w:tc>
        <w:tc>
          <w:tcPr>
            <w:tcW w:w="513" w:type="pct"/>
            <w:shd w:val="clear" w:color="auto" w:fill="FFFFFF"/>
            <w:tcMar>
              <w:top w:w="40" w:type="dxa"/>
              <w:left w:w="200" w:type="dxa"/>
              <w:bottom w:w="40" w:type="dxa"/>
              <w:right w:w="200" w:type="dxa"/>
            </w:tcMar>
            <w:vAlign w:val="center"/>
          </w:tcPr>
          <w:p w:rsidR="00BB49EC" w:rsidRPr="00CB5211" w:rsidRDefault="00BB49EC" w:rsidP="00BB49EC">
            <w:pPr>
              <w:jc w:val="center"/>
              <w:rPr>
                <w:rFonts w:cs="Times New Roman"/>
                <w:color w:val="000000" w:themeColor="text1"/>
                <w:sz w:val="20"/>
              </w:rPr>
            </w:pPr>
            <w:r w:rsidRPr="00CB5211">
              <w:rPr>
                <w:rFonts w:eastAsia="Times New Roman" w:cs="Times New Roman"/>
                <w:color w:val="000000" w:themeColor="text1"/>
                <w:sz w:val="20"/>
              </w:rPr>
              <w:t>0,0000</w:t>
            </w:r>
          </w:p>
        </w:tc>
        <w:tc>
          <w:tcPr>
            <w:tcW w:w="513" w:type="pct"/>
            <w:shd w:val="clear" w:color="auto" w:fill="FFFFFF"/>
            <w:tcMar>
              <w:top w:w="40" w:type="dxa"/>
              <w:left w:w="200" w:type="dxa"/>
              <w:bottom w:w="40" w:type="dxa"/>
              <w:right w:w="200" w:type="dxa"/>
            </w:tcMar>
            <w:vAlign w:val="center"/>
          </w:tcPr>
          <w:p w:rsidR="00BB49EC" w:rsidRPr="00CB5211" w:rsidRDefault="00BB49EC" w:rsidP="00BB49EC">
            <w:pPr>
              <w:jc w:val="center"/>
              <w:rPr>
                <w:rFonts w:cs="Times New Roman"/>
                <w:color w:val="000000" w:themeColor="text1"/>
                <w:sz w:val="20"/>
              </w:rPr>
            </w:pPr>
            <w:r w:rsidRPr="00CB5211">
              <w:rPr>
                <w:rFonts w:eastAsia="Times New Roman" w:cs="Times New Roman"/>
                <w:color w:val="000000" w:themeColor="text1"/>
                <w:sz w:val="20"/>
              </w:rPr>
              <w:t>0,0000</w:t>
            </w:r>
          </w:p>
        </w:tc>
        <w:tc>
          <w:tcPr>
            <w:tcW w:w="513" w:type="pct"/>
            <w:shd w:val="clear" w:color="auto" w:fill="FFFFFF"/>
            <w:tcMar>
              <w:top w:w="40" w:type="dxa"/>
              <w:left w:w="200" w:type="dxa"/>
              <w:bottom w:w="40" w:type="dxa"/>
              <w:right w:w="200" w:type="dxa"/>
            </w:tcMar>
            <w:vAlign w:val="center"/>
          </w:tcPr>
          <w:p w:rsidR="00BB49EC" w:rsidRPr="00CB5211" w:rsidRDefault="00BB49EC" w:rsidP="00BB49EC">
            <w:pPr>
              <w:jc w:val="center"/>
              <w:rPr>
                <w:rFonts w:cs="Times New Roman"/>
                <w:color w:val="000000" w:themeColor="text1"/>
                <w:sz w:val="20"/>
              </w:rPr>
            </w:pPr>
            <w:r w:rsidRPr="00CB5211">
              <w:rPr>
                <w:rFonts w:eastAsia="Times New Roman" w:cs="Times New Roman"/>
                <w:color w:val="000000" w:themeColor="text1"/>
                <w:sz w:val="20"/>
              </w:rPr>
              <w:t>0,0000</w:t>
            </w:r>
          </w:p>
        </w:tc>
        <w:tc>
          <w:tcPr>
            <w:tcW w:w="513" w:type="pct"/>
            <w:shd w:val="clear" w:color="auto" w:fill="FFFFFF"/>
            <w:tcMar>
              <w:top w:w="40" w:type="dxa"/>
              <w:left w:w="200" w:type="dxa"/>
              <w:bottom w:w="40" w:type="dxa"/>
              <w:right w:w="200" w:type="dxa"/>
            </w:tcMar>
            <w:vAlign w:val="center"/>
          </w:tcPr>
          <w:p w:rsidR="00BB49EC" w:rsidRPr="00CB5211" w:rsidRDefault="00BB49EC" w:rsidP="00BB49EC">
            <w:pPr>
              <w:jc w:val="center"/>
              <w:rPr>
                <w:rFonts w:cs="Times New Roman"/>
                <w:color w:val="000000" w:themeColor="text1"/>
                <w:sz w:val="20"/>
              </w:rPr>
            </w:pPr>
            <w:r w:rsidRPr="00CB5211">
              <w:rPr>
                <w:rFonts w:eastAsia="Times New Roman" w:cs="Times New Roman"/>
                <w:color w:val="000000" w:themeColor="text1"/>
                <w:sz w:val="20"/>
              </w:rPr>
              <w:t>0,0000</w:t>
            </w:r>
          </w:p>
        </w:tc>
        <w:tc>
          <w:tcPr>
            <w:tcW w:w="513" w:type="pct"/>
            <w:shd w:val="clear" w:color="auto" w:fill="FFFFFF"/>
            <w:tcMar>
              <w:top w:w="40" w:type="dxa"/>
              <w:left w:w="200" w:type="dxa"/>
              <w:bottom w:w="40" w:type="dxa"/>
              <w:right w:w="200" w:type="dxa"/>
            </w:tcMar>
            <w:vAlign w:val="center"/>
          </w:tcPr>
          <w:p w:rsidR="00BB49EC" w:rsidRPr="00CB5211" w:rsidRDefault="00BB49EC" w:rsidP="00BB49EC">
            <w:pPr>
              <w:jc w:val="center"/>
              <w:rPr>
                <w:rFonts w:cs="Times New Roman"/>
                <w:color w:val="000000" w:themeColor="text1"/>
                <w:sz w:val="20"/>
              </w:rPr>
            </w:pPr>
            <w:r w:rsidRPr="00CB5211">
              <w:rPr>
                <w:rFonts w:eastAsia="Times New Roman" w:cs="Times New Roman"/>
                <w:color w:val="000000" w:themeColor="text1"/>
                <w:sz w:val="20"/>
              </w:rPr>
              <w:t>0,0000</w:t>
            </w:r>
          </w:p>
        </w:tc>
        <w:tc>
          <w:tcPr>
            <w:tcW w:w="514" w:type="pct"/>
            <w:shd w:val="clear" w:color="auto" w:fill="FFFFFF"/>
            <w:tcMar>
              <w:top w:w="40" w:type="dxa"/>
              <w:left w:w="200" w:type="dxa"/>
              <w:bottom w:w="40" w:type="dxa"/>
              <w:right w:w="200" w:type="dxa"/>
            </w:tcMar>
            <w:vAlign w:val="center"/>
          </w:tcPr>
          <w:p w:rsidR="00BB49EC" w:rsidRPr="00CB5211" w:rsidRDefault="00BB49EC" w:rsidP="00BB49EC">
            <w:pPr>
              <w:jc w:val="center"/>
              <w:rPr>
                <w:rFonts w:cs="Times New Roman"/>
                <w:color w:val="000000" w:themeColor="text1"/>
                <w:sz w:val="20"/>
              </w:rPr>
            </w:pPr>
            <w:r w:rsidRPr="00CB5211">
              <w:rPr>
                <w:rFonts w:eastAsia="Times New Roman" w:cs="Times New Roman"/>
                <w:color w:val="000000" w:themeColor="text1"/>
                <w:sz w:val="20"/>
              </w:rPr>
              <w:t>0,0000</w:t>
            </w:r>
          </w:p>
        </w:tc>
      </w:tr>
      <w:tr w:rsidR="00BB49EC" w:rsidRPr="00CB5211" w:rsidTr="00BB49EC">
        <w:trPr>
          <w:trHeight w:val="255"/>
          <w:jc w:val="center"/>
        </w:trPr>
        <w:tc>
          <w:tcPr>
            <w:tcW w:w="634" w:type="pct"/>
            <w:vMerge/>
          </w:tcPr>
          <w:p w:rsidR="00BB49EC" w:rsidRPr="00CB5211" w:rsidRDefault="00BB49EC" w:rsidP="00BB49EC">
            <w:pPr>
              <w:rPr>
                <w:rFonts w:cs="Times New Roman"/>
                <w:color w:val="000000" w:themeColor="text1"/>
                <w:sz w:val="20"/>
              </w:rPr>
            </w:pPr>
          </w:p>
        </w:tc>
        <w:tc>
          <w:tcPr>
            <w:tcW w:w="701" w:type="pct"/>
            <w:shd w:val="clear" w:color="auto" w:fill="FFFFFF"/>
            <w:tcMar>
              <w:top w:w="40" w:type="dxa"/>
              <w:left w:w="200" w:type="dxa"/>
              <w:bottom w:w="40" w:type="dxa"/>
              <w:right w:w="200" w:type="dxa"/>
            </w:tcMar>
            <w:vAlign w:val="center"/>
          </w:tcPr>
          <w:p w:rsidR="00BB49EC" w:rsidRPr="00CB5211" w:rsidRDefault="00BB49EC" w:rsidP="00BB49EC">
            <w:pPr>
              <w:jc w:val="center"/>
              <w:rPr>
                <w:rFonts w:cs="Times New Roman"/>
                <w:color w:val="000000" w:themeColor="text1"/>
                <w:sz w:val="20"/>
              </w:rPr>
            </w:pPr>
            <w:r w:rsidRPr="00CB5211">
              <w:rPr>
                <w:rFonts w:eastAsia="Times New Roman" w:cs="Times New Roman"/>
                <w:color w:val="000000" w:themeColor="text1"/>
                <w:sz w:val="20"/>
              </w:rPr>
              <w:t>Вентиляция</w:t>
            </w:r>
          </w:p>
        </w:tc>
        <w:tc>
          <w:tcPr>
            <w:tcW w:w="586" w:type="pct"/>
            <w:shd w:val="clear" w:color="auto" w:fill="FFFFFF"/>
            <w:tcMar>
              <w:top w:w="40" w:type="dxa"/>
              <w:left w:w="200" w:type="dxa"/>
              <w:bottom w:w="40" w:type="dxa"/>
              <w:right w:w="200" w:type="dxa"/>
            </w:tcMar>
            <w:vAlign w:val="center"/>
          </w:tcPr>
          <w:p w:rsidR="00BB49EC" w:rsidRPr="00CB5211" w:rsidRDefault="00BB49EC" w:rsidP="00BB49EC">
            <w:pPr>
              <w:jc w:val="center"/>
              <w:rPr>
                <w:rFonts w:cs="Times New Roman"/>
                <w:color w:val="000000" w:themeColor="text1"/>
                <w:sz w:val="20"/>
              </w:rPr>
            </w:pPr>
            <w:r w:rsidRPr="00CB5211">
              <w:rPr>
                <w:rFonts w:eastAsia="Times New Roman" w:cs="Times New Roman"/>
                <w:color w:val="000000" w:themeColor="text1"/>
                <w:sz w:val="20"/>
              </w:rPr>
              <w:t>0,0000</w:t>
            </w:r>
          </w:p>
        </w:tc>
        <w:tc>
          <w:tcPr>
            <w:tcW w:w="513" w:type="pct"/>
            <w:shd w:val="clear" w:color="auto" w:fill="FFFFFF"/>
            <w:tcMar>
              <w:top w:w="40" w:type="dxa"/>
              <w:left w:w="200" w:type="dxa"/>
              <w:bottom w:w="40" w:type="dxa"/>
              <w:right w:w="200" w:type="dxa"/>
            </w:tcMar>
            <w:vAlign w:val="center"/>
          </w:tcPr>
          <w:p w:rsidR="00BB49EC" w:rsidRPr="00CB5211" w:rsidRDefault="00BB49EC" w:rsidP="00BB49EC">
            <w:pPr>
              <w:jc w:val="center"/>
              <w:rPr>
                <w:rFonts w:cs="Times New Roman"/>
                <w:color w:val="000000" w:themeColor="text1"/>
                <w:sz w:val="20"/>
              </w:rPr>
            </w:pPr>
            <w:r w:rsidRPr="00CB5211">
              <w:rPr>
                <w:rFonts w:eastAsia="Times New Roman" w:cs="Times New Roman"/>
                <w:color w:val="000000" w:themeColor="text1"/>
                <w:sz w:val="20"/>
              </w:rPr>
              <w:t>0,0000</w:t>
            </w:r>
          </w:p>
        </w:tc>
        <w:tc>
          <w:tcPr>
            <w:tcW w:w="513" w:type="pct"/>
            <w:shd w:val="clear" w:color="auto" w:fill="FFFFFF"/>
            <w:tcMar>
              <w:top w:w="40" w:type="dxa"/>
              <w:left w:w="200" w:type="dxa"/>
              <w:bottom w:w="40" w:type="dxa"/>
              <w:right w:w="200" w:type="dxa"/>
            </w:tcMar>
            <w:vAlign w:val="center"/>
          </w:tcPr>
          <w:p w:rsidR="00BB49EC" w:rsidRPr="00CB5211" w:rsidRDefault="00BB49EC" w:rsidP="00BB49EC">
            <w:pPr>
              <w:jc w:val="center"/>
              <w:rPr>
                <w:rFonts w:cs="Times New Roman"/>
                <w:color w:val="000000" w:themeColor="text1"/>
                <w:sz w:val="20"/>
              </w:rPr>
            </w:pPr>
            <w:r w:rsidRPr="00CB5211">
              <w:rPr>
                <w:rFonts w:eastAsia="Times New Roman" w:cs="Times New Roman"/>
                <w:color w:val="000000" w:themeColor="text1"/>
                <w:sz w:val="20"/>
              </w:rPr>
              <w:t>0,0000</w:t>
            </w:r>
          </w:p>
        </w:tc>
        <w:tc>
          <w:tcPr>
            <w:tcW w:w="513" w:type="pct"/>
            <w:shd w:val="clear" w:color="auto" w:fill="FFFFFF"/>
            <w:tcMar>
              <w:top w:w="40" w:type="dxa"/>
              <w:left w:w="200" w:type="dxa"/>
              <w:bottom w:w="40" w:type="dxa"/>
              <w:right w:w="200" w:type="dxa"/>
            </w:tcMar>
            <w:vAlign w:val="center"/>
          </w:tcPr>
          <w:p w:rsidR="00BB49EC" w:rsidRPr="00CB5211" w:rsidRDefault="00BB49EC" w:rsidP="00BB49EC">
            <w:pPr>
              <w:jc w:val="center"/>
              <w:rPr>
                <w:rFonts w:cs="Times New Roman"/>
                <w:color w:val="000000" w:themeColor="text1"/>
                <w:sz w:val="20"/>
              </w:rPr>
            </w:pPr>
            <w:r w:rsidRPr="00CB5211">
              <w:rPr>
                <w:rFonts w:eastAsia="Times New Roman" w:cs="Times New Roman"/>
                <w:color w:val="000000" w:themeColor="text1"/>
                <w:sz w:val="20"/>
              </w:rPr>
              <w:t>0,0000</w:t>
            </w:r>
          </w:p>
        </w:tc>
        <w:tc>
          <w:tcPr>
            <w:tcW w:w="513" w:type="pct"/>
            <w:shd w:val="clear" w:color="auto" w:fill="FFFFFF"/>
            <w:tcMar>
              <w:top w:w="40" w:type="dxa"/>
              <w:left w:w="200" w:type="dxa"/>
              <w:bottom w:w="40" w:type="dxa"/>
              <w:right w:w="200" w:type="dxa"/>
            </w:tcMar>
            <w:vAlign w:val="center"/>
          </w:tcPr>
          <w:p w:rsidR="00BB49EC" w:rsidRPr="00CB5211" w:rsidRDefault="00BB49EC" w:rsidP="00BB49EC">
            <w:pPr>
              <w:jc w:val="center"/>
              <w:rPr>
                <w:rFonts w:cs="Times New Roman"/>
                <w:color w:val="000000" w:themeColor="text1"/>
                <w:sz w:val="20"/>
              </w:rPr>
            </w:pPr>
            <w:r w:rsidRPr="00CB5211">
              <w:rPr>
                <w:rFonts w:eastAsia="Times New Roman" w:cs="Times New Roman"/>
                <w:color w:val="000000" w:themeColor="text1"/>
                <w:sz w:val="20"/>
              </w:rPr>
              <w:t>0,0000</w:t>
            </w:r>
          </w:p>
        </w:tc>
        <w:tc>
          <w:tcPr>
            <w:tcW w:w="513" w:type="pct"/>
            <w:shd w:val="clear" w:color="auto" w:fill="FFFFFF"/>
            <w:tcMar>
              <w:top w:w="40" w:type="dxa"/>
              <w:left w:w="200" w:type="dxa"/>
              <w:bottom w:w="40" w:type="dxa"/>
              <w:right w:w="200" w:type="dxa"/>
            </w:tcMar>
            <w:vAlign w:val="center"/>
          </w:tcPr>
          <w:p w:rsidR="00BB49EC" w:rsidRPr="00CB5211" w:rsidRDefault="00BB49EC" w:rsidP="00BB49EC">
            <w:pPr>
              <w:jc w:val="center"/>
              <w:rPr>
                <w:rFonts w:cs="Times New Roman"/>
                <w:color w:val="000000" w:themeColor="text1"/>
                <w:sz w:val="20"/>
              </w:rPr>
            </w:pPr>
            <w:r w:rsidRPr="00CB5211">
              <w:rPr>
                <w:rFonts w:eastAsia="Times New Roman" w:cs="Times New Roman"/>
                <w:color w:val="000000" w:themeColor="text1"/>
                <w:sz w:val="20"/>
              </w:rPr>
              <w:t>0,0000</w:t>
            </w:r>
          </w:p>
        </w:tc>
        <w:tc>
          <w:tcPr>
            <w:tcW w:w="514" w:type="pct"/>
            <w:shd w:val="clear" w:color="auto" w:fill="FFFFFF"/>
            <w:tcMar>
              <w:top w:w="40" w:type="dxa"/>
              <w:left w:w="200" w:type="dxa"/>
              <w:bottom w:w="40" w:type="dxa"/>
              <w:right w:w="200" w:type="dxa"/>
            </w:tcMar>
            <w:vAlign w:val="center"/>
          </w:tcPr>
          <w:p w:rsidR="00BB49EC" w:rsidRPr="00CB5211" w:rsidRDefault="00BB49EC" w:rsidP="00BB49EC">
            <w:pPr>
              <w:jc w:val="center"/>
              <w:rPr>
                <w:rFonts w:cs="Times New Roman"/>
                <w:color w:val="000000" w:themeColor="text1"/>
                <w:sz w:val="20"/>
              </w:rPr>
            </w:pPr>
            <w:r w:rsidRPr="00CB5211">
              <w:rPr>
                <w:rFonts w:eastAsia="Times New Roman" w:cs="Times New Roman"/>
                <w:color w:val="000000" w:themeColor="text1"/>
                <w:sz w:val="20"/>
              </w:rPr>
              <w:t>0,0000</w:t>
            </w:r>
          </w:p>
        </w:tc>
      </w:tr>
      <w:tr w:rsidR="00BB49EC" w:rsidRPr="00CB5211" w:rsidTr="00BB49EC">
        <w:trPr>
          <w:trHeight w:val="241"/>
          <w:jc w:val="center"/>
        </w:trPr>
        <w:tc>
          <w:tcPr>
            <w:tcW w:w="634" w:type="pct"/>
            <w:vMerge/>
          </w:tcPr>
          <w:p w:rsidR="00BB49EC" w:rsidRPr="00CB5211" w:rsidRDefault="00BB49EC" w:rsidP="00BB49EC">
            <w:pPr>
              <w:rPr>
                <w:rFonts w:cs="Times New Roman"/>
                <w:color w:val="000000" w:themeColor="text1"/>
                <w:sz w:val="20"/>
              </w:rPr>
            </w:pPr>
          </w:p>
        </w:tc>
        <w:tc>
          <w:tcPr>
            <w:tcW w:w="701" w:type="pct"/>
            <w:shd w:val="clear" w:color="auto" w:fill="FFFFFF"/>
            <w:tcMar>
              <w:top w:w="40" w:type="dxa"/>
              <w:left w:w="200" w:type="dxa"/>
              <w:bottom w:w="40" w:type="dxa"/>
              <w:right w:w="200" w:type="dxa"/>
            </w:tcMar>
            <w:vAlign w:val="center"/>
          </w:tcPr>
          <w:p w:rsidR="00BB49EC" w:rsidRPr="00CB5211" w:rsidRDefault="00BB49EC" w:rsidP="00BB49EC">
            <w:pPr>
              <w:jc w:val="center"/>
              <w:rPr>
                <w:rFonts w:cs="Times New Roman"/>
                <w:color w:val="000000" w:themeColor="text1"/>
                <w:sz w:val="20"/>
              </w:rPr>
            </w:pPr>
            <w:r w:rsidRPr="00CB5211">
              <w:rPr>
                <w:rFonts w:eastAsia="Times New Roman" w:cs="Times New Roman"/>
                <w:color w:val="000000" w:themeColor="text1"/>
                <w:sz w:val="20"/>
              </w:rPr>
              <w:t>Пар</w:t>
            </w:r>
          </w:p>
        </w:tc>
        <w:tc>
          <w:tcPr>
            <w:tcW w:w="586" w:type="pct"/>
            <w:shd w:val="clear" w:color="auto" w:fill="FFFFFF"/>
            <w:tcMar>
              <w:top w:w="40" w:type="dxa"/>
              <w:left w:w="200" w:type="dxa"/>
              <w:bottom w:w="40" w:type="dxa"/>
              <w:right w:w="200" w:type="dxa"/>
            </w:tcMar>
            <w:vAlign w:val="center"/>
          </w:tcPr>
          <w:p w:rsidR="00BB49EC" w:rsidRPr="00CB5211" w:rsidRDefault="00BB49EC" w:rsidP="00BB49EC">
            <w:pPr>
              <w:jc w:val="center"/>
              <w:rPr>
                <w:rFonts w:cs="Times New Roman"/>
                <w:color w:val="000000" w:themeColor="text1"/>
                <w:sz w:val="20"/>
              </w:rPr>
            </w:pPr>
            <w:r w:rsidRPr="00CB5211">
              <w:rPr>
                <w:rFonts w:eastAsia="Times New Roman" w:cs="Times New Roman"/>
                <w:color w:val="000000" w:themeColor="text1"/>
                <w:sz w:val="20"/>
              </w:rPr>
              <w:t>0,0000</w:t>
            </w:r>
          </w:p>
        </w:tc>
        <w:tc>
          <w:tcPr>
            <w:tcW w:w="513" w:type="pct"/>
            <w:shd w:val="clear" w:color="auto" w:fill="FFFFFF"/>
            <w:tcMar>
              <w:top w:w="40" w:type="dxa"/>
              <w:left w:w="200" w:type="dxa"/>
              <w:bottom w:w="40" w:type="dxa"/>
              <w:right w:w="200" w:type="dxa"/>
            </w:tcMar>
            <w:vAlign w:val="center"/>
          </w:tcPr>
          <w:p w:rsidR="00BB49EC" w:rsidRPr="00CB5211" w:rsidRDefault="00BB49EC" w:rsidP="00BB49EC">
            <w:pPr>
              <w:jc w:val="center"/>
              <w:rPr>
                <w:rFonts w:cs="Times New Roman"/>
                <w:color w:val="000000" w:themeColor="text1"/>
                <w:sz w:val="20"/>
              </w:rPr>
            </w:pPr>
            <w:r w:rsidRPr="00CB5211">
              <w:rPr>
                <w:rFonts w:eastAsia="Times New Roman" w:cs="Times New Roman"/>
                <w:color w:val="000000" w:themeColor="text1"/>
                <w:sz w:val="20"/>
              </w:rPr>
              <w:t>0,0000</w:t>
            </w:r>
          </w:p>
        </w:tc>
        <w:tc>
          <w:tcPr>
            <w:tcW w:w="513" w:type="pct"/>
            <w:shd w:val="clear" w:color="auto" w:fill="FFFFFF"/>
            <w:tcMar>
              <w:top w:w="40" w:type="dxa"/>
              <w:left w:w="200" w:type="dxa"/>
              <w:bottom w:w="40" w:type="dxa"/>
              <w:right w:w="200" w:type="dxa"/>
            </w:tcMar>
            <w:vAlign w:val="center"/>
          </w:tcPr>
          <w:p w:rsidR="00BB49EC" w:rsidRPr="00CB5211" w:rsidRDefault="00BB49EC" w:rsidP="00BB49EC">
            <w:pPr>
              <w:jc w:val="center"/>
              <w:rPr>
                <w:rFonts w:cs="Times New Roman"/>
                <w:color w:val="000000" w:themeColor="text1"/>
                <w:sz w:val="20"/>
              </w:rPr>
            </w:pPr>
            <w:r w:rsidRPr="00CB5211">
              <w:rPr>
                <w:rFonts w:eastAsia="Times New Roman" w:cs="Times New Roman"/>
                <w:color w:val="000000" w:themeColor="text1"/>
                <w:sz w:val="20"/>
              </w:rPr>
              <w:t>0,0000</w:t>
            </w:r>
          </w:p>
        </w:tc>
        <w:tc>
          <w:tcPr>
            <w:tcW w:w="513" w:type="pct"/>
            <w:shd w:val="clear" w:color="auto" w:fill="FFFFFF"/>
            <w:tcMar>
              <w:top w:w="40" w:type="dxa"/>
              <w:left w:w="200" w:type="dxa"/>
              <w:bottom w:w="40" w:type="dxa"/>
              <w:right w:w="200" w:type="dxa"/>
            </w:tcMar>
            <w:vAlign w:val="center"/>
          </w:tcPr>
          <w:p w:rsidR="00BB49EC" w:rsidRPr="00CB5211" w:rsidRDefault="00BB49EC" w:rsidP="00BB49EC">
            <w:pPr>
              <w:jc w:val="center"/>
              <w:rPr>
                <w:rFonts w:cs="Times New Roman"/>
                <w:color w:val="000000" w:themeColor="text1"/>
                <w:sz w:val="20"/>
              </w:rPr>
            </w:pPr>
            <w:r w:rsidRPr="00CB5211">
              <w:rPr>
                <w:rFonts w:eastAsia="Times New Roman" w:cs="Times New Roman"/>
                <w:color w:val="000000" w:themeColor="text1"/>
                <w:sz w:val="20"/>
              </w:rPr>
              <w:t>0,0000</w:t>
            </w:r>
          </w:p>
        </w:tc>
        <w:tc>
          <w:tcPr>
            <w:tcW w:w="513" w:type="pct"/>
            <w:shd w:val="clear" w:color="auto" w:fill="FFFFFF"/>
            <w:tcMar>
              <w:top w:w="40" w:type="dxa"/>
              <w:left w:w="200" w:type="dxa"/>
              <w:bottom w:w="40" w:type="dxa"/>
              <w:right w:w="200" w:type="dxa"/>
            </w:tcMar>
            <w:vAlign w:val="center"/>
          </w:tcPr>
          <w:p w:rsidR="00BB49EC" w:rsidRPr="00CB5211" w:rsidRDefault="00BB49EC" w:rsidP="00BB49EC">
            <w:pPr>
              <w:jc w:val="center"/>
              <w:rPr>
                <w:rFonts w:cs="Times New Roman"/>
                <w:color w:val="000000" w:themeColor="text1"/>
                <w:sz w:val="20"/>
              </w:rPr>
            </w:pPr>
            <w:r w:rsidRPr="00CB5211">
              <w:rPr>
                <w:rFonts w:eastAsia="Times New Roman" w:cs="Times New Roman"/>
                <w:color w:val="000000" w:themeColor="text1"/>
                <w:sz w:val="20"/>
              </w:rPr>
              <w:t>0,0000</w:t>
            </w:r>
          </w:p>
        </w:tc>
        <w:tc>
          <w:tcPr>
            <w:tcW w:w="513" w:type="pct"/>
            <w:shd w:val="clear" w:color="auto" w:fill="FFFFFF"/>
            <w:tcMar>
              <w:top w:w="40" w:type="dxa"/>
              <w:left w:w="200" w:type="dxa"/>
              <w:bottom w:w="40" w:type="dxa"/>
              <w:right w:w="200" w:type="dxa"/>
            </w:tcMar>
            <w:vAlign w:val="center"/>
          </w:tcPr>
          <w:p w:rsidR="00BB49EC" w:rsidRPr="00CB5211" w:rsidRDefault="00BB49EC" w:rsidP="00BB49EC">
            <w:pPr>
              <w:jc w:val="center"/>
              <w:rPr>
                <w:rFonts w:cs="Times New Roman"/>
                <w:color w:val="000000" w:themeColor="text1"/>
                <w:sz w:val="20"/>
              </w:rPr>
            </w:pPr>
            <w:r w:rsidRPr="00CB5211">
              <w:rPr>
                <w:rFonts w:eastAsia="Times New Roman" w:cs="Times New Roman"/>
                <w:color w:val="000000" w:themeColor="text1"/>
                <w:sz w:val="20"/>
              </w:rPr>
              <w:t>0,0000</w:t>
            </w:r>
          </w:p>
        </w:tc>
        <w:tc>
          <w:tcPr>
            <w:tcW w:w="514" w:type="pct"/>
            <w:shd w:val="clear" w:color="auto" w:fill="FFFFFF"/>
            <w:tcMar>
              <w:top w:w="40" w:type="dxa"/>
              <w:left w:w="200" w:type="dxa"/>
              <w:bottom w:w="40" w:type="dxa"/>
              <w:right w:w="200" w:type="dxa"/>
            </w:tcMar>
            <w:vAlign w:val="center"/>
          </w:tcPr>
          <w:p w:rsidR="00BB49EC" w:rsidRPr="00CB5211" w:rsidRDefault="00BB49EC" w:rsidP="00BB49EC">
            <w:pPr>
              <w:jc w:val="center"/>
              <w:rPr>
                <w:rFonts w:cs="Times New Roman"/>
                <w:color w:val="000000" w:themeColor="text1"/>
                <w:sz w:val="20"/>
              </w:rPr>
            </w:pPr>
            <w:r w:rsidRPr="00CB5211">
              <w:rPr>
                <w:rFonts w:eastAsia="Times New Roman" w:cs="Times New Roman"/>
                <w:color w:val="000000" w:themeColor="text1"/>
                <w:sz w:val="20"/>
              </w:rPr>
              <w:t>0,0000</w:t>
            </w:r>
          </w:p>
        </w:tc>
      </w:tr>
      <w:tr w:rsidR="00CB5211" w:rsidRPr="00CB5211" w:rsidTr="00BB49EC">
        <w:trPr>
          <w:trHeight w:val="212"/>
          <w:jc w:val="center"/>
        </w:trPr>
        <w:tc>
          <w:tcPr>
            <w:tcW w:w="634" w:type="pct"/>
            <w:vMerge/>
          </w:tcPr>
          <w:p w:rsidR="00BB49EC" w:rsidRPr="00CB5211" w:rsidRDefault="00BB49EC" w:rsidP="00BB49EC">
            <w:pPr>
              <w:rPr>
                <w:rFonts w:cs="Times New Roman"/>
                <w:color w:val="000000" w:themeColor="text1"/>
                <w:sz w:val="20"/>
              </w:rPr>
            </w:pPr>
          </w:p>
        </w:tc>
        <w:tc>
          <w:tcPr>
            <w:tcW w:w="701" w:type="pct"/>
            <w:shd w:val="clear" w:color="auto" w:fill="FFFFFF"/>
            <w:tcMar>
              <w:top w:w="40" w:type="dxa"/>
              <w:left w:w="200" w:type="dxa"/>
              <w:bottom w:w="40" w:type="dxa"/>
              <w:right w:w="200" w:type="dxa"/>
            </w:tcMar>
            <w:vAlign w:val="center"/>
          </w:tcPr>
          <w:p w:rsidR="00BB49EC" w:rsidRPr="00CB5211" w:rsidRDefault="00BB49EC" w:rsidP="00BB49EC">
            <w:pPr>
              <w:jc w:val="center"/>
              <w:rPr>
                <w:rFonts w:cs="Times New Roman"/>
                <w:color w:val="000000" w:themeColor="text1"/>
                <w:sz w:val="20"/>
              </w:rPr>
            </w:pPr>
            <w:r w:rsidRPr="00CB5211">
              <w:rPr>
                <w:rFonts w:eastAsia="Times New Roman" w:cs="Times New Roman"/>
                <w:color w:val="000000" w:themeColor="text1"/>
                <w:sz w:val="20"/>
              </w:rPr>
              <w:t>Итого</w:t>
            </w:r>
          </w:p>
        </w:tc>
        <w:tc>
          <w:tcPr>
            <w:tcW w:w="586" w:type="pct"/>
            <w:shd w:val="clear" w:color="auto" w:fill="FFFFFF"/>
            <w:tcMar>
              <w:top w:w="40" w:type="dxa"/>
              <w:left w:w="200" w:type="dxa"/>
              <w:bottom w:w="40" w:type="dxa"/>
              <w:right w:w="200" w:type="dxa"/>
            </w:tcMar>
            <w:vAlign w:val="center"/>
          </w:tcPr>
          <w:p w:rsidR="00BB49EC" w:rsidRPr="00CB5211" w:rsidRDefault="00BB49EC" w:rsidP="00BB49EC">
            <w:pPr>
              <w:jc w:val="center"/>
              <w:rPr>
                <w:rFonts w:cs="Times New Roman"/>
                <w:color w:val="000000" w:themeColor="text1"/>
                <w:sz w:val="20"/>
              </w:rPr>
            </w:pPr>
            <w:r w:rsidRPr="00CB5211">
              <w:rPr>
                <w:rFonts w:eastAsia="Times New Roman" w:cs="Times New Roman"/>
                <w:color w:val="000000" w:themeColor="text1"/>
                <w:sz w:val="20"/>
              </w:rPr>
              <w:t>0,0440</w:t>
            </w:r>
          </w:p>
        </w:tc>
        <w:tc>
          <w:tcPr>
            <w:tcW w:w="513" w:type="pct"/>
            <w:shd w:val="clear" w:color="auto" w:fill="FFFFFF"/>
            <w:tcMar>
              <w:top w:w="40" w:type="dxa"/>
              <w:left w:w="200" w:type="dxa"/>
              <w:bottom w:w="40" w:type="dxa"/>
              <w:right w:w="200" w:type="dxa"/>
            </w:tcMar>
            <w:vAlign w:val="center"/>
          </w:tcPr>
          <w:p w:rsidR="00BB49EC" w:rsidRPr="00CB5211" w:rsidRDefault="00BB49EC" w:rsidP="00BB49EC">
            <w:pPr>
              <w:jc w:val="center"/>
              <w:rPr>
                <w:rFonts w:cs="Times New Roman"/>
                <w:color w:val="000000" w:themeColor="text1"/>
                <w:sz w:val="20"/>
              </w:rPr>
            </w:pPr>
            <w:r w:rsidRPr="00CB5211">
              <w:rPr>
                <w:rFonts w:eastAsia="Times New Roman" w:cs="Times New Roman"/>
                <w:color w:val="000000" w:themeColor="text1"/>
                <w:sz w:val="20"/>
              </w:rPr>
              <w:t>0,0440</w:t>
            </w:r>
          </w:p>
        </w:tc>
        <w:tc>
          <w:tcPr>
            <w:tcW w:w="513" w:type="pct"/>
            <w:shd w:val="clear" w:color="auto" w:fill="FFFFFF"/>
            <w:tcMar>
              <w:top w:w="40" w:type="dxa"/>
              <w:left w:w="200" w:type="dxa"/>
              <w:bottom w:w="40" w:type="dxa"/>
              <w:right w:w="200" w:type="dxa"/>
            </w:tcMar>
            <w:vAlign w:val="center"/>
          </w:tcPr>
          <w:p w:rsidR="00BB49EC" w:rsidRPr="00CB5211" w:rsidRDefault="00BB49EC" w:rsidP="00BB49EC">
            <w:pPr>
              <w:jc w:val="center"/>
              <w:rPr>
                <w:rFonts w:cs="Times New Roman"/>
                <w:color w:val="000000" w:themeColor="text1"/>
                <w:sz w:val="20"/>
              </w:rPr>
            </w:pPr>
            <w:r w:rsidRPr="00CB5211">
              <w:rPr>
                <w:rFonts w:eastAsia="Times New Roman" w:cs="Times New Roman"/>
                <w:color w:val="000000" w:themeColor="text1"/>
                <w:sz w:val="20"/>
              </w:rPr>
              <w:t>0,0440</w:t>
            </w:r>
          </w:p>
        </w:tc>
        <w:tc>
          <w:tcPr>
            <w:tcW w:w="513" w:type="pct"/>
            <w:shd w:val="clear" w:color="auto" w:fill="FFFFFF"/>
            <w:tcMar>
              <w:top w:w="40" w:type="dxa"/>
              <w:left w:w="200" w:type="dxa"/>
              <w:bottom w:w="40" w:type="dxa"/>
              <w:right w:w="200" w:type="dxa"/>
            </w:tcMar>
            <w:vAlign w:val="center"/>
          </w:tcPr>
          <w:p w:rsidR="00BB49EC" w:rsidRPr="00CB5211" w:rsidRDefault="00BB49EC" w:rsidP="00BB49EC">
            <w:pPr>
              <w:jc w:val="center"/>
              <w:rPr>
                <w:rFonts w:cs="Times New Roman"/>
                <w:color w:val="000000" w:themeColor="text1"/>
                <w:sz w:val="20"/>
              </w:rPr>
            </w:pPr>
            <w:r w:rsidRPr="00CB5211">
              <w:rPr>
                <w:rFonts w:eastAsia="Times New Roman" w:cs="Times New Roman"/>
                <w:color w:val="000000" w:themeColor="text1"/>
                <w:sz w:val="20"/>
              </w:rPr>
              <w:t>0,0440</w:t>
            </w:r>
          </w:p>
        </w:tc>
        <w:tc>
          <w:tcPr>
            <w:tcW w:w="513" w:type="pct"/>
            <w:shd w:val="clear" w:color="auto" w:fill="FFFFFF"/>
            <w:tcMar>
              <w:top w:w="40" w:type="dxa"/>
              <w:left w:w="200" w:type="dxa"/>
              <w:bottom w:w="40" w:type="dxa"/>
              <w:right w:w="200" w:type="dxa"/>
            </w:tcMar>
            <w:vAlign w:val="center"/>
          </w:tcPr>
          <w:p w:rsidR="00BB49EC" w:rsidRPr="00CB5211" w:rsidRDefault="00BB49EC" w:rsidP="00BB49EC">
            <w:pPr>
              <w:jc w:val="center"/>
              <w:rPr>
                <w:rFonts w:cs="Times New Roman"/>
                <w:color w:val="000000" w:themeColor="text1"/>
                <w:sz w:val="20"/>
              </w:rPr>
            </w:pPr>
            <w:r w:rsidRPr="00CB5211">
              <w:rPr>
                <w:rFonts w:eastAsia="Times New Roman" w:cs="Times New Roman"/>
                <w:color w:val="000000" w:themeColor="text1"/>
                <w:sz w:val="20"/>
              </w:rPr>
              <w:t>0,0440</w:t>
            </w:r>
          </w:p>
        </w:tc>
        <w:tc>
          <w:tcPr>
            <w:tcW w:w="513" w:type="pct"/>
            <w:shd w:val="clear" w:color="auto" w:fill="FFFFFF"/>
            <w:tcMar>
              <w:top w:w="40" w:type="dxa"/>
              <w:left w:w="200" w:type="dxa"/>
              <w:bottom w:w="40" w:type="dxa"/>
              <w:right w:w="200" w:type="dxa"/>
            </w:tcMar>
            <w:vAlign w:val="center"/>
          </w:tcPr>
          <w:p w:rsidR="00BB49EC" w:rsidRPr="00CB5211" w:rsidRDefault="00BB49EC" w:rsidP="00BB49EC">
            <w:pPr>
              <w:jc w:val="center"/>
              <w:rPr>
                <w:rFonts w:cs="Times New Roman"/>
                <w:color w:val="000000" w:themeColor="text1"/>
                <w:sz w:val="20"/>
              </w:rPr>
            </w:pPr>
            <w:r w:rsidRPr="00CB5211">
              <w:rPr>
                <w:rFonts w:eastAsia="Times New Roman" w:cs="Times New Roman"/>
                <w:color w:val="000000" w:themeColor="text1"/>
                <w:sz w:val="20"/>
              </w:rPr>
              <w:t>0,0440</w:t>
            </w:r>
          </w:p>
        </w:tc>
        <w:tc>
          <w:tcPr>
            <w:tcW w:w="514" w:type="pct"/>
            <w:shd w:val="clear" w:color="auto" w:fill="FFFFFF"/>
            <w:tcMar>
              <w:top w:w="40" w:type="dxa"/>
              <w:left w:w="200" w:type="dxa"/>
              <w:bottom w:w="40" w:type="dxa"/>
              <w:right w:w="200" w:type="dxa"/>
            </w:tcMar>
            <w:vAlign w:val="center"/>
          </w:tcPr>
          <w:p w:rsidR="00BB49EC" w:rsidRPr="00CB5211" w:rsidRDefault="00BB49EC" w:rsidP="00BB49EC">
            <w:pPr>
              <w:jc w:val="center"/>
              <w:rPr>
                <w:rFonts w:cs="Times New Roman"/>
                <w:color w:val="000000" w:themeColor="text1"/>
                <w:sz w:val="20"/>
              </w:rPr>
            </w:pPr>
            <w:r w:rsidRPr="00CB5211">
              <w:rPr>
                <w:rFonts w:eastAsia="Times New Roman" w:cs="Times New Roman"/>
                <w:color w:val="000000" w:themeColor="text1"/>
                <w:sz w:val="20"/>
              </w:rPr>
              <w:t>0,0440</w:t>
            </w:r>
          </w:p>
        </w:tc>
      </w:tr>
      <w:tr w:rsidR="00CB5211" w:rsidRPr="00CB5211" w:rsidTr="00BB49EC">
        <w:trPr>
          <w:trHeight w:val="184"/>
          <w:jc w:val="center"/>
        </w:trPr>
        <w:tc>
          <w:tcPr>
            <w:tcW w:w="5000" w:type="pct"/>
            <w:gridSpan w:val="9"/>
            <w:shd w:val="clear" w:color="auto" w:fill="DBE5F1"/>
            <w:tcMar>
              <w:top w:w="40" w:type="dxa"/>
              <w:left w:w="200" w:type="dxa"/>
              <w:bottom w:w="40" w:type="dxa"/>
              <w:right w:w="200" w:type="dxa"/>
            </w:tcMar>
            <w:vAlign w:val="center"/>
          </w:tcPr>
          <w:p w:rsidR="00BB49EC" w:rsidRPr="00CB5211" w:rsidRDefault="00BB49EC" w:rsidP="00BB49EC">
            <w:pPr>
              <w:jc w:val="center"/>
              <w:rPr>
                <w:rFonts w:cs="Times New Roman"/>
                <w:color w:val="000000" w:themeColor="text1"/>
                <w:sz w:val="20"/>
              </w:rPr>
            </w:pPr>
            <w:r w:rsidRPr="00CB5211">
              <w:rPr>
                <w:rFonts w:eastAsia="Times New Roman" w:cs="Times New Roman"/>
                <w:color w:val="000000" w:themeColor="text1"/>
                <w:sz w:val="20"/>
              </w:rPr>
              <w:t>ГУП «Чувашгаз»</w:t>
            </w:r>
          </w:p>
        </w:tc>
      </w:tr>
      <w:tr w:rsidR="00BB49EC" w:rsidRPr="00CB5211" w:rsidTr="00BB49EC">
        <w:trPr>
          <w:trHeight w:val="198"/>
          <w:jc w:val="center"/>
        </w:trPr>
        <w:tc>
          <w:tcPr>
            <w:tcW w:w="634" w:type="pct"/>
            <w:vMerge w:val="restart"/>
            <w:shd w:val="clear" w:color="auto" w:fill="FFFFFF"/>
            <w:tcMar>
              <w:top w:w="40" w:type="dxa"/>
              <w:left w:w="200" w:type="dxa"/>
              <w:bottom w:w="40" w:type="dxa"/>
              <w:right w:w="200" w:type="dxa"/>
            </w:tcMar>
            <w:vAlign w:val="center"/>
          </w:tcPr>
          <w:p w:rsidR="00BB49EC" w:rsidRPr="00CB5211" w:rsidRDefault="00BB49EC" w:rsidP="00BB49EC">
            <w:pPr>
              <w:rPr>
                <w:rFonts w:cs="Times New Roman"/>
                <w:color w:val="000000" w:themeColor="text1"/>
                <w:sz w:val="20"/>
              </w:rPr>
            </w:pPr>
            <w:r w:rsidRPr="00CB5211">
              <w:rPr>
                <w:rFonts w:eastAsia="Times New Roman" w:cs="Times New Roman"/>
                <w:color w:val="000000" w:themeColor="text1"/>
                <w:sz w:val="20"/>
              </w:rPr>
              <w:t>БМК</w:t>
            </w:r>
          </w:p>
        </w:tc>
        <w:tc>
          <w:tcPr>
            <w:tcW w:w="701" w:type="pct"/>
            <w:shd w:val="clear" w:color="auto" w:fill="FFFFFF"/>
            <w:tcMar>
              <w:top w:w="40" w:type="dxa"/>
              <w:left w:w="200" w:type="dxa"/>
              <w:bottom w:w="40" w:type="dxa"/>
              <w:right w:w="200" w:type="dxa"/>
            </w:tcMar>
            <w:vAlign w:val="center"/>
          </w:tcPr>
          <w:p w:rsidR="00BB49EC" w:rsidRPr="00CB5211" w:rsidRDefault="00BB49EC" w:rsidP="00BB49EC">
            <w:pPr>
              <w:jc w:val="center"/>
              <w:rPr>
                <w:rFonts w:cs="Times New Roman"/>
                <w:color w:val="000000" w:themeColor="text1"/>
                <w:sz w:val="20"/>
              </w:rPr>
            </w:pPr>
            <w:r w:rsidRPr="00CB5211">
              <w:rPr>
                <w:rFonts w:eastAsia="Times New Roman" w:cs="Times New Roman"/>
                <w:color w:val="000000" w:themeColor="text1"/>
                <w:sz w:val="20"/>
              </w:rPr>
              <w:t>Отопление</w:t>
            </w:r>
          </w:p>
        </w:tc>
        <w:tc>
          <w:tcPr>
            <w:tcW w:w="586" w:type="pct"/>
            <w:shd w:val="clear" w:color="auto" w:fill="FFFFFF"/>
            <w:tcMar>
              <w:top w:w="40" w:type="dxa"/>
              <w:left w:w="200" w:type="dxa"/>
              <w:bottom w:w="40" w:type="dxa"/>
              <w:right w:w="200" w:type="dxa"/>
            </w:tcMar>
            <w:vAlign w:val="center"/>
          </w:tcPr>
          <w:p w:rsidR="00BB49EC" w:rsidRPr="00CB5211" w:rsidRDefault="00BB49EC" w:rsidP="00BB49EC">
            <w:pPr>
              <w:jc w:val="center"/>
              <w:rPr>
                <w:rFonts w:cs="Times New Roman"/>
                <w:color w:val="000000" w:themeColor="text1"/>
                <w:sz w:val="20"/>
              </w:rPr>
            </w:pPr>
            <w:r w:rsidRPr="00CB5211">
              <w:rPr>
                <w:rFonts w:eastAsia="Times New Roman" w:cs="Times New Roman"/>
                <w:color w:val="000000" w:themeColor="text1"/>
                <w:sz w:val="20"/>
              </w:rPr>
              <w:t>4,8190</w:t>
            </w:r>
          </w:p>
        </w:tc>
        <w:tc>
          <w:tcPr>
            <w:tcW w:w="513" w:type="pct"/>
            <w:shd w:val="clear" w:color="auto" w:fill="FFFFFF"/>
            <w:tcMar>
              <w:top w:w="40" w:type="dxa"/>
              <w:left w:w="200" w:type="dxa"/>
              <w:bottom w:w="40" w:type="dxa"/>
              <w:right w:w="200" w:type="dxa"/>
            </w:tcMar>
            <w:vAlign w:val="center"/>
          </w:tcPr>
          <w:p w:rsidR="00BB49EC" w:rsidRPr="00CB5211" w:rsidRDefault="00BB49EC" w:rsidP="00BB49EC">
            <w:pPr>
              <w:jc w:val="center"/>
              <w:rPr>
                <w:rFonts w:cs="Times New Roman"/>
                <w:color w:val="000000" w:themeColor="text1"/>
                <w:sz w:val="20"/>
              </w:rPr>
            </w:pPr>
            <w:r w:rsidRPr="00CB5211">
              <w:rPr>
                <w:rFonts w:eastAsia="Times New Roman" w:cs="Times New Roman"/>
                <w:color w:val="000000" w:themeColor="text1"/>
                <w:sz w:val="20"/>
              </w:rPr>
              <w:t>4,8190</w:t>
            </w:r>
          </w:p>
        </w:tc>
        <w:tc>
          <w:tcPr>
            <w:tcW w:w="513" w:type="pct"/>
            <w:shd w:val="clear" w:color="auto" w:fill="FFFFFF"/>
            <w:tcMar>
              <w:top w:w="40" w:type="dxa"/>
              <w:left w:w="200" w:type="dxa"/>
              <w:bottom w:w="40" w:type="dxa"/>
              <w:right w:w="200" w:type="dxa"/>
            </w:tcMar>
            <w:vAlign w:val="center"/>
          </w:tcPr>
          <w:p w:rsidR="00BB49EC" w:rsidRPr="00CB5211" w:rsidRDefault="00BB49EC" w:rsidP="00BB49EC">
            <w:pPr>
              <w:jc w:val="center"/>
              <w:rPr>
                <w:rFonts w:cs="Times New Roman"/>
                <w:color w:val="000000" w:themeColor="text1"/>
                <w:sz w:val="20"/>
              </w:rPr>
            </w:pPr>
            <w:r w:rsidRPr="00CB5211">
              <w:rPr>
                <w:rFonts w:eastAsia="Times New Roman" w:cs="Times New Roman"/>
                <w:color w:val="000000" w:themeColor="text1"/>
                <w:sz w:val="20"/>
              </w:rPr>
              <w:t>4,8190</w:t>
            </w:r>
          </w:p>
        </w:tc>
        <w:tc>
          <w:tcPr>
            <w:tcW w:w="513" w:type="pct"/>
            <w:shd w:val="clear" w:color="auto" w:fill="FFFFFF"/>
            <w:tcMar>
              <w:top w:w="40" w:type="dxa"/>
              <w:left w:w="200" w:type="dxa"/>
              <w:bottom w:w="40" w:type="dxa"/>
              <w:right w:w="200" w:type="dxa"/>
            </w:tcMar>
            <w:vAlign w:val="center"/>
          </w:tcPr>
          <w:p w:rsidR="00BB49EC" w:rsidRPr="00CB5211" w:rsidRDefault="00BB49EC" w:rsidP="00BB49EC">
            <w:pPr>
              <w:jc w:val="center"/>
              <w:rPr>
                <w:rFonts w:cs="Times New Roman"/>
                <w:color w:val="000000" w:themeColor="text1"/>
                <w:sz w:val="20"/>
              </w:rPr>
            </w:pPr>
            <w:r w:rsidRPr="00CB5211">
              <w:rPr>
                <w:rFonts w:eastAsia="Times New Roman" w:cs="Times New Roman"/>
                <w:color w:val="000000" w:themeColor="text1"/>
                <w:sz w:val="20"/>
              </w:rPr>
              <w:t>4,8190</w:t>
            </w:r>
          </w:p>
        </w:tc>
        <w:tc>
          <w:tcPr>
            <w:tcW w:w="513" w:type="pct"/>
            <w:shd w:val="clear" w:color="auto" w:fill="FFFFFF"/>
            <w:tcMar>
              <w:top w:w="40" w:type="dxa"/>
              <w:left w:w="200" w:type="dxa"/>
              <w:bottom w:w="40" w:type="dxa"/>
              <w:right w:w="200" w:type="dxa"/>
            </w:tcMar>
            <w:vAlign w:val="center"/>
          </w:tcPr>
          <w:p w:rsidR="00BB49EC" w:rsidRPr="00CB5211" w:rsidRDefault="00BB49EC" w:rsidP="00BB49EC">
            <w:pPr>
              <w:jc w:val="center"/>
              <w:rPr>
                <w:rFonts w:cs="Times New Roman"/>
                <w:color w:val="000000" w:themeColor="text1"/>
                <w:sz w:val="20"/>
              </w:rPr>
            </w:pPr>
            <w:r w:rsidRPr="00CB5211">
              <w:rPr>
                <w:rFonts w:eastAsia="Times New Roman" w:cs="Times New Roman"/>
                <w:color w:val="000000" w:themeColor="text1"/>
                <w:sz w:val="20"/>
              </w:rPr>
              <w:t>4,8190</w:t>
            </w:r>
          </w:p>
        </w:tc>
        <w:tc>
          <w:tcPr>
            <w:tcW w:w="513" w:type="pct"/>
            <w:shd w:val="clear" w:color="auto" w:fill="FFFFFF"/>
            <w:tcMar>
              <w:top w:w="40" w:type="dxa"/>
              <w:left w:w="200" w:type="dxa"/>
              <w:bottom w:w="40" w:type="dxa"/>
              <w:right w:w="200" w:type="dxa"/>
            </w:tcMar>
            <w:vAlign w:val="center"/>
          </w:tcPr>
          <w:p w:rsidR="00BB49EC" w:rsidRPr="00CB5211" w:rsidRDefault="00BB49EC" w:rsidP="00BB49EC">
            <w:pPr>
              <w:jc w:val="center"/>
              <w:rPr>
                <w:rFonts w:cs="Times New Roman"/>
                <w:color w:val="000000" w:themeColor="text1"/>
                <w:sz w:val="20"/>
              </w:rPr>
            </w:pPr>
            <w:r w:rsidRPr="00CB5211">
              <w:rPr>
                <w:rFonts w:eastAsia="Times New Roman" w:cs="Times New Roman"/>
                <w:color w:val="000000" w:themeColor="text1"/>
                <w:sz w:val="20"/>
              </w:rPr>
              <w:t>4,8190</w:t>
            </w:r>
          </w:p>
        </w:tc>
        <w:tc>
          <w:tcPr>
            <w:tcW w:w="514" w:type="pct"/>
            <w:shd w:val="clear" w:color="auto" w:fill="FFFFFF"/>
            <w:tcMar>
              <w:top w:w="40" w:type="dxa"/>
              <w:left w:w="200" w:type="dxa"/>
              <w:bottom w:w="40" w:type="dxa"/>
              <w:right w:w="200" w:type="dxa"/>
            </w:tcMar>
            <w:vAlign w:val="center"/>
          </w:tcPr>
          <w:p w:rsidR="00BB49EC" w:rsidRPr="00CB5211" w:rsidRDefault="00BB49EC" w:rsidP="00BB49EC">
            <w:pPr>
              <w:jc w:val="center"/>
              <w:rPr>
                <w:rFonts w:cs="Times New Roman"/>
                <w:color w:val="000000" w:themeColor="text1"/>
                <w:sz w:val="20"/>
              </w:rPr>
            </w:pPr>
            <w:r w:rsidRPr="00CB5211">
              <w:rPr>
                <w:rFonts w:eastAsia="Times New Roman" w:cs="Times New Roman"/>
                <w:color w:val="000000" w:themeColor="text1"/>
                <w:sz w:val="20"/>
              </w:rPr>
              <w:t>4,8190</w:t>
            </w:r>
          </w:p>
        </w:tc>
      </w:tr>
      <w:tr w:rsidR="00BB49EC" w:rsidRPr="00CB5211" w:rsidTr="00BB49EC">
        <w:trPr>
          <w:trHeight w:val="255"/>
          <w:jc w:val="center"/>
        </w:trPr>
        <w:tc>
          <w:tcPr>
            <w:tcW w:w="634" w:type="pct"/>
            <w:vMerge/>
          </w:tcPr>
          <w:p w:rsidR="00BB49EC" w:rsidRPr="00CB5211" w:rsidRDefault="00BB49EC" w:rsidP="00BB49EC">
            <w:pPr>
              <w:rPr>
                <w:rFonts w:cs="Times New Roman"/>
                <w:color w:val="000000" w:themeColor="text1"/>
                <w:sz w:val="20"/>
              </w:rPr>
            </w:pPr>
          </w:p>
        </w:tc>
        <w:tc>
          <w:tcPr>
            <w:tcW w:w="701" w:type="pct"/>
            <w:shd w:val="clear" w:color="auto" w:fill="FFFFFF"/>
            <w:tcMar>
              <w:top w:w="40" w:type="dxa"/>
              <w:left w:w="200" w:type="dxa"/>
              <w:bottom w:w="40" w:type="dxa"/>
              <w:right w:w="200" w:type="dxa"/>
            </w:tcMar>
            <w:vAlign w:val="center"/>
          </w:tcPr>
          <w:p w:rsidR="00BB49EC" w:rsidRPr="00CB5211" w:rsidRDefault="00BB49EC" w:rsidP="00BB49EC">
            <w:pPr>
              <w:jc w:val="center"/>
              <w:rPr>
                <w:rFonts w:cs="Times New Roman"/>
                <w:color w:val="000000" w:themeColor="text1"/>
                <w:sz w:val="20"/>
              </w:rPr>
            </w:pPr>
            <w:r w:rsidRPr="00CB5211">
              <w:rPr>
                <w:rFonts w:eastAsia="Times New Roman" w:cs="Times New Roman"/>
                <w:color w:val="000000" w:themeColor="text1"/>
                <w:sz w:val="20"/>
              </w:rPr>
              <w:t>ГВС</w:t>
            </w:r>
          </w:p>
        </w:tc>
        <w:tc>
          <w:tcPr>
            <w:tcW w:w="586" w:type="pct"/>
            <w:shd w:val="clear" w:color="auto" w:fill="FFFFFF"/>
            <w:tcMar>
              <w:top w:w="40" w:type="dxa"/>
              <w:left w:w="200" w:type="dxa"/>
              <w:bottom w:w="40" w:type="dxa"/>
              <w:right w:w="200" w:type="dxa"/>
            </w:tcMar>
            <w:vAlign w:val="center"/>
          </w:tcPr>
          <w:p w:rsidR="00BB49EC" w:rsidRPr="00CB5211" w:rsidRDefault="00BB49EC" w:rsidP="00BB49EC">
            <w:pPr>
              <w:jc w:val="center"/>
              <w:rPr>
                <w:rFonts w:cs="Times New Roman"/>
                <w:color w:val="000000" w:themeColor="text1"/>
                <w:sz w:val="20"/>
              </w:rPr>
            </w:pPr>
            <w:r w:rsidRPr="00CB5211">
              <w:rPr>
                <w:rFonts w:eastAsia="Times New Roman" w:cs="Times New Roman"/>
                <w:color w:val="000000" w:themeColor="text1"/>
                <w:sz w:val="20"/>
              </w:rPr>
              <w:t>1,1110</w:t>
            </w:r>
          </w:p>
        </w:tc>
        <w:tc>
          <w:tcPr>
            <w:tcW w:w="513" w:type="pct"/>
            <w:shd w:val="clear" w:color="auto" w:fill="FFFFFF"/>
            <w:tcMar>
              <w:top w:w="40" w:type="dxa"/>
              <w:left w:w="200" w:type="dxa"/>
              <w:bottom w:w="40" w:type="dxa"/>
              <w:right w:w="200" w:type="dxa"/>
            </w:tcMar>
            <w:vAlign w:val="center"/>
          </w:tcPr>
          <w:p w:rsidR="00BB49EC" w:rsidRPr="00CB5211" w:rsidRDefault="00BB49EC" w:rsidP="00BB49EC">
            <w:pPr>
              <w:jc w:val="center"/>
              <w:rPr>
                <w:rFonts w:cs="Times New Roman"/>
                <w:color w:val="000000" w:themeColor="text1"/>
                <w:sz w:val="20"/>
              </w:rPr>
            </w:pPr>
            <w:r w:rsidRPr="00CB5211">
              <w:rPr>
                <w:rFonts w:eastAsia="Times New Roman" w:cs="Times New Roman"/>
                <w:color w:val="000000" w:themeColor="text1"/>
                <w:sz w:val="20"/>
              </w:rPr>
              <w:t>1,1110</w:t>
            </w:r>
          </w:p>
        </w:tc>
        <w:tc>
          <w:tcPr>
            <w:tcW w:w="513" w:type="pct"/>
            <w:shd w:val="clear" w:color="auto" w:fill="FFFFFF"/>
            <w:tcMar>
              <w:top w:w="40" w:type="dxa"/>
              <w:left w:w="200" w:type="dxa"/>
              <w:bottom w:w="40" w:type="dxa"/>
              <w:right w:w="200" w:type="dxa"/>
            </w:tcMar>
            <w:vAlign w:val="center"/>
          </w:tcPr>
          <w:p w:rsidR="00BB49EC" w:rsidRPr="00CB5211" w:rsidRDefault="00BB49EC" w:rsidP="00BB49EC">
            <w:pPr>
              <w:jc w:val="center"/>
              <w:rPr>
                <w:rFonts w:cs="Times New Roman"/>
                <w:color w:val="000000" w:themeColor="text1"/>
                <w:sz w:val="20"/>
              </w:rPr>
            </w:pPr>
            <w:r w:rsidRPr="00CB5211">
              <w:rPr>
                <w:rFonts w:eastAsia="Times New Roman" w:cs="Times New Roman"/>
                <w:color w:val="000000" w:themeColor="text1"/>
                <w:sz w:val="20"/>
              </w:rPr>
              <w:t>1,1110</w:t>
            </w:r>
          </w:p>
        </w:tc>
        <w:tc>
          <w:tcPr>
            <w:tcW w:w="513" w:type="pct"/>
            <w:shd w:val="clear" w:color="auto" w:fill="FFFFFF"/>
            <w:tcMar>
              <w:top w:w="40" w:type="dxa"/>
              <w:left w:w="200" w:type="dxa"/>
              <w:bottom w:w="40" w:type="dxa"/>
              <w:right w:w="200" w:type="dxa"/>
            </w:tcMar>
            <w:vAlign w:val="center"/>
          </w:tcPr>
          <w:p w:rsidR="00BB49EC" w:rsidRPr="00CB5211" w:rsidRDefault="00BB49EC" w:rsidP="00BB49EC">
            <w:pPr>
              <w:jc w:val="center"/>
              <w:rPr>
                <w:rFonts w:cs="Times New Roman"/>
                <w:color w:val="000000" w:themeColor="text1"/>
                <w:sz w:val="20"/>
              </w:rPr>
            </w:pPr>
            <w:r w:rsidRPr="00CB5211">
              <w:rPr>
                <w:rFonts w:eastAsia="Times New Roman" w:cs="Times New Roman"/>
                <w:color w:val="000000" w:themeColor="text1"/>
                <w:sz w:val="20"/>
              </w:rPr>
              <w:t>1,1110</w:t>
            </w:r>
          </w:p>
        </w:tc>
        <w:tc>
          <w:tcPr>
            <w:tcW w:w="513" w:type="pct"/>
            <w:shd w:val="clear" w:color="auto" w:fill="FFFFFF"/>
            <w:tcMar>
              <w:top w:w="40" w:type="dxa"/>
              <w:left w:w="200" w:type="dxa"/>
              <w:bottom w:w="40" w:type="dxa"/>
              <w:right w:w="200" w:type="dxa"/>
            </w:tcMar>
            <w:vAlign w:val="center"/>
          </w:tcPr>
          <w:p w:rsidR="00BB49EC" w:rsidRPr="00CB5211" w:rsidRDefault="00BB49EC" w:rsidP="00BB49EC">
            <w:pPr>
              <w:jc w:val="center"/>
              <w:rPr>
                <w:rFonts w:cs="Times New Roman"/>
                <w:color w:val="000000" w:themeColor="text1"/>
                <w:sz w:val="20"/>
              </w:rPr>
            </w:pPr>
            <w:r w:rsidRPr="00CB5211">
              <w:rPr>
                <w:rFonts w:eastAsia="Times New Roman" w:cs="Times New Roman"/>
                <w:color w:val="000000" w:themeColor="text1"/>
                <w:sz w:val="20"/>
              </w:rPr>
              <w:t>1,1110</w:t>
            </w:r>
          </w:p>
        </w:tc>
        <w:tc>
          <w:tcPr>
            <w:tcW w:w="513" w:type="pct"/>
            <w:shd w:val="clear" w:color="auto" w:fill="FFFFFF"/>
            <w:tcMar>
              <w:top w:w="40" w:type="dxa"/>
              <w:left w:w="200" w:type="dxa"/>
              <w:bottom w:w="40" w:type="dxa"/>
              <w:right w:w="200" w:type="dxa"/>
            </w:tcMar>
            <w:vAlign w:val="center"/>
          </w:tcPr>
          <w:p w:rsidR="00BB49EC" w:rsidRPr="00CB5211" w:rsidRDefault="00BB49EC" w:rsidP="00BB49EC">
            <w:pPr>
              <w:jc w:val="center"/>
              <w:rPr>
                <w:rFonts w:cs="Times New Roman"/>
                <w:color w:val="000000" w:themeColor="text1"/>
                <w:sz w:val="20"/>
              </w:rPr>
            </w:pPr>
            <w:r w:rsidRPr="00CB5211">
              <w:rPr>
                <w:rFonts w:eastAsia="Times New Roman" w:cs="Times New Roman"/>
                <w:color w:val="000000" w:themeColor="text1"/>
                <w:sz w:val="20"/>
              </w:rPr>
              <w:t>1,1110</w:t>
            </w:r>
          </w:p>
        </w:tc>
        <w:tc>
          <w:tcPr>
            <w:tcW w:w="514" w:type="pct"/>
            <w:shd w:val="clear" w:color="auto" w:fill="FFFFFF"/>
            <w:tcMar>
              <w:top w:w="40" w:type="dxa"/>
              <w:left w:w="200" w:type="dxa"/>
              <w:bottom w:w="40" w:type="dxa"/>
              <w:right w:w="200" w:type="dxa"/>
            </w:tcMar>
            <w:vAlign w:val="center"/>
          </w:tcPr>
          <w:p w:rsidR="00BB49EC" w:rsidRPr="00CB5211" w:rsidRDefault="00BB49EC" w:rsidP="00BB49EC">
            <w:pPr>
              <w:jc w:val="center"/>
              <w:rPr>
                <w:rFonts w:cs="Times New Roman"/>
                <w:color w:val="000000" w:themeColor="text1"/>
                <w:sz w:val="20"/>
              </w:rPr>
            </w:pPr>
            <w:r w:rsidRPr="00CB5211">
              <w:rPr>
                <w:rFonts w:eastAsia="Times New Roman" w:cs="Times New Roman"/>
                <w:color w:val="000000" w:themeColor="text1"/>
                <w:sz w:val="20"/>
              </w:rPr>
              <w:t>1,1110</w:t>
            </w:r>
          </w:p>
        </w:tc>
      </w:tr>
      <w:tr w:rsidR="00BB49EC" w:rsidRPr="00CB5211" w:rsidTr="00BB49EC">
        <w:trPr>
          <w:trHeight w:val="241"/>
          <w:jc w:val="center"/>
        </w:trPr>
        <w:tc>
          <w:tcPr>
            <w:tcW w:w="634" w:type="pct"/>
            <w:vMerge/>
          </w:tcPr>
          <w:p w:rsidR="00BB49EC" w:rsidRPr="00CB5211" w:rsidRDefault="00BB49EC" w:rsidP="00BB49EC">
            <w:pPr>
              <w:rPr>
                <w:rFonts w:cs="Times New Roman"/>
                <w:color w:val="000000" w:themeColor="text1"/>
                <w:sz w:val="20"/>
              </w:rPr>
            </w:pPr>
          </w:p>
        </w:tc>
        <w:tc>
          <w:tcPr>
            <w:tcW w:w="701" w:type="pct"/>
            <w:shd w:val="clear" w:color="auto" w:fill="FFFFFF"/>
            <w:tcMar>
              <w:top w:w="40" w:type="dxa"/>
              <w:left w:w="200" w:type="dxa"/>
              <w:bottom w:w="40" w:type="dxa"/>
              <w:right w:w="200" w:type="dxa"/>
            </w:tcMar>
            <w:vAlign w:val="center"/>
          </w:tcPr>
          <w:p w:rsidR="00BB49EC" w:rsidRPr="00CB5211" w:rsidRDefault="00BB49EC" w:rsidP="00BB49EC">
            <w:pPr>
              <w:jc w:val="center"/>
              <w:rPr>
                <w:rFonts w:cs="Times New Roman"/>
                <w:color w:val="000000" w:themeColor="text1"/>
                <w:sz w:val="20"/>
              </w:rPr>
            </w:pPr>
            <w:r w:rsidRPr="00CB5211">
              <w:rPr>
                <w:rFonts w:eastAsia="Times New Roman" w:cs="Times New Roman"/>
                <w:color w:val="000000" w:themeColor="text1"/>
                <w:sz w:val="20"/>
              </w:rPr>
              <w:t>Вентиляция</w:t>
            </w:r>
          </w:p>
        </w:tc>
        <w:tc>
          <w:tcPr>
            <w:tcW w:w="586" w:type="pct"/>
            <w:shd w:val="clear" w:color="auto" w:fill="FFFFFF"/>
            <w:tcMar>
              <w:top w:w="40" w:type="dxa"/>
              <w:left w:w="200" w:type="dxa"/>
              <w:bottom w:w="40" w:type="dxa"/>
              <w:right w:w="200" w:type="dxa"/>
            </w:tcMar>
            <w:vAlign w:val="center"/>
          </w:tcPr>
          <w:p w:rsidR="00BB49EC" w:rsidRPr="00CB5211" w:rsidRDefault="00BB49EC" w:rsidP="00BB49EC">
            <w:pPr>
              <w:jc w:val="center"/>
              <w:rPr>
                <w:rFonts w:cs="Times New Roman"/>
                <w:color w:val="000000" w:themeColor="text1"/>
                <w:sz w:val="20"/>
              </w:rPr>
            </w:pPr>
            <w:r w:rsidRPr="00CB5211">
              <w:rPr>
                <w:rFonts w:eastAsia="Times New Roman" w:cs="Times New Roman"/>
                <w:color w:val="000000" w:themeColor="text1"/>
                <w:sz w:val="20"/>
              </w:rPr>
              <w:t>0,0000</w:t>
            </w:r>
          </w:p>
        </w:tc>
        <w:tc>
          <w:tcPr>
            <w:tcW w:w="513" w:type="pct"/>
            <w:shd w:val="clear" w:color="auto" w:fill="FFFFFF"/>
            <w:tcMar>
              <w:top w:w="40" w:type="dxa"/>
              <w:left w:w="200" w:type="dxa"/>
              <w:bottom w:w="40" w:type="dxa"/>
              <w:right w:w="200" w:type="dxa"/>
            </w:tcMar>
            <w:vAlign w:val="center"/>
          </w:tcPr>
          <w:p w:rsidR="00BB49EC" w:rsidRPr="00CB5211" w:rsidRDefault="00BB49EC" w:rsidP="00BB49EC">
            <w:pPr>
              <w:jc w:val="center"/>
              <w:rPr>
                <w:rFonts w:cs="Times New Roman"/>
                <w:color w:val="000000" w:themeColor="text1"/>
                <w:sz w:val="20"/>
              </w:rPr>
            </w:pPr>
            <w:r w:rsidRPr="00CB5211">
              <w:rPr>
                <w:rFonts w:eastAsia="Times New Roman" w:cs="Times New Roman"/>
                <w:color w:val="000000" w:themeColor="text1"/>
                <w:sz w:val="20"/>
              </w:rPr>
              <w:t>0,0000</w:t>
            </w:r>
          </w:p>
        </w:tc>
        <w:tc>
          <w:tcPr>
            <w:tcW w:w="513" w:type="pct"/>
            <w:shd w:val="clear" w:color="auto" w:fill="FFFFFF"/>
            <w:tcMar>
              <w:top w:w="40" w:type="dxa"/>
              <w:left w:w="200" w:type="dxa"/>
              <w:bottom w:w="40" w:type="dxa"/>
              <w:right w:w="200" w:type="dxa"/>
            </w:tcMar>
            <w:vAlign w:val="center"/>
          </w:tcPr>
          <w:p w:rsidR="00BB49EC" w:rsidRPr="00CB5211" w:rsidRDefault="00BB49EC" w:rsidP="00BB49EC">
            <w:pPr>
              <w:jc w:val="center"/>
              <w:rPr>
                <w:rFonts w:cs="Times New Roman"/>
                <w:color w:val="000000" w:themeColor="text1"/>
                <w:sz w:val="20"/>
              </w:rPr>
            </w:pPr>
            <w:r w:rsidRPr="00CB5211">
              <w:rPr>
                <w:rFonts w:eastAsia="Times New Roman" w:cs="Times New Roman"/>
                <w:color w:val="000000" w:themeColor="text1"/>
                <w:sz w:val="20"/>
              </w:rPr>
              <w:t>0,0000</w:t>
            </w:r>
          </w:p>
        </w:tc>
        <w:tc>
          <w:tcPr>
            <w:tcW w:w="513" w:type="pct"/>
            <w:shd w:val="clear" w:color="auto" w:fill="FFFFFF"/>
            <w:tcMar>
              <w:top w:w="40" w:type="dxa"/>
              <w:left w:w="200" w:type="dxa"/>
              <w:bottom w:w="40" w:type="dxa"/>
              <w:right w:w="200" w:type="dxa"/>
            </w:tcMar>
            <w:vAlign w:val="center"/>
          </w:tcPr>
          <w:p w:rsidR="00BB49EC" w:rsidRPr="00CB5211" w:rsidRDefault="00BB49EC" w:rsidP="00BB49EC">
            <w:pPr>
              <w:jc w:val="center"/>
              <w:rPr>
                <w:rFonts w:cs="Times New Roman"/>
                <w:color w:val="000000" w:themeColor="text1"/>
                <w:sz w:val="20"/>
              </w:rPr>
            </w:pPr>
            <w:r w:rsidRPr="00CB5211">
              <w:rPr>
                <w:rFonts w:eastAsia="Times New Roman" w:cs="Times New Roman"/>
                <w:color w:val="000000" w:themeColor="text1"/>
                <w:sz w:val="20"/>
              </w:rPr>
              <w:t>0,0000</w:t>
            </w:r>
          </w:p>
        </w:tc>
        <w:tc>
          <w:tcPr>
            <w:tcW w:w="513" w:type="pct"/>
            <w:shd w:val="clear" w:color="auto" w:fill="FFFFFF"/>
            <w:tcMar>
              <w:top w:w="40" w:type="dxa"/>
              <w:left w:w="200" w:type="dxa"/>
              <w:bottom w:w="40" w:type="dxa"/>
              <w:right w:w="200" w:type="dxa"/>
            </w:tcMar>
            <w:vAlign w:val="center"/>
          </w:tcPr>
          <w:p w:rsidR="00BB49EC" w:rsidRPr="00CB5211" w:rsidRDefault="00BB49EC" w:rsidP="00BB49EC">
            <w:pPr>
              <w:jc w:val="center"/>
              <w:rPr>
                <w:rFonts w:cs="Times New Roman"/>
                <w:color w:val="000000" w:themeColor="text1"/>
                <w:sz w:val="20"/>
              </w:rPr>
            </w:pPr>
            <w:r w:rsidRPr="00CB5211">
              <w:rPr>
                <w:rFonts w:eastAsia="Times New Roman" w:cs="Times New Roman"/>
                <w:color w:val="000000" w:themeColor="text1"/>
                <w:sz w:val="20"/>
              </w:rPr>
              <w:t>0,0000</w:t>
            </w:r>
          </w:p>
        </w:tc>
        <w:tc>
          <w:tcPr>
            <w:tcW w:w="513" w:type="pct"/>
            <w:shd w:val="clear" w:color="auto" w:fill="FFFFFF"/>
            <w:tcMar>
              <w:top w:w="40" w:type="dxa"/>
              <w:left w:w="200" w:type="dxa"/>
              <w:bottom w:w="40" w:type="dxa"/>
              <w:right w:w="200" w:type="dxa"/>
            </w:tcMar>
            <w:vAlign w:val="center"/>
          </w:tcPr>
          <w:p w:rsidR="00BB49EC" w:rsidRPr="00CB5211" w:rsidRDefault="00BB49EC" w:rsidP="00BB49EC">
            <w:pPr>
              <w:jc w:val="center"/>
              <w:rPr>
                <w:rFonts w:cs="Times New Roman"/>
                <w:color w:val="000000" w:themeColor="text1"/>
                <w:sz w:val="20"/>
              </w:rPr>
            </w:pPr>
            <w:r w:rsidRPr="00CB5211">
              <w:rPr>
                <w:rFonts w:eastAsia="Times New Roman" w:cs="Times New Roman"/>
                <w:color w:val="000000" w:themeColor="text1"/>
                <w:sz w:val="20"/>
              </w:rPr>
              <w:t>0,0000</w:t>
            </w:r>
          </w:p>
        </w:tc>
        <w:tc>
          <w:tcPr>
            <w:tcW w:w="514" w:type="pct"/>
            <w:shd w:val="clear" w:color="auto" w:fill="FFFFFF"/>
            <w:tcMar>
              <w:top w:w="40" w:type="dxa"/>
              <w:left w:w="200" w:type="dxa"/>
              <w:bottom w:w="40" w:type="dxa"/>
              <w:right w:w="200" w:type="dxa"/>
            </w:tcMar>
            <w:vAlign w:val="center"/>
          </w:tcPr>
          <w:p w:rsidR="00BB49EC" w:rsidRPr="00CB5211" w:rsidRDefault="00BB49EC" w:rsidP="00BB49EC">
            <w:pPr>
              <w:jc w:val="center"/>
              <w:rPr>
                <w:rFonts w:cs="Times New Roman"/>
                <w:color w:val="000000" w:themeColor="text1"/>
                <w:sz w:val="20"/>
              </w:rPr>
            </w:pPr>
            <w:r w:rsidRPr="00CB5211">
              <w:rPr>
                <w:rFonts w:eastAsia="Times New Roman" w:cs="Times New Roman"/>
                <w:color w:val="000000" w:themeColor="text1"/>
                <w:sz w:val="20"/>
              </w:rPr>
              <w:t>0,0000</w:t>
            </w:r>
          </w:p>
        </w:tc>
      </w:tr>
      <w:tr w:rsidR="00BB49EC" w:rsidRPr="00CB5211" w:rsidTr="00BB49EC">
        <w:trPr>
          <w:trHeight w:val="241"/>
          <w:jc w:val="center"/>
        </w:trPr>
        <w:tc>
          <w:tcPr>
            <w:tcW w:w="634" w:type="pct"/>
            <w:vMerge/>
          </w:tcPr>
          <w:p w:rsidR="00BB49EC" w:rsidRPr="00CB5211" w:rsidRDefault="00BB49EC" w:rsidP="00BB49EC">
            <w:pPr>
              <w:rPr>
                <w:rFonts w:cs="Times New Roman"/>
                <w:color w:val="000000" w:themeColor="text1"/>
                <w:sz w:val="20"/>
              </w:rPr>
            </w:pPr>
          </w:p>
        </w:tc>
        <w:tc>
          <w:tcPr>
            <w:tcW w:w="701" w:type="pct"/>
            <w:shd w:val="clear" w:color="auto" w:fill="FFFFFF"/>
            <w:tcMar>
              <w:top w:w="40" w:type="dxa"/>
              <w:left w:w="200" w:type="dxa"/>
              <w:bottom w:w="40" w:type="dxa"/>
              <w:right w:w="200" w:type="dxa"/>
            </w:tcMar>
            <w:vAlign w:val="center"/>
          </w:tcPr>
          <w:p w:rsidR="00BB49EC" w:rsidRPr="00CB5211" w:rsidRDefault="00BB49EC" w:rsidP="00BB49EC">
            <w:pPr>
              <w:jc w:val="center"/>
              <w:rPr>
                <w:rFonts w:cs="Times New Roman"/>
                <w:color w:val="000000" w:themeColor="text1"/>
                <w:sz w:val="20"/>
              </w:rPr>
            </w:pPr>
            <w:r w:rsidRPr="00CB5211">
              <w:rPr>
                <w:rFonts w:eastAsia="Times New Roman" w:cs="Times New Roman"/>
                <w:color w:val="000000" w:themeColor="text1"/>
                <w:sz w:val="20"/>
              </w:rPr>
              <w:t>Пар</w:t>
            </w:r>
          </w:p>
        </w:tc>
        <w:tc>
          <w:tcPr>
            <w:tcW w:w="586" w:type="pct"/>
            <w:shd w:val="clear" w:color="auto" w:fill="FFFFFF"/>
            <w:tcMar>
              <w:top w:w="40" w:type="dxa"/>
              <w:left w:w="200" w:type="dxa"/>
              <w:bottom w:w="40" w:type="dxa"/>
              <w:right w:w="200" w:type="dxa"/>
            </w:tcMar>
            <w:vAlign w:val="center"/>
          </w:tcPr>
          <w:p w:rsidR="00BB49EC" w:rsidRPr="00CB5211" w:rsidRDefault="00BB49EC" w:rsidP="00BB49EC">
            <w:pPr>
              <w:jc w:val="center"/>
              <w:rPr>
                <w:rFonts w:cs="Times New Roman"/>
                <w:color w:val="000000" w:themeColor="text1"/>
                <w:sz w:val="20"/>
              </w:rPr>
            </w:pPr>
            <w:r w:rsidRPr="00CB5211">
              <w:rPr>
                <w:rFonts w:eastAsia="Times New Roman" w:cs="Times New Roman"/>
                <w:color w:val="000000" w:themeColor="text1"/>
                <w:sz w:val="20"/>
              </w:rPr>
              <w:t>0,0000</w:t>
            </w:r>
          </w:p>
        </w:tc>
        <w:tc>
          <w:tcPr>
            <w:tcW w:w="513" w:type="pct"/>
            <w:shd w:val="clear" w:color="auto" w:fill="FFFFFF"/>
            <w:tcMar>
              <w:top w:w="40" w:type="dxa"/>
              <w:left w:w="200" w:type="dxa"/>
              <w:bottom w:w="40" w:type="dxa"/>
              <w:right w:w="200" w:type="dxa"/>
            </w:tcMar>
            <w:vAlign w:val="center"/>
          </w:tcPr>
          <w:p w:rsidR="00BB49EC" w:rsidRPr="00CB5211" w:rsidRDefault="00BB49EC" w:rsidP="00BB49EC">
            <w:pPr>
              <w:jc w:val="center"/>
              <w:rPr>
                <w:rFonts w:cs="Times New Roman"/>
                <w:color w:val="000000" w:themeColor="text1"/>
                <w:sz w:val="20"/>
              </w:rPr>
            </w:pPr>
            <w:r w:rsidRPr="00CB5211">
              <w:rPr>
                <w:rFonts w:eastAsia="Times New Roman" w:cs="Times New Roman"/>
                <w:color w:val="000000" w:themeColor="text1"/>
                <w:sz w:val="20"/>
              </w:rPr>
              <w:t>0,0000</w:t>
            </w:r>
          </w:p>
        </w:tc>
        <w:tc>
          <w:tcPr>
            <w:tcW w:w="513" w:type="pct"/>
            <w:shd w:val="clear" w:color="auto" w:fill="FFFFFF"/>
            <w:tcMar>
              <w:top w:w="40" w:type="dxa"/>
              <w:left w:w="200" w:type="dxa"/>
              <w:bottom w:w="40" w:type="dxa"/>
              <w:right w:w="200" w:type="dxa"/>
            </w:tcMar>
            <w:vAlign w:val="center"/>
          </w:tcPr>
          <w:p w:rsidR="00BB49EC" w:rsidRPr="00CB5211" w:rsidRDefault="00BB49EC" w:rsidP="00BB49EC">
            <w:pPr>
              <w:jc w:val="center"/>
              <w:rPr>
                <w:rFonts w:cs="Times New Roman"/>
                <w:color w:val="000000" w:themeColor="text1"/>
                <w:sz w:val="20"/>
              </w:rPr>
            </w:pPr>
            <w:r w:rsidRPr="00CB5211">
              <w:rPr>
                <w:rFonts w:eastAsia="Times New Roman" w:cs="Times New Roman"/>
                <w:color w:val="000000" w:themeColor="text1"/>
                <w:sz w:val="20"/>
              </w:rPr>
              <w:t>0,0000</w:t>
            </w:r>
          </w:p>
        </w:tc>
        <w:tc>
          <w:tcPr>
            <w:tcW w:w="513" w:type="pct"/>
            <w:shd w:val="clear" w:color="auto" w:fill="FFFFFF"/>
            <w:tcMar>
              <w:top w:w="40" w:type="dxa"/>
              <w:left w:w="200" w:type="dxa"/>
              <w:bottom w:w="40" w:type="dxa"/>
              <w:right w:w="200" w:type="dxa"/>
            </w:tcMar>
            <w:vAlign w:val="center"/>
          </w:tcPr>
          <w:p w:rsidR="00BB49EC" w:rsidRPr="00CB5211" w:rsidRDefault="00BB49EC" w:rsidP="00BB49EC">
            <w:pPr>
              <w:jc w:val="center"/>
              <w:rPr>
                <w:rFonts w:cs="Times New Roman"/>
                <w:color w:val="000000" w:themeColor="text1"/>
                <w:sz w:val="20"/>
              </w:rPr>
            </w:pPr>
            <w:r w:rsidRPr="00CB5211">
              <w:rPr>
                <w:rFonts w:eastAsia="Times New Roman" w:cs="Times New Roman"/>
                <w:color w:val="000000" w:themeColor="text1"/>
                <w:sz w:val="20"/>
              </w:rPr>
              <w:t>0,0000</w:t>
            </w:r>
          </w:p>
        </w:tc>
        <w:tc>
          <w:tcPr>
            <w:tcW w:w="513" w:type="pct"/>
            <w:shd w:val="clear" w:color="auto" w:fill="FFFFFF"/>
            <w:tcMar>
              <w:top w:w="40" w:type="dxa"/>
              <w:left w:w="200" w:type="dxa"/>
              <w:bottom w:w="40" w:type="dxa"/>
              <w:right w:w="200" w:type="dxa"/>
            </w:tcMar>
            <w:vAlign w:val="center"/>
          </w:tcPr>
          <w:p w:rsidR="00BB49EC" w:rsidRPr="00CB5211" w:rsidRDefault="00BB49EC" w:rsidP="00BB49EC">
            <w:pPr>
              <w:jc w:val="center"/>
              <w:rPr>
                <w:rFonts w:cs="Times New Roman"/>
                <w:color w:val="000000" w:themeColor="text1"/>
                <w:sz w:val="20"/>
              </w:rPr>
            </w:pPr>
            <w:r w:rsidRPr="00CB5211">
              <w:rPr>
                <w:rFonts w:eastAsia="Times New Roman" w:cs="Times New Roman"/>
                <w:color w:val="000000" w:themeColor="text1"/>
                <w:sz w:val="20"/>
              </w:rPr>
              <w:t>0,0000</w:t>
            </w:r>
          </w:p>
        </w:tc>
        <w:tc>
          <w:tcPr>
            <w:tcW w:w="513" w:type="pct"/>
            <w:shd w:val="clear" w:color="auto" w:fill="FFFFFF"/>
            <w:tcMar>
              <w:top w:w="40" w:type="dxa"/>
              <w:left w:w="200" w:type="dxa"/>
              <w:bottom w:w="40" w:type="dxa"/>
              <w:right w:w="200" w:type="dxa"/>
            </w:tcMar>
            <w:vAlign w:val="center"/>
          </w:tcPr>
          <w:p w:rsidR="00BB49EC" w:rsidRPr="00CB5211" w:rsidRDefault="00BB49EC" w:rsidP="00BB49EC">
            <w:pPr>
              <w:jc w:val="center"/>
              <w:rPr>
                <w:rFonts w:cs="Times New Roman"/>
                <w:color w:val="000000" w:themeColor="text1"/>
                <w:sz w:val="20"/>
              </w:rPr>
            </w:pPr>
            <w:r w:rsidRPr="00CB5211">
              <w:rPr>
                <w:rFonts w:eastAsia="Times New Roman" w:cs="Times New Roman"/>
                <w:color w:val="000000" w:themeColor="text1"/>
                <w:sz w:val="20"/>
              </w:rPr>
              <w:t>0,0000</w:t>
            </w:r>
          </w:p>
        </w:tc>
        <w:tc>
          <w:tcPr>
            <w:tcW w:w="514" w:type="pct"/>
            <w:shd w:val="clear" w:color="auto" w:fill="FFFFFF"/>
            <w:tcMar>
              <w:top w:w="40" w:type="dxa"/>
              <w:left w:w="200" w:type="dxa"/>
              <w:bottom w:w="40" w:type="dxa"/>
              <w:right w:w="200" w:type="dxa"/>
            </w:tcMar>
            <w:vAlign w:val="center"/>
          </w:tcPr>
          <w:p w:rsidR="00BB49EC" w:rsidRPr="00CB5211" w:rsidRDefault="00BB49EC" w:rsidP="00BB49EC">
            <w:pPr>
              <w:jc w:val="center"/>
              <w:rPr>
                <w:rFonts w:cs="Times New Roman"/>
                <w:color w:val="000000" w:themeColor="text1"/>
                <w:sz w:val="20"/>
              </w:rPr>
            </w:pPr>
            <w:r w:rsidRPr="00CB5211">
              <w:rPr>
                <w:rFonts w:eastAsia="Times New Roman" w:cs="Times New Roman"/>
                <w:color w:val="000000" w:themeColor="text1"/>
                <w:sz w:val="20"/>
              </w:rPr>
              <w:t>0,0000</w:t>
            </w:r>
          </w:p>
        </w:tc>
      </w:tr>
      <w:tr w:rsidR="00CB5211" w:rsidRPr="00CB5211" w:rsidTr="00BB49EC">
        <w:trPr>
          <w:trHeight w:val="227"/>
          <w:jc w:val="center"/>
        </w:trPr>
        <w:tc>
          <w:tcPr>
            <w:tcW w:w="634" w:type="pct"/>
            <w:vMerge/>
          </w:tcPr>
          <w:p w:rsidR="00BB49EC" w:rsidRPr="00CB5211" w:rsidRDefault="00BB49EC" w:rsidP="00BB49EC">
            <w:pPr>
              <w:rPr>
                <w:rFonts w:cs="Times New Roman"/>
                <w:color w:val="000000" w:themeColor="text1"/>
                <w:sz w:val="20"/>
              </w:rPr>
            </w:pPr>
          </w:p>
        </w:tc>
        <w:tc>
          <w:tcPr>
            <w:tcW w:w="701" w:type="pct"/>
            <w:shd w:val="clear" w:color="auto" w:fill="FFFFFF"/>
            <w:tcMar>
              <w:top w:w="40" w:type="dxa"/>
              <w:left w:w="200" w:type="dxa"/>
              <w:bottom w:w="40" w:type="dxa"/>
              <w:right w:w="200" w:type="dxa"/>
            </w:tcMar>
            <w:vAlign w:val="center"/>
          </w:tcPr>
          <w:p w:rsidR="00BB49EC" w:rsidRPr="00CB5211" w:rsidRDefault="00BB49EC" w:rsidP="00BB49EC">
            <w:pPr>
              <w:jc w:val="center"/>
              <w:rPr>
                <w:rFonts w:cs="Times New Roman"/>
                <w:color w:val="000000" w:themeColor="text1"/>
                <w:sz w:val="20"/>
              </w:rPr>
            </w:pPr>
            <w:r w:rsidRPr="00CB5211">
              <w:rPr>
                <w:rFonts w:eastAsia="Times New Roman" w:cs="Times New Roman"/>
                <w:color w:val="000000" w:themeColor="text1"/>
                <w:sz w:val="20"/>
              </w:rPr>
              <w:t>Итого</w:t>
            </w:r>
          </w:p>
        </w:tc>
        <w:tc>
          <w:tcPr>
            <w:tcW w:w="586" w:type="pct"/>
            <w:shd w:val="clear" w:color="auto" w:fill="FFFFFF"/>
            <w:tcMar>
              <w:top w:w="40" w:type="dxa"/>
              <w:left w:w="200" w:type="dxa"/>
              <w:bottom w:w="40" w:type="dxa"/>
              <w:right w:w="200" w:type="dxa"/>
            </w:tcMar>
            <w:vAlign w:val="center"/>
          </w:tcPr>
          <w:p w:rsidR="00BB49EC" w:rsidRPr="00CB5211" w:rsidRDefault="00BB49EC" w:rsidP="00BB49EC">
            <w:pPr>
              <w:jc w:val="center"/>
              <w:rPr>
                <w:rFonts w:cs="Times New Roman"/>
                <w:color w:val="000000" w:themeColor="text1"/>
                <w:sz w:val="20"/>
              </w:rPr>
            </w:pPr>
            <w:r w:rsidRPr="00CB5211">
              <w:rPr>
                <w:rFonts w:eastAsia="Times New Roman" w:cs="Times New Roman"/>
                <w:color w:val="000000" w:themeColor="text1"/>
                <w:sz w:val="20"/>
              </w:rPr>
              <w:t>5,9300</w:t>
            </w:r>
          </w:p>
        </w:tc>
        <w:tc>
          <w:tcPr>
            <w:tcW w:w="513" w:type="pct"/>
            <w:shd w:val="clear" w:color="auto" w:fill="FFFFFF"/>
            <w:tcMar>
              <w:top w:w="40" w:type="dxa"/>
              <w:left w:w="200" w:type="dxa"/>
              <w:bottom w:w="40" w:type="dxa"/>
              <w:right w:w="200" w:type="dxa"/>
            </w:tcMar>
            <w:vAlign w:val="center"/>
          </w:tcPr>
          <w:p w:rsidR="00BB49EC" w:rsidRPr="00CB5211" w:rsidRDefault="00BB49EC" w:rsidP="00BB49EC">
            <w:pPr>
              <w:jc w:val="center"/>
              <w:rPr>
                <w:rFonts w:cs="Times New Roman"/>
                <w:color w:val="000000" w:themeColor="text1"/>
                <w:sz w:val="20"/>
              </w:rPr>
            </w:pPr>
            <w:r w:rsidRPr="00CB5211">
              <w:rPr>
                <w:rFonts w:eastAsia="Times New Roman" w:cs="Times New Roman"/>
                <w:color w:val="000000" w:themeColor="text1"/>
                <w:sz w:val="20"/>
              </w:rPr>
              <w:t>5,9300</w:t>
            </w:r>
          </w:p>
        </w:tc>
        <w:tc>
          <w:tcPr>
            <w:tcW w:w="513" w:type="pct"/>
            <w:shd w:val="clear" w:color="auto" w:fill="FFFFFF"/>
            <w:tcMar>
              <w:top w:w="40" w:type="dxa"/>
              <w:left w:w="200" w:type="dxa"/>
              <w:bottom w:w="40" w:type="dxa"/>
              <w:right w:w="200" w:type="dxa"/>
            </w:tcMar>
            <w:vAlign w:val="center"/>
          </w:tcPr>
          <w:p w:rsidR="00BB49EC" w:rsidRPr="00CB5211" w:rsidRDefault="00BB49EC" w:rsidP="00BB49EC">
            <w:pPr>
              <w:jc w:val="center"/>
              <w:rPr>
                <w:rFonts w:cs="Times New Roman"/>
                <w:color w:val="000000" w:themeColor="text1"/>
                <w:sz w:val="20"/>
              </w:rPr>
            </w:pPr>
            <w:r w:rsidRPr="00CB5211">
              <w:rPr>
                <w:rFonts w:eastAsia="Times New Roman" w:cs="Times New Roman"/>
                <w:color w:val="000000" w:themeColor="text1"/>
                <w:sz w:val="20"/>
              </w:rPr>
              <w:t>5,9300</w:t>
            </w:r>
          </w:p>
        </w:tc>
        <w:tc>
          <w:tcPr>
            <w:tcW w:w="513" w:type="pct"/>
            <w:shd w:val="clear" w:color="auto" w:fill="FFFFFF"/>
            <w:tcMar>
              <w:top w:w="40" w:type="dxa"/>
              <w:left w:w="200" w:type="dxa"/>
              <w:bottom w:w="40" w:type="dxa"/>
              <w:right w:w="200" w:type="dxa"/>
            </w:tcMar>
            <w:vAlign w:val="center"/>
          </w:tcPr>
          <w:p w:rsidR="00BB49EC" w:rsidRPr="00CB5211" w:rsidRDefault="00BB49EC" w:rsidP="00BB49EC">
            <w:pPr>
              <w:jc w:val="center"/>
              <w:rPr>
                <w:rFonts w:cs="Times New Roman"/>
                <w:color w:val="000000" w:themeColor="text1"/>
                <w:sz w:val="20"/>
              </w:rPr>
            </w:pPr>
            <w:r w:rsidRPr="00CB5211">
              <w:rPr>
                <w:rFonts w:eastAsia="Times New Roman" w:cs="Times New Roman"/>
                <w:color w:val="000000" w:themeColor="text1"/>
                <w:sz w:val="20"/>
              </w:rPr>
              <w:t>5,9300</w:t>
            </w:r>
          </w:p>
        </w:tc>
        <w:tc>
          <w:tcPr>
            <w:tcW w:w="513" w:type="pct"/>
            <w:shd w:val="clear" w:color="auto" w:fill="FFFFFF"/>
            <w:tcMar>
              <w:top w:w="40" w:type="dxa"/>
              <w:left w:w="200" w:type="dxa"/>
              <w:bottom w:w="40" w:type="dxa"/>
              <w:right w:w="200" w:type="dxa"/>
            </w:tcMar>
            <w:vAlign w:val="center"/>
          </w:tcPr>
          <w:p w:rsidR="00BB49EC" w:rsidRPr="00CB5211" w:rsidRDefault="00BB49EC" w:rsidP="00BB49EC">
            <w:pPr>
              <w:jc w:val="center"/>
              <w:rPr>
                <w:rFonts w:cs="Times New Roman"/>
                <w:color w:val="000000" w:themeColor="text1"/>
                <w:sz w:val="20"/>
              </w:rPr>
            </w:pPr>
            <w:r w:rsidRPr="00CB5211">
              <w:rPr>
                <w:rFonts w:eastAsia="Times New Roman" w:cs="Times New Roman"/>
                <w:color w:val="000000" w:themeColor="text1"/>
                <w:sz w:val="20"/>
              </w:rPr>
              <w:t>5,9300</w:t>
            </w:r>
          </w:p>
        </w:tc>
        <w:tc>
          <w:tcPr>
            <w:tcW w:w="513" w:type="pct"/>
            <w:shd w:val="clear" w:color="auto" w:fill="FFFFFF"/>
            <w:tcMar>
              <w:top w:w="40" w:type="dxa"/>
              <w:left w:w="200" w:type="dxa"/>
              <w:bottom w:w="40" w:type="dxa"/>
              <w:right w:w="200" w:type="dxa"/>
            </w:tcMar>
            <w:vAlign w:val="center"/>
          </w:tcPr>
          <w:p w:rsidR="00BB49EC" w:rsidRPr="00CB5211" w:rsidRDefault="00BB49EC" w:rsidP="00BB49EC">
            <w:pPr>
              <w:jc w:val="center"/>
              <w:rPr>
                <w:rFonts w:cs="Times New Roman"/>
                <w:color w:val="000000" w:themeColor="text1"/>
                <w:sz w:val="20"/>
              </w:rPr>
            </w:pPr>
            <w:r w:rsidRPr="00CB5211">
              <w:rPr>
                <w:rFonts w:eastAsia="Times New Roman" w:cs="Times New Roman"/>
                <w:color w:val="000000" w:themeColor="text1"/>
                <w:sz w:val="20"/>
              </w:rPr>
              <w:t>5,9300</w:t>
            </w:r>
          </w:p>
        </w:tc>
        <w:tc>
          <w:tcPr>
            <w:tcW w:w="514" w:type="pct"/>
            <w:shd w:val="clear" w:color="auto" w:fill="FFFFFF"/>
            <w:tcMar>
              <w:top w:w="40" w:type="dxa"/>
              <w:left w:w="200" w:type="dxa"/>
              <w:bottom w:w="40" w:type="dxa"/>
              <w:right w:w="200" w:type="dxa"/>
            </w:tcMar>
            <w:vAlign w:val="center"/>
          </w:tcPr>
          <w:p w:rsidR="00BB49EC" w:rsidRPr="00CB5211" w:rsidRDefault="00BB49EC" w:rsidP="00BB49EC">
            <w:pPr>
              <w:jc w:val="center"/>
              <w:rPr>
                <w:rFonts w:cs="Times New Roman"/>
                <w:color w:val="000000" w:themeColor="text1"/>
                <w:sz w:val="20"/>
              </w:rPr>
            </w:pPr>
            <w:r w:rsidRPr="00CB5211">
              <w:rPr>
                <w:rFonts w:eastAsia="Times New Roman" w:cs="Times New Roman"/>
                <w:color w:val="000000" w:themeColor="text1"/>
                <w:sz w:val="20"/>
              </w:rPr>
              <w:t>5,9300</w:t>
            </w:r>
          </w:p>
        </w:tc>
      </w:tr>
      <w:tr w:rsidR="00CB5211" w:rsidRPr="00CB5211" w:rsidTr="00BB49EC">
        <w:trPr>
          <w:trHeight w:val="170"/>
          <w:jc w:val="center"/>
        </w:trPr>
        <w:tc>
          <w:tcPr>
            <w:tcW w:w="1335" w:type="pct"/>
            <w:gridSpan w:val="2"/>
            <w:shd w:val="clear" w:color="auto" w:fill="F2F2F2"/>
            <w:tcMar>
              <w:top w:w="40" w:type="dxa"/>
              <w:left w:w="200" w:type="dxa"/>
              <w:bottom w:w="40" w:type="dxa"/>
              <w:right w:w="200" w:type="dxa"/>
            </w:tcMar>
            <w:vAlign w:val="center"/>
          </w:tcPr>
          <w:p w:rsidR="00BB49EC" w:rsidRPr="00CB5211" w:rsidRDefault="00BB49EC" w:rsidP="00BB49EC">
            <w:pPr>
              <w:jc w:val="right"/>
              <w:rPr>
                <w:rFonts w:cs="Times New Roman"/>
                <w:color w:val="000000" w:themeColor="text1"/>
                <w:sz w:val="20"/>
              </w:rPr>
            </w:pPr>
            <w:r w:rsidRPr="00CB5211">
              <w:rPr>
                <w:rFonts w:eastAsia="Times New Roman" w:cs="Times New Roman"/>
                <w:color w:val="000000" w:themeColor="text1"/>
                <w:sz w:val="20"/>
              </w:rPr>
              <w:t>Всего по МО:</w:t>
            </w:r>
          </w:p>
        </w:tc>
        <w:tc>
          <w:tcPr>
            <w:tcW w:w="586" w:type="pct"/>
            <w:shd w:val="clear" w:color="auto" w:fill="F2F2F2"/>
            <w:tcMar>
              <w:top w:w="40" w:type="dxa"/>
              <w:left w:w="200" w:type="dxa"/>
              <w:bottom w:w="40" w:type="dxa"/>
              <w:right w:w="200" w:type="dxa"/>
            </w:tcMar>
            <w:vAlign w:val="center"/>
          </w:tcPr>
          <w:p w:rsidR="00BB49EC" w:rsidRPr="00CB5211" w:rsidRDefault="00BB49EC" w:rsidP="00BB49EC">
            <w:pPr>
              <w:jc w:val="center"/>
              <w:rPr>
                <w:rFonts w:cs="Times New Roman"/>
                <w:color w:val="000000" w:themeColor="text1"/>
                <w:sz w:val="20"/>
              </w:rPr>
            </w:pPr>
            <w:r w:rsidRPr="00CB5211">
              <w:rPr>
                <w:rFonts w:eastAsia="Times New Roman" w:cs="Times New Roman"/>
                <w:color w:val="000000" w:themeColor="text1"/>
                <w:sz w:val="20"/>
              </w:rPr>
              <w:t>15,4989</w:t>
            </w:r>
          </w:p>
        </w:tc>
        <w:tc>
          <w:tcPr>
            <w:tcW w:w="513" w:type="pct"/>
            <w:shd w:val="clear" w:color="auto" w:fill="F2F2F2"/>
            <w:tcMar>
              <w:top w:w="40" w:type="dxa"/>
              <w:left w:w="200" w:type="dxa"/>
              <w:bottom w:w="40" w:type="dxa"/>
              <w:right w:w="200" w:type="dxa"/>
            </w:tcMar>
            <w:vAlign w:val="center"/>
          </w:tcPr>
          <w:p w:rsidR="00BB49EC" w:rsidRPr="00CB5211" w:rsidRDefault="00BB49EC" w:rsidP="00BB49EC">
            <w:pPr>
              <w:jc w:val="center"/>
              <w:rPr>
                <w:rFonts w:cs="Times New Roman"/>
                <w:color w:val="000000" w:themeColor="text1"/>
                <w:sz w:val="20"/>
              </w:rPr>
            </w:pPr>
            <w:r w:rsidRPr="00CB5211">
              <w:rPr>
                <w:rFonts w:eastAsia="Times New Roman" w:cs="Times New Roman"/>
                <w:color w:val="000000" w:themeColor="text1"/>
                <w:sz w:val="20"/>
              </w:rPr>
              <w:t>15,4589</w:t>
            </w:r>
          </w:p>
        </w:tc>
        <w:tc>
          <w:tcPr>
            <w:tcW w:w="513" w:type="pct"/>
            <w:shd w:val="clear" w:color="auto" w:fill="F2F2F2"/>
            <w:tcMar>
              <w:top w:w="40" w:type="dxa"/>
              <w:left w:w="200" w:type="dxa"/>
              <w:bottom w:w="40" w:type="dxa"/>
              <w:right w:w="200" w:type="dxa"/>
            </w:tcMar>
            <w:vAlign w:val="center"/>
          </w:tcPr>
          <w:p w:rsidR="00BB49EC" w:rsidRPr="00CB5211" w:rsidRDefault="00BB49EC" w:rsidP="00BB49EC">
            <w:pPr>
              <w:jc w:val="center"/>
              <w:rPr>
                <w:rFonts w:cs="Times New Roman"/>
                <w:color w:val="000000" w:themeColor="text1"/>
                <w:sz w:val="20"/>
              </w:rPr>
            </w:pPr>
            <w:r w:rsidRPr="00CB5211">
              <w:rPr>
                <w:rFonts w:eastAsia="Times New Roman" w:cs="Times New Roman"/>
                <w:color w:val="000000" w:themeColor="text1"/>
                <w:sz w:val="20"/>
              </w:rPr>
              <w:t>15,4589</w:t>
            </w:r>
          </w:p>
        </w:tc>
        <w:tc>
          <w:tcPr>
            <w:tcW w:w="513" w:type="pct"/>
            <w:shd w:val="clear" w:color="auto" w:fill="F2F2F2"/>
            <w:tcMar>
              <w:top w:w="40" w:type="dxa"/>
              <w:left w:w="200" w:type="dxa"/>
              <w:bottom w:w="40" w:type="dxa"/>
              <w:right w:w="200" w:type="dxa"/>
            </w:tcMar>
            <w:vAlign w:val="center"/>
          </w:tcPr>
          <w:p w:rsidR="00BB49EC" w:rsidRPr="00CB5211" w:rsidRDefault="00BB49EC" w:rsidP="00BB49EC">
            <w:pPr>
              <w:jc w:val="center"/>
              <w:rPr>
                <w:rFonts w:cs="Times New Roman"/>
                <w:color w:val="000000" w:themeColor="text1"/>
                <w:sz w:val="20"/>
              </w:rPr>
            </w:pPr>
            <w:r w:rsidRPr="00CB5211">
              <w:rPr>
                <w:rFonts w:eastAsia="Times New Roman" w:cs="Times New Roman"/>
                <w:color w:val="000000" w:themeColor="text1"/>
                <w:sz w:val="20"/>
              </w:rPr>
              <w:t>15,4589</w:t>
            </w:r>
          </w:p>
        </w:tc>
        <w:tc>
          <w:tcPr>
            <w:tcW w:w="513" w:type="pct"/>
            <w:shd w:val="clear" w:color="auto" w:fill="F2F2F2"/>
            <w:tcMar>
              <w:top w:w="40" w:type="dxa"/>
              <w:left w:w="200" w:type="dxa"/>
              <w:bottom w:w="40" w:type="dxa"/>
              <w:right w:w="200" w:type="dxa"/>
            </w:tcMar>
            <w:vAlign w:val="center"/>
          </w:tcPr>
          <w:p w:rsidR="00BB49EC" w:rsidRPr="00CB5211" w:rsidRDefault="00BB49EC" w:rsidP="00BB49EC">
            <w:pPr>
              <w:jc w:val="center"/>
              <w:rPr>
                <w:rFonts w:cs="Times New Roman"/>
                <w:color w:val="000000" w:themeColor="text1"/>
                <w:sz w:val="20"/>
              </w:rPr>
            </w:pPr>
            <w:r w:rsidRPr="00CB5211">
              <w:rPr>
                <w:rFonts w:eastAsia="Times New Roman" w:cs="Times New Roman"/>
                <w:color w:val="000000" w:themeColor="text1"/>
                <w:sz w:val="20"/>
              </w:rPr>
              <w:t>11,3809</w:t>
            </w:r>
          </w:p>
        </w:tc>
        <w:tc>
          <w:tcPr>
            <w:tcW w:w="513" w:type="pct"/>
            <w:shd w:val="clear" w:color="auto" w:fill="F2F2F2"/>
            <w:tcMar>
              <w:top w:w="40" w:type="dxa"/>
              <w:left w:w="200" w:type="dxa"/>
              <w:bottom w:w="40" w:type="dxa"/>
              <w:right w:w="200" w:type="dxa"/>
            </w:tcMar>
            <w:vAlign w:val="center"/>
          </w:tcPr>
          <w:p w:rsidR="00BB49EC" w:rsidRPr="00CB5211" w:rsidRDefault="00BB49EC" w:rsidP="00BB49EC">
            <w:pPr>
              <w:jc w:val="center"/>
              <w:rPr>
                <w:rFonts w:cs="Times New Roman"/>
                <w:color w:val="000000" w:themeColor="text1"/>
                <w:sz w:val="20"/>
              </w:rPr>
            </w:pPr>
            <w:r w:rsidRPr="00CB5211">
              <w:rPr>
                <w:rFonts w:eastAsia="Times New Roman" w:cs="Times New Roman"/>
                <w:color w:val="000000" w:themeColor="text1"/>
                <w:sz w:val="20"/>
              </w:rPr>
              <w:t>11,3809</w:t>
            </w:r>
          </w:p>
        </w:tc>
        <w:tc>
          <w:tcPr>
            <w:tcW w:w="514" w:type="pct"/>
            <w:shd w:val="clear" w:color="auto" w:fill="F2F2F2"/>
            <w:tcMar>
              <w:top w:w="40" w:type="dxa"/>
              <w:left w:w="200" w:type="dxa"/>
              <w:bottom w:w="40" w:type="dxa"/>
              <w:right w:w="200" w:type="dxa"/>
            </w:tcMar>
            <w:vAlign w:val="center"/>
          </w:tcPr>
          <w:p w:rsidR="00BB49EC" w:rsidRPr="00CB5211" w:rsidRDefault="00BB49EC" w:rsidP="00BB49EC">
            <w:pPr>
              <w:jc w:val="center"/>
              <w:rPr>
                <w:rFonts w:cs="Times New Roman"/>
                <w:color w:val="000000" w:themeColor="text1"/>
                <w:sz w:val="20"/>
              </w:rPr>
            </w:pPr>
            <w:r w:rsidRPr="00CB5211">
              <w:rPr>
                <w:rFonts w:eastAsia="Times New Roman" w:cs="Times New Roman"/>
                <w:color w:val="000000" w:themeColor="text1"/>
                <w:sz w:val="20"/>
              </w:rPr>
              <w:t>11,3809</w:t>
            </w:r>
          </w:p>
        </w:tc>
      </w:tr>
    </w:tbl>
    <w:p w:rsidR="00BB49EC" w:rsidRPr="00CB5211" w:rsidRDefault="00BB49EC" w:rsidP="00BB49EC">
      <w:pPr>
        <w:pStyle w:val="a0"/>
        <w:rPr>
          <w:rFonts w:cs="Times New Roman"/>
          <w:color w:val="000000" w:themeColor="text1"/>
          <w:lang w:val="en-US"/>
        </w:rPr>
      </w:pPr>
    </w:p>
    <w:p w:rsidR="00616F24" w:rsidRPr="00CB5211" w:rsidRDefault="00616F24">
      <w:pPr>
        <w:rPr>
          <w:rFonts w:cs="Times New Roman"/>
          <w:color w:val="000000" w:themeColor="text1"/>
        </w:rPr>
        <w:sectPr w:rsidR="00616F24" w:rsidRPr="00CB5211">
          <w:pgSz w:w="16838" w:h="11906" w:orient="landscape"/>
          <w:pgMar w:top="1134" w:right="850" w:bottom="1134" w:left="1701" w:header="708" w:footer="708" w:gutter="0"/>
          <w:cols w:space="708"/>
          <w:docGrid w:linePitch="360"/>
        </w:sectPr>
      </w:pPr>
    </w:p>
    <w:p w:rsidR="00BB49EC" w:rsidRPr="00CB5211" w:rsidRDefault="00100C9D" w:rsidP="00BB49EC">
      <w:pPr>
        <w:pStyle w:val="2"/>
        <w:spacing w:before="69"/>
        <w:ind w:left="0" w:firstLine="0"/>
        <w:rPr>
          <w:rFonts w:eastAsia="Times New Roman"/>
          <w:color w:val="000000" w:themeColor="text1"/>
          <w:sz w:val="24"/>
          <w:szCs w:val="24"/>
        </w:rPr>
      </w:pPr>
      <w:hyperlink w:anchor="bookmark4" w:history="1">
        <w:bookmarkStart w:id="7" w:name="_Toc30146944"/>
        <w:bookmarkStart w:id="8" w:name="_Toc35951403"/>
        <w:bookmarkStart w:id="9" w:name="_Toc228805224"/>
        <w:r w:rsidR="00BB49EC" w:rsidRPr="00CB5211">
          <w:rPr>
            <w:rFonts w:eastAsia="Times New Roman"/>
            <w:color w:val="000000" w:themeColor="text1"/>
            <w:sz w:val="24"/>
            <w:szCs w:val="24"/>
          </w:rPr>
          <w:t>Часть 3. Существующие и перспективные объемы потребления тепловой энергии (мощности)</w:t>
        </w:r>
      </w:hyperlink>
      <w:r w:rsidR="00BB49EC" w:rsidRPr="00CB5211">
        <w:rPr>
          <w:rFonts w:eastAsia="Times New Roman"/>
          <w:color w:val="000000" w:themeColor="text1"/>
          <w:sz w:val="24"/>
          <w:szCs w:val="24"/>
        </w:rPr>
        <w:t xml:space="preserve"> </w:t>
      </w:r>
      <w:hyperlink w:anchor="bookmark4" w:history="1">
        <w:r w:rsidR="00BB49EC" w:rsidRPr="00CB5211">
          <w:rPr>
            <w:rFonts w:eastAsia="Times New Roman"/>
            <w:color w:val="000000" w:themeColor="text1"/>
            <w:sz w:val="24"/>
            <w:szCs w:val="24"/>
          </w:rPr>
          <w:t>и теплоносителя объектами, расположенными в производственных зонах, на каждом этапе</w:t>
        </w:r>
        <w:bookmarkEnd w:id="7"/>
        <w:bookmarkEnd w:id="8"/>
        <w:bookmarkEnd w:id="9"/>
        <w:r w:rsidR="00BB49EC" w:rsidRPr="00CB5211">
          <w:rPr>
            <w:rFonts w:eastAsia="Times New Roman"/>
            <w:color w:val="000000" w:themeColor="text1"/>
            <w:sz w:val="24"/>
            <w:szCs w:val="24"/>
          </w:rPr>
          <w:t xml:space="preserve"> </w:t>
        </w:r>
      </w:hyperlink>
    </w:p>
    <w:p w:rsidR="00BB49EC" w:rsidRPr="00CB5211" w:rsidRDefault="00BB49EC" w:rsidP="00BB49EC">
      <w:pPr>
        <w:pStyle w:val="af"/>
        <w:spacing w:line="288" w:lineRule="auto"/>
        <w:ind w:right="125"/>
        <w:jc w:val="both"/>
        <w:rPr>
          <w:color w:val="000000" w:themeColor="text1"/>
        </w:rPr>
      </w:pPr>
    </w:p>
    <w:p w:rsidR="00BB49EC" w:rsidRPr="00CB5211" w:rsidRDefault="00BB49EC" w:rsidP="00BB49EC">
      <w:pPr>
        <w:pStyle w:val="af"/>
        <w:ind w:left="0"/>
        <w:jc w:val="both"/>
        <w:rPr>
          <w:color w:val="000000" w:themeColor="text1"/>
        </w:rPr>
      </w:pPr>
      <w:r w:rsidRPr="00CB5211">
        <w:rPr>
          <w:color w:val="000000" w:themeColor="text1"/>
        </w:rPr>
        <w:t>В</w:t>
      </w:r>
      <w:r w:rsidRPr="00CB5211">
        <w:rPr>
          <w:color w:val="000000" w:themeColor="text1"/>
          <w:spacing w:val="-5"/>
        </w:rPr>
        <w:t xml:space="preserve"> </w:t>
      </w:r>
      <w:r w:rsidRPr="00CB5211">
        <w:rPr>
          <w:color w:val="000000" w:themeColor="text1"/>
        </w:rPr>
        <w:t>хо</w:t>
      </w:r>
      <w:r w:rsidRPr="00CB5211">
        <w:rPr>
          <w:color w:val="000000" w:themeColor="text1"/>
          <w:spacing w:val="1"/>
        </w:rPr>
        <w:t>д</w:t>
      </w:r>
      <w:r w:rsidRPr="00CB5211">
        <w:rPr>
          <w:color w:val="000000" w:themeColor="text1"/>
        </w:rPr>
        <w:t>е</w:t>
      </w:r>
      <w:r w:rsidRPr="00CB5211">
        <w:rPr>
          <w:color w:val="000000" w:themeColor="text1"/>
          <w:spacing w:val="1"/>
        </w:rPr>
        <w:t xml:space="preserve"> </w:t>
      </w:r>
      <w:r w:rsidRPr="00CB5211">
        <w:rPr>
          <w:color w:val="000000" w:themeColor="text1"/>
        </w:rPr>
        <w:t>про</w:t>
      </w:r>
      <w:r w:rsidRPr="00CB5211">
        <w:rPr>
          <w:color w:val="000000" w:themeColor="text1"/>
          <w:spacing w:val="-2"/>
        </w:rPr>
        <w:t>в</w:t>
      </w:r>
      <w:r w:rsidRPr="00CB5211">
        <w:rPr>
          <w:color w:val="000000" w:themeColor="text1"/>
          <w:spacing w:val="1"/>
        </w:rPr>
        <w:t>е</w:t>
      </w:r>
      <w:r w:rsidRPr="00CB5211">
        <w:rPr>
          <w:color w:val="000000" w:themeColor="text1"/>
          <w:spacing w:val="-3"/>
        </w:rPr>
        <w:t>д</w:t>
      </w:r>
      <w:r w:rsidRPr="00CB5211">
        <w:rPr>
          <w:color w:val="000000" w:themeColor="text1"/>
          <w:spacing w:val="1"/>
        </w:rPr>
        <w:t>е</w:t>
      </w:r>
      <w:r w:rsidRPr="00CB5211">
        <w:rPr>
          <w:color w:val="000000" w:themeColor="text1"/>
        </w:rPr>
        <w:t>н</w:t>
      </w:r>
      <w:r w:rsidRPr="00CB5211">
        <w:rPr>
          <w:color w:val="000000" w:themeColor="text1"/>
          <w:spacing w:val="-1"/>
        </w:rPr>
        <w:t>н</w:t>
      </w:r>
      <w:r w:rsidRPr="00CB5211">
        <w:rPr>
          <w:color w:val="000000" w:themeColor="text1"/>
        </w:rPr>
        <w:t>о</w:t>
      </w:r>
      <w:r w:rsidRPr="00CB5211">
        <w:rPr>
          <w:color w:val="000000" w:themeColor="text1"/>
          <w:spacing w:val="1"/>
        </w:rPr>
        <w:t>г</w:t>
      </w:r>
      <w:r w:rsidRPr="00CB5211">
        <w:rPr>
          <w:color w:val="000000" w:themeColor="text1"/>
        </w:rPr>
        <w:t>о</w:t>
      </w:r>
      <w:r w:rsidRPr="00CB5211">
        <w:rPr>
          <w:color w:val="000000" w:themeColor="text1"/>
          <w:spacing w:val="-5"/>
        </w:rPr>
        <w:t xml:space="preserve"> </w:t>
      </w:r>
      <w:r w:rsidRPr="00CB5211">
        <w:rPr>
          <w:color w:val="000000" w:themeColor="text1"/>
          <w:spacing w:val="1"/>
        </w:rPr>
        <w:t>а</w:t>
      </w:r>
      <w:r w:rsidRPr="00CB5211">
        <w:rPr>
          <w:color w:val="000000" w:themeColor="text1"/>
        </w:rPr>
        <w:t>нали</w:t>
      </w:r>
      <w:r w:rsidRPr="00CB5211">
        <w:rPr>
          <w:color w:val="000000" w:themeColor="text1"/>
          <w:spacing w:val="-3"/>
        </w:rPr>
        <w:t>з</w:t>
      </w:r>
      <w:r w:rsidRPr="00CB5211">
        <w:rPr>
          <w:color w:val="000000" w:themeColor="text1"/>
        </w:rPr>
        <w:t>а</w:t>
      </w:r>
      <w:r w:rsidRPr="00CB5211">
        <w:rPr>
          <w:color w:val="000000" w:themeColor="text1"/>
          <w:spacing w:val="1"/>
        </w:rPr>
        <w:t xml:space="preserve"> </w:t>
      </w:r>
      <w:r w:rsidRPr="00CB5211">
        <w:rPr>
          <w:color w:val="000000" w:themeColor="text1"/>
          <w:spacing w:val="-8"/>
        </w:rPr>
        <w:t>у</w:t>
      </w:r>
      <w:r w:rsidRPr="00CB5211">
        <w:rPr>
          <w:color w:val="000000" w:themeColor="text1"/>
          <w:spacing w:val="1"/>
        </w:rPr>
        <w:t>с</w:t>
      </w:r>
      <w:r w:rsidRPr="00CB5211">
        <w:rPr>
          <w:color w:val="000000" w:themeColor="text1"/>
          <w:spacing w:val="-1"/>
        </w:rPr>
        <w:t>т</w:t>
      </w:r>
      <w:r w:rsidRPr="00CB5211">
        <w:rPr>
          <w:color w:val="000000" w:themeColor="text1"/>
          <w:spacing w:val="1"/>
        </w:rPr>
        <w:t>а</w:t>
      </w:r>
      <w:r w:rsidRPr="00CB5211">
        <w:rPr>
          <w:color w:val="000000" w:themeColor="text1"/>
        </w:rPr>
        <w:t>но</w:t>
      </w:r>
      <w:r w:rsidRPr="00CB5211">
        <w:rPr>
          <w:color w:val="000000" w:themeColor="text1"/>
          <w:spacing w:val="-2"/>
        </w:rPr>
        <w:t>в</w:t>
      </w:r>
      <w:r w:rsidRPr="00CB5211">
        <w:rPr>
          <w:color w:val="000000" w:themeColor="text1"/>
        </w:rPr>
        <w:t>л</w:t>
      </w:r>
      <w:r w:rsidRPr="00CB5211">
        <w:rPr>
          <w:color w:val="000000" w:themeColor="text1"/>
          <w:spacing w:val="1"/>
        </w:rPr>
        <w:t>е</w:t>
      </w:r>
      <w:r w:rsidRPr="00CB5211">
        <w:rPr>
          <w:color w:val="000000" w:themeColor="text1"/>
        </w:rPr>
        <w:t>но,</w:t>
      </w:r>
      <w:r w:rsidRPr="00CB5211">
        <w:rPr>
          <w:color w:val="000000" w:themeColor="text1"/>
          <w:spacing w:val="-5"/>
        </w:rPr>
        <w:t xml:space="preserve"> </w:t>
      </w:r>
      <w:r w:rsidRPr="00CB5211">
        <w:rPr>
          <w:color w:val="000000" w:themeColor="text1"/>
          <w:spacing w:val="-1"/>
        </w:rPr>
        <w:t>чт</w:t>
      </w:r>
      <w:r w:rsidRPr="00CB5211">
        <w:rPr>
          <w:color w:val="000000" w:themeColor="text1"/>
        </w:rPr>
        <w:t>о на</w:t>
      </w:r>
      <w:r w:rsidRPr="00CB5211">
        <w:rPr>
          <w:color w:val="000000" w:themeColor="text1"/>
          <w:spacing w:val="-4"/>
        </w:rPr>
        <w:t xml:space="preserve"> </w:t>
      </w:r>
      <w:r w:rsidRPr="00CB5211">
        <w:rPr>
          <w:color w:val="000000" w:themeColor="text1"/>
          <w:spacing w:val="1"/>
        </w:rPr>
        <w:t>б</w:t>
      </w:r>
      <w:r w:rsidRPr="00CB5211">
        <w:rPr>
          <w:color w:val="000000" w:themeColor="text1"/>
        </w:rPr>
        <w:t>ли</w:t>
      </w:r>
      <w:r w:rsidRPr="00CB5211">
        <w:rPr>
          <w:color w:val="000000" w:themeColor="text1"/>
          <w:spacing w:val="-2"/>
        </w:rPr>
        <w:t>ж</w:t>
      </w:r>
      <w:r w:rsidRPr="00CB5211">
        <w:rPr>
          <w:color w:val="000000" w:themeColor="text1"/>
          <w:spacing w:val="1"/>
        </w:rPr>
        <w:t>а</w:t>
      </w:r>
      <w:r w:rsidRPr="00CB5211">
        <w:rPr>
          <w:color w:val="000000" w:themeColor="text1"/>
        </w:rPr>
        <w:t>й</w:t>
      </w:r>
      <w:r w:rsidRPr="00CB5211">
        <w:rPr>
          <w:color w:val="000000" w:themeColor="text1"/>
          <w:spacing w:val="2"/>
        </w:rPr>
        <w:t>ш</w:t>
      </w:r>
      <w:r w:rsidRPr="00CB5211">
        <w:rPr>
          <w:color w:val="000000" w:themeColor="text1"/>
          <w:spacing w:val="-5"/>
        </w:rPr>
        <w:t>у</w:t>
      </w:r>
      <w:r w:rsidRPr="00CB5211">
        <w:rPr>
          <w:color w:val="000000" w:themeColor="text1"/>
        </w:rPr>
        <w:t>ю пер</w:t>
      </w:r>
      <w:r w:rsidRPr="00CB5211">
        <w:rPr>
          <w:color w:val="000000" w:themeColor="text1"/>
          <w:spacing w:val="1"/>
        </w:rPr>
        <w:t>с</w:t>
      </w:r>
      <w:r w:rsidRPr="00CB5211">
        <w:rPr>
          <w:color w:val="000000" w:themeColor="text1"/>
        </w:rPr>
        <w:t>пек</w:t>
      </w:r>
      <w:r w:rsidRPr="00CB5211">
        <w:rPr>
          <w:color w:val="000000" w:themeColor="text1"/>
          <w:spacing w:val="-2"/>
        </w:rPr>
        <w:t>т</w:t>
      </w:r>
      <w:r w:rsidRPr="00CB5211">
        <w:rPr>
          <w:color w:val="000000" w:themeColor="text1"/>
        </w:rPr>
        <w:t>и</w:t>
      </w:r>
      <w:r w:rsidRPr="00CB5211">
        <w:rPr>
          <w:color w:val="000000" w:themeColor="text1"/>
          <w:spacing w:val="2"/>
        </w:rPr>
        <w:t>в</w:t>
      </w:r>
      <w:r w:rsidRPr="00CB5211">
        <w:rPr>
          <w:color w:val="000000" w:themeColor="text1"/>
        </w:rPr>
        <w:t>у</w:t>
      </w:r>
      <w:r w:rsidRPr="00CB5211">
        <w:rPr>
          <w:color w:val="000000" w:themeColor="text1"/>
          <w:spacing w:val="-12"/>
        </w:rPr>
        <w:t xml:space="preserve"> </w:t>
      </w:r>
      <w:r w:rsidRPr="00CB5211">
        <w:rPr>
          <w:color w:val="000000" w:themeColor="text1"/>
          <w:spacing w:val="1"/>
        </w:rPr>
        <w:t>с</w:t>
      </w:r>
      <w:r w:rsidRPr="00CB5211">
        <w:rPr>
          <w:color w:val="000000" w:themeColor="text1"/>
          <w:spacing w:val="-1"/>
        </w:rPr>
        <w:t>т</w:t>
      </w:r>
      <w:r w:rsidRPr="00CB5211">
        <w:rPr>
          <w:color w:val="000000" w:themeColor="text1"/>
          <w:spacing w:val="3"/>
        </w:rPr>
        <w:t>р</w:t>
      </w:r>
      <w:r w:rsidRPr="00CB5211">
        <w:rPr>
          <w:color w:val="000000" w:themeColor="text1"/>
        </w:rPr>
        <w:t>ои</w:t>
      </w:r>
      <w:r w:rsidRPr="00CB5211">
        <w:rPr>
          <w:color w:val="000000" w:themeColor="text1"/>
          <w:spacing w:val="-2"/>
        </w:rPr>
        <w:t>т</w:t>
      </w:r>
      <w:r w:rsidRPr="00CB5211">
        <w:rPr>
          <w:color w:val="000000" w:themeColor="text1"/>
          <w:spacing w:val="1"/>
        </w:rPr>
        <w:t>е</w:t>
      </w:r>
      <w:r w:rsidRPr="00CB5211">
        <w:rPr>
          <w:color w:val="000000" w:themeColor="text1"/>
        </w:rPr>
        <w:t>л</w:t>
      </w:r>
      <w:r w:rsidRPr="00CB5211">
        <w:rPr>
          <w:color w:val="000000" w:themeColor="text1"/>
          <w:spacing w:val="-2"/>
        </w:rPr>
        <w:t>ь</w:t>
      </w:r>
      <w:r w:rsidRPr="00CB5211">
        <w:rPr>
          <w:color w:val="000000" w:themeColor="text1"/>
          <w:spacing w:val="1"/>
        </w:rPr>
        <w:t>с</w:t>
      </w:r>
      <w:r w:rsidRPr="00CB5211">
        <w:rPr>
          <w:color w:val="000000" w:themeColor="text1"/>
          <w:spacing w:val="-1"/>
        </w:rPr>
        <w:t>т</w:t>
      </w:r>
      <w:r w:rsidRPr="00CB5211">
        <w:rPr>
          <w:color w:val="000000" w:themeColor="text1"/>
          <w:spacing w:val="-2"/>
        </w:rPr>
        <w:t>в</w:t>
      </w:r>
      <w:r w:rsidRPr="00CB5211">
        <w:rPr>
          <w:color w:val="000000" w:themeColor="text1"/>
        </w:rPr>
        <w:t>о но</w:t>
      </w:r>
      <w:r w:rsidRPr="00CB5211">
        <w:rPr>
          <w:color w:val="000000" w:themeColor="text1"/>
          <w:spacing w:val="-2"/>
        </w:rPr>
        <w:t>вы</w:t>
      </w:r>
      <w:r w:rsidRPr="00CB5211">
        <w:rPr>
          <w:color w:val="000000" w:themeColor="text1"/>
        </w:rPr>
        <w:t>х пре</w:t>
      </w:r>
      <w:r w:rsidRPr="00CB5211">
        <w:rPr>
          <w:color w:val="000000" w:themeColor="text1"/>
          <w:spacing w:val="1"/>
        </w:rPr>
        <w:t>д</w:t>
      </w:r>
      <w:r w:rsidRPr="00CB5211">
        <w:rPr>
          <w:color w:val="000000" w:themeColor="text1"/>
        </w:rPr>
        <w:t>пр</w:t>
      </w:r>
      <w:r w:rsidRPr="00CB5211">
        <w:rPr>
          <w:color w:val="000000" w:themeColor="text1"/>
          <w:spacing w:val="-1"/>
        </w:rPr>
        <w:t>и</w:t>
      </w:r>
      <w:r w:rsidRPr="00CB5211">
        <w:rPr>
          <w:color w:val="000000" w:themeColor="text1"/>
          <w:spacing w:val="1"/>
        </w:rPr>
        <w:t>я</w:t>
      </w:r>
      <w:r w:rsidRPr="00CB5211">
        <w:rPr>
          <w:color w:val="000000" w:themeColor="text1"/>
          <w:spacing w:val="-1"/>
        </w:rPr>
        <w:t>т</w:t>
      </w:r>
      <w:r w:rsidRPr="00CB5211">
        <w:rPr>
          <w:color w:val="000000" w:themeColor="text1"/>
        </w:rPr>
        <w:t>ий</w:t>
      </w:r>
      <w:r w:rsidRPr="00CB5211">
        <w:rPr>
          <w:color w:val="000000" w:themeColor="text1"/>
          <w:spacing w:val="-1"/>
        </w:rPr>
        <w:t xml:space="preserve"> </w:t>
      </w:r>
      <w:r w:rsidRPr="00CB5211">
        <w:rPr>
          <w:color w:val="000000" w:themeColor="text1"/>
        </w:rPr>
        <w:t>в</w:t>
      </w:r>
      <w:r w:rsidRPr="00CB5211">
        <w:rPr>
          <w:color w:val="000000" w:themeColor="text1"/>
          <w:spacing w:val="-2"/>
        </w:rPr>
        <w:t xml:space="preserve"> </w:t>
      </w:r>
      <w:r w:rsidRPr="00CB5211">
        <w:rPr>
          <w:color w:val="000000" w:themeColor="text1"/>
          <w:spacing w:val="3"/>
        </w:rPr>
        <w:t>м</w:t>
      </w:r>
      <w:r w:rsidRPr="00CB5211">
        <w:rPr>
          <w:color w:val="000000" w:themeColor="text1"/>
          <w:spacing w:val="-5"/>
        </w:rPr>
        <w:t>у</w:t>
      </w:r>
      <w:r w:rsidRPr="00CB5211">
        <w:rPr>
          <w:color w:val="000000" w:themeColor="text1"/>
        </w:rPr>
        <w:t>н</w:t>
      </w:r>
      <w:r w:rsidRPr="00CB5211">
        <w:rPr>
          <w:color w:val="000000" w:themeColor="text1"/>
          <w:spacing w:val="-1"/>
        </w:rPr>
        <w:t>и</w:t>
      </w:r>
      <w:r w:rsidRPr="00CB5211">
        <w:rPr>
          <w:color w:val="000000" w:themeColor="text1"/>
        </w:rPr>
        <w:t>ц</w:t>
      </w:r>
      <w:r w:rsidRPr="00CB5211">
        <w:rPr>
          <w:color w:val="000000" w:themeColor="text1"/>
          <w:spacing w:val="-1"/>
        </w:rPr>
        <w:t>и</w:t>
      </w:r>
      <w:r w:rsidRPr="00CB5211">
        <w:rPr>
          <w:color w:val="000000" w:themeColor="text1"/>
        </w:rPr>
        <w:t>пал</w:t>
      </w:r>
      <w:r w:rsidRPr="00CB5211">
        <w:rPr>
          <w:color w:val="000000" w:themeColor="text1"/>
          <w:spacing w:val="-2"/>
        </w:rPr>
        <w:t>ь</w:t>
      </w:r>
      <w:r w:rsidRPr="00CB5211">
        <w:rPr>
          <w:color w:val="000000" w:themeColor="text1"/>
        </w:rPr>
        <w:t xml:space="preserve">ном </w:t>
      </w:r>
      <w:r w:rsidRPr="00CB5211">
        <w:rPr>
          <w:color w:val="000000" w:themeColor="text1"/>
          <w:spacing w:val="3"/>
        </w:rPr>
        <w:t>о</w:t>
      </w:r>
      <w:r w:rsidRPr="00CB5211">
        <w:rPr>
          <w:color w:val="000000" w:themeColor="text1"/>
          <w:spacing w:val="1"/>
        </w:rPr>
        <w:t>б</w:t>
      </w:r>
      <w:r w:rsidRPr="00CB5211">
        <w:rPr>
          <w:color w:val="000000" w:themeColor="text1"/>
        </w:rPr>
        <w:t>р</w:t>
      </w:r>
      <w:r w:rsidRPr="00CB5211">
        <w:rPr>
          <w:color w:val="000000" w:themeColor="text1"/>
          <w:spacing w:val="1"/>
        </w:rPr>
        <w:t>а</w:t>
      </w:r>
      <w:r w:rsidRPr="00CB5211">
        <w:rPr>
          <w:color w:val="000000" w:themeColor="text1"/>
        </w:rPr>
        <w:t>зо</w:t>
      </w:r>
      <w:r w:rsidRPr="00CB5211">
        <w:rPr>
          <w:color w:val="000000" w:themeColor="text1"/>
          <w:spacing w:val="-2"/>
        </w:rPr>
        <w:t>в</w:t>
      </w:r>
      <w:r w:rsidRPr="00CB5211">
        <w:rPr>
          <w:color w:val="000000" w:themeColor="text1"/>
          <w:spacing w:val="1"/>
        </w:rPr>
        <w:t>а</w:t>
      </w:r>
      <w:r w:rsidRPr="00CB5211">
        <w:rPr>
          <w:color w:val="000000" w:themeColor="text1"/>
        </w:rPr>
        <w:t>н</w:t>
      </w:r>
      <w:r w:rsidRPr="00CB5211">
        <w:rPr>
          <w:color w:val="000000" w:themeColor="text1"/>
          <w:spacing w:val="-1"/>
        </w:rPr>
        <w:t>и</w:t>
      </w:r>
      <w:r w:rsidRPr="00CB5211">
        <w:rPr>
          <w:color w:val="000000" w:themeColor="text1"/>
        </w:rPr>
        <w:t xml:space="preserve">и </w:t>
      </w:r>
      <w:r w:rsidRPr="00CB5211">
        <w:rPr>
          <w:color w:val="000000" w:themeColor="text1"/>
          <w:spacing w:val="-1"/>
        </w:rPr>
        <w:t>н</w:t>
      </w:r>
      <w:r w:rsidRPr="00CB5211">
        <w:rPr>
          <w:color w:val="000000" w:themeColor="text1"/>
        </w:rPr>
        <w:t>е</w:t>
      </w:r>
      <w:r w:rsidRPr="00CB5211">
        <w:rPr>
          <w:color w:val="000000" w:themeColor="text1"/>
          <w:spacing w:val="1"/>
        </w:rPr>
        <w:t xml:space="preserve"> </w:t>
      </w:r>
      <w:r w:rsidRPr="00CB5211">
        <w:rPr>
          <w:color w:val="000000" w:themeColor="text1"/>
        </w:rPr>
        <w:t>план</w:t>
      </w:r>
      <w:r w:rsidRPr="00CB5211">
        <w:rPr>
          <w:color w:val="000000" w:themeColor="text1"/>
          <w:spacing w:val="-1"/>
        </w:rPr>
        <w:t>и</w:t>
      </w:r>
      <w:r w:rsidRPr="00CB5211">
        <w:rPr>
          <w:color w:val="000000" w:themeColor="text1"/>
        </w:rPr>
        <w:t>р</w:t>
      </w:r>
      <w:r w:rsidRPr="00CB5211">
        <w:rPr>
          <w:color w:val="000000" w:themeColor="text1"/>
          <w:spacing w:val="-8"/>
        </w:rPr>
        <w:t>у</w:t>
      </w:r>
      <w:r w:rsidRPr="00CB5211">
        <w:rPr>
          <w:color w:val="000000" w:themeColor="text1"/>
          <w:spacing w:val="1"/>
        </w:rPr>
        <w:t>е</w:t>
      </w:r>
      <w:r w:rsidRPr="00CB5211">
        <w:rPr>
          <w:color w:val="000000" w:themeColor="text1"/>
          <w:spacing w:val="3"/>
        </w:rPr>
        <w:t>т</w:t>
      </w:r>
      <w:r w:rsidRPr="00CB5211">
        <w:rPr>
          <w:color w:val="000000" w:themeColor="text1"/>
          <w:spacing w:val="1"/>
        </w:rPr>
        <w:t>ся</w:t>
      </w:r>
      <w:r w:rsidRPr="00CB5211">
        <w:rPr>
          <w:color w:val="000000" w:themeColor="text1"/>
        </w:rPr>
        <w:t>.</w:t>
      </w:r>
    </w:p>
    <w:p w:rsidR="00BB49EC" w:rsidRPr="00CB5211" w:rsidRDefault="00BB49EC" w:rsidP="00BB49EC">
      <w:pPr>
        <w:pStyle w:val="af"/>
        <w:spacing w:before="3"/>
        <w:ind w:left="0"/>
        <w:jc w:val="both"/>
        <w:rPr>
          <w:color w:val="000000" w:themeColor="text1"/>
        </w:rPr>
      </w:pPr>
      <w:r w:rsidRPr="00CB5211">
        <w:rPr>
          <w:color w:val="000000" w:themeColor="text1"/>
          <w:spacing w:val="-6"/>
        </w:rPr>
        <w:t>П</w:t>
      </w:r>
      <w:r w:rsidRPr="00CB5211">
        <w:rPr>
          <w:color w:val="000000" w:themeColor="text1"/>
          <w:spacing w:val="1"/>
        </w:rPr>
        <w:t>е</w:t>
      </w:r>
      <w:r w:rsidRPr="00CB5211">
        <w:rPr>
          <w:color w:val="000000" w:themeColor="text1"/>
        </w:rPr>
        <w:t>р</w:t>
      </w:r>
      <w:r w:rsidRPr="00CB5211">
        <w:rPr>
          <w:color w:val="000000" w:themeColor="text1"/>
          <w:spacing w:val="1"/>
        </w:rPr>
        <w:t>с</w:t>
      </w:r>
      <w:r w:rsidRPr="00CB5211">
        <w:rPr>
          <w:color w:val="000000" w:themeColor="text1"/>
        </w:rPr>
        <w:t>пек</w:t>
      </w:r>
      <w:r w:rsidRPr="00CB5211">
        <w:rPr>
          <w:color w:val="000000" w:themeColor="text1"/>
          <w:spacing w:val="-2"/>
        </w:rPr>
        <w:t>т</w:t>
      </w:r>
      <w:r w:rsidRPr="00CB5211">
        <w:rPr>
          <w:color w:val="000000" w:themeColor="text1"/>
        </w:rPr>
        <w:t>и</w:t>
      </w:r>
      <w:r w:rsidRPr="00CB5211">
        <w:rPr>
          <w:color w:val="000000" w:themeColor="text1"/>
          <w:spacing w:val="-2"/>
        </w:rPr>
        <w:t>в</w:t>
      </w:r>
      <w:r w:rsidRPr="00CB5211">
        <w:rPr>
          <w:color w:val="000000" w:themeColor="text1"/>
        </w:rPr>
        <w:t>ное</w:t>
      </w:r>
      <w:r w:rsidRPr="00CB5211">
        <w:rPr>
          <w:color w:val="000000" w:themeColor="text1"/>
          <w:spacing w:val="4"/>
        </w:rPr>
        <w:t xml:space="preserve"> </w:t>
      </w:r>
      <w:r w:rsidRPr="00CB5211">
        <w:rPr>
          <w:color w:val="000000" w:themeColor="text1"/>
        </w:rPr>
        <w:t>р</w:t>
      </w:r>
      <w:r w:rsidRPr="00CB5211">
        <w:rPr>
          <w:color w:val="000000" w:themeColor="text1"/>
          <w:spacing w:val="1"/>
        </w:rPr>
        <w:t>а</w:t>
      </w:r>
      <w:r w:rsidRPr="00CB5211">
        <w:rPr>
          <w:color w:val="000000" w:themeColor="text1"/>
        </w:rPr>
        <w:t>з</w:t>
      </w:r>
      <w:r w:rsidRPr="00CB5211">
        <w:rPr>
          <w:color w:val="000000" w:themeColor="text1"/>
          <w:spacing w:val="-2"/>
        </w:rPr>
        <w:t>в</w:t>
      </w:r>
      <w:r w:rsidRPr="00CB5211">
        <w:rPr>
          <w:color w:val="000000" w:themeColor="text1"/>
        </w:rPr>
        <w:t>и</w:t>
      </w:r>
      <w:r w:rsidRPr="00CB5211">
        <w:rPr>
          <w:color w:val="000000" w:themeColor="text1"/>
          <w:spacing w:val="-2"/>
        </w:rPr>
        <w:t>т</w:t>
      </w:r>
      <w:r w:rsidRPr="00CB5211">
        <w:rPr>
          <w:color w:val="000000" w:themeColor="text1"/>
        </w:rPr>
        <w:t>ие</w:t>
      </w:r>
      <w:r w:rsidRPr="00CB5211">
        <w:rPr>
          <w:color w:val="000000" w:themeColor="text1"/>
          <w:spacing w:val="4"/>
        </w:rPr>
        <w:t xml:space="preserve"> </w:t>
      </w:r>
      <w:r w:rsidRPr="00CB5211">
        <w:rPr>
          <w:color w:val="000000" w:themeColor="text1"/>
        </w:rPr>
        <w:t>пром</w:t>
      </w:r>
      <w:r w:rsidRPr="00CB5211">
        <w:rPr>
          <w:color w:val="000000" w:themeColor="text1"/>
          <w:spacing w:val="-2"/>
        </w:rPr>
        <w:t>ы</w:t>
      </w:r>
      <w:r w:rsidRPr="00CB5211">
        <w:rPr>
          <w:color w:val="000000" w:themeColor="text1"/>
          <w:spacing w:val="-1"/>
        </w:rPr>
        <w:t>ш</w:t>
      </w:r>
      <w:r w:rsidRPr="00CB5211">
        <w:rPr>
          <w:color w:val="000000" w:themeColor="text1"/>
        </w:rPr>
        <w:t>л</w:t>
      </w:r>
      <w:r w:rsidRPr="00CB5211">
        <w:rPr>
          <w:color w:val="000000" w:themeColor="text1"/>
          <w:spacing w:val="1"/>
        </w:rPr>
        <w:t>е</w:t>
      </w:r>
      <w:r w:rsidRPr="00CB5211">
        <w:rPr>
          <w:color w:val="000000" w:themeColor="text1"/>
          <w:spacing w:val="3"/>
        </w:rPr>
        <w:t>н</w:t>
      </w:r>
      <w:r w:rsidRPr="00CB5211">
        <w:rPr>
          <w:color w:val="000000" w:themeColor="text1"/>
        </w:rPr>
        <w:t>нос</w:t>
      </w:r>
      <w:r w:rsidRPr="00CB5211">
        <w:rPr>
          <w:color w:val="000000" w:themeColor="text1"/>
          <w:spacing w:val="-1"/>
        </w:rPr>
        <w:t>т</w:t>
      </w:r>
      <w:r w:rsidRPr="00CB5211">
        <w:rPr>
          <w:color w:val="000000" w:themeColor="text1"/>
        </w:rPr>
        <w:t>и</w:t>
      </w:r>
      <w:r w:rsidRPr="00CB5211">
        <w:rPr>
          <w:color w:val="000000" w:themeColor="text1"/>
          <w:spacing w:val="3"/>
        </w:rPr>
        <w:t xml:space="preserve"> м</w:t>
      </w:r>
      <w:r w:rsidRPr="00CB5211">
        <w:rPr>
          <w:color w:val="000000" w:themeColor="text1"/>
          <w:spacing w:val="-8"/>
        </w:rPr>
        <w:t>у</w:t>
      </w:r>
      <w:r w:rsidRPr="00CB5211">
        <w:rPr>
          <w:color w:val="000000" w:themeColor="text1"/>
        </w:rPr>
        <w:t>н</w:t>
      </w:r>
      <w:r w:rsidRPr="00CB5211">
        <w:rPr>
          <w:color w:val="000000" w:themeColor="text1"/>
          <w:spacing w:val="-1"/>
        </w:rPr>
        <w:t>и</w:t>
      </w:r>
      <w:r w:rsidRPr="00CB5211">
        <w:rPr>
          <w:color w:val="000000" w:themeColor="text1"/>
          <w:spacing w:val="3"/>
        </w:rPr>
        <w:t>ц</w:t>
      </w:r>
      <w:r w:rsidRPr="00CB5211">
        <w:rPr>
          <w:color w:val="000000" w:themeColor="text1"/>
        </w:rPr>
        <w:t>и</w:t>
      </w:r>
      <w:r w:rsidRPr="00CB5211">
        <w:rPr>
          <w:color w:val="000000" w:themeColor="text1"/>
          <w:spacing w:val="-1"/>
        </w:rPr>
        <w:t>п</w:t>
      </w:r>
      <w:r w:rsidRPr="00CB5211">
        <w:rPr>
          <w:color w:val="000000" w:themeColor="text1"/>
          <w:spacing w:val="1"/>
        </w:rPr>
        <w:t>а</w:t>
      </w:r>
      <w:r w:rsidRPr="00CB5211">
        <w:rPr>
          <w:color w:val="000000" w:themeColor="text1"/>
        </w:rPr>
        <w:t>л</w:t>
      </w:r>
      <w:r w:rsidRPr="00CB5211">
        <w:rPr>
          <w:color w:val="000000" w:themeColor="text1"/>
          <w:spacing w:val="-2"/>
        </w:rPr>
        <w:t>ь</w:t>
      </w:r>
      <w:r w:rsidRPr="00CB5211">
        <w:rPr>
          <w:color w:val="000000" w:themeColor="text1"/>
        </w:rPr>
        <w:t>ного</w:t>
      </w:r>
      <w:r w:rsidRPr="00CB5211">
        <w:rPr>
          <w:color w:val="000000" w:themeColor="text1"/>
          <w:spacing w:val="3"/>
        </w:rPr>
        <w:t xml:space="preserve"> </w:t>
      </w:r>
      <w:r w:rsidRPr="00CB5211">
        <w:rPr>
          <w:color w:val="000000" w:themeColor="text1"/>
        </w:rPr>
        <w:t>о</w:t>
      </w:r>
      <w:r w:rsidRPr="00CB5211">
        <w:rPr>
          <w:color w:val="000000" w:themeColor="text1"/>
          <w:spacing w:val="1"/>
        </w:rPr>
        <w:t>б</w:t>
      </w:r>
      <w:r w:rsidRPr="00CB5211">
        <w:rPr>
          <w:color w:val="000000" w:themeColor="text1"/>
        </w:rPr>
        <w:t>р</w:t>
      </w:r>
      <w:r w:rsidRPr="00CB5211">
        <w:rPr>
          <w:color w:val="000000" w:themeColor="text1"/>
          <w:spacing w:val="1"/>
        </w:rPr>
        <w:t>а</w:t>
      </w:r>
      <w:r w:rsidRPr="00CB5211">
        <w:rPr>
          <w:color w:val="000000" w:themeColor="text1"/>
        </w:rPr>
        <w:t>зо</w:t>
      </w:r>
      <w:r w:rsidRPr="00CB5211">
        <w:rPr>
          <w:color w:val="000000" w:themeColor="text1"/>
          <w:spacing w:val="-2"/>
        </w:rPr>
        <w:t>в</w:t>
      </w:r>
      <w:r w:rsidRPr="00CB5211">
        <w:rPr>
          <w:color w:val="000000" w:themeColor="text1"/>
          <w:spacing w:val="1"/>
        </w:rPr>
        <w:t>а</w:t>
      </w:r>
      <w:r w:rsidRPr="00CB5211">
        <w:rPr>
          <w:color w:val="000000" w:themeColor="text1"/>
        </w:rPr>
        <w:t>н</w:t>
      </w:r>
      <w:r w:rsidRPr="00CB5211">
        <w:rPr>
          <w:color w:val="000000" w:themeColor="text1"/>
          <w:spacing w:val="-1"/>
        </w:rPr>
        <w:t>и</w:t>
      </w:r>
      <w:r w:rsidRPr="00CB5211">
        <w:rPr>
          <w:color w:val="000000" w:themeColor="text1"/>
        </w:rPr>
        <w:t>я</w:t>
      </w:r>
      <w:r w:rsidRPr="00CB5211">
        <w:rPr>
          <w:color w:val="000000" w:themeColor="text1"/>
          <w:spacing w:val="1"/>
        </w:rPr>
        <w:t xml:space="preserve"> с</w:t>
      </w:r>
      <w:r w:rsidRPr="00CB5211">
        <w:rPr>
          <w:color w:val="000000" w:themeColor="text1"/>
        </w:rPr>
        <w:t>о</w:t>
      </w:r>
      <w:r w:rsidRPr="00CB5211">
        <w:rPr>
          <w:color w:val="000000" w:themeColor="text1"/>
          <w:spacing w:val="1"/>
        </w:rPr>
        <w:t>с</w:t>
      </w:r>
      <w:r w:rsidRPr="00CB5211">
        <w:rPr>
          <w:color w:val="000000" w:themeColor="text1"/>
          <w:spacing w:val="-1"/>
        </w:rPr>
        <w:t>т</w:t>
      </w:r>
      <w:r w:rsidRPr="00CB5211">
        <w:rPr>
          <w:color w:val="000000" w:themeColor="text1"/>
        </w:rPr>
        <w:t>оит</w:t>
      </w:r>
      <w:r w:rsidRPr="00CB5211">
        <w:rPr>
          <w:color w:val="000000" w:themeColor="text1"/>
          <w:spacing w:val="2"/>
        </w:rPr>
        <w:t xml:space="preserve"> </w:t>
      </w:r>
      <w:r w:rsidRPr="00CB5211">
        <w:rPr>
          <w:color w:val="000000" w:themeColor="text1"/>
        </w:rPr>
        <w:t>в р</w:t>
      </w:r>
      <w:r w:rsidRPr="00CB5211">
        <w:rPr>
          <w:color w:val="000000" w:themeColor="text1"/>
          <w:spacing w:val="1"/>
        </w:rPr>
        <w:t>а</w:t>
      </w:r>
      <w:r w:rsidRPr="00CB5211">
        <w:rPr>
          <w:color w:val="000000" w:themeColor="text1"/>
        </w:rPr>
        <w:t>з</w:t>
      </w:r>
      <w:r w:rsidRPr="00CB5211">
        <w:rPr>
          <w:color w:val="000000" w:themeColor="text1"/>
          <w:spacing w:val="-2"/>
        </w:rPr>
        <w:t>в</w:t>
      </w:r>
      <w:r w:rsidRPr="00CB5211">
        <w:rPr>
          <w:color w:val="000000" w:themeColor="text1"/>
        </w:rPr>
        <w:t>и</w:t>
      </w:r>
      <w:r w:rsidRPr="00CB5211">
        <w:rPr>
          <w:color w:val="000000" w:themeColor="text1"/>
          <w:spacing w:val="-2"/>
        </w:rPr>
        <w:t>т</w:t>
      </w:r>
      <w:r w:rsidRPr="00CB5211">
        <w:rPr>
          <w:color w:val="000000" w:themeColor="text1"/>
        </w:rPr>
        <w:t>и</w:t>
      </w:r>
      <w:r w:rsidRPr="00CB5211">
        <w:rPr>
          <w:color w:val="000000" w:themeColor="text1"/>
          <w:spacing w:val="-1"/>
        </w:rPr>
        <w:t>и</w:t>
      </w:r>
      <w:r w:rsidRPr="00CB5211">
        <w:rPr>
          <w:color w:val="000000" w:themeColor="text1"/>
        </w:rPr>
        <w:t>,</w:t>
      </w:r>
      <w:r w:rsidRPr="00CB5211">
        <w:rPr>
          <w:color w:val="000000" w:themeColor="text1"/>
          <w:spacing w:val="59"/>
        </w:rPr>
        <w:t xml:space="preserve"> </w:t>
      </w:r>
      <w:r w:rsidRPr="00CB5211">
        <w:rPr>
          <w:color w:val="000000" w:themeColor="text1"/>
        </w:rPr>
        <w:t>мо</w:t>
      </w:r>
      <w:r w:rsidRPr="00CB5211">
        <w:rPr>
          <w:color w:val="000000" w:themeColor="text1"/>
          <w:spacing w:val="1"/>
        </w:rPr>
        <w:t>де</w:t>
      </w:r>
      <w:r w:rsidRPr="00CB5211">
        <w:rPr>
          <w:color w:val="000000" w:themeColor="text1"/>
        </w:rPr>
        <w:t>рн</w:t>
      </w:r>
      <w:r w:rsidRPr="00CB5211">
        <w:rPr>
          <w:color w:val="000000" w:themeColor="text1"/>
          <w:spacing w:val="-1"/>
        </w:rPr>
        <w:t>и</w:t>
      </w:r>
      <w:r w:rsidRPr="00CB5211">
        <w:rPr>
          <w:color w:val="000000" w:themeColor="text1"/>
        </w:rPr>
        <w:t>з</w:t>
      </w:r>
      <w:r w:rsidRPr="00CB5211">
        <w:rPr>
          <w:color w:val="000000" w:themeColor="text1"/>
          <w:spacing w:val="1"/>
        </w:rPr>
        <w:t>а</w:t>
      </w:r>
      <w:r w:rsidRPr="00CB5211">
        <w:rPr>
          <w:color w:val="000000" w:themeColor="text1"/>
        </w:rPr>
        <w:t>ц</w:t>
      </w:r>
      <w:r w:rsidRPr="00CB5211">
        <w:rPr>
          <w:color w:val="000000" w:themeColor="text1"/>
          <w:spacing w:val="-1"/>
        </w:rPr>
        <w:t>и</w:t>
      </w:r>
      <w:r w:rsidRPr="00CB5211">
        <w:rPr>
          <w:color w:val="000000" w:themeColor="text1"/>
        </w:rPr>
        <w:t>и</w:t>
      </w:r>
      <w:r w:rsidRPr="00CB5211">
        <w:rPr>
          <w:color w:val="000000" w:themeColor="text1"/>
          <w:spacing w:val="59"/>
        </w:rPr>
        <w:t xml:space="preserve"> </w:t>
      </w:r>
      <w:r w:rsidRPr="00CB5211">
        <w:rPr>
          <w:color w:val="000000" w:themeColor="text1"/>
        </w:rPr>
        <w:t>и</w:t>
      </w:r>
      <w:r w:rsidRPr="00CB5211">
        <w:rPr>
          <w:color w:val="000000" w:themeColor="text1"/>
          <w:spacing w:val="59"/>
        </w:rPr>
        <w:t xml:space="preserve"> </w:t>
      </w:r>
      <w:r w:rsidRPr="00CB5211">
        <w:rPr>
          <w:color w:val="000000" w:themeColor="text1"/>
        </w:rPr>
        <w:t>р</w:t>
      </w:r>
      <w:r w:rsidRPr="00CB5211">
        <w:rPr>
          <w:color w:val="000000" w:themeColor="text1"/>
          <w:spacing w:val="1"/>
        </w:rPr>
        <w:t>е</w:t>
      </w:r>
      <w:r w:rsidRPr="00CB5211">
        <w:rPr>
          <w:color w:val="000000" w:themeColor="text1"/>
        </w:rPr>
        <w:t>ко</w:t>
      </w:r>
      <w:r w:rsidRPr="00CB5211">
        <w:rPr>
          <w:color w:val="000000" w:themeColor="text1"/>
          <w:spacing w:val="-1"/>
        </w:rPr>
        <w:t>н</w:t>
      </w:r>
      <w:r w:rsidRPr="00CB5211">
        <w:rPr>
          <w:color w:val="000000" w:themeColor="text1"/>
          <w:spacing w:val="1"/>
        </w:rPr>
        <w:t>с</w:t>
      </w:r>
      <w:r w:rsidRPr="00CB5211">
        <w:rPr>
          <w:color w:val="000000" w:themeColor="text1"/>
          <w:spacing w:val="-1"/>
        </w:rPr>
        <w:t>т</w:t>
      </w:r>
      <w:r w:rsidRPr="00CB5211">
        <w:rPr>
          <w:color w:val="000000" w:themeColor="text1"/>
        </w:rPr>
        <w:t>р</w:t>
      </w:r>
      <w:r w:rsidRPr="00CB5211">
        <w:rPr>
          <w:color w:val="000000" w:themeColor="text1"/>
          <w:spacing w:val="-5"/>
        </w:rPr>
        <w:t>у</w:t>
      </w:r>
      <w:r w:rsidRPr="00CB5211">
        <w:rPr>
          <w:color w:val="000000" w:themeColor="text1"/>
        </w:rPr>
        <w:t>к</w:t>
      </w:r>
      <w:r w:rsidRPr="00CB5211">
        <w:rPr>
          <w:color w:val="000000" w:themeColor="text1"/>
          <w:spacing w:val="-1"/>
        </w:rPr>
        <w:t>ц</w:t>
      </w:r>
      <w:r w:rsidRPr="00CB5211">
        <w:rPr>
          <w:color w:val="000000" w:themeColor="text1"/>
        </w:rPr>
        <w:t>ии</w:t>
      </w:r>
      <w:r w:rsidRPr="00CB5211">
        <w:rPr>
          <w:color w:val="000000" w:themeColor="text1"/>
          <w:spacing w:val="2"/>
        </w:rPr>
        <w:t xml:space="preserve"> </w:t>
      </w:r>
      <w:r w:rsidRPr="00CB5211">
        <w:rPr>
          <w:color w:val="000000" w:themeColor="text1"/>
          <w:spacing w:val="5"/>
        </w:rPr>
        <w:t>с</w:t>
      </w:r>
      <w:r w:rsidRPr="00CB5211">
        <w:rPr>
          <w:color w:val="000000" w:themeColor="text1"/>
          <w:spacing w:val="-5"/>
        </w:rPr>
        <w:t>у</w:t>
      </w:r>
      <w:r w:rsidRPr="00CB5211">
        <w:rPr>
          <w:color w:val="000000" w:themeColor="text1"/>
          <w:spacing w:val="-1"/>
        </w:rPr>
        <w:t>щ</w:t>
      </w:r>
      <w:r w:rsidRPr="00CB5211">
        <w:rPr>
          <w:color w:val="000000" w:themeColor="text1"/>
          <w:spacing w:val="1"/>
        </w:rPr>
        <w:t>ес</w:t>
      </w:r>
      <w:r w:rsidRPr="00CB5211">
        <w:rPr>
          <w:color w:val="000000" w:themeColor="text1"/>
          <w:spacing w:val="-1"/>
        </w:rPr>
        <w:t>т</w:t>
      </w:r>
      <w:r w:rsidRPr="00CB5211">
        <w:rPr>
          <w:color w:val="000000" w:themeColor="text1"/>
          <w:spacing w:val="2"/>
        </w:rPr>
        <w:t>в</w:t>
      </w:r>
      <w:r w:rsidRPr="00CB5211">
        <w:rPr>
          <w:color w:val="000000" w:themeColor="text1"/>
          <w:spacing w:val="-8"/>
        </w:rPr>
        <w:t>у</w:t>
      </w:r>
      <w:r w:rsidRPr="00CB5211">
        <w:rPr>
          <w:color w:val="000000" w:themeColor="text1"/>
          <w:spacing w:val="4"/>
        </w:rPr>
        <w:t>ю</w:t>
      </w:r>
      <w:r w:rsidRPr="00CB5211">
        <w:rPr>
          <w:color w:val="000000" w:themeColor="text1"/>
          <w:spacing w:val="-1"/>
        </w:rPr>
        <w:t>щ</w:t>
      </w:r>
      <w:r w:rsidRPr="00CB5211">
        <w:rPr>
          <w:color w:val="000000" w:themeColor="text1"/>
        </w:rPr>
        <w:t>их</w:t>
      </w:r>
      <w:r w:rsidRPr="00CB5211">
        <w:rPr>
          <w:color w:val="000000" w:themeColor="text1"/>
          <w:spacing w:val="59"/>
        </w:rPr>
        <w:t xml:space="preserve"> </w:t>
      </w:r>
      <w:r w:rsidRPr="00CB5211">
        <w:rPr>
          <w:color w:val="000000" w:themeColor="text1"/>
        </w:rPr>
        <w:t>пре</w:t>
      </w:r>
      <w:r w:rsidRPr="00CB5211">
        <w:rPr>
          <w:color w:val="000000" w:themeColor="text1"/>
          <w:spacing w:val="1"/>
        </w:rPr>
        <w:t>д</w:t>
      </w:r>
      <w:r w:rsidRPr="00CB5211">
        <w:rPr>
          <w:color w:val="000000" w:themeColor="text1"/>
        </w:rPr>
        <w:t>пр</w:t>
      </w:r>
      <w:r w:rsidRPr="00CB5211">
        <w:rPr>
          <w:color w:val="000000" w:themeColor="text1"/>
          <w:spacing w:val="-1"/>
        </w:rPr>
        <w:t>и</w:t>
      </w:r>
      <w:r w:rsidRPr="00CB5211">
        <w:rPr>
          <w:color w:val="000000" w:themeColor="text1"/>
          <w:spacing w:val="1"/>
        </w:rPr>
        <w:t>я</w:t>
      </w:r>
      <w:r w:rsidRPr="00CB5211">
        <w:rPr>
          <w:color w:val="000000" w:themeColor="text1"/>
          <w:spacing w:val="-1"/>
        </w:rPr>
        <w:t>т</w:t>
      </w:r>
      <w:r w:rsidRPr="00CB5211">
        <w:rPr>
          <w:color w:val="000000" w:themeColor="text1"/>
        </w:rPr>
        <w:t>и</w:t>
      </w:r>
      <w:r w:rsidRPr="00CB5211">
        <w:rPr>
          <w:color w:val="000000" w:themeColor="text1"/>
          <w:spacing w:val="-1"/>
        </w:rPr>
        <w:t>й</w:t>
      </w:r>
      <w:r w:rsidRPr="00CB5211">
        <w:rPr>
          <w:color w:val="000000" w:themeColor="text1"/>
        </w:rPr>
        <w:t>,</w:t>
      </w:r>
      <w:r w:rsidRPr="00CB5211">
        <w:rPr>
          <w:color w:val="000000" w:themeColor="text1"/>
          <w:spacing w:val="3"/>
        </w:rPr>
        <w:t xml:space="preserve"> </w:t>
      </w:r>
      <w:r w:rsidRPr="00CB5211">
        <w:rPr>
          <w:color w:val="000000" w:themeColor="text1"/>
        </w:rPr>
        <w:t>о</w:t>
      </w:r>
      <w:r w:rsidRPr="00CB5211">
        <w:rPr>
          <w:color w:val="000000" w:themeColor="text1"/>
          <w:spacing w:val="5"/>
        </w:rPr>
        <w:t>с</w:t>
      </w:r>
      <w:r w:rsidRPr="00CB5211">
        <w:rPr>
          <w:color w:val="000000" w:themeColor="text1"/>
          <w:spacing w:val="-8"/>
        </w:rPr>
        <w:t>у</w:t>
      </w:r>
      <w:r w:rsidRPr="00CB5211">
        <w:rPr>
          <w:color w:val="000000" w:themeColor="text1"/>
          <w:spacing w:val="-1"/>
        </w:rPr>
        <w:t>щ</w:t>
      </w:r>
      <w:r w:rsidRPr="00CB5211">
        <w:rPr>
          <w:color w:val="000000" w:themeColor="text1"/>
          <w:spacing w:val="1"/>
        </w:rPr>
        <w:t>ес</w:t>
      </w:r>
      <w:r w:rsidRPr="00CB5211">
        <w:rPr>
          <w:color w:val="000000" w:themeColor="text1"/>
          <w:spacing w:val="-1"/>
        </w:rPr>
        <w:t>т</w:t>
      </w:r>
      <w:r w:rsidRPr="00CB5211">
        <w:rPr>
          <w:color w:val="000000" w:themeColor="text1"/>
          <w:spacing w:val="-2"/>
        </w:rPr>
        <w:t>в</w:t>
      </w:r>
      <w:r w:rsidRPr="00CB5211">
        <w:rPr>
          <w:color w:val="000000" w:themeColor="text1"/>
        </w:rPr>
        <w:t>л</w:t>
      </w:r>
      <w:r w:rsidRPr="00CB5211">
        <w:rPr>
          <w:color w:val="000000" w:themeColor="text1"/>
          <w:spacing w:val="1"/>
        </w:rPr>
        <w:t>я</w:t>
      </w:r>
      <w:r w:rsidRPr="00CB5211">
        <w:rPr>
          <w:color w:val="000000" w:themeColor="text1"/>
        </w:rPr>
        <w:t>ю</w:t>
      </w:r>
      <w:r w:rsidRPr="00CB5211">
        <w:rPr>
          <w:color w:val="000000" w:themeColor="text1"/>
          <w:spacing w:val="-1"/>
        </w:rPr>
        <w:t>щ</w:t>
      </w:r>
      <w:r w:rsidRPr="00CB5211">
        <w:rPr>
          <w:color w:val="000000" w:themeColor="text1"/>
        </w:rPr>
        <w:t xml:space="preserve">их </w:t>
      </w:r>
      <w:r w:rsidRPr="00CB5211">
        <w:rPr>
          <w:color w:val="000000" w:themeColor="text1"/>
          <w:spacing w:val="1"/>
        </w:rPr>
        <w:t>дея</w:t>
      </w:r>
      <w:r w:rsidRPr="00CB5211">
        <w:rPr>
          <w:color w:val="000000" w:themeColor="text1"/>
          <w:spacing w:val="-1"/>
        </w:rPr>
        <w:t>т</w:t>
      </w:r>
      <w:r w:rsidRPr="00CB5211">
        <w:rPr>
          <w:color w:val="000000" w:themeColor="text1"/>
          <w:spacing w:val="1"/>
        </w:rPr>
        <w:t>е</w:t>
      </w:r>
      <w:r w:rsidRPr="00CB5211">
        <w:rPr>
          <w:color w:val="000000" w:themeColor="text1"/>
        </w:rPr>
        <w:t>л</w:t>
      </w:r>
      <w:r w:rsidRPr="00CB5211">
        <w:rPr>
          <w:color w:val="000000" w:themeColor="text1"/>
          <w:spacing w:val="-2"/>
        </w:rPr>
        <w:t>ь</w:t>
      </w:r>
      <w:r w:rsidRPr="00CB5211">
        <w:rPr>
          <w:color w:val="000000" w:themeColor="text1"/>
        </w:rPr>
        <w:t>нос</w:t>
      </w:r>
      <w:r w:rsidRPr="00CB5211">
        <w:rPr>
          <w:color w:val="000000" w:themeColor="text1"/>
          <w:spacing w:val="-1"/>
        </w:rPr>
        <w:t>т</w:t>
      </w:r>
      <w:r w:rsidRPr="00CB5211">
        <w:rPr>
          <w:color w:val="000000" w:themeColor="text1"/>
        </w:rPr>
        <w:t>ь</w:t>
      </w:r>
      <w:r w:rsidRPr="00CB5211">
        <w:rPr>
          <w:color w:val="000000" w:themeColor="text1"/>
          <w:spacing w:val="-2"/>
        </w:rPr>
        <w:t xml:space="preserve"> </w:t>
      </w:r>
      <w:r w:rsidRPr="00CB5211">
        <w:rPr>
          <w:color w:val="000000" w:themeColor="text1"/>
        </w:rPr>
        <w:t xml:space="preserve">на </w:t>
      </w:r>
      <w:r w:rsidRPr="00CB5211">
        <w:rPr>
          <w:color w:val="000000" w:themeColor="text1"/>
          <w:spacing w:val="-1"/>
        </w:rPr>
        <w:t>т</w:t>
      </w:r>
      <w:r w:rsidRPr="00CB5211">
        <w:rPr>
          <w:color w:val="000000" w:themeColor="text1"/>
          <w:spacing w:val="1"/>
        </w:rPr>
        <w:t>е</w:t>
      </w:r>
      <w:r w:rsidRPr="00CB5211">
        <w:rPr>
          <w:color w:val="000000" w:themeColor="text1"/>
        </w:rPr>
        <w:t>рри</w:t>
      </w:r>
      <w:r w:rsidRPr="00CB5211">
        <w:rPr>
          <w:color w:val="000000" w:themeColor="text1"/>
          <w:spacing w:val="-2"/>
        </w:rPr>
        <w:t>т</w:t>
      </w:r>
      <w:r w:rsidRPr="00CB5211">
        <w:rPr>
          <w:color w:val="000000" w:themeColor="text1"/>
        </w:rPr>
        <w:t>ории</w:t>
      </w:r>
      <w:r w:rsidRPr="00CB5211">
        <w:rPr>
          <w:color w:val="000000" w:themeColor="text1"/>
          <w:spacing w:val="-1"/>
        </w:rPr>
        <w:t xml:space="preserve"> </w:t>
      </w:r>
      <w:r w:rsidRPr="00CB5211">
        <w:rPr>
          <w:color w:val="000000" w:themeColor="text1"/>
        </w:rPr>
        <w:t>м</w:t>
      </w:r>
      <w:r w:rsidRPr="00CB5211">
        <w:rPr>
          <w:color w:val="000000" w:themeColor="text1"/>
          <w:spacing w:val="-8"/>
        </w:rPr>
        <w:t>у</w:t>
      </w:r>
      <w:r w:rsidRPr="00CB5211">
        <w:rPr>
          <w:color w:val="000000" w:themeColor="text1"/>
          <w:spacing w:val="3"/>
        </w:rPr>
        <w:t>н</w:t>
      </w:r>
      <w:r w:rsidRPr="00CB5211">
        <w:rPr>
          <w:color w:val="000000" w:themeColor="text1"/>
        </w:rPr>
        <w:t>и</w:t>
      </w:r>
      <w:r w:rsidRPr="00CB5211">
        <w:rPr>
          <w:color w:val="000000" w:themeColor="text1"/>
          <w:spacing w:val="-1"/>
        </w:rPr>
        <w:t>ц</w:t>
      </w:r>
      <w:r w:rsidRPr="00CB5211">
        <w:rPr>
          <w:color w:val="000000" w:themeColor="text1"/>
        </w:rPr>
        <w:t>и</w:t>
      </w:r>
      <w:r w:rsidRPr="00CB5211">
        <w:rPr>
          <w:color w:val="000000" w:themeColor="text1"/>
          <w:spacing w:val="-1"/>
        </w:rPr>
        <w:t>п</w:t>
      </w:r>
      <w:r w:rsidRPr="00CB5211">
        <w:rPr>
          <w:color w:val="000000" w:themeColor="text1"/>
          <w:spacing w:val="1"/>
        </w:rPr>
        <w:t>а</w:t>
      </w:r>
      <w:r w:rsidRPr="00CB5211">
        <w:rPr>
          <w:color w:val="000000" w:themeColor="text1"/>
        </w:rPr>
        <w:t>л</w:t>
      </w:r>
      <w:r w:rsidRPr="00CB5211">
        <w:rPr>
          <w:color w:val="000000" w:themeColor="text1"/>
          <w:spacing w:val="-2"/>
        </w:rPr>
        <w:t>ь</w:t>
      </w:r>
      <w:r w:rsidRPr="00CB5211">
        <w:rPr>
          <w:color w:val="000000" w:themeColor="text1"/>
        </w:rPr>
        <w:t>ного о</w:t>
      </w:r>
      <w:r w:rsidRPr="00CB5211">
        <w:rPr>
          <w:color w:val="000000" w:themeColor="text1"/>
          <w:spacing w:val="1"/>
        </w:rPr>
        <w:t>б</w:t>
      </w:r>
      <w:r w:rsidRPr="00CB5211">
        <w:rPr>
          <w:color w:val="000000" w:themeColor="text1"/>
        </w:rPr>
        <w:t>р</w:t>
      </w:r>
      <w:r w:rsidRPr="00CB5211">
        <w:rPr>
          <w:color w:val="000000" w:themeColor="text1"/>
          <w:spacing w:val="1"/>
        </w:rPr>
        <w:t>а</w:t>
      </w:r>
      <w:r w:rsidRPr="00CB5211">
        <w:rPr>
          <w:color w:val="000000" w:themeColor="text1"/>
        </w:rPr>
        <w:t>зо</w:t>
      </w:r>
      <w:r w:rsidRPr="00CB5211">
        <w:rPr>
          <w:color w:val="000000" w:themeColor="text1"/>
          <w:spacing w:val="-2"/>
        </w:rPr>
        <w:t>в</w:t>
      </w:r>
      <w:r w:rsidRPr="00CB5211">
        <w:rPr>
          <w:color w:val="000000" w:themeColor="text1"/>
          <w:spacing w:val="1"/>
        </w:rPr>
        <w:t>а</w:t>
      </w:r>
      <w:r w:rsidRPr="00CB5211">
        <w:rPr>
          <w:color w:val="000000" w:themeColor="text1"/>
        </w:rPr>
        <w:t>н</w:t>
      </w:r>
      <w:r w:rsidRPr="00CB5211">
        <w:rPr>
          <w:color w:val="000000" w:themeColor="text1"/>
          <w:spacing w:val="-1"/>
        </w:rPr>
        <w:t>и</w:t>
      </w:r>
      <w:r w:rsidRPr="00CB5211">
        <w:rPr>
          <w:color w:val="000000" w:themeColor="text1"/>
          <w:spacing w:val="1"/>
        </w:rPr>
        <w:t>я</w:t>
      </w:r>
      <w:r w:rsidRPr="00CB5211">
        <w:rPr>
          <w:color w:val="000000" w:themeColor="text1"/>
        </w:rPr>
        <w:t>.</w:t>
      </w:r>
    </w:p>
    <w:p w:rsidR="00BB49EC" w:rsidRPr="00CB5211" w:rsidRDefault="00BB49EC" w:rsidP="00BB49EC">
      <w:pPr>
        <w:pStyle w:val="af"/>
        <w:spacing w:before="3"/>
        <w:ind w:left="0"/>
        <w:jc w:val="both"/>
        <w:rPr>
          <w:color w:val="000000" w:themeColor="text1"/>
        </w:rPr>
      </w:pPr>
    </w:p>
    <w:p w:rsidR="00BB49EC" w:rsidRPr="00CB5211" w:rsidRDefault="00BB49EC" w:rsidP="00BB49EC">
      <w:pPr>
        <w:pStyle w:val="2"/>
        <w:spacing w:before="69"/>
        <w:ind w:left="0" w:firstLine="0"/>
        <w:rPr>
          <w:rFonts w:eastAsia="Times New Roman"/>
          <w:color w:val="000000" w:themeColor="text1"/>
          <w:sz w:val="24"/>
          <w:szCs w:val="24"/>
        </w:rPr>
      </w:pPr>
      <w:bookmarkStart w:id="10" w:name="_Toc35951404"/>
      <w:bookmarkStart w:id="11" w:name="_Toc228805225"/>
      <w:r w:rsidRPr="00CB5211">
        <w:rPr>
          <w:rFonts w:eastAsia="Times New Roman"/>
          <w:color w:val="000000" w:themeColor="text1"/>
          <w:sz w:val="24"/>
          <w:szCs w:val="24"/>
        </w:rPr>
        <w:t>Часть 4. Существующие и перспективные величины средневзвешенной плотности тепловой нагрузки в каждом расчетном элементе территориального деления, зоне действия каждого источника тепловой энергии, каждой системе теплоснабжения и по поселению, муниципальному округу, городскому округу, городу федерального значения</w:t>
      </w:r>
      <w:bookmarkEnd w:id="10"/>
      <w:bookmarkEnd w:id="11"/>
    </w:p>
    <w:p w:rsidR="00616F24" w:rsidRPr="00CB5211" w:rsidRDefault="00BB49EC">
      <w:pPr>
        <w:spacing w:before="400" w:after="200"/>
        <w:rPr>
          <w:rFonts w:cs="Times New Roman"/>
          <w:color w:val="000000" w:themeColor="text1"/>
        </w:rPr>
      </w:pPr>
      <w:r w:rsidRPr="00CB5211">
        <w:rPr>
          <w:rFonts w:cs="Times New Roman"/>
          <w:b/>
          <w:color w:val="000000" w:themeColor="text1"/>
        </w:rPr>
        <w:t>Таблица 1.4.1 - Существующая средневзвешенная плотность тепловой нагрузки</w:t>
      </w:r>
    </w:p>
    <w:tbl>
      <w:tblPr>
        <w:tblStyle w:val="a9"/>
        <w:tblW w:w="5000" w:type="pct"/>
        <w:jc w:val="center"/>
        <w:tblLook w:val="04A0" w:firstRow="1" w:lastRow="0" w:firstColumn="1" w:lastColumn="0" w:noHBand="0" w:noVBand="1"/>
      </w:tblPr>
      <w:tblGrid>
        <w:gridCol w:w="261"/>
        <w:gridCol w:w="1379"/>
        <w:gridCol w:w="2104"/>
        <w:gridCol w:w="1867"/>
        <w:gridCol w:w="1556"/>
        <w:gridCol w:w="2178"/>
      </w:tblGrid>
      <w:tr w:rsidR="00CB5211" w:rsidRPr="00CB5211" w:rsidTr="000F71F6">
        <w:trPr>
          <w:tblHeader/>
          <w:jc w:val="center"/>
        </w:trPr>
        <w:tc>
          <w:tcPr>
            <w:tcW w:w="261" w:type="dxa"/>
            <w:shd w:val="clear" w:color="auto" w:fill="F2F2F2"/>
            <w:tcMar>
              <w:top w:w="120" w:type="dxa"/>
              <w:left w:w="20" w:type="dxa"/>
              <w:bottom w:w="120" w:type="dxa"/>
              <w:right w:w="20" w:type="dxa"/>
            </w:tcMar>
            <w:vAlign w:val="center"/>
          </w:tcPr>
          <w:p w:rsidR="00616F24" w:rsidRPr="00CB5211" w:rsidRDefault="00BB49EC">
            <w:pPr>
              <w:jc w:val="center"/>
              <w:rPr>
                <w:rFonts w:cs="Times New Roman"/>
                <w:color w:val="000000" w:themeColor="text1"/>
              </w:rPr>
            </w:pPr>
            <w:r w:rsidRPr="00CB5211">
              <w:rPr>
                <w:rFonts w:eastAsia="Times New Roman" w:cs="Times New Roman"/>
                <w:color w:val="000000" w:themeColor="text1"/>
                <w:sz w:val="22"/>
              </w:rPr>
              <w:t>№</w:t>
            </w:r>
          </w:p>
        </w:tc>
        <w:tc>
          <w:tcPr>
            <w:tcW w:w="1379" w:type="dxa"/>
            <w:shd w:val="clear" w:color="auto" w:fill="F2F2F2"/>
            <w:tcMar>
              <w:top w:w="120" w:type="dxa"/>
              <w:left w:w="200" w:type="dxa"/>
              <w:bottom w:w="120" w:type="dxa"/>
              <w:right w:w="200" w:type="dxa"/>
            </w:tcMar>
            <w:vAlign w:val="center"/>
          </w:tcPr>
          <w:p w:rsidR="00616F24" w:rsidRPr="00CB5211" w:rsidRDefault="00BB49EC">
            <w:pPr>
              <w:jc w:val="center"/>
              <w:rPr>
                <w:rFonts w:cs="Times New Roman"/>
                <w:color w:val="000000" w:themeColor="text1"/>
              </w:rPr>
            </w:pPr>
            <w:r w:rsidRPr="00CB5211">
              <w:rPr>
                <w:rFonts w:eastAsia="Times New Roman" w:cs="Times New Roman"/>
                <w:color w:val="000000" w:themeColor="text1"/>
                <w:sz w:val="22"/>
              </w:rPr>
              <w:t>Источник тепловой энергии</w:t>
            </w:r>
          </w:p>
        </w:tc>
        <w:tc>
          <w:tcPr>
            <w:tcW w:w="2104" w:type="dxa"/>
            <w:shd w:val="clear" w:color="auto" w:fill="F2F2F2"/>
            <w:tcMar>
              <w:top w:w="120" w:type="dxa"/>
              <w:left w:w="200" w:type="dxa"/>
              <w:bottom w:w="120" w:type="dxa"/>
              <w:right w:w="200" w:type="dxa"/>
            </w:tcMar>
            <w:vAlign w:val="center"/>
          </w:tcPr>
          <w:p w:rsidR="00616F24" w:rsidRPr="00CB5211" w:rsidRDefault="00BB49EC">
            <w:pPr>
              <w:jc w:val="center"/>
              <w:rPr>
                <w:rFonts w:cs="Times New Roman"/>
                <w:color w:val="000000" w:themeColor="text1"/>
              </w:rPr>
            </w:pPr>
            <w:r w:rsidRPr="00CB5211">
              <w:rPr>
                <w:rFonts w:eastAsia="Times New Roman" w:cs="Times New Roman"/>
                <w:color w:val="000000" w:themeColor="text1"/>
                <w:sz w:val="22"/>
              </w:rPr>
              <w:t>Зона территориального деления</w:t>
            </w:r>
          </w:p>
        </w:tc>
        <w:tc>
          <w:tcPr>
            <w:tcW w:w="1867" w:type="dxa"/>
            <w:shd w:val="clear" w:color="auto" w:fill="F2F2F2"/>
            <w:tcMar>
              <w:top w:w="120" w:type="dxa"/>
              <w:left w:w="200" w:type="dxa"/>
              <w:bottom w:w="120" w:type="dxa"/>
              <w:right w:w="200" w:type="dxa"/>
            </w:tcMar>
            <w:vAlign w:val="center"/>
          </w:tcPr>
          <w:p w:rsidR="00616F24" w:rsidRPr="00CB5211" w:rsidRDefault="00BB49EC">
            <w:pPr>
              <w:jc w:val="center"/>
              <w:rPr>
                <w:rFonts w:cs="Times New Roman"/>
                <w:color w:val="000000" w:themeColor="text1"/>
              </w:rPr>
            </w:pPr>
            <w:r w:rsidRPr="00CB5211">
              <w:rPr>
                <w:rFonts w:eastAsia="Times New Roman" w:cs="Times New Roman"/>
                <w:color w:val="000000" w:themeColor="text1"/>
                <w:sz w:val="22"/>
              </w:rPr>
              <w:t>Существующая тепловая нагрузка, Гкал/ч</w:t>
            </w:r>
          </w:p>
        </w:tc>
        <w:tc>
          <w:tcPr>
            <w:tcW w:w="1556" w:type="dxa"/>
            <w:shd w:val="clear" w:color="auto" w:fill="F2F2F2"/>
            <w:tcMar>
              <w:top w:w="120" w:type="dxa"/>
              <w:left w:w="200" w:type="dxa"/>
              <w:bottom w:w="120" w:type="dxa"/>
              <w:right w:w="200" w:type="dxa"/>
            </w:tcMar>
            <w:vAlign w:val="center"/>
          </w:tcPr>
          <w:p w:rsidR="00616F24" w:rsidRPr="00CB5211" w:rsidRDefault="00BB49EC">
            <w:pPr>
              <w:jc w:val="center"/>
              <w:rPr>
                <w:rFonts w:cs="Times New Roman"/>
                <w:color w:val="000000" w:themeColor="text1"/>
              </w:rPr>
            </w:pPr>
            <w:r w:rsidRPr="00CB5211">
              <w:rPr>
                <w:rFonts w:eastAsia="Times New Roman" w:cs="Times New Roman"/>
                <w:color w:val="000000" w:themeColor="text1"/>
                <w:sz w:val="22"/>
              </w:rPr>
              <w:t>Площадь территории S, м²</w:t>
            </w:r>
          </w:p>
        </w:tc>
        <w:tc>
          <w:tcPr>
            <w:tcW w:w="2178" w:type="dxa"/>
            <w:shd w:val="clear" w:color="auto" w:fill="F2F2F2"/>
            <w:tcMar>
              <w:top w:w="120" w:type="dxa"/>
              <w:left w:w="200" w:type="dxa"/>
              <w:bottom w:w="120" w:type="dxa"/>
              <w:right w:w="200" w:type="dxa"/>
            </w:tcMar>
            <w:vAlign w:val="center"/>
          </w:tcPr>
          <w:p w:rsidR="00616F24" w:rsidRPr="00CB5211" w:rsidRDefault="00BB49EC">
            <w:pPr>
              <w:jc w:val="center"/>
              <w:rPr>
                <w:rFonts w:cs="Times New Roman"/>
                <w:color w:val="000000" w:themeColor="text1"/>
              </w:rPr>
            </w:pPr>
            <w:r w:rsidRPr="00CB5211">
              <w:rPr>
                <w:rFonts w:eastAsia="Times New Roman" w:cs="Times New Roman"/>
                <w:color w:val="000000" w:themeColor="text1"/>
                <w:sz w:val="22"/>
              </w:rPr>
              <w:t>Средневзвешенная плотность, Гкал/ч / м²</w:t>
            </w:r>
          </w:p>
        </w:tc>
      </w:tr>
      <w:tr w:rsidR="00CB5211" w:rsidRPr="00CB5211" w:rsidTr="00BB49EC">
        <w:trPr>
          <w:jc w:val="center"/>
        </w:trPr>
        <w:tc>
          <w:tcPr>
            <w:tcW w:w="9345" w:type="dxa"/>
            <w:gridSpan w:val="6"/>
            <w:shd w:val="clear" w:color="auto" w:fill="DBE5F1"/>
            <w:tcMar>
              <w:top w:w="40" w:type="dxa"/>
              <w:left w:w="20" w:type="dxa"/>
              <w:bottom w:w="40" w:type="dxa"/>
              <w:right w:w="20" w:type="dxa"/>
            </w:tcMar>
            <w:vAlign w:val="center"/>
          </w:tcPr>
          <w:p w:rsidR="00616F24" w:rsidRPr="00CB5211" w:rsidRDefault="00BB49EC">
            <w:pPr>
              <w:jc w:val="center"/>
              <w:rPr>
                <w:rFonts w:cs="Times New Roman"/>
                <w:color w:val="000000" w:themeColor="text1"/>
              </w:rPr>
            </w:pPr>
            <w:r w:rsidRPr="00CB5211">
              <w:rPr>
                <w:rFonts w:eastAsia="Times New Roman" w:cs="Times New Roman"/>
                <w:color w:val="000000" w:themeColor="text1"/>
                <w:sz w:val="22"/>
              </w:rPr>
              <w:t>ЯМПП ЖКХ</w:t>
            </w:r>
          </w:p>
        </w:tc>
      </w:tr>
      <w:tr w:rsidR="00CB5211" w:rsidRPr="00CB5211" w:rsidTr="00BB49EC">
        <w:trPr>
          <w:jc w:val="center"/>
        </w:trPr>
        <w:tc>
          <w:tcPr>
            <w:tcW w:w="261" w:type="dxa"/>
            <w:shd w:val="clear" w:color="auto" w:fill="FFFFFF"/>
            <w:tcMar>
              <w:top w:w="40" w:type="dxa"/>
              <w:left w:w="20" w:type="dxa"/>
              <w:bottom w:w="40" w:type="dxa"/>
              <w:right w:w="20" w:type="dxa"/>
            </w:tcMar>
            <w:vAlign w:val="center"/>
          </w:tcPr>
          <w:p w:rsidR="00BB49EC" w:rsidRPr="00CB5211" w:rsidRDefault="00BB49EC" w:rsidP="00BB49EC">
            <w:pPr>
              <w:jc w:val="center"/>
              <w:rPr>
                <w:rFonts w:cs="Times New Roman"/>
                <w:color w:val="000000" w:themeColor="text1"/>
              </w:rPr>
            </w:pPr>
            <w:r w:rsidRPr="00CB5211">
              <w:rPr>
                <w:rFonts w:eastAsia="Times New Roman" w:cs="Times New Roman"/>
                <w:color w:val="000000" w:themeColor="text1"/>
                <w:sz w:val="22"/>
              </w:rPr>
              <w:t>1</w:t>
            </w:r>
          </w:p>
        </w:tc>
        <w:tc>
          <w:tcPr>
            <w:tcW w:w="1379" w:type="dxa"/>
            <w:shd w:val="clear" w:color="auto" w:fill="FFFFFF"/>
            <w:tcMar>
              <w:top w:w="40" w:type="dxa"/>
              <w:left w:w="200" w:type="dxa"/>
              <w:bottom w:w="40" w:type="dxa"/>
              <w:right w:w="200" w:type="dxa"/>
            </w:tcMar>
            <w:vAlign w:val="center"/>
          </w:tcPr>
          <w:p w:rsidR="00BB49EC" w:rsidRPr="00CB5211" w:rsidRDefault="00BB49EC" w:rsidP="00BB49EC">
            <w:pPr>
              <w:jc w:val="center"/>
              <w:rPr>
                <w:rFonts w:cs="Times New Roman"/>
                <w:color w:val="000000" w:themeColor="text1"/>
              </w:rPr>
            </w:pPr>
            <w:r w:rsidRPr="00CB5211">
              <w:rPr>
                <w:rFonts w:eastAsia="Times New Roman" w:cs="Times New Roman"/>
                <w:color w:val="000000" w:themeColor="text1"/>
                <w:sz w:val="22"/>
              </w:rPr>
              <w:t>Котельная № 1</w:t>
            </w:r>
          </w:p>
        </w:tc>
        <w:tc>
          <w:tcPr>
            <w:tcW w:w="2104" w:type="dxa"/>
            <w:shd w:val="clear" w:color="auto" w:fill="FFFFFF"/>
            <w:tcMar>
              <w:top w:w="40" w:type="dxa"/>
              <w:left w:w="200" w:type="dxa"/>
              <w:bottom w:w="40" w:type="dxa"/>
              <w:right w:w="200" w:type="dxa"/>
            </w:tcMar>
            <w:vAlign w:val="center"/>
          </w:tcPr>
          <w:p w:rsidR="00BB49EC" w:rsidRPr="00CB5211" w:rsidRDefault="00BB49EC" w:rsidP="00BB49EC">
            <w:pPr>
              <w:jc w:val="center"/>
              <w:rPr>
                <w:rFonts w:cs="Times New Roman"/>
                <w:color w:val="000000" w:themeColor="text1"/>
              </w:rPr>
            </w:pPr>
            <w:r w:rsidRPr="00CB5211">
              <w:rPr>
                <w:rFonts w:eastAsia="Times New Roman" w:cs="Times New Roman"/>
                <w:color w:val="000000" w:themeColor="text1"/>
                <w:sz w:val="22"/>
              </w:rPr>
              <w:t>г. Ядрин</w:t>
            </w:r>
          </w:p>
        </w:tc>
        <w:tc>
          <w:tcPr>
            <w:tcW w:w="1867" w:type="dxa"/>
            <w:shd w:val="clear" w:color="auto" w:fill="FFFFFF"/>
            <w:tcMar>
              <w:top w:w="40" w:type="dxa"/>
              <w:left w:w="200" w:type="dxa"/>
              <w:bottom w:w="40" w:type="dxa"/>
              <w:right w:w="200" w:type="dxa"/>
            </w:tcMar>
            <w:vAlign w:val="center"/>
          </w:tcPr>
          <w:p w:rsidR="00BB49EC" w:rsidRPr="00CB5211" w:rsidRDefault="00BB49EC" w:rsidP="00BB49EC">
            <w:pPr>
              <w:jc w:val="center"/>
              <w:rPr>
                <w:rFonts w:cs="Times New Roman"/>
                <w:color w:val="000000" w:themeColor="text1"/>
              </w:rPr>
            </w:pPr>
            <w:r w:rsidRPr="00CB5211">
              <w:rPr>
                <w:rFonts w:eastAsia="Times New Roman" w:cs="Times New Roman"/>
                <w:color w:val="000000" w:themeColor="text1"/>
                <w:sz w:val="22"/>
              </w:rPr>
              <w:t>2,6969</w:t>
            </w:r>
          </w:p>
        </w:tc>
        <w:tc>
          <w:tcPr>
            <w:tcW w:w="1556" w:type="dxa"/>
            <w:shd w:val="clear" w:color="auto" w:fill="FFFFFF"/>
            <w:tcMar>
              <w:top w:w="40" w:type="dxa"/>
              <w:left w:w="200" w:type="dxa"/>
              <w:bottom w:w="40" w:type="dxa"/>
              <w:right w:w="200" w:type="dxa"/>
            </w:tcMar>
            <w:vAlign w:val="center"/>
          </w:tcPr>
          <w:p w:rsidR="00BB49EC" w:rsidRPr="00CB5211" w:rsidRDefault="00BB49EC" w:rsidP="00BB49EC">
            <w:pPr>
              <w:jc w:val="center"/>
              <w:rPr>
                <w:rFonts w:cs="Times New Roman"/>
                <w:color w:val="000000" w:themeColor="text1"/>
              </w:rPr>
            </w:pPr>
            <w:r w:rsidRPr="00CB5211">
              <w:rPr>
                <w:rFonts w:eastAsia="Times New Roman" w:cs="Times New Roman"/>
                <w:color w:val="000000" w:themeColor="text1"/>
                <w:sz w:val="22"/>
              </w:rPr>
              <w:t>73320,0000</w:t>
            </w:r>
          </w:p>
        </w:tc>
        <w:tc>
          <w:tcPr>
            <w:tcW w:w="2178" w:type="dxa"/>
            <w:shd w:val="clear" w:color="auto" w:fill="FFFFFF"/>
            <w:tcMar>
              <w:top w:w="40" w:type="dxa"/>
              <w:left w:w="200" w:type="dxa"/>
              <w:bottom w:w="40" w:type="dxa"/>
              <w:right w:w="200" w:type="dxa"/>
            </w:tcMar>
            <w:vAlign w:val="center"/>
          </w:tcPr>
          <w:p w:rsidR="00BB49EC" w:rsidRPr="00CB5211" w:rsidRDefault="00BB49EC" w:rsidP="00BB49EC">
            <w:pPr>
              <w:jc w:val="center"/>
              <w:rPr>
                <w:rFonts w:cs="Times New Roman"/>
                <w:color w:val="000000" w:themeColor="text1"/>
                <w:sz w:val="22"/>
              </w:rPr>
            </w:pPr>
            <w:r w:rsidRPr="00CB5211">
              <w:rPr>
                <w:rFonts w:cs="Times New Roman"/>
                <w:color w:val="000000" w:themeColor="text1"/>
                <w:sz w:val="22"/>
              </w:rPr>
              <w:t>0,00004</w:t>
            </w:r>
          </w:p>
        </w:tc>
      </w:tr>
      <w:tr w:rsidR="00CB5211" w:rsidRPr="00CB5211" w:rsidTr="00BB49EC">
        <w:trPr>
          <w:jc w:val="center"/>
        </w:trPr>
        <w:tc>
          <w:tcPr>
            <w:tcW w:w="261" w:type="dxa"/>
            <w:shd w:val="clear" w:color="auto" w:fill="FFFFFF"/>
            <w:tcMar>
              <w:top w:w="40" w:type="dxa"/>
              <w:left w:w="20" w:type="dxa"/>
              <w:bottom w:w="40" w:type="dxa"/>
              <w:right w:w="20" w:type="dxa"/>
            </w:tcMar>
            <w:vAlign w:val="center"/>
          </w:tcPr>
          <w:p w:rsidR="00BB49EC" w:rsidRPr="00CB5211" w:rsidRDefault="00BB49EC" w:rsidP="00BB49EC">
            <w:pPr>
              <w:jc w:val="center"/>
              <w:rPr>
                <w:rFonts w:cs="Times New Roman"/>
                <w:color w:val="000000" w:themeColor="text1"/>
              </w:rPr>
            </w:pPr>
            <w:r w:rsidRPr="00CB5211">
              <w:rPr>
                <w:rFonts w:eastAsia="Times New Roman" w:cs="Times New Roman"/>
                <w:color w:val="000000" w:themeColor="text1"/>
                <w:sz w:val="22"/>
              </w:rPr>
              <w:t>2</w:t>
            </w:r>
          </w:p>
        </w:tc>
        <w:tc>
          <w:tcPr>
            <w:tcW w:w="1379" w:type="dxa"/>
            <w:shd w:val="clear" w:color="auto" w:fill="FFFFFF"/>
            <w:tcMar>
              <w:top w:w="40" w:type="dxa"/>
              <w:left w:w="200" w:type="dxa"/>
              <w:bottom w:w="40" w:type="dxa"/>
              <w:right w:w="200" w:type="dxa"/>
            </w:tcMar>
            <w:vAlign w:val="center"/>
          </w:tcPr>
          <w:p w:rsidR="00BB49EC" w:rsidRPr="00CB5211" w:rsidRDefault="00BB49EC" w:rsidP="00BB49EC">
            <w:pPr>
              <w:jc w:val="center"/>
              <w:rPr>
                <w:rFonts w:cs="Times New Roman"/>
                <w:color w:val="000000" w:themeColor="text1"/>
              </w:rPr>
            </w:pPr>
            <w:r w:rsidRPr="00CB5211">
              <w:rPr>
                <w:rFonts w:eastAsia="Times New Roman" w:cs="Times New Roman"/>
                <w:color w:val="000000" w:themeColor="text1"/>
                <w:sz w:val="22"/>
              </w:rPr>
              <w:t>Котельная № 2</w:t>
            </w:r>
          </w:p>
        </w:tc>
        <w:tc>
          <w:tcPr>
            <w:tcW w:w="2104" w:type="dxa"/>
            <w:shd w:val="clear" w:color="auto" w:fill="FFFFFF"/>
            <w:tcMar>
              <w:top w:w="40" w:type="dxa"/>
              <w:left w:w="200" w:type="dxa"/>
              <w:bottom w:w="40" w:type="dxa"/>
              <w:right w:w="200" w:type="dxa"/>
            </w:tcMar>
            <w:vAlign w:val="center"/>
          </w:tcPr>
          <w:p w:rsidR="00BB49EC" w:rsidRPr="00CB5211" w:rsidRDefault="00BB49EC" w:rsidP="00BB49EC">
            <w:pPr>
              <w:jc w:val="center"/>
              <w:rPr>
                <w:rFonts w:cs="Times New Roman"/>
                <w:color w:val="000000" w:themeColor="text1"/>
              </w:rPr>
            </w:pPr>
            <w:r w:rsidRPr="00CB5211">
              <w:rPr>
                <w:rFonts w:eastAsia="Times New Roman" w:cs="Times New Roman"/>
                <w:color w:val="000000" w:themeColor="text1"/>
                <w:sz w:val="22"/>
              </w:rPr>
              <w:t>г. Ядрин</w:t>
            </w:r>
          </w:p>
        </w:tc>
        <w:tc>
          <w:tcPr>
            <w:tcW w:w="1867" w:type="dxa"/>
            <w:shd w:val="clear" w:color="auto" w:fill="FFFFFF"/>
            <w:tcMar>
              <w:top w:w="40" w:type="dxa"/>
              <w:left w:w="200" w:type="dxa"/>
              <w:bottom w:w="40" w:type="dxa"/>
              <w:right w:w="200" w:type="dxa"/>
            </w:tcMar>
            <w:vAlign w:val="center"/>
          </w:tcPr>
          <w:p w:rsidR="00BB49EC" w:rsidRPr="00CB5211" w:rsidRDefault="00BB49EC" w:rsidP="00BB49EC">
            <w:pPr>
              <w:jc w:val="center"/>
              <w:rPr>
                <w:rFonts w:cs="Times New Roman"/>
                <w:color w:val="000000" w:themeColor="text1"/>
              </w:rPr>
            </w:pPr>
            <w:r w:rsidRPr="00CB5211">
              <w:rPr>
                <w:rFonts w:eastAsia="Times New Roman" w:cs="Times New Roman"/>
                <w:color w:val="000000" w:themeColor="text1"/>
                <w:sz w:val="22"/>
              </w:rPr>
              <w:t>0,2560</w:t>
            </w:r>
          </w:p>
        </w:tc>
        <w:tc>
          <w:tcPr>
            <w:tcW w:w="1556" w:type="dxa"/>
            <w:shd w:val="clear" w:color="auto" w:fill="FFFFFF"/>
            <w:tcMar>
              <w:top w:w="40" w:type="dxa"/>
              <w:left w:w="200" w:type="dxa"/>
              <w:bottom w:w="40" w:type="dxa"/>
              <w:right w:w="200" w:type="dxa"/>
            </w:tcMar>
            <w:vAlign w:val="center"/>
          </w:tcPr>
          <w:p w:rsidR="00BB49EC" w:rsidRPr="00CB5211" w:rsidRDefault="00BB49EC" w:rsidP="00BB49EC">
            <w:pPr>
              <w:jc w:val="center"/>
              <w:rPr>
                <w:rFonts w:cs="Times New Roman"/>
                <w:color w:val="000000" w:themeColor="text1"/>
              </w:rPr>
            </w:pPr>
            <w:r w:rsidRPr="00CB5211">
              <w:rPr>
                <w:rFonts w:eastAsia="Times New Roman" w:cs="Times New Roman"/>
                <w:color w:val="000000" w:themeColor="text1"/>
                <w:sz w:val="22"/>
              </w:rPr>
              <w:t>5560,0000</w:t>
            </w:r>
          </w:p>
        </w:tc>
        <w:tc>
          <w:tcPr>
            <w:tcW w:w="2178" w:type="dxa"/>
            <w:shd w:val="clear" w:color="auto" w:fill="FFFFFF"/>
            <w:tcMar>
              <w:top w:w="40" w:type="dxa"/>
              <w:left w:w="200" w:type="dxa"/>
              <w:bottom w:w="40" w:type="dxa"/>
              <w:right w:w="200" w:type="dxa"/>
            </w:tcMar>
            <w:vAlign w:val="center"/>
          </w:tcPr>
          <w:p w:rsidR="00BB49EC" w:rsidRPr="00CB5211" w:rsidRDefault="00BB49EC" w:rsidP="00BB49EC">
            <w:pPr>
              <w:jc w:val="center"/>
              <w:rPr>
                <w:rFonts w:cs="Times New Roman"/>
                <w:color w:val="000000" w:themeColor="text1"/>
                <w:sz w:val="22"/>
              </w:rPr>
            </w:pPr>
            <w:r w:rsidRPr="00CB5211">
              <w:rPr>
                <w:rFonts w:cs="Times New Roman"/>
                <w:color w:val="000000" w:themeColor="text1"/>
                <w:sz w:val="22"/>
              </w:rPr>
              <w:t>0,00005</w:t>
            </w:r>
          </w:p>
        </w:tc>
      </w:tr>
      <w:tr w:rsidR="00CB5211" w:rsidRPr="00CB5211" w:rsidTr="00BB49EC">
        <w:trPr>
          <w:jc w:val="center"/>
        </w:trPr>
        <w:tc>
          <w:tcPr>
            <w:tcW w:w="261" w:type="dxa"/>
            <w:shd w:val="clear" w:color="auto" w:fill="FFFFFF"/>
            <w:tcMar>
              <w:top w:w="40" w:type="dxa"/>
              <w:left w:w="20" w:type="dxa"/>
              <w:bottom w:w="40" w:type="dxa"/>
              <w:right w:w="20" w:type="dxa"/>
            </w:tcMar>
            <w:vAlign w:val="center"/>
          </w:tcPr>
          <w:p w:rsidR="00BB49EC" w:rsidRPr="00CB5211" w:rsidRDefault="00BB49EC" w:rsidP="00BB49EC">
            <w:pPr>
              <w:jc w:val="center"/>
              <w:rPr>
                <w:rFonts w:cs="Times New Roman"/>
                <w:color w:val="000000" w:themeColor="text1"/>
              </w:rPr>
            </w:pPr>
            <w:r w:rsidRPr="00CB5211">
              <w:rPr>
                <w:rFonts w:eastAsia="Times New Roman" w:cs="Times New Roman"/>
                <w:color w:val="000000" w:themeColor="text1"/>
                <w:sz w:val="22"/>
              </w:rPr>
              <w:t>3</w:t>
            </w:r>
          </w:p>
        </w:tc>
        <w:tc>
          <w:tcPr>
            <w:tcW w:w="1379" w:type="dxa"/>
            <w:shd w:val="clear" w:color="auto" w:fill="FFFFFF"/>
            <w:tcMar>
              <w:top w:w="40" w:type="dxa"/>
              <w:left w:w="200" w:type="dxa"/>
              <w:bottom w:w="40" w:type="dxa"/>
              <w:right w:w="200" w:type="dxa"/>
            </w:tcMar>
            <w:vAlign w:val="center"/>
          </w:tcPr>
          <w:p w:rsidR="00BB49EC" w:rsidRPr="00CB5211" w:rsidRDefault="00BB49EC" w:rsidP="00BB49EC">
            <w:pPr>
              <w:jc w:val="center"/>
              <w:rPr>
                <w:rFonts w:cs="Times New Roman"/>
                <w:color w:val="000000" w:themeColor="text1"/>
              </w:rPr>
            </w:pPr>
            <w:r w:rsidRPr="00CB5211">
              <w:rPr>
                <w:rFonts w:eastAsia="Times New Roman" w:cs="Times New Roman"/>
                <w:color w:val="000000" w:themeColor="text1"/>
                <w:sz w:val="22"/>
              </w:rPr>
              <w:t>Котельная № 4</w:t>
            </w:r>
          </w:p>
        </w:tc>
        <w:tc>
          <w:tcPr>
            <w:tcW w:w="2104" w:type="dxa"/>
            <w:shd w:val="clear" w:color="auto" w:fill="FFFFFF"/>
            <w:tcMar>
              <w:top w:w="40" w:type="dxa"/>
              <w:left w:w="200" w:type="dxa"/>
              <w:bottom w:w="40" w:type="dxa"/>
              <w:right w:w="200" w:type="dxa"/>
            </w:tcMar>
            <w:vAlign w:val="center"/>
          </w:tcPr>
          <w:p w:rsidR="00BB49EC" w:rsidRPr="00CB5211" w:rsidRDefault="00BB49EC" w:rsidP="00BB49EC">
            <w:pPr>
              <w:jc w:val="center"/>
              <w:rPr>
                <w:rFonts w:cs="Times New Roman"/>
                <w:color w:val="000000" w:themeColor="text1"/>
              </w:rPr>
            </w:pPr>
            <w:r w:rsidRPr="00CB5211">
              <w:rPr>
                <w:rFonts w:eastAsia="Times New Roman" w:cs="Times New Roman"/>
                <w:color w:val="000000" w:themeColor="text1"/>
                <w:sz w:val="22"/>
              </w:rPr>
              <w:t>г. Ядрин</w:t>
            </w:r>
          </w:p>
        </w:tc>
        <w:tc>
          <w:tcPr>
            <w:tcW w:w="1867" w:type="dxa"/>
            <w:shd w:val="clear" w:color="auto" w:fill="FFFFFF"/>
            <w:tcMar>
              <w:top w:w="40" w:type="dxa"/>
              <w:left w:w="200" w:type="dxa"/>
              <w:bottom w:w="40" w:type="dxa"/>
              <w:right w:w="200" w:type="dxa"/>
            </w:tcMar>
            <w:vAlign w:val="center"/>
          </w:tcPr>
          <w:p w:rsidR="00BB49EC" w:rsidRPr="00CB5211" w:rsidRDefault="00BB49EC" w:rsidP="00BB49EC">
            <w:pPr>
              <w:jc w:val="center"/>
              <w:rPr>
                <w:rFonts w:cs="Times New Roman"/>
                <w:color w:val="000000" w:themeColor="text1"/>
              </w:rPr>
            </w:pPr>
            <w:r w:rsidRPr="00CB5211">
              <w:rPr>
                <w:rFonts w:eastAsia="Times New Roman" w:cs="Times New Roman"/>
                <w:color w:val="000000" w:themeColor="text1"/>
                <w:sz w:val="22"/>
              </w:rPr>
              <w:t>1,2990</w:t>
            </w:r>
          </w:p>
        </w:tc>
        <w:tc>
          <w:tcPr>
            <w:tcW w:w="1556" w:type="dxa"/>
            <w:shd w:val="clear" w:color="auto" w:fill="FFFFFF"/>
            <w:tcMar>
              <w:top w:w="40" w:type="dxa"/>
              <w:left w:w="200" w:type="dxa"/>
              <w:bottom w:w="40" w:type="dxa"/>
              <w:right w:w="200" w:type="dxa"/>
            </w:tcMar>
            <w:vAlign w:val="center"/>
          </w:tcPr>
          <w:p w:rsidR="00BB49EC" w:rsidRPr="00CB5211" w:rsidRDefault="00BB49EC" w:rsidP="00BB49EC">
            <w:pPr>
              <w:jc w:val="center"/>
              <w:rPr>
                <w:rFonts w:cs="Times New Roman"/>
                <w:color w:val="000000" w:themeColor="text1"/>
              </w:rPr>
            </w:pPr>
            <w:r w:rsidRPr="00CB5211">
              <w:rPr>
                <w:rFonts w:eastAsia="Times New Roman" w:cs="Times New Roman"/>
                <w:color w:val="000000" w:themeColor="text1"/>
                <w:sz w:val="22"/>
              </w:rPr>
              <w:t>1830,0000</w:t>
            </w:r>
          </w:p>
        </w:tc>
        <w:tc>
          <w:tcPr>
            <w:tcW w:w="2178" w:type="dxa"/>
            <w:shd w:val="clear" w:color="auto" w:fill="FFFFFF"/>
            <w:tcMar>
              <w:top w:w="40" w:type="dxa"/>
              <w:left w:w="200" w:type="dxa"/>
              <w:bottom w:w="40" w:type="dxa"/>
              <w:right w:w="200" w:type="dxa"/>
            </w:tcMar>
            <w:vAlign w:val="center"/>
          </w:tcPr>
          <w:p w:rsidR="00BB49EC" w:rsidRPr="00CB5211" w:rsidRDefault="00BB49EC" w:rsidP="00BB49EC">
            <w:pPr>
              <w:jc w:val="center"/>
              <w:rPr>
                <w:rFonts w:cs="Times New Roman"/>
                <w:color w:val="000000" w:themeColor="text1"/>
                <w:sz w:val="22"/>
              </w:rPr>
            </w:pPr>
            <w:r w:rsidRPr="00CB5211">
              <w:rPr>
                <w:rFonts w:cs="Times New Roman"/>
                <w:color w:val="000000" w:themeColor="text1"/>
                <w:sz w:val="22"/>
              </w:rPr>
              <w:t>0,00071</w:t>
            </w:r>
          </w:p>
        </w:tc>
      </w:tr>
      <w:tr w:rsidR="00CB5211" w:rsidRPr="00CB5211" w:rsidTr="00BB49EC">
        <w:trPr>
          <w:jc w:val="center"/>
        </w:trPr>
        <w:tc>
          <w:tcPr>
            <w:tcW w:w="261" w:type="dxa"/>
            <w:shd w:val="clear" w:color="auto" w:fill="FFFFFF"/>
            <w:tcMar>
              <w:top w:w="40" w:type="dxa"/>
              <w:left w:w="20" w:type="dxa"/>
              <w:bottom w:w="40" w:type="dxa"/>
              <w:right w:w="20" w:type="dxa"/>
            </w:tcMar>
            <w:vAlign w:val="center"/>
          </w:tcPr>
          <w:p w:rsidR="00BB49EC" w:rsidRPr="00CB5211" w:rsidRDefault="00BB49EC" w:rsidP="00BB49EC">
            <w:pPr>
              <w:jc w:val="center"/>
              <w:rPr>
                <w:rFonts w:cs="Times New Roman"/>
                <w:color w:val="000000" w:themeColor="text1"/>
              </w:rPr>
            </w:pPr>
            <w:r w:rsidRPr="00CB5211">
              <w:rPr>
                <w:rFonts w:eastAsia="Times New Roman" w:cs="Times New Roman"/>
                <w:color w:val="000000" w:themeColor="text1"/>
                <w:sz w:val="22"/>
              </w:rPr>
              <w:t>4</w:t>
            </w:r>
          </w:p>
        </w:tc>
        <w:tc>
          <w:tcPr>
            <w:tcW w:w="1379" w:type="dxa"/>
            <w:shd w:val="clear" w:color="auto" w:fill="FFFFFF"/>
            <w:tcMar>
              <w:top w:w="40" w:type="dxa"/>
              <w:left w:w="200" w:type="dxa"/>
              <w:bottom w:w="40" w:type="dxa"/>
              <w:right w:w="200" w:type="dxa"/>
            </w:tcMar>
            <w:vAlign w:val="center"/>
          </w:tcPr>
          <w:p w:rsidR="00BB49EC" w:rsidRPr="00CB5211" w:rsidRDefault="00BB49EC" w:rsidP="00BB49EC">
            <w:pPr>
              <w:jc w:val="center"/>
              <w:rPr>
                <w:rFonts w:cs="Times New Roman"/>
                <w:color w:val="000000" w:themeColor="text1"/>
              </w:rPr>
            </w:pPr>
            <w:r w:rsidRPr="00CB5211">
              <w:rPr>
                <w:rFonts w:eastAsia="Times New Roman" w:cs="Times New Roman"/>
                <w:color w:val="000000" w:themeColor="text1"/>
                <w:sz w:val="22"/>
              </w:rPr>
              <w:t>Котельная № 5</w:t>
            </w:r>
          </w:p>
        </w:tc>
        <w:tc>
          <w:tcPr>
            <w:tcW w:w="2104" w:type="dxa"/>
            <w:shd w:val="clear" w:color="auto" w:fill="FFFFFF"/>
            <w:tcMar>
              <w:top w:w="40" w:type="dxa"/>
              <w:left w:w="200" w:type="dxa"/>
              <w:bottom w:w="40" w:type="dxa"/>
              <w:right w:w="200" w:type="dxa"/>
            </w:tcMar>
            <w:vAlign w:val="center"/>
          </w:tcPr>
          <w:p w:rsidR="00BB49EC" w:rsidRPr="00CB5211" w:rsidRDefault="00BB49EC" w:rsidP="00BB49EC">
            <w:pPr>
              <w:jc w:val="center"/>
              <w:rPr>
                <w:rFonts w:cs="Times New Roman"/>
                <w:color w:val="000000" w:themeColor="text1"/>
              </w:rPr>
            </w:pPr>
            <w:r w:rsidRPr="00CB5211">
              <w:rPr>
                <w:rFonts w:eastAsia="Times New Roman" w:cs="Times New Roman"/>
                <w:color w:val="000000" w:themeColor="text1"/>
                <w:sz w:val="22"/>
              </w:rPr>
              <w:t>г. Ядрин</w:t>
            </w:r>
          </w:p>
        </w:tc>
        <w:tc>
          <w:tcPr>
            <w:tcW w:w="1867" w:type="dxa"/>
            <w:shd w:val="clear" w:color="auto" w:fill="FFFFFF"/>
            <w:tcMar>
              <w:top w:w="40" w:type="dxa"/>
              <w:left w:w="200" w:type="dxa"/>
              <w:bottom w:w="40" w:type="dxa"/>
              <w:right w:w="200" w:type="dxa"/>
            </w:tcMar>
            <w:vAlign w:val="center"/>
          </w:tcPr>
          <w:p w:rsidR="00BB49EC" w:rsidRPr="00CB5211" w:rsidRDefault="00BB49EC" w:rsidP="00BB49EC">
            <w:pPr>
              <w:jc w:val="center"/>
              <w:rPr>
                <w:rFonts w:cs="Times New Roman"/>
                <w:color w:val="000000" w:themeColor="text1"/>
              </w:rPr>
            </w:pPr>
            <w:r w:rsidRPr="00CB5211">
              <w:rPr>
                <w:rFonts w:eastAsia="Times New Roman" w:cs="Times New Roman"/>
                <w:color w:val="000000" w:themeColor="text1"/>
                <w:sz w:val="22"/>
              </w:rPr>
              <w:t>0,2430</w:t>
            </w:r>
          </w:p>
        </w:tc>
        <w:tc>
          <w:tcPr>
            <w:tcW w:w="1556" w:type="dxa"/>
            <w:shd w:val="clear" w:color="auto" w:fill="FFFFFF"/>
            <w:tcMar>
              <w:top w:w="40" w:type="dxa"/>
              <w:left w:w="200" w:type="dxa"/>
              <w:bottom w:w="40" w:type="dxa"/>
              <w:right w:w="200" w:type="dxa"/>
            </w:tcMar>
            <w:vAlign w:val="center"/>
          </w:tcPr>
          <w:p w:rsidR="00BB49EC" w:rsidRPr="00CB5211" w:rsidRDefault="00BB49EC" w:rsidP="00BB49EC">
            <w:pPr>
              <w:jc w:val="center"/>
              <w:rPr>
                <w:rFonts w:cs="Times New Roman"/>
                <w:color w:val="000000" w:themeColor="text1"/>
              </w:rPr>
            </w:pPr>
            <w:r w:rsidRPr="00CB5211">
              <w:rPr>
                <w:rFonts w:eastAsia="Times New Roman" w:cs="Times New Roman"/>
                <w:color w:val="000000" w:themeColor="text1"/>
                <w:sz w:val="22"/>
              </w:rPr>
              <w:t>26260,0000</w:t>
            </w:r>
          </w:p>
        </w:tc>
        <w:tc>
          <w:tcPr>
            <w:tcW w:w="2178" w:type="dxa"/>
            <w:shd w:val="clear" w:color="auto" w:fill="FFFFFF"/>
            <w:tcMar>
              <w:top w:w="40" w:type="dxa"/>
              <w:left w:w="200" w:type="dxa"/>
              <w:bottom w:w="40" w:type="dxa"/>
              <w:right w:w="200" w:type="dxa"/>
            </w:tcMar>
            <w:vAlign w:val="center"/>
          </w:tcPr>
          <w:p w:rsidR="00BB49EC" w:rsidRPr="00CB5211" w:rsidRDefault="00BB49EC" w:rsidP="00BB49EC">
            <w:pPr>
              <w:jc w:val="center"/>
              <w:rPr>
                <w:rFonts w:cs="Times New Roman"/>
                <w:color w:val="000000" w:themeColor="text1"/>
                <w:sz w:val="22"/>
              </w:rPr>
            </w:pPr>
            <w:r w:rsidRPr="00CB5211">
              <w:rPr>
                <w:rFonts w:cs="Times New Roman"/>
                <w:color w:val="000000" w:themeColor="text1"/>
                <w:sz w:val="22"/>
              </w:rPr>
              <w:t>0,00001</w:t>
            </w:r>
          </w:p>
        </w:tc>
      </w:tr>
      <w:tr w:rsidR="00CB5211" w:rsidRPr="00CB5211" w:rsidTr="00BB49EC">
        <w:trPr>
          <w:jc w:val="center"/>
        </w:trPr>
        <w:tc>
          <w:tcPr>
            <w:tcW w:w="261" w:type="dxa"/>
            <w:shd w:val="clear" w:color="auto" w:fill="FFFFFF"/>
            <w:tcMar>
              <w:top w:w="40" w:type="dxa"/>
              <w:left w:w="20" w:type="dxa"/>
              <w:bottom w:w="40" w:type="dxa"/>
              <w:right w:w="20" w:type="dxa"/>
            </w:tcMar>
            <w:vAlign w:val="center"/>
          </w:tcPr>
          <w:p w:rsidR="00BB49EC" w:rsidRPr="00CB5211" w:rsidRDefault="00BB49EC" w:rsidP="00BB49EC">
            <w:pPr>
              <w:jc w:val="center"/>
              <w:rPr>
                <w:rFonts w:cs="Times New Roman"/>
                <w:color w:val="000000" w:themeColor="text1"/>
              </w:rPr>
            </w:pPr>
            <w:r w:rsidRPr="00CB5211">
              <w:rPr>
                <w:rFonts w:eastAsia="Times New Roman" w:cs="Times New Roman"/>
                <w:color w:val="000000" w:themeColor="text1"/>
                <w:sz w:val="22"/>
              </w:rPr>
              <w:t>5</w:t>
            </w:r>
          </w:p>
        </w:tc>
        <w:tc>
          <w:tcPr>
            <w:tcW w:w="1379" w:type="dxa"/>
            <w:shd w:val="clear" w:color="auto" w:fill="FFFFFF"/>
            <w:tcMar>
              <w:top w:w="40" w:type="dxa"/>
              <w:left w:w="200" w:type="dxa"/>
              <w:bottom w:w="40" w:type="dxa"/>
              <w:right w:w="200" w:type="dxa"/>
            </w:tcMar>
            <w:vAlign w:val="center"/>
          </w:tcPr>
          <w:p w:rsidR="00BB49EC" w:rsidRPr="00CB5211" w:rsidRDefault="00BB49EC" w:rsidP="00BB49EC">
            <w:pPr>
              <w:jc w:val="center"/>
              <w:rPr>
                <w:rFonts w:cs="Times New Roman"/>
                <w:color w:val="000000" w:themeColor="text1"/>
              </w:rPr>
            </w:pPr>
            <w:r w:rsidRPr="00CB5211">
              <w:rPr>
                <w:rFonts w:eastAsia="Times New Roman" w:cs="Times New Roman"/>
                <w:color w:val="000000" w:themeColor="text1"/>
                <w:sz w:val="22"/>
              </w:rPr>
              <w:t>Котельная № 5/1</w:t>
            </w:r>
          </w:p>
        </w:tc>
        <w:tc>
          <w:tcPr>
            <w:tcW w:w="2104" w:type="dxa"/>
            <w:shd w:val="clear" w:color="auto" w:fill="FFFFFF"/>
            <w:tcMar>
              <w:top w:w="40" w:type="dxa"/>
              <w:left w:w="200" w:type="dxa"/>
              <w:bottom w:w="40" w:type="dxa"/>
              <w:right w:w="200" w:type="dxa"/>
            </w:tcMar>
            <w:vAlign w:val="center"/>
          </w:tcPr>
          <w:p w:rsidR="00BB49EC" w:rsidRPr="00CB5211" w:rsidRDefault="00BB49EC" w:rsidP="00BB49EC">
            <w:pPr>
              <w:jc w:val="center"/>
              <w:rPr>
                <w:rFonts w:cs="Times New Roman"/>
                <w:color w:val="000000" w:themeColor="text1"/>
              </w:rPr>
            </w:pPr>
            <w:r w:rsidRPr="00CB5211">
              <w:rPr>
                <w:rFonts w:eastAsia="Times New Roman" w:cs="Times New Roman"/>
                <w:color w:val="000000" w:themeColor="text1"/>
                <w:sz w:val="22"/>
              </w:rPr>
              <w:t>г. Ядрин</w:t>
            </w:r>
          </w:p>
        </w:tc>
        <w:tc>
          <w:tcPr>
            <w:tcW w:w="1867" w:type="dxa"/>
            <w:shd w:val="clear" w:color="auto" w:fill="FFFFFF"/>
            <w:tcMar>
              <w:top w:w="40" w:type="dxa"/>
              <w:left w:w="200" w:type="dxa"/>
              <w:bottom w:w="40" w:type="dxa"/>
              <w:right w:w="200" w:type="dxa"/>
            </w:tcMar>
            <w:vAlign w:val="center"/>
          </w:tcPr>
          <w:p w:rsidR="00BB49EC" w:rsidRPr="00CB5211" w:rsidRDefault="00BB49EC" w:rsidP="00BB49EC">
            <w:pPr>
              <w:jc w:val="center"/>
              <w:rPr>
                <w:rFonts w:cs="Times New Roman"/>
                <w:color w:val="000000" w:themeColor="text1"/>
              </w:rPr>
            </w:pPr>
            <w:r w:rsidRPr="00CB5211">
              <w:rPr>
                <w:rFonts w:eastAsia="Times New Roman" w:cs="Times New Roman"/>
                <w:color w:val="000000" w:themeColor="text1"/>
                <w:sz w:val="22"/>
              </w:rPr>
              <w:t>0,0400</w:t>
            </w:r>
          </w:p>
        </w:tc>
        <w:tc>
          <w:tcPr>
            <w:tcW w:w="1556" w:type="dxa"/>
            <w:shd w:val="clear" w:color="auto" w:fill="FFFFFF"/>
            <w:tcMar>
              <w:top w:w="40" w:type="dxa"/>
              <w:left w:w="200" w:type="dxa"/>
              <w:bottom w:w="40" w:type="dxa"/>
              <w:right w:w="200" w:type="dxa"/>
            </w:tcMar>
            <w:vAlign w:val="center"/>
          </w:tcPr>
          <w:p w:rsidR="00BB49EC" w:rsidRPr="00CB5211" w:rsidRDefault="00BB49EC" w:rsidP="00BB49EC">
            <w:pPr>
              <w:jc w:val="center"/>
              <w:rPr>
                <w:rFonts w:cs="Times New Roman"/>
                <w:color w:val="000000" w:themeColor="text1"/>
              </w:rPr>
            </w:pPr>
            <w:r w:rsidRPr="00CB5211">
              <w:rPr>
                <w:rFonts w:eastAsia="Times New Roman" w:cs="Times New Roman"/>
                <w:color w:val="000000" w:themeColor="text1"/>
                <w:sz w:val="22"/>
              </w:rPr>
              <w:t>5734,0000</w:t>
            </w:r>
          </w:p>
        </w:tc>
        <w:tc>
          <w:tcPr>
            <w:tcW w:w="2178" w:type="dxa"/>
            <w:shd w:val="clear" w:color="auto" w:fill="FFFFFF"/>
            <w:tcMar>
              <w:top w:w="40" w:type="dxa"/>
              <w:left w:w="200" w:type="dxa"/>
              <w:bottom w:w="40" w:type="dxa"/>
              <w:right w:w="200" w:type="dxa"/>
            </w:tcMar>
            <w:vAlign w:val="center"/>
          </w:tcPr>
          <w:p w:rsidR="00BB49EC" w:rsidRPr="00CB5211" w:rsidRDefault="00BB49EC" w:rsidP="00BB49EC">
            <w:pPr>
              <w:jc w:val="center"/>
              <w:rPr>
                <w:rFonts w:cs="Times New Roman"/>
                <w:color w:val="000000" w:themeColor="text1"/>
                <w:sz w:val="22"/>
              </w:rPr>
            </w:pPr>
            <w:r w:rsidRPr="00CB5211">
              <w:rPr>
                <w:rFonts w:cs="Times New Roman"/>
                <w:color w:val="000000" w:themeColor="text1"/>
                <w:sz w:val="22"/>
              </w:rPr>
              <w:t>0,00001</w:t>
            </w:r>
          </w:p>
        </w:tc>
      </w:tr>
      <w:tr w:rsidR="00CB5211" w:rsidRPr="00CB5211" w:rsidTr="00BB49EC">
        <w:trPr>
          <w:jc w:val="center"/>
        </w:trPr>
        <w:tc>
          <w:tcPr>
            <w:tcW w:w="261" w:type="dxa"/>
            <w:shd w:val="clear" w:color="auto" w:fill="FFFFFF"/>
            <w:tcMar>
              <w:top w:w="40" w:type="dxa"/>
              <w:left w:w="20" w:type="dxa"/>
              <w:bottom w:w="40" w:type="dxa"/>
              <w:right w:w="20" w:type="dxa"/>
            </w:tcMar>
            <w:vAlign w:val="center"/>
          </w:tcPr>
          <w:p w:rsidR="00BB49EC" w:rsidRPr="00CB5211" w:rsidRDefault="00BB49EC" w:rsidP="00BB49EC">
            <w:pPr>
              <w:jc w:val="center"/>
              <w:rPr>
                <w:rFonts w:cs="Times New Roman"/>
                <w:color w:val="000000" w:themeColor="text1"/>
              </w:rPr>
            </w:pPr>
            <w:r w:rsidRPr="00CB5211">
              <w:rPr>
                <w:rFonts w:eastAsia="Times New Roman" w:cs="Times New Roman"/>
                <w:color w:val="000000" w:themeColor="text1"/>
                <w:sz w:val="22"/>
              </w:rPr>
              <w:t>6</w:t>
            </w:r>
          </w:p>
        </w:tc>
        <w:tc>
          <w:tcPr>
            <w:tcW w:w="1379" w:type="dxa"/>
            <w:shd w:val="clear" w:color="auto" w:fill="FFFFFF"/>
            <w:tcMar>
              <w:top w:w="40" w:type="dxa"/>
              <w:left w:w="200" w:type="dxa"/>
              <w:bottom w:w="40" w:type="dxa"/>
              <w:right w:w="200" w:type="dxa"/>
            </w:tcMar>
            <w:vAlign w:val="center"/>
          </w:tcPr>
          <w:p w:rsidR="00BB49EC" w:rsidRPr="00CB5211" w:rsidRDefault="00BB49EC" w:rsidP="00BB49EC">
            <w:pPr>
              <w:jc w:val="center"/>
              <w:rPr>
                <w:rFonts w:cs="Times New Roman"/>
                <w:color w:val="000000" w:themeColor="text1"/>
              </w:rPr>
            </w:pPr>
            <w:r w:rsidRPr="00CB5211">
              <w:rPr>
                <w:rFonts w:eastAsia="Times New Roman" w:cs="Times New Roman"/>
                <w:color w:val="000000" w:themeColor="text1"/>
                <w:sz w:val="22"/>
              </w:rPr>
              <w:t>Котельная № 6</w:t>
            </w:r>
          </w:p>
        </w:tc>
        <w:tc>
          <w:tcPr>
            <w:tcW w:w="2104" w:type="dxa"/>
            <w:shd w:val="clear" w:color="auto" w:fill="FFFFFF"/>
            <w:tcMar>
              <w:top w:w="40" w:type="dxa"/>
              <w:left w:w="200" w:type="dxa"/>
              <w:bottom w:w="40" w:type="dxa"/>
              <w:right w:w="200" w:type="dxa"/>
            </w:tcMar>
            <w:vAlign w:val="center"/>
          </w:tcPr>
          <w:p w:rsidR="00BB49EC" w:rsidRPr="00CB5211" w:rsidRDefault="00BB49EC" w:rsidP="00BB49EC">
            <w:pPr>
              <w:jc w:val="center"/>
              <w:rPr>
                <w:rFonts w:cs="Times New Roman"/>
                <w:color w:val="000000" w:themeColor="text1"/>
              </w:rPr>
            </w:pPr>
            <w:r w:rsidRPr="00CB5211">
              <w:rPr>
                <w:rFonts w:eastAsia="Times New Roman" w:cs="Times New Roman"/>
                <w:color w:val="000000" w:themeColor="text1"/>
                <w:sz w:val="22"/>
              </w:rPr>
              <w:t>г. Ядрин</w:t>
            </w:r>
          </w:p>
        </w:tc>
        <w:tc>
          <w:tcPr>
            <w:tcW w:w="1867" w:type="dxa"/>
            <w:shd w:val="clear" w:color="auto" w:fill="FFFFFF"/>
            <w:tcMar>
              <w:top w:w="40" w:type="dxa"/>
              <w:left w:w="200" w:type="dxa"/>
              <w:bottom w:w="40" w:type="dxa"/>
              <w:right w:w="200" w:type="dxa"/>
            </w:tcMar>
            <w:vAlign w:val="center"/>
          </w:tcPr>
          <w:p w:rsidR="00BB49EC" w:rsidRPr="00CB5211" w:rsidRDefault="00BB49EC" w:rsidP="00BB49EC">
            <w:pPr>
              <w:jc w:val="center"/>
              <w:rPr>
                <w:rFonts w:cs="Times New Roman"/>
                <w:color w:val="000000" w:themeColor="text1"/>
              </w:rPr>
            </w:pPr>
            <w:r w:rsidRPr="00CB5211">
              <w:rPr>
                <w:rFonts w:eastAsia="Times New Roman" w:cs="Times New Roman"/>
                <w:color w:val="000000" w:themeColor="text1"/>
                <w:sz w:val="22"/>
              </w:rPr>
              <w:t>0,3210</w:t>
            </w:r>
          </w:p>
        </w:tc>
        <w:tc>
          <w:tcPr>
            <w:tcW w:w="1556" w:type="dxa"/>
            <w:shd w:val="clear" w:color="auto" w:fill="FFFFFF"/>
            <w:tcMar>
              <w:top w:w="40" w:type="dxa"/>
              <w:left w:w="200" w:type="dxa"/>
              <w:bottom w:w="40" w:type="dxa"/>
              <w:right w:w="200" w:type="dxa"/>
            </w:tcMar>
            <w:vAlign w:val="center"/>
          </w:tcPr>
          <w:p w:rsidR="00BB49EC" w:rsidRPr="00CB5211" w:rsidRDefault="00BB49EC" w:rsidP="00BB49EC">
            <w:pPr>
              <w:jc w:val="center"/>
              <w:rPr>
                <w:rFonts w:cs="Times New Roman"/>
                <w:color w:val="000000" w:themeColor="text1"/>
              </w:rPr>
            </w:pPr>
            <w:r w:rsidRPr="00CB5211">
              <w:rPr>
                <w:rFonts w:eastAsia="Times New Roman" w:cs="Times New Roman"/>
                <w:color w:val="000000" w:themeColor="text1"/>
                <w:sz w:val="22"/>
              </w:rPr>
              <w:t>14340,0000</w:t>
            </w:r>
          </w:p>
        </w:tc>
        <w:tc>
          <w:tcPr>
            <w:tcW w:w="2178" w:type="dxa"/>
            <w:shd w:val="clear" w:color="auto" w:fill="FFFFFF"/>
            <w:tcMar>
              <w:top w:w="40" w:type="dxa"/>
              <w:left w:w="200" w:type="dxa"/>
              <w:bottom w:w="40" w:type="dxa"/>
              <w:right w:w="200" w:type="dxa"/>
            </w:tcMar>
            <w:vAlign w:val="center"/>
          </w:tcPr>
          <w:p w:rsidR="00BB49EC" w:rsidRPr="00CB5211" w:rsidRDefault="00BB49EC" w:rsidP="00BB49EC">
            <w:pPr>
              <w:jc w:val="center"/>
              <w:rPr>
                <w:rFonts w:cs="Times New Roman"/>
                <w:color w:val="000000" w:themeColor="text1"/>
                <w:sz w:val="22"/>
              </w:rPr>
            </w:pPr>
            <w:r w:rsidRPr="00CB5211">
              <w:rPr>
                <w:rFonts w:cs="Times New Roman"/>
                <w:color w:val="000000" w:themeColor="text1"/>
                <w:sz w:val="22"/>
              </w:rPr>
              <w:t>0,00002</w:t>
            </w:r>
          </w:p>
        </w:tc>
      </w:tr>
      <w:tr w:rsidR="00CB5211" w:rsidRPr="00CB5211" w:rsidTr="00BB49EC">
        <w:trPr>
          <w:jc w:val="center"/>
        </w:trPr>
        <w:tc>
          <w:tcPr>
            <w:tcW w:w="261" w:type="dxa"/>
            <w:shd w:val="clear" w:color="auto" w:fill="FFFFFF"/>
            <w:tcMar>
              <w:top w:w="40" w:type="dxa"/>
              <w:left w:w="20" w:type="dxa"/>
              <w:bottom w:w="40" w:type="dxa"/>
              <w:right w:w="20" w:type="dxa"/>
            </w:tcMar>
            <w:vAlign w:val="center"/>
          </w:tcPr>
          <w:p w:rsidR="00BB49EC" w:rsidRPr="00CB5211" w:rsidRDefault="00BB49EC" w:rsidP="00BB49EC">
            <w:pPr>
              <w:jc w:val="center"/>
              <w:rPr>
                <w:rFonts w:cs="Times New Roman"/>
                <w:color w:val="000000" w:themeColor="text1"/>
              </w:rPr>
            </w:pPr>
            <w:r w:rsidRPr="00CB5211">
              <w:rPr>
                <w:rFonts w:eastAsia="Times New Roman" w:cs="Times New Roman"/>
                <w:color w:val="000000" w:themeColor="text1"/>
                <w:sz w:val="22"/>
              </w:rPr>
              <w:t>7</w:t>
            </w:r>
          </w:p>
        </w:tc>
        <w:tc>
          <w:tcPr>
            <w:tcW w:w="1379" w:type="dxa"/>
            <w:shd w:val="clear" w:color="auto" w:fill="FFFFFF"/>
            <w:tcMar>
              <w:top w:w="40" w:type="dxa"/>
              <w:left w:w="200" w:type="dxa"/>
              <w:bottom w:w="40" w:type="dxa"/>
              <w:right w:w="200" w:type="dxa"/>
            </w:tcMar>
            <w:vAlign w:val="center"/>
          </w:tcPr>
          <w:p w:rsidR="00BB49EC" w:rsidRPr="00CB5211" w:rsidRDefault="00BB49EC" w:rsidP="00BB49EC">
            <w:pPr>
              <w:jc w:val="center"/>
              <w:rPr>
                <w:rFonts w:cs="Times New Roman"/>
                <w:color w:val="000000" w:themeColor="text1"/>
              </w:rPr>
            </w:pPr>
            <w:r w:rsidRPr="00CB5211">
              <w:rPr>
                <w:rFonts w:eastAsia="Times New Roman" w:cs="Times New Roman"/>
                <w:color w:val="000000" w:themeColor="text1"/>
                <w:sz w:val="22"/>
              </w:rPr>
              <w:t>Котельная № 7</w:t>
            </w:r>
          </w:p>
        </w:tc>
        <w:tc>
          <w:tcPr>
            <w:tcW w:w="2104" w:type="dxa"/>
            <w:shd w:val="clear" w:color="auto" w:fill="FFFFFF"/>
            <w:tcMar>
              <w:top w:w="40" w:type="dxa"/>
              <w:left w:w="200" w:type="dxa"/>
              <w:bottom w:w="40" w:type="dxa"/>
              <w:right w:w="200" w:type="dxa"/>
            </w:tcMar>
            <w:vAlign w:val="center"/>
          </w:tcPr>
          <w:p w:rsidR="00BB49EC" w:rsidRPr="00CB5211" w:rsidRDefault="00BB49EC" w:rsidP="00BB49EC">
            <w:pPr>
              <w:jc w:val="center"/>
              <w:rPr>
                <w:rFonts w:cs="Times New Roman"/>
                <w:color w:val="000000" w:themeColor="text1"/>
              </w:rPr>
            </w:pPr>
            <w:r w:rsidRPr="00CB5211">
              <w:rPr>
                <w:rFonts w:eastAsia="Times New Roman" w:cs="Times New Roman"/>
                <w:color w:val="000000" w:themeColor="text1"/>
                <w:sz w:val="22"/>
              </w:rPr>
              <w:t>г. Ядрин</w:t>
            </w:r>
          </w:p>
        </w:tc>
        <w:tc>
          <w:tcPr>
            <w:tcW w:w="1867" w:type="dxa"/>
            <w:shd w:val="clear" w:color="auto" w:fill="FFFFFF"/>
            <w:tcMar>
              <w:top w:w="40" w:type="dxa"/>
              <w:left w:w="200" w:type="dxa"/>
              <w:bottom w:w="40" w:type="dxa"/>
              <w:right w:w="200" w:type="dxa"/>
            </w:tcMar>
            <w:vAlign w:val="center"/>
          </w:tcPr>
          <w:p w:rsidR="00BB49EC" w:rsidRPr="00CB5211" w:rsidRDefault="00BB49EC" w:rsidP="00BB49EC">
            <w:pPr>
              <w:jc w:val="center"/>
              <w:rPr>
                <w:rFonts w:cs="Times New Roman"/>
                <w:color w:val="000000" w:themeColor="text1"/>
              </w:rPr>
            </w:pPr>
            <w:r w:rsidRPr="00CB5211">
              <w:rPr>
                <w:rFonts w:eastAsia="Times New Roman" w:cs="Times New Roman"/>
                <w:color w:val="000000" w:themeColor="text1"/>
                <w:sz w:val="22"/>
              </w:rPr>
              <w:t>1,0360</w:t>
            </w:r>
          </w:p>
        </w:tc>
        <w:tc>
          <w:tcPr>
            <w:tcW w:w="1556" w:type="dxa"/>
            <w:shd w:val="clear" w:color="auto" w:fill="FFFFFF"/>
            <w:tcMar>
              <w:top w:w="40" w:type="dxa"/>
              <w:left w:w="200" w:type="dxa"/>
              <w:bottom w:w="40" w:type="dxa"/>
              <w:right w:w="200" w:type="dxa"/>
            </w:tcMar>
            <w:vAlign w:val="center"/>
          </w:tcPr>
          <w:p w:rsidR="00BB49EC" w:rsidRPr="00CB5211" w:rsidRDefault="00BB49EC" w:rsidP="00BB49EC">
            <w:pPr>
              <w:jc w:val="center"/>
              <w:rPr>
                <w:rFonts w:cs="Times New Roman"/>
                <w:color w:val="000000" w:themeColor="text1"/>
              </w:rPr>
            </w:pPr>
            <w:r w:rsidRPr="00CB5211">
              <w:rPr>
                <w:rFonts w:eastAsia="Times New Roman" w:cs="Times New Roman"/>
                <w:color w:val="000000" w:themeColor="text1"/>
                <w:sz w:val="22"/>
              </w:rPr>
              <w:t>27640,0000</w:t>
            </w:r>
          </w:p>
        </w:tc>
        <w:tc>
          <w:tcPr>
            <w:tcW w:w="2178" w:type="dxa"/>
            <w:shd w:val="clear" w:color="auto" w:fill="FFFFFF"/>
            <w:tcMar>
              <w:top w:w="40" w:type="dxa"/>
              <w:left w:w="200" w:type="dxa"/>
              <w:bottom w:w="40" w:type="dxa"/>
              <w:right w:w="200" w:type="dxa"/>
            </w:tcMar>
            <w:vAlign w:val="center"/>
          </w:tcPr>
          <w:p w:rsidR="00BB49EC" w:rsidRPr="00CB5211" w:rsidRDefault="00BB49EC" w:rsidP="00BB49EC">
            <w:pPr>
              <w:jc w:val="center"/>
              <w:rPr>
                <w:rFonts w:cs="Times New Roman"/>
                <w:color w:val="000000" w:themeColor="text1"/>
                <w:sz w:val="22"/>
              </w:rPr>
            </w:pPr>
            <w:r w:rsidRPr="00CB5211">
              <w:rPr>
                <w:rFonts w:cs="Times New Roman"/>
                <w:color w:val="000000" w:themeColor="text1"/>
                <w:sz w:val="22"/>
              </w:rPr>
              <w:t>0,00004</w:t>
            </w:r>
          </w:p>
        </w:tc>
      </w:tr>
      <w:tr w:rsidR="00CB5211" w:rsidRPr="00CB5211" w:rsidTr="00BB49EC">
        <w:trPr>
          <w:jc w:val="center"/>
        </w:trPr>
        <w:tc>
          <w:tcPr>
            <w:tcW w:w="261" w:type="dxa"/>
            <w:shd w:val="clear" w:color="auto" w:fill="FFFFFF"/>
            <w:tcMar>
              <w:top w:w="40" w:type="dxa"/>
              <w:left w:w="20" w:type="dxa"/>
              <w:bottom w:w="40" w:type="dxa"/>
              <w:right w:w="20" w:type="dxa"/>
            </w:tcMar>
            <w:vAlign w:val="center"/>
          </w:tcPr>
          <w:p w:rsidR="00BB49EC" w:rsidRPr="00CB5211" w:rsidRDefault="00BB49EC" w:rsidP="00BB49EC">
            <w:pPr>
              <w:jc w:val="center"/>
              <w:rPr>
                <w:rFonts w:cs="Times New Roman"/>
                <w:color w:val="000000" w:themeColor="text1"/>
              </w:rPr>
            </w:pPr>
            <w:r w:rsidRPr="00CB5211">
              <w:rPr>
                <w:rFonts w:eastAsia="Times New Roman" w:cs="Times New Roman"/>
                <w:color w:val="000000" w:themeColor="text1"/>
                <w:sz w:val="22"/>
              </w:rPr>
              <w:t>8</w:t>
            </w:r>
          </w:p>
        </w:tc>
        <w:tc>
          <w:tcPr>
            <w:tcW w:w="1379" w:type="dxa"/>
            <w:shd w:val="clear" w:color="auto" w:fill="FFFFFF"/>
            <w:tcMar>
              <w:top w:w="40" w:type="dxa"/>
              <w:left w:w="200" w:type="dxa"/>
              <w:bottom w:w="40" w:type="dxa"/>
              <w:right w:w="200" w:type="dxa"/>
            </w:tcMar>
            <w:vAlign w:val="center"/>
          </w:tcPr>
          <w:p w:rsidR="00BB49EC" w:rsidRPr="00CB5211" w:rsidRDefault="00BB49EC" w:rsidP="00BB49EC">
            <w:pPr>
              <w:jc w:val="center"/>
              <w:rPr>
                <w:rFonts w:cs="Times New Roman"/>
                <w:color w:val="000000" w:themeColor="text1"/>
              </w:rPr>
            </w:pPr>
            <w:r w:rsidRPr="00CB5211">
              <w:rPr>
                <w:rFonts w:eastAsia="Times New Roman" w:cs="Times New Roman"/>
                <w:color w:val="000000" w:themeColor="text1"/>
                <w:sz w:val="22"/>
              </w:rPr>
              <w:t>Котельная № 8</w:t>
            </w:r>
          </w:p>
        </w:tc>
        <w:tc>
          <w:tcPr>
            <w:tcW w:w="2104" w:type="dxa"/>
            <w:shd w:val="clear" w:color="auto" w:fill="FFFFFF"/>
            <w:tcMar>
              <w:top w:w="40" w:type="dxa"/>
              <w:left w:w="200" w:type="dxa"/>
              <w:bottom w:w="40" w:type="dxa"/>
              <w:right w:w="200" w:type="dxa"/>
            </w:tcMar>
            <w:vAlign w:val="center"/>
          </w:tcPr>
          <w:p w:rsidR="00BB49EC" w:rsidRPr="00CB5211" w:rsidRDefault="00BB49EC" w:rsidP="00BB49EC">
            <w:pPr>
              <w:jc w:val="center"/>
              <w:rPr>
                <w:rFonts w:cs="Times New Roman"/>
                <w:color w:val="000000" w:themeColor="text1"/>
              </w:rPr>
            </w:pPr>
            <w:r w:rsidRPr="00CB5211">
              <w:rPr>
                <w:rFonts w:eastAsia="Times New Roman" w:cs="Times New Roman"/>
                <w:color w:val="000000" w:themeColor="text1"/>
                <w:sz w:val="22"/>
              </w:rPr>
              <w:t>г. Ядрин</w:t>
            </w:r>
          </w:p>
        </w:tc>
        <w:tc>
          <w:tcPr>
            <w:tcW w:w="1867" w:type="dxa"/>
            <w:shd w:val="clear" w:color="auto" w:fill="FFFFFF"/>
            <w:tcMar>
              <w:top w:w="40" w:type="dxa"/>
              <w:left w:w="200" w:type="dxa"/>
              <w:bottom w:w="40" w:type="dxa"/>
              <w:right w:w="200" w:type="dxa"/>
            </w:tcMar>
            <w:vAlign w:val="center"/>
          </w:tcPr>
          <w:p w:rsidR="00BB49EC" w:rsidRPr="00CB5211" w:rsidRDefault="00BB49EC" w:rsidP="00BB49EC">
            <w:pPr>
              <w:jc w:val="center"/>
              <w:rPr>
                <w:rFonts w:cs="Times New Roman"/>
                <w:color w:val="000000" w:themeColor="text1"/>
              </w:rPr>
            </w:pPr>
            <w:r w:rsidRPr="00CB5211">
              <w:rPr>
                <w:rFonts w:eastAsia="Times New Roman" w:cs="Times New Roman"/>
                <w:color w:val="000000" w:themeColor="text1"/>
                <w:sz w:val="22"/>
              </w:rPr>
              <w:t>0,9490</w:t>
            </w:r>
          </w:p>
        </w:tc>
        <w:tc>
          <w:tcPr>
            <w:tcW w:w="1556" w:type="dxa"/>
            <w:shd w:val="clear" w:color="auto" w:fill="FFFFFF"/>
            <w:tcMar>
              <w:top w:w="40" w:type="dxa"/>
              <w:left w:w="200" w:type="dxa"/>
              <w:bottom w:w="40" w:type="dxa"/>
              <w:right w:w="200" w:type="dxa"/>
            </w:tcMar>
            <w:vAlign w:val="center"/>
          </w:tcPr>
          <w:p w:rsidR="00BB49EC" w:rsidRPr="00CB5211" w:rsidRDefault="00BB49EC" w:rsidP="00BB49EC">
            <w:pPr>
              <w:jc w:val="center"/>
              <w:rPr>
                <w:rFonts w:cs="Times New Roman"/>
                <w:color w:val="000000" w:themeColor="text1"/>
              </w:rPr>
            </w:pPr>
            <w:r w:rsidRPr="00CB5211">
              <w:rPr>
                <w:rFonts w:eastAsia="Times New Roman" w:cs="Times New Roman"/>
                <w:color w:val="000000" w:themeColor="text1"/>
                <w:sz w:val="22"/>
              </w:rPr>
              <w:t>39420,0000</w:t>
            </w:r>
          </w:p>
        </w:tc>
        <w:tc>
          <w:tcPr>
            <w:tcW w:w="2178" w:type="dxa"/>
            <w:shd w:val="clear" w:color="auto" w:fill="FFFFFF"/>
            <w:tcMar>
              <w:top w:w="40" w:type="dxa"/>
              <w:left w:w="200" w:type="dxa"/>
              <w:bottom w:w="40" w:type="dxa"/>
              <w:right w:w="200" w:type="dxa"/>
            </w:tcMar>
            <w:vAlign w:val="center"/>
          </w:tcPr>
          <w:p w:rsidR="00BB49EC" w:rsidRPr="00CB5211" w:rsidRDefault="00BB49EC" w:rsidP="00BB49EC">
            <w:pPr>
              <w:jc w:val="center"/>
              <w:rPr>
                <w:rFonts w:cs="Times New Roman"/>
                <w:color w:val="000000" w:themeColor="text1"/>
                <w:sz w:val="22"/>
              </w:rPr>
            </w:pPr>
            <w:r w:rsidRPr="00CB5211">
              <w:rPr>
                <w:rFonts w:cs="Times New Roman"/>
                <w:color w:val="000000" w:themeColor="text1"/>
                <w:sz w:val="22"/>
              </w:rPr>
              <w:t>0,00002</w:t>
            </w:r>
          </w:p>
        </w:tc>
      </w:tr>
      <w:tr w:rsidR="00CB5211" w:rsidRPr="00CB5211" w:rsidTr="00BB49EC">
        <w:trPr>
          <w:jc w:val="center"/>
        </w:trPr>
        <w:tc>
          <w:tcPr>
            <w:tcW w:w="261" w:type="dxa"/>
            <w:shd w:val="clear" w:color="auto" w:fill="FFFFFF"/>
            <w:tcMar>
              <w:top w:w="40" w:type="dxa"/>
              <w:left w:w="20" w:type="dxa"/>
              <w:bottom w:w="40" w:type="dxa"/>
              <w:right w:w="20" w:type="dxa"/>
            </w:tcMar>
            <w:vAlign w:val="center"/>
          </w:tcPr>
          <w:p w:rsidR="00BB49EC" w:rsidRPr="00CB5211" w:rsidRDefault="00BB49EC" w:rsidP="00BB49EC">
            <w:pPr>
              <w:jc w:val="center"/>
              <w:rPr>
                <w:rFonts w:cs="Times New Roman"/>
                <w:color w:val="000000" w:themeColor="text1"/>
              </w:rPr>
            </w:pPr>
            <w:r w:rsidRPr="00CB5211">
              <w:rPr>
                <w:rFonts w:eastAsia="Times New Roman" w:cs="Times New Roman"/>
                <w:color w:val="000000" w:themeColor="text1"/>
                <w:sz w:val="22"/>
              </w:rPr>
              <w:t>9</w:t>
            </w:r>
          </w:p>
        </w:tc>
        <w:tc>
          <w:tcPr>
            <w:tcW w:w="1379" w:type="dxa"/>
            <w:shd w:val="clear" w:color="auto" w:fill="FFFFFF"/>
            <w:tcMar>
              <w:top w:w="40" w:type="dxa"/>
              <w:left w:w="200" w:type="dxa"/>
              <w:bottom w:w="40" w:type="dxa"/>
              <w:right w:w="200" w:type="dxa"/>
            </w:tcMar>
            <w:vAlign w:val="center"/>
          </w:tcPr>
          <w:p w:rsidR="00BB49EC" w:rsidRPr="00CB5211" w:rsidRDefault="00BB49EC" w:rsidP="00BB49EC">
            <w:pPr>
              <w:jc w:val="center"/>
              <w:rPr>
                <w:rFonts w:cs="Times New Roman"/>
                <w:color w:val="000000" w:themeColor="text1"/>
              </w:rPr>
            </w:pPr>
            <w:r w:rsidRPr="00CB5211">
              <w:rPr>
                <w:rFonts w:eastAsia="Times New Roman" w:cs="Times New Roman"/>
                <w:color w:val="000000" w:themeColor="text1"/>
                <w:sz w:val="22"/>
              </w:rPr>
              <w:t>Котельная № 9</w:t>
            </w:r>
          </w:p>
        </w:tc>
        <w:tc>
          <w:tcPr>
            <w:tcW w:w="2104" w:type="dxa"/>
            <w:shd w:val="clear" w:color="auto" w:fill="FFFFFF"/>
            <w:tcMar>
              <w:top w:w="40" w:type="dxa"/>
              <w:left w:w="200" w:type="dxa"/>
              <w:bottom w:w="40" w:type="dxa"/>
              <w:right w:w="200" w:type="dxa"/>
            </w:tcMar>
            <w:vAlign w:val="center"/>
          </w:tcPr>
          <w:p w:rsidR="00BB49EC" w:rsidRPr="00CB5211" w:rsidRDefault="00BB49EC" w:rsidP="00BB49EC">
            <w:pPr>
              <w:jc w:val="center"/>
              <w:rPr>
                <w:rFonts w:cs="Times New Roman"/>
                <w:color w:val="000000" w:themeColor="text1"/>
              </w:rPr>
            </w:pPr>
            <w:r w:rsidRPr="00CB5211">
              <w:rPr>
                <w:rFonts w:eastAsia="Times New Roman" w:cs="Times New Roman"/>
                <w:color w:val="000000" w:themeColor="text1"/>
                <w:sz w:val="22"/>
              </w:rPr>
              <w:t>г. Ядрин</w:t>
            </w:r>
          </w:p>
        </w:tc>
        <w:tc>
          <w:tcPr>
            <w:tcW w:w="1867" w:type="dxa"/>
            <w:shd w:val="clear" w:color="auto" w:fill="FFFFFF"/>
            <w:tcMar>
              <w:top w:w="40" w:type="dxa"/>
              <w:left w:w="200" w:type="dxa"/>
              <w:bottom w:w="40" w:type="dxa"/>
              <w:right w:w="200" w:type="dxa"/>
            </w:tcMar>
            <w:vAlign w:val="center"/>
          </w:tcPr>
          <w:p w:rsidR="00BB49EC" w:rsidRPr="00CB5211" w:rsidRDefault="00BB49EC" w:rsidP="00BB49EC">
            <w:pPr>
              <w:jc w:val="center"/>
              <w:rPr>
                <w:rFonts w:cs="Times New Roman"/>
                <w:color w:val="000000" w:themeColor="text1"/>
              </w:rPr>
            </w:pPr>
            <w:r w:rsidRPr="00CB5211">
              <w:rPr>
                <w:rFonts w:eastAsia="Times New Roman" w:cs="Times New Roman"/>
                <w:color w:val="000000" w:themeColor="text1"/>
                <w:sz w:val="22"/>
              </w:rPr>
              <w:t>0,7350</w:t>
            </w:r>
          </w:p>
        </w:tc>
        <w:tc>
          <w:tcPr>
            <w:tcW w:w="1556" w:type="dxa"/>
            <w:shd w:val="clear" w:color="auto" w:fill="FFFFFF"/>
            <w:tcMar>
              <w:top w:w="40" w:type="dxa"/>
              <w:left w:w="200" w:type="dxa"/>
              <w:bottom w:w="40" w:type="dxa"/>
              <w:right w:w="200" w:type="dxa"/>
            </w:tcMar>
            <w:vAlign w:val="center"/>
          </w:tcPr>
          <w:p w:rsidR="00BB49EC" w:rsidRPr="00CB5211" w:rsidRDefault="00BB49EC" w:rsidP="00BB49EC">
            <w:pPr>
              <w:jc w:val="center"/>
              <w:rPr>
                <w:rFonts w:cs="Times New Roman"/>
                <w:color w:val="000000" w:themeColor="text1"/>
              </w:rPr>
            </w:pPr>
            <w:r w:rsidRPr="00CB5211">
              <w:rPr>
                <w:rFonts w:eastAsia="Times New Roman" w:cs="Times New Roman"/>
                <w:color w:val="000000" w:themeColor="text1"/>
                <w:sz w:val="22"/>
              </w:rPr>
              <w:t>29880,0000</w:t>
            </w:r>
          </w:p>
        </w:tc>
        <w:tc>
          <w:tcPr>
            <w:tcW w:w="2178" w:type="dxa"/>
            <w:shd w:val="clear" w:color="auto" w:fill="FFFFFF"/>
            <w:tcMar>
              <w:top w:w="40" w:type="dxa"/>
              <w:left w:w="200" w:type="dxa"/>
              <w:bottom w:w="40" w:type="dxa"/>
              <w:right w:w="200" w:type="dxa"/>
            </w:tcMar>
            <w:vAlign w:val="center"/>
          </w:tcPr>
          <w:p w:rsidR="00BB49EC" w:rsidRPr="00CB5211" w:rsidRDefault="00BB49EC" w:rsidP="00BB49EC">
            <w:pPr>
              <w:jc w:val="center"/>
              <w:rPr>
                <w:rFonts w:cs="Times New Roman"/>
                <w:color w:val="000000" w:themeColor="text1"/>
                <w:sz w:val="22"/>
              </w:rPr>
            </w:pPr>
            <w:r w:rsidRPr="00CB5211">
              <w:rPr>
                <w:rFonts w:cs="Times New Roman"/>
                <w:color w:val="000000" w:themeColor="text1"/>
                <w:sz w:val="22"/>
              </w:rPr>
              <w:t>0,00002</w:t>
            </w:r>
          </w:p>
        </w:tc>
      </w:tr>
      <w:tr w:rsidR="00CB5211" w:rsidRPr="00CB5211" w:rsidTr="00BB49EC">
        <w:trPr>
          <w:jc w:val="center"/>
        </w:trPr>
        <w:tc>
          <w:tcPr>
            <w:tcW w:w="261" w:type="dxa"/>
            <w:shd w:val="clear" w:color="auto" w:fill="FFFFFF"/>
            <w:tcMar>
              <w:top w:w="40" w:type="dxa"/>
              <w:left w:w="20" w:type="dxa"/>
              <w:bottom w:w="40" w:type="dxa"/>
              <w:right w:w="20" w:type="dxa"/>
            </w:tcMar>
            <w:vAlign w:val="center"/>
          </w:tcPr>
          <w:p w:rsidR="00BB49EC" w:rsidRPr="00CB5211" w:rsidRDefault="00BB49EC" w:rsidP="00BB49EC">
            <w:pPr>
              <w:jc w:val="center"/>
              <w:rPr>
                <w:rFonts w:cs="Times New Roman"/>
                <w:color w:val="000000" w:themeColor="text1"/>
              </w:rPr>
            </w:pPr>
            <w:r w:rsidRPr="00CB5211">
              <w:rPr>
                <w:rFonts w:eastAsia="Times New Roman" w:cs="Times New Roman"/>
                <w:color w:val="000000" w:themeColor="text1"/>
                <w:sz w:val="22"/>
              </w:rPr>
              <w:t>10</w:t>
            </w:r>
          </w:p>
        </w:tc>
        <w:tc>
          <w:tcPr>
            <w:tcW w:w="1379" w:type="dxa"/>
            <w:shd w:val="clear" w:color="auto" w:fill="FFFFFF"/>
            <w:tcMar>
              <w:top w:w="40" w:type="dxa"/>
              <w:left w:w="200" w:type="dxa"/>
              <w:bottom w:w="40" w:type="dxa"/>
              <w:right w:w="200" w:type="dxa"/>
            </w:tcMar>
            <w:vAlign w:val="center"/>
          </w:tcPr>
          <w:p w:rsidR="00BB49EC" w:rsidRPr="00CB5211" w:rsidRDefault="00BB49EC" w:rsidP="00BB49EC">
            <w:pPr>
              <w:jc w:val="center"/>
              <w:rPr>
                <w:rFonts w:cs="Times New Roman"/>
                <w:color w:val="000000" w:themeColor="text1"/>
              </w:rPr>
            </w:pPr>
            <w:r w:rsidRPr="00CB5211">
              <w:rPr>
                <w:rFonts w:eastAsia="Times New Roman" w:cs="Times New Roman"/>
                <w:color w:val="000000" w:themeColor="text1"/>
                <w:sz w:val="22"/>
              </w:rPr>
              <w:t>Котельная № 10</w:t>
            </w:r>
          </w:p>
        </w:tc>
        <w:tc>
          <w:tcPr>
            <w:tcW w:w="2104" w:type="dxa"/>
            <w:shd w:val="clear" w:color="auto" w:fill="FFFFFF"/>
            <w:tcMar>
              <w:top w:w="40" w:type="dxa"/>
              <w:left w:w="200" w:type="dxa"/>
              <w:bottom w:w="40" w:type="dxa"/>
              <w:right w:w="200" w:type="dxa"/>
            </w:tcMar>
            <w:vAlign w:val="center"/>
          </w:tcPr>
          <w:p w:rsidR="00BB49EC" w:rsidRPr="00CB5211" w:rsidRDefault="00BB49EC" w:rsidP="00BB49EC">
            <w:pPr>
              <w:jc w:val="center"/>
              <w:rPr>
                <w:rFonts w:cs="Times New Roman"/>
                <w:color w:val="000000" w:themeColor="text1"/>
              </w:rPr>
            </w:pPr>
            <w:r w:rsidRPr="00CB5211">
              <w:rPr>
                <w:rFonts w:eastAsia="Times New Roman" w:cs="Times New Roman"/>
                <w:color w:val="000000" w:themeColor="text1"/>
                <w:sz w:val="22"/>
              </w:rPr>
              <w:t>г. Ядрин</w:t>
            </w:r>
          </w:p>
        </w:tc>
        <w:tc>
          <w:tcPr>
            <w:tcW w:w="1867" w:type="dxa"/>
            <w:shd w:val="clear" w:color="auto" w:fill="FFFFFF"/>
            <w:tcMar>
              <w:top w:w="40" w:type="dxa"/>
              <w:left w:w="200" w:type="dxa"/>
              <w:bottom w:w="40" w:type="dxa"/>
              <w:right w:w="200" w:type="dxa"/>
            </w:tcMar>
            <w:vAlign w:val="center"/>
          </w:tcPr>
          <w:p w:rsidR="00BB49EC" w:rsidRPr="00CB5211" w:rsidRDefault="00BB49EC" w:rsidP="00BB49EC">
            <w:pPr>
              <w:jc w:val="center"/>
              <w:rPr>
                <w:rFonts w:cs="Times New Roman"/>
                <w:color w:val="000000" w:themeColor="text1"/>
              </w:rPr>
            </w:pPr>
            <w:r w:rsidRPr="00CB5211">
              <w:rPr>
                <w:rFonts w:eastAsia="Times New Roman" w:cs="Times New Roman"/>
                <w:color w:val="000000" w:themeColor="text1"/>
                <w:sz w:val="22"/>
              </w:rPr>
              <w:t>0,1470</w:t>
            </w:r>
          </w:p>
        </w:tc>
        <w:tc>
          <w:tcPr>
            <w:tcW w:w="1556" w:type="dxa"/>
            <w:shd w:val="clear" w:color="auto" w:fill="FFFFFF"/>
            <w:tcMar>
              <w:top w:w="40" w:type="dxa"/>
              <w:left w:w="200" w:type="dxa"/>
              <w:bottom w:w="40" w:type="dxa"/>
              <w:right w:w="200" w:type="dxa"/>
            </w:tcMar>
            <w:vAlign w:val="center"/>
          </w:tcPr>
          <w:p w:rsidR="00BB49EC" w:rsidRPr="00CB5211" w:rsidRDefault="00BB49EC" w:rsidP="00BB49EC">
            <w:pPr>
              <w:jc w:val="center"/>
              <w:rPr>
                <w:rFonts w:cs="Times New Roman"/>
                <w:color w:val="000000" w:themeColor="text1"/>
              </w:rPr>
            </w:pPr>
            <w:r w:rsidRPr="00CB5211">
              <w:rPr>
                <w:rFonts w:eastAsia="Times New Roman" w:cs="Times New Roman"/>
                <w:color w:val="000000" w:themeColor="text1"/>
                <w:sz w:val="22"/>
              </w:rPr>
              <w:t>4301,0000</w:t>
            </w:r>
          </w:p>
        </w:tc>
        <w:tc>
          <w:tcPr>
            <w:tcW w:w="2178" w:type="dxa"/>
            <w:shd w:val="clear" w:color="auto" w:fill="FFFFFF"/>
            <w:tcMar>
              <w:top w:w="40" w:type="dxa"/>
              <w:left w:w="200" w:type="dxa"/>
              <w:bottom w:w="40" w:type="dxa"/>
              <w:right w:w="200" w:type="dxa"/>
            </w:tcMar>
            <w:vAlign w:val="center"/>
          </w:tcPr>
          <w:p w:rsidR="00BB49EC" w:rsidRPr="00CB5211" w:rsidRDefault="00BB49EC" w:rsidP="00BB49EC">
            <w:pPr>
              <w:jc w:val="center"/>
              <w:rPr>
                <w:rFonts w:cs="Times New Roman"/>
                <w:color w:val="000000" w:themeColor="text1"/>
                <w:sz w:val="22"/>
              </w:rPr>
            </w:pPr>
            <w:r w:rsidRPr="00CB5211">
              <w:rPr>
                <w:rFonts w:cs="Times New Roman"/>
                <w:color w:val="000000" w:themeColor="text1"/>
                <w:sz w:val="22"/>
              </w:rPr>
              <w:t>0,00003</w:t>
            </w:r>
          </w:p>
        </w:tc>
      </w:tr>
      <w:tr w:rsidR="00CB5211" w:rsidRPr="00CB5211" w:rsidTr="00BB49EC">
        <w:trPr>
          <w:jc w:val="center"/>
        </w:trPr>
        <w:tc>
          <w:tcPr>
            <w:tcW w:w="261" w:type="dxa"/>
            <w:shd w:val="clear" w:color="auto" w:fill="FFFFFF"/>
            <w:tcMar>
              <w:top w:w="40" w:type="dxa"/>
              <w:left w:w="20" w:type="dxa"/>
              <w:bottom w:w="40" w:type="dxa"/>
              <w:right w:w="20" w:type="dxa"/>
            </w:tcMar>
            <w:vAlign w:val="center"/>
          </w:tcPr>
          <w:p w:rsidR="00BB49EC" w:rsidRPr="00CB5211" w:rsidRDefault="00BB49EC" w:rsidP="00BB49EC">
            <w:pPr>
              <w:jc w:val="center"/>
              <w:rPr>
                <w:rFonts w:cs="Times New Roman"/>
                <w:color w:val="000000" w:themeColor="text1"/>
              </w:rPr>
            </w:pPr>
            <w:r w:rsidRPr="00CB5211">
              <w:rPr>
                <w:rFonts w:eastAsia="Times New Roman" w:cs="Times New Roman"/>
                <w:color w:val="000000" w:themeColor="text1"/>
                <w:sz w:val="22"/>
              </w:rPr>
              <w:t>11</w:t>
            </w:r>
          </w:p>
        </w:tc>
        <w:tc>
          <w:tcPr>
            <w:tcW w:w="1379" w:type="dxa"/>
            <w:shd w:val="clear" w:color="auto" w:fill="FFFFFF"/>
            <w:tcMar>
              <w:top w:w="40" w:type="dxa"/>
              <w:left w:w="200" w:type="dxa"/>
              <w:bottom w:w="40" w:type="dxa"/>
              <w:right w:w="200" w:type="dxa"/>
            </w:tcMar>
            <w:vAlign w:val="center"/>
          </w:tcPr>
          <w:p w:rsidR="00BB49EC" w:rsidRPr="00CB5211" w:rsidRDefault="00BB49EC" w:rsidP="00BB49EC">
            <w:pPr>
              <w:jc w:val="center"/>
              <w:rPr>
                <w:rFonts w:cs="Times New Roman"/>
                <w:color w:val="000000" w:themeColor="text1"/>
              </w:rPr>
            </w:pPr>
            <w:r w:rsidRPr="00CB5211">
              <w:rPr>
                <w:rFonts w:eastAsia="Times New Roman" w:cs="Times New Roman"/>
                <w:color w:val="000000" w:themeColor="text1"/>
                <w:sz w:val="22"/>
              </w:rPr>
              <w:t>Котельная № 11</w:t>
            </w:r>
          </w:p>
        </w:tc>
        <w:tc>
          <w:tcPr>
            <w:tcW w:w="2104" w:type="dxa"/>
            <w:shd w:val="clear" w:color="auto" w:fill="FFFFFF"/>
            <w:tcMar>
              <w:top w:w="40" w:type="dxa"/>
              <w:left w:w="200" w:type="dxa"/>
              <w:bottom w:w="40" w:type="dxa"/>
              <w:right w:w="200" w:type="dxa"/>
            </w:tcMar>
            <w:vAlign w:val="center"/>
          </w:tcPr>
          <w:p w:rsidR="00BB49EC" w:rsidRPr="00CB5211" w:rsidRDefault="00BB49EC" w:rsidP="00BB49EC">
            <w:pPr>
              <w:jc w:val="center"/>
              <w:rPr>
                <w:rFonts w:cs="Times New Roman"/>
                <w:color w:val="000000" w:themeColor="text1"/>
              </w:rPr>
            </w:pPr>
            <w:r w:rsidRPr="00CB5211">
              <w:rPr>
                <w:rFonts w:eastAsia="Times New Roman" w:cs="Times New Roman"/>
                <w:color w:val="000000" w:themeColor="text1"/>
                <w:sz w:val="22"/>
              </w:rPr>
              <w:t>г. Ядрин</w:t>
            </w:r>
          </w:p>
        </w:tc>
        <w:tc>
          <w:tcPr>
            <w:tcW w:w="1867" w:type="dxa"/>
            <w:shd w:val="clear" w:color="auto" w:fill="FFFFFF"/>
            <w:tcMar>
              <w:top w:w="40" w:type="dxa"/>
              <w:left w:w="200" w:type="dxa"/>
              <w:bottom w:w="40" w:type="dxa"/>
              <w:right w:w="200" w:type="dxa"/>
            </w:tcMar>
            <w:vAlign w:val="center"/>
          </w:tcPr>
          <w:p w:rsidR="00BB49EC" w:rsidRPr="00CB5211" w:rsidRDefault="00BB49EC" w:rsidP="00BB49EC">
            <w:pPr>
              <w:jc w:val="center"/>
              <w:rPr>
                <w:rFonts w:cs="Times New Roman"/>
                <w:color w:val="000000" w:themeColor="text1"/>
              </w:rPr>
            </w:pPr>
            <w:r w:rsidRPr="00CB5211">
              <w:rPr>
                <w:rFonts w:eastAsia="Times New Roman" w:cs="Times New Roman"/>
                <w:color w:val="000000" w:themeColor="text1"/>
                <w:sz w:val="22"/>
              </w:rPr>
              <w:t>0,4680</w:t>
            </w:r>
          </w:p>
        </w:tc>
        <w:tc>
          <w:tcPr>
            <w:tcW w:w="1556" w:type="dxa"/>
            <w:shd w:val="clear" w:color="auto" w:fill="FFFFFF"/>
            <w:tcMar>
              <w:top w:w="40" w:type="dxa"/>
              <w:left w:w="200" w:type="dxa"/>
              <w:bottom w:w="40" w:type="dxa"/>
              <w:right w:w="200" w:type="dxa"/>
            </w:tcMar>
            <w:vAlign w:val="center"/>
          </w:tcPr>
          <w:p w:rsidR="00BB49EC" w:rsidRPr="00CB5211" w:rsidRDefault="00BB49EC" w:rsidP="00BB49EC">
            <w:pPr>
              <w:jc w:val="center"/>
              <w:rPr>
                <w:rFonts w:cs="Times New Roman"/>
                <w:color w:val="000000" w:themeColor="text1"/>
              </w:rPr>
            </w:pPr>
            <w:r w:rsidRPr="00CB5211">
              <w:rPr>
                <w:rFonts w:eastAsia="Times New Roman" w:cs="Times New Roman"/>
                <w:color w:val="000000" w:themeColor="text1"/>
                <w:sz w:val="22"/>
              </w:rPr>
              <w:t>10347,0000</w:t>
            </w:r>
          </w:p>
        </w:tc>
        <w:tc>
          <w:tcPr>
            <w:tcW w:w="2178" w:type="dxa"/>
            <w:shd w:val="clear" w:color="auto" w:fill="FFFFFF"/>
            <w:tcMar>
              <w:top w:w="40" w:type="dxa"/>
              <w:left w:w="200" w:type="dxa"/>
              <w:bottom w:w="40" w:type="dxa"/>
              <w:right w:w="200" w:type="dxa"/>
            </w:tcMar>
            <w:vAlign w:val="center"/>
          </w:tcPr>
          <w:p w:rsidR="00BB49EC" w:rsidRPr="00CB5211" w:rsidRDefault="00BB49EC" w:rsidP="00BB49EC">
            <w:pPr>
              <w:jc w:val="center"/>
              <w:rPr>
                <w:rFonts w:cs="Times New Roman"/>
                <w:color w:val="000000" w:themeColor="text1"/>
                <w:sz w:val="22"/>
              </w:rPr>
            </w:pPr>
            <w:r w:rsidRPr="00CB5211">
              <w:rPr>
                <w:rFonts w:cs="Times New Roman"/>
                <w:color w:val="000000" w:themeColor="text1"/>
                <w:sz w:val="22"/>
              </w:rPr>
              <w:t>0,00005</w:t>
            </w:r>
          </w:p>
        </w:tc>
      </w:tr>
      <w:tr w:rsidR="00CB5211" w:rsidRPr="00CB5211" w:rsidTr="00BB49EC">
        <w:trPr>
          <w:jc w:val="center"/>
        </w:trPr>
        <w:tc>
          <w:tcPr>
            <w:tcW w:w="261" w:type="dxa"/>
            <w:shd w:val="clear" w:color="auto" w:fill="FFFFFF"/>
            <w:tcMar>
              <w:top w:w="40" w:type="dxa"/>
              <w:left w:w="20" w:type="dxa"/>
              <w:bottom w:w="40" w:type="dxa"/>
              <w:right w:w="20" w:type="dxa"/>
            </w:tcMar>
            <w:vAlign w:val="center"/>
          </w:tcPr>
          <w:p w:rsidR="00BB49EC" w:rsidRPr="00CB5211" w:rsidRDefault="00BB49EC" w:rsidP="00BB49EC">
            <w:pPr>
              <w:jc w:val="center"/>
              <w:rPr>
                <w:rFonts w:cs="Times New Roman"/>
                <w:color w:val="000000" w:themeColor="text1"/>
              </w:rPr>
            </w:pPr>
            <w:r w:rsidRPr="00CB5211">
              <w:rPr>
                <w:rFonts w:eastAsia="Times New Roman" w:cs="Times New Roman"/>
                <w:color w:val="000000" w:themeColor="text1"/>
                <w:sz w:val="22"/>
              </w:rPr>
              <w:t>12</w:t>
            </w:r>
          </w:p>
        </w:tc>
        <w:tc>
          <w:tcPr>
            <w:tcW w:w="1379" w:type="dxa"/>
            <w:shd w:val="clear" w:color="auto" w:fill="FFFFFF"/>
            <w:tcMar>
              <w:top w:w="40" w:type="dxa"/>
              <w:left w:w="200" w:type="dxa"/>
              <w:bottom w:w="40" w:type="dxa"/>
              <w:right w:w="200" w:type="dxa"/>
            </w:tcMar>
            <w:vAlign w:val="center"/>
          </w:tcPr>
          <w:p w:rsidR="00BB49EC" w:rsidRPr="00CB5211" w:rsidRDefault="00BB49EC" w:rsidP="00BB49EC">
            <w:pPr>
              <w:jc w:val="center"/>
              <w:rPr>
                <w:rFonts w:cs="Times New Roman"/>
                <w:color w:val="000000" w:themeColor="text1"/>
              </w:rPr>
            </w:pPr>
            <w:r w:rsidRPr="00CB5211">
              <w:rPr>
                <w:rFonts w:eastAsia="Times New Roman" w:cs="Times New Roman"/>
                <w:color w:val="000000" w:themeColor="text1"/>
                <w:sz w:val="22"/>
              </w:rPr>
              <w:t>Котельная № 12</w:t>
            </w:r>
          </w:p>
        </w:tc>
        <w:tc>
          <w:tcPr>
            <w:tcW w:w="2104" w:type="dxa"/>
            <w:shd w:val="clear" w:color="auto" w:fill="FFFFFF"/>
            <w:tcMar>
              <w:top w:w="40" w:type="dxa"/>
              <w:left w:w="200" w:type="dxa"/>
              <w:bottom w:w="40" w:type="dxa"/>
              <w:right w:w="200" w:type="dxa"/>
            </w:tcMar>
            <w:vAlign w:val="center"/>
          </w:tcPr>
          <w:p w:rsidR="00BB49EC" w:rsidRPr="00CB5211" w:rsidRDefault="00BB49EC" w:rsidP="00BB49EC">
            <w:pPr>
              <w:jc w:val="center"/>
              <w:rPr>
                <w:rFonts w:cs="Times New Roman"/>
                <w:color w:val="000000" w:themeColor="text1"/>
              </w:rPr>
            </w:pPr>
            <w:r w:rsidRPr="00CB5211">
              <w:rPr>
                <w:rFonts w:eastAsia="Times New Roman" w:cs="Times New Roman"/>
                <w:color w:val="000000" w:themeColor="text1"/>
                <w:sz w:val="22"/>
              </w:rPr>
              <w:t>г. Ядрин</w:t>
            </w:r>
          </w:p>
        </w:tc>
        <w:tc>
          <w:tcPr>
            <w:tcW w:w="1867" w:type="dxa"/>
            <w:shd w:val="clear" w:color="auto" w:fill="FFFFFF"/>
            <w:tcMar>
              <w:top w:w="40" w:type="dxa"/>
              <w:left w:w="200" w:type="dxa"/>
              <w:bottom w:w="40" w:type="dxa"/>
              <w:right w:w="200" w:type="dxa"/>
            </w:tcMar>
            <w:vAlign w:val="center"/>
          </w:tcPr>
          <w:p w:rsidR="00BB49EC" w:rsidRPr="00CB5211" w:rsidRDefault="00BB49EC" w:rsidP="00BB49EC">
            <w:pPr>
              <w:jc w:val="center"/>
              <w:rPr>
                <w:rFonts w:cs="Times New Roman"/>
                <w:color w:val="000000" w:themeColor="text1"/>
              </w:rPr>
            </w:pPr>
            <w:r w:rsidRPr="00CB5211">
              <w:rPr>
                <w:rFonts w:eastAsia="Times New Roman" w:cs="Times New Roman"/>
                <w:color w:val="000000" w:themeColor="text1"/>
                <w:sz w:val="22"/>
              </w:rPr>
              <w:t>0,2390</w:t>
            </w:r>
          </w:p>
        </w:tc>
        <w:tc>
          <w:tcPr>
            <w:tcW w:w="1556" w:type="dxa"/>
            <w:shd w:val="clear" w:color="auto" w:fill="FFFFFF"/>
            <w:tcMar>
              <w:top w:w="40" w:type="dxa"/>
              <w:left w:w="200" w:type="dxa"/>
              <w:bottom w:w="40" w:type="dxa"/>
              <w:right w:w="200" w:type="dxa"/>
            </w:tcMar>
            <w:vAlign w:val="center"/>
          </w:tcPr>
          <w:p w:rsidR="00BB49EC" w:rsidRPr="00CB5211" w:rsidRDefault="00BB49EC" w:rsidP="00BB49EC">
            <w:pPr>
              <w:jc w:val="center"/>
              <w:rPr>
                <w:rFonts w:cs="Times New Roman"/>
                <w:color w:val="000000" w:themeColor="text1"/>
              </w:rPr>
            </w:pPr>
            <w:r w:rsidRPr="00CB5211">
              <w:rPr>
                <w:rFonts w:eastAsia="Times New Roman" w:cs="Times New Roman"/>
                <w:color w:val="000000" w:themeColor="text1"/>
                <w:sz w:val="22"/>
              </w:rPr>
              <w:t>8283,0000</w:t>
            </w:r>
          </w:p>
        </w:tc>
        <w:tc>
          <w:tcPr>
            <w:tcW w:w="2178" w:type="dxa"/>
            <w:shd w:val="clear" w:color="auto" w:fill="FFFFFF"/>
            <w:tcMar>
              <w:top w:w="40" w:type="dxa"/>
              <w:left w:w="200" w:type="dxa"/>
              <w:bottom w:w="40" w:type="dxa"/>
              <w:right w:w="200" w:type="dxa"/>
            </w:tcMar>
            <w:vAlign w:val="center"/>
          </w:tcPr>
          <w:p w:rsidR="00BB49EC" w:rsidRPr="00CB5211" w:rsidRDefault="00BB49EC" w:rsidP="00BB49EC">
            <w:pPr>
              <w:jc w:val="center"/>
              <w:rPr>
                <w:rFonts w:cs="Times New Roman"/>
                <w:color w:val="000000" w:themeColor="text1"/>
                <w:sz w:val="22"/>
              </w:rPr>
            </w:pPr>
            <w:r w:rsidRPr="00CB5211">
              <w:rPr>
                <w:rFonts w:cs="Times New Roman"/>
                <w:color w:val="000000" w:themeColor="text1"/>
                <w:sz w:val="22"/>
              </w:rPr>
              <w:t>0,00003</w:t>
            </w:r>
          </w:p>
        </w:tc>
      </w:tr>
      <w:tr w:rsidR="00CB5211" w:rsidRPr="00CB5211" w:rsidTr="00BB49EC">
        <w:trPr>
          <w:jc w:val="center"/>
        </w:trPr>
        <w:tc>
          <w:tcPr>
            <w:tcW w:w="261" w:type="dxa"/>
            <w:shd w:val="clear" w:color="auto" w:fill="FFFFFF"/>
            <w:tcMar>
              <w:top w:w="40" w:type="dxa"/>
              <w:left w:w="20" w:type="dxa"/>
              <w:bottom w:w="40" w:type="dxa"/>
              <w:right w:w="20" w:type="dxa"/>
            </w:tcMar>
            <w:vAlign w:val="center"/>
          </w:tcPr>
          <w:p w:rsidR="00BB49EC" w:rsidRPr="00CB5211" w:rsidRDefault="00BB49EC" w:rsidP="00BB49EC">
            <w:pPr>
              <w:jc w:val="center"/>
              <w:rPr>
                <w:rFonts w:cs="Times New Roman"/>
                <w:color w:val="000000" w:themeColor="text1"/>
              </w:rPr>
            </w:pPr>
            <w:r w:rsidRPr="00CB5211">
              <w:rPr>
                <w:rFonts w:eastAsia="Times New Roman" w:cs="Times New Roman"/>
                <w:color w:val="000000" w:themeColor="text1"/>
                <w:sz w:val="22"/>
              </w:rPr>
              <w:lastRenderedPageBreak/>
              <w:t>13</w:t>
            </w:r>
          </w:p>
        </w:tc>
        <w:tc>
          <w:tcPr>
            <w:tcW w:w="1379" w:type="dxa"/>
            <w:shd w:val="clear" w:color="auto" w:fill="FFFFFF"/>
            <w:tcMar>
              <w:top w:w="40" w:type="dxa"/>
              <w:left w:w="200" w:type="dxa"/>
              <w:bottom w:w="40" w:type="dxa"/>
              <w:right w:w="200" w:type="dxa"/>
            </w:tcMar>
            <w:vAlign w:val="center"/>
          </w:tcPr>
          <w:p w:rsidR="00BB49EC" w:rsidRPr="00CB5211" w:rsidRDefault="00BB49EC" w:rsidP="00BB49EC">
            <w:pPr>
              <w:jc w:val="center"/>
              <w:rPr>
                <w:rFonts w:cs="Times New Roman"/>
                <w:color w:val="000000" w:themeColor="text1"/>
              </w:rPr>
            </w:pPr>
            <w:r w:rsidRPr="00CB5211">
              <w:rPr>
                <w:rFonts w:eastAsia="Times New Roman" w:cs="Times New Roman"/>
                <w:color w:val="000000" w:themeColor="text1"/>
                <w:sz w:val="22"/>
              </w:rPr>
              <w:t>Котельная № 14</w:t>
            </w:r>
          </w:p>
        </w:tc>
        <w:tc>
          <w:tcPr>
            <w:tcW w:w="2104" w:type="dxa"/>
            <w:shd w:val="clear" w:color="auto" w:fill="FFFFFF"/>
            <w:tcMar>
              <w:top w:w="40" w:type="dxa"/>
              <w:left w:w="200" w:type="dxa"/>
              <w:bottom w:w="40" w:type="dxa"/>
              <w:right w:w="200" w:type="dxa"/>
            </w:tcMar>
            <w:vAlign w:val="center"/>
          </w:tcPr>
          <w:p w:rsidR="00BB49EC" w:rsidRPr="00CB5211" w:rsidRDefault="00BB49EC" w:rsidP="00BB49EC">
            <w:pPr>
              <w:jc w:val="center"/>
              <w:rPr>
                <w:rFonts w:cs="Times New Roman"/>
                <w:color w:val="000000" w:themeColor="text1"/>
              </w:rPr>
            </w:pPr>
            <w:r w:rsidRPr="00CB5211">
              <w:rPr>
                <w:rFonts w:eastAsia="Times New Roman" w:cs="Times New Roman"/>
                <w:color w:val="000000" w:themeColor="text1"/>
                <w:sz w:val="22"/>
              </w:rPr>
              <w:t>г. Ядрин</w:t>
            </w:r>
          </w:p>
        </w:tc>
        <w:tc>
          <w:tcPr>
            <w:tcW w:w="1867" w:type="dxa"/>
            <w:shd w:val="clear" w:color="auto" w:fill="FFFFFF"/>
            <w:tcMar>
              <w:top w:w="40" w:type="dxa"/>
              <w:left w:w="200" w:type="dxa"/>
              <w:bottom w:w="40" w:type="dxa"/>
              <w:right w:w="200" w:type="dxa"/>
            </w:tcMar>
            <w:vAlign w:val="center"/>
          </w:tcPr>
          <w:p w:rsidR="00BB49EC" w:rsidRPr="00CB5211" w:rsidRDefault="00BB49EC" w:rsidP="00BB49EC">
            <w:pPr>
              <w:jc w:val="center"/>
              <w:rPr>
                <w:rFonts w:cs="Times New Roman"/>
                <w:color w:val="000000" w:themeColor="text1"/>
              </w:rPr>
            </w:pPr>
            <w:r w:rsidRPr="00CB5211">
              <w:rPr>
                <w:rFonts w:eastAsia="Times New Roman" w:cs="Times New Roman"/>
                <w:color w:val="000000" w:themeColor="text1"/>
                <w:sz w:val="22"/>
              </w:rPr>
              <w:t>1,0950</w:t>
            </w:r>
          </w:p>
        </w:tc>
        <w:tc>
          <w:tcPr>
            <w:tcW w:w="1556" w:type="dxa"/>
            <w:shd w:val="clear" w:color="auto" w:fill="FFFFFF"/>
            <w:tcMar>
              <w:top w:w="40" w:type="dxa"/>
              <w:left w:w="200" w:type="dxa"/>
              <w:bottom w:w="40" w:type="dxa"/>
              <w:right w:w="200" w:type="dxa"/>
            </w:tcMar>
            <w:vAlign w:val="center"/>
          </w:tcPr>
          <w:p w:rsidR="00BB49EC" w:rsidRPr="00CB5211" w:rsidRDefault="00BB49EC" w:rsidP="00BB49EC">
            <w:pPr>
              <w:jc w:val="center"/>
              <w:rPr>
                <w:rFonts w:cs="Times New Roman"/>
                <w:color w:val="000000" w:themeColor="text1"/>
              </w:rPr>
            </w:pPr>
            <w:r w:rsidRPr="00CB5211">
              <w:rPr>
                <w:rFonts w:eastAsia="Times New Roman" w:cs="Times New Roman"/>
                <w:color w:val="000000" w:themeColor="text1"/>
                <w:sz w:val="22"/>
              </w:rPr>
              <w:t>44208,0000</w:t>
            </w:r>
          </w:p>
        </w:tc>
        <w:tc>
          <w:tcPr>
            <w:tcW w:w="2178" w:type="dxa"/>
            <w:shd w:val="clear" w:color="auto" w:fill="FFFFFF"/>
            <w:tcMar>
              <w:top w:w="40" w:type="dxa"/>
              <w:left w:w="200" w:type="dxa"/>
              <w:bottom w:w="40" w:type="dxa"/>
              <w:right w:w="200" w:type="dxa"/>
            </w:tcMar>
            <w:vAlign w:val="center"/>
          </w:tcPr>
          <w:p w:rsidR="00BB49EC" w:rsidRPr="00CB5211" w:rsidRDefault="00BB49EC" w:rsidP="00BB49EC">
            <w:pPr>
              <w:jc w:val="center"/>
              <w:rPr>
                <w:rFonts w:cs="Times New Roman"/>
                <w:color w:val="000000" w:themeColor="text1"/>
                <w:sz w:val="22"/>
              </w:rPr>
            </w:pPr>
            <w:r w:rsidRPr="00CB5211">
              <w:rPr>
                <w:rFonts w:cs="Times New Roman"/>
                <w:color w:val="000000" w:themeColor="text1"/>
                <w:sz w:val="22"/>
              </w:rPr>
              <w:t>0,00002</w:t>
            </w:r>
          </w:p>
        </w:tc>
      </w:tr>
      <w:tr w:rsidR="00CB5211" w:rsidRPr="00CB5211" w:rsidTr="00BB49EC">
        <w:trPr>
          <w:jc w:val="center"/>
        </w:trPr>
        <w:tc>
          <w:tcPr>
            <w:tcW w:w="261" w:type="dxa"/>
            <w:shd w:val="clear" w:color="auto" w:fill="FFFFFF"/>
            <w:tcMar>
              <w:top w:w="40" w:type="dxa"/>
              <w:left w:w="20" w:type="dxa"/>
              <w:bottom w:w="40" w:type="dxa"/>
              <w:right w:w="20" w:type="dxa"/>
            </w:tcMar>
            <w:vAlign w:val="center"/>
          </w:tcPr>
          <w:p w:rsidR="00BB49EC" w:rsidRPr="00CB5211" w:rsidRDefault="00BB49EC" w:rsidP="00BB49EC">
            <w:pPr>
              <w:jc w:val="center"/>
              <w:rPr>
                <w:rFonts w:cs="Times New Roman"/>
                <w:color w:val="000000" w:themeColor="text1"/>
              </w:rPr>
            </w:pPr>
            <w:r w:rsidRPr="00CB5211">
              <w:rPr>
                <w:rFonts w:eastAsia="Times New Roman" w:cs="Times New Roman"/>
                <w:color w:val="000000" w:themeColor="text1"/>
                <w:sz w:val="22"/>
              </w:rPr>
              <w:t>14</w:t>
            </w:r>
          </w:p>
        </w:tc>
        <w:tc>
          <w:tcPr>
            <w:tcW w:w="1379" w:type="dxa"/>
            <w:shd w:val="clear" w:color="auto" w:fill="FFFFFF"/>
            <w:tcMar>
              <w:top w:w="40" w:type="dxa"/>
              <w:left w:w="200" w:type="dxa"/>
              <w:bottom w:w="40" w:type="dxa"/>
              <w:right w:w="200" w:type="dxa"/>
            </w:tcMar>
            <w:vAlign w:val="center"/>
          </w:tcPr>
          <w:p w:rsidR="00BB49EC" w:rsidRPr="00CB5211" w:rsidRDefault="00BB49EC" w:rsidP="00BB49EC">
            <w:pPr>
              <w:jc w:val="center"/>
              <w:rPr>
                <w:rFonts w:cs="Times New Roman"/>
                <w:color w:val="000000" w:themeColor="text1"/>
              </w:rPr>
            </w:pPr>
            <w:r w:rsidRPr="00CB5211">
              <w:rPr>
                <w:rFonts w:eastAsia="Times New Roman" w:cs="Times New Roman"/>
                <w:color w:val="000000" w:themeColor="text1"/>
                <w:sz w:val="22"/>
              </w:rPr>
              <w:t>Топочная с/х</w:t>
            </w:r>
          </w:p>
        </w:tc>
        <w:tc>
          <w:tcPr>
            <w:tcW w:w="2104" w:type="dxa"/>
            <w:shd w:val="clear" w:color="auto" w:fill="FFFFFF"/>
            <w:tcMar>
              <w:top w:w="40" w:type="dxa"/>
              <w:left w:w="200" w:type="dxa"/>
              <w:bottom w:w="40" w:type="dxa"/>
              <w:right w:w="200" w:type="dxa"/>
            </w:tcMar>
            <w:vAlign w:val="center"/>
          </w:tcPr>
          <w:p w:rsidR="00BB49EC" w:rsidRPr="00CB5211" w:rsidRDefault="00BB49EC" w:rsidP="00BB49EC">
            <w:pPr>
              <w:jc w:val="center"/>
              <w:rPr>
                <w:rFonts w:cs="Times New Roman"/>
                <w:color w:val="000000" w:themeColor="text1"/>
              </w:rPr>
            </w:pPr>
            <w:r w:rsidRPr="00CB5211">
              <w:rPr>
                <w:rFonts w:eastAsia="Times New Roman" w:cs="Times New Roman"/>
                <w:color w:val="000000" w:themeColor="text1"/>
                <w:sz w:val="22"/>
              </w:rPr>
              <w:t>г. Ядрин</w:t>
            </w:r>
          </w:p>
        </w:tc>
        <w:tc>
          <w:tcPr>
            <w:tcW w:w="1867" w:type="dxa"/>
            <w:shd w:val="clear" w:color="auto" w:fill="FFFFFF"/>
            <w:tcMar>
              <w:top w:w="40" w:type="dxa"/>
              <w:left w:w="200" w:type="dxa"/>
              <w:bottom w:w="40" w:type="dxa"/>
              <w:right w:w="200" w:type="dxa"/>
            </w:tcMar>
            <w:vAlign w:val="center"/>
          </w:tcPr>
          <w:p w:rsidR="00BB49EC" w:rsidRPr="00CB5211" w:rsidRDefault="00BB49EC" w:rsidP="00BB49EC">
            <w:pPr>
              <w:jc w:val="center"/>
              <w:rPr>
                <w:rFonts w:cs="Times New Roman"/>
                <w:color w:val="000000" w:themeColor="text1"/>
              </w:rPr>
            </w:pPr>
            <w:r w:rsidRPr="00CB5211">
              <w:rPr>
                <w:rFonts w:eastAsia="Times New Roman" w:cs="Times New Roman"/>
                <w:color w:val="000000" w:themeColor="text1"/>
                <w:sz w:val="22"/>
              </w:rPr>
              <w:t>0,0440</w:t>
            </w:r>
          </w:p>
        </w:tc>
        <w:tc>
          <w:tcPr>
            <w:tcW w:w="1556" w:type="dxa"/>
            <w:shd w:val="clear" w:color="auto" w:fill="FFFFFF"/>
            <w:tcMar>
              <w:top w:w="40" w:type="dxa"/>
              <w:left w:w="200" w:type="dxa"/>
              <w:bottom w:w="40" w:type="dxa"/>
              <w:right w:w="200" w:type="dxa"/>
            </w:tcMar>
            <w:vAlign w:val="center"/>
          </w:tcPr>
          <w:p w:rsidR="00BB49EC" w:rsidRPr="00CB5211" w:rsidRDefault="00BB49EC" w:rsidP="00BB49EC">
            <w:pPr>
              <w:jc w:val="center"/>
              <w:rPr>
                <w:rFonts w:cs="Times New Roman"/>
                <w:color w:val="000000" w:themeColor="text1"/>
              </w:rPr>
            </w:pPr>
            <w:r w:rsidRPr="00CB5211">
              <w:rPr>
                <w:rFonts w:eastAsia="Times New Roman" w:cs="Times New Roman"/>
                <w:color w:val="000000" w:themeColor="text1"/>
                <w:sz w:val="22"/>
              </w:rPr>
              <w:t>1847,0000</w:t>
            </w:r>
          </w:p>
        </w:tc>
        <w:tc>
          <w:tcPr>
            <w:tcW w:w="2178" w:type="dxa"/>
            <w:shd w:val="clear" w:color="auto" w:fill="FFFFFF"/>
            <w:tcMar>
              <w:top w:w="40" w:type="dxa"/>
              <w:left w:w="200" w:type="dxa"/>
              <w:bottom w:w="40" w:type="dxa"/>
              <w:right w:w="200" w:type="dxa"/>
            </w:tcMar>
            <w:vAlign w:val="center"/>
          </w:tcPr>
          <w:p w:rsidR="00BB49EC" w:rsidRPr="00CB5211" w:rsidRDefault="00BB49EC" w:rsidP="00BB49EC">
            <w:pPr>
              <w:jc w:val="center"/>
              <w:rPr>
                <w:rFonts w:cs="Times New Roman"/>
                <w:color w:val="000000" w:themeColor="text1"/>
                <w:sz w:val="22"/>
              </w:rPr>
            </w:pPr>
            <w:r w:rsidRPr="00CB5211">
              <w:rPr>
                <w:rFonts w:cs="Times New Roman"/>
                <w:color w:val="000000" w:themeColor="text1"/>
                <w:sz w:val="22"/>
              </w:rPr>
              <w:t>0,00002</w:t>
            </w:r>
          </w:p>
        </w:tc>
      </w:tr>
      <w:tr w:rsidR="00CB5211" w:rsidRPr="00CB5211" w:rsidTr="00BB49EC">
        <w:trPr>
          <w:jc w:val="center"/>
        </w:trPr>
        <w:tc>
          <w:tcPr>
            <w:tcW w:w="3744" w:type="dxa"/>
            <w:gridSpan w:val="3"/>
            <w:shd w:val="clear" w:color="auto" w:fill="FBD4B4"/>
            <w:tcMar>
              <w:top w:w="40" w:type="dxa"/>
              <w:left w:w="20" w:type="dxa"/>
              <w:bottom w:w="40" w:type="dxa"/>
              <w:right w:w="20" w:type="dxa"/>
            </w:tcMar>
            <w:vAlign w:val="center"/>
          </w:tcPr>
          <w:p w:rsidR="00616F24" w:rsidRPr="00CB5211" w:rsidRDefault="00BB49EC">
            <w:pPr>
              <w:jc w:val="center"/>
              <w:rPr>
                <w:rFonts w:cs="Times New Roman"/>
                <w:color w:val="000000" w:themeColor="text1"/>
              </w:rPr>
            </w:pPr>
            <w:r w:rsidRPr="00CB5211">
              <w:rPr>
                <w:rFonts w:eastAsia="Times New Roman" w:cs="Times New Roman"/>
                <w:b/>
                <w:color w:val="000000" w:themeColor="text1"/>
                <w:sz w:val="22"/>
              </w:rPr>
              <w:t>Итого:</w:t>
            </w:r>
          </w:p>
        </w:tc>
        <w:tc>
          <w:tcPr>
            <w:tcW w:w="1867" w:type="dxa"/>
            <w:shd w:val="clear" w:color="auto" w:fill="FBD4B4"/>
            <w:tcMar>
              <w:top w:w="40" w:type="dxa"/>
              <w:left w:w="200" w:type="dxa"/>
              <w:bottom w:w="40" w:type="dxa"/>
              <w:right w:w="200" w:type="dxa"/>
            </w:tcMar>
            <w:vAlign w:val="center"/>
          </w:tcPr>
          <w:p w:rsidR="00616F24" w:rsidRPr="00CB5211" w:rsidRDefault="00BB49EC">
            <w:pPr>
              <w:jc w:val="center"/>
              <w:rPr>
                <w:rFonts w:cs="Times New Roman"/>
                <w:color w:val="000000" w:themeColor="text1"/>
              </w:rPr>
            </w:pPr>
            <w:r w:rsidRPr="00CB5211">
              <w:rPr>
                <w:rFonts w:eastAsia="Times New Roman" w:cs="Times New Roman"/>
                <w:color w:val="000000" w:themeColor="text1"/>
                <w:sz w:val="22"/>
              </w:rPr>
              <w:t>9,5689</w:t>
            </w:r>
          </w:p>
        </w:tc>
        <w:tc>
          <w:tcPr>
            <w:tcW w:w="1556" w:type="dxa"/>
            <w:shd w:val="clear" w:color="auto" w:fill="FBD4B4"/>
            <w:tcMar>
              <w:top w:w="40" w:type="dxa"/>
              <w:left w:w="200" w:type="dxa"/>
              <w:bottom w:w="40" w:type="dxa"/>
              <w:right w:w="200" w:type="dxa"/>
            </w:tcMar>
            <w:vAlign w:val="center"/>
          </w:tcPr>
          <w:p w:rsidR="00616F24" w:rsidRPr="00CB5211" w:rsidRDefault="00BB49EC">
            <w:pPr>
              <w:jc w:val="center"/>
              <w:rPr>
                <w:rFonts w:cs="Times New Roman"/>
                <w:color w:val="000000" w:themeColor="text1"/>
              </w:rPr>
            </w:pPr>
            <w:r w:rsidRPr="00CB5211">
              <w:rPr>
                <w:rFonts w:eastAsia="Times New Roman" w:cs="Times New Roman"/>
                <w:color w:val="000000" w:themeColor="text1"/>
                <w:sz w:val="22"/>
              </w:rPr>
              <w:t>292970,0000</w:t>
            </w:r>
          </w:p>
        </w:tc>
        <w:tc>
          <w:tcPr>
            <w:tcW w:w="2178" w:type="dxa"/>
            <w:shd w:val="clear" w:color="auto" w:fill="FBD4B4"/>
            <w:tcMar>
              <w:top w:w="40" w:type="dxa"/>
              <w:left w:w="200" w:type="dxa"/>
              <w:bottom w:w="40" w:type="dxa"/>
              <w:right w:w="200" w:type="dxa"/>
            </w:tcMar>
            <w:vAlign w:val="center"/>
          </w:tcPr>
          <w:p w:rsidR="00616F24" w:rsidRPr="00CB5211" w:rsidRDefault="00BB49EC">
            <w:pPr>
              <w:jc w:val="center"/>
              <w:rPr>
                <w:rFonts w:cs="Times New Roman"/>
                <w:color w:val="000000" w:themeColor="text1"/>
              </w:rPr>
            </w:pPr>
            <w:r w:rsidRPr="00CB5211">
              <w:rPr>
                <w:rFonts w:eastAsia="Times New Roman" w:cs="Times New Roman"/>
                <w:color w:val="000000" w:themeColor="text1"/>
                <w:sz w:val="22"/>
              </w:rPr>
              <w:t>0,0011</w:t>
            </w:r>
          </w:p>
        </w:tc>
      </w:tr>
      <w:tr w:rsidR="00CB5211" w:rsidRPr="00CB5211" w:rsidTr="00BB49EC">
        <w:trPr>
          <w:jc w:val="center"/>
        </w:trPr>
        <w:tc>
          <w:tcPr>
            <w:tcW w:w="9345" w:type="dxa"/>
            <w:gridSpan w:val="6"/>
            <w:shd w:val="clear" w:color="auto" w:fill="DBE5F1"/>
            <w:tcMar>
              <w:top w:w="40" w:type="dxa"/>
              <w:left w:w="20" w:type="dxa"/>
              <w:bottom w:w="40" w:type="dxa"/>
              <w:right w:w="20" w:type="dxa"/>
            </w:tcMar>
            <w:vAlign w:val="center"/>
          </w:tcPr>
          <w:p w:rsidR="00616F24" w:rsidRPr="00CB5211" w:rsidRDefault="00BB49EC">
            <w:pPr>
              <w:jc w:val="center"/>
              <w:rPr>
                <w:rFonts w:cs="Times New Roman"/>
                <w:color w:val="000000" w:themeColor="text1"/>
              </w:rPr>
            </w:pPr>
            <w:r w:rsidRPr="00CB5211">
              <w:rPr>
                <w:rFonts w:eastAsia="Times New Roman" w:cs="Times New Roman"/>
                <w:color w:val="000000" w:themeColor="text1"/>
                <w:sz w:val="22"/>
              </w:rPr>
              <w:t>ГУП «Чувашгаз»</w:t>
            </w:r>
          </w:p>
        </w:tc>
      </w:tr>
      <w:tr w:rsidR="00CB5211" w:rsidRPr="00CB5211" w:rsidTr="00BB49EC">
        <w:trPr>
          <w:jc w:val="center"/>
        </w:trPr>
        <w:tc>
          <w:tcPr>
            <w:tcW w:w="261" w:type="dxa"/>
            <w:shd w:val="clear" w:color="auto" w:fill="FFFFFF"/>
            <w:tcMar>
              <w:top w:w="40" w:type="dxa"/>
              <w:left w:w="20" w:type="dxa"/>
              <w:bottom w:w="40" w:type="dxa"/>
              <w:right w:w="20" w:type="dxa"/>
            </w:tcMar>
            <w:vAlign w:val="center"/>
          </w:tcPr>
          <w:p w:rsidR="00243886" w:rsidRPr="00CB5211" w:rsidRDefault="00243886" w:rsidP="00243886">
            <w:pPr>
              <w:jc w:val="center"/>
              <w:rPr>
                <w:rFonts w:cs="Times New Roman"/>
                <w:color w:val="000000" w:themeColor="text1"/>
              </w:rPr>
            </w:pPr>
            <w:r w:rsidRPr="00CB5211">
              <w:rPr>
                <w:rFonts w:eastAsia="Times New Roman" w:cs="Times New Roman"/>
                <w:color w:val="000000" w:themeColor="text1"/>
                <w:sz w:val="22"/>
              </w:rPr>
              <w:t>15</w:t>
            </w:r>
          </w:p>
        </w:tc>
        <w:tc>
          <w:tcPr>
            <w:tcW w:w="1379" w:type="dxa"/>
            <w:shd w:val="clear" w:color="auto" w:fill="FFFFFF"/>
            <w:tcMar>
              <w:top w:w="40" w:type="dxa"/>
              <w:left w:w="200" w:type="dxa"/>
              <w:bottom w:w="40" w:type="dxa"/>
              <w:right w:w="200" w:type="dxa"/>
            </w:tcMar>
            <w:vAlign w:val="center"/>
          </w:tcPr>
          <w:p w:rsidR="00243886" w:rsidRPr="00CB5211" w:rsidRDefault="00243886" w:rsidP="00243886">
            <w:pPr>
              <w:jc w:val="center"/>
              <w:rPr>
                <w:rFonts w:cs="Times New Roman"/>
                <w:color w:val="000000" w:themeColor="text1"/>
              </w:rPr>
            </w:pPr>
            <w:r w:rsidRPr="00CB5211">
              <w:rPr>
                <w:rFonts w:eastAsia="Times New Roman" w:cs="Times New Roman"/>
                <w:color w:val="000000" w:themeColor="text1"/>
                <w:sz w:val="22"/>
              </w:rPr>
              <w:t>БМК</w:t>
            </w:r>
          </w:p>
        </w:tc>
        <w:tc>
          <w:tcPr>
            <w:tcW w:w="2104" w:type="dxa"/>
            <w:shd w:val="clear" w:color="auto" w:fill="FFFFFF"/>
            <w:tcMar>
              <w:top w:w="40" w:type="dxa"/>
              <w:left w:w="200" w:type="dxa"/>
              <w:bottom w:w="40" w:type="dxa"/>
              <w:right w:w="200" w:type="dxa"/>
            </w:tcMar>
            <w:vAlign w:val="center"/>
          </w:tcPr>
          <w:p w:rsidR="00243886" w:rsidRPr="00CB5211" w:rsidRDefault="00243886" w:rsidP="00243886">
            <w:pPr>
              <w:jc w:val="center"/>
              <w:rPr>
                <w:rFonts w:cs="Times New Roman"/>
                <w:color w:val="000000" w:themeColor="text1"/>
              </w:rPr>
            </w:pPr>
            <w:r w:rsidRPr="00CB5211">
              <w:rPr>
                <w:rFonts w:eastAsia="Times New Roman" w:cs="Times New Roman"/>
                <w:color w:val="000000" w:themeColor="text1"/>
                <w:sz w:val="22"/>
              </w:rPr>
              <w:t>г. Ядрин</w:t>
            </w:r>
          </w:p>
        </w:tc>
        <w:tc>
          <w:tcPr>
            <w:tcW w:w="1867" w:type="dxa"/>
            <w:shd w:val="clear" w:color="auto" w:fill="FFFFFF"/>
            <w:tcMar>
              <w:top w:w="40" w:type="dxa"/>
              <w:left w:w="200" w:type="dxa"/>
              <w:bottom w:w="40" w:type="dxa"/>
              <w:right w:w="200" w:type="dxa"/>
            </w:tcMar>
            <w:vAlign w:val="center"/>
          </w:tcPr>
          <w:p w:rsidR="00243886" w:rsidRPr="00CB5211" w:rsidRDefault="00243886" w:rsidP="00243886">
            <w:pPr>
              <w:jc w:val="center"/>
              <w:rPr>
                <w:rFonts w:cs="Times New Roman"/>
                <w:color w:val="000000" w:themeColor="text1"/>
              </w:rPr>
            </w:pPr>
            <w:r w:rsidRPr="00CB5211">
              <w:rPr>
                <w:rFonts w:eastAsia="Times New Roman" w:cs="Times New Roman"/>
                <w:color w:val="000000" w:themeColor="text1"/>
                <w:sz w:val="22"/>
              </w:rPr>
              <w:t>5,9300</w:t>
            </w:r>
          </w:p>
        </w:tc>
        <w:tc>
          <w:tcPr>
            <w:tcW w:w="1556" w:type="dxa"/>
            <w:shd w:val="clear" w:color="auto" w:fill="FFFFFF"/>
            <w:tcMar>
              <w:top w:w="40" w:type="dxa"/>
              <w:left w:w="200" w:type="dxa"/>
              <w:bottom w:w="40" w:type="dxa"/>
              <w:right w:w="200" w:type="dxa"/>
            </w:tcMar>
            <w:vAlign w:val="center"/>
          </w:tcPr>
          <w:p w:rsidR="00243886" w:rsidRPr="00CB5211" w:rsidRDefault="00243886" w:rsidP="00243886">
            <w:pPr>
              <w:jc w:val="center"/>
              <w:rPr>
                <w:rFonts w:cs="Times New Roman"/>
                <w:color w:val="000000" w:themeColor="text1"/>
              </w:rPr>
            </w:pPr>
            <w:r w:rsidRPr="00CB5211">
              <w:rPr>
                <w:rFonts w:eastAsia="Times New Roman" w:cs="Times New Roman"/>
                <w:color w:val="000000" w:themeColor="text1"/>
                <w:sz w:val="22"/>
              </w:rPr>
              <w:t>7500,0000</w:t>
            </w:r>
          </w:p>
        </w:tc>
        <w:tc>
          <w:tcPr>
            <w:tcW w:w="2178" w:type="dxa"/>
            <w:shd w:val="clear" w:color="auto" w:fill="FFFFFF"/>
            <w:tcMar>
              <w:top w:w="40" w:type="dxa"/>
              <w:left w:w="200" w:type="dxa"/>
              <w:bottom w:w="40" w:type="dxa"/>
              <w:right w:w="200" w:type="dxa"/>
            </w:tcMar>
            <w:vAlign w:val="center"/>
          </w:tcPr>
          <w:p w:rsidR="00243886" w:rsidRPr="00CB5211" w:rsidRDefault="00243886" w:rsidP="00243886">
            <w:pPr>
              <w:jc w:val="center"/>
              <w:rPr>
                <w:rFonts w:cs="Times New Roman"/>
                <w:color w:val="000000" w:themeColor="text1"/>
              </w:rPr>
            </w:pPr>
            <w:r w:rsidRPr="00CB5211">
              <w:rPr>
                <w:rFonts w:eastAsia="Times New Roman" w:cs="Times New Roman"/>
                <w:color w:val="000000" w:themeColor="text1"/>
                <w:sz w:val="22"/>
              </w:rPr>
              <w:t>0,00079</w:t>
            </w:r>
          </w:p>
        </w:tc>
      </w:tr>
      <w:tr w:rsidR="00CB5211" w:rsidRPr="00CB5211" w:rsidTr="00BB49EC">
        <w:trPr>
          <w:jc w:val="center"/>
        </w:trPr>
        <w:tc>
          <w:tcPr>
            <w:tcW w:w="3744" w:type="dxa"/>
            <w:gridSpan w:val="3"/>
            <w:shd w:val="clear" w:color="auto" w:fill="FBD4B4"/>
            <w:tcMar>
              <w:top w:w="40" w:type="dxa"/>
              <w:left w:w="20" w:type="dxa"/>
              <w:bottom w:w="40" w:type="dxa"/>
              <w:right w:w="20" w:type="dxa"/>
            </w:tcMar>
            <w:vAlign w:val="center"/>
          </w:tcPr>
          <w:p w:rsidR="00243886" w:rsidRPr="00CB5211" w:rsidRDefault="00243886" w:rsidP="00243886">
            <w:pPr>
              <w:jc w:val="center"/>
              <w:rPr>
                <w:rFonts w:cs="Times New Roman"/>
                <w:color w:val="000000" w:themeColor="text1"/>
              </w:rPr>
            </w:pPr>
            <w:r w:rsidRPr="00CB5211">
              <w:rPr>
                <w:rFonts w:eastAsia="Times New Roman" w:cs="Times New Roman"/>
                <w:b/>
                <w:color w:val="000000" w:themeColor="text1"/>
                <w:sz w:val="22"/>
              </w:rPr>
              <w:t>Итого:</w:t>
            </w:r>
          </w:p>
        </w:tc>
        <w:tc>
          <w:tcPr>
            <w:tcW w:w="1867" w:type="dxa"/>
            <w:shd w:val="clear" w:color="auto" w:fill="FBD4B4"/>
            <w:tcMar>
              <w:top w:w="40" w:type="dxa"/>
              <w:left w:w="200" w:type="dxa"/>
              <w:bottom w:w="40" w:type="dxa"/>
              <w:right w:w="200" w:type="dxa"/>
            </w:tcMar>
            <w:vAlign w:val="center"/>
          </w:tcPr>
          <w:p w:rsidR="00243886" w:rsidRPr="00CB5211" w:rsidRDefault="00243886" w:rsidP="00243886">
            <w:pPr>
              <w:jc w:val="center"/>
              <w:rPr>
                <w:rFonts w:cs="Times New Roman"/>
                <w:color w:val="000000" w:themeColor="text1"/>
              </w:rPr>
            </w:pPr>
            <w:r w:rsidRPr="00CB5211">
              <w:rPr>
                <w:rFonts w:eastAsia="Times New Roman" w:cs="Times New Roman"/>
                <w:color w:val="000000" w:themeColor="text1"/>
                <w:sz w:val="22"/>
              </w:rPr>
              <w:t>5,9300</w:t>
            </w:r>
          </w:p>
        </w:tc>
        <w:tc>
          <w:tcPr>
            <w:tcW w:w="1556" w:type="dxa"/>
            <w:shd w:val="clear" w:color="auto" w:fill="FBD4B4"/>
            <w:tcMar>
              <w:top w:w="40" w:type="dxa"/>
              <w:left w:w="200" w:type="dxa"/>
              <w:bottom w:w="40" w:type="dxa"/>
              <w:right w:w="200" w:type="dxa"/>
            </w:tcMar>
            <w:vAlign w:val="center"/>
          </w:tcPr>
          <w:p w:rsidR="00243886" w:rsidRPr="00CB5211" w:rsidRDefault="00243886" w:rsidP="00243886">
            <w:pPr>
              <w:jc w:val="center"/>
              <w:rPr>
                <w:rFonts w:cs="Times New Roman"/>
                <w:color w:val="000000" w:themeColor="text1"/>
              </w:rPr>
            </w:pPr>
            <w:r w:rsidRPr="00CB5211">
              <w:rPr>
                <w:rFonts w:eastAsia="Times New Roman" w:cs="Times New Roman"/>
                <w:color w:val="000000" w:themeColor="text1"/>
                <w:sz w:val="22"/>
              </w:rPr>
              <w:t>7500,0000</w:t>
            </w:r>
          </w:p>
        </w:tc>
        <w:tc>
          <w:tcPr>
            <w:tcW w:w="2178" w:type="dxa"/>
            <w:shd w:val="clear" w:color="auto" w:fill="FBD4B4"/>
            <w:tcMar>
              <w:top w:w="40" w:type="dxa"/>
              <w:left w:w="200" w:type="dxa"/>
              <w:bottom w:w="40" w:type="dxa"/>
              <w:right w:w="200" w:type="dxa"/>
            </w:tcMar>
            <w:vAlign w:val="center"/>
          </w:tcPr>
          <w:p w:rsidR="00243886" w:rsidRPr="00CB5211" w:rsidRDefault="00243886" w:rsidP="00243886">
            <w:pPr>
              <w:jc w:val="center"/>
              <w:rPr>
                <w:rFonts w:cs="Times New Roman"/>
                <w:color w:val="000000" w:themeColor="text1"/>
              </w:rPr>
            </w:pPr>
            <w:r w:rsidRPr="00CB5211">
              <w:rPr>
                <w:rFonts w:eastAsia="Times New Roman" w:cs="Times New Roman"/>
                <w:color w:val="000000" w:themeColor="text1"/>
                <w:sz w:val="22"/>
              </w:rPr>
              <w:t>0,00079</w:t>
            </w:r>
          </w:p>
        </w:tc>
      </w:tr>
      <w:tr w:rsidR="00CB5211" w:rsidRPr="00CB5211" w:rsidTr="00BB49EC">
        <w:trPr>
          <w:jc w:val="center"/>
        </w:trPr>
        <w:tc>
          <w:tcPr>
            <w:tcW w:w="3744" w:type="dxa"/>
            <w:gridSpan w:val="3"/>
            <w:shd w:val="clear" w:color="auto" w:fill="F2F2F2"/>
            <w:tcMar>
              <w:top w:w="40" w:type="dxa"/>
              <w:left w:w="200" w:type="dxa"/>
              <w:bottom w:w="40" w:type="dxa"/>
              <w:right w:w="200" w:type="dxa"/>
            </w:tcMar>
            <w:vAlign w:val="center"/>
          </w:tcPr>
          <w:p w:rsidR="00243886" w:rsidRPr="00CB5211" w:rsidRDefault="00243886" w:rsidP="00243886">
            <w:pPr>
              <w:jc w:val="right"/>
              <w:rPr>
                <w:rFonts w:cs="Times New Roman"/>
                <w:color w:val="000000" w:themeColor="text1"/>
              </w:rPr>
            </w:pPr>
            <w:r w:rsidRPr="00CB5211">
              <w:rPr>
                <w:rFonts w:eastAsia="Times New Roman" w:cs="Times New Roman"/>
                <w:color w:val="000000" w:themeColor="text1"/>
                <w:sz w:val="22"/>
              </w:rPr>
              <w:t>Итого по МО:</w:t>
            </w:r>
          </w:p>
        </w:tc>
        <w:tc>
          <w:tcPr>
            <w:tcW w:w="1867" w:type="dxa"/>
            <w:shd w:val="clear" w:color="auto" w:fill="F2F2F2"/>
            <w:tcMar>
              <w:top w:w="40" w:type="dxa"/>
              <w:left w:w="200" w:type="dxa"/>
              <w:bottom w:w="40" w:type="dxa"/>
              <w:right w:w="200" w:type="dxa"/>
            </w:tcMar>
            <w:vAlign w:val="center"/>
          </w:tcPr>
          <w:p w:rsidR="00243886" w:rsidRPr="00CB5211" w:rsidRDefault="00243886" w:rsidP="00243886">
            <w:pPr>
              <w:jc w:val="center"/>
              <w:rPr>
                <w:rFonts w:cs="Times New Roman"/>
                <w:color w:val="000000" w:themeColor="text1"/>
              </w:rPr>
            </w:pPr>
            <w:r w:rsidRPr="00CB5211">
              <w:rPr>
                <w:rFonts w:eastAsia="Times New Roman" w:cs="Times New Roman"/>
                <w:color w:val="000000" w:themeColor="text1"/>
                <w:sz w:val="22"/>
              </w:rPr>
              <w:t>15,4989</w:t>
            </w:r>
          </w:p>
        </w:tc>
        <w:tc>
          <w:tcPr>
            <w:tcW w:w="1556" w:type="dxa"/>
            <w:shd w:val="clear" w:color="auto" w:fill="F2F2F2"/>
            <w:tcMar>
              <w:top w:w="40" w:type="dxa"/>
              <w:left w:w="200" w:type="dxa"/>
              <w:bottom w:w="40" w:type="dxa"/>
              <w:right w:w="200" w:type="dxa"/>
            </w:tcMar>
            <w:vAlign w:val="center"/>
          </w:tcPr>
          <w:p w:rsidR="00243886" w:rsidRPr="00CB5211" w:rsidRDefault="00243886" w:rsidP="00243886">
            <w:pPr>
              <w:jc w:val="center"/>
              <w:rPr>
                <w:rFonts w:cs="Times New Roman"/>
                <w:color w:val="000000" w:themeColor="text1"/>
              </w:rPr>
            </w:pPr>
            <w:r w:rsidRPr="00CB5211">
              <w:rPr>
                <w:rFonts w:eastAsia="Times New Roman" w:cs="Times New Roman"/>
                <w:color w:val="000000" w:themeColor="text1"/>
                <w:sz w:val="22"/>
              </w:rPr>
              <w:t>300470,0000</w:t>
            </w:r>
          </w:p>
        </w:tc>
        <w:tc>
          <w:tcPr>
            <w:tcW w:w="2178" w:type="dxa"/>
            <w:shd w:val="clear" w:color="auto" w:fill="F2F2F2"/>
            <w:tcMar>
              <w:top w:w="40" w:type="dxa"/>
              <w:left w:w="200" w:type="dxa"/>
              <w:bottom w:w="40" w:type="dxa"/>
              <w:right w:w="200" w:type="dxa"/>
            </w:tcMar>
            <w:vAlign w:val="center"/>
          </w:tcPr>
          <w:p w:rsidR="00243886" w:rsidRPr="00CB5211" w:rsidRDefault="00243886" w:rsidP="00243886">
            <w:pPr>
              <w:jc w:val="center"/>
              <w:rPr>
                <w:rFonts w:cs="Times New Roman"/>
                <w:color w:val="000000" w:themeColor="text1"/>
              </w:rPr>
            </w:pPr>
            <w:r w:rsidRPr="00CB5211">
              <w:rPr>
                <w:rFonts w:eastAsia="Times New Roman" w:cs="Times New Roman"/>
                <w:color w:val="000000" w:themeColor="text1"/>
                <w:sz w:val="22"/>
              </w:rPr>
              <w:t>0,00019</w:t>
            </w:r>
          </w:p>
        </w:tc>
      </w:tr>
    </w:tbl>
    <w:p w:rsidR="00616F24" w:rsidRPr="00CB5211" w:rsidRDefault="00BB49EC">
      <w:pPr>
        <w:spacing w:before="400" w:after="200"/>
        <w:rPr>
          <w:rFonts w:cs="Times New Roman"/>
          <w:color w:val="000000" w:themeColor="text1"/>
        </w:rPr>
      </w:pPr>
      <w:r w:rsidRPr="00CB5211">
        <w:rPr>
          <w:rFonts w:cs="Times New Roman"/>
          <w:b/>
          <w:color w:val="000000" w:themeColor="text1"/>
        </w:rPr>
        <w:t>Таблица 1.4.2 - Перспективная средневзвешенная плотность тепловой нагрузки</w:t>
      </w:r>
    </w:p>
    <w:tbl>
      <w:tblPr>
        <w:tblW w:w="8880" w:type="dxa"/>
        <w:tblInd w:w="-5" w:type="dxa"/>
        <w:tblLook w:val="04A0" w:firstRow="1" w:lastRow="0" w:firstColumn="1" w:lastColumn="0" w:noHBand="0" w:noVBand="1"/>
      </w:tblPr>
      <w:tblGrid>
        <w:gridCol w:w="2220"/>
        <w:gridCol w:w="2220"/>
        <w:gridCol w:w="2220"/>
        <w:gridCol w:w="2220"/>
      </w:tblGrid>
      <w:tr w:rsidR="00243886" w:rsidRPr="00CB5211" w:rsidTr="00616926">
        <w:trPr>
          <w:trHeight w:val="510"/>
          <w:tblHeader/>
        </w:trPr>
        <w:tc>
          <w:tcPr>
            <w:tcW w:w="2220" w:type="dxa"/>
            <w:tcBorders>
              <w:top w:val="single" w:sz="4" w:space="0" w:color="auto"/>
              <w:left w:val="single" w:sz="4" w:space="0" w:color="auto"/>
              <w:bottom w:val="single" w:sz="4" w:space="0" w:color="auto"/>
              <w:right w:val="single" w:sz="4" w:space="0" w:color="auto"/>
            </w:tcBorders>
            <w:shd w:val="clear" w:color="000000" w:fill="F2F2F2"/>
            <w:vAlign w:val="center"/>
            <w:hideMark/>
          </w:tcPr>
          <w:p w:rsidR="00243886" w:rsidRPr="00CB5211" w:rsidRDefault="00243886" w:rsidP="00616926">
            <w:pPr>
              <w:jc w:val="center"/>
              <w:rPr>
                <w:rFonts w:eastAsia="Times New Roman" w:cs="Times New Roman"/>
                <w:color w:val="000000" w:themeColor="text1"/>
                <w:sz w:val="22"/>
                <w:lang w:eastAsia="ru-RU"/>
              </w:rPr>
            </w:pPr>
            <w:r w:rsidRPr="00CB5211">
              <w:rPr>
                <w:rFonts w:eastAsia="Times New Roman" w:cs="Times New Roman"/>
                <w:color w:val="000000" w:themeColor="text1"/>
                <w:sz w:val="22"/>
                <w:lang w:eastAsia="ru-RU"/>
              </w:rPr>
              <w:t>Источник тепловой энергии</w:t>
            </w:r>
          </w:p>
        </w:tc>
        <w:tc>
          <w:tcPr>
            <w:tcW w:w="2220" w:type="dxa"/>
            <w:tcBorders>
              <w:top w:val="single" w:sz="4" w:space="0" w:color="auto"/>
              <w:left w:val="nil"/>
              <w:bottom w:val="single" w:sz="4" w:space="0" w:color="auto"/>
              <w:right w:val="single" w:sz="4" w:space="0" w:color="auto"/>
            </w:tcBorders>
            <w:shd w:val="clear" w:color="000000" w:fill="F2F2F2"/>
            <w:vAlign w:val="center"/>
            <w:hideMark/>
          </w:tcPr>
          <w:p w:rsidR="00243886" w:rsidRPr="00CB5211" w:rsidRDefault="00243886" w:rsidP="00616926">
            <w:pPr>
              <w:jc w:val="center"/>
              <w:rPr>
                <w:rFonts w:eastAsia="Times New Roman" w:cs="Times New Roman"/>
                <w:color w:val="000000" w:themeColor="text1"/>
                <w:sz w:val="22"/>
                <w:lang w:eastAsia="ru-RU"/>
              </w:rPr>
            </w:pPr>
            <w:r w:rsidRPr="00CB5211">
              <w:rPr>
                <w:rFonts w:eastAsia="Times New Roman" w:cs="Times New Roman"/>
                <w:color w:val="000000" w:themeColor="text1"/>
                <w:sz w:val="22"/>
                <w:lang w:eastAsia="ru-RU"/>
              </w:rPr>
              <w:t>Перспективная тепловая нагрузка, Гкал/ч</w:t>
            </w:r>
          </w:p>
        </w:tc>
        <w:tc>
          <w:tcPr>
            <w:tcW w:w="2220" w:type="dxa"/>
            <w:tcBorders>
              <w:top w:val="single" w:sz="4" w:space="0" w:color="auto"/>
              <w:left w:val="nil"/>
              <w:bottom w:val="single" w:sz="4" w:space="0" w:color="auto"/>
              <w:right w:val="single" w:sz="4" w:space="0" w:color="auto"/>
            </w:tcBorders>
            <w:shd w:val="clear" w:color="000000" w:fill="F2F2F2"/>
            <w:vAlign w:val="center"/>
            <w:hideMark/>
          </w:tcPr>
          <w:p w:rsidR="00243886" w:rsidRPr="00CB5211" w:rsidRDefault="00243886" w:rsidP="00616926">
            <w:pPr>
              <w:jc w:val="center"/>
              <w:rPr>
                <w:rFonts w:eastAsia="Times New Roman" w:cs="Times New Roman"/>
                <w:color w:val="000000" w:themeColor="text1"/>
                <w:sz w:val="22"/>
                <w:lang w:eastAsia="ru-RU"/>
              </w:rPr>
            </w:pPr>
            <w:r w:rsidRPr="00CB5211">
              <w:rPr>
                <w:rFonts w:eastAsia="Times New Roman" w:cs="Times New Roman"/>
                <w:color w:val="000000" w:themeColor="text1"/>
                <w:sz w:val="22"/>
                <w:lang w:eastAsia="ru-RU"/>
              </w:rPr>
              <w:t>Площадь территории S, км²</w:t>
            </w:r>
          </w:p>
        </w:tc>
        <w:tc>
          <w:tcPr>
            <w:tcW w:w="2220" w:type="dxa"/>
            <w:tcBorders>
              <w:top w:val="single" w:sz="4" w:space="0" w:color="auto"/>
              <w:left w:val="nil"/>
              <w:bottom w:val="single" w:sz="4" w:space="0" w:color="auto"/>
              <w:right w:val="single" w:sz="4" w:space="0" w:color="auto"/>
            </w:tcBorders>
            <w:shd w:val="clear" w:color="000000" w:fill="F2F2F2"/>
            <w:vAlign w:val="center"/>
            <w:hideMark/>
          </w:tcPr>
          <w:p w:rsidR="00243886" w:rsidRPr="00CB5211" w:rsidRDefault="00243886" w:rsidP="00616926">
            <w:pPr>
              <w:jc w:val="center"/>
              <w:rPr>
                <w:rFonts w:eastAsia="Times New Roman" w:cs="Times New Roman"/>
                <w:color w:val="000000" w:themeColor="text1"/>
                <w:sz w:val="22"/>
                <w:lang w:eastAsia="ru-RU"/>
              </w:rPr>
            </w:pPr>
            <w:r w:rsidRPr="00CB5211">
              <w:rPr>
                <w:rFonts w:eastAsia="Times New Roman" w:cs="Times New Roman"/>
                <w:color w:val="000000" w:themeColor="text1"/>
                <w:sz w:val="22"/>
                <w:lang w:eastAsia="ru-RU"/>
              </w:rPr>
              <w:t>Средневзвешенная плотность, Гкал/ч / км²</w:t>
            </w:r>
          </w:p>
        </w:tc>
      </w:tr>
      <w:tr w:rsidR="00CB5211" w:rsidRPr="00CB5211" w:rsidTr="00616926">
        <w:trPr>
          <w:trHeight w:val="255"/>
        </w:trPr>
        <w:tc>
          <w:tcPr>
            <w:tcW w:w="8880" w:type="dxa"/>
            <w:gridSpan w:val="4"/>
            <w:tcBorders>
              <w:top w:val="nil"/>
              <w:left w:val="single" w:sz="4" w:space="0" w:color="auto"/>
              <w:bottom w:val="single" w:sz="4" w:space="0" w:color="auto"/>
              <w:right w:val="single" w:sz="4" w:space="0" w:color="auto"/>
            </w:tcBorders>
            <w:shd w:val="clear" w:color="auto" w:fill="DEEAF6" w:themeFill="accent1" w:themeFillTint="33"/>
            <w:noWrap/>
            <w:vAlign w:val="center"/>
            <w:hideMark/>
          </w:tcPr>
          <w:p w:rsidR="00243886" w:rsidRPr="00CB5211" w:rsidRDefault="00243886" w:rsidP="00616926">
            <w:pPr>
              <w:jc w:val="center"/>
              <w:rPr>
                <w:rFonts w:eastAsia="Times New Roman" w:cs="Times New Roman"/>
                <w:color w:val="000000" w:themeColor="text1"/>
                <w:sz w:val="22"/>
                <w:lang w:eastAsia="ru-RU"/>
              </w:rPr>
            </w:pPr>
            <w:r w:rsidRPr="00CB5211">
              <w:rPr>
                <w:rFonts w:eastAsia="Times New Roman" w:cs="Times New Roman"/>
                <w:color w:val="000000" w:themeColor="text1"/>
                <w:sz w:val="22"/>
                <w:lang w:eastAsia="ru-RU"/>
              </w:rPr>
              <w:t>ЯМПП ЖКХ</w:t>
            </w:r>
          </w:p>
        </w:tc>
      </w:tr>
      <w:tr w:rsidR="00CB5211" w:rsidRPr="00CB5211" w:rsidTr="00616926">
        <w:trPr>
          <w:trHeight w:val="255"/>
        </w:trPr>
        <w:tc>
          <w:tcPr>
            <w:tcW w:w="2220" w:type="dxa"/>
            <w:tcBorders>
              <w:top w:val="nil"/>
              <w:left w:val="single" w:sz="4" w:space="0" w:color="auto"/>
              <w:bottom w:val="single" w:sz="4" w:space="0" w:color="auto"/>
              <w:right w:val="single" w:sz="4" w:space="0" w:color="auto"/>
            </w:tcBorders>
            <w:shd w:val="clear" w:color="auto" w:fill="auto"/>
            <w:noWrap/>
            <w:vAlign w:val="center"/>
            <w:hideMark/>
          </w:tcPr>
          <w:p w:rsidR="00243886" w:rsidRPr="00CB5211" w:rsidRDefault="00243886" w:rsidP="00243886">
            <w:pPr>
              <w:jc w:val="center"/>
              <w:rPr>
                <w:rFonts w:eastAsia="Times New Roman" w:cs="Times New Roman"/>
                <w:color w:val="000000" w:themeColor="text1"/>
                <w:sz w:val="22"/>
                <w:lang w:eastAsia="ru-RU"/>
              </w:rPr>
            </w:pPr>
            <w:r w:rsidRPr="00CB5211">
              <w:rPr>
                <w:rFonts w:eastAsia="Times New Roman" w:cs="Times New Roman"/>
                <w:color w:val="000000" w:themeColor="text1"/>
                <w:sz w:val="22"/>
                <w:lang w:eastAsia="ru-RU"/>
              </w:rPr>
              <w:t>Котельная № 1</w:t>
            </w:r>
          </w:p>
        </w:tc>
        <w:tc>
          <w:tcPr>
            <w:tcW w:w="2220" w:type="dxa"/>
            <w:tcBorders>
              <w:top w:val="nil"/>
              <w:left w:val="nil"/>
              <w:bottom w:val="single" w:sz="4" w:space="0" w:color="auto"/>
              <w:right w:val="single" w:sz="4" w:space="0" w:color="auto"/>
            </w:tcBorders>
            <w:shd w:val="clear" w:color="auto" w:fill="auto"/>
            <w:noWrap/>
            <w:vAlign w:val="center"/>
            <w:hideMark/>
          </w:tcPr>
          <w:p w:rsidR="00243886" w:rsidRPr="00CB5211" w:rsidRDefault="00243886" w:rsidP="00243886">
            <w:pPr>
              <w:jc w:val="center"/>
              <w:rPr>
                <w:rFonts w:cs="Times New Roman"/>
                <w:color w:val="000000" w:themeColor="text1"/>
                <w:sz w:val="22"/>
              </w:rPr>
            </w:pPr>
            <w:r w:rsidRPr="00CB5211">
              <w:rPr>
                <w:rFonts w:eastAsia="Times New Roman" w:cs="Times New Roman"/>
                <w:color w:val="000000" w:themeColor="text1"/>
                <w:sz w:val="22"/>
              </w:rPr>
              <w:t>2,6969</w:t>
            </w:r>
          </w:p>
        </w:tc>
        <w:tc>
          <w:tcPr>
            <w:tcW w:w="2220" w:type="dxa"/>
            <w:tcBorders>
              <w:top w:val="nil"/>
              <w:left w:val="nil"/>
              <w:bottom w:val="single" w:sz="4" w:space="0" w:color="auto"/>
              <w:right w:val="single" w:sz="4" w:space="0" w:color="auto"/>
            </w:tcBorders>
            <w:shd w:val="clear" w:color="auto" w:fill="auto"/>
            <w:noWrap/>
            <w:vAlign w:val="center"/>
            <w:hideMark/>
          </w:tcPr>
          <w:p w:rsidR="00243886" w:rsidRPr="00CB5211" w:rsidRDefault="00243886" w:rsidP="00243886">
            <w:pPr>
              <w:jc w:val="center"/>
              <w:rPr>
                <w:rFonts w:cs="Times New Roman"/>
                <w:color w:val="000000" w:themeColor="text1"/>
                <w:sz w:val="22"/>
              </w:rPr>
            </w:pPr>
            <w:r w:rsidRPr="00CB5211">
              <w:rPr>
                <w:rFonts w:eastAsia="Times New Roman" w:cs="Times New Roman"/>
                <w:color w:val="000000" w:themeColor="text1"/>
                <w:sz w:val="22"/>
              </w:rPr>
              <w:t>73320,0000</w:t>
            </w:r>
          </w:p>
        </w:tc>
        <w:tc>
          <w:tcPr>
            <w:tcW w:w="2220" w:type="dxa"/>
            <w:tcBorders>
              <w:top w:val="nil"/>
              <w:left w:val="nil"/>
              <w:bottom w:val="single" w:sz="4" w:space="0" w:color="auto"/>
              <w:right w:val="single" w:sz="4" w:space="0" w:color="auto"/>
            </w:tcBorders>
            <w:shd w:val="clear" w:color="auto" w:fill="auto"/>
            <w:noWrap/>
            <w:vAlign w:val="center"/>
            <w:hideMark/>
          </w:tcPr>
          <w:p w:rsidR="00243886" w:rsidRPr="00CB5211" w:rsidRDefault="00243886" w:rsidP="00243886">
            <w:pPr>
              <w:jc w:val="center"/>
              <w:rPr>
                <w:rFonts w:cs="Times New Roman"/>
                <w:color w:val="000000" w:themeColor="text1"/>
                <w:sz w:val="22"/>
              </w:rPr>
            </w:pPr>
            <w:r w:rsidRPr="00CB5211">
              <w:rPr>
                <w:rFonts w:cs="Times New Roman"/>
                <w:color w:val="000000" w:themeColor="text1"/>
                <w:sz w:val="22"/>
              </w:rPr>
              <w:t>0,00004</w:t>
            </w:r>
          </w:p>
        </w:tc>
      </w:tr>
      <w:tr w:rsidR="00CB5211" w:rsidRPr="00CB5211" w:rsidTr="00616926">
        <w:trPr>
          <w:trHeight w:val="255"/>
        </w:trPr>
        <w:tc>
          <w:tcPr>
            <w:tcW w:w="2220" w:type="dxa"/>
            <w:tcBorders>
              <w:top w:val="nil"/>
              <w:left w:val="single" w:sz="4" w:space="0" w:color="auto"/>
              <w:bottom w:val="single" w:sz="4" w:space="0" w:color="auto"/>
              <w:right w:val="single" w:sz="4" w:space="0" w:color="auto"/>
            </w:tcBorders>
            <w:shd w:val="clear" w:color="auto" w:fill="auto"/>
            <w:noWrap/>
            <w:vAlign w:val="center"/>
            <w:hideMark/>
          </w:tcPr>
          <w:p w:rsidR="00243886" w:rsidRPr="00CB5211" w:rsidRDefault="00243886" w:rsidP="00243886">
            <w:pPr>
              <w:jc w:val="center"/>
              <w:rPr>
                <w:rFonts w:eastAsia="Times New Roman" w:cs="Times New Roman"/>
                <w:color w:val="000000" w:themeColor="text1"/>
                <w:sz w:val="22"/>
                <w:lang w:eastAsia="ru-RU"/>
              </w:rPr>
            </w:pPr>
            <w:r w:rsidRPr="00CB5211">
              <w:rPr>
                <w:rFonts w:eastAsia="Times New Roman" w:cs="Times New Roman"/>
                <w:color w:val="000000" w:themeColor="text1"/>
                <w:sz w:val="22"/>
                <w:lang w:eastAsia="ru-RU"/>
              </w:rPr>
              <w:t>Котельная № 2</w:t>
            </w:r>
          </w:p>
        </w:tc>
        <w:tc>
          <w:tcPr>
            <w:tcW w:w="2220" w:type="dxa"/>
            <w:tcBorders>
              <w:top w:val="nil"/>
              <w:left w:val="nil"/>
              <w:bottom w:val="single" w:sz="4" w:space="0" w:color="auto"/>
              <w:right w:val="single" w:sz="4" w:space="0" w:color="auto"/>
            </w:tcBorders>
            <w:shd w:val="clear" w:color="auto" w:fill="auto"/>
            <w:noWrap/>
            <w:vAlign w:val="center"/>
            <w:hideMark/>
          </w:tcPr>
          <w:p w:rsidR="00243886" w:rsidRPr="00CB5211" w:rsidRDefault="00243886" w:rsidP="00243886">
            <w:pPr>
              <w:jc w:val="center"/>
              <w:rPr>
                <w:rFonts w:cs="Times New Roman"/>
                <w:color w:val="000000" w:themeColor="text1"/>
                <w:sz w:val="22"/>
              </w:rPr>
            </w:pPr>
            <w:r w:rsidRPr="00CB5211">
              <w:rPr>
                <w:rFonts w:eastAsia="Times New Roman" w:cs="Times New Roman"/>
                <w:color w:val="000000" w:themeColor="text1"/>
                <w:sz w:val="22"/>
              </w:rPr>
              <w:t>0,2560</w:t>
            </w:r>
          </w:p>
        </w:tc>
        <w:tc>
          <w:tcPr>
            <w:tcW w:w="2220" w:type="dxa"/>
            <w:tcBorders>
              <w:top w:val="nil"/>
              <w:left w:val="nil"/>
              <w:bottom w:val="single" w:sz="4" w:space="0" w:color="auto"/>
              <w:right w:val="single" w:sz="4" w:space="0" w:color="auto"/>
            </w:tcBorders>
            <w:shd w:val="clear" w:color="auto" w:fill="auto"/>
            <w:noWrap/>
            <w:vAlign w:val="center"/>
            <w:hideMark/>
          </w:tcPr>
          <w:p w:rsidR="00243886" w:rsidRPr="00CB5211" w:rsidRDefault="00243886" w:rsidP="00243886">
            <w:pPr>
              <w:jc w:val="center"/>
              <w:rPr>
                <w:rFonts w:cs="Times New Roman"/>
                <w:color w:val="000000" w:themeColor="text1"/>
                <w:sz w:val="22"/>
              </w:rPr>
            </w:pPr>
            <w:r w:rsidRPr="00CB5211">
              <w:rPr>
                <w:rFonts w:eastAsia="Times New Roman" w:cs="Times New Roman"/>
                <w:color w:val="000000" w:themeColor="text1"/>
                <w:sz w:val="22"/>
              </w:rPr>
              <w:t>5560,0000</w:t>
            </w:r>
          </w:p>
        </w:tc>
        <w:tc>
          <w:tcPr>
            <w:tcW w:w="2220" w:type="dxa"/>
            <w:tcBorders>
              <w:top w:val="nil"/>
              <w:left w:val="nil"/>
              <w:bottom w:val="single" w:sz="4" w:space="0" w:color="auto"/>
              <w:right w:val="single" w:sz="4" w:space="0" w:color="auto"/>
            </w:tcBorders>
            <w:shd w:val="clear" w:color="auto" w:fill="auto"/>
            <w:noWrap/>
            <w:vAlign w:val="center"/>
            <w:hideMark/>
          </w:tcPr>
          <w:p w:rsidR="00243886" w:rsidRPr="00CB5211" w:rsidRDefault="00243886" w:rsidP="00243886">
            <w:pPr>
              <w:jc w:val="center"/>
              <w:rPr>
                <w:rFonts w:cs="Times New Roman"/>
                <w:color w:val="000000" w:themeColor="text1"/>
                <w:sz w:val="22"/>
              </w:rPr>
            </w:pPr>
            <w:r w:rsidRPr="00CB5211">
              <w:rPr>
                <w:rFonts w:cs="Times New Roman"/>
                <w:color w:val="000000" w:themeColor="text1"/>
                <w:sz w:val="22"/>
              </w:rPr>
              <w:t>0,00005</w:t>
            </w:r>
          </w:p>
        </w:tc>
      </w:tr>
      <w:tr w:rsidR="00CB5211" w:rsidRPr="00CB5211" w:rsidTr="00616926">
        <w:trPr>
          <w:trHeight w:val="255"/>
        </w:trPr>
        <w:tc>
          <w:tcPr>
            <w:tcW w:w="2220" w:type="dxa"/>
            <w:tcBorders>
              <w:top w:val="nil"/>
              <w:left w:val="single" w:sz="4" w:space="0" w:color="auto"/>
              <w:bottom w:val="single" w:sz="4" w:space="0" w:color="auto"/>
              <w:right w:val="single" w:sz="4" w:space="0" w:color="auto"/>
            </w:tcBorders>
            <w:shd w:val="clear" w:color="auto" w:fill="auto"/>
            <w:noWrap/>
            <w:vAlign w:val="center"/>
            <w:hideMark/>
          </w:tcPr>
          <w:p w:rsidR="00243886" w:rsidRPr="00CB5211" w:rsidRDefault="00243886" w:rsidP="00243886">
            <w:pPr>
              <w:jc w:val="center"/>
              <w:rPr>
                <w:rFonts w:eastAsia="Times New Roman" w:cs="Times New Roman"/>
                <w:color w:val="000000" w:themeColor="text1"/>
                <w:sz w:val="22"/>
                <w:lang w:eastAsia="ru-RU"/>
              </w:rPr>
            </w:pPr>
            <w:r w:rsidRPr="00CB5211">
              <w:rPr>
                <w:rFonts w:eastAsia="Times New Roman" w:cs="Times New Roman"/>
                <w:color w:val="000000" w:themeColor="text1"/>
                <w:sz w:val="22"/>
                <w:lang w:eastAsia="ru-RU"/>
              </w:rPr>
              <w:t>Котельная № 4</w:t>
            </w:r>
          </w:p>
        </w:tc>
        <w:tc>
          <w:tcPr>
            <w:tcW w:w="2220" w:type="dxa"/>
            <w:tcBorders>
              <w:top w:val="nil"/>
              <w:left w:val="nil"/>
              <w:bottom w:val="single" w:sz="4" w:space="0" w:color="auto"/>
              <w:right w:val="single" w:sz="4" w:space="0" w:color="auto"/>
            </w:tcBorders>
            <w:shd w:val="clear" w:color="auto" w:fill="auto"/>
            <w:noWrap/>
            <w:vAlign w:val="center"/>
            <w:hideMark/>
          </w:tcPr>
          <w:p w:rsidR="00243886" w:rsidRPr="00CB5211" w:rsidRDefault="00243886" w:rsidP="00243886">
            <w:pPr>
              <w:jc w:val="center"/>
              <w:rPr>
                <w:rFonts w:cs="Times New Roman"/>
                <w:color w:val="000000" w:themeColor="text1"/>
                <w:sz w:val="22"/>
              </w:rPr>
            </w:pPr>
            <w:r w:rsidRPr="00CB5211">
              <w:rPr>
                <w:rFonts w:eastAsia="Times New Roman" w:cs="Times New Roman"/>
                <w:color w:val="000000" w:themeColor="text1"/>
                <w:sz w:val="22"/>
              </w:rPr>
              <w:t>-</w:t>
            </w:r>
          </w:p>
        </w:tc>
        <w:tc>
          <w:tcPr>
            <w:tcW w:w="2220" w:type="dxa"/>
            <w:tcBorders>
              <w:top w:val="nil"/>
              <w:left w:val="nil"/>
              <w:bottom w:val="single" w:sz="4" w:space="0" w:color="auto"/>
              <w:right w:val="single" w:sz="4" w:space="0" w:color="auto"/>
            </w:tcBorders>
            <w:shd w:val="clear" w:color="auto" w:fill="auto"/>
            <w:noWrap/>
            <w:vAlign w:val="center"/>
            <w:hideMark/>
          </w:tcPr>
          <w:p w:rsidR="00243886" w:rsidRPr="00CB5211" w:rsidRDefault="00243886" w:rsidP="00243886">
            <w:pPr>
              <w:jc w:val="center"/>
              <w:rPr>
                <w:rFonts w:cs="Times New Roman"/>
                <w:color w:val="000000" w:themeColor="text1"/>
                <w:sz w:val="22"/>
              </w:rPr>
            </w:pPr>
            <w:r w:rsidRPr="00CB5211">
              <w:rPr>
                <w:rFonts w:eastAsia="Times New Roman" w:cs="Times New Roman"/>
                <w:color w:val="000000" w:themeColor="text1"/>
                <w:sz w:val="22"/>
              </w:rPr>
              <w:t>-</w:t>
            </w:r>
          </w:p>
        </w:tc>
        <w:tc>
          <w:tcPr>
            <w:tcW w:w="2220" w:type="dxa"/>
            <w:tcBorders>
              <w:top w:val="nil"/>
              <w:left w:val="nil"/>
              <w:bottom w:val="single" w:sz="4" w:space="0" w:color="auto"/>
              <w:right w:val="single" w:sz="4" w:space="0" w:color="auto"/>
            </w:tcBorders>
            <w:shd w:val="clear" w:color="auto" w:fill="auto"/>
            <w:noWrap/>
            <w:vAlign w:val="center"/>
            <w:hideMark/>
          </w:tcPr>
          <w:p w:rsidR="00243886" w:rsidRPr="00CB5211" w:rsidRDefault="00243886" w:rsidP="00243886">
            <w:pPr>
              <w:jc w:val="center"/>
              <w:rPr>
                <w:rFonts w:cs="Times New Roman"/>
                <w:color w:val="000000" w:themeColor="text1"/>
                <w:sz w:val="22"/>
              </w:rPr>
            </w:pPr>
            <w:r w:rsidRPr="00CB5211">
              <w:rPr>
                <w:rFonts w:eastAsia="Times New Roman" w:cs="Times New Roman"/>
                <w:color w:val="000000" w:themeColor="text1"/>
                <w:sz w:val="22"/>
              </w:rPr>
              <w:t>-</w:t>
            </w:r>
          </w:p>
        </w:tc>
      </w:tr>
      <w:tr w:rsidR="00CB5211" w:rsidRPr="00CB5211" w:rsidTr="00616926">
        <w:trPr>
          <w:trHeight w:val="255"/>
        </w:trPr>
        <w:tc>
          <w:tcPr>
            <w:tcW w:w="2220" w:type="dxa"/>
            <w:tcBorders>
              <w:top w:val="nil"/>
              <w:left w:val="single" w:sz="4" w:space="0" w:color="auto"/>
              <w:bottom w:val="single" w:sz="4" w:space="0" w:color="auto"/>
              <w:right w:val="single" w:sz="4" w:space="0" w:color="auto"/>
            </w:tcBorders>
            <w:shd w:val="clear" w:color="auto" w:fill="auto"/>
            <w:noWrap/>
            <w:vAlign w:val="center"/>
            <w:hideMark/>
          </w:tcPr>
          <w:p w:rsidR="00243886" w:rsidRPr="00CB5211" w:rsidRDefault="00243886" w:rsidP="00243886">
            <w:pPr>
              <w:jc w:val="center"/>
              <w:rPr>
                <w:rFonts w:eastAsia="Times New Roman" w:cs="Times New Roman"/>
                <w:color w:val="000000" w:themeColor="text1"/>
                <w:sz w:val="22"/>
                <w:lang w:eastAsia="ru-RU"/>
              </w:rPr>
            </w:pPr>
            <w:r w:rsidRPr="00CB5211">
              <w:rPr>
                <w:rFonts w:eastAsia="Times New Roman" w:cs="Times New Roman"/>
                <w:color w:val="000000" w:themeColor="text1"/>
                <w:sz w:val="22"/>
                <w:lang w:eastAsia="ru-RU"/>
              </w:rPr>
              <w:t>Котельная № 5</w:t>
            </w:r>
          </w:p>
        </w:tc>
        <w:tc>
          <w:tcPr>
            <w:tcW w:w="2220" w:type="dxa"/>
            <w:tcBorders>
              <w:top w:val="nil"/>
              <w:left w:val="nil"/>
              <w:bottom w:val="single" w:sz="4" w:space="0" w:color="auto"/>
              <w:right w:val="single" w:sz="4" w:space="0" w:color="auto"/>
            </w:tcBorders>
            <w:shd w:val="clear" w:color="auto" w:fill="auto"/>
            <w:noWrap/>
            <w:vAlign w:val="center"/>
            <w:hideMark/>
          </w:tcPr>
          <w:p w:rsidR="00243886" w:rsidRPr="00CB5211" w:rsidRDefault="00243886" w:rsidP="00243886">
            <w:pPr>
              <w:jc w:val="center"/>
              <w:rPr>
                <w:rFonts w:cs="Times New Roman"/>
                <w:color w:val="000000" w:themeColor="text1"/>
                <w:sz w:val="22"/>
              </w:rPr>
            </w:pPr>
            <w:r w:rsidRPr="00CB5211">
              <w:rPr>
                <w:rFonts w:eastAsia="Times New Roman" w:cs="Times New Roman"/>
                <w:color w:val="000000" w:themeColor="text1"/>
                <w:sz w:val="22"/>
              </w:rPr>
              <w:t>0,2430</w:t>
            </w:r>
          </w:p>
        </w:tc>
        <w:tc>
          <w:tcPr>
            <w:tcW w:w="2220" w:type="dxa"/>
            <w:tcBorders>
              <w:top w:val="nil"/>
              <w:left w:val="nil"/>
              <w:bottom w:val="single" w:sz="4" w:space="0" w:color="auto"/>
              <w:right w:val="single" w:sz="4" w:space="0" w:color="auto"/>
            </w:tcBorders>
            <w:shd w:val="clear" w:color="auto" w:fill="auto"/>
            <w:noWrap/>
            <w:vAlign w:val="center"/>
            <w:hideMark/>
          </w:tcPr>
          <w:p w:rsidR="00243886" w:rsidRPr="00CB5211" w:rsidRDefault="00243886" w:rsidP="00243886">
            <w:pPr>
              <w:jc w:val="center"/>
              <w:rPr>
                <w:rFonts w:cs="Times New Roman"/>
                <w:color w:val="000000" w:themeColor="text1"/>
                <w:sz w:val="22"/>
              </w:rPr>
            </w:pPr>
            <w:r w:rsidRPr="00CB5211">
              <w:rPr>
                <w:rFonts w:eastAsia="Times New Roman" w:cs="Times New Roman"/>
                <w:color w:val="000000" w:themeColor="text1"/>
                <w:sz w:val="22"/>
              </w:rPr>
              <w:t>26260,0000</w:t>
            </w:r>
          </w:p>
        </w:tc>
        <w:tc>
          <w:tcPr>
            <w:tcW w:w="2220" w:type="dxa"/>
            <w:tcBorders>
              <w:top w:val="nil"/>
              <w:left w:val="nil"/>
              <w:bottom w:val="single" w:sz="4" w:space="0" w:color="auto"/>
              <w:right w:val="single" w:sz="4" w:space="0" w:color="auto"/>
            </w:tcBorders>
            <w:shd w:val="clear" w:color="auto" w:fill="auto"/>
            <w:noWrap/>
            <w:vAlign w:val="center"/>
            <w:hideMark/>
          </w:tcPr>
          <w:p w:rsidR="00243886" w:rsidRPr="00CB5211" w:rsidRDefault="00243886" w:rsidP="00243886">
            <w:pPr>
              <w:jc w:val="center"/>
              <w:rPr>
                <w:rFonts w:cs="Times New Roman"/>
                <w:color w:val="000000" w:themeColor="text1"/>
                <w:sz w:val="22"/>
              </w:rPr>
            </w:pPr>
            <w:r w:rsidRPr="00CB5211">
              <w:rPr>
                <w:rFonts w:cs="Times New Roman"/>
                <w:color w:val="000000" w:themeColor="text1"/>
                <w:sz w:val="22"/>
              </w:rPr>
              <w:t>0,00001</w:t>
            </w:r>
          </w:p>
        </w:tc>
      </w:tr>
      <w:tr w:rsidR="00CB5211" w:rsidRPr="00CB5211" w:rsidTr="00616926">
        <w:trPr>
          <w:trHeight w:val="255"/>
        </w:trPr>
        <w:tc>
          <w:tcPr>
            <w:tcW w:w="2220" w:type="dxa"/>
            <w:tcBorders>
              <w:top w:val="nil"/>
              <w:left w:val="single" w:sz="4" w:space="0" w:color="auto"/>
              <w:bottom w:val="single" w:sz="4" w:space="0" w:color="auto"/>
              <w:right w:val="single" w:sz="4" w:space="0" w:color="auto"/>
            </w:tcBorders>
            <w:shd w:val="clear" w:color="auto" w:fill="auto"/>
            <w:noWrap/>
            <w:vAlign w:val="center"/>
            <w:hideMark/>
          </w:tcPr>
          <w:p w:rsidR="00243886" w:rsidRPr="00CB5211" w:rsidRDefault="00243886" w:rsidP="00243886">
            <w:pPr>
              <w:jc w:val="center"/>
              <w:rPr>
                <w:rFonts w:eastAsia="Times New Roman" w:cs="Times New Roman"/>
                <w:color w:val="000000" w:themeColor="text1"/>
                <w:sz w:val="22"/>
                <w:lang w:eastAsia="ru-RU"/>
              </w:rPr>
            </w:pPr>
            <w:r w:rsidRPr="00CB5211">
              <w:rPr>
                <w:rFonts w:eastAsia="Times New Roman" w:cs="Times New Roman"/>
                <w:color w:val="000000" w:themeColor="text1"/>
                <w:sz w:val="22"/>
                <w:lang w:eastAsia="ru-RU"/>
              </w:rPr>
              <w:t>Котельная № 5/1</w:t>
            </w:r>
          </w:p>
        </w:tc>
        <w:tc>
          <w:tcPr>
            <w:tcW w:w="2220" w:type="dxa"/>
            <w:tcBorders>
              <w:top w:val="nil"/>
              <w:left w:val="nil"/>
              <w:bottom w:val="single" w:sz="4" w:space="0" w:color="auto"/>
              <w:right w:val="single" w:sz="4" w:space="0" w:color="auto"/>
            </w:tcBorders>
            <w:shd w:val="clear" w:color="auto" w:fill="auto"/>
            <w:noWrap/>
            <w:vAlign w:val="center"/>
            <w:hideMark/>
          </w:tcPr>
          <w:p w:rsidR="00243886" w:rsidRPr="00CB5211" w:rsidRDefault="00243886" w:rsidP="00243886">
            <w:pPr>
              <w:jc w:val="center"/>
              <w:rPr>
                <w:rFonts w:cs="Times New Roman"/>
                <w:color w:val="000000" w:themeColor="text1"/>
                <w:sz w:val="22"/>
              </w:rPr>
            </w:pPr>
            <w:r w:rsidRPr="00CB5211">
              <w:rPr>
                <w:rFonts w:eastAsia="Times New Roman" w:cs="Times New Roman"/>
                <w:color w:val="000000" w:themeColor="text1"/>
                <w:sz w:val="22"/>
              </w:rPr>
              <w:t>0,0400</w:t>
            </w:r>
          </w:p>
        </w:tc>
        <w:tc>
          <w:tcPr>
            <w:tcW w:w="2220" w:type="dxa"/>
            <w:tcBorders>
              <w:top w:val="nil"/>
              <w:left w:val="nil"/>
              <w:bottom w:val="single" w:sz="4" w:space="0" w:color="auto"/>
              <w:right w:val="single" w:sz="4" w:space="0" w:color="auto"/>
            </w:tcBorders>
            <w:shd w:val="clear" w:color="auto" w:fill="auto"/>
            <w:noWrap/>
            <w:vAlign w:val="center"/>
            <w:hideMark/>
          </w:tcPr>
          <w:p w:rsidR="00243886" w:rsidRPr="00CB5211" w:rsidRDefault="00243886" w:rsidP="00243886">
            <w:pPr>
              <w:jc w:val="center"/>
              <w:rPr>
                <w:rFonts w:cs="Times New Roman"/>
                <w:color w:val="000000" w:themeColor="text1"/>
                <w:sz w:val="22"/>
              </w:rPr>
            </w:pPr>
            <w:r w:rsidRPr="00CB5211">
              <w:rPr>
                <w:rFonts w:eastAsia="Times New Roman" w:cs="Times New Roman"/>
                <w:color w:val="000000" w:themeColor="text1"/>
                <w:sz w:val="22"/>
              </w:rPr>
              <w:t>5734,0000</w:t>
            </w:r>
          </w:p>
        </w:tc>
        <w:tc>
          <w:tcPr>
            <w:tcW w:w="2220" w:type="dxa"/>
            <w:tcBorders>
              <w:top w:val="nil"/>
              <w:left w:val="nil"/>
              <w:bottom w:val="single" w:sz="4" w:space="0" w:color="auto"/>
              <w:right w:val="single" w:sz="4" w:space="0" w:color="auto"/>
            </w:tcBorders>
            <w:shd w:val="clear" w:color="auto" w:fill="auto"/>
            <w:noWrap/>
            <w:vAlign w:val="center"/>
            <w:hideMark/>
          </w:tcPr>
          <w:p w:rsidR="00243886" w:rsidRPr="00CB5211" w:rsidRDefault="00243886" w:rsidP="00243886">
            <w:pPr>
              <w:jc w:val="center"/>
              <w:rPr>
                <w:rFonts w:cs="Times New Roman"/>
                <w:color w:val="000000" w:themeColor="text1"/>
                <w:sz w:val="22"/>
              </w:rPr>
            </w:pPr>
            <w:r w:rsidRPr="00CB5211">
              <w:rPr>
                <w:rFonts w:cs="Times New Roman"/>
                <w:color w:val="000000" w:themeColor="text1"/>
                <w:sz w:val="22"/>
              </w:rPr>
              <w:t>0,00001</w:t>
            </w:r>
          </w:p>
        </w:tc>
      </w:tr>
      <w:tr w:rsidR="00CB5211" w:rsidRPr="00CB5211" w:rsidTr="00616926">
        <w:trPr>
          <w:trHeight w:val="255"/>
        </w:trPr>
        <w:tc>
          <w:tcPr>
            <w:tcW w:w="2220" w:type="dxa"/>
            <w:tcBorders>
              <w:top w:val="nil"/>
              <w:left w:val="single" w:sz="4" w:space="0" w:color="auto"/>
              <w:bottom w:val="single" w:sz="4" w:space="0" w:color="auto"/>
              <w:right w:val="single" w:sz="4" w:space="0" w:color="auto"/>
            </w:tcBorders>
            <w:shd w:val="clear" w:color="auto" w:fill="auto"/>
            <w:noWrap/>
            <w:vAlign w:val="center"/>
            <w:hideMark/>
          </w:tcPr>
          <w:p w:rsidR="00243886" w:rsidRPr="00CB5211" w:rsidRDefault="00243886" w:rsidP="00243886">
            <w:pPr>
              <w:jc w:val="center"/>
              <w:rPr>
                <w:rFonts w:eastAsia="Times New Roman" w:cs="Times New Roman"/>
                <w:color w:val="000000" w:themeColor="text1"/>
                <w:sz w:val="22"/>
                <w:lang w:eastAsia="ru-RU"/>
              </w:rPr>
            </w:pPr>
            <w:r w:rsidRPr="00CB5211">
              <w:rPr>
                <w:rFonts w:eastAsia="Times New Roman" w:cs="Times New Roman"/>
                <w:color w:val="000000" w:themeColor="text1"/>
                <w:sz w:val="22"/>
                <w:lang w:eastAsia="ru-RU"/>
              </w:rPr>
              <w:t>Котельная № 6</w:t>
            </w:r>
          </w:p>
        </w:tc>
        <w:tc>
          <w:tcPr>
            <w:tcW w:w="2220" w:type="dxa"/>
            <w:tcBorders>
              <w:top w:val="nil"/>
              <w:left w:val="nil"/>
              <w:bottom w:val="single" w:sz="4" w:space="0" w:color="auto"/>
              <w:right w:val="single" w:sz="4" w:space="0" w:color="auto"/>
            </w:tcBorders>
            <w:shd w:val="clear" w:color="auto" w:fill="auto"/>
            <w:noWrap/>
            <w:vAlign w:val="center"/>
            <w:hideMark/>
          </w:tcPr>
          <w:p w:rsidR="00243886" w:rsidRPr="00CB5211" w:rsidRDefault="00243886" w:rsidP="00243886">
            <w:pPr>
              <w:jc w:val="center"/>
              <w:rPr>
                <w:rFonts w:cs="Times New Roman"/>
                <w:color w:val="000000" w:themeColor="text1"/>
                <w:sz w:val="22"/>
              </w:rPr>
            </w:pPr>
            <w:r w:rsidRPr="00CB5211">
              <w:rPr>
                <w:rFonts w:eastAsia="Times New Roman" w:cs="Times New Roman"/>
                <w:color w:val="000000" w:themeColor="text1"/>
                <w:sz w:val="22"/>
              </w:rPr>
              <w:t>0,3210</w:t>
            </w:r>
          </w:p>
        </w:tc>
        <w:tc>
          <w:tcPr>
            <w:tcW w:w="2220" w:type="dxa"/>
            <w:tcBorders>
              <w:top w:val="nil"/>
              <w:left w:val="nil"/>
              <w:bottom w:val="single" w:sz="4" w:space="0" w:color="auto"/>
              <w:right w:val="single" w:sz="4" w:space="0" w:color="auto"/>
            </w:tcBorders>
            <w:shd w:val="clear" w:color="auto" w:fill="auto"/>
            <w:noWrap/>
            <w:vAlign w:val="center"/>
            <w:hideMark/>
          </w:tcPr>
          <w:p w:rsidR="00243886" w:rsidRPr="00CB5211" w:rsidRDefault="00243886" w:rsidP="00243886">
            <w:pPr>
              <w:jc w:val="center"/>
              <w:rPr>
                <w:rFonts w:cs="Times New Roman"/>
                <w:color w:val="000000" w:themeColor="text1"/>
                <w:sz w:val="22"/>
              </w:rPr>
            </w:pPr>
            <w:r w:rsidRPr="00CB5211">
              <w:rPr>
                <w:rFonts w:eastAsia="Times New Roman" w:cs="Times New Roman"/>
                <w:color w:val="000000" w:themeColor="text1"/>
                <w:sz w:val="22"/>
              </w:rPr>
              <w:t>14340,0000</w:t>
            </w:r>
          </w:p>
        </w:tc>
        <w:tc>
          <w:tcPr>
            <w:tcW w:w="2220" w:type="dxa"/>
            <w:tcBorders>
              <w:top w:val="nil"/>
              <w:left w:val="nil"/>
              <w:bottom w:val="single" w:sz="4" w:space="0" w:color="auto"/>
              <w:right w:val="single" w:sz="4" w:space="0" w:color="auto"/>
            </w:tcBorders>
            <w:shd w:val="clear" w:color="auto" w:fill="auto"/>
            <w:noWrap/>
            <w:vAlign w:val="center"/>
            <w:hideMark/>
          </w:tcPr>
          <w:p w:rsidR="00243886" w:rsidRPr="00CB5211" w:rsidRDefault="00243886" w:rsidP="00243886">
            <w:pPr>
              <w:jc w:val="center"/>
              <w:rPr>
                <w:rFonts w:cs="Times New Roman"/>
                <w:color w:val="000000" w:themeColor="text1"/>
                <w:sz w:val="22"/>
              </w:rPr>
            </w:pPr>
            <w:r w:rsidRPr="00CB5211">
              <w:rPr>
                <w:rFonts w:cs="Times New Roman"/>
                <w:color w:val="000000" w:themeColor="text1"/>
                <w:sz w:val="22"/>
              </w:rPr>
              <w:t>0,00002</w:t>
            </w:r>
          </w:p>
        </w:tc>
      </w:tr>
      <w:tr w:rsidR="00CB5211" w:rsidRPr="00CB5211" w:rsidTr="00616926">
        <w:trPr>
          <w:trHeight w:val="255"/>
        </w:trPr>
        <w:tc>
          <w:tcPr>
            <w:tcW w:w="2220" w:type="dxa"/>
            <w:tcBorders>
              <w:top w:val="nil"/>
              <w:left w:val="single" w:sz="4" w:space="0" w:color="auto"/>
              <w:bottom w:val="single" w:sz="4" w:space="0" w:color="auto"/>
              <w:right w:val="single" w:sz="4" w:space="0" w:color="auto"/>
            </w:tcBorders>
            <w:shd w:val="clear" w:color="auto" w:fill="auto"/>
            <w:noWrap/>
            <w:vAlign w:val="center"/>
            <w:hideMark/>
          </w:tcPr>
          <w:p w:rsidR="00243886" w:rsidRPr="00CB5211" w:rsidRDefault="00243886" w:rsidP="00243886">
            <w:pPr>
              <w:jc w:val="center"/>
              <w:rPr>
                <w:rFonts w:eastAsia="Times New Roman" w:cs="Times New Roman"/>
                <w:color w:val="000000" w:themeColor="text1"/>
                <w:sz w:val="22"/>
                <w:lang w:eastAsia="ru-RU"/>
              </w:rPr>
            </w:pPr>
            <w:r w:rsidRPr="00CB5211">
              <w:rPr>
                <w:rFonts w:eastAsia="Times New Roman" w:cs="Times New Roman"/>
                <w:color w:val="000000" w:themeColor="text1"/>
                <w:sz w:val="22"/>
                <w:lang w:eastAsia="ru-RU"/>
              </w:rPr>
              <w:t>Котельная № 7</w:t>
            </w:r>
          </w:p>
        </w:tc>
        <w:tc>
          <w:tcPr>
            <w:tcW w:w="2220" w:type="dxa"/>
            <w:tcBorders>
              <w:top w:val="nil"/>
              <w:left w:val="nil"/>
              <w:bottom w:val="single" w:sz="4" w:space="0" w:color="auto"/>
              <w:right w:val="single" w:sz="4" w:space="0" w:color="auto"/>
            </w:tcBorders>
            <w:shd w:val="clear" w:color="auto" w:fill="auto"/>
            <w:noWrap/>
            <w:vAlign w:val="center"/>
            <w:hideMark/>
          </w:tcPr>
          <w:p w:rsidR="00243886" w:rsidRPr="00CB5211" w:rsidRDefault="00243886" w:rsidP="00243886">
            <w:pPr>
              <w:jc w:val="center"/>
              <w:rPr>
                <w:rFonts w:cs="Times New Roman"/>
                <w:color w:val="000000" w:themeColor="text1"/>
                <w:sz w:val="22"/>
              </w:rPr>
            </w:pPr>
            <w:r w:rsidRPr="00CB5211">
              <w:rPr>
                <w:rFonts w:eastAsia="Times New Roman" w:cs="Times New Roman"/>
                <w:color w:val="000000" w:themeColor="text1"/>
                <w:sz w:val="22"/>
              </w:rPr>
              <w:t>1,0360</w:t>
            </w:r>
          </w:p>
        </w:tc>
        <w:tc>
          <w:tcPr>
            <w:tcW w:w="2220" w:type="dxa"/>
            <w:tcBorders>
              <w:top w:val="nil"/>
              <w:left w:val="nil"/>
              <w:bottom w:val="single" w:sz="4" w:space="0" w:color="auto"/>
              <w:right w:val="single" w:sz="4" w:space="0" w:color="auto"/>
            </w:tcBorders>
            <w:shd w:val="clear" w:color="auto" w:fill="auto"/>
            <w:noWrap/>
            <w:vAlign w:val="center"/>
            <w:hideMark/>
          </w:tcPr>
          <w:p w:rsidR="00243886" w:rsidRPr="00CB5211" w:rsidRDefault="00243886" w:rsidP="00243886">
            <w:pPr>
              <w:jc w:val="center"/>
              <w:rPr>
                <w:rFonts w:cs="Times New Roman"/>
                <w:color w:val="000000" w:themeColor="text1"/>
                <w:sz w:val="22"/>
              </w:rPr>
            </w:pPr>
            <w:r w:rsidRPr="00CB5211">
              <w:rPr>
                <w:rFonts w:eastAsia="Times New Roman" w:cs="Times New Roman"/>
                <w:color w:val="000000" w:themeColor="text1"/>
                <w:sz w:val="22"/>
              </w:rPr>
              <w:t>27640,0000</w:t>
            </w:r>
          </w:p>
        </w:tc>
        <w:tc>
          <w:tcPr>
            <w:tcW w:w="2220" w:type="dxa"/>
            <w:tcBorders>
              <w:top w:val="nil"/>
              <w:left w:val="nil"/>
              <w:bottom w:val="single" w:sz="4" w:space="0" w:color="auto"/>
              <w:right w:val="single" w:sz="4" w:space="0" w:color="auto"/>
            </w:tcBorders>
            <w:shd w:val="clear" w:color="auto" w:fill="auto"/>
            <w:noWrap/>
            <w:vAlign w:val="center"/>
            <w:hideMark/>
          </w:tcPr>
          <w:p w:rsidR="00243886" w:rsidRPr="00CB5211" w:rsidRDefault="00243886" w:rsidP="00243886">
            <w:pPr>
              <w:jc w:val="center"/>
              <w:rPr>
                <w:rFonts w:cs="Times New Roman"/>
                <w:color w:val="000000" w:themeColor="text1"/>
                <w:sz w:val="22"/>
              </w:rPr>
            </w:pPr>
            <w:r w:rsidRPr="00CB5211">
              <w:rPr>
                <w:rFonts w:cs="Times New Roman"/>
                <w:color w:val="000000" w:themeColor="text1"/>
                <w:sz w:val="22"/>
              </w:rPr>
              <w:t>0,00004</w:t>
            </w:r>
          </w:p>
        </w:tc>
      </w:tr>
      <w:tr w:rsidR="00CB5211" w:rsidRPr="00CB5211" w:rsidTr="00616926">
        <w:trPr>
          <w:trHeight w:val="255"/>
        </w:trPr>
        <w:tc>
          <w:tcPr>
            <w:tcW w:w="2220" w:type="dxa"/>
            <w:tcBorders>
              <w:top w:val="nil"/>
              <w:left w:val="single" w:sz="4" w:space="0" w:color="auto"/>
              <w:bottom w:val="single" w:sz="4" w:space="0" w:color="auto"/>
              <w:right w:val="single" w:sz="4" w:space="0" w:color="auto"/>
            </w:tcBorders>
            <w:shd w:val="clear" w:color="auto" w:fill="auto"/>
            <w:noWrap/>
            <w:vAlign w:val="center"/>
            <w:hideMark/>
          </w:tcPr>
          <w:p w:rsidR="00243886" w:rsidRPr="00CB5211" w:rsidRDefault="00243886" w:rsidP="00243886">
            <w:pPr>
              <w:jc w:val="center"/>
              <w:rPr>
                <w:rFonts w:eastAsia="Times New Roman" w:cs="Times New Roman"/>
                <w:color w:val="000000" w:themeColor="text1"/>
                <w:sz w:val="22"/>
                <w:lang w:eastAsia="ru-RU"/>
              </w:rPr>
            </w:pPr>
            <w:r w:rsidRPr="00CB5211">
              <w:rPr>
                <w:rFonts w:eastAsia="Times New Roman" w:cs="Times New Roman"/>
                <w:color w:val="000000" w:themeColor="text1"/>
                <w:sz w:val="22"/>
                <w:lang w:eastAsia="ru-RU"/>
              </w:rPr>
              <w:t>Котельная № 8</w:t>
            </w:r>
          </w:p>
        </w:tc>
        <w:tc>
          <w:tcPr>
            <w:tcW w:w="2220" w:type="dxa"/>
            <w:tcBorders>
              <w:top w:val="nil"/>
              <w:left w:val="nil"/>
              <w:bottom w:val="single" w:sz="4" w:space="0" w:color="auto"/>
              <w:right w:val="single" w:sz="4" w:space="0" w:color="auto"/>
            </w:tcBorders>
            <w:shd w:val="clear" w:color="auto" w:fill="auto"/>
            <w:noWrap/>
            <w:vAlign w:val="center"/>
            <w:hideMark/>
          </w:tcPr>
          <w:p w:rsidR="00243886" w:rsidRPr="00CB5211" w:rsidRDefault="00243886" w:rsidP="00243886">
            <w:pPr>
              <w:jc w:val="center"/>
              <w:rPr>
                <w:rFonts w:cs="Times New Roman"/>
                <w:color w:val="000000" w:themeColor="text1"/>
                <w:sz w:val="22"/>
              </w:rPr>
            </w:pPr>
            <w:r w:rsidRPr="00CB5211">
              <w:rPr>
                <w:rFonts w:eastAsia="Times New Roman" w:cs="Times New Roman"/>
                <w:color w:val="000000" w:themeColor="text1"/>
                <w:sz w:val="22"/>
              </w:rPr>
              <w:t>-</w:t>
            </w:r>
          </w:p>
        </w:tc>
        <w:tc>
          <w:tcPr>
            <w:tcW w:w="2220" w:type="dxa"/>
            <w:tcBorders>
              <w:top w:val="nil"/>
              <w:left w:val="nil"/>
              <w:bottom w:val="single" w:sz="4" w:space="0" w:color="auto"/>
              <w:right w:val="single" w:sz="4" w:space="0" w:color="auto"/>
            </w:tcBorders>
            <w:shd w:val="clear" w:color="auto" w:fill="auto"/>
            <w:noWrap/>
            <w:vAlign w:val="center"/>
            <w:hideMark/>
          </w:tcPr>
          <w:p w:rsidR="00243886" w:rsidRPr="00CB5211" w:rsidRDefault="00243886" w:rsidP="00243886">
            <w:pPr>
              <w:jc w:val="center"/>
              <w:rPr>
                <w:rFonts w:cs="Times New Roman"/>
                <w:color w:val="000000" w:themeColor="text1"/>
                <w:sz w:val="22"/>
              </w:rPr>
            </w:pPr>
            <w:r w:rsidRPr="00CB5211">
              <w:rPr>
                <w:rFonts w:eastAsia="Times New Roman" w:cs="Times New Roman"/>
                <w:color w:val="000000" w:themeColor="text1"/>
                <w:sz w:val="22"/>
              </w:rPr>
              <w:t>-</w:t>
            </w:r>
          </w:p>
        </w:tc>
        <w:tc>
          <w:tcPr>
            <w:tcW w:w="2220" w:type="dxa"/>
            <w:tcBorders>
              <w:top w:val="nil"/>
              <w:left w:val="nil"/>
              <w:bottom w:val="single" w:sz="4" w:space="0" w:color="auto"/>
              <w:right w:val="single" w:sz="4" w:space="0" w:color="auto"/>
            </w:tcBorders>
            <w:shd w:val="clear" w:color="auto" w:fill="auto"/>
            <w:noWrap/>
            <w:vAlign w:val="center"/>
            <w:hideMark/>
          </w:tcPr>
          <w:p w:rsidR="00243886" w:rsidRPr="00CB5211" w:rsidRDefault="00243886" w:rsidP="00243886">
            <w:pPr>
              <w:jc w:val="center"/>
              <w:rPr>
                <w:rFonts w:cs="Times New Roman"/>
                <w:color w:val="000000" w:themeColor="text1"/>
                <w:sz w:val="22"/>
              </w:rPr>
            </w:pPr>
            <w:r w:rsidRPr="00CB5211">
              <w:rPr>
                <w:rFonts w:eastAsia="Times New Roman" w:cs="Times New Roman"/>
                <w:color w:val="000000" w:themeColor="text1"/>
                <w:sz w:val="22"/>
              </w:rPr>
              <w:t>-</w:t>
            </w:r>
          </w:p>
        </w:tc>
      </w:tr>
      <w:tr w:rsidR="00CB5211" w:rsidRPr="00CB5211" w:rsidTr="00616926">
        <w:trPr>
          <w:trHeight w:val="255"/>
        </w:trPr>
        <w:tc>
          <w:tcPr>
            <w:tcW w:w="2220" w:type="dxa"/>
            <w:tcBorders>
              <w:top w:val="nil"/>
              <w:left w:val="single" w:sz="4" w:space="0" w:color="auto"/>
              <w:bottom w:val="single" w:sz="4" w:space="0" w:color="auto"/>
              <w:right w:val="single" w:sz="4" w:space="0" w:color="auto"/>
            </w:tcBorders>
            <w:shd w:val="clear" w:color="auto" w:fill="auto"/>
            <w:noWrap/>
            <w:vAlign w:val="center"/>
            <w:hideMark/>
          </w:tcPr>
          <w:p w:rsidR="00243886" w:rsidRPr="00CB5211" w:rsidRDefault="00243886" w:rsidP="00243886">
            <w:pPr>
              <w:jc w:val="center"/>
              <w:rPr>
                <w:rFonts w:eastAsia="Times New Roman" w:cs="Times New Roman"/>
                <w:color w:val="000000" w:themeColor="text1"/>
                <w:sz w:val="22"/>
                <w:lang w:eastAsia="ru-RU"/>
              </w:rPr>
            </w:pPr>
            <w:r w:rsidRPr="00CB5211">
              <w:rPr>
                <w:rFonts w:eastAsia="Times New Roman" w:cs="Times New Roman"/>
                <w:color w:val="000000" w:themeColor="text1"/>
                <w:sz w:val="22"/>
                <w:lang w:eastAsia="ru-RU"/>
              </w:rPr>
              <w:t>Котельная № 9</w:t>
            </w:r>
          </w:p>
        </w:tc>
        <w:tc>
          <w:tcPr>
            <w:tcW w:w="2220" w:type="dxa"/>
            <w:tcBorders>
              <w:top w:val="nil"/>
              <w:left w:val="nil"/>
              <w:bottom w:val="single" w:sz="4" w:space="0" w:color="auto"/>
              <w:right w:val="single" w:sz="4" w:space="0" w:color="auto"/>
            </w:tcBorders>
            <w:shd w:val="clear" w:color="auto" w:fill="auto"/>
            <w:noWrap/>
            <w:vAlign w:val="center"/>
            <w:hideMark/>
          </w:tcPr>
          <w:p w:rsidR="00243886" w:rsidRPr="00CB5211" w:rsidRDefault="00243886" w:rsidP="00243886">
            <w:pPr>
              <w:jc w:val="center"/>
              <w:rPr>
                <w:rFonts w:cs="Times New Roman"/>
                <w:color w:val="000000" w:themeColor="text1"/>
                <w:sz w:val="22"/>
              </w:rPr>
            </w:pPr>
            <w:r w:rsidRPr="00CB5211">
              <w:rPr>
                <w:rFonts w:eastAsia="Times New Roman" w:cs="Times New Roman"/>
                <w:color w:val="000000" w:themeColor="text1"/>
                <w:sz w:val="22"/>
              </w:rPr>
              <w:t>-</w:t>
            </w:r>
          </w:p>
        </w:tc>
        <w:tc>
          <w:tcPr>
            <w:tcW w:w="2220" w:type="dxa"/>
            <w:tcBorders>
              <w:top w:val="nil"/>
              <w:left w:val="nil"/>
              <w:bottom w:val="single" w:sz="4" w:space="0" w:color="auto"/>
              <w:right w:val="single" w:sz="4" w:space="0" w:color="auto"/>
            </w:tcBorders>
            <w:shd w:val="clear" w:color="auto" w:fill="auto"/>
            <w:noWrap/>
            <w:vAlign w:val="center"/>
            <w:hideMark/>
          </w:tcPr>
          <w:p w:rsidR="00243886" w:rsidRPr="00CB5211" w:rsidRDefault="00243886" w:rsidP="00243886">
            <w:pPr>
              <w:jc w:val="center"/>
              <w:rPr>
                <w:rFonts w:cs="Times New Roman"/>
                <w:color w:val="000000" w:themeColor="text1"/>
                <w:sz w:val="22"/>
              </w:rPr>
            </w:pPr>
            <w:r w:rsidRPr="00CB5211">
              <w:rPr>
                <w:rFonts w:eastAsia="Times New Roman" w:cs="Times New Roman"/>
                <w:color w:val="000000" w:themeColor="text1"/>
                <w:sz w:val="22"/>
              </w:rPr>
              <w:t>-</w:t>
            </w:r>
          </w:p>
        </w:tc>
        <w:tc>
          <w:tcPr>
            <w:tcW w:w="2220" w:type="dxa"/>
            <w:tcBorders>
              <w:top w:val="nil"/>
              <w:left w:val="nil"/>
              <w:bottom w:val="single" w:sz="4" w:space="0" w:color="auto"/>
              <w:right w:val="single" w:sz="4" w:space="0" w:color="auto"/>
            </w:tcBorders>
            <w:shd w:val="clear" w:color="auto" w:fill="auto"/>
            <w:noWrap/>
            <w:vAlign w:val="center"/>
            <w:hideMark/>
          </w:tcPr>
          <w:p w:rsidR="00243886" w:rsidRPr="00CB5211" w:rsidRDefault="00243886" w:rsidP="00243886">
            <w:pPr>
              <w:jc w:val="center"/>
              <w:rPr>
                <w:rFonts w:cs="Times New Roman"/>
                <w:color w:val="000000" w:themeColor="text1"/>
                <w:sz w:val="22"/>
              </w:rPr>
            </w:pPr>
            <w:r w:rsidRPr="00CB5211">
              <w:rPr>
                <w:rFonts w:eastAsia="Times New Roman" w:cs="Times New Roman"/>
                <w:color w:val="000000" w:themeColor="text1"/>
                <w:sz w:val="22"/>
              </w:rPr>
              <w:t>-</w:t>
            </w:r>
          </w:p>
        </w:tc>
      </w:tr>
      <w:tr w:rsidR="00CB5211" w:rsidRPr="00CB5211" w:rsidTr="00616926">
        <w:trPr>
          <w:trHeight w:val="255"/>
        </w:trPr>
        <w:tc>
          <w:tcPr>
            <w:tcW w:w="2220" w:type="dxa"/>
            <w:tcBorders>
              <w:top w:val="nil"/>
              <w:left w:val="single" w:sz="4" w:space="0" w:color="auto"/>
              <w:bottom w:val="single" w:sz="4" w:space="0" w:color="auto"/>
              <w:right w:val="single" w:sz="4" w:space="0" w:color="auto"/>
            </w:tcBorders>
            <w:shd w:val="clear" w:color="auto" w:fill="auto"/>
            <w:noWrap/>
            <w:vAlign w:val="center"/>
            <w:hideMark/>
          </w:tcPr>
          <w:p w:rsidR="00243886" w:rsidRPr="00CB5211" w:rsidRDefault="00243886" w:rsidP="00243886">
            <w:pPr>
              <w:jc w:val="center"/>
              <w:rPr>
                <w:rFonts w:eastAsia="Times New Roman" w:cs="Times New Roman"/>
                <w:color w:val="000000" w:themeColor="text1"/>
                <w:sz w:val="22"/>
                <w:lang w:eastAsia="ru-RU"/>
              </w:rPr>
            </w:pPr>
            <w:r w:rsidRPr="00CB5211">
              <w:rPr>
                <w:rFonts w:eastAsia="Times New Roman" w:cs="Times New Roman"/>
                <w:color w:val="000000" w:themeColor="text1"/>
                <w:sz w:val="22"/>
                <w:lang w:eastAsia="ru-RU"/>
              </w:rPr>
              <w:t>Котельная № 10</w:t>
            </w:r>
          </w:p>
        </w:tc>
        <w:tc>
          <w:tcPr>
            <w:tcW w:w="2220" w:type="dxa"/>
            <w:tcBorders>
              <w:top w:val="nil"/>
              <w:left w:val="nil"/>
              <w:bottom w:val="single" w:sz="4" w:space="0" w:color="auto"/>
              <w:right w:val="single" w:sz="4" w:space="0" w:color="auto"/>
            </w:tcBorders>
            <w:shd w:val="clear" w:color="auto" w:fill="auto"/>
            <w:noWrap/>
            <w:vAlign w:val="center"/>
            <w:hideMark/>
          </w:tcPr>
          <w:p w:rsidR="00243886" w:rsidRPr="00CB5211" w:rsidRDefault="00243886" w:rsidP="00243886">
            <w:pPr>
              <w:jc w:val="center"/>
              <w:rPr>
                <w:rFonts w:cs="Times New Roman"/>
                <w:color w:val="000000" w:themeColor="text1"/>
                <w:sz w:val="22"/>
              </w:rPr>
            </w:pPr>
            <w:r w:rsidRPr="00CB5211">
              <w:rPr>
                <w:rFonts w:eastAsia="Times New Roman" w:cs="Times New Roman"/>
                <w:color w:val="000000" w:themeColor="text1"/>
                <w:sz w:val="22"/>
              </w:rPr>
              <w:t>0,1470</w:t>
            </w:r>
          </w:p>
        </w:tc>
        <w:tc>
          <w:tcPr>
            <w:tcW w:w="2220" w:type="dxa"/>
            <w:tcBorders>
              <w:top w:val="nil"/>
              <w:left w:val="nil"/>
              <w:bottom w:val="single" w:sz="4" w:space="0" w:color="auto"/>
              <w:right w:val="single" w:sz="4" w:space="0" w:color="auto"/>
            </w:tcBorders>
            <w:shd w:val="clear" w:color="auto" w:fill="auto"/>
            <w:noWrap/>
            <w:vAlign w:val="center"/>
            <w:hideMark/>
          </w:tcPr>
          <w:p w:rsidR="00243886" w:rsidRPr="00CB5211" w:rsidRDefault="00243886" w:rsidP="00243886">
            <w:pPr>
              <w:jc w:val="center"/>
              <w:rPr>
                <w:rFonts w:cs="Times New Roman"/>
                <w:color w:val="000000" w:themeColor="text1"/>
                <w:sz w:val="22"/>
              </w:rPr>
            </w:pPr>
            <w:r w:rsidRPr="00CB5211">
              <w:rPr>
                <w:rFonts w:eastAsia="Times New Roman" w:cs="Times New Roman"/>
                <w:color w:val="000000" w:themeColor="text1"/>
                <w:sz w:val="22"/>
              </w:rPr>
              <w:t>4301,0000</w:t>
            </w:r>
          </w:p>
        </w:tc>
        <w:tc>
          <w:tcPr>
            <w:tcW w:w="2220" w:type="dxa"/>
            <w:tcBorders>
              <w:top w:val="nil"/>
              <w:left w:val="nil"/>
              <w:bottom w:val="single" w:sz="4" w:space="0" w:color="auto"/>
              <w:right w:val="single" w:sz="4" w:space="0" w:color="auto"/>
            </w:tcBorders>
            <w:shd w:val="clear" w:color="auto" w:fill="auto"/>
            <w:noWrap/>
            <w:vAlign w:val="center"/>
            <w:hideMark/>
          </w:tcPr>
          <w:p w:rsidR="00243886" w:rsidRPr="00CB5211" w:rsidRDefault="00243886" w:rsidP="00243886">
            <w:pPr>
              <w:jc w:val="center"/>
              <w:rPr>
                <w:rFonts w:cs="Times New Roman"/>
                <w:color w:val="000000" w:themeColor="text1"/>
                <w:sz w:val="22"/>
              </w:rPr>
            </w:pPr>
            <w:r w:rsidRPr="00CB5211">
              <w:rPr>
                <w:rFonts w:cs="Times New Roman"/>
                <w:color w:val="000000" w:themeColor="text1"/>
                <w:sz w:val="22"/>
              </w:rPr>
              <w:t>0,00003</w:t>
            </w:r>
          </w:p>
        </w:tc>
      </w:tr>
      <w:tr w:rsidR="00CB5211" w:rsidRPr="00CB5211" w:rsidTr="00616926">
        <w:trPr>
          <w:trHeight w:val="255"/>
        </w:trPr>
        <w:tc>
          <w:tcPr>
            <w:tcW w:w="2220" w:type="dxa"/>
            <w:tcBorders>
              <w:top w:val="nil"/>
              <w:left w:val="single" w:sz="4" w:space="0" w:color="auto"/>
              <w:bottom w:val="single" w:sz="4" w:space="0" w:color="auto"/>
              <w:right w:val="single" w:sz="4" w:space="0" w:color="auto"/>
            </w:tcBorders>
            <w:shd w:val="clear" w:color="auto" w:fill="auto"/>
            <w:noWrap/>
            <w:vAlign w:val="center"/>
            <w:hideMark/>
          </w:tcPr>
          <w:p w:rsidR="00243886" w:rsidRPr="00CB5211" w:rsidRDefault="00243886" w:rsidP="00243886">
            <w:pPr>
              <w:jc w:val="center"/>
              <w:rPr>
                <w:rFonts w:eastAsia="Times New Roman" w:cs="Times New Roman"/>
                <w:color w:val="000000" w:themeColor="text1"/>
                <w:sz w:val="22"/>
                <w:lang w:eastAsia="ru-RU"/>
              </w:rPr>
            </w:pPr>
            <w:r w:rsidRPr="00CB5211">
              <w:rPr>
                <w:rFonts w:eastAsia="Times New Roman" w:cs="Times New Roman"/>
                <w:color w:val="000000" w:themeColor="text1"/>
                <w:sz w:val="22"/>
                <w:lang w:eastAsia="ru-RU"/>
              </w:rPr>
              <w:t>Котельная № 11</w:t>
            </w:r>
          </w:p>
        </w:tc>
        <w:tc>
          <w:tcPr>
            <w:tcW w:w="2220" w:type="dxa"/>
            <w:tcBorders>
              <w:top w:val="nil"/>
              <w:left w:val="nil"/>
              <w:bottom w:val="single" w:sz="4" w:space="0" w:color="auto"/>
              <w:right w:val="single" w:sz="4" w:space="0" w:color="auto"/>
            </w:tcBorders>
            <w:shd w:val="clear" w:color="auto" w:fill="auto"/>
            <w:noWrap/>
            <w:vAlign w:val="center"/>
            <w:hideMark/>
          </w:tcPr>
          <w:p w:rsidR="00243886" w:rsidRPr="00CB5211" w:rsidRDefault="00243886" w:rsidP="00243886">
            <w:pPr>
              <w:jc w:val="center"/>
              <w:rPr>
                <w:rFonts w:cs="Times New Roman"/>
                <w:color w:val="000000" w:themeColor="text1"/>
                <w:sz w:val="22"/>
              </w:rPr>
            </w:pPr>
            <w:r w:rsidRPr="00CB5211">
              <w:rPr>
                <w:rFonts w:eastAsia="Times New Roman" w:cs="Times New Roman"/>
                <w:color w:val="000000" w:themeColor="text1"/>
                <w:sz w:val="22"/>
              </w:rPr>
              <w:t>0,4680</w:t>
            </w:r>
          </w:p>
        </w:tc>
        <w:tc>
          <w:tcPr>
            <w:tcW w:w="2220" w:type="dxa"/>
            <w:tcBorders>
              <w:top w:val="nil"/>
              <w:left w:val="nil"/>
              <w:bottom w:val="single" w:sz="4" w:space="0" w:color="auto"/>
              <w:right w:val="single" w:sz="4" w:space="0" w:color="auto"/>
            </w:tcBorders>
            <w:shd w:val="clear" w:color="auto" w:fill="auto"/>
            <w:noWrap/>
            <w:vAlign w:val="center"/>
            <w:hideMark/>
          </w:tcPr>
          <w:p w:rsidR="00243886" w:rsidRPr="00CB5211" w:rsidRDefault="00243886" w:rsidP="00243886">
            <w:pPr>
              <w:jc w:val="center"/>
              <w:rPr>
                <w:rFonts w:cs="Times New Roman"/>
                <w:color w:val="000000" w:themeColor="text1"/>
                <w:sz w:val="22"/>
              </w:rPr>
            </w:pPr>
            <w:r w:rsidRPr="00CB5211">
              <w:rPr>
                <w:rFonts w:eastAsia="Times New Roman" w:cs="Times New Roman"/>
                <w:color w:val="000000" w:themeColor="text1"/>
                <w:sz w:val="22"/>
              </w:rPr>
              <w:t>10347,0000</w:t>
            </w:r>
          </w:p>
        </w:tc>
        <w:tc>
          <w:tcPr>
            <w:tcW w:w="2220" w:type="dxa"/>
            <w:tcBorders>
              <w:top w:val="nil"/>
              <w:left w:val="nil"/>
              <w:bottom w:val="single" w:sz="4" w:space="0" w:color="auto"/>
              <w:right w:val="single" w:sz="4" w:space="0" w:color="auto"/>
            </w:tcBorders>
            <w:shd w:val="clear" w:color="auto" w:fill="auto"/>
            <w:noWrap/>
            <w:vAlign w:val="center"/>
            <w:hideMark/>
          </w:tcPr>
          <w:p w:rsidR="00243886" w:rsidRPr="00CB5211" w:rsidRDefault="00243886" w:rsidP="00243886">
            <w:pPr>
              <w:jc w:val="center"/>
              <w:rPr>
                <w:rFonts w:cs="Times New Roman"/>
                <w:color w:val="000000" w:themeColor="text1"/>
                <w:sz w:val="22"/>
              </w:rPr>
            </w:pPr>
            <w:r w:rsidRPr="00CB5211">
              <w:rPr>
                <w:rFonts w:cs="Times New Roman"/>
                <w:color w:val="000000" w:themeColor="text1"/>
                <w:sz w:val="22"/>
              </w:rPr>
              <w:t>0,00005</w:t>
            </w:r>
          </w:p>
        </w:tc>
      </w:tr>
      <w:tr w:rsidR="00CB5211" w:rsidRPr="00CB5211" w:rsidTr="00616926">
        <w:trPr>
          <w:trHeight w:val="255"/>
        </w:trPr>
        <w:tc>
          <w:tcPr>
            <w:tcW w:w="2220" w:type="dxa"/>
            <w:tcBorders>
              <w:top w:val="nil"/>
              <w:left w:val="single" w:sz="4" w:space="0" w:color="auto"/>
              <w:bottom w:val="single" w:sz="4" w:space="0" w:color="auto"/>
              <w:right w:val="single" w:sz="4" w:space="0" w:color="auto"/>
            </w:tcBorders>
            <w:shd w:val="clear" w:color="auto" w:fill="auto"/>
            <w:noWrap/>
            <w:vAlign w:val="center"/>
            <w:hideMark/>
          </w:tcPr>
          <w:p w:rsidR="00243886" w:rsidRPr="00CB5211" w:rsidRDefault="00243886" w:rsidP="00243886">
            <w:pPr>
              <w:jc w:val="center"/>
              <w:rPr>
                <w:rFonts w:eastAsia="Times New Roman" w:cs="Times New Roman"/>
                <w:color w:val="000000" w:themeColor="text1"/>
                <w:sz w:val="22"/>
                <w:lang w:eastAsia="ru-RU"/>
              </w:rPr>
            </w:pPr>
            <w:r w:rsidRPr="00CB5211">
              <w:rPr>
                <w:rFonts w:eastAsia="Times New Roman" w:cs="Times New Roman"/>
                <w:color w:val="000000" w:themeColor="text1"/>
                <w:sz w:val="22"/>
                <w:lang w:eastAsia="ru-RU"/>
              </w:rPr>
              <w:t>Котельная № 12</w:t>
            </w:r>
          </w:p>
        </w:tc>
        <w:tc>
          <w:tcPr>
            <w:tcW w:w="2220" w:type="dxa"/>
            <w:tcBorders>
              <w:top w:val="nil"/>
              <w:left w:val="nil"/>
              <w:bottom w:val="single" w:sz="4" w:space="0" w:color="auto"/>
              <w:right w:val="single" w:sz="4" w:space="0" w:color="auto"/>
            </w:tcBorders>
            <w:shd w:val="clear" w:color="auto" w:fill="auto"/>
            <w:noWrap/>
            <w:vAlign w:val="center"/>
            <w:hideMark/>
          </w:tcPr>
          <w:p w:rsidR="00243886" w:rsidRPr="00CB5211" w:rsidRDefault="00243886" w:rsidP="00243886">
            <w:pPr>
              <w:jc w:val="center"/>
              <w:rPr>
                <w:rFonts w:cs="Times New Roman"/>
                <w:color w:val="000000" w:themeColor="text1"/>
                <w:sz w:val="22"/>
              </w:rPr>
            </w:pPr>
            <w:r w:rsidRPr="00CB5211">
              <w:rPr>
                <w:rFonts w:eastAsia="Times New Roman" w:cs="Times New Roman"/>
                <w:color w:val="000000" w:themeColor="text1"/>
                <w:sz w:val="22"/>
              </w:rPr>
              <w:t>0,2390</w:t>
            </w:r>
          </w:p>
        </w:tc>
        <w:tc>
          <w:tcPr>
            <w:tcW w:w="2220" w:type="dxa"/>
            <w:tcBorders>
              <w:top w:val="nil"/>
              <w:left w:val="nil"/>
              <w:bottom w:val="single" w:sz="4" w:space="0" w:color="auto"/>
              <w:right w:val="single" w:sz="4" w:space="0" w:color="auto"/>
            </w:tcBorders>
            <w:shd w:val="clear" w:color="auto" w:fill="auto"/>
            <w:noWrap/>
            <w:vAlign w:val="center"/>
            <w:hideMark/>
          </w:tcPr>
          <w:p w:rsidR="00243886" w:rsidRPr="00CB5211" w:rsidRDefault="00243886" w:rsidP="00243886">
            <w:pPr>
              <w:jc w:val="center"/>
              <w:rPr>
                <w:rFonts w:cs="Times New Roman"/>
                <w:color w:val="000000" w:themeColor="text1"/>
                <w:sz w:val="22"/>
              </w:rPr>
            </w:pPr>
            <w:r w:rsidRPr="00CB5211">
              <w:rPr>
                <w:rFonts w:eastAsia="Times New Roman" w:cs="Times New Roman"/>
                <w:color w:val="000000" w:themeColor="text1"/>
                <w:sz w:val="22"/>
              </w:rPr>
              <w:t>8283,0000</w:t>
            </w:r>
          </w:p>
        </w:tc>
        <w:tc>
          <w:tcPr>
            <w:tcW w:w="2220" w:type="dxa"/>
            <w:tcBorders>
              <w:top w:val="nil"/>
              <w:left w:val="nil"/>
              <w:bottom w:val="single" w:sz="4" w:space="0" w:color="auto"/>
              <w:right w:val="single" w:sz="4" w:space="0" w:color="auto"/>
            </w:tcBorders>
            <w:shd w:val="clear" w:color="auto" w:fill="auto"/>
            <w:noWrap/>
            <w:vAlign w:val="center"/>
            <w:hideMark/>
          </w:tcPr>
          <w:p w:rsidR="00243886" w:rsidRPr="00CB5211" w:rsidRDefault="00243886" w:rsidP="00243886">
            <w:pPr>
              <w:jc w:val="center"/>
              <w:rPr>
                <w:rFonts w:cs="Times New Roman"/>
                <w:color w:val="000000" w:themeColor="text1"/>
                <w:sz w:val="22"/>
              </w:rPr>
            </w:pPr>
            <w:r w:rsidRPr="00CB5211">
              <w:rPr>
                <w:rFonts w:cs="Times New Roman"/>
                <w:color w:val="000000" w:themeColor="text1"/>
                <w:sz w:val="22"/>
              </w:rPr>
              <w:t>0,00003</w:t>
            </w:r>
          </w:p>
        </w:tc>
      </w:tr>
      <w:tr w:rsidR="00CB5211" w:rsidRPr="00CB5211" w:rsidTr="00616926">
        <w:trPr>
          <w:trHeight w:val="255"/>
        </w:trPr>
        <w:tc>
          <w:tcPr>
            <w:tcW w:w="2220" w:type="dxa"/>
            <w:tcBorders>
              <w:top w:val="nil"/>
              <w:left w:val="single" w:sz="4" w:space="0" w:color="auto"/>
              <w:bottom w:val="single" w:sz="4" w:space="0" w:color="auto"/>
              <w:right w:val="single" w:sz="4" w:space="0" w:color="auto"/>
            </w:tcBorders>
            <w:shd w:val="clear" w:color="auto" w:fill="auto"/>
            <w:noWrap/>
            <w:vAlign w:val="center"/>
            <w:hideMark/>
          </w:tcPr>
          <w:p w:rsidR="00243886" w:rsidRPr="00CB5211" w:rsidRDefault="00243886" w:rsidP="00243886">
            <w:pPr>
              <w:jc w:val="center"/>
              <w:rPr>
                <w:rFonts w:eastAsia="Times New Roman" w:cs="Times New Roman"/>
                <w:color w:val="000000" w:themeColor="text1"/>
                <w:sz w:val="22"/>
                <w:lang w:eastAsia="ru-RU"/>
              </w:rPr>
            </w:pPr>
            <w:r w:rsidRPr="00CB5211">
              <w:rPr>
                <w:rFonts w:eastAsia="Times New Roman" w:cs="Times New Roman"/>
                <w:color w:val="000000" w:themeColor="text1"/>
                <w:sz w:val="22"/>
                <w:lang w:eastAsia="ru-RU"/>
              </w:rPr>
              <w:t>Котельная № 14</w:t>
            </w:r>
          </w:p>
        </w:tc>
        <w:tc>
          <w:tcPr>
            <w:tcW w:w="2220" w:type="dxa"/>
            <w:tcBorders>
              <w:top w:val="nil"/>
              <w:left w:val="nil"/>
              <w:bottom w:val="single" w:sz="4" w:space="0" w:color="auto"/>
              <w:right w:val="single" w:sz="4" w:space="0" w:color="auto"/>
            </w:tcBorders>
            <w:shd w:val="clear" w:color="auto" w:fill="auto"/>
            <w:noWrap/>
            <w:vAlign w:val="center"/>
            <w:hideMark/>
          </w:tcPr>
          <w:p w:rsidR="00243886" w:rsidRPr="00CB5211" w:rsidRDefault="00243886" w:rsidP="00243886">
            <w:pPr>
              <w:jc w:val="center"/>
              <w:rPr>
                <w:rFonts w:cs="Times New Roman"/>
                <w:color w:val="000000" w:themeColor="text1"/>
                <w:sz w:val="22"/>
              </w:rPr>
            </w:pPr>
            <w:r w:rsidRPr="00CB5211">
              <w:rPr>
                <w:rFonts w:eastAsia="Times New Roman" w:cs="Times New Roman"/>
                <w:color w:val="000000" w:themeColor="text1"/>
                <w:sz w:val="22"/>
              </w:rPr>
              <w:t>-</w:t>
            </w:r>
          </w:p>
        </w:tc>
        <w:tc>
          <w:tcPr>
            <w:tcW w:w="2220" w:type="dxa"/>
            <w:tcBorders>
              <w:top w:val="nil"/>
              <w:left w:val="nil"/>
              <w:bottom w:val="single" w:sz="4" w:space="0" w:color="auto"/>
              <w:right w:val="single" w:sz="4" w:space="0" w:color="auto"/>
            </w:tcBorders>
            <w:shd w:val="clear" w:color="auto" w:fill="auto"/>
            <w:noWrap/>
            <w:vAlign w:val="center"/>
            <w:hideMark/>
          </w:tcPr>
          <w:p w:rsidR="00243886" w:rsidRPr="00CB5211" w:rsidRDefault="00243886" w:rsidP="00243886">
            <w:pPr>
              <w:jc w:val="center"/>
              <w:rPr>
                <w:rFonts w:cs="Times New Roman"/>
                <w:color w:val="000000" w:themeColor="text1"/>
                <w:sz w:val="22"/>
              </w:rPr>
            </w:pPr>
            <w:r w:rsidRPr="00CB5211">
              <w:rPr>
                <w:rFonts w:eastAsia="Times New Roman" w:cs="Times New Roman"/>
                <w:color w:val="000000" w:themeColor="text1"/>
                <w:sz w:val="22"/>
              </w:rPr>
              <w:t>-</w:t>
            </w:r>
          </w:p>
        </w:tc>
        <w:tc>
          <w:tcPr>
            <w:tcW w:w="2220" w:type="dxa"/>
            <w:tcBorders>
              <w:top w:val="nil"/>
              <w:left w:val="nil"/>
              <w:bottom w:val="single" w:sz="4" w:space="0" w:color="auto"/>
              <w:right w:val="single" w:sz="4" w:space="0" w:color="auto"/>
            </w:tcBorders>
            <w:shd w:val="clear" w:color="auto" w:fill="auto"/>
            <w:noWrap/>
            <w:vAlign w:val="center"/>
            <w:hideMark/>
          </w:tcPr>
          <w:p w:rsidR="00243886" w:rsidRPr="00CB5211" w:rsidRDefault="00243886" w:rsidP="00243886">
            <w:pPr>
              <w:jc w:val="center"/>
              <w:rPr>
                <w:rFonts w:cs="Times New Roman"/>
                <w:color w:val="000000" w:themeColor="text1"/>
                <w:sz w:val="22"/>
              </w:rPr>
            </w:pPr>
            <w:r w:rsidRPr="00CB5211">
              <w:rPr>
                <w:rFonts w:eastAsia="Times New Roman" w:cs="Times New Roman"/>
                <w:color w:val="000000" w:themeColor="text1"/>
                <w:sz w:val="22"/>
              </w:rPr>
              <w:t>-</w:t>
            </w:r>
          </w:p>
        </w:tc>
      </w:tr>
      <w:tr w:rsidR="00CB5211" w:rsidRPr="00CB5211" w:rsidTr="00616926">
        <w:trPr>
          <w:trHeight w:val="255"/>
        </w:trPr>
        <w:tc>
          <w:tcPr>
            <w:tcW w:w="2220" w:type="dxa"/>
            <w:tcBorders>
              <w:top w:val="nil"/>
              <w:left w:val="single" w:sz="4" w:space="0" w:color="auto"/>
              <w:bottom w:val="single" w:sz="4" w:space="0" w:color="auto"/>
              <w:right w:val="single" w:sz="4" w:space="0" w:color="auto"/>
            </w:tcBorders>
            <w:shd w:val="clear" w:color="auto" w:fill="auto"/>
            <w:noWrap/>
            <w:vAlign w:val="center"/>
            <w:hideMark/>
          </w:tcPr>
          <w:p w:rsidR="00243886" w:rsidRPr="00CB5211" w:rsidRDefault="00243886" w:rsidP="00243886">
            <w:pPr>
              <w:jc w:val="center"/>
              <w:rPr>
                <w:rFonts w:eastAsia="Times New Roman" w:cs="Times New Roman"/>
                <w:color w:val="000000" w:themeColor="text1"/>
                <w:sz w:val="22"/>
                <w:lang w:eastAsia="ru-RU"/>
              </w:rPr>
            </w:pPr>
            <w:r w:rsidRPr="00CB5211">
              <w:rPr>
                <w:rFonts w:eastAsia="Times New Roman" w:cs="Times New Roman"/>
                <w:color w:val="000000" w:themeColor="text1"/>
                <w:sz w:val="22"/>
                <w:lang w:eastAsia="ru-RU"/>
              </w:rPr>
              <w:t>Котельная "Топочная"</w:t>
            </w:r>
          </w:p>
        </w:tc>
        <w:tc>
          <w:tcPr>
            <w:tcW w:w="2220" w:type="dxa"/>
            <w:tcBorders>
              <w:top w:val="nil"/>
              <w:left w:val="nil"/>
              <w:bottom w:val="single" w:sz="4" w:space="0" w:color="auto"/>
              <w:right w:val="single" w:sz="4" w:space="0" w:color="auto"/>
            </w:tcBorders>
            <w:shd w:val="clear" w:color="auto" w:fill="auto"/>
            <w:noWrap/>
            <w:vAlign w:val="center"/>
            <w:hideMark/>
          </w:tcPr>
          <w:p w:rsidR="00243886" w:rsidRPr="00CB5211" w:rsidRDefault="00243886" w:rsidP="00243886">
            <w:pPr>
              <w:jc w:val="center"/>
              <w:rPr>
                <w:rFonts w:cs="Times New Roman"/>
                <w:color w:val="000000" w:themeColor="text1"/>
                <w:sz w:val="22"/>
              </w:rPr>
            </w:pPr>
            <w:r w:rsidRPr="00CB5211">
              <w:rPr>
                <w:rFonts w:eastAsia="Times New Roman" w:cs="Times New Roman"/>
                <w:color w:val="000000" w:themeColor="text1"/>
                <w:sz w:val="22"/>
              </w:rPr>
              <w:t>0,0440</w:t>
            </w:r>
          </w:p>
        </w:tc>
        <w:tc>
          <w:tcPr>
            <w:tcW w:w="2220" w:type="dxa"/>
            <w:tcBorders>
              <w:top w:val="nil"/>
              <w:left w:val="nil"/>
              <w:bottom w:val="single" w:sz="4" w:space="0" w:color="auto"/>
              <w:right w:val="single" w:sz="4" w:space="0" w:color="auto"/>
            </w:tcBorders>
            <w:shd w:val="clear" w:color="auto" w:fill="auto"/>
            <w:noWrap/>
            <w:vAlign w:val="center"/>
            <w:hideMark/>
          </w:tcPr>
          <w:p w:rsidR="00243886" w:rsidRPr="00CB5211" w:rsidRDefault="00243886" w:rsidP="00243886">
            <w:pPr>
              <w:jc w:val="center"/>
              <w:rPr>
                <w:rFonts w:cs="Times New Roman"/>
                <w:color w:val="000000" w:themeColor="text1"/>
                <w:sz w:val="22"/>
              </w:rPr>
            </w:pPr>
            <w:r w:rsidRPr="00CB5211">
              <w:rPr>
                <w:rFonts w:eastAsia="Times New Roman" w:cs="Times New Roman"/>
                <w:color w:val="000000" w:themeColor="text1"/>
                <w:sz w:val="22"/>
              </w:rPr>
              <w:t>1847,0000</w:t>
            </w:r>
          </w:p>
        </w:tc>
        <w:tc>
          <w:tcPr>
            <w:tcW w:w="2220" w:type="dxa"/>
            <w:tcBorders>
              <w:top w:val="nil"/>
              <w:left w:val="nil"/>
              <w:bottom w:val="single" w:sz="4" w:space="0" w:color="auto"/>
              <w:right w:val="single" w:sz="4" w:space="0" w:color="auto"/>
            </w:tcBorders>
            <w:shd w:val="clear" w:color="auto" w:fill="auto"/>
            <w:noWrap/>
            <w:vAlign w:val="center"/>
            <w:hideMark/>
          </w:tcPr>
          <w:p w:rsidR="00243886" w:rsidRPr="00CB5211" w:rsidRDefault="00243886" w:rsidP="00243886">
            <w:pPr>
              <w:jc w:val="center"/>
              <w:rPr>
                <w:rFonts w:cs="Times New Roman"/>
                <w:color w:val="000000" w:themeColor="text1"/>
                <w:sz w:val="22"/>
              </w:rPr>
            </w:pPr>
            <w:r w:rsidRPr="00CB5211">
              <w:rPr>
                <w:rFonts w:cs="Times New Roman"/>
                <w:color w:val="000000" w:themeColor="text1"/>
                <w:sz w:val="22"/>
              </w:rPr>
              <w:t>0,00002</w:t>
            </w:r>
          </w:p>
        </w:tc>
      </w:tr>
      <w:tr w:rsidR="00CB5211" w:rsidRPr="00CB5211" w:rsidTr="00616926">
        <w:trPr>
          <w:trHeight w:val="255"/>
        </w:trPr>
        <w:tc>
          <w:tcPr>
            <w:tcW w:w="2220" w:type="dxa"/>
            <w:tcBorders>
              <w:top w:val="nil"/>
              <w:left w:val="single" w:sz="4" w:space="0" w:color="auto"/>
              <w:bottom w:val="single" w:sz="4" w:space="0" w:color="auto"/>
              <w:right w:val="single" w:sz="4" w:space="0" w:color="auto"/>
            </w:tcBorders>
            <w:shd w:val="clear" w:color="auto" w:fill="auto"/>
            <w:noWrap/>
            <w:vAlign w:val="center"/>
            <w:hideMark/>
          </w:tcPr>
          <w:p w:rsidR="00243886" w:rsidRPr="00CB5211" w:rsidRDefault="00243886" w:rsidP="00243886">
            <w:pPr>
              <w:jc w:val="center"/>
              <w:rPr>
                <w:rFonts w:eastAsia="Times New Roman" w:cs="Times New Roman"/>
                <w:color w:val="000000" w:themeColor="text1"/>
                <w:sz w:val="22"/>
                <w:lang w:eastAsia="ru-RU"/>
              </w:rPr>
            </w:pPr>
            <w:r w:rsidRPr="00CB5211">
              <w:rPr>
                <w:rFonts w:eastAsia="Times New Roman" w:cs="Times New Roman"/>
                <w:color w:val="000000" w:themeColor="text1"/>
                <w:sz w:val="22"/>
                <w:lang w:eastAsia="ru-RU"/>
              </w:rPr>
              <w:t>БМК Верхний поселок (вместо котельных № 8 и 9)</w:t>
            </w:r>
          </w:p>
        </w:tc>
        <w:tc>
          <w:tcPr>
            <w:tcW w:w="2220" w:type="dxa"/>
            <w:tcBorders>
              <w:top w:val="nil"/>
              <w:left w:val="nil"/>
              <w:bottom w:val="single" w:sz="4" w:space="0" w:color="auto"/>
              <w:right w:val="single" w:sz="4" w:space="0" w:color="auto"/>
            </w:tcBorders>
            <w:shd w:val="clear" w:color="auto" w:fill="auto"/>
            <w:noWrap/>
            <w:vAlign w:val="center"/>
            <w:hideMark/>
          </w:tcPr>
          <w:p w:rsidR="00243886" w:rsidRPr="00CB5211" w:rsidRDefault="00243886" w:rsidP="00243886">
            <w:pPr>
              <w:jc w:val="center"/>
              <w:rPr>
                <w:rFonts w:eastAsia="Times New Roman" w:cs="Times New Roman"/>
                <w:color w:val="000000" w:themeColor="text1"/>
                <w:sz w:val="22"/>
                <w:lang w:eastAsia="ru-RU"/>
              </w:rPr>
            </w:pPr>
            <w:r w:rsidRPr="00CB5211">
              <w:rPr>
                <w:rFonts w:eastAsia="Times New Roman" w:cs="Times New Roman"/>
                <w:color w:val="000000" w:themeColor="text1"/>
                <w:sz w:val="22"/>
                <w:lang w:eastAsia="ru-RU"/>
              </w:rPr>
              <w:t>1,684</w:t>
            </w:r>
          </w:p>
        </w:tc>
        <w:tc>
          <w:tcPr>
            <w:tcW w:w="2220" w:type="dxa"/>
            <w:tcBorders>
              <w:top w:val="nil"/>
              <w:left w:val="nil"/>
              <w:bottom w:val="nil"/>
              <w:right w:val="nil"/>
            </w:tcBorders>
            <w:shd w:val="clear" w:color="auto" w:fill="auto"/>
            <w:noWrap/>
            <w:vAlign w:val="center"/>
            <w:hideMark/>
          </w:tcPr>
          <w:p w:rsidR="00243886" w:rsidRPr="00CB5211" w:rsidRDefault="00243886" w:rsidP="00243886">
            <w:pPr>
              <w:jc w:val="center"/>
              <w:rPr>
                <w:rFonts w:eastAsia="Times New Roman" w:cs="Times New Roman"/>
                <w:color w:val="000000" w:themeColor="text1"/>
                <w:sz w:val="22"/>
                <w:lang w:eastAsia="ru-RU"/>
              </w:rPr>
            </w:pPr>
            <w:r w:rsidRPr="00CB5211">
              <w:rPr>
                <w:rFonts w:eastAsia="Times New Roman" w:cs="Times New Roman"/>
                <w:color w:val="000000" w:themeColor="text1"/>
                <w:sz w:val="22"/>
                <w:lang w:eastAsia="ru-RU"/>
              </w:rPr>
              <w:t>6900,0000</w:t>
            </w:r>
          </w:p>
        </w:tc>
        <w:tc>
          <w:tcPr>
            <w:tcW w:w="2220" w:type="dxa"/>
            <w:tcBorders>
              <w:top w:val="nil"/>
              <w:left w:val="single" w:sz="4" w:space="0" w:color="auto"/>
              <w:bottom w:val="single" w:sz="4" w:space="0" w:color="auto"/>
              <w:right w:val="single" w:sz="4" w:space="0" w:color="auto"/>
            </w:tcBorders>
            <w:shd w:val="clear" w:color="auto" w:fill="auto"/>
            <w:noWrap/>
            <w:vAlign w:val="center"/>
            <w:hideMark/>
          </w:tcPr>
          <w:p w:rsidR="00243886" w:rsidRPr="00CB5211" w:rsidRDefault="00243886" w:rsidP="00243886">
            <w:pPr>
              <w:jc w:val="center"/>
              <w:rPr>
                <w:rFonts w:cs="Times New Roman"/>
                <w:color w:val="000000" w:themeColor="text1"/>
                <w:sz w:val="22"/>
              </w:rPr>
            </w:pPr>
            <w:r w:rsidRPr="00CB5211">
              <w:rPr>
                <w:rFonts w:cs="Times New Roman"/>
                <w:color w:val="000000" w:themeColor="text1"/>
                <w:sz w:val="22"/>
              </w:rPr>
              <w:t>0,00024</w:t>
            </w:r>
          </w:p>
        </w:tc>
      </w:tr>
      <w:tr w:rsidR="00CB5211" w:rsidRPr="00CB5211" w:rsidTr="00616926">
        <w:trPr>
          <w:trHeight w:val="255"/>
        </w:trPr>
        <w:tc>
          <w:tcPr>
            <w:tcW w:w="2220" w:type="dxa"/>
            <w:tcBorders>
              <w:top w:val="nil"/>
              <w:left w:val="single" w:sz="4" w:space="0" w:color="auto"/>
              <w:bottom w:val="single" w:sz="4" w:space="0" w:color="auto"/>
              <w:right w:val="single" w:sz="4" w:space="0" w:color="auto"/>
            </w:tcBorders>
            <w:shd w:val="clear" w:color="auto" w:fill="auto"/>
            <w:noWrap/>
            <w:vAlign w:val="center"/>
            <w:hideMark/>
          </w:tcPr>
          <w:p w:rsidR="00243886" w:rsidRPr="00CB5211" w:rsidRDefault="00243886" w:rsidP="00243886">
            <w:pPr>
              <w:jc w:val="center"/>
              <w:rPr>
                <w:rFonts w:eastAsia="Times New Roman" w:cs="Times New Roman"/>
                <w:color w:val="000000" w:themeColor="text1"/>
                <w:sz w:val="22"/>
                <w:lang w:eastAsia="ru-RU"/>
              </w:rPr>
            </w:pPr>
            <w:r w:rsidRPr="00CB5211">
              <w:rPr>
                <w:rFonts w:eastAsia="Times New Roman" w:cs="Times New Roman"/>
                <w:color w:val="000000" w:themeColor="text1"/>
                <w:sz w:val="22"/>
                <w:lang w:eastAsia="ru-RU"/>
              </w:rPr>
              <w:t>БМК г. Ядрин (вместо котельных № 4 и 14)</w:t>
            </w:r>
          </w:p>
        </w:tc>
        <w:tc>
          <w:tcPr>
            <w:tcW w:w="2220" w:type="dxa"/>
            <w:tcBorders>
              <w:top w:val="nil"/>
              <w:left w:val="nil"/>
              <w:bottom w:val="single" w:sz="4" w:space="0" w:color="auto"/>
              <w:right w:val="single" w:sz="4" w:space="0" w:color="auto"/>
            </w:tcBorders>
            <w:shd w:val="clear" w:color="auto" w:fill="auto"/>
            <w:noWrap/>
            <w:vAlign w:val="center"/>
            <w:hideMark/>
          </w:tcPr>
          <w:p w:rsidR="00243886" w:rsidRPr="00CB5211" w:rsidRDefault="00243886" w:rsidP="00243886">
            <w:pPr>
              <w:jc w:val="center"/>
              <w:rPr>
                <w:rFonts w:eastAsia="Times New Roman" w:cs="Times New Roman"/>
                <w:color w:val="000000" w:themeColor="text1"/>
                <w:sz w:val="22"/>
                <w:lang w:eastAsia="ru-RU"/>
              </w:rPr>
            </w:pPr>
            <w:r w:rsidRPr="00CB5211">
              <w:rPr>
                <w:rFonts w:eastAsia="Times New Roman" w:cs="Times New Roman"/>
                <w:color w:val="000000" w:themeColor="text1"/>
                <w:sz w:val="22"/>
                <w:lang w:eastAsia="ru-RU"/>
              </w:rPr>
              <w:t>3,27</w:t>
            </w:r>
          </w:p>
        </w:tc>
        <w:tc>
          <w:tcPr>
            <w:tcW w:w="2220" w:type="dxa"/>
            <w:tcBorders>
              <w:top w:val="single" w:sz="4" w:space="0" w:color="auto"/>
              <w:left w:val="nil"/>
              <w:bottom w:val="single" w:sz="4" w:space="0" w:color="auto"/>
              <w:right w:val="single" w:sz="4" w:space="0" w:color="auto"/>
            </w:tcBorders>
            <w:shd w:val="clear" w:color="auto" w:fill="auto"/>
            <w:noWrap/>
            <w:vAlign w:val="center"/>
            <w:hideMark/>
          </w:tcPr>
          <w:p w:rsidR="00243886" w:rsidRPr="00CB5211" w:rsidRDefault="00243886" w:rsidP="00243886">
            <w:pPr>
              <w:jc w:val="center"/>
              <w:rPr>
                <w:rFonts w:eastAsia="Times New Roman" w:cs="Times New Roman"/>
                <w:color w:val="000000" w:themeColor="text1"/>
                <w:sz w:val="22"/>
                <w:lang w:eastAsia="ru-RU"/>
              </w:rPr>
            </w:pPr>
            <w:r w:rsidRPr="00CB5211">
              <w:rPr>
                <w:rFonts w:eastAsia="Times New Roman" w:cs="Times New Roman"/>
                <w:color w:val="000000" w:themeColor="text1"/>
                <w:sz w:val="22"/>
                <w:lang w:eastAsia="ru-RU"/>
              </w:rPr>
              <w:t>46000,0000</w:t>
            </w:r>
          </w:p>
        </w:tc>
        <w:tc>
          <w:tcPr>
            <w:tcW w:w="2220" w:type="dxa"/>
            <w:tcBorders>
              <w:top w:val="nil"/>
              <w:left w:val="nil"/>
              <w:bottom w:val="single" w:sz="4" w:space="0" w:color="auto"/>
              <w:right w:val="single" w:sz="4" w:space="0" w:color="auto"/>
            </w:tcBorders>
            <w:shd w:val="clear" w:color="auto" w:fill="auto"/>
            <w:noWrap/>
            <w:vAlign w:val="center"/>
            <w:hideMark/>
          </w:tcPr>
          <w:p w:rsidR="00243886" w:rsidRPr="00CB5211" w:rsidRDefault="00243886" w:rsidP="00243886">
            <w:pPr>
              <w:jc w:val="center"/>
              <w:rPr>
                <w:rFonts w:cs="Times New Roman"/>
                <w:color w:val="000000" w:themeColor="text1"/>
                <w:sz w:val="22"/>
              </w:rPr>
            </w:pPr>
            <w:r w:rsidRPr="00CB5211">
              <w:rPr>
                <w:rFonts w:cs="Times New Roman"/>
                <w:color w:val="000000" w:themeColor="text1"/>
                <w:sz w:val="22"/>
              </w:rPr>
              <w:t>0,00007</w:t>
            </w:r>
          </w:p>
        </w:tc>
      </w:tr>
      <w:tr w:rsidR="00CB5211" w:rsidRPr="00CB5211" w:rsidTr="00616926">
        <w:trPr>
          <w:trHeight w:val="255"/>
        </w:trPr>
        <w:tc>
          <w:tcPr>
            <w:tcW w:w="8880" w:type="dxa"/>
            <w:gridSpan w:val="4"/>
            <w:tcBorders>
              <w:top w:val="nil"/>
              <w:left w:val="single" w:sz="4" w:space="0" w:color="auto"/>
              <w:bottom w:val="single" w:sz="4" w:space="0" w:color="auto"/>
              <w:right w:val="single" w:sz="4" w:space="0" w:color="auto"/>
            </w:tcBorders>
            <w:shd w:val="clear" w:color="auto" w:fill="DEEAF6" w:themeFill="accent1" w:themeFillTint="33"/>
            <w:noWrap/>
            <w:vAlign w:val="center"/>
            <w:hideMark/>
          </w:tcPr>
          <w:p w:rsidR="00243886" w:rsidRPr="00CB5211" w:rsidRDefault="00243886" w:rsidP="00243886">
            <w:pPr>
              <w:jc w:val="center"/>
              <w:rPr>
                <w:rFonts w:cs="Times New Roman"/>
                <w:color w:val="000000" w:themeColor="text1"/>
                <w:sz w:val="22"/>
              </w:rPr>
            </w:pPr>
            <w:r w:rsidRPr="00CB5211">
              <w:rPr>
                <w:rFonts w:eastAsia="Times New Roman" w:cs="Times New Roman"/>
                <w:color w:val="000000" w:themeColor="text1"/>
                <w:sz w:val="22"/>
              </w:rPr>
              <w:t>ГУП «Чувашгаз»</w:t>
            </w:r>
          </w:p>
        </w:tc>
      </w:tr>
      <w:tr w:rsidR="00CB5211" w:rsidRPr="00CB5211" w:rsidTr="00616926">
        <w:trPr>
          <w:trHeight w:val="255"/>
        </w:trPr>
        <w:tc>
          <w:tcPr>
            <w:tcW w:w="2220" w:type="dxa"/>
            <w:tcBorders>
              <w:top w:val="nil"/>
              <w:left w:val="single" w:sz="4" w:space="0" w:color="auto"/>
              <w:bottom w:val="single" w:sz="4" w:space="0" w:color="auto"/>
              <w:right w:val="single" w:sz="4" w:space="0" w:color="auto"/>
            </w:tcBorders>
            <w:shd w:val="clear" w:color="auto" w:fill="auto"/>
            <w:noWrap/>
            <w:vAlign w:val="center"/>
            <w:hideMark/>
          </w:tcPr>
          <w:p w:rsidR="00243886" w:rsidRPr="00CB5211" w:rsidRDefault="00243886" w:rsidP="00243886">
            <w:pPr>
              <w:jc w:val="center"/>
              <w:rPr>
                <w:rFonts w:eastAsia="Times New Roman" w:cs="Times New Roman"/>
                <w:color w:val="000000" w:themeColor="text1"/>
                <w:sz w:val="22"/>
                <w:lang w:eastAsia="ru-RU"/>
              </w:rPr>
            </w:pPr>
            <w:r w:rsidRPr="00CB5211">
              <w:rPr>
                <w:rFonts w:eastAsia="Times New Roman" w:cs="Times New Roman"/>
                <w:color w:val="000000" w:themeColor="text1"/>
                <w:sz w:val="22"/>
                <w:lang w:eastAsia="ru-RU"/>
              </w:rPr>
              <w:t>БМК</w:t>
            </w:r>
          </w:p>
        </w:tc>
        <w:tc>
          <w:tcPr>
            <w:tcW w:w="2220" w:type="dxa"/>
            <w:tcBorders>
              <w:top w:val="nil"/>
              <w:left w:val="nil"/>
              <w:bottom w:val="single" w:sz="4" w:space="0" w:color="auto"/>
              <w:right w:val="single" w:sz="4" w:space="0" w:color="auto"/>
            </w:tcBorders>
            <w:shd w:val="clear" w:color="auto" w:fill="auto"/>
            <w:noWrap/>
            <w:vAlign w:val="center"/>
            <w:hideMark/>
          </w:tcPr>
          <w:p w:rsidR="00243886" w:rsidRPr="00CB5211" w:rsidRDefault="00243886" w:rsidP="00243886">
            <w:pPr>
              <w:jc w:val="center"/>
              <w:rPr>
                <w:rFonts w:cs="Times New Roman"/>
                <w:color w:val="000000" w:themeColor="text1"/>
                <w:sz w:val="22"/>
              </w:rPr>
            </w:pPr>
            <w:r w:rsidRPr="00CB5211">
              <w:rPr>
                <w:rFonts w:eastAsia="Times New Roman" w:cs="Times New Roman"/>
                <w:color w:val="000000" w:themeColor="text1"/>
                <w:sz w:val="22"/>
              </w:rPr>
              <w:t>5,9300</w:t>
            </w:r>
          </w:p>
        </w:tc>
        <w:tc>
          <w:tcPr>
            <w:tcW w:w="2220" w:type="dxa"/>
            <w:tcBorders>
              <w:top w:val="nil"/>
              <w:left w:val="nil"/>
              <w:bottom w:val="single" w:sz="4" w:space="0" w:color="auto"/>
              <w:right w:val="single" w:sz="4" w:space="0" w:color="auto"/>
            </w:tcBorders>
            <w:shd w:val="clear" w:color="auto" w:fill="auto"/>
            <w:noWrap/>
            <w:vAlign w:val="center"/>
            <w:hideMark/>
          </w:tcPr>
          <w:p w:rsidR="00243886" w:rsidRPr="00CB5211" w:rsidRDefault="00243886" w:rsidP="00243886">
            <w:pPr>
              <w:jc w:val="center"/>
              <w:rPr>
                <w:rFonts w:cs="Times New Roman"/>
                <w:color w:val="000000" w:themeColor="text1"/>
                <w:sz w:val="22"/>
              </w:rPr>
            </w:pPr>
            <w:r w:rsidRPr="00CB5211">
              <w:rPr>
                <w:rFonts w:eastAsia="Times New Roman" w:cs="Times New Roman"/>
                <w:color w:val="000000" w:themeColor="text1"/>
                <w:sz w:val="22"/>
              </w:rPr>
              <w:t>7500,0000</w:t>
            </w:r>
          </w:p>
        </w:tc>
        <w:tc>
          <w:tcPr>
            <w:tcW w:w="2220" w:type="dxa"/>
            <w:tcBorders>
              <w:top w:val="nil"/>
              <w:left w:val="nil"/>
              <w:bottom w:val="single" w:sz="4" w:space="0" w:color="auto"/>
              <w:right w:val="single" w:sz="4" w:space="0" w:color="auto"/>
            </w:tcBorders>
            <w:shd w:val="clear" w:color="auto" w:fill="auto"/>
            <w:noWrap/>
            <w:vAlign w:val="center"/>
            <w:hideMark/>
          </w:tcPr>
          <w:p w:rsidR="00243886" w:rsidRPr="00CB5211" w:rsidRDefault="00243886" w:rsidP="00243886">
            <w:pPr>
              <w:jc w:val="center"/>
              <w:rPr>
                <w:rFonts w:eastAsia="Times New Roman" w:cs="Times New Roman"/>
                <w:color w:val="000000" w:themeColor="text1"/>
                <w:sz w:val="22"/>
                <w:lang w:val="en-US" w:eastAsia="ru-RU"/>
              </w:rPr>
            </w:pPr>
            <w:r w:rsidRPr="00CB5211">
              <w:rPr>
                <w:rFonts w:eastAsia="Times New Roman" w:cs="Times New Roman"/>
                <w:color w:val="000000" w:themeColor="text1"/>
                <w:sz w:val="22"/>
                <w:lang w:val="en-US" w:eastAsia="ru-RU"/>
              </w:rPr>
              <w:t>0.00079</w:t>
            </w:r>
          </w:p>
        </w:tc>
      </w:tr>
    </w:tbl>
    <w:p w:rsidR="000F71F6" w:rsidRPr="00CB5211" w:rsidRDefault="000F71F6" w:rsidP="00BB49EC">
      <w:pPr>
        <w:pStyle w:val="a0"/>
        <w:rPr>
          <w:rFonts w:cs="Times New Roman"/>
          <w:color w:val="000000" w:themeColor="text1"/>
          <w:lang w:val="en-US"/>
        </w:rPr>
      </w:pPr>
    </w:p>
    <w:p w:rsidR="000F71F6" w:rsidRPr="00CB5211" w:rsidRDefault="000F71F6" w:rsidP="000F71F6">
      <w:pPr>
        <w:pStyle w:val="a0"/>
        <w:rPr>
          <w:rFonts w:cs="Times New Roman"/>
          <w:color w:val="000000" w:themeColor="text1"/>
          <w:lang w:val="en-US"/>
        </w:rPr>
      </w:pPr>
      <w:r w:rsidRPr="00CB5211">
        <w:rPr>
          <w:rFonts w:cs="Times New Roman"/>
          <w:color w:val="000000" w:themeColor="text1"/>
          <w:lang w:val="en-US"/>
        </w:rPr>
        <w:br w:type="page"/>
      </w:r>
    </w:p>
    <w:p w:rsidR="00BB49EC" w:rsidRPr="00CB5211" w:rsidRDefault="00100C9D" w:rsidP="00BB49EC">
      <w:pPr>
        <w:pStyle w:val="1"/>
        <w:spacing w:before="64"/>
        <w:ind w:left="0" w:firstLine="0"/>
        <w:jc w:val="both"/>
        <w:rPr>
          <w:color w:val="000000" w:themeColor="text1"/>
        </w:rPr>
      </w:pPr>
      <w:hyperlink w:anchor="bookmark5" w:history="1">
        <w:bookmarkStart w:id="12" w:name="_Toc228805226"/>
        <w:r w:rsidR="00BB49EC" w:rsidRPr="00CB5211">
          <w:rPr>
            <w:rFonts w:eastAsia="Times New Roman"/>
            <w:color w:val="000000" w:themeColor="text1"/>
            <w:sz w:val="28"/>
            <w:szCs w:val="28"/>
          </w:rPr>
          <w:t>РАЗДЕЛ 2. СУЩЕСТВУЮЩИЕ И ПЕРСПЕКТИВНЫЕ БАЛАНСЫ ТЕПЛОВОЙ МОЩНОСТИ</w:t>
        </w:r>
      </w:hyperlink>
      <w:r w:rsidR="00BB49EC" w:rsidRPr="00CB5211">
        <w:rPr>
          <w:rFonts w:eastAsia="Times New Roman"/>
          <w:color w:val="000000" w:themeColor="text1"/>
          <w:sz w:val="28"/>
          <w:szCs w:val="28"/>
        </w:rPr>
        <w:t xml:space="preserve"> </w:t>
      </w:r>
      <w:hyperlink w:anchor="bookmark5" w:history="1">
        <w:r w:rsidR="00BB49EC" w:rsidRPr="00CB5211">
          <w:rPr>
            <w:rFonts w:eastAsia="Times New Roman"/>
            <w:color w:val="000000" w:themeColor="text1"/>
            <w:sz w:val="28"/>
            <w:szCs w:val="28"/>
          </w:rPr>
          <w:t>ИСТОЧНИКОВ ТЕПЛОВОЙ ЭНЕРГИИ И ТЕПЛОВОЙ НАГРУЗКИ ПОТРЕБИТЕЛЕЙ</w:t>
        </w:r>
        <w:bookmarkEnd w:id="12"/>
      </w:hyperlink>
    </w:p>
    <w:p w:rsidR="00BB49EC" w:rsidRPr="00CB5211" w:rsidRDefault="00BB49EC" w:rsidP="00BB49EC">
      <w:pPr>
        <w:rPr>
          <w:rFonts w:cs="Times New Roman"/>
          <w:color w:val="000000" w:themeColor="text1"/>
        </w:rPr>
      </w:pPr>
    </w:p>
    <w:p w:rsidR="00BB49EC" w:rsidRPr="00CB5211" w:rsidRDefault="00100C9D" w:rsidP="00CB5211">
      <w:pPr>
        <w:pStyle w:val="2"/>
        <w:spacing w:before="69"/>
        <w:ind w:left="0" w:firstLine="0"/>
        <w:rPr>
          <w:rFonts w:eastAsia="Times New Roman"/>
          <w:color w:val="000000" w:themeColor="text1"/>
          <w:sz w:val="24"/>
          <w:szCs w:val="24"/>
        </w:rPr>
      </w:pPr>
      <w:hyperlink w:anchor="bookmark6" w:history="1">
        <w:bookmarkStart w:id="13" w:name="_Toc228805227"/>
        <w:r w:rsidR="00BB49EC" w:rsidRPr="00CB5211">
          <w:rPr>
            <w:rFonts w:eastAsia="Times New Roman"/>
            <w:color w:val="000000" w:themeColor="text1"/>
            <w:sz w:val="24"/>
            <w:szCs w:val="24"/>
          </w:rPr>
          <w:t>Часть 1. Описание существующих и перспективных зон действия систем теплоснабжения и</w:t>
        </w:r>
      </w:hyperlink>
      <w:r w:rsidR="00BB49EC" w:rsidRPr="00CB5211">
        <w:rPr>
          <w:rFonts w:eastAsia="Times New Roman"/>
          <w:color w:val="000000" w:themeColor="text1"/>
          <w:sz w:val="24"/>
          <w:szCs w:val="24"/>
        </w:rPr>
        <w:t xml:space="preserve"> </w:t>
      </w:r>
      <w:hyperlink w:anchor="bookmark6" w:history="1">
        <w:r w:rsidR="00BB49EC" w:rsidRPr="00CB5211">
          <w:rPr>
            <w:rFonts w:eastAsia="Times New Roman"/>
            <w:color w:val="000000" w:themeColor="text1"/>
            <w:sz w:val="24"/>
            <w:szCs w:val="24"/>
          </w:rPr>
          <w:t>источников тепловой энергии</w:t>
        </w:r>
        <w:bookmarkEnd w:id="13"/>
      </w:hyperlink>
    </w:p>
    <w:p w:rsidR="00BB49EC" w:rsidRPr="00CB5211" w:rsidRDefault="00BB49EC" w:rsidP="00BB49EC">
      <w:pPr>
        <w:pStyle w:val="a0"/>
        <w:jc w:val="center"/>
        <w:rPr>
          <w:rFonts w:cs="Times New Roman"/>
          <w:color w:val="000000" w:themeColor="text1"/>
          <w:lang w:eastAsia="ru-RU"/>
        </w:rPr>
      </w:pPr>
    </w:p>
    <w:p w:rsidR="00243886" w:rsidRPr="00CB5211" w:rsidRDefault="00243886" w:rsidP="00243886">
      <w:pPr>
        <w:pStyle w:val="a0"/>
        <w:ind w:firstLine="709"/>
        <w:jc w:val="both"/>
        <w:rPr>
          <w:rFonts w:cs="Times New Roman"/>
          <w:color w:val="000000" w:themeColor="text1"/>
          <w:lang w:eastAsia="ru-RU"/>
        </w:rPr>
      </w:pPr>
      <w:r w:rsidRPr="00CB5211">
        <w:rPr>
          <w:rFonts w:cs="Times New Roman"/>
          <w:color w:val="000000" w:themeColor="text1"/>
          <w:lang w:eastAsia="ru-RU"/>
        </w:rPr>
        <w:t>Существующие зоны действия систем теплоснабжения рассмотрены в 4 части Главы1 Обосновывающих материалов.</w:t>
      </w:r>
    </w:p>
    <w:p w:rsidR="00243886" w:rsidRPr="00CB5211" w:rsidRDefault="00243886" w:rsidP="00243886">
      <w:pPr>
        <w:pStyle w:val="a0"/>
        <w:ind w:firstLine="709"/>
        <w:jc w:val="both"/>
        <w:rPr>
          <w:rFonts w:cs="Times New Roman"/>
          <w:color w:val="000000" w:themeColor="text1"/>
          <w:lang w:eastAsia="ru-RU"/>
        </w:rPr>
      </w:pPr>
      <w:r w:rsidRPr="00CB5211">
        <w:rPr>
          <w:rFonts w:cs="Times New Roman"/>
          <w:color w:val="000000" w:themeColor="text1"/>
          <w:lang w:eastAsia="ru-RU"/>
        </w:rPr>
        <w:t>В связи со строительством БМК с выводом из эксплуатации существующих котельных, на перспективу планируется объединить следующие системы теплоснабжения:</w:t>
      </w:r>
    </w:p>
    <w:p w:rsidR="00243886" w:rsidRPr="00CB5211" w:rsidRDefault="00243886" w:rsidP="00243886">
      <w:pPr>
        <w:pStyle w:val="a0"/>
        <w:ind w:firstLine="709"/>
        <w:jc w:val="both"/>
        <w:rPr>
          <w:rFonts w:cs="Times New Roman"/>
          <w:color w:val="000000" w:themeColor="text1"/>
          <w:lang w:eastAsia="ru-RU"/>
        </w:rPr>
      </w:pPr>
      <w:r w:rsidRPr="00CB5211">
        <w:rPr>
          <w:rFonts w:cs="Times New Roman"/>
          <w:color w:val="000000" w:themeColor="text1"/>
          <w:lang w:eastAsia="ru-RU"/>
        </w:rPr>
        <w:t>1) системы теплоснабжения котельных № 4 и 14;</w:t>
      </w:r>
    </w:p>
    <w:p w:rsidR="00243886" w:rsidRPr="00CB5211" w:rsidRDefault="00243886" w:rsidP="00243886">
      <w:pPr>
        <w:pStyle w:val="a0"/>
        <w:ind w:firstLine="709"/>
        <w:jc w:val="both"/>
        <w:rPr>
          <w:rFonts w:cs="Times New Roman"/>
          <w:color w:val="000000" w:themeColor="text1"/>
          <w:lang w:eastAsia="ru-RU"/>
        </w:rPr>
      </w:pPr>
      <w:r w:rsidRPr="00CB5211">
        <w:rPr>
          <w:rFonts w:cs="Times New Roman"/>
          <w:color w:val="000000" w:themeColor="text1"/>
          <w:lang w:eastAsia="ru-RU"/>
        </w:rPr>
        <w:t>2) системы теплоснабжения котельных № 8 и 9.</w:t>
      </w:r>
    </w:p>
    <w:p w:rsidR="00BB49EC" w:rsidRPr="00CB5211" w:rsidRDefault="00BB49EC" w:rsidP="00BB49EC">
      <w:pPr>
        <w:pStyle w:val="a0"/>
        <w:rPr>
          <w:rFonts w:cs="Times New Roman"/>
          <w:color w:val="000000" w:themeColor="text1"/>
          <w:lang w:eastAsia="ru-RU"/>
        </w:rPr>
      </w:pPr>
    </w:p>
    <w:p w:rsidR="00BB49EC" w:rsidRPr="00CB5211" w:rsidRDefault="00100C9D" w:rsidP="00BB49EC">
      <w:pPr>
        <w:pStyle w:val="2"/>
        <w:spacing w:before="69"/>
        <w:ind w:left="0" w:firstLine="0"/>
        <w:rPr>
          <w:rFonts w:eastAsia="Times New Roman"/>
          <w:color w:val="000000" w:themeColor="text1"/>
          <w:sz w:val="24"/>
          <w:szCs w:val="24"/>
        </w:rPr>
      </w:pPr>
      <w:hyperlink w:anchor="bookmark10" w:history="1">
        <w:bookmarkStart w:id="14" w:name="_Toc30146950"/>
        <w:bookmarkStart w:id="15" w:name="_Toc35951410"/>
        <w:bookmarkStart w:id="16" w:name="_Toc228805228"/>
        <w:r w:rsidR="00BB49EC" w:rsidRPr="00CB5211">
          <w:rPr>
            <w:rFonts w:eastAsia="Times New Roman"/>
            <w:color w:val="000000" w:themeColor="text1"/>
            <w:sz w:val="24"/>
            <w:szCs w:val="24"/>
          </w:rPr>
          <w:t>Часть 2.</w:t>
        </w:r>
        <w:r w:rsidR="00CB5211" w:rsidRPr="00CB5211">
          <w:rPr>
            <w:rFonts w:eastAsia="Times New Roman"/>
            <w:color w:val="000000" w:themeColor="text1"/>
            <w:sz w:val="24"/>
            <w:szCs w:val="24"/>
          </w:rPr>
          <w:t xml:space="preserve"> </w:t>
        </w:r>
        <w:r w:rsidR="00BB49EC" w:rsidRPr="00CB5211">
          <w:rPr>
            <w:rFonts w:eastAsia="Times New Roman"/>
            <w:color w:val="000000" w:themeColor="text1"/>
            <w:sz w:val="24"/>
            <w:szCs w:val="24"/>
          </w:rPr>
          <w:t>Описание</w:t>
        </w:r>
        <w:r w:rsidR="00CB5211" w:rsidRPr="00CB5211">
          <w:rPr>
            <w:rFonts w:eastAsia="Times New Roman"/>
            <w:color w:val="000000" w:themeColor="text1"/>
            <w:sz w:val="24"/>
            <w:szCs w:val="24"/>
          </w:rPr>
          <w:t xml:space="preserve"> </w:t>
        </w:r>
        <w:r w:rsidR="00BB49EC" w:rsidRPr="00CB5211">
          <w:rPr>
            <w:rFonts w:eastAsia="Times New Roman"/>
            <w:color w:val="000000" w:themeColor="text1"/>
            <w:sz w:val="24"/>
            <w:szCs w:val="24"/>
          </w:rPr>
          <w:t>существующих</w:t>
        </w:r>
        <w:r w:rsidR="00CB5211" w:rsidRPr="00CB5211">
          <w:rPr>
            <w:rFonts w:eastAsia="Times New Roman"/>
            <w:color w:val="000000" w:themeColor="text1"/>
            <w:sz w:val="24"/>
            <w:szCs w:val="24"/>
          </w:rPr>
          <w:t xml:space="preserve"> </w:t>
        </w:r>
        <w:r w:rsidR="00BB49EC" w:rsidRPr="00CB5211">
          <w:rPr>
            <w:rFonts w:eastAsia="Times New Roman"/>
            <w:color w:val="000000" w:themeColor="text1"/>
            <w:sz w:val="24"/>
            <w:szCs w:val="24"/>
          </w:rPr>
          <w:t>и</w:t>
        </w:r>
        <w:r w:rsidR="00CB5211" w:rsidRPr="00CB5211">
          <w:rPr>
            <w:rFonts w:eastAsia="Times New Roman"/>
            <w:color w:val="000000" w:themeColor="text1"/>
            <w:sz w:val="24"/>
            <w:szCs w:val="24"/>
          </w:rPr>
          <w:t xml:space="preserve"> </w:t>
        </w:r>
        <w:r w:rsidR="00BB49EC" w:rsidRPr="00CB5211">
          <w:rPr>
            <w:rFonts w:eastAsia="Times New Roman"/>
            <w:color w:val="000000" w:themeColor="text1"/>
            <w:sz w:val="24"/>
            <w:szCs w:val="24"/>
          </w:rPr>
          <w:t>перспективных</w:t>
        </w:r>
        <w:r w:rsidR="00CB5211" w:rsidRPr="00CB5211">
          <w:rPr>
            <w:rFonts w:eastAsia="Times New Roman"/>
            <w:color w:val="000000" w:themeColor="text1"/>
            <w:sz w:val="24"/>
            <w:szCs w:val="24"/>
          </w:rPr>
          <w:t xml:space="preserve"> </w:t>
        </w:r>
        <w:r w:rsidR="00BB49EC" w:rsidRPr="00CB5211">
          <w:rPr>
            <w:rFonts w:eastAsia="Times New Roman"/>
            <w:color w:val="000000" w:themeColor="text1"/>
            <w:sz w:val="24"/>
            <w:szCs w:val="24"/>
          </w:rPr>
          <w:t>зон</w:t>
        </w:r>
        <w:r w:rsidR="00CB5211" w:rsidRPr="00CB5211">
          <w:rPr>
            <w:rFonts w:eastAsia="Times New Roman"/>
            <w:color w:val="000000" w:themeColor="text1"/>
            <w:sz w:val="24"/>
            <w:szCs w:val="24"/>
          </w:rPr>
          <w:t xml:space="preserve"> </w:t>
        </w:r>
        <w:r w:rsidR="00BB49EC" w:rsidRPr="00CB5211">
          <w:rPr>
            <w:rFonts w:eastAsia="Times New Roman"/>
            <w:color w:val="000000" w:themeColor="text1"/>
            <w:sz w:val="24"/>
            <w:szCs w:val="24"/>
          </w:rPr>
          <w:t>действия</w:t>
        </w:r>
        <w:r w:rsidR="00CB5211" w:rsidRPr="00CB5211">
          <w:rPr>
            <w:rFonts w:eastAsia="Times New Roman"/>
            <w:color w:val="000000" w:themeColor="text1"/>
            <w:sz w:val="24"/>
            <w:szCs w:val="24"/>
          </w:rPr>
          <w:t xml:space="preserve"> </w:t>
        </w:r>
        <w:r w:rsidR="00BB49EC" w:rsidRPr="00CB5211">
          <w:rPr>
            <w:rFonts w:eastAsia="Times New Roman"/>
            <w:color w:val="000000" w:themeColor="text1"/>
            <w:sz w:val="24"/>
            <w:szCs w:val="24"/>
          </w:rPr>
          <w:t>индивидуальных</w:t>
        </w:r>
      </w:hyperlink>
      <w:r w:rsidR="00BB49EC" w:rsidRPr="00CB5211">
        <w:rPr>
          <w:rFonts w:eastAsia="Times New Roman"/>
          <w:color w:val="000000" w:themeColor="text1"/>
          <w:sz w:val="24"/>
          <w:szCs w:val="24"/>
        </w:rPr>
        <w:t xml:space="preserve"> </w:t>
      </w:r>
      <w:hyperlink w:anchor="bookmark10" w:history="1">
        <w:r w:rsidR="00BB49EC" w:rsidRPr="00CB5211">
          <w:rPr>
            <w:rFonts w:eastAsia="Times New Roman"/>
            <w:color w:val="000000" w:themeColor="text1"/>
            <w:sz w:val="24"/>
            <w:szCs w:val="24"/>
          </w:rPr>
          <w:t>источников энергии</w:t>
        </w:r>
        <w:bookmarkEnd w:id="14"/>
        <w:bookmarkEnd w:id="15"/>
        <w:bookmarkEnd w:id="16"/>
      </w:hyperlink>
    </w:p>
    <w:p w:rsidR="00BB49EC" w:rsidRPr="00CB5211" w:rsidRDefault="00BB49EC" w:rsidP="00BB49EC">
      <w:pPr>
        <w:pStyle w:val="af"/>
        <w:ind w:left="0" w:firstLine="709"/>
        <w:jc w:val="both"/>
        <w:rPr>
          <w:color w:val="000000" w:themeColor="text1"/>
        </w:rPr>
      </w:pPr>
    </w:p>
    <w:p w:rsidR="00BB49EC" w:rsidRPr="00CB5211" w:rsidRDefault="00BB49EC" w:rsidP="00BB49EC">
      <w:pPr>
        <w:pStyle w:val="af"/>
        <w:ind w:left="0" w:firstLine="709"/>
        <w:jc w:val="both"/>
        <w:rPr>
          <w:color w:val="000000" w:themeColor="text1"/>
        </w:rPr>
      </w:pPr>
      <w:r w:rsidRPr="00CB5211">
        <w:rPr>
          <w:color w:val="000000" w:themeColor="text1"/>
        </w:rPr>
        <w:t>Индивидуальные источники тепловой энергии используются для отопления и подогрева воды в частном малоэтажном жилищном фонде. В качестве индивидуальных источников применяются твердотопливные котлы, теплогенераторы на газовом топливе, электронагревательные установки.</w:t>
      </w:r>
    </w:p>
    <w:p w:rsidR="00BB49EC" w:rsidRPr="00CB5211" w:rsidRDefault="00BB49EC" w:rsidP="00BB49EC">
      <w:pPr>
        <w:pStyle w:val="af"/>
        <w:spacing w:line="288" w:lineRule="auto"/>
        <w:ind w:right="125" w:firstLine="451"/>
        <w:jc w:val="both"/>
        <w:rPr>
          <w:color w:val="000000" w:themeColor="text1"/>
        </w:rPr>
      </w:pPr>
    </w:p>
    <w:p w:rsidR="00BB49EC" w:rsidRPr="00CB5211" w:rsidRDefault="00BB49EC" w:rsidP="00BB49EC">
      <w:pPr>
        <w:pStyle w:val="a0"/>
        <w:rPr>
          <w:rFonts w:cs="Times New Roman"/>
          <w:color w:val="000000" w:themeColor="text1"/>
        </w:rPr>
      </w:pPr>
    </w:p>
    <w:p w:rsidR="00616F24" w:rsidRPr="00CB5211" w:rsidRDefault="00616F24">
      <w:pPr>
        <w:rPr>
          <w:rFonts w:cs="Times New Roman"/>
          <w:color w:val="000000" w:themeColor="text1"/>
        </w:rPr>
        <w:sectPr w:rsidR="00616F24" w:rsidRPr="00CB5211">
          <w:pgSz w:w="11906" w:h="16838"/>
          <w:pgMar w:top="1134" w:right="850" w:bottom="1134" w:left="1701" w:header="708" w:footer="708" w:gutter="0"/>
          <w:cols w:space="708"/>
          <w:docGrid w:linePitch="360"/>
        </w:sectPr>
      </w:pPr>
    </w:p>
    <w:p w:rsidR="00BB49EC" w:rsidRPr="00CB5211" w:rsidRDefault="00100C9D" w:rsidP="00BB49EC">
      <w:pPr>
        <w:pStyle w:val="2"/>
        <w:spacing w:before="69"/>
        <w:ind w:left="0" w:firstLine="0"/>
        <w:rPr>
          <w:rFonts w:eastAsia="Times New Roman"/>
          <w:color w:val="000000" w:themeColor="text1"/>
          <w:sz w:val="24"/>
          <w:szCs w:val="24"/>
        </w:rPr>
      </w:pPr>
      <w:hyperlink w:anchor="bookmark11" w:history="1">
        <w:bookmarkStart w:id="17" w:name="_Toc30146951"/>
        <w:bookmarkStart w:id="18" w:name="_Toc35951411"/>
        <w:bookmarkStart w:id="19" w:name="_Toc228805229"/>
        <w:r w:rsidR="00BB49EC" w:rsidRPr="00CB5211">
          <w:rPr>
            <w:rFonts w:eastAsia="Times New Roman"/>
            <w:color w:val="000000" w:themeColor="text1"/>
            <w:sz w:val="24"/>
            <w:szCs w:val="24"/>
          </w:rPr>
          <w:t>Часть 3. Существующие и перспективные балансы тепловой мощности и тепловой нагрузки</w:t>
        </w:r>
      </w:hyperlink>
      <w:r w:rsidR="00BB49EC" w:rsidRPr="00CB5211">
        <w:rPr>
          <w:rFonts w:eastAsia="Times New Roman"/>
          <w:color w:val="000000" w:themeColor="text1"/>
          <w:sz w:val="24"/>
          <w:szCs w:val="24"/>
        </w:rPr>
        <w:t xml:space="preserve"> </w:t>
      </w:r>
      <w:hyperlink w:anchor="bookmark11" w:history="1">
        <w:r w:rsidR="00BB49EC" w:rsidRPr="00CB5211">
          <w:rPr>
            <w:rFonts w:eastAsia="Times New Roman"/>
            <w:color w:val="000000" w:themeColor="text1"/>
            <w:sz w:val="24"/>
            <w:szCs w:val="24"/>
          </w:rPr>
          <w:t>потребителей в зонах действия источников тепловой энергии, в том числе работающих на</w:t>
        </w:r>
      </w:hyperlink>
      <w:r w:rsidR="00BB49EC" w:rsidRPr="00CB5211">
        <w:rPr>
          <w:rFonts w:eastAsia="Times New Roman"/>
          <w:color w:val="000000" w:themeColor="text1"/>
          <w:sz w:val="24"/>
          <w:szCs w:val="24"/>
        </w:rPr>
        <w:t xml:space="preserve"> </w:t>
      </w:r>
      <w:hyperlink w:anchor="bookmark11" w:history="1">
        <w:r w:rsidR="00BB49EC" w:rsidRPr="00CB5211">
          <w:rPr>
            <w:rFonts w:eastAsia="Times New Roman"/>
            <w:color w:val="000000" w:themeColor="text1"/>
            <w:sz w:val="24"/>
            <w:szCs w:val="24"/>
          </w:rPr>
          <w:t>единую тепловую сеть, на каждом этапе</w:t>
        </w:r>
        <w:bookmarkEnd w:id="17"/>
        <w:bookmarkEnd w:id="18"/>
        <w:bookmarkEnd w:id="19"/>
      </w:hyperlink>
    </w:p>
    <w:p w:rsidR="00616F24" w:rsidRPr="00CB5211" w:rsidRDefault="00BB49EC">
      <w:pPr>
        <w:spacing w:before="400" w:after="200"/>
        <w:rPr>
          <w:rFonts w:cs="Times New Roman"/>
          <w:color w:val="000000" w:themeColor="text1"/>
        </w:rPr>
      </w:pPr>
      <w:r w:rsidRPr="00CB5211">
        <w:rPr>
          <w:rFonts w:cs="Times New Roman"/>
          <w:b/>
          <w:color w:val="000000" w:themeColor="text1"/>
        </w:rPr>
        <w:t>Таблица 2.3.1 - Существующий и перспективный баланс тепловой мощности и подключенной нагрузки</w:t>
      </w:r>
    </w:p>
    <w:tbl>
      <w:tblPr>
        <w:tblStyle w:val="a9"/>
        <w:tblW w:w="5000" w:type="pct"/>
        <w:jc w:val="center"/>
        <w:tblLook w:val="04A0" w:firstRow="1" w:lastRow="0" w:firstColumn="1" w:lastColumn="0" w:noHBand="0" w:noVBand="1"/>
      </w:tblPr>
      <w:tblGrid>
        <w:gridCol w:w="3440"/>
        <w:gridCol w:w="5167"/>
        <w:gridCol w:w="1873"/>
        <w:gridCol w:w="1581"/>
        <w:gridCol w:w="1581"/>
        <w:gridCol w:w="1581"/>
        <w:gridCol w:w="1581"/>
        <w:gridCol w:w="1581"/>
        <w:gridCol w:w="1585"/>
        <w:gridCol w:w="1563"/>
      </w:tblGrid>
      <w:tr w:rsidR="00130F7D" w:rsidRPr="00706605" w:rsidTr="00BB20D8">
        <w:trPr>
          <w:tblHeader/>
          <w:jc w:val="center"/>
        </w:trPr>
        <w:tc>
          <w:tcPr>
            <w:tcW w:w="799" w:type="pct"/>
            <w:shd w:val="clear" w:color="auto" w:fill="F2F2F2"/>
            <w:tcMar>
              <w:top w:w="120" w:type="dxa"/>
              <w:left w:w="200" w:type="dxa"/>
              <w:bottom w:w="120" w:type="dxa"/>
              <w:right w:w="200" w:type="dxa"/>
            </w:tcMar>
            <w:vAlign w:val="center"/>
          </w:tcPr>
          <w:p w:rsidR="00130F7D" w:rsidRPr="00706605" w:rsidRDefault="00130F7D" w:rsidP="00BB20D8">
            <w:pPr>
              <w:jc w:val="center"/>
              <w:rPr>
                <w:rFonts w:cs="Times New Roman"/>
                <w:color w:val="000000" w:themeColor="text1"/>
              </w:rPr>
            </w:pPr>
            <w:bookmarkStart w:id="20" w:name="_Hlk228803272"/>
            <w:r w:rsidRPr="00706605">
              <w:rPr>
                <w:rFonts w:eastAsia="Times New Roman" w:cs="Times New Roman"/>
                <w:color w:val="000000" w:themeColor="text1"/>
                <w:sz w:val="22"/>
              </w:rPr>
              <w:t>Источник тепловой энергии</w:t>
            </w:r>
          </w:p>
        </w:tc>
        <w:tc>
          <w:tcPr>
            <w:tcW w:w="1200" w:type="pct"/>
            <w:shd w:val="clear" w:color="auto" w:fill="F2F2F2"/>
            <w:tcMar>
              <w:top w:w="120" w:type="dxa"/>
              <w:left w:w="200" w:type="dxa"/>
              <w:bottom w:w="12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Показатель</w:t>
            </w:r>
          </w:p>
        </w:tc>
        <w:tc>
          <w:tcPr>
            <w:tcW w:w="435" w:type="pct"/>
            <w:shd w:val="clear" w:color="auto" w:fill="F2F2F2"/>
            <w:tcMar>
              <w:top w:w="120" w:type="dxa"/>
              <w:left w:w="200" w:type="dxa"/>
              <w:bottom w:w="12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Ед. изм.</w:t>
            </w:r>
          </w:p>
        </w:tc>
        <w:tc>
          <w:tcPr>
            <w:tcW w:w="367" w:type="pct"/>
            <w:shd w:val="clear" w:color="auto" w:fill="F2F2F2"/>
            <w:tcMar>
              <w:top w:w="120" w:type="dxa"/>
              <w:left w:w="200" w:type="dxa"/>
              <w:bottom w:w="12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2025</w:t>
            </w:r>
          </w:p>
        </w:tc>
        <w:tc>
          <w:tcPr>
            <w:tcW w:w="367" w:type="pct"/>
            <w:shd w:val="clear" w:color="auto" w:fill="F2F2F2"/>
            <w:tcMar>
              <w:top w:w="120" w:type="dxa"/>
              <w:left w:w="200" w:type="dxa"/>
              <w:bottom w:w="12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2026</w:t>
            </w:r>
          </w:p>
        </w:tc>
        <w:tc>
          <w:tcPr>
            <w:tcW w:w="367" w:type="pct"/>
            <w:shd w:val="clear" w:color="auto" w:fill="F2F2F2"/>
            <w:tcMar>
              <w:top w:w="120" w:type="dxa"/>
              <w:left w:w="200" w:type="dxa"/>
              <w:bottom w:w="12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2027</w:t>
            </w:r>
          </w:p>
        </w:tc>
        <w:tc>
          <w:tcPr>
            <w:tcW w:w="367" w:type="pct"/>
            <w:shd w:val="clear" w:color="auto" w:fill="F2F2F2"/>
            <w:tcMar>
              <w:top w:w="120" w:type="dxa"/>
              <w:left w:w="200" w:type="dxa"/>
              <w:bottom w:w="12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2028</w:t>
            </w:r>
          </w:p>
        </w:tc>
        <w:tc>
          <w:tcPr>
            <w:tcW w:w="367" w:type="pct"/>
            <w:shd w:val="clear" w:color="auto" w:fill="F2F2F2"/>
            <w:tcMar>
              <w:top w:w="120" w:type="dxa"/>
              <w:left w:w="200" w:type="dxa"/>
              <w:bottom w:w="12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2029</w:t>
            </w:r>
          </w:p>
        </w:tc>
        <w:tc>
          <w:tcPr>
            <w:tcW w:w="368" w:type="pct"/>
            <w:shd w:val="clear" w:color="auto" w:fill="F2F2F2"/>
            <w:tcMar>
              <w:top w:w="120" w:type="dxa"/>
              <w:left w:w="200" w:type="dxa"/>
              <w:bottom w:w="12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2030</w:t>
            </w:r>
          </w:p>
        </w:tc>
        <w:tc>
          <w:tcPr>
            <w:tcW w:w="363" w:type="pct"/>
            <w:shd w:val="clear" w:color="auto" w:fill="F2F2F2"/>
            <w:tcMar>
              <w:top w:w="120" w:type="dxa"/>
              <w:left w:w="200" w:type="dxa"/>
              <w:bottom w:w="12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2031-2034</w:t>
            </w:r>
          </w:p>
        </w:tc>
      </w:tr>
      <w:tr w:rsidR="00130F7D" w:rsidRPr="00706605" w:rsidTr="00BB20D8">
        <w:trPr>
          <w:jc w:val="center"/>
        </w:trPr>
        <w:tc>
          <w:tcPr>
            <w:tcW w:w="5000" w:type="pct"/>
            <w:gridSpan w:val="10"/>
            <w:shd w:val="clear" w:color="auto" w:fill="DBE5F1"/>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ЯМПП ЖКХ</w:t>
            </w:r>
          </w:p>
        </w:tc>
      </w:tr>
      <w:tr w:rsidR="00130F7D" w:rsidRPr="00706605" w:rsidTr="00BB20D8">
        <w:trPr>
          <w:jc w:val="center"/>
        </w:trPr>
        <w:tc>
          <w:tcPr>
            <w:tcW w:w="799" w:type="pct"/>
            <w:vMerge w:val="restart"/>
            <w:shd w:val="clear" w:color="auto" w:fill="FFFFFF"/>
            <w:tcMar>
              <w:top w:w="40" w:type="dxa"/>
              <w:left w:w="200" w:type="dxa"/>
              <w:bottom w:w="40" w:type="dxa"/>
              <w:right w:w="200" w:type="dxa"/>
            </w:tcMar>
            <w:vAlign w:val="center"/>
          </w:tcPr>
          <w:p w:rsidR="00130F7D" w:rsidRPr="00706605" w:rsidRDefault="00130F7D" w:rsidP="00BB20D8">
            <w:pPr>
              <w:rPr>
                <w:rFonts w:cs="Times New Roman"/>
                <w:color w:val="000000" w:themeColor="text1"/>
              </w:rPr>
            </w:pPr>
            <w:r w:rsidRPr="00706605">
              <w:rPr>
                <w:rFonts w:eastAsia="Times New Roman" w:cs="Times New Roman"/>
                <w:color w:val="000000" w:themeColor="text1"/>
                <w:sz w:val="22"/>
              </w:rPr>
              <w:t>Котельная № 1</w:t>
            </w:r>
          </w:p>
        </w:tc>
        <w:tc>
          <w:tcPr>
            <w:tcW w:w="1200" w:type="pct"/>
            <w:shd w:val="clear" w:color="auto" w:fill="FFFFFF"/>
            <w:tcMar>
              <w:top w:w="40" w:type="dxa"/>
              <w:left w:w="200" w:type="dxa"/>
              <w:bottom w:w="40" w:type="dxa"/>
              <w:right w:w="200" w:type="dxa"/>
            </w:tcMar>
            <w:vAlign w:val="center"/>
          </w:tcPr>
          <w:p w:rsidR="00130F7D" w:rsidRPr="00706605" w:rsidRDefault="00130F7D" w:rsidP="00BB20D8">
            <w:pPr>
              <w:rPr>
                <w:rFonts w:cs="Times New Roman"/>
                <w:color w:val="000000" w:themeColor="text1"/>
              </w:rPr>
            </w:pPr>
            <w:r w:rsidRPr="00706605">
              <w:rPr>
                <w:rFonts w:eastAsia="Times New Roman" w:cs="Times New Roman"/>
                <w:color w:val="000000" w:themeColor="text1"/>
                <w:sz w:val="22"/>
              </w:rPr>
              <w:t>Установленная тепловая мощность</w:t>
            </w:r>
          </w:p>
        </w:tc>
        <w:tc>
          <w:tcPr>
            <w:tcW w:w="435"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Гкал/ч</w:t>
            </w:r>
          </w:p>
        </w:tc>
        <w:tc>
          <w:tcPr>
            <w:tcW w:w="367"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3,1440</w:t>
            </w:r>
          </w:p>
        </w:tc>
        <w:tc>
          <w:tcPr>
            <w:tcW w:w="367"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3,1440</w:t>
            </w:r>
          </w:p>
        </w:tc>
        <w:tc>
          <w:tcPr>
            <w:tcW w:w="367"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3,1440</w:t>
            </w:r>
          </w:p>
        </w:tc>
        <w:tc>
          <w:tcPr>
            <w:tcW w:w="367"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3,1440</w:t>
            </w:r>
          </w:p>
        </w:tc>
        <w:tc>
          <w:tcPr>
            <w:tcW w:w="367"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3,1440</w:t>
            </w:r>
          </w:p>
        </w:tc>
        <w:tc>
          <w:tcPr>
            <w:tcW w:w="368"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3,1440</w:t>
            </w:r>
          </w:p>
        </w:tc>
        <w:tc>
          <w:tcPr>
            <w:tcW w:w="363"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3,1440</w:t>
            </w:r>
          </w:p>
        </w:tc>
      </w:tr>
      <w:tr w:rsidR="00130F7D" w:rsidRPr="00706605" w:rsidTr="00BB20D8">
        <w:trPr>
          <w:jc w:val="center"/>
        </w:trPr>
        <w:tc>
          <w:tcPr>
            <w:tcW w:w="799" w:type="pct"/>
            <w:vMerge/>
          </w:tcPr>
          <w:p w:rsidR="00130F7D" w:rsidRPr="00706605" w:rsidRDefault="00130F7D" w:rsidP="00BB20D8">
            <w:pPr>
              <w:rPr>
                <w:rFonts w:cs="Times New Roman"/>
                <w:color w:val="000000" w:themeColor="text1"/>
              </w:rPr>
            </w:pPr>
          </w:p>
        </w:tc>
        <w:tc>
          <w:tcPr>
            <w:tcW w:w="1200" w:type="pct"/>
            <w:shd w:val="clear" w:color="auto" w:fill="FFFFFF"/>
            <w:tcMar>
              <w:top w:w="40" w:type="dxa"/>
              <w:left w:w="200" w:type="dxa"/>
              <w:bottom w:w="40" w:type="dxa"/>
              <w:right w:w="200" w:type="dxa"/>
            </w:tcMar>
            <w:vAlign w:val="center"/>
          </w:tcPr>
          <w:p w:rsidR="00130F7D" w:rsidRPr="00706605" w:rsidRDefault="00130F7D" w:rsidP="00BB20D8">
            <w:pPr>
              <w:rPr>
                <w:rFonts w:cs="Times New Roman"/>
                <w:color w:val="000000" w:themeColor="text1"/>
              </w:rPr>
            </w:pPr>
            <w:r w:rsidRPr="00706605">
              <w:rPr>
                <w:rFonts w:eastAsia="Times New Roman" w:cs="Times New Roman"/>
                <w:color w:val="000000" w:themeColor="text1"/>
                <w:sz w:val="22"/>
              </w:rPr>
              <w:t>Располагаемая тепловая мощность</w:t>
            </w:r>
          </w:p>
        </w:tc>
        <w:tc>
          <w:tcPr>
            <w:tcW w:w="435"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Гкал/ч</w:t>
            </w:r>
          </w:p>
        </w:tc>
        <w:tc>
          <w:tcPr>
            <w:tcW w:w="367"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3,1440</w:t>
            </w:r>
          </w:p>
        </w:tc>
        <w:tc>
          <w:tcPr>
            <w:tcW w:w="367"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3,1440</w:t>
            </w:r>
          </w:p>
        </w:tc>
        <w:tc>
          <w:tcPr>
            <w:tcW w:w="367"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3,1440</w:t>
            </w:r>
          </w:p>
        </w:tc>
        <w:tc>
          <w:tcPr>
            <w:tcW w:w="367"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3,1440</w:t>
            </w:r>
          </w:p>
        </w:tc>
        <w:tc>
          <w:tcPr>
            <w:tcW w:w="367"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3,1440</w:t>
            </w:r>
          </w:p>
        </w:tc>
        <w:tc>
          <w:tcPr>
            <w:tcW w:w="368"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3,1440</w:t>
            </w:r>
          </w:p>
        </w:tc>
        <w:tc>
          <w:tcPr>
            <w:tcW w:w="363"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3,1440</w:t>
            </w:r>
          </w:p>
        </w:tc>
      </w:tr>
      <w:tr w:rsidR="00130F7D" w:rsidRPr="00706605" w:rsidTr="00BB20D8">
        <w:trPr>
          <w:jc w:val="center"/>
        </w:trPr>
        <w:tc>
          <w:tcPr>
            <w:tcW w:w="799" w:type="pct"/>
            <w:vMerge/>
          </w:tcPr>
          <w:p w:rsidR="00130F7D" w:rsidRPr="00706605" w:rsidRDefault="00130F7D" w:rsidP="00BB20D8">
            <w:pPr>
              <w:rPr>
                <w:rFonts w:cs="Times New Roman"/>
                <w:color w:val="000000" w:themeColor="text1"/>
              </w:rPr>
            </w:pPr>
          </w:p>
        </w:tc>
        <w:tc>
          <w:tcPr>
            <w:tcW w:w="1200" w:type="pct"/>
            <w:shd w:val="clear" w:color="auto" w:fill="FFFFFF"/>
            <w:tcMar>
              <w:top w:w="40" w:type="dxa"/>
              <w:left w:w="200" w:type="dxa"/>
              <w:bottom w:w="40" w:type="dxa"/>
              <w:right w:w="200" w:type="dxa"/>
            </w:tcMar>
            <w:vAlign w:val="center"/>
          </w:tcPr>
          <w:p w:rsidR="00130F7D" w:rsidRPr="00706605" w:rsidRDefault="00130F7D" w:rsidP="00BB20D8">
            <w:pPr>
              <w:rPr>
                <w:rFonts w:cs="Times New Roman"/>
                <w:color w:val="000000" w:themeColor="text1"/>
              </w:rPr>
            </w:pPr>
            <w:r w:rsidRPr="00706605">
              <w:rPr>
                <w:rFonts w:eastAsia="Times New Roman" w:cs="Times New Roman"/>
                <w:color w:val="000000" w:themeColor="text1"/>
                <w:sz w:val="22"/>
              </w:rPr>
              <w:t>Расход тепла на собственные нужды</w:t>
            </w:r>
          </w:p>
        </w:tc>
        <w:tc>
          <w:tcPr>
            <w:tcW w:w="435"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Гкал/ч</w:t>
            </w:r>
          </w:p>
        </w:tc>
        <w:tc>
          <w:tcPr>
            <w:tcW w:w="367"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0,0000</w:t>
            </w:r>
          </w:p>
        </w:tc>
        <w:tc>
          <w:tcPr>
            <w:tcW w:w="367"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0,0000</w:t>
            </w:r>
          </w:p>
        </w:tc>
        <w:tc>
          <w:tcPr>
            <w:tcW w:w="367"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0,0000</w:t>
            </w:r>
          </w:p>
        </w:tc>
        <w:tc>
          <w:tcPr>
            <w:tcW w:w="367"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0,0000</w:t>
            </w:r>
          </w:p>
        </w:tc>
        <w:tc>
          <w:tcPr>
            <w:tcW w:w="367"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0,0000</w:t>
            </w:r>
          </w:p>
        </w:tc>
        <w:tc>
          <w:tcPr>
            <w:tcW w:w="368"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0,0000</w:t>
            </w:r>
          </w:p>
        </w:tc>
        <w:tc>
          <w:tcPr>
            <w:tcW w:w="363"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0,0000</w:t>
            </w:r>
          </w:p>
        </w:tc>
      </w:tr>
      <w:tr w:rsidR="00130F7D" w:rsidRPr="00706605" w:rsidTr="00BB20D8">
        <w:trPr>
          <w:jc w:val="center"/>
        </w:trPr>
        <w:tc>
          <w:tcPr>
            <w:tcW w:w="799" w:type="pct"/>
            <w:vMerge/>
          </w:tcPr>
          <w:p w:rsidR="00130F7D" w:rsidRPr="00706605" w:rsidRDefault="00130F7D" w:rsidP="00BB20D8">
            <w:pPr>
              <w:rPr>
                <w:rFonts w:cs="Times New Roman"/>
                <w:color w:val="000000" w:themeColor="text1"/>
              </w:rPr>
            </w:pPr>
          </w:p>
        </w:tc>
        <w:tc>
          <w:tcPr>
            <w:tcW w:w="1200" w:type="pct"/>
            <w:shd w:val="clear" w:color="auto" w:fill="FFFFFF"/>
            <w:tcMar>
              <w:top w:w="40" w:type="dxa"/>
              <w:left w:w="200" w:type="dxa"/>
              <w:bottom w:w="40" w:type="dxa"/>
              <w:right w:w="200" w:type="dxa"/>
            </w:tcMar>
            <w:vAlign w:val="center"/>
          </w:tcPr>
          <w:p w:rsidR="00130F7D" w:rsidRPr="00706605" w:rsidRDefault="00130F7D" w:rsidP="00BB20D8">
            <w:pPr>
              <w:rPr>
                <w:rFonts w:cs="Times New Roman"/>
                <w:color w:val="000000" w:themeColor="text1"/>
              </w:rPr>
            </w:pPr>
            <w:r w:rsidRPr="00706605">
              <w:rPr>
                <w:rFonts w:eastAsia="Times New Roman" w:cs="Times New Roman"/>
                <w:color w:val="000000" w:themeColor="text1"/>
                <w:sz w:val="22"/>
              </w:rPr>
              <w:t>Тепловая мощность нетто</w:t>
            </w:r>
          </w:p>
        </w:tc>
        <w:tc>
          <w:tcPr>
            <w:tcW w:w="435"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Гкал/ч</w:t>
            </w:r>
          </w:p>
        </w:tc>
        <w:tc>
          <w:tcPr>
            <w:tcW w:w="367"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3,1440</w:t>
            </w:r>
          </w:p>
        </w:tc>
        <w:tc>
          <w:tcPr>
            <w:tcW w:w="367"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3,1440</w:t>
            </w:r>
          </w:p>
        </w:tc>
        <w:tc>
          <w:tcPr>
            <w:tcW w:w="367"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3,1440</w:t>
            </w:r>
          </w:p>
        </w:tc>
        <w:tc>
          <w:tcPr>
            <w:tcW w:w="367"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3,1440</w:t>
            </w:r>
          </w:p>
        </w:tc>
        <w:tc>
          <w:tcPr>
            <w:tcW w:w="367"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3,1440</w:t>
            </w:r>
          </w:p>
        </w:tc>
        <w:tc>
          <w:tcPr>
            <w:tcW w:w="368"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3,1440</w:t>
            </w:r>
          </w:p>
        </w:tc>
        <w:tc>
          <w:tcPr>
            <w:tcW w:w="363"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3,1440</w:t>
            </w:r>
          </w:p>
        </w:tc>
      </w:tr>
      <w:tr w:rsidR="00130F7D" w:rsidRPr="00706605" w:rsidTr="00BB20D8">
        <w:trPr>
          <w:jc w:val="center"/>
        </w:trPr>
        <w:tc>
          <w:tcPr>
            <w:tcW w:w="799" w:type="pct"/>
            <w:vMerge/>
          </w:tcPr>
          <w:p w:rsidR="00130F7D" w:rsidRPr="00706605" w:rsidRDefault="00130F7D" w:rsidP="00BB20D8">
            <w:pPr>
              <w:rPr>
                <w:rFonts w:cs="Times New Roman"/>
                <w:color w:val="000000" w:themeColor="text1"/>
              </w:rPr>
            </w:pPr>
          </w:p>
        </w:tc>
        <w:tc>
          <w:tcPr>
            <w:tcW w:w="1200" w:type="pct"/>
            <w:shd w:val="clear" w:color="auto" w:fill="FFFFFF"/>
            <w:tcMar>
              <w:top w:w="40" w:type="dxa"/>
              <w:left w:w="200" w:type="dxa"/>
              <w:bottom w:w="40" w:type="dxa"/>
              <w:right w:w="200" w:type="dxa"/>
            </w:tcMar>
            <w:vAlign w:val="center"/>
          </w:tcPr>
          <w:p w:rsidR="00130F7D" w:rsidRPr="00706605" w:rsidRDefault="00130F7D" w:rsidP="00BB20D8">
            <w:pPr>
              <w:rPr>
                <w:rFonts w:cs="Times New Roman"/>
                <w:color w:val="000000" w:themeColor="text1"/>
              </w:rPr>
            </w:pPr>
            <w:r w:rsidRPr="00706605">
              <w:rPr>
                <w:rFonts w:eastAsia="Times New Roman" w:cs="Times New Roman"/>
                <w:color w:val="000000" w:themeColor="text1"/>
                <w:sz w:val="22"/>
              </w:rPr>
              <w:t>Тепловая нагрузка потребителей</w:t>
            </w:r>
          </w:p>
        </w:tc>
        <w:tc>
          <w:tcPr>
            <w:tcW w:w="435"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Гкал/ч</w:t>
            </w:r>
          </w:p>
        </w:tc>
        <w:tc>
          <w:tcPr>
            <w:tcW w:w="367"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2,6969</w:t>
            </w:r>
          </w:p>
        </w:tc>
        <w:tc>
          <w:tcPr>
            <w:tcW w:w="367"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2,6969</w:t>
            </w:r>
          </w:p>
        </w:tc>
        <w:tc>
          <w:tcPr>
            <w:tcW w:w="367"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2,6969</w:t>
            </w:r>
          </w:p>
        </w:tc>
        <w:tc>
          <w:tcPr>
            <w:tcW w:w="367"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2,6969</w:t>
            </w:r>
          </w:p>
        </w:tc>
        <w:tc>
          <w:tcPr>
            <w:tcW w:w="367"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2,6969</w:t>
            </w:r>
          </w:p>
        </w:tc>
        <w:tc>
          <w:tcPr>
            <w:tcW w:w="368"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2,6969</w:t>
            </w:r>
          </w:p>
        </w:tc>
        <w:tc>
          <w:tcPr>
            <w:tcW w:w="363"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2,6969</w:t>
            </w:r>
          </w:p>
        </w:tc>
      </w:tr>
      <w:tr w:rsidR="00130F7D" w:rsidRPr="00706605" w:rsidTr="00BB20D8">
        <w:trPr>
          <w:jc w:val="center"/>
        </w:trPr>
        <w:tc>
          <w:tcPr>
            <w:tcW w:w="799" w:type="pct"/>
            <w:vMerge/>
          </w:tcPr>
          <w:p w:rsidR="00130F7D" w:rsidRPr="00706605" w:rsidRDefault="00130F7D" w:rsidP="00BB20D8">
            <w:pPr>
              <w:rPr>
                <w:rFonts w:cs="Times New Roman"/>
                <w:color w:val="000000" w:themeColor="text1"/>
              </w:rPr>
            </w:pPr>
          </w:p>
        </w:tc>
        <w:tc>
          <w:tcPr>
            <w:tcW w:w="1200" w:type="pct"/>
            <w:shd w:val="clear" w:color="auto" w:fill="FFFFFF"/>
            <w:tcMar>
              <w:top w:w="40" w:type="dxa"/>
              <w:left w:w="200" w:type="dxa"/>
              <w:bottom w:w="40" w:type="dxa"/>
              <w:right w:w="200" w:type="dxa"/>
            </w:tcMar>
            <w:vAlign w:val="center"/>
          </w:tcPr>
          <w:p w:rsidR="00130F7D" w:rsidRPr="00706605" w:rsidRDefault="00130F7D" w:rsidP="00BB20D8">
            <w:pPr>
              <w:rPr>
                <w:rFonts w:cs="Times New Roman"/>
                <w:color w:val="000000" w:themeColor="text1"/>
              </w:rPr>
            </w:pPr>
            <w:r w:rsidRPr="00706605">
              <w:rPr>
                <w:rFonts w:eastAsia="Times New Roman" w:cs="Times New Roman"/>
                <w:color w:val="000000" w:themeColor="text1"/>
                <w:sz w:val="22"/>
              </w:rPr>
              <w:t>Потери в тепловых сетях</w:t>
            </w:r>
          </w:p>
        </w:tc>
        <w:tc>
          <w:tcPr>
            <w:tcW w:w="435"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Гкал/ч</w:t>
            </w:r>
          </w:p>
        </w:tc>
        <w:tc>
          <w:tcPr>
            <w:tcW w:w="367"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0,0000</w:t>
            </w:r>
          </w:p>
        </w:tc>
        <w:tc>
          <w:tcPr>
            <w:tcW w:w="367"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0,0000</w:t>
            </w:r>
          </w:p>
        </w:tc>
        <w:tc>
          <w:tcPr>
            <w:tcW w:w="367"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0,0000</w:t>
            </w:r>
          </w:p>
        </w:tc>
        <w:tc>
          <w:tcPr>
            <w:tcW w:w="367"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0,0000</w:t>
            </w:r>
          </w:p>
        </w:tc>
        <w:tc>
          <w:tcPr>
            <w:tcW w:w="367"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0,0000</w:t>
            </w:r>
          </w:p>
        </w:tc>
        <w:tc>
          <w:tcPr>
            <w:tcW w:w="368"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0,0000</w:t>
            </w:r>
          </w:p>
        </w:tc>
        <w:tc>
          <w:tcPr>
            <w:tcW w:w="363"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0,0000</w:t>
            </w:r>
          </w:p>
        </w:tc>
      </w:tr>
      <w:tr w:rsidR="00130F7D" w:rsidRPr="00706605" w:rsidTr="00BB20D8">
        <w:trPr>
          <w:jc w:val="center"/>
        </w:trPr>
        <w:tc>
          <w:tcPr>
            <w:tcW w:w="799" w:type="pct"/>
            <w:vMerge/>
          </w:tcPr>
          <w:p w:rsidR="00130F7D" w:rsidRPr="00706605" w:rsidRDefault="00130F7D" w:rsidP="00BB20D8">
            <w:pPr>
              <w:rPr>
                <w:rFonts w:cs="Times New Roman"/>
                <w:color w:val="000000" w:themeColor="text1"/>
              </w:rPr>
            </w:pPr>
          </w:p>
        </w:tc>
        <w:tc>
          <w:tcPr>
            <w:tcW w:w="1200" w:type="pct"/>
            <w:vMerge w:val="restart"/>
            <w:shd w:val="clear" w:color="auto" w:fill="FFFFFF"/>
            <w:tcMar>
              <w:top w:w="40" w:type="dxa"/>
              <w:left w:w="200" w:type="dxa"/>
              <w:bottom w:w="40" w:type="dxa"/>
              <w:right w:w="200" w:type="dxa"/>
            </w:tcMar>
            <w:vAlign w:val="center"/>
          </w:tcPr>
          <w:p w:rsidR="00130F7D" w:rsidRPr="00706605" w:rsidRDefault="00130F7D" w:rsidP="00BB20D8">
            <w:pPr>
              <w:rPr>
                <w:rFonts w:cs="Times New Roman"/>
                <w:color w:val="000000" w:themeColor="text1"/>
              </w:rPr>
            </w:pPr>
            <w:r w:rsidRPr="00706605">
              <w:rPr>
                <w:rFonts w:eastAsia="Times New Roman" w:cs="Times New Roman"/>
                <w:color w:val="000000" w:themeColor="text1"/>
                <w:sz w:val="22"/>
              </w:rPr>
              <w:t>Резерв(+)/Дефицит(-) источника</w:t>
            </w:r>
          </w:p>
        </w:tc>
        <w:tc>
          <w:tcPr>
            <w:tcW w:w="435"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Гкал/ч</w:t>
            </w:r>
          </w:p>
        </w:tc>
        <w:tc>
          <w:tcPr>
            <w:tcW w:w="367"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0,4471</w:t>
            </w:r>
          </w:p>
        </w:tc>
        <w:tc>
          <w:tcPr>
            <w:tcW w:w="367"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0,4471</w:t>
            </w:r>
          </w:p>
        </w:tc>
        <w:tc>
          <w:tcPr>
            <w:tcW w:w="367"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0,4471</w:t>
            </w:r>
          </w:p>
        </w:tc>
        <w:tc>
          <w:tcPr>
            <w:tcW w:w="367"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0,4471</w:t>
            </w:r>
          </w:p>
        </w:tc>
        <w:tc>
          <w:tcPr>
            <w:tcW w:w="367"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0,4471</w:t>
            </w:r>
          </w:p>
        </w:tc>
        <w:tc>
          <w:tcPr>
            <w:tcW w:w="368"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0,4471</w:t>
            </w:r>
          </w:p>
        </w:tc>
        <w:tc>
          <w:tcPr>
            <w:tcW w:w="363"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0,4471</w:t>
            </w:r>
          </w:p>
        </w:tc>
      </w:tr>
      <w:tr w:rsidR="00130F7D" w:rsidRPr="00706605" w:rsidTr="00BB20D8">
        <w:trPr>
          <w:jc w:val="center"/>
        </w:trPr>
        <w:tc>
          <w:tcPr>
            <w:tcW w:w="799" w:type="pct"/>
            <w:vMerge/>
          </w:tcPr>
          <w:p w:rsidR="00130F7D" w:rsidRPr="00706605" w:rsidRDefault="00130F7D" w:rsidP="00BB20D8">
            <w:pPr>
              <w:rPr>
                <w:rFonts w:cs="Times New Roman"/>
                <w:color w:val="000000" w:themeColor="text1"/>
              </w:rPr>
            </w:pPr>
          </w:p>
        </w:tc>
        <w:tc>
          <w:tcPr>
            <w:tcW w:w="1200" w:type="pct"/>
            <w:vMerge/>
          </w:tcPr>
          <w:p w:rsidR="00130F7D" w:rsidRPr="00706605" w:rsidRDefault="00130F7D" w:rsidP="00BB20D8">
            <w:pPr>
              <w:rPr>
                <w:rFonts w:cs="Times New Roman"/>
                <w:color w:val="000000" w:themeColor="text1"/>
              </w:rPr>
            </w:pPr>
          </w:p>
        </w:tc>
        <w:tc>
          <w:tcPr>
            <w:tcW w:w="435"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w:t>
            </w:r>
          </w:p>
        </w:tc>
        <w:tc>
          <w:tcPr>
            <w:tcW w:w="367"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14,2207</w:t>
            </w:r>
          </w:p>
        </w:tc>
        <w:tc>
          <w:tcPr>
            <w:tcW w:w="367"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14,2207</w:t>
            </w:r>
          </w:p>
        </w:tc>
        <w:tc>
          <w:tcPr>
            <w:tcW w:w="367"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14,2207</w:t>
            </w:r>
          </w:p>
        </w:tc>
        <w:tc>
          <w:tcPr>
            <w:tcW w:w="367"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14,2207</w:t>
            </w:r>
          </w:p>
        </w:tc>
        <w:tc>
          <w:tcPr>
            <w:tcW w:w="367"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14,2207</w:t>
            </w:r>
          </w:p>
        </w:tc>
        <w:tc>
          <w:tcPr>
            <w:tcW w:w="368"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14,2207</w:t>
            </w:r>
          </w:p>
        </w:tc>
        <w:tc>
          <w:tcPr>
            <w:tcW w:w="363"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14,2207</w:t>
            </w:r>
          </w:p>
        </w:tc>
      </w:tr>
      <w:tr w:rsidR="00130F7D" w:rsidRPr="00706605" w:rsidTr="00BB20D8">
        <w:trPr>
          <w:jc w:val="center"/>
        </w:trPr>
        <w:tc>
          <w:tcPr>
            <w:tcW w:w="799" w:type="pct"/>
            <w:vMerge w:val="restart"/>
            <w:shd w:val="clear" w:color="auto" w:fill="FFFFFF"/>
            <w:tcMar>
              <w:top w:w="40" w:type="dxa"/>
              <w:left w:w="200" w:type="dxa"/>
              <w:bottom w:w="40" w:type="dxa"/>
              <w:right w:w="200" w:type="dxa"/>
            </w:tcMar>
            <w:vAlign w:val="center"/>
          </w:tcPr>
          <w:p w:rsidR="00130F7D" w:rsidRPr="00706605" w:rsidRDefault="00130F7D" w:rsidP="00BB20D8">
            <w:pPr>
              <w:rPr>
                <w:rFonts w:cs="Times New Roman"/>
                <w:color w:val="000000" w:themeColor="text1"/>
              </w:rPr>
            </w:pPr>
            <w:r w:rsidRPr="00706605">
              <w:rPr>
                <w:rFonts w:eastAsia="Times New Roman" w:cs="Times New Roman"/>
                <w:color w:val="000000" w:themeColor="text1"/>
                <w:sz w:val="22"/>
              </w:rPr>
              <w:t>Котельная № 2</w:t>
            </w:r>
          </w:p>
        </w:tc>
        <w:tc>
          <w:tcPr>
            <w:tcW w:w="1200" w:type="pct"/>
            <w:shd w:val="clear" w:color="auto" w:fill="FFFFFF"/>
            <w:tcMar>
              <w:top w:w="40" w:type="dxa"/>
              <w:left w:w="200" w:type="dxa"/>
              <w:bottom w:w="40" w:type="dxa"/>
              <w:right w:w="200" w:type="dxa"/>
            </w:tcMar>
            <w:vAlign w:val="center"/>
          </w:tcPr>
          <w:p w:rsidR="00130F7D" w:rsidRPr="00706605" w:rsidRDefault="00130F7D" w:rsidP="00BB20D8">
            <w:pPr>
              <w:rPr>
                <w:rFonts w:cs="Times New Roman"/>
                <w:color w:val="000000" w:themeColor="text1"/>
              </w:rPr>
            </w:pPr>
            <w:r w:rsidRPr="00706605">
              <w:rPr>
                <w:rFonts w:eastAsia="Times New Roman" w:cs="Times New Roman"/>
                <w:color w:val="000000" w:themeColor="text1"/>
                <w:sz w:val="22"/>
              </w:rPr>
              <w:t>Установленная тепловая мощность</w:t>
            </w:r>
          </w:p>
        </w:tc>
        <w:tc>
          <w:tcPr>
            <w:tcW w:w="435"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Гкал/ч</w:t>
            </w:r>
          </w:p>
        </w:tc>
        <w:tc>
          <w:tcPr>
            <w:tcW w:w="367"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0,2490</w:t>
            </w:r>
          </w:p>
        </w:tc>
        <w:tc>
          <w:tcPr>
            <w:tcW w:w="367"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0,2490</w:t>
            </w:r>
          </w:p>
        </w:tc>
        <w:tc>
          <w:tcPr>
            <w:tcW w:w="367"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0,2490</w:t>
            </w:r>
          </w:p>
        </w:tc>
        <w:tc>
          <w:tcPr>
            <w:tcW w:w="367"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0,2490</w:t>
            </w:r>
          </w:p>
        </w:tc>
        <w:tc>
          <w:tcPr>
            <w:tcW w:w="367"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0,2490</w:t>
            </w:r>
          </w:p>
        </w:tc>
        <w:tc>
          <w:tcPr>
            <w:tcW w:w="368"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0,2490</w:t>
            </w:r>
          </w:p>
        </w:tc>
        <w:tc>
          <w:tcPr>
            <w:tcW w:w="363"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0,2490</w:t>
            </w:r>
          </w:p>
        </w:tc>
      </w:tr>
      <w:tr w:rsidR="00130F7D" w:rsidRPr="00706605" w:rsidTr="00BB20D8">
        <w:trPr>
          <w:jc w:val="center"/>
        </w:trPr>
        <w:tc>
          <w:tcPr>
            <w:tcW w:w="799" w:type="pct"/>
            <w:vMerge/>
          </w:tcPr>
          <w:p w:rsidR="00130F7D" w:rsidRPr="00706605" w:rsidRDefault="00130F7D" w:rsidP="00BB20D8">
            <w:pPr>
              <w:rPr>
                <w:rFonts w:cs="Times New Roman"/>
                <w:color w:val="000000" w:themeColor="text1"/>
              </w:rPr>
            </w:pPr>
          </w:p>
        </w:tc>
        <w:tc>
          <w:tcPr>
            <w:tcW w:w="1200" w:type="pct"/>
            <w:shd w:val="clear" w:color="auto" w:fill="FFFFFF"/>
            <w:tcMar>
              <w:top w:w="40" w:type="dxa"/>
              <w:left w:w="200" w:type="dxa"/>
              <w:bottom w:w="40" w:type="dxa"/>
              <w:right w:w="200" w:type="dxa"/>
            </w:tcMar>
            <w:vAlign w:val="center"/>
          </w:tcPr>
          <w:p w:rsidR="00130F7D" w:rsidRPr="00706605" w:rsidRDefault="00130F7D" w:rsidP="00BB20D8">
            <w:pPr>
              <w:rPr>
                <w:rFonts w:cs="Times New Roman"/>
                <w:color w:val="000000" w:themeColor="text1"/>
              </w:rPr>
            </w:pPr>
            <w:r w:rsidRPr="00706605">
              <w:rPr>
                <w:rFonts w:eastAsia="Times New Roman" w:cs="Times New Roman"/>
                <w:color w:val="000000" w:themeColor="text1"/>
                <w:sz w:val="22"/>
              </w:rPr>
              <w:t>Располагаемая тепловая мощность</w:t>
            </w:r>
          </w:p>
        </w:tc>
        <w:tc>
          <w:tcPr>
            <w:tcW w:w="435"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Гкал/ч</w:t>
            </w:r>
          </w:p>
        </w:tc>
        <w:tc>
          <w:tcPr>
            <w:tcW w:w="367"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0,2490</w:t>
            </w:r>
          </w:p>
        </w:tc>
        <w:tc>
          <w:tcPr>
            <w:tcW w:w="367"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0,2490</w:t>
            </w:r>
          </w:p>
        </w:tc>
        <w:tc>
          <w:tcPr>
            <w:tcW w:w="367"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0,2490</w:t>
            </w:r>
          </w:p>
        </w:tc>
        <w:tc>
          <w:tcPr>
            <w:tcW w:w="367"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0,2490</w:t>
            </w:r>
          </w:p>
        </w:tc>
        <w:tc>
          <w:tcPr>
            <w:tcW w:w="367"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0,2490</w:t>
            </w:r>
          </w:p>
        </w:tc>
        <w:tc>
          <w:tcPr>
            <w:tcW w:w="368"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0,2490</w:t>
            </w:r>
          </w:p>
        </w:tc>
        <w:tc>
          <w:tcPr>
            <w:tcW w:w="363"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0,2490</w:t>
            </w:r>
          </w:p>
        </w:tc>
      </w:tr>
      <w:tr w:rsidR="00130F7D" w:rsidRPr="00706605" w:rsidTr="00BB20D8">
        <w:trPr>
          <w:jc w:val="center"/>
        </w:trPr>
        <w:tc>
          <w:tcPr>
            <w:tcW w:w="799" w:type="pct"/>
            <w:vMerge/>
          </w:tcPr>
          <w:p w:rsidR="00130F7D" w:rsidRPr="00706605" w:rsidRDefault="00130F7D" w:rsidP="00BB20D8">
            <w:pPr>
              <w:rPr>
                <w:rFonts w:cs="Times New Roman"/>
                <w:color w:val="000000" w:themeColor="text1"/>
              </w:rPr>
            </w:pPr>
          </w:p>
        </w:tc>
        <w:tc>
          <w:tcPr>
            <w:tcW w:w="1200" w:type="pct"/>
            <w:shd w:val="clear" w:color="auto" w:fill="FFFFFF"/>
            <w:tcMar>
              <w:top w:w="40" w:type="dxa"/>
              <w:left w:w="200" w:type="dxa"/>
              <w:bottom w:w="40" w:type="dxa"/>
              <w:right w:w="200" w:type="dxa"/>
            </w:tcMar>
            <w:vAlign w:val="center"/>
          </w:tcPr>
          <w:p w:rsidR="00130F7D" w:rsidRPr="00706605" w:rsidRDefault="00130F7D" w:rsidP="00BB20D8">
            <w:pPr>
              <w:rPr>
                <w:rFonts w:cs="Times New Roman"/>
                <w:color w:val="000000" w:themeColor="text1"/>
              </w:rPr>
            </w:pPr>
            <w:r w:rsidRPr="00706605">
              <w:rPr>
                <w:rFonts w:eastAsia="Times New Roman" w:cs="Times New Roman"/>
                <w:color w:val="000000" w:themeColor="text1"/>
                <w:sz w:val="22"/>
              </w:rPr>
              <w:t>Расход тепла на собственные нужды</w:t>
            </w:r>
          </w:p>
        </w:tc>
        <w:tc>
          <w:tcPr>
            <w:tcW w:w="435"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Гкал/ч</w:t>
            </w:r>
          </w:p>
        </w:tc>
        <w:tc>
          <w:tcPr>
            <w:tcW w:w="367"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0,0060</w:t>
            </w:r>
          </w:p>
        </w:tc>
        <w:tc>
          <w:tcPr>
            <w:tcW w:w="367"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0,0060</w:t>
            </w:r>
          </w:p>
        </w:tc>
        <w:tc>
          <w:tcPr>
            <w:tcW w:w="367"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0,0060</w:t>
            </w:r>
          </w:p>
        </w:tc>
        <w:tc>
          <w:tcPr>
            <w:tcW w:w="367"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0,0060</w:t>
            </w:r>
          </w:p>
        </w:tc>
        <w:tc>
          <w:tcPr>
            <w:tcW w:w="367"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0,0060</w:t>
            </w:r>
          </w:p>
        </w:tc>
        <w:tc>
          <w:tcPr>
            <w:tcW w:w="368"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0,0060</w:t>
            </w:r>
          </w:p>
        </w:tc>
        <w:tc>
          <w:tcPr>
            <w:tcW w:w="363"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0,0060</w:t>
            </w:r>
          </w:p>
        </w:tc>
      </w:tr>
      <w:tr w:rsidR="00130F7D" w:rsidRPr="00706605" w:rsidTr="00BB20D8">
        <w:trPr>
          <w:jc w:val="center"/>
        </w:trPr>
        <w:tc>
          <w:tcPr>
            <w:tcW w:w="799" w:type="pct"/>
            <w:vMerge/>
          </w:tcPr>
          <w:p w:rsidR="00130F7D" w:rsidRPr="00706605" w:rsidRDefault="00130F7D" w:rsidP="00BB20D8">
            <w:pPr>
              <w:rPr>
                <w:rFonts w:cs="Times New Roman"/>
                <w:color w:val="000000" w:themeColor="text1"/>
              </w:rPr>
            </w:pPr>
          </w:p>
        </w:tc>
        <w:tc>
          <w:tcPr>
            <w:tcW w:w="1200" w:type="pct"/>
            <w:shd w:val="clear" w:color="auto" w:fill="FFFFFF"/>
            <w:tcMar>
              <w:top w:w="40" w:type="dxa"/>
              <w:left w:w="200" w:type="dxa"/>
              <w:bottom w:w="40" w:type="dxa"/>
              <w:right w:w="200" w:type="dxa"/>
            </w:tcMar>
            <w:vAlign w:val="center"/>
          </w:tcPr>
          <w:p w:rsidR="00130F7D" w:rsidRPr="00706605" w:rsidRDefault="00130F7D" w:rsidP="00BB20D8">
            <w:pPr>
              <w:rPr>
                <w:rFonts w:cs="Times New Roman"/>
                <w:color w:val="000000" w:themeColor="text1"/>
              </w:rPr>
            </w:pPr>
            <w:r w:rsidRPr="00706605">
              <w:rPr>
                <w:rFonts w:eastAsia="Times New Roman" w:cs="Times New Roman"/>
                <w:color w:val="000000" w:themeColor="text1"/>
                <w:sz w:val="22"/>
              </w:rPr>
              <w:t>Тепловая мощность нетто</w:t>
            </w:r>
          </w:p>
        </w:tc>
        <w:tc>
          <w:tcPr>
            <w:tcW w:w="435"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Гкал/ч</w:t>
            </w:r>
          </w:p>
        </w:tc>
        <w:tc>
          <w:tcPr>
            <w:tcW w:w="367"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0,2430</w:t>
            </w:r>
          </w:p>
        </w:tc>
        <w:tc>
          <w:tcPr>
            <w:tcW w:w="367"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0,2430</w:t>
            </w:r>
          </w:p>
        </w:tc>
        <w:tc>
          <w:tcPr>
            <w:tcW w:w="367"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0,2430</w:t>
            </w:r>
          </w:p>
        </w:tc>
        <w:tc>
          <w:tcPr>
            <w:tcW w:w="367"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0,2430</w:t>
            </w:r>
          </w:p>
        </w:tc>
        <w:tc>
          <w:tcPr>
            <w:tcW w:w="367"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0,2430</w:t>
            </w:r>
          </w:p>
        </w:tc>
        <w:tc>
          <w:tcPr>
            <w:tcW w:w="368"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0,2430</w:t>
            </w:r>
          </w:p>
        </w:tc>
        <w:tc>
          <w:tcPr>
            <w:tcW w:w="363"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0,2430</w:t>
            </w:r>
          </w:p>
        </w:tc>
      </w:tr>
      <w:tr w:rsidR="00130F7D" w:rsidRPr="00706605" w:rsidTr="00BB20D8">
        <w:trPr>
          <w:jc w:val="center"/>
        </w:trPr>
        <w:tc>
          <w:tcPr>
            <w:tcW w:w="799" w:type="pct"/>
            <w:vMerge/>
          </w:tcPr>
          <w:p w:rsidR="00130F7D" w:rsidRPr="00706605" w:rsidRDefault="00130F7D" w:rsidP="00BB20D8">
            <w:pPr>
              <w:rPr>
                <w:rFonts w:cs="Times New Roman"/>
                <w:color w:val="000000" w:themeColor="text1"/>
              </w:rPr>
            </w:pPr>
          </w:p>
        </w:tc>
        <w:tc>
          <w:tcPr>
            <w:tcW w:w="1200" w:type="pct"/>
            <w:shd w:val="clear" w:color="auto" w:fill="FFFFFF"/>
            <w:tcMar>
              <w:top w:w="40" w:type="dxa"/>
              <w:left w:w="200" w:type="dxa"/>
              <w:bottom w:w="40" w:type="dxa"/>
              <w:right w:w="200" w:type="dxa"/>
            </w:tcMar>
            <w:vAlign w:val="center"/>
          </w:tcPr>
          <w:p w:rsidR="00130F7D" w:rsidRPr="00706605" w:rsidRDefault="00130F7D" w:rsidP="00BB20D8">
            <w:pPr>
              <w:rPr>
                <w:rFonts w:cs="Times New Roman"/>
                <w:color w:val="000000" w:themeColor="text1"/>
              </w:rPr>
            </w:pPr>
            <w:r w:rsidRPr="00706605">
              <w:rPr>
                <w:rFonts w:eastAsia="Times New Roman" w:cs="Times New Roman"/>
                <w:color w:val="000000" w:themeColor="text1"/>
                <w:sz w:val="22"/>
              </w:rPr>
              <w:t>Тепловая нагрузка потребителей</w:t>
            </w:r>
          </w:p>
        </w:tc>
        <w:tc>
          <w:tcPr>
            <w:tcW w:w="435"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Гкал/ч</w:t>
            </w:r>
          </w:p>
        </w:tc>
        <w:tc>
          <w:tcPr>
            <w:tcW w:w="367"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0,2560</w:t>
            </w:r>
          </w:p>
        </w:tc>
        <w:tc>
          <w:tcPr>
            <w:tcW w:w="367"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0,2560</w:t>
            </w:r>
          </w:p>
        </w:tc>
        <w:tc>
          <w:tcPr>
            <w:tcW w:w="367"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0,2560</w:t>
            </w:r>
          </w:p>
        </w:tc>
        <w:tc>
          <w:tcPr>
            <w:tcW w:w="367"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0,2560</w:t>
            </w:r>
          </w:p>
        </w:tc>
        <w:tc>
          <w:tcPr>
            <w:tcW w:w="367"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0,2560</w:t>
            </w:r>
          </w:p>
        </w:tc>
        <w:tc>
          <w:tcPr>
            <w:tcW w:w="368"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0,2560</w:t>
            </w:r>
          </w:p>
        </w:tc>
        <w:tc>
          <w:tcPr>
            <w:tcW w:w="363"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0,2560</w:t>
            </w:r>
          </w:p>
        </w:tc>
      </w:tr>
      <w:tr w:rsidR="00130F7D" w:rsidRPr="00706605" w:rsidTr="00BB20D8">
        <w:trPr>
          <w:jc w:val="center"/>
        </w:trPr>
        <w:tc>
          <w:tcPr>
            <w:tcW w:w="799" w:type="pct"/>
            <w:vMerge/>
          </w:tcPr>
          <w:p w:rsidR="00130F7D" w:rsidRPr="00706605" w:rsidRDefault="00130F7D" w:rsidP="00BB20D8">
            <w:pPr>
              <w:rPr>
                <w:rFonts w:cs="Times New Roman"/>
                <w:color w:val="000000" w:themeColor="text1"/>
              </w:rPr>
            </w:pPr>
          </w:p>
        </w:tc>
        <w:tc>
          <w:tcPr>
            <w:tcW w:w="1200" w:type="pct"/>
            <w:shd w:val="clear" w:color="auto" w:fill="FFFFFF"/>
            <w:tcMar>
              <w:top w:w="40" w:type="dxa"/>
              <w:left w:w="200" w:type="dxa"/>
              <w:bottom w:w="40" w:type="dxa"/>
              <w:right w:w="200" w:type="dxa"/>
            </w:tcMar>
            <w:vAlign w:val="center"/>
          </w:tcPr>
          <w:p w:rsidR="00130F7D" w:rsidRPr="00706605" w:rsidRDefault="00130F7D" w:rsidP="00BB20D8">
            <w:pPr>
              <w:rPr>
                <w:rFonts w:cs="Times New Roman"/>
                <w:color w:val="000000" w:themeColor="text1"/>
              </w:rPr>
            </w:pPr>
            <w:r w:rsidRPr="00706605">
              <w:rPr>
                <w:rFonts w:eastAsia="Times New Roman" w:cs="Times New Roman"/>
                <w:color w:val="000000" w:themeColor="text1"/>
                <w:sz w:val="22"/>
              </w:rPr>
              <w:t>Потери в тепловых сетях</w:t>
            </w:r>
          </w:p>
        </w:tc>
        <w:tc>
          <w:tcPr>
            <w:tcW w:w="435"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Гкал/ч</w:t>
            </w:r>
          </w:p>
        </w:tc>
        <w:tc>
          <w:tcPr>
            <w:tcW w:w="367"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0,2390</w:t>
            </w:r>
          </w:p>
        </w:tc>
        <w:tc>
          <w:tcPr>
            <w:tcW w:w="367"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0,2390</w:t>
            </w:r>
          </w:p>
        </w:tc>
        <w:tc>
          <w:tcPr>
            <w:tcW w:w="367"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0,2390</w:t>
            </w:r>
          </w:p>
        </w:tc>
        <w:tc>
          <w:tcPr>
            <w:tcW w:w="367"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0,2390</w:t>
            </w:r>
          </w:p>
        </w:tc>
        <w:tc>
          <w:tcPr>
            <w:tcW w:w="367"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0,2390</w:t>
            </w:r>
          </w:p>
        </w:tc>
        <w:tc>
          <w:tcPr>
            <w:tcW w:w="368"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0,2390</w:t>
            </w:r>
          </w:p>
        </w:tc>
        <w:tc>
          <w:tcPr>
            <w:tcW w:w="363"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0,2390</w:t>
            </w:r>
          </w:p>
        </w:tc>
      </w:tr>
      <w:tr w:rsidR="00130F7D" w:rsidRPr="00706605" w:rsidTr="00BB20D8">
        <w:trPr>
          <w:jc w:val="center"/>
        </w:trPr>
        <w:tc>
          <w:tcPr>
            <w:tcW w:w="799" w:type="pct"/>
            <w:vMerge/>
          </w:tcPr>
          <w:p w:rsidR="00130F7D" w:rsidRPr="00706605" w:rsidRDefault="00130F7D" w:rsidP="00BB20D8">
            <w:pPr>
              <w:rPr>
                <w:rFonts w:cs="Times New Roman"/>
                <w:color w:val="000000" w:themeColor="text1"/>
              </w:rPr>
            </w:pPr>
          </w:p>
        </w:tc>
        <w:tc>
          <w:tcPr>
            <w:tcW w:w="1200" w:type="pct"/>
            <w:vMerge w:val="restart"/>
            <w:shd w:val="clear" w:color="auto" w:fill="FFFFFF"/>
            <w:tcMar>
              <w:top w:w="40" w:type="dxa"/>
              <w:left w:w="200" w:type="dxa"/>
              <w:bottom w:w="40" w:type="dxa"/>
              <w:right w:w="200" w:type="dxa"/>
            </w:tcMar>
            <w:vAlign w:val="center"/>
          </w:tcPr>
          <w:p w:rsidR="00130F7D" w:rsidRPr="00706605" w:rsidRDefault="00130F7D" w:rsidP="00BB20D8">
            <w:pPr>
              <w:rPr>
                <w:rFonts w:cs="Times New Roman"/>
                <w:color w:val="000000" w:themeColor="text1"/>
              </w:rPr>
            </w:pPr>
            <w:r w:rsidRPr="00706605">
              <w:rPr>
                <w:rFonts w:eastAsia="Times New Roman" w:cs="Times New Roman"/>
                <w:color w:val="000000" w:themeColor="text1"/>
                <w:sz w:val="22"/>
              </w:rPr>
              <w:t>Резерв(+)/Дефицит(-) источника</w:t>
            </w:r>
          </w:p>
        </w:tc>
        <w:tc>
          <w:tcPr>
            <w:tcW w:w="435"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Гкал/ч</w:t>
            </w:r>
          </w:p>
        </w:tc>
        <w:tc>
          <w:tcPr>
            <w:tcW w:w="367"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-0,2520</w:t>
            </w:r>
          </w:p>
        </w:tc>
        <w:tc>
          <w:tcPr>
            <w:tcW w:w="367"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-0,2520</w:t>
            </w:r>
          </w:p>
        </w:tc>
        <w:tc>
          <w:tcPr>
            <w:tcW w:w="367"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-0,2520</w:t>
            </w:r>
          </w:p>
        </w:tc>
        <w:tc>
          <w:tcPr>
            <w:tcW w:w="367"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-0,2520</w:t>
            </w:r>
          </w:p>
        </w:tc>
        <w:tc>
          <w:tcPr>
            <w:tcW w:w="367"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-0,2520</w:t>
            </w:r>
          </w:p>
        </w:tc>
        <w:tc>
          <w:tcPr>
            <w:tcW w:w="368"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-0,2520</w:t>
            </w:r>
          </w:p>
        </w:tc>
        <w:tc>
          <w:tcPr>
            <w:tcW w:w="363"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-0,2520</w:t>
            </w:r>
          </w:p>
        </w:tc>
      </w:tr>
      <w:tr w:rsidR="00130F7D" w:rsidRPr="00706605" w:rsidTr="00BB20D8">
        <w:trPr>
          <w:jc w:val="center"/>
        </w:trPr>
        <w:tc>
          <w:tcPr>
            <w:tcW w:w="799" w:type="pct"/>
            <w:vMerge/>
          </w:tcPr>
          <w:p w:rsidR="00130F7D" w:rsidRPr="00706605" w:rsidRDefault="00130F7D" w:rsidP="00BB20D8">
            <w:pPr>
              <w:rPr>
                <w:rFonts w:cs="Times New Roman"/>
                <w:color w:val="000000" w:themeColor="text1"/>
              </w:rPr>
            </w:pPr>
          </w:p>
        </w:tc>
        <w:tc>
          <w:tcPr>
            <w:tcW w:w="1200" w:type="pct"/>
            <w:vMerge/>
          </w:tcPr>
          <w:p w:rsidR="00130F7D" w:rsidRPr="00706605" w:rsidRDefault="00130F7D" w:rsidP="00BB20D8">
            <w:pPr>
              <w:rPr>
                <w:rFonts w:cs="Times New Roman"/>
                <w:color w:val="000000" w:themeColor="text1"/>
              </w:rPr>
            </w:pPr>
          </w:p>
        </w:tc>
        <w:tc>
          <w:tcPr>
            <w:tcW w:w="435"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w:t>
            </w:r>
          </w:p>
        </w:tc>
        <w:tc>
          <w:tcPr>
            <w:tcW w:w="367"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-101,2048</w:t>
            </w:r>
          </w:p>
        </w:tc>
        <w:tc>
          <w:tcPr>
            <w:tcW w:w="367"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-101,2048</w:t>
            </w:r>
          </w:p>
        </w:tc>
        <w:tc>
          <w:tcPr>
            <w:tcW w:w="367"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-101,2048</w:t>
            </w:r>
          </w:p>
        </w:tc>
        <w:tc>
          <w:tcPr>
            <w:tcW w:w="367"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-101,2048</w:t>
            </w:r>
          </w:p>
        </w:tc>
        <w:tc>
          <w:tcPr>
            <w:tcW w:w="367"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-101,2048</w:t>
            </w:r>
          </w:p>
        </w:tc>
        <w:tc>
          <w:tcPr>
            <w:tcW w:w="368"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-101,2048</w:t>
            </w:r>
          </w:p>
        </w:tc>
        <w:tc>
          <w:tcPr>
            <w:tcW w:w="363"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-101,2048</w:t>
            </w:r>
          </w:p>
        </w:tc>
      </w:tr>
      <w:tr w:rsidR="00130F7D" w:rsidRPr="00706605" w:rsidTr="00BB20D8">
        <w:trPr>
          <w:jc w:val="center"/>
        </w:trPr>
        <w:tc>
          <w:tcPr>
            <w:tcW w:w="799" w:type="pct"/>
            <w:vMerge w:val="restart"/>
            <w:shd w:val="clear" w:color="auto" w:fill="FFFFFF"/>
            <w:tcMar>
              <w:top w:w="40" w:type="dxa"/>
              <w:left w:w="200" w:type="dxa"/>
              <w:bottom w:w="40" w:type="dxa"/>
              <w:right w:w="200" w:type="dxa"/>
            </w:tcMar>
            <w:vAlign w:val="center"/>
          </w:tcPr>
          <w:p w:rsidR="00130F7D" w:rsidRPr="00706605" w:rsidRDefault="00130F7D" w:rsidP="00BB20D8">
            <w:pPr>
              <w:rPr>
                <w:rFonts w:cs="Times New Roman"/>
                <w:color w:val="000000" w:themeColor="text1"/>
              </w:rPr>
            </w:pPr>
            <w:r w:rsidRPr="00706605">
              <w:rPr>
                <w:rFonts w:eastAsia="Times New Roman" w:cs="Times New Roman"/>
                <w:color w:val="000000" w:themeColor="text1"/>
                <w:sz w:val="22"/>
              </w:rPr>
              <w:t>Котельная № 4</w:t>
            </w:r>
          </w:p>
        </w:tc>
        <w:tc>
          <w:tcPr>
            <w:tcW w:w="1200" w:type="pct"/>
            <w:shd w:val="clear" w:color="auto" w:fill="FFFFFF"/>
            <w:tcMar>
              <w:top w:w="40" w:type="dxa"/>
              <w:left w:w="200" w:type="dxa"/>
              <w:bottom w:w="40" w:type="dxa"/>
              <w:right w:w="200" w:type="dxa"/>
            </w:tcMar>
            <w:vAlign w:val="center"/>
          </w:tcPr>
          <w:p w:rsidR="00130F7D" w:rsidRPr="00706605" w:rsidRDefault="00130F7D" w:rsidP="00BB20D8">
            <w:pPr>
              <w:rPr>
                <w:rFonts w:cs="Times New Roman"/>
                <w:color w:val="000000" w:themeColor="text1"/>
              </w:rPr>
            </w:pPr>
            <w:r w:rsidRPr="00706605">
              <w:rPr>
                <w:rFonts w:eastAsia="Times New Roman" w:cs="Times New Roman"/>
                <w:color w:val="000000" w:themeColor="text1"/>
                <w:sz w:val="22"/>
              </w:rPr>
              <w:t>Установленная тепловая мощность</w:t>
            </w:r>
          </w:p>
        </w:tc>
        <w:tc>
          <w:tcPr>
            <w:tcW w:w="435"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Гкал/ч</w:t>
            </w:r>
          </w:p>
        </w:tc>
        <w:tc>
          <w:tcPr>
            <w:tcW w:w="367"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1,2050</w:t>
            </w:r>
          </w:p>
        </w:tc>
        <w:tc>
          <w:tcPr>
            <w:tcW w:w="367"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1,2050</w:t>
            </w:r>
          </w:p>
        </w:tc>
        <w:tc>
          <w:tcPr>
            <w:tcW w:w="367"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1,2050</w:t>
            </w:r>
          </w:p>
        </w:tc>
        <w:tc>
          <w:tcPr>
            <w:tcW w:w="367"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1,2050</w:t>
            </w:r>
          </w:p>
        </w:tc>
        <w:tc>
          <w:tcPr>
            <w:tcW w:w="1098" w:type="pct"/>
            <w:gridSpan w:val="3"/>
            <w:vMerge w:val="restar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sz w:val="22"/>
              </w:rPr>
            </w:pPr>
            <w:r w:rsidRPr="00706605">
              <w:rPr>
                <w:rFonts w:cs="Times New Roman"/>
                <w:color w:val="000000" w:themeColor="text1"/>
                <w:sz w:val="22"/>
              </w:rPr>
              <w:t>Проектирование и строительство БМК в г. Ядрин с выводом из эксплуатации кот. №4</w:t>
            </w:r>
          </w:p>
        </w:tc>
      </w:tr>
      <w:tr w:rsidR="00130F7D" w:rsidRPr="00706605" w:rsidTr="00BB20D8">
        <w:trPr>
          <w:jc w:val="center"/>
        </w:trPr>
        <w:tc>
          <w:tcPr>
            <w:tcW w:w="799" w:type="pct"/>
            <w:vMerge/>
          </w:tcPr>
          <w:p w:rsidR="00130F7D" w:rsidRPr="00706605" w:rsidRDefault="00130F7D" w:rsidP="00BB20D8">
            <w:pPr>
              <w:rPr>
                <w:rFonts w:cs="Times New Roman"/>
                <w:color w:val="000000" w:themeColor="text1"/>
              </w:rPr>
            </w:pPr>
          </w:p>
        </w:tc>
        <w:tc>
          <w:tcPr>
            <w:tcW w:w="1200" w:type="pct"/>
            <w:shd w:val="clear" w:color="auto" w:fill="FFFFFF"/>
            <w:tcMar>
              <w:top w:w="40" w:type="dxa"/>
              <w:left w:w="200" w:type="dxa"/>
              <w:bottom w:w="40" w:type="dxa"/>
              <w:right w:w="200" w:type="dxa"/>
            </w:tcMar>
            <w:vAlign w:val="center"/>
          </w:tcPr>
          <w:p w:rsidR="00130F7D" w:rsidRPr="00706605" w:rsidRDefault="00130F7D" w:rsidP="00BB20D8">
            <w:pPr>
              <w:rPr>
                <w:rFonts w:cs="Times New Roman"/>
                <w:color w:val="000000" w:themeColor="text1"/>
              </w:rPr>
            </w:pPr>
            <w:r w:rsidRPr="00706605">
              <w:rPr>
                <w:rFonts w:eastAsia="Times New Roman" w:cs="Times New Roman"/>
                <w:color w:val="000000" w:themeColor="text1"/>
                <w:sz w:val="22"/>
              </w:rPr>
              <w:t>Располагаемая тепловая мощность</w:t>
            </w:r>
          </w:p>
        </w:tc>
        <w:tc>
          <w:tcPr>
            <w:tcW w:w="435"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Гкал/ч</w:t>
            </w:r>
          </w:p>
        </w:tc>
        <w:tc>
          <w:tcPr>
            <w:tcW w:w="367"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1,2050</w:t>
            </w:r>
          </w:p>
        </w:tc>
        <w:tc>
          <w:tcPr>
            <w:tcW w:w="367"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1,2050</w:t>
            </w:r>
          </w:p>
        </w:tc>
        <w:tc>
          <w:tcPr>
            <w:tcW w:w="367"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1,2050</w:t>
            </w:r>
          </w:p>
        </w:tc>
        <w:tc>
          <w:tcPr>
            <w:tcW w:w="367"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1,2050</w:t>
            </w:r>
          </w:p>
        </w:tc>
        <w:tc>
          <w:tcPr>
            <w:tcW w:w="1098" w:type="pct"/>
            <w:gridSpan w:val="3"/>
            <w:vMerge/>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p>
        </w:tc>
      </w:tr>
      <w:tr w:rsidR="00130F7D" w:rsidRPr="00706605" w:rsidTr="00BB20D8">
        <w:trPr>
          <w:jc w:val="center"/>
        </w:trPr>
        <w:tc>
          <w:tcPr>
            <w:tcW w:w="799" w:type="pct"/>
            <w:vMerge/>
          </w:tcPr>
          <w:p w:rsidR="00130F7D" w:rsidRPr="00706605" w:rsidRDefault="00130F7D" w:rsidP="00BB20D8">
            <w:pPr>
              <w:rPr>
                <w:rFonts w:cs="Times New Roman"/>
                <w:color w:val="000000" w:themeColor="text1"/>
              </w:rPr>
            </w:pPr>
          </w:p>
        </w:tc>
        <w:tc>
          <w:tcPr>
            <w:tcW w:w="1200" w:type="pct"/>
            <w:shd w:val="clear" w:color="auto" w:fill="FFFFFF"/>
            <w:tcMar>
              <w:top w:w="40" w:type="dxa"/>
              <w:left w:w="200" w:type="dxa"/>
              <w:bottom w:w="40" w:type="dxa"/>
              <w:right w:w="200" w:type="dxa"/>
            </w:tcMar>
            <w:vAlign w:val="center"/>
          </w:tcPr>
          <w:p w:rsidR="00130F7D" w:rsidRPr="00706605" w:rsidRDefault="00130F7D" w:rsidP="00BB20D8">
            <w:pPr>
              <w:rPr>
                <w:rFonts w:cs="Times New Roman"/>
                <w:color w:val="000000" w:themeColor="text1"/>
              </w:rPr>
            </w:pPr>
            <w:r w:rsidRPr="00706605">
              <w:rPr>
                <w:rFonts w:eastAsia="Times New Roman" w:cs="Times New Roman"/>
                <w:color w:val="000000" w:themeColor="text1"/>
                <w:sz w:val="22"/>
              </w:rPr>
              <w:t>Расход тепла на собственные нужды</w:t>
            </w:r>
          </w:p>
        </w:tc>
        <w:tc>
          <w:tcPr>
            <w:tcW w:w="435"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Гкал/ч</w:t>
            </w:r>
          </w:p>
        </w:tc>
        <w:tc>
          <w:tcPr>
            <w:tcW w:w="367"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0,0680</w:t>
            </w:r>
          </w:p>
        </w:tc>
        <w:tc>
          <w:tcPr>
            <w:tcW w:w="367"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0,0680</w:t>
            </w:r>
          </w:p>
        </w:tc>
        <w:tc>
          <w:tcPr>
            <w:tcW w:w="367"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0,0680</w:t>
            </w:r>
          </w:p>
        </w:tc>
        <w:tc>
          <w:tcPr>
            <w:tcW w:w="367"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0,0680</w:t>
            </w:r>
          </w:p>
        </w:tc>
        <w:tc>
          <w:tcPr>
            <w:tcW w:w="1098" w:type="pct"/>
            <w:gridSpan w:val="3"/>
            <w:vMerge/>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p>
        </w:tc>
      </w:tr>
      <w:tr w:rsidR="00130F7D" w:rsidRPr="00706605" w:rsidTr="00BB20D8">
        <w:trPr>
          <w:jc w:val="center"/>
        </w:trPr>
        <w:tc>
          <w:tcPr>
            <w:tcW w:w="799" w:type="pct"/>
            <w:vMerge/>
          </w:tcPr>
          <w:p w:rsidR="00130F7D" w:rsidRPr="00706605" w:rsidRDefault="00130F7D" w:rsidP="00BB20D8">
            <w:pPr>
              <w:rPr>
                <w:rFonts w:cs="Times New Roman"/>
                <w:color w:val="000000" w:themeColor="text1"/>
              </w:rPr>
            </w:pPr>
          </w:p>
        </w:tc>
        <w:tc>
          <w:tcPr>
            <w:tcW w:w="1200" w:type="pct"/>
            <w:shd w:val="clear" w:color="auto" w:fill="FFFFFF"/>
            <w:tcMar>
              <w:top w:w="40" w:type="dxa"/>
              <w:left w:w="200" w:type="dxa"/>
              <w:bottom w:w="40" w:type="dxa"/>
              <w:right w:w="200" w:type="dxa"/>
            </w:tcMar>
            <w:vAlign w:val="center"/>
          </w:tcPr>
          <w:p w:rsidR="00130F7D" w:rsidRPr="00706605" w:rsidRDefault="00130F7D" w:rsidP="00BB20D8">
            <w:pPr>
              <w:rPr>
                <w:rFonts w:cs="Times New Roman"/>
                <w:color w:val="000000" w:themeColor="text1"/>
              </w:rPr>
            </w:pPr>
            <w:r w:rsidRPr="00706605">
              <w:rPr>
                <w:rFonts w:eastAsia="Times New Roman" w:cs="Times New Roman"/>
                <w:color w:val="000000" w:themeColor="text1"/>
                <w:sz w:val="22"/>
              </w:rPr>
              <w:t>Тепловая мощность нетто</w:t>
            </w:r>
          </w:p>
        </w:tc>
        <w:tc>
          <w:tcPr>
            <w:tcW w:w="435"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Гкал/ч</w:t>
            </w:r>
          </w:p>
        </w:tc>
        <w:tc>
          <w:tcPr>
            <w:tcW w:w="367"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1,1370</w:t>
            </w:r>
          </w:p>
        </w:tc>
        <w:tc>
          <w:tcPr>
            <w:tcW w:w="367"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1,1370</w:t>
            </w:r>
          </w:p>
        </w:tc>
        <w:tc>
          <w:tcPr>
            <w:tcW w:w="367"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1,1370</w:t>
            </w:r>
          </w:p>
        </w:tc>
        <w:tc>
          <w:tcPr>
            <w:tcW w:w="367"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1,1370</w:t>
            </w:r>
          </w:p>
        </w:tc>
        <w:tc>
          <w:tcPr>
            <w:tcW w:w="1098" w:type="pct"/>
            <w:gridSpan w:val="3"/>
            <w:vMerge/>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p>
        </w:tc>
      </w:tr>
      <w:tr w:rsidR="00130F7D" w:rsidRPr="00706605" w:rsidTr="00BB20D8">
        <w:trPr>
          <w:jc w:val="center"/>
        </w:trPr>
        <w:tc>
          <w:tcPr>
            <w:tcW w:w="799" w:type="pct"/>
            <w:vMerge/>
          </w:tcPr>
          <w:p w:rsidR="00130F7D" w:rsidRPr="00706605" w:rsidRDefault="00130F7D" w:rsidP="00BB20D8">
            <w:pPr>
              <w:rPr>
                <w:rFonts w:cs="Times New Roman"/>
                <w:color w:val="000000" w:themeColor="text1"/>
              </w:rPr>
            </w:pPr>
          </w:p>
        </w:tc>
        <w:tc>
          <w:tcPr>
            <w:tcW w:w="1200" w:type="pct"/>
            <w:shd w:val="clear" w:color="auto" w:fill="FFFFFF"/>
            <w:tcMar>
              <w:top w:w="40" w:type="dxa"/>
              <w:left w:w="200" w:type="dxa"/>
              <w:bottom w:w="40" w:type="dxa"/>
              <w:right w:w="200" w:type="dxa"/>
            </w:tcMar>
            <w:vAlign w:val="center"/>
          </w:tcPr>
          <w:p w:rsidR="00130F7D" w:rsidRPr="00706605" w:rsidRDefault="00130F7D" w:rsidP="00BB20D8">
            <w:pPr>
              <w:rPr>
                <w:rFonts w:cs="Times New Roman"/>
                <w:color w:val="000000" w:themeColor="text1"/>
              </w:rPr>
            </w:pPr>
            <w:r w:rsidRPr="00706605">
              <w:rPr>
                <w:rFonts w:eastAsia="Times New Roman" w:cs="Times New Roman"/>
                <w:color w:val="000000" w:themeColor="text1"/>
                <w:sz w:val="22"/>
              </w:rPr>
              <w:t>Тепловая нагрузка потребителей</w:t>
            </w:r>
          </w:p>
        </w:tc>
        <w:tc>
          <w:tcPr>
            <w:tcW w:w="435"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Гкал/ч</w:t>
            </w:r>
          </w:p>
        </w:tc>
        <w:tc>
          <w:tcPr>
            <w:tcW w:w="367"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1,2990</w:t>
            </w:r>
          </w:p>
        </w:tc>
        <w:tc>
          <w:tcPr>
            <w:tcW w:w="367"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1,2990</w:t>
            </w:r>
          </w:p>
        </w:tc>
        <w:tc>
          <w:tcPr>
            <w:tcW w:w="367"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1,2990</w:t>
            </w:r>
          </w:p>
        </w:tc>
        <w:tc>
          <w:tcPr>
            <w:tcW w:w="367"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1,2990</w:t>
            </w:r>
          </w:p>
        </w:tc>
        <w:tc>
          <w:tcPr>
            <w:tcW w:w="1098" w:type="pct"/>
            <w:gridSpan w:val="3"/>
            <w:vMerge/>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p>
        </w:tc>
      </w:tr>
      <w:tr w:rsidR="00130F7D" w:rsidRPr="00706605" w:rsidTr="00BB20D8">
        <w:trPr>
          <w:jc w:val="center"/>
        </w:trPr>
        <w:tc>
          <w:tcPr>
            <w:tcW w:w="799" w:type="pct"/>
            <w:vMerge/>
          </w:tcPr>
          <w:p w:rsidR="00130F7D" w:rsidRPr="00706605" w:rsidRDefault="00130F7D" w:rsidP="00BB20D8">
            <w:pPr>
              <w:rPr>
                <w:rFonts w:cs="Times New Roman"/>
                <w:color w:val="000000" w:themeColor="text1"/>
              </w:rPr>
            </w:pPr>
          </w:p>
        </w:tc>
        <w:tc>
          <w:tcPr>
            <w:tcW w:w="1200" w:type="pct"/>
            <w:shd w:val="clear" w:color="auto" w:fill="FFFFFF"/>
            <w:tcMar>
              <w:top w:w="40" w:type="dxa"/>
              <w:left w:w="200" w:type="dxa"/>
              <w:bottom w:w="40" w:type="dxa"/>
              <w:right w:w="200" w:type="dxa"/>
            </w:tcMar>
            <w:vAlign w:val="center"/>
          </w:tcPr>
          <w:p w:rsidR="00130F7D" w:rsidRPr="00706605" w:rsidRDefault="00130F7D" w:rsidP="00BB20D8">
            <w:pPr>
              <w:rPr>
                <w:rFonts w:cs="Times New Roman"/>
                <w:color w:val="000000" w:themeColor="text1"/>
              </w:rPr>
            </w:pPr>
            <w:r w:rsidRPr="00706605">
              <w:rPr>
                <w:rFonts w:eastAsia="Times New Roman" w:cs="Times New Roman"/>
                <w:color w:val="000000" w:themeColor="text1"/>
                <w:sz w:val="22"/>
              </w:rPr>
              <w:t>Потери в тепловых сетях</w:t>
            </w:r>
          </w:p>
        </w:tc>
        <w:tc>
          <w:tcPr>
            <w:tcW w:w="435"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Гкал/ч</w:t>
            </w:r>
          </w:p>
        </w:tc>
        <w:tc>
          <w:tcPr>
            <w:tcW w:w="367"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0,0750</w:t>
            </w:r>
          </w:p>
        </w:tc>
        <w:tc>
          <w:tcPr>
            <w:tcW w:w="367"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0,0750</w:t>
            </w:r>
          </w:p>
        </w:tc>
        <w:tc>
          <w:tcPr>
            <w:tcW w:w="367"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0,0750</w:t>
            </w:r>
          </w:p>
        </w:tc>
        <w:tc>
          <w:tcPr>
            <w:tcW w:w="367"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0,0750</w:t>
            </w:r>
          </w:p>
        </w:tc>
        <w:tc>
          <w:tcPr>
            <w:tcW w:w="1098" w:type="pct"/>
            <w:gridSpan w:val="3"/>
            <w:vMerge/>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p>
        </w:tc>
      </w:tr>
      <w:tr w:rsidR="00130F7D" w:rsidRPr="00706605" w:rsidTr="00BB20D8">
        <w:trPr>
          <w:jc w:val="center"/>
        </w:trPr>
        <w:tc>
          <w:tcPr>
            <w:tcW w:w="799" w:type="pct"/>
            <w:vMerge/>
          </w:tcPr>
          <w:p w:rsidR="00130F7D" w:rsidRPr="00706605" w:rsidRDefault="00130F7D" w:rsidP="00BB20D8">
            <w:pPr>
              <w:rPr>
                <w:rFonts w:cs="Times New Roman"/>
                <w:color w:val="000000" w:themeColor="text1"/>
              </w:rPr>
            </w:pPr>
          </w:p>
        </w:tc>
        <w:tc>
          <w:tcPr>
            <w:tcW w:w="1200" w:type="pct"/>
            <w:vMerge w:val="restart"/>
            <w:shd w:val="clear" w:color="auto" w:fill="FFFFFF"/>
            <w:tcMar>
              <w:top w:w="40" w:type="dxa"/>
              <w:left w:w="200" w:type="dxa"/>
              <w:bottom w:w="40" w:type="dxa"/>
              <w:right w:w="200" w:type="dxa"/>
            </w:tcMar>
            <w:vAlign w:val="center"/>
          </w:tcPr>
          <w:p w:rsidR="00130F7D" w:rsidRPr="00706605" w:rsidRDefault="00130F7D" w:rsidP="00BB20D8">
            <w:pPr>
              <w:rPr>
                <w:rFonts w:cs="Times New Roman"/>
                <w:color w:val="000000" w:themeColor="text1"/>
              </w:rPr>
            </w:pPr>
            <w:r w:rsidRPr="00706605">
              <w:rPr>
                <w:rFonts w:eastAsia="Times New Roman" w:cs="Times New Roman"/>
                <w:color w:val="000000" w:themeColor="text1"/>
                <w:sz w:val="22"/>
              </w:rPr>
              <w:t>Резерв(+)/Дефицит(-) источника</w:t>
            </w:r>
          </w:p>
        </w:tc>
        <w:tc>
          <w:tcPr>
            <w:tcW w:w="435"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Гкал/ч</w:t>
            </w:r>
          </w:p>
        </w:tc>
        <w:tc>
          <w:tcPr>
            <w:tcW w:w="367"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-0,2370</w:t>
            </w:r>
          </w:p>
        </w:tc>
        <w:tc>
          <w:tcPr>
            <w:tcW w:w="367"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-0,2370</w:t>
            </w:r>
          </w:p>
        </w:tc>
        <w:tc>
          <w:tcPr>
            <w:tcW w:w="367"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-0,2370</w:t>
            </w:r>
          </w:p>
        </w:tc>
        <w:tc>
          <w:tcPr>
            <w:tcW w:w="367"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-0,2370</w:t>
            </w:r>
          </w:p>
        </w:tc>
        <w:tc>
          <w:tcPr>
            <w:tcW w:w="1098" w:type="pct"/>
            <w:gridSpan w:val="3"/>
            <w:vMerge/>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p>
        </w:tc>
      </w:tr>
      <w:tr w:rsidR="00130F7D" w:rsidRPr="00706605" w:rsidTr="00BB20D8">
        <w:trPr>
          <w:jc w:val="center"/>
        </w:trPr>
        <w:tc>
          <w:tcPr>
            <w:tcW w:w="799" w:type="pct"/>
            <w:vMerge/>
          </w:tcPr>
          <w:p w:rsidR="00130F7D" w:rsidRPr="00706605" w:rsidRDefault="00130F7D" w:rsidP="00BB20D8">
            <w:pPr>
              <w:rPr>
                <w:rFonts w:cs="Times New Roman"/>
                <w:color w:val="000000" w:themeColor="text1"/>
              </w:rPr>
            </w:pPr>
          </w:p>
        </w:tc>
        <w:tc>
          <w:tcPr>
            <w:tcW w:w="1200" w:type="pct"/>
            <w:vMerge/>
          </w:tcPr>
          <w:p w:rsidR="00130F7D" w:rsidRPr="00706605" w:rsidRDefault="00130F7D" w:rsidP="00BB20D8">
            <w:pPr>
              <w:rPr>
                <w:rFonts w:cs="Times New Roman"/>
                <w:color w:val="000000" w:themeColor="text1"/>
              </w:rPr>
            </w:pPr>
          </w:p>
        </w:tc>
        <w:tc>
          <w:tcPr>
            <w:tcW w:w="435"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w:t>
            </w:r>
          </w:p>
        </w:tc>
        <w:tc>
          <w:tcPr>
            <w:tcW w:w="367"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-19,6680</w:t>
            </w:r>
          </w:p>
        </w:tc>
        <w:tc>
          <w:tcPr>
            <w:tcW w:w="367"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-19,6680</w:t>
            </w:r>
          </w:p>
        </w:tc>
        <w:tc>
          <w:tcPr>
            <w:tcW w:w="367"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-19,6680</w:t>
            </w:r>
          </w:p>
        </w:tc>
        <w:tc>
          <w:tcPr>
            <w:tcW w:w="367"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-19,6680</w:t>
            </w:r>
          </w:p>
        </w:tc>
        <w:tc>
          <w:tcPr>
            <w:tcW w:w="1098" w:type="pct"/>
            <w:gridSpan w:val="3"/>
            <w:vMerge/>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p>
        </w:tc>
      </w:tr>
      <w:tr w:rsidR="00130F7D" w:rsidRPr="00706605" w:rsidTr="00BB20D8">
        <w:trPr>
          <w:jc w:val="center"/>
        </w:trPr>
        <w:tc>
          <w:tcPr>
            <w:tcW w:w="799" w:type="pct"/>
            <w:vMerge w:val="restart"/>
            <w:shd w:val="clear" w:color="auto" w:fill="FFFFFF"/>
            <w:tcMar>
              <w:top w:w="40" w:type="dxa"/>
              <w:left w:w="200" w:type="dxa"/>
              <w:bottom w:w="40" w:type="dxa"/>
              <w:right w:w="200" w:type="dxa"/>
            </w:tcMar>
            <w:vAlign w:val="center"/>
          </w:tcPr>
          <w:p w:rsidR="00130F7D" w:rsidRPr="00706605" w:rsidRDefault="00130F7D" w:rsidP="00BB20D8">
            <w:pPr>
              <w:rPr>
                <w:rFonts w:cs="Times New Roman"/>
                <w:color w:val="000000" w:themeColor="text1"/>
              </w:rPr>
            </w:pPr>
            <w:r w:rsidRPr="00706605">
              <w:rPr>
                <w:rFonts w:eastAsia="Times New Roman" w:cs="Times New Roman"/>
                <w:color w:val="000000" w:themeColor="text1"/>
                <w:sz w:val="22"/>
              </w:rPr>
              <w:t>Котельная № 5</w:t>
            </w:r>
          </w:p>
        </w:tc>
        <w:tc>
          <w:tcPr>
            <w:tcW w:w="1200" w:type="pct"/>
            <w:shd w:val="clear" w:color="auto" w:fill="FFFFFF"/>
            <w:tcMar>
              <w:top w:w="40" w:type="dxa"/>
              <w:left w:w="200" w:type="dxa"/>
              <w:bottom w:w="40" w:type="dxa"/>
              <w:right w:w="200" w:type="dxa"/>
            </w:tcMar>
            <w:vAlign w:val="center"/>
          </w:tcPr>
          <w:p w:rsidR="00130F7D" w:rsidRPr="00706605" w:rsidRDefault="00130F7D" w:rsidP="00BB20D8">
            <w:pPr>
              <w:rPr>
                <w:rFonts w:cs="Times New Roman"/>
                <w:color w:val="000000" w:themeColor="text1"/>
              </w:rPr>
            </w:pPr>
            <w:r w:rsidRPr="00706605">
              <w:rPr>
                <w:rFonts w:eastAsia="Times New Roman" w:cs="Times New Roman"/>
                <w:color w:val="000000" w:themeColor="text1"/>
                <w:sz w:val="22"/>
              </w:rPr>
              <w:t>Установленная тепловая мощность</w:t>
            </w:r>
          </w:p>
        </w:tc>
        <w:tc>
          <w:tcPr>
            <w:tcW w:w="435"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Гкал/ч</w:t>
            </w:r>
          </w:p>
        </w:tc>
        <w:tc>
          <w:tcPr>
            <w:tcW w:w="367"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0,2490</w:t>
            </w:r>
          </w:p>
        </w:tc>
        <w:tc>
          <w:tcPr>
            <w:tcW w:w="367"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0,2490</w:t>
            </w:r>
          </w:p>
        </w:tc>
        <w:tc>
          <w:tcPr>
            <w:tcW w:w="367"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0,2490</w:t>
            </w:r>
          </w:p>
        </w:tc>
        <w:tc>
          <w:tcPr>
            <w:tcW w:w="367"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0,2490</w:t>
            </w:r>
          </w:p>
        </w:tc>
        <w:tc>
          <w:tcPr>
            <w:tcW w:w="367"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0,2490</w:t>
            </w:r>
          </w:p>
        </w:tc>
        <w:tc>
          <w:tcPr>
            <w:tcW w:w="368"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0,2490</w:t>
            </w:r>
          </w:p>
        </w:tc>
        <w:tc>
          <w:tcPr>
            <w:tcW w:w="363"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0,2490</w:t>
            </w:r>
          </w:p>
        </w:tc>
      </w:tr>
      <w:tr w:rsidR="00130F7D" w:rsidRPr="00706605" w:rsidTr="00BB20D8">
        <w:trPr>
          <w:jc w:val="center"/>
        </w:trPr>
        <w:tc>
          <w:tcPr>
            <w:tcW w:w="799" w:type="pct"/>
            <w:vMerge/>
          </w:tcPr>
          <w:p w:rsidR="00130F7D" w:rsidRPr="00706605" w:rsidRDefault="00130F7D" w:rsidP="00BB20D8">
            <w:pPr>
              <w:rPr>
                <w:rFonts w:cs="Times New Roman"/>
                <w:color w:val="000000" w:themeColor="text1"/>
              </w:rPr>
            </w:pPr>
          </w:p>
        </w:tc>
        <w:tc>
          <w:tcPr>
            <w:tcW w:w="1200" w:type="pct"/>
            <w:shd w:val="clear" w:color="auto" w:fill="FFFFFF"/>
            <w:tcMar>
              <w:top w:w="40" w:type="dxa"/>
              <w:left w:w="200" w:type="dxa"/>
              <w:bottom w:w="40" w:type="dxa"/>
              <w:right w:w="200" w:type="dxa"/>
            </w:tcMar>
            <w:vAlign w:val="center"/>
          </w:tcPr>
          <w:p w:rsidR="00130F7D" w:rsidRPr="00706605" w:rsidRDefault="00130F7D" w:rsidP="00BB20D8">
            <w:pPr>
              <w:rPr>
                <w:rFonts w:cs="Times New Roman"/>
                <w:color w:val="000000" w:themeColor="text1"/>
              </w:rPr>
            </w:pPr>
            <w:r w:rsidRPr="00706605">
              <w:rPr>
                <w:rFonts w:eastAsia="Times New Roman" w:cs="Times New Roman"/>
                <w:color w:val="000000" w:themeColor="text1"/>
                <w:sz w:val="22"/>
              </w:rPr>
              <w:t>Располагаемая тепловая мощность</w:t>
            </w:r>
          </w:p>
        </w:tc>
        <w:tc>
          <w:tcPr>
            <w:tcW w:w="435"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Гкал/ч</w:t>
            </w:r>
          </w:p>
        </w:tc>
        <w:tc>
          <w:tcPr>
            <w:tcW w:w="367"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0,2490</w:t>
            </w:r>
          </w:p>
        </w:tc>
        <w:tc>
          <w:tcPr>
            <w:tcW w:w="367"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0,2490</w:t>
            </w:r>
          </w:p>
        </w:tc>
        <w:tc>
          <w:tcPr>
            <w:tcW w:w="367"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0,2490</w:t>
            </w:r>
          </w:p>
        </w:tc>
        <w:tc>
          <w:tcPr>
            <w:tcW w:w="367"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0,2490</w:t>
            </w:r>
          </w:p>
        </w:tc>
        <w:tc>
          <w:tcPr>
            <w:tcW w:w="367"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0,2490</w:t>
            </w:r>
          </w:p>
        </w:tc>
        <w:tc>
          <w:tcPr>
            <w:tcW w:w="368"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0,2490</w:t>
            </w:r>
          </w:p>
        </w:tc>
        <w:tc>
          <w:tcPr>
            <w:tcW w:w="363"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0,2490</w:t>
            </w:r>
          </w:p>
        </w:tc>
      </w:tr>
      <w:tr w:rsidR="00130F7D" w:rsidRPr="00706605" w:rsidTr="00BB20D8">
        <w:trPr>
          <w:jc w:val="center"/>
        </w:trPr>
        <w:tc>
          <w:tcPr>
            <w:tcW w:w="799" w:type="pct"/>
            <w:vMerge/>
          </w:tcPr>
          <w:p w:rsidR="00130F7D" w:rsidRPr="00706605" w:rsidRDefault="00130F7D" w:rsidP="00BB20D8">
            <w:pPr>
              <w:rPr>
                <w:rFonts w:cs="Times New Roman"/>
                <w:color w:val="000000" w:themeColor="text1"/>
              </w:rPr>
            </w:pPr>
          </w:p>
        </w:tc>
        <w:tc>
          <w:tcPr>
            <w:tcW w:w="1200" w:type="pct"/>
            <w:shd w:val="clear" w:color="auto" w:fill="FFFFFF"/>
            <w:tcMar>
              <w:top w:w="40" w:type="dxa"/>
              <w:left w:w="200" w:type="dxa"/>
              <w:bottom w:w="40" w:type="dxa"/>
              <w:right w:w="200" w:type="dxa"/>
            </w:tcMar>
            <w:vAlign w:val="center"/>
          </w:tcPr>
          <w:p w:rsidR="00130F7D" w:rsidRPr="00706605" w:rsidRDefault="00130F7D" w:rsidP="00BB20D8">
            <w:pPr>
              <w:rPr>
                <w:rFonts w:cs="Times New Roman"/>
                <w:color w:val="000000" w:themeColor="text1"/>
              </w:rPr>
            </w:pPr>
            <w:r w:rsidRPr="00706605">
              <w:rPr>
                <w:rFonts w:eastAsia="Times New Roman" w:cs="Times New Roman"/>
                <w:color w:val="000000" w:themeColor="text1"/>
                <w:sz w:val="22"/>
              </w:rPr>
              <w:t>Расход тепла на собственные нужды</w:t>
            </w:r>
          </w:p>
        </w:tc>
        <w:tc>
          <w:tcPr>
            <w:tcW w:w="435"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Гкал/ч</w:t>
            </w:r>
          </w:p>
        </w:tc>
        <w:tc>
          <w:tcPr>
            <w:tcW w:w="367"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0,0060</w:t>
            </w:r>
          </w:p>
        </w:tc>
        <w:tc>
          <w:tcPr>
            <w:tcW w:w="367"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0,0060</w:t>
            </w:r>
          </w:p>
        </w:tc>
        <w:tc>
          <w:tcPr>
            <w:tcW w:w="367"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0,0060</w:t>
            </w:r>
          </w:p>
        </w:tc>
        <w:tc>
          <w:tcPr>
            <w:tcW w:w="367"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0,0060</w:t>
            </w:r>
          </w:p>
        </w:tc>
        <w:tc>
          <w:tcPr>
            <w:tcW w:w="367"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0,0060</w:t>
            </w:r>
          </w:p>
        </w:tc>
        <w:tc>
          <w:tcPr>
            <w:tcW w:w="368"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0,0060</w:t>
            </w:r>
          </w:p>
        </w:tc>
        <w:tc>
          <w:tcPr>
            <w:tcW w:w="363"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0,0060</w:t>
            </w:r>
          </w:p>
        </w:tc>
      </w:tr>
      <w:tr w:rsidR="00130F7D" w:rsidRPr="00706605" w:rsidTr="00BB20D8">
        <w:trPr>
          <w:jc w:val="center"/>
        </w:trPr>
        <w:tc>
          <w:tcPr>
            <w:tcW w:w="799" w:type="pct"/>
            <w:vMerge/>
          </w:tcPr>
          <w:p w:rsidR="00130F7D" w:rsidRPr="00706605" w:rsidRDefault="00130F7D" w:rsidP="00BB20D8">
            <w:pPr>
              <w:rPr>
                <w:rFonts w:cs="Times New Roman"/>
                <w:color w:val="000000" w:themeColor="text1"/>
              </w:rPr>
            </w:pPr>
          </w:p>
        </w:tc>
        <w:tc>
          <w:tcPr>
            <w:tcW w:w="1200" w:type="pct"/>
            <w:shd w:val="clear" w:color="auto" w:fill="FFFFFF"/>
            <w:tcMar>
              <w:top w:w="40" w:type="dxa"/>
              <w:left w:w="200" w:type="dxa"/>
              <w:bottom w:w="40" w:type="dxa"/>
              <w:right w:w="200" w:type="dxa"/>
            </w:tcMar>
            <w:vAlign w:val="center"/>
          </w:tcPr>
          <w:p w:rsidR="00130F7D" w:rsidRPr="00706605" w:rsidRDefault="00130F7D" w:rsidP="00BB20D8">
            <w:pPr>
              <w:rPr>
                <w:rFonts w:cs="Times New Roman"/>
                <w:color w:val="000000" w:themeColor="text1"/>
              </w:rPr>
            </w:pPr>
            <w:r w:rsidRPr="00706605">
              <w:rPr>
                <w:rFonts w:eastAsia="Times New Roman" w:cs="Times New Roman"/>
                <w:color w:val="000000" w:themeColor="text1"/>
                <w:sz w:val="22"/>
              </w:rPr>
              <w:t>Тепловая мощность нетто</w:t>
            </w:r>
          </w:p>
        </w:tc>
        <w:tc>
          <w:tcPr>
            <w:tcW w:w="435"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Гкал/ч</w:t>
            </w:r>
          </w:p>
        </w:tc>
        <w:tc>
          <w:tcPr>
            <w:tcW w:w="367"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0,2430</w:t>
            </w:r>
          </w:p>
        </w:tc>
        <w:tc>
          <w:tcPr>
            <w:tcW w:w="367"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0,2430</w:t>
            </w:r>
          </w:p>
        </w:tc>
        <w:tc>
          <w:tcPr>
            <w:tcW w:w="367"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0,2430</w:t>
            </w:r>
          </w:p>
        </w:tc>
        <w:tc>
          <w:tcPr>
            <w:tcW w:w="367"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0,2430</w:t>
            </w:r>
          </w:p>
        </w:tc>
        <w:tc>
          <w:tcPr>
            <w:tcW w:w="367"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0,2430</w:t>
            </w:r>
          </w:p>
        </w:tc>
        <w:tc>
          <w:tcPr>
            <w:tcW w:w="368"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0,2430</w:t>
            </w:r>
          </w:p>
        </w:tc>
        <w:tc>
          <w:tcPr>
            <w:tcW w:w="363"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0,2430</w:t>
            </w:r>
          </w:p>
        </w:tc>
      </w:tr>
      <w:tr w:rsidR="00130F7D" w:rsidRPr="00706605" w:rsidTr="00BB20D8">
        <w:trPr>
          <w:jc w:val="center"/>
        </w:trPr>
        <w:tc>
          <w:tcPr>
            <w:tcW w:w="799" w:type="pct"/>
            <w:vMerge/>
          </w:tcPr>
          <w:p w:rsidR="00130F7D" w:rsidRPr="00706605" w:rsidRDefault="00130F7D" w:rsidP="00BB20D8">
            <w:pPr>
              <w:rPr>
                <w:rFonts w:cs="Times New Roman"/>
                <w:color w:val="000000" w:themeColor="text1"/>
              </w:rPr>
            </w:pPr>
          </w:p>
        </w:tc>
        <w:tc>
          <w:tcPr>
            <w:tcW w:w="1200" w:type="pct"/>
            <w:shd w:val="clear" w:color="auto" w:fill="FFFFFF"/>
            <w:tcMar>
              <w:top w:w="40" w:type="dxa"/>
              <w:left w:w="200" w:type="dxa"/>
              <w:bottom w:w="40" w:type="dxa"/>
              <w:right w:w="200" w:type="dxa"/>
            </w:tcMar>
            <w:vAlign w:val="center"/>
          </w:tcPr>
          <w:p w:rsidR="00130F7D" w:rsidRPr="00706605" w:rsidRDefault="00130F7D" w:rsidP="00BB20D8">
            <w:pPr>
              <w:rPr>
                <w:rFonts w:cs="Times New Roman"/>
                <w:color w:val="000000" w:themeColor="text1"/>
              </w:rPr>
            </w:pPr>
            <w:r w:rsidRPr="00706605">
              <w:rPr>
                <w:rFonts w:eastAsia="Times New Roman" w:cs="Times New Roman"/>
                <w:color w:val="000000" w:themeColor="text1"/>
                <w:sz w:val="22"/>
              </w:rPr>
              <w:t>Тепловая нагрузка потребителей</w:t>
            </w:r>
          </w:p>
        </w:tc>
        <w:tc>
          <w:tcPr>
            <w:tcW w:w="435"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Гкал/ч</w:t>
            </w:r>
          </w:p>
        </w:tc>
        <w:tc>
          <w:tcPr>
            <w:tcW w:w="367"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0,2430</w:t>
            </w:r>
          </w:p>
        </w:tc>
        <w:tc>
          <w:tcPr>
            <w:tcW w:w="367"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0,2430</w:t>
            </w:r>
          </w:p>
        </w:tc>
        <w:tc>
          <w:tcPr>
            <w:tcW w:w="367"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0,2430</w:t>
            </w:r>
          </w:p>
        </w:tc>
        <w:tc>
          <w:tcPr>
            <w:tcW w:w="367"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0,2430</w:t>
            </w:r>
          </w:p>
        </w:tc>
        <w:tc>
          <w:tcPr>
            <w:tcW w:w="367"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0,2430</w:t>
            </w:r>
          </w:p>
        </w:tc>
        <w:tc>
          <w:tcPr>
            <w:tcW w:w="368"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0,2430</w:t>
            </w:r>
          </w:p>
        </w:tc>
        <w:tc>
          <w:tcPr>
            <w:tcW w:w="363"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0,2430</w:t>
            </w:r>
          </w:p>
        </w:tc>
      </w:tr>
      <w:tr w:rsidR="00130F7D" w:rsidRPr="00706605" w:rsidTr="00BB20D8">
        <w:trPr>
          <w:jc w:val="center"/>
        </w:trPr>
        <w:tc>
          <w:tcPr>
            <w:tcW w:w="799" w:type="pct"/>
            <w:vMerge/>
          </w:tcPr>
          <w:p w:rsidR="00130F7D" w:rsidRPr="00706605" w:rsidRDefault="00130F7D" w:rsidP="00BB20D8">
            <w:pPr>
              <w:rPr>
                <w:rFonts w:cs="Times New Roman"/>
                <w:color w:val="000000" w:themeColor="text1"/>
              </w:rPr>
            </w:pPr>
          </w:p>
        </w:tc>
        <w:tc>
          <w:tcPr>
            <w:tcW w:w="1200" w:type="pct"/>
            <w:shd w:val="clear" w:color="auto" w:fill="FFFFFF"/>
            <w:tcMar>
              <w:top w:w="40" w:type="dxa"/>
              <w:left w:w="200" w:type="dxa"/>
              <w:bottom w:w="40" w:type="dxa"/>
              <w:right w:w="200" w:type="dxa"/>
            </w:tcMar>
            <w:vAlign w:val="center"/>
          </w:tcPr>
          <w:p w:rsidR="00130F7D" w:rsidRPr="00706605" w:rsidRDefault="00130F7D" w:rsidP="00BB20D8">
            <w:pPr>
              <w:rPr>
                <w:rFonts w:cs="Times New Roman"/>
                <w:color w:val="000000" w:themeColor="text1"/>
              </w:rPr>
            </w:pPr>
            <w:r w:rsidRPr="00706605">
              <w:rPr>
                <w:rFonts w:eastAsia="Times New Roman" w:cs="Times New Roman"/>
                <w:color w:val="000000" w:themeColor="text1"/>
                <w:sz w:val="22"/>
              </w:rPr>
              <w:t>Потери в тепловых сетях</w:t>
            </w:r>
          </w:p>
        </w:tc>
        <w:tc>
          <w:tcPr>
            <w:tcW w:w="435"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Гкал/ч</w:t>
            </w:r>
          </w:p>
        </w:tc>
        <w:tc>
          <w:tcPr>
            <w:tcW w:w="367"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0,0060</w:t>
            </w:r>
          </w:p>
        </w:tc>
        <w:tc>
          <w:tcPr>
            <w:tcW w:w="367"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0,0060</w:t>
            </w:r>
          </w:p>
        </w:tc>
        <w:tc>
          <w:tcPr>
            <w:tcW w:w="367"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0,0060</w:t>
            </w:r>
          </w:p>
        </w:tc>
        <w:tc>
          <w:tcPr>
            <w:tcW w:w="367"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0,0060</w:t>
            </w:r>
          </w:p>
        </w:tc>
        <w:tc>
          <w:tcPr>
            <w:tcW w:w="367"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0,0060</w:t>
            </w:r>
          </w:p>
        </w:tc>
        <w:tc>
          <w:tcPr>
            <w:tcW w:w="368"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0,0060</w:t>
            </w:r>
          </w:p>
        </w:tc>
        <w:tc>
          <w:tcPr>
            <w:tcW w:w="363"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0,0060</w:t>
            </w:r>
          </w:p>
        </w:tc>
      </w:tr>
      <w:tr w:rsidR="00130F7D" w:rsidRPr="00706605" w:rsidTr="00BB20D8">
        <w:trPr>
          <w:jc w:val="center"/>
        </w:trPr>
        <w:tc>
          <w:tcPr>
            <w:tcW w:w="799" w:type="pct"/>
            <w:vMerge/>
          </w:tcPr>
          <w:p w:rsidR="00130F7D" w:rsidRPr="00706605" w:rsidRDefault="00130F7D" w:rsidP="00BB20D8">
            <w:pPr>
              <w:rPr>
                <w:rFonts w:cs="Times New Roman"/>
                <w:color w:val="000000" w:themeColor="text1"/>
              </w:rPr>
            </w:pPr>
          </w:p>
        </w:tc>
        <w:tc>
          <w:tcPr>
            <w:tcW w:w="1200" w:type="pct"/>
            <w:vMerge w:val="restart"/>
            <w:shd w:val="clear" w:color="auto" w:fill="FFFFFF"/>
            <w:tcMar>
              <w:top w:w="40" w:type="dxa"/>
              <w:left w:w="200" w:type="dxa"/>
              <w:bottom w:w="40" w:type="dxa"/>
              <w:right w:w="200" w:type="dxa"/>
            </w:tcMar>
            <w:vAlign w:val="center"/>
          </w:tcPr>
          <w:p w:rsidR="00130F7D" w:rsidRPr="00706605" w:rsidRDefault="00130F7D" w:rsidP="00BB20D8">
            <w:pPr>
              <w:rPr>
                <w:rFonts w:cs="Times New Roman"/>
                <w:color w:val="000000" w:themeColor="text1"/>
              </w:rPr>
            </w:pPr>
            <w:r w:rsidRPr="00706605">
              <w:rPr>
                <w:rFonts w:eastAsia="Times New Roman" w:cs="Times New Roman"/>
                <w:color w:val="000000" w:themeColor="text1"/>
                <w:sz w:val="22"/>
              </w:rPr>
              <w:t>Резерв(+)/Дефицит(-) источника</w:t>
            </w:r>
          </w:p>
        </w:tc>
        <w:tc>
          <w:tcPr>
            <w:tcW w:w="435"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Гкал/ч</w:t>
            </w:r>
          </w:p>
        </w:tc>
        <w:tc>
          <w:tcPr>
            <w:tcW w:w="367"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-0,0060</w:t>
            </w:r>
          </w:p>
        </w:tc>
        <w:tc>
          <w:tcPr>
            <w:tcW w:w="367"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-0,0060</w:t>
            </w:r>
          </w:p>
        </w:tc>
        <w:tc>
          <w:tcPr>
            <w:tcW w:w="367"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-0,0060</w:t>
            </w:r>
          </w:p>
        </w:tc>
        <w:tc>
          <w:tcPr>
            <w:tcW w:w="367"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-0,0060</w:t>
            </w:r>
          </w:p>
        </w:tc>
        <w:tc>
          <w:tcPr>
            <w:tcW w:w="367"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-0,0060</w:t>
            </w:r>
          </w:p>
        </w:tc>
        <w:tc>
          <w:tcPr>
            <w:tcW w:w="368"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-0,0060</w:t>
            </w:r>
          </w:p>
        </w:tc>
        <w:tc>
          <w:tcPr>
            <w:tcW w:w="363"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-0,0060</w:t>
            </w:r>
          </w:p>
        </w:tc>
      </w:tr>
      <w:tr w:rsidR="00130F7D" w:rsidRPr="00706605" w:rsidTr="00BB20D8">
        <w:trPr>
          <w:jc w:val="center"/>
        </w:trPr>
        <w:tc>
          <w:tcPr>
            <w:tcW w:w="799" w:type="pct"/>
            <w:vMerge/>
          </w:tcPr>
          <w:p w:rsidR="00130F7D" w:rsidRPr="00706605" w:rsidRDefault="00130F7D" w:rsidP="00BB20D8">
            <w:pPr>
              <w:rPr>
                <w:rFonts w:cs="Times New Roman"/>
                <w:color w:val="000000" w:themeColor="text1"/>
              </w:rPr>
            </w:pPr>
          </w:p>
        </w:tc>
        <w:tc>
          <w:tcPr>
            <w:tcW w:w="1200" w:type="pct"/>
            <w:vMerge/>
          </w:tcPr>
          <w:p w:rsidR="00130F7D" w:rsidRPr="00706605" w:rsidRDefault="00130F7D" w:rsidP="00BB20D8">
            <w:pPr>
              <w:rPr>
                <w:rFonts w:cs="Times New Roman"/>
                <w:color w:val="000000" w:themeColor="text1"/>
              </w:rPr>
            </w:pPr>
          </w:p>
        </w:tc>
        <w:tc>
          <w:tcPr>
            <w:tcW w:w="435"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w:t>
            </w:r>
          </w:p>
        </w:tc>
        <w:tc>
          <w:tcPr>
            <w:tcW w:w="367"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-2,4096</w:t>
            </w:r>
          </w:p>
        </w:tc>
        <w:tc>
          <w:tcPr>
            <w:tcW w:w="367"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-2,4096</w:t>
            </w:r>
          </w:p>
        </w:tc>
        <w:tc>
          <w:tcPr>
            <w:tcW w:w="367"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-2,4096</w:t>
            </w:r>
          </w:p>
        </w:tc>
        <w:tc>
          <w:tcPr>
            <w:tcW w:w="367"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-2,4096</w:t>
            </w:r>
          </w:p>
        </w:tc>
        <w:tc>
          <w:tcPr>
            <w:tcW w:w="367"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-2,4096</w:t>
            </w:r>
          </w:p>
        </w:tc>
        <w:tc>
          <w:tcPr>
            <w:tcW w:w="368"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-2,4096</w:t>
            </w:r>
          </w:p>
        </w:tc>
        <w:tc>
          <w:tcPr>
            <w:tcW w:w="363"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-2,4096</w:t>
            </w:r>
          </w:p>
        </w:tc>
      </w:tr>
      <w:tr w:rsidR="00130F7D" w:rsidRPr="00706605" w:rsidTr="00BB20D8">
        <w:trPr>
          <w:jc w:val="center"/>
        </w:trPr>
        <w:tc>
          <w:tcPr>
            <w:tcW w:w="799" w:type="pct"/>
            <w:vMerge w:val="restart"/>
            <w:shd w:val="clear" w:color="auto" w:fill="FFFFFF"/>
            <w:tcMar>
              <w:top w:w="40" w:type="dxa"/>
              <w:left w:w="200" w:type="dxa"/>
              <w:bottom w:w="40" w:type="dxa"/>
              <w:right w:w="200" w:type="dxa"/>
            </w:tcMar>
            <w:vAlign w:val="center"/>
          </w:tcPr>
          <w:p w:rsidR="00130F7D" w:rsidRPr="00706605" w:rsidRDefault="00130F7D" w:rsidP="00BB20D8">
            <w:pPr>
              <w:rPr>
                <w:rFonts w:cs="Times New Roman"/>
                <w:color w:val="000000" w:themeColor="text1"/>
              </w:rPr>
            </w:pPr>
            <w:r w:rsidRPr="00706605">
              <w:rPr>
                <w:rFonts w:eastAsia="Times New Roman" w:cs="Times New Roman"/>
                <w:color w:val="000000" w:themeColor="text1"/>
                <w:sz w:val="22"/>
              </w:rPr>
              <w:t>Котельная № 5/1</w:t>
            </w:r>
          </w:p>
        </w:tc>
        <w:tc>
          <w:tcPr>
            <w:tcW w:w="1200" w:type="pct"/>
            <w:shd w:val="clear" w:color="auto" w:fill="FFFFFF"/>
            <w:tcMar>
              <w:top w:w="40" w:type="dxa"/>
              <w:left w:w="200" w:type="dxa"/>
              <w:bottom w:w="40" w:type="dxa"/>
              <w:right w:w="200" w:type="dxa"/>
            </w:tcMar>
            <w:vAlign w:val="center"/>
          </w:tcPr>
          <w:p w:rsidR="00130F7D" w:rsidRPr="00706605" w:rsidRDefault="00130F7D" w:rsidP="00BB20D8">
            <w:pPr>
              <w:rPr>
                <w:rFonts w:cs="Times New Roman"/>
                <w:color w:val="000000" w:themeColor="text1"/>
              </w:rPr>
            </w:pPr>
            <w:r w:rsidRPr="00706605">
              <w:rPr>
                <w:rFonts w:eastAsia="Times New Roman" w:cs="Times New Roman"/>
                <w:color w:val="000000" w:themeColor="text1"/>
                <w:sz w:val="22"/>
              </w:rPr>
              <w:t>Установленная тепловая мощность</w:t>
            </w:r>
          </w:p>
        </w:tc>
        <w:tc>
          <w:tcPr>
            <w:tcW w:w="435"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Гкал/ч</w:t>
            </w:r>
          </w:p>
        </w:tc>
        <w:tc>
          <w:tcPr>
            <w:tcW w:w="367"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0,1060</w:t>
            </w:r>
          </w:p>
        </w:tc>
        <w:tc>
          <w:tcPr>
            <w:tcW w:w="367"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0,1060</w:t>
            </w:r>
          </w:p>
        </w:tc>
        <w:tc>
          <w:tcPr>
            <w:tcW w:w="367"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0,1060</w:t>
            </w:r>
          </w:p>
        </w:tc>
        <w:tc>
          <w:tcPr>
            <w:tcW w:w="367"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0,1060</w:t>
            </w:r>
          </w:p>
        </w:tc>
        <w:tc>
          <w:tcPr>
            <w:tcW w:w="367"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0,1060</w:t>
            </w:r>
          </w:p>
        </w:tc>
        <w:tc>
          <w:tcPr>
            <w:tcW w:w="368"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0,1060</w:t>
            </w:r>
          </w:p>
        </w:tc>
        <w:tc>
          <w:tcPr>
            <w:tcW w:w="363"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0,1060</w:t>
            </w:r>
          </w:p>
        </w:tc>
      </w:tr>
      <w:tr w:rsidR="00130F7D" w:rsidRPr="00706605" w:rsidTr="00BB20D8">
        <w:trPr>
          <w:jc w:val="center"/>
        </w:trPr>
        <w:tc>
          <w:tcPr>
            <w:tcW w:w="799" w:type="pct"/>
            <w:vMerge/>
          </w:tcPr>
          <w:p w:rsidR="00130F7D" w:rsidRPr="00706605" w:rsidRDefault="00130F7D" w:rsidP="00BB20D8">
            <w:pPr>
              <w:rPr>
                <w:rFonts w:cs="Times New Roman"/>
                <w:color w:val="000000" w:themeColor="text1"/>
              </w:rPr>
            </w:pPr>
          </w:p>
        </w:tc>
        <w:tc>
          <w:tcPr>
            <w:tcW w:w="1200" w:type="pct"/>
            <w:shd w:val="clear" w:color="auto" w:fill="FFFFFF"/>
            <w:tcMar>
              <w:top w:w="40" w:type="dxa"/>
              <w:left w:w="200" w:type="dxa"/>
              <w:bottom w:w="40" w:type="dxa"/>
              <w:right w:w="200" w:type="dxa"/>
            </w:tcMar>
            <w:vAlign w:val="center"/>
          </w:tcPr>
          <w:p w:rsidR="00130F7D" w:rsidRPr="00706605" w:rsidRDefault="00130F7D" w:rsidP="00BB20D8">
            <w:pPr>
              <w:rPr>
                <w:rFonts w:cs="Times New Roman"/>
                <w:color w:val="000000" w:themeColor="text1"/>
              </w:rPr>
            </w:pPr>
            <w:r w:rsidRPr="00706605">
              <w:rPr>
                <w:rFonts w:eastAsia="Times New Roman" w:cs="Times New Roman"/>
                <w:color w:val="000000" w:themeColor="text1"/>
                <w:sz w:val="22"/>
              </w:rPr>
              <w:t>Располагаемая тепловая мощность</w:t>
            </w:r>
          </w:p>
        </w:tc>
        <w:tc>
          <w:tcPr>
            <w:tcW w:w="435"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Гкал/ч</w:t>
            </w:r>
          </w:p>
        </w:tc>
        <w:tc>
          <w:tcPr>
            <w:tcW w:w="367"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0,1060</w:t>
            </w:r>
          </w:p>
        </w:tc>
        <w:tc>
          <w:tcPr>
            <w:tcW w:w="367"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0,1060</w:t>
            </w:r>
          </w:p>
        </w:tc>
        <w:tc>
          <w:tcPr>
            <w:tcW w:w="367"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0,1060</w:t>
            </w:r>
          </w:p>
        </w:tc>
        <w:tc>
          <w:tcPr>
            <w:tcW w:w="367"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0,1060</w:t>
            </w:r>
          </w:p>
        </w:tc>
        <w:tc>
          <w:tcPr>
            <w:tcW w:w="367"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0,1060</w:t>
            </w:r>
          </w:p>
        </w:tc>
        <w:tc>
          <w:tcPr>
            <w:tcW w:w="368"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0,1060</w:t>
            </w:r>
          </w:p>
        </w:tc>
        <w:tc>
          <w:tcPr>
            <w:tcW w:w="363"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0,1060</w:t>
            </w:r>
          </w:p>
        </w:tc>
      </w:tr>
      <w:tr w:rsidR="00130F7D" w:rsidRPr="00706605" w:rsidTr="00BB20D8">
        <w:trPr>
          <w:jc w:val="center"/>
        </w:trPr>
        <w:tc>
          <w:tcPr>
            <w:tcW w:w="799" w:type="pct"/>
            <w:vMerge/>
          </w:tcPr>
          <w:p w:rsidR="00130F7D" w:rsidRPr="00706605" w:rsidRDefault="00130F7D" w:rsidP="00BB20D8">
            <w:pPr>
              <w:rPr>
                <w:rFonts w:cs="Times New Roman"/>
                <w:color w:val="000000" w:themeColor="text1"/>
              </w:rPr>
            </w:pPr>
          </w:p>
        </w:tc>
        <w:tc>
          <w:tcPr>
            <w:tcW w:w="1200" w:type="pct"/>
            <w:shd w:val="clear" w:color="auto" w:fill="FFFFFF"/>
            <w:tcMar>
              <w:top w:w="40" w:type="dxa"/>
              <w:left w:w="200" w:type="dxa"/>
              <w:bottom w:w="40" w:type="dxa"/>
              <w:right w:w="200" w:type="dxa"/>
            </w:tcMar>
            <w:vAlign w:val="center"/>
          </w:tcPr>
          <w:p w:rsidR="00130F7D" w:rsidRPr="00706605" w:rsidRDefault="00130F7D" w:rsidP="00BB20D8">
            <w:pPr>
              <w:rPr>
                <w:rFonts w:cs="Times New Roman"/>
                <w:color w:val="000000" w:themeColor="text1"/>
              </w:rPr>
            </w:pPr>
            <w:r w:rsidRPr="00706605">
              <w:rPr>
                <w:rFonts w:eastAsia="Times New Roman" w:cs="Times New Roman"/>
                <w:color w:val="000000" w:themeColor="text1"/>
                <w:sz w:val="22"/>
              </w:rPr>
              <w:t>Расход тепла на собственные нужды</w:t>
            </w:r>
          </w:p>
        </w:tc>
        <w:tc>
          <w:tcPr>
            <w:tcW w:w="435"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Гкал/ч</w:t>
            </w:r>
          </w:p>
        </w:tc>
        <w:tc>
          <w:tcPr>
            <w:tcW w:w="367"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0,0040</w:t>
            </w:r>
          </w:p>
        </w:tc>
        <w:tc>
          <w:tcPr>
            <w:tcW w:w="367"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0,0040</w:t>
            </w:r>
          </w:p>
        </w:tc>
        <w:tc>
          <w:tcPr>
            <w:tcW w:w="367"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0,0040</w:t>
            </w:r>
          </w:p>
        </w:tc>
        <w:tc>
          <w:tcPr>
            <w:tcW w:w="367"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0,0040</w:t>
            </w:r>
          </w:p>
        </w:tc>
        <w:tc>
          <w:tcPr>
            <w:tcW w:w="367"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0,0040</w:t>
            </w:r>
          </w:p>
        </w:tc>
        <w:tc>
          <w:tcPr>
            <w:tcW w:w="368"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0,0040</w:t>
            </w:r>
          </w:p>
        </w:tc>
        <w:tc>
          <w:tcPr>
            <w:tcW w:w="363"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0,0040</w:t>
            </w:r>
          </w:p>
        </w:tc>
      </w:tr>
      <w:tr w:rsidR="00130F7D" w:rsidRPr="00706605" w:rsidTr="00BB20D8">
        <w:trPr>
          <w:jc w:val="center"/>
        </w:trPr>
        <w:tc>
          <w:tcPr>
            <w:tcW w:w="799" w:type="pct"/>
            <w:vMerge/>
          </w:tcPr>
          <w:p w:rsidR="00130F7D" w:rsidRPr="00706605" w:rsidRDefault="00130F7D" w:rsidP="00BB20D8">
            <w:pPr>
              <w:rPr>
                <w:rFonts w:cs="Times New Roman"/>
                <w:color w:val="000000" w:themeColor="text1"/>
              </w:rPr>
            </w:pPr>
          </w:p>
        </w:tc>
        <w:tc>
          <w:tcPr>
            <w:tcW w:w="1200" w:type="pct"/>
            <w:shd w:val="clear" w:color="auto" w:fill="FFFFFF"/>
            <w:tcMar>
              <w:top w:w="40" w:type="dxa"/>
              <w:left w:w="200" w:type="dxa"/>
              <w:bottom w:w="40" w:type="dxa"/>
              <w:right w:w="200" w:type="dxa"/>
            </w:tcMar>
            <w:vAlign w:val="center"/>
          </w:tcPr>
          <w:p w:rsidR="00130F7D" w:rsidRPr="00706605" w:rsidRDefault="00130F7D" w:rsidP="00BB20D8">
            <w:pPr>
              <w:rPr>
                <w:rFonts w:cs="Times New Roman"/>
                <w:color w:val="000000" w:themeColor="text1"/>
              </w:rPr>
            </w:pPr>
            <w:r w:rsidRPr="00706605">
              <w:rPr>
                <w:rFonts w:eastAsia="Times New Roman" w:cs="Times New Roman"/>
                <w:color w:val="000000" w:themeColor="text1"/>
                <w:sz w:val="22"/>
              </w:rPr>
              <w:t>Тепловая мощность нетто</w:t>
            </w:r>
          </w:p>
        </w:tc>
        <w:tc>
          <w:tcPr>
            <w:tcW w:w="435"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Гкал/ч</w:t>
            </w:r>
          </w:p>
        </w:tc>
        <w:tc>
          <w:tcPr>
            <w:tcW w:w="367"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0,1020</w:t>
            </w:r>
          </w:p>
        </w:tc>
        <w:tc>
          <w:tcPr>
            <w:tcW w:w="367"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0,1020</w:t>
            </w:r>
          </w:p>
        </w:tc>
        <w:tc>
          <w:tcPr>
            <w:tcW w:w="367"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0,1020</w:t>
            </w:r>
          </w:p>
        </w:tc>
        <w:tc>
          <w:tcPr>
            <w:tcW w:w="367"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0,1020</w:t>
            </w:r>
          </w:p>
        </w:tc>
        <w:tc>
          <w:tcPr>
            <w:tcW w:w="367"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0,1020</w:t>
            </w:r>
          </w:p>
        </w:tc>
        <w:tc>
          <w:tcPr>
            <w:tcW w:w="368"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0,1020</w:t>
            </w:r>
          </w:p>
        </w:tc>
        <w:tc>
          <w:tcPr>
            <w:tcW w:w="363"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0,1020</w:t>
            </w:r>
          </w:p>
        </w:tc>
      </w:tr>
      <w:tr w:rsidR="00130F7D" w:rsidRPr="00706605" w:rsidTr="00BB20D8">
        <w:trPr>
          <w:jc w:val="center"/>
        </w:trPr>
        <w:tc>
          <w:tcPr>
            <w:tcW w:w="799" w:type="pct"/>
            <w:vMerge/>
          </w:tcPr>
          <w:p w:rsidR="00130F7D" w:rsidRPr="00706605" w:rsidRDefault="00130F7D" w:rsidP="00BB20D8">
            <w:pPr>
              <w:rPr>
                <w:rFonts w:cs="Times New Roman"/>
                <w:color w:val="000000" w:themeColor="text1"/>
              </w:rPr>
            </w:pPr>
          </w:p>
        </w:tc>
        <w:tc>
          <w:tcPr>
            <w:tcW w:w="1200" w:type="pct"/>
            <w:shd w:val="clear" w:color="auto" w:fill="FFFFFF"/>
            <w:tcMar>
              <w:top w:w="40" w:type="dxa"/>
              <w:left w:w="200" w:type="dxa"/>
              <w:bottom w:w="40" w:type="dxa"/>
              <w:right w:w="200" w:type="dxa"/>
            </w:tcMar>
            <w:vAlign w:val="center"/>
          </w:tcPr>
          <w:p w:rsidR="00130F7D" w:rsidRPr="00706605" w:rsidRDefault="00130F7D" w:rsidP="00BB20D8">
            <w:pPr>
              <w:rPr>
                <w:rFonts w:cs="Times New Roman"/>
                <w:color w:val="000000" w:themeColor="text1"/>
              </w:rPr>
            </w:pPr>
            <w:r w:rsidRPr="00706605">
              <w:rPr>
                <w:rFonts w:eastAsia="Times New Roman" w:cs="Times New Roman"/>
                <w:color w:val="000000" w:themeColor="text1"/>
                <w:sz w:val="22"/>
              </w:rPr>
              <w:t>Тепловая нагрузка потребителей</w:t>
            </w:r>
          </w:p>
        </w:tc>
        <w:tc>
          <w:tcPr>
            <w:tcW w:w="435"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Гкал/ч</w:t>
            </w:r>
          </w:p>
        </w:tc>
        <w:tc>
          <w:tcPr>
            <w:tcW w:w="367"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0,0400</w:t>
            </w:r>
          </w:p>
        </w:tc>
        <w:tc>
          <w:tcPr>
            <w:tcW w:w="367"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0,0000</w:t>
            </w:r>
          </w:p>
        </w:tc>
        <w:tc>
          <w:tcPr>
            <w:tcW w:w="367"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0,0000</w:t>
            </w:r>
          </w:p>
        </w:tc>
        <w:tc>
          <w:tcPr>
            <w:tcW w:w="367"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0,0000</w:t>
            </w:r>
          </w:p>
        </w:tc>
        <w:tc>
          <w:tcPr>
            <w:tcW w:w="367"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0,0000</w:t>
            </w:r>
          </w:p>
        </w:tc>
        <w:tc>
          <w:tcPr>
            <w:tcW w:w="368"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0,0000</w:t>
            </w:r>
          </w:p>
        </w:tc>
        <w:tc>
          <w:tcPr>
            <w:tcW w:w="363"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0,0000</w:t>
            </w:r>
          </w:p>
        </w:tc>
      </w:tr>
      <w:tr w:rsidR="00130F7D" w:rsidRPr="00706605" w:rsidTr="00BB20D8">
        <w:trPr>
          <w:jc w:val="center"/>
        </w:trPr>
        <w:tc>
          <w:tcPr>
            <w:tcW w:w="799" w:type="pct"/>
            <w:vMerge/>
          </w:tcPr>
          <w:p w:rsidR="00130F7D" w:rsidRPr="00706605" w:rsidRDefault="00130F7D" w:rsidP="00BB20D8">
            <w:pPr>
              <w:rPr>
                <w:rFonts w:cs="Times New Roman"/>
                <w:color w:val="000000" w:themeColor="text1"/>
              </w:rPr>
            </w:pPr>
          </w:p>
        </w:tc>
        <w:tc>
          <w:tcPr>
            <w:tcW w:w="1200" w:type="pct"/>
            <w:shd w:val="clear" w:color="auto" w:fill="FFFFFF"/>
            <w:tcMar>
              <w:top w:w="40" w:type="dxa"/>
              <w:left w:w="200" w:type="dxa"/>
              <w:bottom w:w="40" w:type="dxa"/>
              <w:right w:w="200" w:type="dxa"/>
            </w:tcMar>
            <w:vAlign w:val="center"/>
          </w:tcPr>
          <w:p w:rsidR="00130F7D" w:rsidRPr="00706605" w:rsidRDefault="00130F7D" w:rsidP="00BB20D8">
            <w:pPr>
              <w:rPr>
                <w:rFonts w:cs="Times New Roman"/>
                <w:color w:val="000000" w:themeColor="text1"/>
              </w:rPr>
            </w:pPr>
            <w:r w:rsidRPr="00706605">
              <w:rPr>
                <w:rFonts w:eastAsia="Times New Roman" w:cs="Times New Roman"/>
                <w:color w:val="000000" w:themeColor="text1"/>
                <w:sz w:val="22"/>
              </w:rPr>
              <w:t>Потери в тепловых сетях</w:t>
            </w:r>
          </w:p>
        </w:tc>
        <w:tc>
          <w:tcPr>
            <w:tcW w:w="435"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Гкал/ч</w:t>
            </w:r>
          </w:p>
        </w:tc>
        <w:tc>
          <w:tcPr>
            <w:tcW w:w="367"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0,0050</w:t>
            </w:r>
          </w:p>
        </w:tc>
        <w:tc>
          <w:tcPr>
            <w:tcW w:w="367"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0,0050</w:t>
            </w:r>
          </w:p>
        </w:tc>
        <w:tc>
          <w:tcPr>
            <w:tcW w:w="367"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0,0050</w:t>
            </w:r>
          </w:p>
        </w:tc>
        <w:tc>
          <w:tcPr>
            <w:tcW w:w="367"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0,0050</w:t>
            </w:r>
          </w:p>
        </w:tc>
        <w:tc>
          <w:tcPr>
            <w:tcW w:w="367"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0,0050</w:t>
            </w:r>
          </w:p>
        </w:tc>
        <w:tc>
          <w:tcPr>
            <w:tcW w:w="368"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0,0050</w:t>
            </w:r>
          </w:p>
        </w:tc>
        <w:tc>
          <w:tcPr>
            <w:tcW w:w="363"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0,0050</w:t>
            </w:r>
          </w:p>
        </w:tc>
      </w:tr>
      <w:tr w:rsidR="00130F7D" w:rsidRPr="00706605" w:rsidTr="00BB20D8">
        <w:trPr>
          <w:jc w:val="center"/>
        </w:trPr>
        <w:tc>
          <w:tcPr>
            <w:tcW w:w="799" w:type="pct"/>
            <w:vMerge/>
          </w:tcPr>
          <w:p w:rsidR="00130F7D" w:rsidRPr="00706605" w:rsidRDefault="00130F7D" w:rsidP="00BB20D8">
            <w:pPr>
              <w:rPr>
                <w:rFonts w:cs="Times New Roman"/>
                <w:color w:val="000000" w:themeColor="text1"/>
              </w:rPr>
            </w:pPr>
          </w:p>
        </w:tc>
        <w:tc>
          <w:tcPr>
            <w:tcW w:w="1200" w:type="pct"/>
            <w:vMerge w:val="restart"/>
            <w:shd w:val="clear" w:color="auto" w:fill="FFFFFF"/>
            <w:tcMar>
              <w:top w:w="40" w:type="dxa"/>
              <w:left w:w="200" w:type="dxa"/>
              <w:bottom w:w="40" w:type="dxa"/>
              <w:right w:w="200" w:type="dxa"/>
            </w:tcMar>
            <w:vAlign w:val="center"/>
          </w:tcPr>
          <w:p w:rsidR="00130F7D" w:rsidRPr="00706605" w:rsidRDefault="00130F7D" w:rsidP="00BB20D8">
            <w:pPr>
              <w:rPr>
                <w:rFonts w:cs="Times New Roman"/>
                <w:color w:val="000000" w:themeColor="text1"/>
              </w:rPr>
            </w:pPr>
            <w:r w:rsidRPr="00706605">
              <w:rPr>
                <w:rFonts w:eastAsia="Times New Roman" w:cs="Times New Roman"/>
                <w:color w:val="000000" w:themeColor="text1"/>
                <w:sz w:val="22"/>
              </w:rPr>
              <w:t>Резерв(+)/Дефицит(-) источника</w:t>
            </w:r>
          </w:p>
        </w:tc>
        <w:tc>
          <w:tcPr>
            <w:tcW w:w="435"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Гкал/ч</w:t>
            </w:r>
          </w:p>
        </w:tc>
        <w:tc>
          <w:tcPr>
            <w:tcW w:w="367"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0,0570</w:t>
            </w:r>
          </w:p>
        </w:tc>
        <w:tc>
          <w:tcPr>
            <w:tcW w:w="367"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0,0970</w:t>
            </w:r>
          </w:p>
        </w:tc>
        <w:tc>
          <w:tcPr>
            <w:tcW w:w="367"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0,0970</w:t>
            </w:r>
          </w:p>
        </w:tc>
        <w:tc>
          <w:tcPr>
            <w:tcW w:w="367"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0,0970</w:t>
            </w:r>
          </w:p>
        </w:tc>
        <w:tc>
          <w:tcPr>
            <w:tcW w:w="367"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0,0970</w:t>
            </w:r>
          </w:p>
        </w:tc>
        <w:tc>
          <w:tcPr>
            <w:tcW w:w="368"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0,0970</w:t>
            </w:r>
          </w:p>
        </w:tc>
        <w:tc>
          <w:tcPr>
            <w:tcW w:w="363"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0,0970</w:t>
            </w:r>
          </w:p>
        </w:tc>
      </w:tr>
      <w:tr w:rsidR="00130F7D" w:rsidRPr="00706605" w:rsidTr="00BB20D8">
        <w:trPr>
          <w:jc w:val="center"/>
        </w:trPr>
        <w:tc>
          <w:tcPr>
            <w:tcW w:w="799" w:type="pct"/>
            <w:vMerge/>
          </w:tcPr>
          <w:p w:rsidR="00130F7D" w:rsidRPr="00706605" w:rsidRDefault="00130F7D" w:rsidP="00BB20D8">
            <w:pPr>
              <w:rPr>
                <w:rFonts w:cs="Times New Roman"/>
                <w:color w:val="000000" w:themeColor="text1"/>
              </w:rPr>
            </w:pPr>
          </w:p>
        </w:tc>
        <w:tc>
          <w:tcPr>
            <w:tcW w:w="1200" w:type="pct"/>
            <w:vMerge/>
          </w:tcPr>
          <w:p w:rsidR="00130F7D" w:rsidRPr="00706605" w:rsidRDefault="00130F7D" w:rsidP="00BB20D8">
            <w:pPr>
              <w:rPr>
                <w:rFonts w:cs="Times New Roman"/>
                <w:color w:val="000000" w:themeColor="text1"/>
              </w:rPr>
            </w:pPr>
          </w:p>
        </w:tc>
        <w:tc>
          <w:tcPr>
            <w:tcW w:w="435"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w:t>
            </w:r>
          </w:p>
        </w:tc>
        <w:tc>
          <w:tcPr>
            <w:tcW w:w="367"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53,7736</w:t>
            </w:r>
          </w:p>
        </w:tc>
        <w:tc>
          <w:tcPr>
            <w:tcW w:w="367"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91,5094</w:t>
            </w:r>
          </w:p>
        </w:tc>
        <w:tc>
          <w:tcPr>
            <w:tcW w:w="367"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91,5094</w:t>
            </w:r>
          </w:p>
        </w:tc>
        <w:tc>
          <w:tcPr>
            <w:tcW w:w="367"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91,5094</w:t>
            </w:r>
          </w:p>
        </w:tc>
        <w:tc>
          <w:tcPr>
            <w:tcW w:w="367"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91,5094</w:t>
            </w:r>
          </w:p>
        </w:tc>
        <w:tc>
          <w:tcPr>
            <w:tcW w:w="368"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91,5094</w:t>
            </w:r>
          </w:p>
        </w:tc>
        <w:tc>
          <w:tcPr>
            <w:tcW w:w="363"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91,5094</w:t>
            </w:r>
          </w:p>
        </w:tc>
      </w:tr>
      <w:tr w:rsidR="00130F7D" w:rsidRPr="00706605" w:rsidTr="00BB20D8">
        <w:trPr>
          <w:jc w:val="center"/>
        </w:trPr>
        <w:tc>
          <w:tcPr>
            <w:tcW w:w="799" w:type="pct"/>
            <w:vMerge w:val="restart"/>
            <w:shd w:val="clear" w:color="auto" w:fill="FFFFFF"/>
            <w:tcMar>
              <w:top w:w="40" w:type="dxa"/>
              <w:left w:w="200" w:type="dxa"/>
              <w:bottom w:w="40" w:type="dxa"/>
              <w:right w:w="200" w:type="dxa"/>
            </w:tcMar>
            <w:vAlign w:val="center"/>
          </w:tcPr>
          <w:p w:rsidR="00130F7D" w:rsidRPr="00706605" w:rsidRDefault="00130F7D" w:rsidP="00BB20D8">
            <w:pPr>
              <w:rPr>
                <w:rFonts w:cs="Times New Roman"/>
                <w:color w:val="000000" w:themeColor="text1"/>
              </w:rPr>
            </w:pPr>
            <w:r w:rsidRPr="00706605">
              <w:rPr>
                <w:rFonts w:eastAsia="Times New Roman" w:cs="Times New Roman"/>
                <w:color w:val="000000" w:themeColor="text1"/>
                <w:sz w:val="22"/>
              </w:rPr>
              <w:t>Котельная № 6</w:t>
            </w:r>
          </w:p>
        </w:tc>
        <w:tc>
          <w:tcPr>
            <w:tcW w:w="1200" w:type="pct"/>
            <w:shd w:val="clear" w:color="auto" w:fill="FFFFFF"/>
            <w:tcMar>
              <w:top w:w="40" w:type="dxa"/>
              <w:left w:w="200" w:type="dxa"/>
              <w:bottom w:w="40" w:type="dxa"/>
              <w:right w:w="200" w:type="dxa"/>
            </w:tcMar>
            <w:vAlign w:val="center"/>
          </w:tcPr>
          <w:p w:rsidR="00130F7D" w:rsidRPr="00706605" w:rsidRDefault="00130F7D" w:rsidP="00BB20D8">
            <w:pPr>
              <w:rPr>
                <w:rFonts w:cs="Times New Roman"/>
                <w:color w:val="000000" w:themeColor="text1"/>
              </w:rPr>
            </w:pPr>
            <w:r w:rsidRPr="00706605">
              <w:rPr>
                <w:rFonts w:eastAsia="Times New Roman" w:cs="Times New Roman"/>
                <w:color w:val="000000" w:themeColor="text1"/>
                <w:sz w:val="22"/>
              </w:rPr>
              <w:t>Установленная тепловая мощность</w:t>
            </w:r>
          </w:p>
        </w:tc>
        <w:tc>
          <w:tcPr>
            <w:tcW w:w="435"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Гкал/ч</w:t>
            </w:r>
          </w:p>
        </w:tc>
        <w:tc>
          <w:tcPr>
            <w:tcW w:w="367"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0,8510</w:t>
            </w:r>
          </w:p>
        </w:tc>
        <w:tc>
          <w:tcPr>
            <w:tcW w:w="367"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0,8510</w:t>
            </w:r>
          </w:p>
        </w:tc>
        <w:tc>
          <w:tcPr>
            <w:tcW w:w="367"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0,8510</w:t>
            </w:r>
          </w:p>
        </w:tc>
        <w:tc>
          <w:tcPr>
            <w:tcW w:w="367"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0,8510</w:t>
            </w:r>
          </w:p>
        </w:tc>
        <w:tc>
          <w:tcPr>
            <w:tcW w:w="367"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0,8510</w:t>
            </w:r>
          </w:p>
        </w:tc>
        <w:tc>
          <w:tcPr>
            <w:tcW w:w="368"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0,8510</w:t>
            </w:r>
          </w:p>
        </w:tc>
        <w:tc>
          <w:tcPr>
            <w:tcW w:w="363"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0,8510</w:t>
            </w:r>
          </w:p>
        </w:tc>
      </w:tr>
      <w:tr w:rsidR="00130F7D" w:rsidRPr="00706605" w:rsidTr="00BB20D8">
        <w:trPr>
          <w:jc w:val="center"/>
        </w:trPr>
        <w:tc>
          <w:tcPr>
            <w:tcW w:w="799" w:type="pct"/>
            <w:vMerge/>
          </w:tcPr>
          <w:p w:rsidR="00130F7D" w:rsidRPr="00706605" w:rsidRDefault="00130F7D" w:rsidP="00BB20D8">
            <w:pPr>
              <w:rPr>
                <w:rFonts w:cs="Times New Roman"/>
                <w:color w:val="000000" w:themeColor="text1"/>
              </w:rPr>
            </w:pPr>
          </w:p>
        </w:tc>
        <w:tc>
          <w:tcPr>
            <w:tcW w:w="1200" w:type="pct"/>
            <w:shd w:val="clear" w:color="auto" w:fill="FFFFFF"/>
            <w:tcMar>
              <w:top w:w="40" w:type="dxa"/>
              <w:left w:w="200" w:type="dxa"/>
              <w:bottom w:w="40" w:type="dxa"/>
              <w:right w:w="200" w:type="dxa"/>
            </w:tcMar>
            <w:vAlign w:val="center"/>
          </w:tcPr>
          <w:p w:rsidR="00130F7D" w:rsidRPr="00706605" w:rsidRDefault="00130F7D" w:rsidP="00BB20D8">
            <w:pPr>
              <w:rPr>
                <w:rFonts w:cs="Times New Roman"/>
                <w:color w:val="000000" w:themeColor="text1"/>
              </w:rPr>
            </w:pPr>
            <w:r w:rsidRPr="00706605">
              <w:rPr>
                <w:rFonts w:eastAsia="Times New Roman" w:cs="Times New Roman"/>
                <w:color w:val="000000" w:themeColor="text1"/>
                <w:sz w:val="22"/>
              </w:rPr>
              <w:t>Располагаемая тепловая мощность</w:t>
            </w:r>
          </w:p>
        </w:tc>
        <w:tc>
          <w:tcPr>
            <w:tcW w:w="435"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Гкал/ч</w:t>
            </w:r>
          </w:p>
        </w:tc>
        <w:tc>
          <w:tcPr>
            <w:tcW w:w="367"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0,8510</w:t>
            </w:r>
          </w:p>
        </w:tc>
        <w:tc>
          <w:tcPr>
            <w:tcW w:w="367"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0,8510</w:t>
            </w:r>
          </w:p>
        </w:tc>
        <w:tc>
          <w:tcPr>
            <w:tcW w:w="367"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0,8510</w:t>
            </w:r>
          </w:p>
        </w:tc>
        <w:tc>
          <w:tcPr>
            <w:tcW w:w="367"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0,8510</w:t>
            </w:r>
          </w:p>
        </w:tc>
        <w:tc>
          <w:tcPr>
            <w:tcW w:w="367"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0,8510</w:t>
            </w:r>
          </w:p>
        </w:tc>
        <w:tc>
          <w:tcPr>
            <w:tcW w:w="368"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0,8510</w:t>
            </w:r>
          </w:p>
        </w:tc>
        <w:tc>
          <w:tcPr>
            <w:tcW w:w="363"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0,8510</w:t>
            </w:r>
          </w:p>
        </w:tc>
      </w:tr>
      <w:tr w:rsidR="00130F7D" w:rsidRPr="00706605" w:rsidTr="00BB20D8">
        <w:trPr>
          <w:jc w:val="center"/>
        </w:trPr>
        <w:tc>
          <w:tcPr>
            <w:tcW w:w="799" w:type="pct"/>
            <w:vMerge/>
          </w:tcPr>
          <w:p w:rsidR="00130F7D" w:rsidRPr="00706605" w:rsidRDefault="00130F7D" w:rsidP="00BB20D8">
            <w:pPr>
              <w:rPr>
                <w:rFonts w:cs="Times New Roman"/>
                <w:color w:val="000000" w:themeColor="text1"/>
              </w:rPr>
            </w:pPr>
          </w:p>
        </w:tc>
        <w:tc>
          <w:tcPr>
            <w:tcW w:w="1200" w:type="pct"/>
            <w:shd w:val="clear" w:color="auto" w:fill="FFFFFF"/>
            <w:tcMar>
              <w:top w:w="40" w:type="dxa"/>
              <w:left w:w="200" w:type="dxa"/>
              <w:bottom w:w="40" w:type="dxa"/>
              <w:right w:w="200" w:type="dxa"/>
            </w:tcMar>
            <w:vAlign w:val="center"/>
          </w:tcPr>
          <w:p w:rsidR="00130F7D" w:rsidRPr="00706605" w:rsidRDefault="00130F7D" w:rsidP="00BB20D8">
            <w:pPr>
              <w:rPr>
                <w:rFonts w:cs="Times New Roman"/>
                <w:color w:val="000000" w:themeColor="text1"/>
              </w:rPr>
            </w:pPr>
            <w:r w:rsidRPr="00706605">
              <w:rPr>
                <w:rFonts w:eastAsia="Times New Roman" w:cs="Times New Roman"/>
                <w:color w:val="000000" w:themeColor="text1"/>
                <w:sz w:val="22"/>
              </w:rPr>
              <w:t>Расход тепла на собственные нужды</w:t>
            </w:r>
          </w:p>
        </w:tc>
        <w:tc>
          <w:tcPr>
            <w:tcW w:w="435"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Гкал/ч</w:t>
            </w:r>
          </w:p>
        </w:tc>
        <w:tc>
          <w:tcPr>
            <w:tcW w:w="367"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0,0500</w:t>
            </w:r>
          </w:p>
        </w:tc>
        <w:tc>
          <w:tcPr>
            <w:tcW w:w="367"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0,0500</w:t>
            </w:r>
          </w:p>
        </w:tc>
        <w:tc>
          <w:tcPr>
            <w:tcW w:w="367"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0,0500</w:t>
            </w:r>
          </w:p>
        </w:tc>
        <w:tc>
          <w:tcPr>
            <w:tcW w:w="367"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0,0500</w:t>
            </w:r>
          </w:p>
        </w:tc>
        <w:tc>
          <w:tcPr>
            <w:tcW w:w="367"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0,0500</w:t>
            </w:r>
          </w:p>
        </w:tc>
        <w:tc>
          <w:tcPr>
            <w:tcW w:w="368"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0,0500</w:t>
            </w:r>
          </w:p>
        </w:tc>
        <w:tc>
          <w:tcPr>
            <w:tcW w:w="363"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0,0500</w:t>
            </w:r>
          </w:p>
        </w:tc>
      </w:tr>
      <w:tr w:rsidR="00130F7D" w:rsidRPr="00706605" w:rsidTr="00BB20D8">
        <w:trPr>
          <w:jc w:val="center"/>
        </w:trPr>
        <w:tc>
          <w:tcPr>
            <w:tcW w:w="799" w:type="pct"/>
            <w:vMerge/>
          </w:tcPr>
          <w:p w:rsidR="00130F7D" w:rsidRPr="00706605" w:rsidRDefault="00130F7D" w:rsidP="00BB20D8">
            <w:pPr>
              <w:rPr>
                <w:rFonts w:cs="Times New Roman"/>
                <w:color w:val="000000" w:themeColor="text1"/>
              </w:rPr>
            </w:pPr>
          </w:p>
        </w:tc>
        <w:tc>
          <w:tcPr>
            <w:tcW w:w="1200" w:type="pct"/>
            <w:shd w:val="clear" w:color="auto" w:fill="FFFFFF"/>
            <w:tcMar>
              <w:top w:w="40" w:type="dxa"/>
              <w:left w:w="200" w:type="dxa"/>
              <w:bottom w:w="40" w:type="dxa"/>
              <w:right w:w="200" w:type="dxa"/>
            </w:tcMar>
            <w:vAlign w:val="center"/>
          </w:tcPr>
          <w:p w:rsidR="00130F7D" w:rsidRPr="00706605" w:rsidRDefault="00130F7D" w:rsidP="00BB20D8">
            <w:pPr>
              <w:rPr>
                <w:rFonts w:cs="Times New Roman"/>
                <w:color w:val="000000" w:themeColor="text1"/>
              </w:rPr>
            </w:pPr>
            <w:r w:rsidRPr="00706605">
              <w:rPr>
                <w:rFonts w:eastAsia="Times New Roman" w:cs="Times New Roman"/>
                <w:color w:val="000000" w:themeColor="text1"/>
                <w:sz w:val="22"/>
              </w:rPr>
              <w:t>Тепловая мощность нетто</w:t>
            </w:r>
          </w:p>
        </w:tc>
        <w:tc>
          <w:tcPr>
            <w:tcW w:w="435"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Гкал/ч</w:t>
            </w:r>
          </w:p>
        </w:tc>
        <w:tc>
          <w:tcPr>
            <w:tcW w:w="367"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0,8010</w:t>
            </w:r>
          </w:p>
        </w:tc>
        <w:tc>
          <w:tcPr>
            <w:tcW w:w="367"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0,8010</w:t>
            </w:r>
          </w:p>
        </w:tc>
        <w:tc>
          <w:tcPr>
            <w:tcW w:w="367"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0,8010</w:t>
            </w:r>
          </w:p>
        </w:tc>
        <w:tc>
          <w:tcPr>
            <w:tcW w:w="367"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0,8010</w:t>
            </w:r>
          </w:p>
        </w:tc>
        <w:tc>
          <w:tcPr>
            <w:tcW w:w="367"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0,8010</w:t>
            </w:r>
          </w:p>
        </w:tc>
        <w:tc>
          <w:tcPr>
            <w:tcW w:w="368"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0,8010</w:t>
            </w:r>
          </w:p>
        </w:tc>
        <w:tc>
          <w:tcPr>
            <w:tcW w:w="363"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0,8010</w:t>
            </w:r>
          </w:p>
        </w:tc>
      </w:tr>
      <w:tr w:rsidR="00130F7D" w:rsidRPr="00706605" w:rsidTr="00BB20D8">
        <w:trPr>
          <w:jc w:val="center"/>
        </w:trPr>
        <w:tc>
          <w:tcPr>
            <w:tcW w:w="799" w:type="pct"/>
            <w:vMerge/>
          </w:tcPr>
          <w:p w:rsidR="00130F7D" w:rsidRPr="00706605" w:rsidRDefault="00130F7D" w:rsidP="00BB20D8">
            <w:pPr>
              <w:rPr>
                <w:rFonts w:cs="Times New Roman"/>
                <w:color w:val="000000" w:themeColor="text1"/>
              </w:rPr>
            </w:pPr>
          </w:p>
        </w:tc>
        <w:tc>
          <w:tcPr>
            <w:tcW w:w="1200" w:type="pct"/>
            <w:shd w:val="clear" w:color="auto" w:fill="FFFFFF"/>
            <w:tcMar>
              <w:top w:w="40" w:type="dxa"/>
              <w:left w:w="200" w:type="dxa"/>
              <w:bottom w:w="40" w:type="dxa"/>
              <w:right w:w="200" w:type="dxa"/>
            </w:tcMar>
            <w:vAlign w:val="center"/>
          </w:tcPr>
          <w:p w:rsidR="00130F7D" w:rsidRPr="00706605" w:rsidRDefault="00130F7D" w:rsidP="00BB20D8">
            <w:pPr>
              <w:rPr>
                <w:rFonts w:cs="Times New Roman"/>
                <w:color w:val="000000" w:themeColor="text1"/>
              </w:rPr>
            </w:pPr>
            <w:r w:rsidRPr="00706605">
              <w:rPr>
                <w:rFonts w:eastAsia="Times New Roman" w:cs="Times New Roman"/>
                <w:color w:val="000000" w:themeColor="text1"/>
                <w:sz w:val="22"/>
              </w:rPr>
              <w:t>Тепловая нагрузка потребителей</w:t>
            </w:r>
          </w:p>
        </w:tc>
        <w:tc>
          <w:tcPr>
            <w:tcW w:w="435"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Гкал/ч</w:t>
            </w:r>
          </w:p>
        </w:tc>
        <w:tc>
          <w:tcPr>
            <w:tcW w:w="367"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0,3210</w:t>
            </w:r>
          </w:p>
        </w:tc>
        <w:tc>
          <w:tcPr>
            <w:tcW w:w="367"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0,3210</w:t>
            </w:r>
          </w:p>
        </w:tc>
        <w:tc>
          <w:tcPr>
            <w:tcW w:w="367"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0,3210</w:t>
            </w:r>
          </w:p>
        </w:tc>
        <w:tc>
          <w:tcPr>
            <w:tcW w:w="367"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0,3210</w:t>
            </w:r>
          </w:p>
        </w:tc>
        <w:tc>
          <w:tcPr>
            <w:tcW w:w="367"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0,3210</w:t>
            </w:r>
          </w:p>
        </w:tc>
        <w:tc>
          <w:tcPr>
            <w:tcW w:w="368"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0,3210</w:t>
            </w:r>
          </w:p>
        </w:tc>
        <w:tc>
          <w:tcPr>
            <w:tcW w:w="363"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0,3210</w:t>
            </w:r>
          </w:p>
        </w:tc>
      </w:tr>
      <w:tr w:rsidR="00130F7D" w:rsidRPr="00706605" w:rsidTr="00BB20D8">
        <w:trPr>
          <w:jc w:val="center"/>
        </w:trPr>
        <w:tc>
          <w:tcPr>
            <w:tcW w:w="799" w:type="pct"/>
            <w:vMerge/>
          </w:tcPr>
          <w:p w:rsidR="00130F7D" w:rsidRPr="00706605" w:rsidRDefault="00130F7D" w:rsidP="00BB20D8">
            <w:pPr>
              <w:rPr>
                <w:rFonts w:cs="Times New Roman"/>
                <w:color w:val="000000" w:themeColor="text1"/>
              </w:rPr>
            </w:pPr>
          </w:p>
        </w:tc>
        <w:tc>
          <w:tcPr>
            <w:tcW w:w="1200" w:type="pct"/>
            <w:shd w:val="clear" w:color="auto" w:fill="FFFFFF"/>
            <w:tcMar>
              <w:top w:w="40" w:type="dxa"/>
              <w:left w:w="200" w:type="dxa"/>
              <w:bottom w:w="40" w:type="dxa"/>
              <w:right w:w="200" w:type="dxa"/>
            </w:tcMar>
            <w:vAlign w:val="center"/>
          </w:tcPr>
          <w:p w:rsidR="00130F7D" w:rsidRPr="00706605" w:rsidRDefault="00130F7D" w:rsidP="00BB20D8">
            <w:pPr>
              <w:rPr>
                <w:rFonts w:cs="Times New Roman"/>
                <w:color w:val="000000" w:themeColor="text1"/>
              </w:rPr>
            </w:pPr>
            <w:r w:rsidRPr="00706605">
              <w:rPr>
                <w:rFonts w:eastAsia="Times New Roman" w:cs="Times New Roman"/>
                <w:color w:val="000000" w:themeColor="text1"/>
                <w:sz w:val="22"/>
              </w:rPr>
              <w:t>Потери в тепловых сетях</w:t>
            </w:r>
          </w:p>
        </w:tc>
        <w:tc>
          <w:tcPr>
            <w:tcW w:w="435"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Гкал/ч</w:t>
            </w:r>
          </w:p>
        </w:tc>
        <w:tc>
          <w:tcPr>
            <w:tcW w:w="367"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0,0660</w:t>
            </w:r>
          </w:p>
        </w:tc>
        <w:tc>
          <w:tcPr>
            <w:tcW w:w="367"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0,0660</w:t>
            </w:r>
          </w:p>
        </w:tc>
        <w:tc>
          <w:tcPr>
            <w:tcW w:w="367"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0,0660</w:t>
            </w:r>
          </w:p>
        </w:tc>
        <w:tc>
          <w:tcPr>
            <w:tcW w:w="367"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0,0660</w:t>
            </w:r>
          </w:p>
        </w:tc>
        <w:tc>
          <w:tcPr>
            <w:tcW w:w="367"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0,0660</w:t>
            </w:r>
          </w:p>
        </w:tc>
        <w:tc>
          <w:tcPr>
            <w:tcW w:w="368"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0,0660</w:t>
            </w:r>
          </w:p>
        </w:tc>
        <w:tc>
          <w:tcPr>
            <w:tcW w:w="363"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0,0660</w:t>
            </w:r>
          </w:p>
        </w:tc>
      </w:tr>
      <w:tr w:rsidR="00130F7D" w:rsidRPr="00706605" w:rsidTr="00BB20D8">
        <w:trPr>
          <w:jc w:val="center"/>
        </w:trPr>
        <w:tc>
          <w:tcPr>
            <w:tcW w:w="799" w:type="pct"/>
            <w:vMerge/>
          </w:tcPr>
          <w:p w:rsidR="00130F7D" w:rsidRPr="00706605" w:rsidRDefault="00130F7D" w:rsidP="00BB20D8">
            <w:pPr>
              <w:rPr>
                <w:rFonts w:cs="Times New Roman"/>
                <w:color w:val="000000" w:themeColor="text1"/>
              </w:rPr>
            </w:pPr>
          </w:p>
        </w:tc>
        <w:tc>
          <w:tcPr>
            <w:tcW w:w="1200" w:type="pct"/>
            <w:vMerge w:val="restart"/>
            <w:shd w:val="clear" w:color="auto" w:fill="FFFFFF"/>
            <w:tcMar>
              <w:top w:w="40" w:type="dxa"/>
              <w:left w:w="200" w:type="dxa"/>
              <w:bottom w:w="40" w:type="dxa"/>
              <w:right w:w="200" w:type="dxa"/>
            </w:tcMar>
            <w:vAlign w:val="center"/>
          </w:tcPr>
          <w:p w:rsidR="00130F7D" w:rsidRPr="00706605" w:rsidRDefault="00130F7D" w:rsidP="00BB20D8">
            <w:pPr>
              <w:rPr>
                <w:rFonts w:cs="Times New Roman"/>
                <w:color w:val="000000" w:themeColor="text1"/>
              </w:rPr>
            </w:pPr>
            <w:r w:rsidRPr="00706605">
              <w:rPr>
                <w:rFonts w:eastAsia="Times New Roman" w:cs="Times New Roman"/>
                <w:color w:val="000000" w:themeColor="text1"/>
                <w:sz w:val="22"/>
              </w:rPr>
              <w:t>Резерв(+)/Дефицит(-) источника</w:t>
            </w:r>
          </w:p>
        </w:tc>
        <w:tc>
          <w:tcPr>
            <w:tcW w:w="435"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Гкал/ч</w:t>
            </w:r>
          </w:p>
        </w:tc>
        <w:tc>
          <w:tcPr>
            <w:tcW w:w="367"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0,4140</w:t>
            </w:r>
          </w:p>
        </w:tc>
        <w:tc>
          <w:tcPr>
            <w:tcW w:w="367"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0,4140</w:t>
            </w:r>
          </w:p>
        </w:tc>
        <w:tc>
          <w:tcPr>
            <w:tcW w:w="367"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0,4140</w:t>
            </w:r>
          </w:p>
        </w:tc>
        <w:tc>
          <w:tcPr>
            <w:tcW w:w="367"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0,4140</w:t>
            </w:r>
          </w:p>
        </w:tc>
        <w:tc>
          <w:tcPr>
            <w:tcW w:w="367"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0,4140</w:t>
            </w:r>
          </w:p>
        </w:tc>
        <w:tc>
          <w:tcPr>
            <w:tcW w:w="368"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0,4140</w:t>
            </w:r>
          </w:p>
        </w:tc>
        <w:tc>
          <w:tcPr>
            <w:tcW w:w="363"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0,4140</w:t>
            </w:r>
          </w:p>
        </w:tc>
      </w:tr>
      <w:tr w:rsidR="00130F7D" w:rsidRPr="00706605" w:rsidTr="00BB20D8">
        <w:trPr>
          <w:jc w:val="center"/>
        </w:trPr>
        <w:tc>
          <w:tcPr>
            <w:tcW w:w="799" w:type="pct"/>
            <w:vMerge/>
          </w:tcPr>
          <w:p w:rsidR="00130F7D" w:rsidRPr="00706605" w:rsidRDefault="00130F7D" w:rsidP="00BB20D8">
            <w:pPr>
              <w:rPr>
                <w:rFonts w:cs="Times New Roman"/>
                <w:color w:val="000000" w:themeColor="text1"/>
              </w:rPr>
            </w:pPr>
          </w:p>
        </w:tc>
        <w:tc>
          <w:tcPr>
            <w:tcW w:w="1200" w:type="pct"/>
            <w:vMerge/>
          </w:tcPr>
          <w:p w:rsidR="00130F7D" w:rsidRPr="00706605" w:rsidRDefault="00130F7D" w:rsidP="00BB20D8">
            <w:pPr>
              <w:rPr>
                <w:rFonts w:cs="Times New Roman"/>
                <w:color w:val="000000" w:themeColor="text1"/>
              </w:rPr>
            </w:pPr>
          </w:p>
        </w:tc>
        <w:tc>
          <w:tcPr>
            <w:tcW w:w="435"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w:t>
            </w:r>
          </w:p>
        </w:tc>
        <w:tc>
          <w:tcPr>
            <w:tcW w:w="367"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48,6486</w:t>
            </w:r>
          </w:p>
        </w:tc>
        <w:tc>
          <w:tcPr>
            <w:tcW w:w="367"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48,6486</w:t>
            </w:r>
          </w:p>
        </w:tc>
        <w:tc>
          <w:tcPr>
            <w:tcW w:w="367"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48,6486</w:t>
            </w:r>
          </w:p>
        </w:tc>
        <w:tc>
          <w:tcPr>
            <w:tcW w:w="367"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48,6486</w:t>
            </w:r>
          </w:p>
        </w:tc>
        <w:tc>
          <w:tcPr>
            <w:tcW w:w="367"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48,6486</w:t>
            </w:r>
          </w:p>
        </w:tc>
        <w:tc>
          <w:tcPr>
            <w:tcW w:w="368"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48,6486</w:t>
            </w:r>
          </w:p>
        </w:tc>
        <w:tc>
          <w:tcPr>
            <w:tcW w:w="363"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48,6486</w:t>
            </w:r>
          </w:p>
        </w:tc>
      </w:tr>
      <w:tr w:rsidR="00130F7D" w:rsidRPr="00706605" w:rsidTr="00BB20D8">
        <w:trPr>
          <w:jc w:val="center"/>
        </w:trPr>
        <w:tc>
          <w:tcPr>
            <w:tcW w:w="799" w:type="pct"/>
            <w:vMerge w:val="restart"/>
            <w:shd w:val="clear" w:color="auto" w:fill="FFFFFF"/>
            <w:tcMar>
              <w:top w:w="40" w:type="dxa"/>
              <w:left w:w="200" w:type="dxa"/>
              <w:bottom w:w="40" w:type="dxa"/>
              <w:right w:w="200" w:type="dxa"/>
            </w:tcMar>
            <w:vAlign w:val="center"/>
          </w:tcPr>
          <w:p w:rsidR="00130F7D" w:rsidRPr="00706605" w:rsidRDefault="00130F7D" w:rsidP="00BB20D8">
            <w:pPr>
              <w:rPr>
                <w:rFonts w:cs="Times New Roman"/>
                <w:color w:val="000000" w:themeColor="text1"/>
              </w:rPr>
            </w:pPr>
            <w:r w:rsidRPr="00706605">
              <w:rPr>
                <w:rFonts w:eastAsia="Times New Roman" w:cs="Times New Roman"/>
                <w:color w:val="000000" w:themeColor="text1"/>
                <w:sz w:val="22"/>
              </w:rPr>
              <w:t>Котельная № 7</w:t>
            </w:r>
          </w:p>
        </w:tc>
        <w:tc>
          <w:tcPr>
            <w:tcW w:w="1200" w:type="pct"/>
            <w:shd w:val="clear" w:color="auto" w:fill="FFFFFF"/>
            <w:tcMar>
              <w:top w:w="40" w:type="dxa"/>
              <w:left w:w="200" w:type="dxa"/>
              <w:bottom w:w="40" w:type="dxa"/>
              <w:right w:w="200" w:type="dxa"/>
            </w:tcMar>
            <w:vAlign w:val="center"/>
          </w:tcPr>
          <w:p w:rsidR="00130F7D" w:rsidRPr="00706605" w:rsidRDefault="00130F7D" w:rsidP="00BB20D8">
            <w:pPr>
              <w:rPr>
                <w:rFonts w:cs="Times New Roman"/>
                <w:color w:val="000000" w:themeColor="text1"/>
              </w:rPr>
            </w:pPr>
            <w:r w:rsidRPr="00706605">
              <w:rPr>
                <w:rFonts w:eastAsia="Times New Roman" w:cs="Times New Roman"/>
                <w:color w:val="000000" w:themeColor="text1"/>
                <w:sz w:val="22"/>
              </w:rPr>
              <w:t>Установленная тепловая мощность</w:t>
            </w:r>
          </w:p>
        </w:tc>
        <w:tc>
          <w:tcPr>
            <w:tcW w:w="435"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Гкал/ч</w:t>
            </w:r>
          </w:p>
        </w:tc>
        <w:tc>
          <w:tcPr>
            <w:tcW w:w="367"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2,4300</w:t>
            </w:r>
          </w:p>
        </w:tc>
        <w:tc>
          <w:tcPr>
            <w:tcW w:w="367"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2,4300</w:t>
            </w:r>
          </w:p>
        </w:tc>
        <w:tc>
          <w:tcPr>
            <w:tcW w:w="367"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2,4300</w:t>
            </w:r>
          </w:p>
        </w:tc>
        <w:tc>
          <w:tcPr>
            <w:tcW w:w="367"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2,4300</w:t>
            </w:r>
          </w:p>
        </w:tc>
        <w:tc>
          <w:tcPr>
            <w:tcW w:w="367"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2,4300</w:t>
            </w:r>
          </w:p>
        </w:tc>
        <w:tc>
          <w:tcPr>
            <w:tcW w:w="368"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2,4300</w:t>
            </w:r>
          </w:p>
        </w:tc>
        <w:tc>
          <w:tcPr>
            <w:tcW w:w="363"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2,4300</w:t>
            </w:r>
          </w:p>
        </w:tc>
      </w:tr>
      <w:tr w:rsidR="00130F7D" w:rsidRPr="00706605" w:rsidTr="00BB20D8">
        <w:trPr>
          <w:jc w:val="center"/>
        </w:trPr>
        <w:tc>
          <w:tcPr>
            <w:tcW w:w="799" w:type="pct"/>
            <w:vMerge/>
          </w:tcPr>
          <w:p w:rsidR="00130F7D" w:rsidRPr="00706605" w:rsidRDefault="00130F7D" w:rsidP="00BB20D8">
            <w:pPr>
              <w:rPr>
                <w:rFonts w:cs="Times New Roman"/>
                <w:color w:val="000000" w:themeColor="text1"/>
              </w:rPr>
            </w:pPr>
          </w:p>
        </w:tc>
        <w:tc>
          <w:tcPr>
            <w:tcW w:w="1200" w:type="pct"/>
            <w:shd w:val="clear" w:color="auto" w:fill="FFFFFF"/>
            <w:tcMar>
              <w:top w:w="40" w:type="dxa"/>
              <w:left w:w="200" w:type="dxa"/>
              <w:bottom w:w="40" w:type="dxa"/>
              <w:right w:w="200" w:type="dxa"/>
            </w:tcMar>
            <w:vAlign w:val="center"/>
          </w:tcPr>
          <w:p w:rsidR="00130F7D" w:rsidRPr="00706605" w:rsidRDefault="00130F7D" w:rsidP="00BB20D8">
            <w:pPr>
              <w:rPr>
                <w:rFonts w:cs="Times New Roman"/>
                <w:color w:val="000000" w:themeColor="text1"/>
              </w:rPr>
            </w:pPr>
            <w:r w:rsidRPr="00706605">
              <w:rPr>
                <w:rFonts w:eastAsia="Times New Roman" w:cs="Times New Roman"/>
                <w:color w:val="000000" w:themeColor="text1"/>
                <w:sz w:val="22"/>
              </w:rPr>
              <w:t>Располагаемая тепловая мощность</w:t>
            </w:r>
          </w:p>
        </w:tc>
        <w:tc>
          <w:tcPr>
            <w:tcW w:w="435"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Гкал/ч</w:t>
            </w:r>
          </w:p>
        </w:tc>
        <w:tc>
          <w:tcPr>
            <w:tcW w:w="367"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2,4300</w:t>
            </w:r>
          </w:p>
        </w:tc>
        <w:tc>
          <w:tcPr>
            <w:tcW w:w="367"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2,4300</w:t>
            </w:r>
          </w:p>
        </w:tc>
        <w:tc>
          <w:tcPr>
            <w:tcW w:w="367"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2,4300</w:t>
            </w:r>
          </w:p>
        </w:tc>
        <w:tc>
          <w:tcPr>
            <w:tcW w:w="367"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2,4300</w:t>
            </w:r>
          </w:p>
        </w:tc>
        <w:tc>
          <w:tcPr>
            <w:tcW w:w="367"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2,4300</w:t>
            </w:r>
          </w:p>
        </w:tc>
        <w:tc>
          <w:tcPr>
            <w:tcW w:w="368"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2,4300</w:t>
            </w:r>
          </w:p>
        </w:tc>
        <w:tc>
          <w:tcPr>
            <w:tcW w:w="363"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2,4300</w:t>
            </w:r>
          </w:p>
        </w:tc>
      </w:tr>
      <w:tr w:rsidR="00130F7D" w:rsidRPr="00706605" w:rsidTr="00BB20D8">
        <w:trPr>
          <w:jc w:val="center"/>
        </w:trPr>
        <w:tc>
          <w:tcPr>
            <w:tcW w:w="799" w:type="pct"/>
            <w:vMerge/>
          </w:tcPr>
          <w:p w:rsidR="00130F7D" w:rsidRPr="00706605" w:rsidRDefault="00130F7D" w:rsidP="00BB20D8">
            <w:pPr>
              <w:rPr>
                <w:rFonts w:cs="Times New Roman"/>
                <w:color w:val="000000" w:themeColor="text1"/>
              </w:rPr>
            </w:pPr>
          </w:p>
        </w:tc>
        <w:tc>
          <w:tcPr>
            <w:tcW w:w="1200" w:type="pct"/>
            <w:shd w:val="clear" w:color="auto" w:fill="FFFFFF"/>
            <w:tcMar>
              <w:top w:w="40" w:type="dxa"/>
              <w:left w:w="200" w:type="dxa"/>
              <w:bottom w:w="40" w:type="dxa"/>
              <w:right w:w="200" w:type="dxa"/>
            </w:tcMar>
            <w:vAlign w:val="center"/>
          </w:tcPr>
          <w:p w:rsidR="00130F7D" w:rsidRPr="00706605" w:rsidRDefault="00130F7D" w:rsidP="00BB20D8">
            <w:pPr>
              <w:rPr>
                <w:rFonts w:cs="Times New Roman"/>
                <w:color w:val="000000" w:themeColor="text1"/>
              </w:rPr>
            </w:pPr>
            <w:r w:rsidRPr="00706605">
              <w:rPr>
                <w:rFonts w:eastAsia="Times New Roman" w:cs="Times New Roman"/>
                <w:color w:val="000000" w:themeColor="text1"/>
                <w:sz w:val="22"/>
              </w:rPr>
              <w:t>Расход тепла на собственные нужды</w:t>
            </w:r>
          </w:p>
        </w:tc>
        <w:tc>
          <w:tcPr>
            <w:tcW w:w="435"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Гкал/ч</w:t>
            </w:r>
          </w:p>
        </w:tc>
        <w:tc>
          <w:tcPr>
            <w:tcW w:w="367"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0,0510</w:t>
            </w:r>
          </w:p>
        </w:tc>
        <w:tc>
          <w:tcPr>
            <w:tcW w:w="367"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0,0510</w:t>
            </w:r>
          </w:p>
        </w:tc>
        <w:tc>
          <w:tcPr>
            <w:tcW w:w="367"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0,0510</w:t>
            </w:r>
          </w:p>
        </w:tc>
        <w:tc>
          <w:tcPr>
            <w:tcW w:w="367"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0,0510</w:t>
            </w:r>
          </w:p>
        </w:tc>
        <w:tc>
          <w:tcPr>
            <w:tcW w:w="367"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0,0510</w:t>
            </w:r>
          </w:p>
        </w:tc>
        <w:tc>
          <w:tcPr>
            <w:tcW w:w="368"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0,0510</w:t>
            </w:r>
          </w:p>
        </w:tc>
        <w:tc>
          <w:tcPr>
            <w:tcW w:w="363"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0,0510</w:t>
            </w:r>
          </w:p>
        </w:tc>
      </w:tr>
      <w:tr w:rsidR="00130F7D" w:rsidRPr="00706605" w:rsidTr="00BB20D8">
        <w:trPr>
          <w:jc w:val="center"/>
        </w:trPr>
        <w:tc>
          <w:tcPr>
            <w:tcW w:w="799" w:type="pct"/>
            <w:vMerge/>
          </w:tcPr>
          <w:p w:rsidR="00130F7D" w:rsidRPr="00706605" w:rsidRDefault="00130F7D" w:rsidP="00BB20D8">
            <w:pPr>
              <w:rPr>
                <w:rFonts w:cs="Times New Roman"/>
                <w:color w:val="000000" w:themeColor="text1"/>
              </w:rPr>
            </w:pPr>
          </w:p>
        </w:tc>
        <w:tc>
          <w:tcPr>
            <w:tcW w:w="1200" w:type="pct"/>
            <w:shd w:val="clear" w:color="auto" w:fill="FFFFFF"/>
            <w:tcMar>
              <w:top w:w="40" w:type="dxa"/>
              <w:left w:w="200" w:type="dxa"/>
              <w:bottom w:w="40" w:type="dxa"/>
              <w:right w:w="200" w:type="dxa"/>
            </w:tcMar>
            <w:vAlign w:val="center"/>
          </w:tcPr>
          <w:p w:rsidR="00130F7D" w:rsidRPr="00706605" w:rsidRDefault="00130F7D" w:rsidP="00BB20D8">
            <w:pPr>
              <w:rPr>
                <w:rFonts w:cs="Times New Roman"/>
                <w:color w:val="000000" w:themeColor="text1"/>
              </w:rPr>
            </w:pPr>
            <w:r w:rsidRPr="00706605">
              <w:rPr>
                <w:rFonts w:eastAsia="Times New Roman" w:cs="Times New Roman"/>
                <w:color w:val="000000" w:themeColor="text1"/>
                <w:sz w:val="22"/>
              </w:rPr>
              <w:t>Тепловая мощность нетто</w:t>
            </w:r>
          </w:p>
        </w:tc>
        <w:tc>
          <w:tcPr>
            <w:tcW w:w="435"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Гкал/ч</w:t>
            </w:r>
          </w:p>
        </w:tc>
        <w:tc>
          <w:tcPr>
            <w:tcW w:w="367"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2,3790</w:t>
            </w:r>
          </w:p>
        </w:tc>
        <w:tc>
          <w:tcPr>
            <w:tcW w:w="367"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2,3790</w:t>
            </w:r>
          </w:p>
        </w:tc>
        <w:tc>
          <w:tcPr>
            <w:tcW w:w="367"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2,3790</w:t>
            </w:r>
          </w:p>
        </w:tc>
        <w:tc>
          <w:tcPr>
            <w:tcW w:w="367"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2,3790</w:t>
            </w:r>
          </w:p>
        </w:tc>
        <w:tc>
          <w:tcPr>
            <w:tcW w:w="367"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2,3790</w:t>
            </w:r>
          </w:p>
        </w:tc>
        <w:tc>
          <w:tcPr>
            <w:tcW w:w="368"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2,3790</w:t>
            </w:r>
          </w:p>
        </w:tc>
        <w:tc>
          <w:tcPr>
            <w:tcW w:w="363"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2,3790</w:t>
            </w:r>
          </w:p>
        </w:tc>
      </w:tr>
      <w:tr w:rsidR="00130F7D" w:rsidRPr="00706605" w:rsidTr="00BB20D8">
        <w:trPr>
          <w:jc w:val="center"/>
        </w:trPr>
        <w:tc>
          <w:tcPr>
            <w:tcW w:w="799" w:type="pct"/>
            <w:vMerge/>
          </w:tcPr>
          <w:p w:rsidR="00130F7D" w:rsidRPr="00706605" w:rsidRDefault="00130F7D" w:rsidP="00BB20D8">
            <w:pPr>
              <w:rPr>
                <w:rFonts w:cs="Times New Roman"/>
                <w:color w:val="000000" w:themeColor="text1"/>
              </w:rPr>
            </w:pPr>
          </w:p>
        </w:tc>
        <w:tc>
          <w:tcPr>
            <w:tcW w:w="1200" w:type="pct"/>
            <w:shd w:val="clear" w:color="auto" w:fill="FFFFFF"/>
            <w:tcMar>
              <w:top w:w="40" w:type="dxa"/>
              <w:left w:w="200" w:type="dxa"/>
              <w:bottom w:w="40" w:type="dxa"/>
              <w:right w:w="200" w:type="dxa"/>
            </w:tcMar>
            <w:vAlign w:val="center"/>
          </w:tcPr>
          <w:p w:rsidR="00130F7D" w:rsidRPr="00706605" w:rsidRDefault="00130F7D" w:rsidP="00BB20D8">
            <w:pPr>
              <w:rPr>
                <w:rFonts w:cs="Times New Roman"/>
                <w:color w:val="000000" w:themeColor="text1"/>
              </w:rPr>
            </w:pPr>
            <w:r w:rsidRPr="00706605">
              <w:rPr>
                <w:rFonts w:eastAsia="Times New Roman" w:cs="Times New Roman"/>
                <w:color w:val="000000" w:themeColor="text1"/>
                <w:sz w:val="22"/>
              </w:rPr>
              <w:t>Тепловая нагрузка потребителей</w:t>
            </w:r>
          </w:p>
        </w:tc>
        <w:tc>
          <w:tcPr>
            <w:tcW w:w="435"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Гкал/ч</w:t>
            </w:r>
          </w:p>
        </w:tc>
        <w:tc>
          <w:tcPr>
            <w:tcW w:w="367"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1,0360</w:t>
            </w:r>
          </w:p>
        </w:tc>
        <w:tc>
          <w:tcPr>
            <w:tcW w:w="367"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1,0360</w:t>
            </w:r>
          </w:p>
        </w:tc>
        <w:tc>
          <w:tcPr>
            <w:tcW w:w="367"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1,0360</w:t>
            </w:r>
          </w:p>
        </w:tc>
        <w:tc>
          <w:tcPr>
            <w:tcW w:w="367"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1,0360</w:t>
            </w:r>
          </w:p>
        </w:tc>
        <w:tc>
          <w:tcPr>
            <w:tcW w:w="367"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1,0360</w:t>
            </w:r>
          </w:p>
        </w:tc>
        <w:tc>
          <w:tcPr>
            <w:tcW w:w="368"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1,0360</w:t>
            </w:r>
          </w:p>
        </w:tc>
        <w:tc>
          <w:tcPr>
            <w:tcW w:w="363"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1,0360</w:t>
            </w:r>
          </w:p>
        </w:tc>
      </w:tr>
      <w:tr w:rsidR="00130F7D" w:rsidRPr="00706605" w:rsidTr="00BB20D8">
        <w:trPr>
          <w:jc w:val="center"/>
        </w:trPr>
        <w:tc>
          <w:tcPr>
            <w:tcW w:w="799" w:type="pct"/>
            <w:vMerge/>
          </w:tcPr>
          <w:p w:rsidR="00130F7D" w:rsidRPr="00706605" w:rsidRDefault="00130F7D" w:rsidP="00BB20D8">
            <w:pPr>
              <w:rPr>
                <w:rFonts w:cs="Times New Roman"/>
                <w:color w:val="000000" w:themeColor="text1"/>
              </w:rPr>
            </w:pPr>
          </w:p>
        </w:tc>
        <w:tc>
          <w:tcPr>
            <w:tcW w:w="1200" w:type="pct"/>
            <w:shd w:val="clear" w:color="auto" w:fill="FFFFFF"/>
            <w:tcMar>
              <w:top w:w="40" w:type="dxa"/>
              <w:left w:w="200" w:type="dxa"/>
              <w:bottom w:w="40" w:type="dxa"/>
              <w:right w:w="200" w:type="dxa"/>
            </w:tcMar>
            <w:vAlign w:val="center"/>
          </w:tcPr>
          <w:p w:rsidR="00130F7D" w:rsidRPr="00706605" w:rsidRDefault="00130F7D" w:rsidP="00BB20D8">
            <w:pPr>
              <w:rPr>
                <w:rFonts w:cs="Times New Roman"/>
                <w:color w:val="000000" w:themeColor="text1"/>
              </w:rPr>
            </w:pPr>
            <w:r w:rsidRPr="00706605">
              <w:rPr>
                <w:rFonts w:eastAsia="Times New Roman" w:cs="Times New Roman"/>
                <w:color w:val="000000" w:themeColor="text1"/>
                <w:sz w:val="22"/>
              </w:rPr>
              <w:t>Потери в тепловых сетях</w:t>
            </w:r>
          </w:p>
        </w:tc>
        <w:tc>
          <w:tcPr>
            <w:tcW w:w="435"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Гкал/ч</w:t>
            </w:r>
          </w:p>
        </w:tc>
        <w:tc>
          <w:tcPr>
            <w:tcW w:w="367"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0,0550</w:t>
            </w:r>
          </w:p>
        </w:tc>
        <w:tc>
          <w:tcPr>
            <w:tcW w:w="367"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0,0550</w:t>
            </w:r>
          </w:p>
        </w:tc>
        <w:tc>
          <w:tcPr>
            <w:tcW w:w="367"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0,0550</w:t>
            </w:r>
          </w:p>
        </w:tc>
        <w:tc>
          <w:tcPr>
            <w:tcW w:w="367"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0,0550</w:t>
            </w:r>
          </w:p>
        </w:tc>
        <w:tc>
          <w:tcPr>
            <w:tcW w:w="367"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0,0550</w:t>
            </w:r>
          </w:p>
        </w:tc>
        <w:tc>
          <w:tcPr>
            <w:tcW w:w="368"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0,0550</w:t>
            </w:r>
          </w:p>
        </w:tc>
        <w:tc>
          <w:tcPr>
            <w:tcW w:w="363"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0,0550</w:t>
            </w:r>
          </w:p>
        </w:tc>
      </w:tr>
      <w:tr w:rsidR="00130F7D" w:rsidRPr="00706605" w:rsidTr="00BB20D8">
        <w:trPr>
          <w:jc w:val="center"/>
        </w:trPr>
        <w:tc>
          <w:tcPr>
            <w:tcW w:w="799" w:type="pct"/>
            <w:vMerge/>
          </w:tcPr>
          <w:p w:rsidR="00130F7D" w:rsidRPr="00706605" w:rsidRDefault="00130F7D" w:rsidP="00BB20D8">
            <w:pPr>
              <w:rPr>
                <w:rFonts w:cs="Times New Roman"/>
                <w:color w:val="000000" w:themeColor="text1"/>
              </w:rPr>
            </w:pPr>
          </w:p>
        </w:tc>
        <w:tc>
          <w:tcPr>
            <w:tcW w:w="1200" w:type="pct"/>
            <w:vMerge w:val="restart"/>
            <w:shd w:val="clear" w:color="auto" w:fill="FFFFFF"/>
            <w:tcMar>
              <w:top w:w="40" w:type="dxa"/>
              <w:left w:w="200" w:type="dxa"/>
              <w:bottom w:w="40" w:type="dxa"/>
              <w:right w:w="200" w:type="dxa"/>
            </w:tcMar>
            <w:vAlign w:val="center"/>
          </w:tcPr>
          <w:p w:rsidR="00130F7D" w:rsidRPr="00706605" w:rsidRDefault="00130F7D" w:rsidP="00BB20D8">
            <w:pPr>
              <w:rPr>
                <w:rFonts w:cs="Times New Roman"/>
                <w:color w:val="000000" w:themeColor="text1"/>
              </w:rPr>
            </w:pPr>
            <w:r w:rsidRPr="00706605">
              <w:rPr>
                <w:rFonts w:eastAsia="Times New Roman" w:cs="Times New Roman"/>
                <w:color w:val="000000" w:themeColor="text1"/>
                <w:sz w:val="22"/>
              </w:rPr>
              <w:t>Резерв(+)/Дефицит(-) источника</w:t>
            </w:r>
          </w:p>
        </w:tc>
        <w:tc>
          <w:tcPr>
            <w:tcW w:w="435"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Гкал/ч</w:t>
            </w:r>
          </w:p>
        </w:tc>
        <w:tc>
          <w:tcPr>
            <w:tcW w:w="367"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1,2880</w:t>
            </w:r>
          </w:p>
        </w:tc>
        <w:tc>
          <w:tcPr>
            <w:tcW w:w="367"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1,2880</w:t>
            </w:r>
          </w:p>
        </w:tc>
        <w:tc>
          <w:tcPr>
            <w:tcW w:w="367"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1,2880</w:t>
            </w:r>
          </w:p>
        </w:tc>
        <w:tc>
          <w:tcPr>
            <w:tcW w:w="367"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1,2880</w:t>
            </w:r>
          </w:p>
        </w:tc>
        <w:tc>
          <w:tcPr>
            <w:tcW w:w="367"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1,2880</w:t>
            </w:r>
          </w:p>
        </w:tc>
        <w:tc>
          <w:tcPr>
            <w:tcW w:w="368"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1,2880</w:t>
            </w:r>
          </w:p>
        </w:tc>
        <w:tc>
          <w:tcPr>
            <w:tcW w:w="363"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1,2880</w:t>
            </w:r>
          </w:p>
        </w:tc>
      </w:tr>
      <w:tr w:rsidR="00130F7D" w:rsidRPr="00706605" w:rsidTr="00BB20D8">
        <w:trPr>
          <w:jc w:val="center"/>
        </w:trPr>
        <w:tc>
          <w:tcPr>
            <w:tcW w:w="799" w:type="pct"/>
            <w:vMerge/>
          </w:tcPr>
          <w:p w:rsidR="00130F7D" w:rsidRPr="00706605" w:rsidRDefault="00130F7D" w:rsidP="00BB20D8">
            <w:pPr>
              <w:rPr>
                <w:rFonts w:cs="Times New Roman"/>
                <w:color w:val="000000" w:themeColor="text1"/>
              </w:rPr>
            </w:pPr>
          </w:p>
        </w:tc>
        <w:tc>
          <w:tcPr>
            <w:tcW w:w="1200" w:type="pct"/>
            <w:vMerge/>
          </w:tcPr>
          <w:p w:rsidR="00130F7D" w:rsidRPr="00706605" w:rsidRDefault="00130F7D" w:rsidP="00BB20D8">
            <w:pPr>
              <w:rPr>
                <w:rFonts w:cs="Times New Roman"/>
                <w:color w:val="000000" w:themeColor="text1"/>
              </w:rPr>
            </w:pPr>
          </w:p>
        </w:tc>
        <w:tc>
          <w:tcPr>
            <w:tcW w:w="435"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w:t>
            </w:r>
          </w:p>
        </w:tc>
        <w:tc>
          <w:tcPr>
            <w:tcW w:w="367"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53,0041</w:t>
            </w:r>
          </w:p>
        </w:tc>
        <w:tc>
          <w:tcPr>
            <w:tcW w:w="367"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53,0041</w:t>
            </w:r>
          </w:p>
        </w:tc>
        <w:tc>
          <w:tcPr>
            <w:tcW w:w="367"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53,0041</w:t>
            </w:r>
          </w:p>
        </w:tc>
        <w:tc>
          <w:tcPr>
            <w:tcW w:w="367"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53,0041</w:t>
            </w:r>
          </w:p>
        </w:tc>
        <w:tc>
          <w:tcPr>
            <w:tcW w:w="367"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53,0041</w:t>
            </w:r>
          </w:p>
        </w:tc>
        <w:tc>
          <w:tcPr>
            <w:tcW w:w="368"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53,0041</w:t>
            </w:r>
          </w:p>
        </w:tc>
        <w:tc>
          <w:tcPr>
            <w:tcW w:w="363"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53,0041</w:t>
            </w:r>
          </w:p>
        </w:tc>
      </w:tr>
      <w:tr w:rsidR="00130F7D" w:rsidRPr="00706605" w:rsidTr="00BB20D8">
        <w:trPr>
          <w:jc w:val="center"/>
        </w:trPr>
        <w:tc>
          <w:tcPr>
            <w:tcW w:w="799" w:type="pct"/>
            <w:vMerge w:val="restart"/>
            <w:shd w:val="clear" w:color="auto" w:fill="FFFFFF"/>
            <w:tcMar>
              <w:top w:w="40" w:type="dxa"/>
              <w:left w:w="200" w:type="dxa"/>
              <w:bottom w:w="40" w:type="dxa"/>
              <w:right w:w="200" w:type="dxa"/>
            </w:tcMar>
            <w:vAlign w:val="center"/>
          </w:tcPr>
          <w:p w:rsidR="00130F7D" w:rsidRPr="00706605" w:rsidRDefault="00130F7D" w:rsidP="00BB20D8">
            <w:pPr>
              <w:rPr>
                <w:rFonts w:cs="Times New Roman"/>
                <w:color w:val="000000" w:themeColor="text1"/>
              </w:rPr>
            </w:pPr>
            <w:r w:rsidRPr="00706605">
              <w:rPr>
                <w:rFonts w:eastAsia="Times New Roman" w:cs="Times New Roman"/>
                <w:color w:val="000000" w:themeColor="text1"/>
                <w:sz w:val="22"/>
              </w:rPr>
              <w:t>Котельная № 8</w:t>
            </w:r>
          </w:p>
        </w:tc>
        <w:tc>
          <w:tcPr>
            <w:tcW w:w="1200" w:type="pct"/>
            <w:shd w:val="clear" w:color="auto" w:fill="FFFFFF"/>
            <w:tcMar>
              <w:top w:w="40" w:type="dxa"/>
              <w:left w:w="200" w:type="dxa"/>
              <w:bottom w:w="40" w:type="dxa"/>
              <w:right w:w="200" w:type="dxa"/>
            </w:tcMar>
            <w:vAlign w:val="center"/>
          </w:tcPr>
          <w:p w:rsidR="00130F7D" w:rsidRPr="00706605" w:rsidRDefault="00130F7D" w:rsidP="00BB20D8">
            <w:pPr>
              <w:rPr>
                <w:rFonts w:cs="Times New Roman"/>
                <w:color w:val="000000" w:themeColor="text1"/>
              </w:rPr>
            </w:pPr>
            <w:r w:rsidRPr="00706605">
              <w:rPr>
                <w:rFonts w:eastAsia="Times New Roman" w:cs="Times New Roman"/>
                <w:color w:val="000000" w:themeColor="text1"/>
                <w:sz w:val="22"/>
              </w:rPr>
              <w:t>Установленная тепловая мощность</w:t>
            </w:r>
          </w:p>
        </w:tc>
        <w:tc>
          <w:tcPr>
            <w:tcW w:w="435"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Гкал/ч</w:t>
            </w:r>
          </w:p>
        </w:tc>
        <w:tc>
          <w:tcPr>
            <w:tcW w:w="367"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1,0240</w:t>
            </w:r>
          </w:p>
        </w:tc>
        <w:tc>
          <w:tcPr>
            <w:tcW w:w="367"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1,0240</w:t>
            </w:r>
          </w:p>
        </w:tc>
        <w:tc>
          <w:tcPr>
            <w:tcW w:w="367"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1,0240</w:t>
            </w:r>
          </w:p>
        </w:tc>
        <w:tc>
          <w:tcPr>
            <w:tcW w:w="367"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1,0240</w:t>
            </w:r>
          </w:p>
        </w:tc>
        <w:tc>
          <w:tcPr>
            <w:tcW w:w="1098" w:type="pct"/>
            <w:gridSpan w:val="3"/>
            <w:vMerge w:val="restar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sz w:val="22"/>
              </w:rPr>
            </w:pPr>
            <w:r w:rsidRPr="00706605">
              <w:rPr>
                <w:rFonts w:cs="Times New Roman"/>
                <w:color w:val="000000" w:themeColor="text1"/>
                <w:sz w:val="22"/>
              </w:rPr>
              <w:t>Проектирование и строительство БМК на Верхнем поселке с выводом из эксплуатации кот. № 8</w:t>
            </w:r>
          </w:p>
        </w:tc>
      </w:tr>
      <w:tr w:rsidR="00130F7D" w:rsidRPr="00706605" w:rsidTr="00BB20D8">
        <w:trPr>
          <w:jc w:val="center"/>
        </w:trPr>
        <w:tc>
          <w:tcPr>
            <w:tcW w:w="799" w:type="pct"/>
            <w:vMerge/>
          </w:tcPr>
          <w:p w:rsidR="00130F7D" w:rsidRPr="00706605" w:rsidRDefault="00130F7D" w:rsidP="00BB20D8">
            <w:pPr>
              <w:rPr>
                <w:rFonts w:cs="Times New Roman"/>
                <w:color w:val="000000" w:themeColor="text1"/>
              </w:rPr>
            </w:pPr>
          </w:p>
        </w:tc>
        <w:tc>
          <w:tcPr>
            <w:tcW w:w="1200" w:type="pct"/>
            <w:shd w:val="clear" w:color="auto" w:fill="FFFFFF"/>
            <w:tcMar>
              <w:top w:w="40" w:type="dxa"/>
              <w:left w:w="200" w:type="dxa"/>
              <w:bottom w:w="40" w:type="dxa"/>
              <w:right w:w="200" w:type="dxa"/>
            </w:tcMar>
            <w:vAlign w:val="center"/>
          </w:tcPr>
          <w:p w:rsidR="00130F7D" w:rsidRPr="00706605" w:rsidRDefault="00130F7D" w:rsidP="00BB20D8">
            <w:pPr>
              <w:rPr>
                <w:rFonts w:cs="Times New Roman"/>
                <w:color w:val="000000" w:themeColor="text1"/>
              </w:rPr>
            </w:pPr>
            <w:r w:rsidRPr="00706605">
              <w:rPr>
                <w:rFonts w:eastAsia="Times New Roman" w:cs="Times New Roman"/>
                <w:color w:val="000000" w:themeColor="text1"/>
                <w:sz w:val="22"/>
              </w:rPr>
              <w:t>Располагаемая тепловая мощность</w:t>
            </w:r>
          </w:p>
        </w:tc>
        <w:tc>
          <w:tcPr>
            <w:tcW w:w="435"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Гкал/ч</w:t>
            </w:r>
          </w:p>
        </w:tc>
        <w:tc>
          <w:tcPr>
            <w:tcW w:w="367"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1,0240</w:t>
            </w:r>
          </w:p>
        </w:tc>
        <w:tc>
          <w:tcPr>
            <w:tcW w:w="367"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1,0240</w:t>
            </w:r>
          </w:p>
        </w:tc>
        <w:tc>
          <w:tcPr>
            <w:tcW w:w="367"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1,0240</w:t>
            </w:r>
          </w:p>
        </w:tc>
        <w:tc>
          <w:tcPr>
            <w:tcW w:w="367"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1,0240</w:t>
            </w:r>
          </w:p>
        </w:tc>
        <w:tc>
          <w:tcPr>
            <w:tcW w:w="1098" w:type="pct"/>
            <w:gridSpan w:val="3"/>
            <w:vMerge/>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p>
        </w:tc>
      </w:tr>
      <w:tr w:rsidR="00130F7D" w:rsidRPr="00706605" w:rsidTr="00BB20D8">
        <w:trPr>
          <w:jc w:val="center"/>
        </w:trPr>
        <w:tc>
          <w:tcPr>
            <w:tcW w:w="799" w:type="pct"/>
            <w:vMerge/>
          </w:tcPr>
          <w:p w:rsidR="00130F7D" w:rsidRPr="00706605" w:rsidRDefault="00130F7D" w:rsidP="00BB20D8">
            <w:pPr>
              <w:rPr>
                <w:rFonts w:cs="Times New Roman"/>
                <w:color w:val="000000" w:themeColor="text1"/>
              </w:rPr>
            </w:pPr>
          </w:p>
        </w:tc>
        <w:tc>
          <w:tcPr>
            <w:tcW w:w="1200" w:type="pct"/>
            <w:shd w:val="clear" w:color="auto" w:fill="FFFFFF"/>
            <w:tcMar>
              <w:top w:w="40" w:type="dxa"/>
              <w:left w:w="200" w:type="dxa"/>
              <w:bottom w:w="40" w:type="dxa"/>
              <w:right w:w="200" w:type="dxa"/>
            </w:tcMar>
            <w:vAlign w:val="center"/>
          </w:tcPr>
          <w:p w:rsidR="00130F7D" w:rsidRPr="00706605" w:rsidRDefault="00130F7D" w:rsidP="00BB20D8">
            <w:pPr>
              <w:rPr>
                <w:rFonts w:cs="Times New Roman"/>
                <w:color w:val="000000" w:themeColor="text1"/>
              </w:rPr>
            </w:pPr>
            <w:r w:rsidRPr="00706605">
              <w:rPr>
                <w:rFonts w:eastAsia="Times New Roman" w:cs="Times New Roman"/>
                <w:color w:val="000000" w:themeColor="text1"/>
                <w:sz w:val="22"/>
              </w:rPr>
              <w:t>Расход тепла на собственные нужды</w:t>
            </w:r>
          </w:p>
        </w:tc>
        <w:tc>
          <w:tcPr>
            <w:tcW w:w="435"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Гкал/ч</w:t>
            </w:r>
          </w:p>
        </w:tc>
        <w:tc>
          <w:tcPr>
            <w:tcW w:w="367"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0,0540</w:t>
            </w:r>
          </w:p>
        </w:tc>
        <w:tc>
          <w:tcPr>
            <w:tcW w:w="367"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0,0540</w:t>
            </w:r>
          </w:p>
        </w:tc>
        <w:tc>
          <w:tcPr>
            <w:tcW w:w="367"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0,0540</w:t>
            </w:r>
          </w:p>
        </w:tc>
        <w:tc>
          <w:tcPr>
            <w:tcW w:w="367"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0,0540</w:t>
            </w:r>
          </w:p>
        </w:tc>
        <w:tc>
          <w:tcPr>
            <w:tcW w:w="1098" w:type="pct"/>
            <w:gridSpan w:val="3"/>
            <w:vMerge/>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p>
        </w:tc>
      </w:tr>
      <w:tr w:rsidR="00130F7D" w:rsidRPr="00706605" w:rsidTr="00BB20D8">
        <w:trPr>
          <w:jc w:val="center"/>
        </w:trPr>
        <w:tc>
          <w:tcPr>
            <w:tcW w:w="799" w:type="pct"/>
            <w:vMerge/>
          </w:tcPr>
          <w:p w:rsidR="00130F7D" w:rsidRPr="00706605" w:rsidRDefault="00130F7D" w:rsidP="00BB20D8">
            <w:pPr>
              <w:rPr>
                <w:rFonts w:cs="Times New Roman"/>
                <w:color w:val="000000" w:themeColor="text1"/>
              </w:rPr>
            </w:pPr>
          </w:p>
        </w:tc>
        <w:tc>
          <w:tcPr>
            <w:tcW w:w="1200" w:type="pct"/>
            <w:shd w:val="clear" w:color="auto" w:fill="FFFFFF"/>
            <w:tcMar>
              <w:top w:w="40" w:type="dxa"/>
              <w:left w:w="200" w:type="dxa"/>
              <w:bottom w:w="40" w:type="dxa"/>
              <w:right w:w="200" w:type="dxa"/>
            </w:tcMar>
            <w:vAlign w:val="center"/>
          </w:tcPr>
          <w:p w:rsidR="00130F7D" w:rsidRPr="00706605" w:rsidRDefault="00130F7D" w:rsidP="00BB20D8">
            <w:pPr>
              <w:rPr>
                <w:rFonts w:cs="Times New Roman"/>
                <w:color w:val="000000" w:themeColor="text1"/>
              </w:rPr>
            </w:pPr>
            <w:r w:rsidRPr="00706605">
              <w:rPr>
                <w:rFonts w:eastAsia="Times New Roman" w:cs="Times New Roman"/>
                <w:color w:val="000000" w:themeColor="text1"/>
                <w:sz w:val="22"/>
              </w:rPr>
              <w:t>Тепловая мощность нетто</w:t>
            </w:r>
          </w:p>
        </w:tc>
        <w:tc>
          <w:tcPr>
            <w:tcW w:w="435"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Гкал/ч</w:t>
            </w:r>
          </w:p>
        </w:tc>
        <w:tc>
          <w:tcPr>
            <w:tcW w:w="367"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0,9700</w:t>
            </w:r>
          </w:p>
        </w:tc>
        <w:tc>
          <w:tcPr>
            <w:tcW w:w="367"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0,9700</w:t>
            </w:r>
          </w:p>
        </w:tc>
        <w:tc>
          <w:tcPr>
            <w:tcW w:w="367"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0,9700</w:t>
            </w:r>
          </w:p>
        </w:tc>
        <w:tc>
          <w:tcPr>
            <w:tcW w:w="367"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0,9700</w:t>
            </w:r>
          </w:p>
        </w:tc>
        <w:tc>
          <w:tcPr>
            <w:tcW w:w="1098" w:type="pct"/>
            <w:gridSpan w:val="3"/>
            <w:vMerge/>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p>
        </w:tc>
      </w:tr>
      <w:tr w:rsidR="00130F7D" w:rsidRPr="00706605" w:rsidTr="00BB20D8">
        <w:trPr>
          <w:jc w:val="center"/>
        </w:trPr>
        <w:tc>
          <w:tcPr>
            <w:tcW w:w="799" w:type="pct"/>
            <w:vMerge/>
          </w:tcPr>
          <w:p w:rsidR="00130F7D" w:rsidRPr="00706605" w:rsidRDefault="00130F7D" w:rsidP="00BB20D8">
            <w:pPr>
              <w:rPr>
                <w:rFonts w:cs="Times New Roman"/>
                <w:color w:val="000000" w:themeColor="text1"/>
              </w:rPr>
            </w:pPr>
          </w:p>
        </w:tc>
        <w:tc>
          <w:tcPr>
            <w:tcW w:w="1200" w:type="pct"/>
            <w:shd w:val="clear" w:color="auto" w:fill="FFFFFF"/>
            <w:tcMar>
              <w:top w:w="40" w:type="dxa"/>
              <w:left w:w="200" w:type="dxa"/>
              <w:bottom w:w="40" w:type="dxa"/>
              <w:right w:w="200" w:type="dxa"/>
            </w:tcMar>
            <w:vAlign w:val="center"/>
          </w:tcPr>
          <w:p w:rsidR="00130F7D" w:rsidRPr="00706605" w:rsidRDefault="00130F7D" w:rsidP="00BB20D8">
            <w:pPr>
              <w:rPr>
                <w:rFonts w:cs="Times New Roman"/>
                <w:color w:val="000000" w:themeColor="text1"/>
              </w:rPr>
            </w:pPr>
            <w:r w:rsidRPr="00706605">
              <w:rPr>
                <w:rFonts w:eastAsia="Times New Roman" w:cs="Times New Roman"/>
                <w:color w:val="000000" w:themeColor="text1"/>
                <w:sz w:val="22"/>
              </w:rPr>
              <w:t>Тепловая нагрузка потребителей</w:t>
            </w:r>
          </w:p>
        </w:tc>
        <w:tc>
          <w:tcPr>
            <w:tcW w:w="435"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Гкал/ч</w:t>
            </w:r>
          </w:p>
        </w:tc>
        <w:tc>
          <w:tcPr>
            <w:tcW w:w="367"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0,9490</w:t>
            </w:r>
          </w:p>
        </w:tc>
        <w:tc>
          <w:tcPr>
            <w:tcW w:w="367"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0,9490</w:t>
            </w:r>
          </w:p>
        </w:tc>
        <w:tc>
          <w:tcPr>
            <w:tcW w:w="367"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0,9490</w:t>
            </w:r>
          </w:p>
        </w:tc>
        <w:tc>
          <w:tcPr>
            <w:tcW w:w="367"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0,9490</w:t>
            </w:r>
          </w:p>
        </w:tc>
        <w:tc>
          <w:tcPr>
            <w:tcW w:w="1098" w:type="pct"/>
            <w:gridSpan w:val="3"/>
            <w:vMerge/>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p>
        </w:tc>
      </w:tr>
      <w:tr w:rsidR="00130F7D" w:rsidRPr="00706605" w:rsidTr="00BB20D8">
        <w:trPr>
          <w:jc w:val="center"/>
        </w:trPr>
        <w:tc>
          <w:tcPr>
            <w:tcW w:w="799" w:type="pct"/>
            <w:vMerge/>
          </w:tcPr>
          <w:p w:rsidR="00130F7D" w:rsidRPr="00706605" w:rsidRDefault="00130F7D" w:rsidP="00BB20D8">
            <w:pPr>
              <w:rPr>
                <w:rFonts w:cs="Times New Roman"/>
                <w:color w:val="000000" w:themeColor="text1"/>
              </w:rPr>
            </w:pPr>
          </w:p>
        </w:tc>
        <w:tc>
          <w:tcPr>
            <w:tcW w:w="1200" w:type="pct"/>
            <w:shd w:val="clear" w:color="auto" w:fill="FFFFFF"/>
            <w:tcMar>
              <w:top w:w="40" w:type="dxa"/>
              <w:left w:w="200" w:type="dxa"/>
              <w:bottom w:w="40" w:type="dxa"/>
              <w:right w:w="200" w:type="dxa"/>
            </w:tcMar>
            <w:vAlign w:val="center"/>
          </w:tcPr>
          <w:p w:rsidR="00130F7D" w:rsidRPr="00706605" w:rsidRDefault="00130F7D" w:rsidP="00BB20D8">
            <w:pPr>
              <w:rPr>
                <w:rFonts w:cs="Times New Roman"/>
                <w:color w:val="000000" w:themeColor="text1"/>
              </w:rPr>
            </w:pPr>
            <w:r w:rsidRPr="00706605">
              <w:rPr>
                <w:rFonts w:eastAsia="Times New Roman" w:cs="Times New Roman"/>
                <w:color w:val="000000" w:themeColor="text1"/>
                <w:sz w:val="22"/>
              </w:rPr>
              <w:t>Потери в тепловых сетях</w:t>
            </w:r>
          </w:p>
        </w:tc>
        <w:tc>
          <w:tcPr>
            <w:tcW w:w="435"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Гкал/ч</w:t>
            </w:r>
          </w:p>
        </w:tc>
        <w:tc>
          <w:tcPr>
            <w:tcW w:w="367"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0,0880</w:t>
            </w:r>
          </w:p>
        </w:tc>
        <w:tc>
          <w:tcPr>
            <w:tcW w:w="367"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0,0880</w:t>
            </w:r>
          </w:p>
        </w:tc>
        <w:tc>
          <w:tcPr>
            <w:tcW w:w="367"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0,0880</w:t>
            </w:r>
          </w:p>
        </w:tc>
        <w:tc>
          <w:tcPr>
            <w:tcW w:w="367"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0,0880</w:t>
            </w:r>
          </w:p>
        </w:tc>
        <w:tc>
          <w:tcPr>
            <w:tcW w:w="1098" w:type="pct"/>
            <w:gridSpan w:val="3"/>
            <w:vMerge/>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p>
        </w:tc>
      </w:tr>
      <w:tr w:rsidR="00130F7D" w:rsidRPr="00706605" w:rsidTr="00BB20D8">
        <w:trPr>
          <w:jc w:val="center"/>
        </w:trPr>
        <w:tc>
          <w:tcPr>
            <w:tcW w:w="799" w:type="pct"/>
            <w:vMerge/>
          </w:tcPr>
          <w:p w:rsidR="00130F7D" w:rsidRPr="00706605" w:rsidRDefault="00130F7D" w:rsidP="00BB20D8">
            <w:pPr>
              <w:rPr>
                <w:rFonts w:cs="Times New Roman"/>
                <w:color w:val="000000" w:themeColor="text1"/>
              </w:rPr>
            </w:pPr>
          </w:p>
        </w:tc>
        <w:tc>
          <w:tcPr>
            <w:tcW w:w="1200" w:type="pct"/>
            <w:vMerge w:val="restart"/>
            <w:shd w:val="clear" w:color="auto" w:fill="FFFFFF"/>
            <w:tcMar>
              <w:top w:w="40" w:type="dxa"/>
              <w:left w:w="200" w:type="dxa"/>
              <w:bottom w:w="40" w:type="dxa"/>
              <w:right w:w="200" w:type="dxa"/>
            </w:tcMar>
            <w:vAlign w:val="center"/>
          </w:tcPr>
          <w:p w:rsidR="00130F7D" w:rsidRPr="00706605" w:rsidRDefault="00130F7D" w:rsidP="00BB20D8">
            <w:pPr>
              <w:rPr>
                <w:rFonts w:cs="Times New Roman"/>
                <w:color w:val="000000" w:themeColor="text1"/>
              </w:rPr>
            </w:pPr>
            <w:r w:rsidRPr="00706605">
              <w:rPr>
                <w:rFonts w:eastAsia="Times New Roman" w:cs="Times New Roman"/>
                <w:color w:val="000000" w:themeColor="text1"/>
                <w:sz w:val="22"/>
              </w:rPr>
              <w:t>Резерв(+)/Дефицит(-) источника</w:t>
            </w:r>
          </w:p>
        </w:tc>
        <w:tc>
          <w:tcPr>
            <w:tcW w:w="435"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Гкал/ч</w:t>
            </w:r>
          </w:p>
        </w:tc>
        <w:tc>
          <w:tcPr>
            <w:tcW w:w="367"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-0,0670</w:t>
            </w:r>
          </w:p>
        </w:tc>
        <w:tc>
          <w:tcPr>
            <w:tcW w:w="367"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-0,0670</w:t>
            </w:r>
          </w:p>
        </w:tc>
        <w:tc>
          <w:tcPr>
            <w:tcW w:w="367"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-0,0670</w:t>
            </w:r>
          </w:p>
        </w:tc>
        <w:tc>
          <w:tcPr>
            <w:tcW w:w="367"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-0,0670</w:t>
            </w:r>
          </w:p>
        </w:tc>
        <w:tc>
          <w:tcPr>
            <w:tcW w:w="1098" w:type="pct"/>
            <w:gridSpan w:val="3"/>
            <w:vMerge/>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p>
        </w:tc>
      </w:tr>
      <w:tr w:rsidR="00130F7D" w:rsidRPr="00706605" w:rsidTr="00BB20D8">
        <w:trPr>
          <w:jc w:val="center"/>
        </w:trPr>
        <w:tc>
          <w:tcPr>
            <w:tcW w:w="799" w:type="pct"/>
            <w:vMerge/>
          </w:tcPr>
          <w:p w:rsidR="00130F7D" w:rsidRPr="00706605" w:rsidRDefault="00130F7D" w:rsidP="00BB20D8">
            <w:pPr>
              <w:rPr>
                <w:rFonts w:cs="Times New Roman"/>
                <w:color w:val="000000" w:themeColor="text1"/>
              </w:rPr>
            </w:pPr>
          </w:p>
        </w:tc>
        <w:tc>
          <w:tcPr>
            <w:tcW w:w="1200" w:type="pct"/>
            <w:vMerge/>
          </w:tcPr>
          <w:p w:rsidR="00130F7D" w:rsidRPr="00706605" w:rsidRDefault="00130F7D" w:rsidP="00BB20D8">
            <w:pPr>
              <w:rPr>
                <w:rFonts w:cs="Times New Roman"/>
                <w:color w:val="000000" w:themeColor="text1"/>
              </w:rPr>
            </w:pPr>
          </w:p>
        </w:tc>
        <w:tc>
          <w:tcPr>
            <w:tcW w:w="435"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w:t>
            </w:r>
          </w:p>
        </w:tc>
        <w:tc>
          <w:tcPr>
            <w:tcW w:w="367"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-6,5430</w:t>
            </w:r>
          </w:p>
        </w:tc>
        <w:tc>
          <w:tcPr>
            <w:tcW w:w="367"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-6,5430</w:t>
            </w:r>
          </w:p>
        </w:tc>
        <w:tc>
          <w:tcPr>
            <w:tcW w:w="367"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-6,5430</w:t>
            </w:r>
          </w:p>
        </w:tc>
        <w:tc>
          <w:tcPr>
            <w:tcW w:w="367"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-6,5430</w:t>
            </w:r>
          </w:p>
        </w:tc>
        <w:tc>
          <w:tcPr>
            <w:tcW w:w="1098" w:type="pct"/>
            <w:gridSpan w:val="3"/>
            <w:vMerge/>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p>
        </w:tc>
      </w:tr>
      <w:tr w:rsidR="00130F7D" w:rsidRPr="00706605" w:rsidTr="00BB20D8">
        <w:trPr>
          <w:jc w:val="center"/>
        </w:trPr>
        <w:tc>
          <w:tcPr>
            <w:tcW w:w="799" w:type="pct"/>
            <w:vMerge w:val="restart"/>
            <w:shd w:val="clear" w:color="auto" w:fill="FFFFFF"/>
            <w:tcMar>
              <w:top w:w="40" w:type="dxa"/>
              <w:left w:w="200" w:type="dxa"/>
              <w:bottom w:w="40" w:type="dxa"/>
              <w:right w:w="200" w:type="dxa"/>
            </w:tcMar>
            <w:vAlign w:val="center"/>
          </w:tcPr>
          <w:p w:rsidR="00130F7D" w:rsidRPr="00706605" w:rsidRDefault="00130F7D" w:rsidP="00BB20D8">
            <w:pPr>
              <w:rPr>
                <w:rFonts w:cs="Times New Roman"/>
                <w:color w:val="000000" w:themeColor="text1"/>
              </w:rPr>
            </w:pPr>
            <w:r w:rsidRPr="00706605">
              <w:rPr>
                <w:rFonts w:eastAsia="Times New Roman" w:cs="Times New Roman"/>
                <w:color w:val="000000" w:themeColor="text1"/>
                <w:sz w:val="22"/>
              </w:rPr>
              <w:t>Котельная № 9</w:t>
            </w:r>
          </w:p>
        </w:tc>
        <w:tc>
          <w:tcPr>
            <w:tcW w:w="1200" w:type="pct"/>
            <w:shd w:val="clear" w:color="auto" w:fill="FFFFFF"/>
            <w:tcMar>
              <w:top w:w="40" w:type="dxa"/>
              <w:left w:w="200" w:type="dxa"/>
              <w:bottom w:w="40" w:type="dxa"/>
              <w:right w:w="200" w:type="dxa"/>
            </w:tcMar>
            <w:vAlign w:val="center"/>
          </w:tcPr>
          <w:p w:rsidR="00130F7D" w:rsidRPr="00706605" w:rsidRDefault="00130F7D" w:rsidP="00BB20D8">
            <w:pPr>
              <w:rPr>
                <w:rFonts w:cs="Times New Roman"/>
                <w:color w:val="000000" w:themeColor="text1"/>
              </w:rPr>
            </w:pPr>
            <w:r w:rsidRPr="00706605">
              <w:rPr>
                <w:rFonts w:eastAsia="Times New Roman" w:cs="Times New Roman"/>
                <w:color w:val="000000" w:themeColor="text1"/>
                <w:sz w:val="22"/>
              </w:rPr>
              <w:t>Установленная тепловая мощность</w:t>
            </w:r>
          </w:p>
        </w:tc>
        <w:tc>
          <w:tcPr>
            <w:tcW w:w="435"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Гкал/ч</w:t>
            </w:r>
          </w:p>
        </w:tc>
        <w:tc>
          <w:tcPr>
            <w:tcW w:w="367"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1,7920</w:t>
            </w:r>
          </w:p>
        </w:tc>
        <w:tc>
          <w:tcPr>
            <w:tcW w:w="367"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1,7920</w:t>
            </w:r>
          </w:p>
        </w:tc>
        <w:tc>
          <w:tcPr>
            <w:tcW w:w="367"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1,7920</w:t>
            </w:r>
          </w:p>
        </w:tc>
        <w:tc>
          <w:tcPr>
            <w:tcW w:w="367"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1,7920</w:t>
            </w:r>
          </w:p>
        </w:tc>
        <w:tc>
          <w:tcPr>
            <w:tcW w:w="1098" w:type="pct"/>
            <w:gridSpan w:val="3"/>
            <w:vMerge w:val="restar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sz w:val="22"/>
              </w:rPr>
            </w:pPr>
            <w:r w:rsidRPr="00706605">
              <w:rPr>
                <w:rFonts w:cs="Times New Roman"/>
                <w:color w:val="000000" w:themeColor="text1"/>
                <w:sz w:val="22"/>
              </w:rPr>
              <w:t>Проектирование и строительство БМК на Верхнем поселке с выводом из эксплуатации кот. № 9</w:t>
            </w:r>
          </w:p>
        </w:tc>
      </w:tr>
      <w:tr w:rsidR="00130F7D" w:rsidRPr="00706605" w:rsidTr="00BB20D8">
        <w:trPr>
          <w:jc w:val="center"/>
        </w:trPr>
        <w:tc>
          <w:tcPr>
            <w:tcW w:w="799" w:type="pct"/>
            <w:vMerge/>
          </w:tcPr>
          <w:p w:rsidR="00130F7D" w:rsidRPr="00706605" w:rsidRDefault="00130F7D" w:rsidP="00BB20D8">
            <w:pPr>
              <w:rPr>
                <w:rFonts w:cs="Times New Roman"/>
                <w:color w:val="000000" w:themeColor="text1"/>
              </w:rPr>
            </w:pPr>
          </w:p>
        </w:tc>
        <w:tc>
          <w:tcPr>
            <w:tcW w:w="1200" w:type="pct"/>
            <w:shd w:val="clear" w:color="auto" w:fill="FFFFFF"/>
            <w:tcMar>
              <w:top w:w="40" w:type="dxa"/>
              <w:left w:w="200" w:type="dxa"/>
              <w:bottom w:w="40" w:type="dxa"/>
              <w:right w:w="200" w:type="dxa"/>
            </w:tcMar>
            <w:vAlign w:val="center"/>
          </w:tcPr>
          <w:p w:rsidR="00130F7D" w:rsidRPr="00706605" w:rsidRDefault="00130F7D" w:rsidP="00BB20D8">
            <w:pPr>
              <w:rPr>
                <w:rFonts w:cs="Times New Roman"/>
                <w:color w:val="000000" w:themeColor="text1"/>
              </w:rPr>
            </w:pPr>
            <w:r w:rsidRPr="00706605">
              <w:rPr>
                <w:rFonts w:eastAsia="Times New Roman" w:cs="Times New Roman"/>
                <w:color w:val="000000" w:themeColor="text1"/>
                <w:sz w:val="22"/>
              </w:rPr>
              <w:t>Располагаемая тепловая мощность</w:t>
            </w:r>
          </w:p>
        </w:tc>
        <w:tc>
          <w:tcPr>
            <w:tcW w:w="435"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Гкал/ч</w:t>
            </w:r>
          </w:p>
        </w:tc>
        <w:tc>
          <w:tcPr>
            <w:tcW w:w="367"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1,7920</w:t>
            </w:r>
          </w:p>
        </w:tc>
        <w:tc>
          <w:tcPr>
            <w:tcW w:w="367"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1,7920</w:t>
            </w:r>
          </w:p>
        </w:tc>
        <w:tc>
          <w:tcPr>
            <w:tcW w:w="367"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1,7920</w:t>
            </w:r>
          </w:p>
        </w:tc>
        <w:tc>
          <w:tcPr>
            <w:tcW w:w="367"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1,7920</w:t>
            </w:r>
          </w:p>
        </w:tc>
        <w:tc>
          <w:tcPr>
            <w:tcW w:w="1098" w:type="pct"/>
            <w:gridSpan w:val="3"/>
            <w:vMerge/>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p>
        </w:tc>
      </w:tr>
      <w:tr w:rsidR="00130F7D" w:rsidRPr="00706605" w:rsidTr="00BB20D8">
        <w:trPr>
          <w:jc w:val="center"/>
        </w:trPr>
        <w:tc>
          <w:tcPr>
            <w:tcW w:w="799" w:type="pct"/>
            <w:vMerge/>
          </w:tcPr>
          <w:p w:rsidR="00130F7D" w:rsidRPr="00706605" w:rsidRDefault="00130F7D" w:rsidP="00BB20D8">
            <w:pPr>
              <w:rPr>
                <w:rFonts w:cs="Times New Roman"/>
                <w:color w:val="000000" w:themeColor="text1"/>
              </w:rPr>
            </w:pPr>
          </w:p>
        </w:tc>
        <w:tc>
          <w:tcPr>
            <w:tcW w:w="1200" w:type="pct"/>
            <w:shd w:val="clear" w:color="auto" w:fill="FFFFFF"/>
            <w:tcMar>
              <w:top w:w="40" w:type="dxa"/>
              <w:left w:w="200" w:type="dxa"/>
              <w:bottom w:w="40" w:type="dxa"/>
              <w:right w:w="200" w:type="dxa"/>
            </w:tcMar>
            <w:vAlign w:val="center"/>
          </w:tcPr>
          <w:p w:rsidR="00130F7D" w:rsidRPr="00706605" w:rsidRDefault="00130F7D" w:rsidP="00BB20D8">
            <w:pPr>
              <w:rPr>
                <w:rFonts w:cs="Times New Roman"/>
                <w:color w:val="000000" w:themeColor="text1"/>
              </w:rPr>
            </w:pPr>
            <w:r w:rsidRPr="00706605">
              <w:rPr>
                <w:rFonts w:eastAsia="Times New Roman" w:cs="Times New Roman"/>
                <w:color w:val="000000" w:themeColor="text1"/>
                <w:sz w:val="22"/>
              </w:rPr>
              <w:t>Расход тепла на собственные нужды</w:t>
            </w:r>
          </w:p>
        </w:tc>
        <w:tc>
          <w:tcPr>
            <w:tcW w:w="435"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Гкал/ч</w:t>
            </w:r>
          </w:p>
        </w:tc>
        <w:tc>
          <w:tcPr>
            <w:tcW w:w="367"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0,0540</w:t>
            </w:r>
          </w:p>
        </w:tc>
        <w:tc>
          <w:tcPr>
            <w:tcW w:w="367"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0,0540</w:t>
            </w:r>
          </w:p>
        </w:tc>
        <w:tc>
          <w:tcPr>
            <w:tcW w:w="367"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0,0540</w:t>
            </w:r>
          </w:p>
        </w:tc>
        <w:tc>
          <w:tcPr>
            <w:tcW w:w="367"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0,0540</w:t>
            </w:r>
          </w:p>
        </w:tc>
        <w:tc>
          <w:tcPr>
            <w:tcW w:w="1098" w:type="pct"/>
            <w:gridSpan w:val="3"/>
            <w:vMerge/>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p>
        </w:tc>
      </w:tr>
      <w:tr w:rsidR="00130F7D" w:rsidRPr="00706605" w:rsidTr="00BB20D8">
        <w:trPr>
          <w:jc w:val="center"/>
        </w:trPr>
        <w:tc>
          <w:tcPr>
            <w:tcW w:w="799" w:type="pct"/>
            <w:vMerge/>
          </w:tcPr>
          <w:p w:rsidR="00130F7D" w:rsidRPr="00706605" w:rsidRDefault="00130F7D" w:rsidP="00BB20D8">
            <w:pPr>
              <w:rPr>
                <w:rFonts w:cs="Times New Roman"/>
                <w:color w:val="000000" w:themeColor="text1"/>
              </w:rPr>
            </w:pPr>
          </w:p>
        </w:tc>
        <w:tc>
          <w:tcPr>
            <w:tcW w:w="1200" w:type="pct"/>
            <w:shd w:val="clear" w:color="auto" w:fill="FFFFFF"/>
            <w:tcMar>
              <w:top w:w="40" w:type="dxa"/>
              <w:left w:w="200" w:type="dxa"/>
              <w:bottom w:w="40" w:type="dxa"/>
              <w:right w:w="200" w:type="dxa"/>
            </w:tcMar>
            <w:vAlign w:val="center"/>
          </w:tcPr>
          <w:p w:rsidR="00130F7D" w:rsidRPr="00706605" w:rsidRDefault="00130F7D" w:rsidP="00BB20D8">
            <w:pPr>
              <w:rPr>
                <w:rFonts w:cs="Times New Roman"/>
                <w:color w:val="000000" w:themeColor="text1"/>
              </w:rPr>
            </w:pPr>
            <w:r w:rsidRPr="00706605">
              <w:rPr>
                <w:rFonts w:eastAsia="Times New Roman" w:cs="Times New Roman"/>
                <w:color w:val="000000" w:themeColor="text1"/>
                <w:sz w:val="22"/>
              </w:rPr>
              <w:t>Тепловая мощность нетто</w:t>
            </w:r>
          </w:p>
        </w:tc>
        <w:tc>
          <w:tcPr>
            <w:tcW w:w="435"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Гкал/ч</w:t>
            </w:r>
          </w:p>
        </w:tc>
        <w:tc>
          <w:tcPr>
            <w:tcW w:w="367"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1,7380</w:t>
            </w:r>
          </w:p>
        </w:tc>
        <w:tc>
          <w:tcPr>
            <w:tcW w:w="367"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1,7380</w:t>
            </w:r>
          </w:p>
        </w:tc>
        <w:tc>
          <w:tcPr>
            <w:tcW w:w="367"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1,7380</w:t>
            </w:r>
          </w:p>
        </w:tc>
        <w:tc>
          <w:tcPr>
            <w:tcW w:w="367"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1,7380</w:t>
            </w:r>
          </w:p>
        </w:tc>
        <w:tc>
          <w:tcPr>
            <w:tcW w:w="1098" w:type="pct"/>
            <w:gridSpan w:val="3"/>
            <w:vMerge/>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p>
        </w:tc>
      </w:tr>
      <w:tr w:rsidR="00130F7D" w:rsidRPr="00706605" w:rsidTr="00BB20D8">
        <w:trPr>
          <w:jc w:val="center"/>
        </w:trPr>
        <w:tc>
          <w:tcPr>
            <w:tcW w:w="799" w:type="pct"/>
            <w:vMerge/>
          </w:tcPr>
          <w:p w:rsidR="00130F7D" w:rsidRPr="00706605" w:rsidRDefault="00130F7D" w:rsidP="00BB20D8">
            <w:pPr>
              <w:rPr>
                <w:rFonts w:cs="Times New Roman"/>
                <w:color w:val="000000" w:themeColor="text1"/>
              </w:rPr>
            </w:pPr>
          </w:p>
        </w:tc>
        <w:tc>
          <w:tcPr>
            <w:tcW w:w="1200" w:type="pct"/>
            <w:shd w:val="clear" w:color="auto" w:fill="FFFFFF"/>
            <w:tcMar>
              <w:top w:w="40" w:type="dxa"/>
              <w:left w:w="200" w:type="dxa"/>
              <w:bottom w:w="40" w:type="dxa"/>
              <w:right w:w="200" w:type="dxa"/>
            </w:tcMar>
            <w:vAlign w:val="center"/>
          </w:tcPr>
          <w:p w:rsidR="00130F7D" w:rsidRPr="00706605" w:rsidRDefault="00130F7D" w:rsidP="00BB20D8">
            <w:pPr>
              <w:rPr>
                <w:rFonts w:cs="Times New Roman"/>
                <w:color w:val="000000" w:themeColor="text1"/>
              </w:rPr>
            </w:pPr>
            <w:r w:rsidRPr="00706605">
              <w:rPr>
                <w:rFonts w:eastAsia="Times New Roman" w:cs="Times New Roman"/>
                <w:color w:val="000000" w:themeColor="text1"/>
                <w:sz w:val="22"/>
              </w:rPr>
              <w:t>Тепловая нагрузка потребителей</w:t>
            </w:r>
          </w:p>
        </w:tc>
        <w:tc>
          <w:tcPr>
            <w:tcW w:w="435"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Гкал/ч</w:t>
            </w:r>
          </w:p>
        </w:tc>
        <w:tc>
          <w:tcPr>
            <w:tcW w:w="367"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0,7350</w:t>
            </w:r>
          </w:p>
        </w:tc>
        <w:tc>
          <w:tcPr>
            <w:tcW w:w="367"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0,7350</w:t>
            </w:r>
          </w:p>
        </w:tc>
        <w:tc>
          <w:tcPr>
            <w:tcW w:w="367"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0,7350</w:t>
            </w:r>
          </w:p>
        </w:tc>
        <w:tc>
          <w:tcPr>
            <w:tcW w:w="367"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0,7350</w:t>
            </w:r>
          </w:p>
        </w:tc>
        <w:tc>
          <w:tcPr>
            <w:tcW w:w="1098" w:type="pct"/>
            <w:gridSpan w:val="3"/>
            <w:vMerge/>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p>
        </w:tc>
      </w:tr>
      <w:tr w:rsidR="00130F7D" w:rsidRPr="00706605" w:rsidTr="00BB20D8">
        <w:trPr>
          <w:jc w:val="center"/>
        </w:trPr>
        <w:tc>
          <w:tcPr>
            <w:tcW w:w="799" w:type="pct"/>
            <w:vMerge/>
          </w:tcPr>
          <w:p w:rsidR="00130F7D" w:rsidRPr="00706605" w:rsidRDefault="00130F7D" w:rsidP="00BB20D8">
            <w:pPr>
              <w:rPr>
                <w:rFonts w:cs="Times New Roman"/>
                <w:color w:val="000000" w:themeColor="text1"/>
              </w:rPr>
            </w:pPr>
          </w:p>
        </w:tc>
        <w:tc>
          <w:tcPr>
            <w:tcW w:w="1200" w:type="pct"/>
            <w:shd w:val="clear" w:color="auto" w:fill="FFFFFF"/>
            <w:tcMar>
              <w:top w:w="40" w:type="dxa"/>
              <w:left w:w="200" w:type="dxa"/>
              <w:bottom w:w="40" w:type="dxa"/>
              <w:right w:w="200" w:type="dxa"/>
            </w:tcMar>
            <w:vAlign w:val="center"/>
          </w:tcPr>
          <w:p w:rsidR="00130F7D" w:rsidRPr="00706605" w:rsidRDefault="00130F7D" w:rsidP="00BB20D8">
            <w:pPr>
              <w:rPr>
                <w:rFonts w:cs="Times New Roman"/>
                <w:color w:val="000000" w:themeColor="text1"/>
              </w:rPr>
            </w:pPr>
            <w:r w:rsidRPr="00706605">
              <w:rPr>
                <w:rFonts w:eastAsia="Times New Roman" w:cs="Times New Roman"/>
                <w:color w:val="000000" w:themeColor="text1"/>
                <w:sz w:val="22"/>
              </w:rPr>
              <w:t>Потери в тепловых сетях</w:t>
            </w:r>
          </w:p>
        </w:tc>
        <w:tc>
          <w:tcPr>
            <w:tcW w:w="435"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Гкал/ч</w:t>
            </w:r>
          </w:p>
        </w:tc>
        <w:tc>
          <w:tcPr>
            <w:tcW w:w="367"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0,0870</w:t>
            </w:r>
          </w:p>
        </w:tc>
        <w:tc>
          <w:tcPr>
            <w:tcW w:w="367"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0,0870</w:t>
            </w:r>
          </w:p>
        </w:tc>
        <w:tc>
          <w:tcPr>
            <w:tcW w:w="367"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0,0870</w:t>
            </w:r>
          </w:p>
        </w:tc>
        <w:tc>
          <w:tcPr>
            <w:tcW w:w="367"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0,0870</w:t>
            </w:r>
          </w:p>
        </w:tc>
        <w:tc>
          <w:tcPr>
            <w:tcW w:w="1098" w:type="pct"/>
            <w:gridSpan w:val="3"/>
            <w:vMerge/>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p>
        </w:tc>
      </w:tr>
      <w:tr w:rsidR="00130F7D" w:rsidRPr="00706605" w:rsidTr="00BB20D8">
        <w:trPr>
          <w:jc w:val="center"/>
        </w:trPr>
        <w:tc>
          <w:tcPr>
            <w:tcW w:w="799" w:type="pct"/>
            <w:vMerge/>
          </w:tcPr>
          <w:p w:rsidR="00130F7D" w:rsidRPr="00706605" w:rsidRDefault="00130F7D" w:rsidP="00BB20D8">
            <w:pPr>
              <w:rPr>
                <w:rFonts w:cs="Times New Roman"/>
                <w:color w:val="000000" w:themeColor="text1"/>
              </w:rPr>
            </w:pPr>
          </w:p>
        </w:tc>
        <w:tc>
          <w:tcPr>
            <w:tcW w:w="1200" w:type="pct"/>
            <w:vMerge w:val="restart"/>
            <w:shd w:val="clear" w:color="auto" w:fill="FFFFFF"/>
            <w:tcMar>
              <w:top w:w="40" w:type="dxa"/>
              <w:left w:w="200" w:type="dxa"/>
              <w:bottom w:w="40" w:type="dxa"/>
              <w:right w:w="200" w:type="dxa"/>
            </w:tcMar>
            <w:vAlign w:val="center"/>
          </w:tcPr>
          <w:p w:rsidR="00130F7D" w:rsidRPr="00706605" w:rsidRDefault="00130F7D" w:rsidP="00BB20D8">
            <w:pPr>
              <w:rPr>
                <w:rFonts w:cs="Times New Roman"/>
                <w:color w:val="000000" w:themeColor="text1"/>
              </w:rPr>
            </w:pPr>
            <w:r w:rsidRPr="00706605">
              <w:rPr>
                <w:rFonts w:eastAsia="Times New Roman" w:cs="Times New Roman"/>
                <w:color w:val="000000" w:themeColor="text1"/>
                <w:sz w:val="22"/>
              </w:rPr>
              <w:t>Резерв(+)/Дефицит(-) источника</w:t>
            </w:r>
          </w:p>
        </w:tc>
        <w:tc>
          <w:tcPr>
            <w:tcW w:w="435"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Гкал/ч</w:t>
            </w:r>
          </w:p>
        </w:tc>
        <w:tc>
          <w:tcPr>
            <w:tcW w:w="367"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0,9160</w:t>
            </w:r>
          </w:p>
        </w:tc>
        <w:tc>
          <w:tcPr>
            <w:tcW w:w="367"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0,9160</w:t>
            </w:r>
          </w:p>
        </w:tc>
        <w:tc>
          <w:tcPr>
            <w:tcW w:w="367"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0,9160</w:t>
            </w:r>
          </w:p>
        </w:tc>
        <w:tc>
          <w:tcPr>
            <w:tcW w:w="367"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0,9160</w:t>
            </w:r>
          </w:p>
        </w:tc>
        <w:tc>
          <w:tcPr>
            <w:tcW w:w="1098" w:type="pct"/>
            <w:gridSpan w:val="3"/>
            <w:vMerge/>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p>
        </w:tc>
      </w:tr>
      <w:tr w:rsidR="00130F7D" w:rsidRPr="00706605" w:rsidTr="00BB20D8">
        <w:trPr>
          <w:jc w:val="center"/>
        </w:trPr>
        <w:tc>
          <w:tcPr>
            <w:tcW w:w="799" w:type="pct"/>
            <w:vMerge/>
          </w:tcPr>
          <w:p w:rsidR="00130F7D" w:rsidRPr="00706605" w:rsidRDefault="00130F7D" w:rsidP="00BB20D8">
            <w:pPr>
              <w:rPr>
                <w:rFonts w:cs="Times New Roman"/>
                <w:color w:val="000000" w:themeColor="text1"/>
              </w:rPr>
            </w:pPr>
          </w:p>
        </w:tc>
        <w:tc>
          <w:tcPr>
            <w:tcW w:w="1200" w:type="pct"/>
            <w:vMerge/>
          </w:tcPr>
          <w:p w:rsidR="00130F7D" w:rsidRPr="00706605" w:rsidRDefault="00130F7D" w:rsidP="00BB20D8">
            <w:pPr>
              <w:rPr>
                <w:rFonts w:cs="Times New Roman"/>
                <w:color w:val="000000" w:themeColor="text1"/>
              </w:rPr>
            </w:pPr>
          </w:p>
        </w:tc>
        <w:tc>
          <w:tcPr>
            <w:tcW w:w="435"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w:t>
            </w:r>
          </w:p>
        </w:tc>
        <w:tc>
          <w:tcPr>
            <w:tcW w:w="367"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51,1161</w:t>
            </w:r>
          </w:p>
        </w:tc>
        <w:tc>
          <w:tcPr>
            <w:tcW w:w="367"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51,1161</w:t>
            </w:r>
          </w:p>
        </w:tc>
        <w:tc>
          <w:tcPr>
            <w:tcW w:w="367"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51,1161</w:t>
            </w:r>
          </w:p>
        </w:tc>
        <w:tc>
          <w:tcPr>
            <w:tcW w:w="367"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51,1161</w:t>
            </w:r>
          </w:p>
        </w:tc>
        <w:tc>
          <w:tcPr>
            <w:tcW w:w="1098" w:type="pct"/>
            <w:gridSpan w:val="3"/>
            <w:vMerge/>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p>
        </w:tc>
      </w:tr>
      <w:tr w:rsidR="00130F7D" w:rsidRPr="00706605" w:rsidTr="00BB20D8">
        <w:trPr>
          <w:jc w:val="center"/>
        </w:trPr>
        <w:tc>
          <w:tcPr>
            <w:tcW w:w="799" w:type="pct"/>
            <w:vMerge w:val="restart"/>
            <w:shd w:val="clear" w:color="auto" w:fill="FFFFFF"/>
            <w:tcMar>
              <w:top w:w="40" w:type="dxa"/>
              <w:left w:w="200" w:type="dxa"/>
              <w:bottom w:w="40" w:type="dxa"/>
              <w:right w:w="200" w:type="dxa"/>
            </w:tcMar>
            <w:vAlign w:val="center"/>
          </w:tcPr>
          <w:p w:rsidR="00130F7D" w:rsidRPr="00706605" w:rsidRDefault="00130F7D" w:rsidP="00BB20D8">
            <w:pPr>
              <w:rPr>
                <w:rFonts w:cs="Times New Roman"/>
                <w:color w:val="000000" w:themeColor="text1"/>
              </w:rPr>
            </w:pPr>
            <w:r w:rsidRPr="00706605">
              <w:rPr>
                <w:rFonts w:eastAsia="Times New Roman" w:cs="Times New Roman"/>
                <w:color w:val="000000" w:themeColor="text1"/>
                <w:sz w:val="22"/>
              </w:rPr>
              <w:t>Котельная № 10</w:t>
            </w:r>
          </w:p>
        </w:tc>
        <w:tc>
          <w:tcPr>
            <w:tcW w:w="1200" w:type="pct"/>
            <w:shd w:val="clear" w:color="auto" w:fill="FFFFFF"/>
            <w:tcMar>
              <w:top w:w="40" w:type="dxa"/>
              <w:left w:w="200" w:type="dxa"/>
              <w:bottom w:w="40" w:type="dxa"/>
              <w:right w:w="200" w:type="dxa"/>
            </w:tcMar>
            <w:vAlign w:val="center"/>
          </w:tcPr>
          <w:p w:rsidR="00130F7D" w:rsidRPr="00706605" w:rsidRDefault="00130F7D" w:rsidP="00BB20D8">
            <w:pPr>
              <w:rPr>
                <w:rFonts w:cs="Times New Roman"/>
                <w:color w:val="000000" w:themeColor="text1"/>
              </w:rPr>
            </w:pPr>
            <w:r w:rsidRPr="00706605">
              <w:rPr>
                <w:rFonts w:eastAsia="Times New Roman" w:cs="Times New Roman"/>
                <w:color w:val="000000" w:themeColor="text1"/>
                <w:sz w:val="22"/>
              </w:rPr>
              <w:t>Установленная тепловая мощность</w:t>
            </w:r>
          </w:p>
        </w:tc>
        <w:tc>
          <w:tcPr>
            <w:tcW w:w="435"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Гкал/ч</w:t>
            </w:r>
          </w:p>
        </w:tc>
        <w:tc>
          <w:tcPr>
            <w:tcW w:w="367"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0,2490</w:t>
            </w:r>
          </w:p>
        </w:tc>
        <w:tc>
          <w:tcPr>
            <w:tcW w:w="367"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0,2490</w:t>
            </w:r>
          </w:p>
        </w:tc>
        <w:tc>
          <w:tcPr>
            <w:tcW w:w="367"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0,2490</w:t>
            </w:r>
          </w:p>
        </w:tc>
        <w:tc>
          <w:tcPr>
            <w:tcW w:w="367"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0,2490</w:t>
            </w:r>
          </w:p>
        </w:tc>
        <w:tc>
          <w:tcPr>
            <w:tcW w:w="367"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0,2490</w:t>
            </w:r>
          </w:p>
        </w:tc>
        <w:tc>
          <w:tcPr>
            <w:tcW w:w="368"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0,2490</w:t>
            </w:r>
          </w:p>
        </w:tc>
        <w:tc>
          <w:tcPr>
            <w:tcW w:w="363"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0,2490</w:t>
            </w:r>
          </w:p>
        </w:tc>
      </w:tr>
      <w:tr w:rsidR="00130F7D" w:rsidRPr="00706605" w:rsidTr="00BB20D8">
        <w:trPr>
          <w:jc w:val="center"/>
        </w:trPr>
        <w:tc>
          <w:tcPr>
            <w:tcW w:w="799" w:type="pct"/>
            <w:vMerge/>
          </w:tcPr>
          <w:p w:rsidR="00130F7D" w:rsidRPr="00706605" w:rsidRDefault="00130F7D" w:rsidP="00BB20D8">
            <w:pPr>
              <w:rPr>
                <w:rFonts w:cs="Times New Roman"/>
                <w:color w:val="000000" w:themeColor="text1"/>
              </w:rPr>
            </w:pPr>
          </w:p>
        </w:tc>
        <w:tc>
          <w:tcPr>
            <w:tcW w:w="1200" w:type="pct"/>
            <w:shd w:val="clear" w:color="auto" w:fill="FFFFFF"/>
            <w:tcMar>
              <w:top w:w="40" w:type="dxa"/>
              <w:left w:w="200" w:type="dxa"/>
              <w:bottom w:w="40" w:type="dxa"/>
              <w:right w:w="200" w:type="dxa"/>
            </w:tcMar>
            <w:vAlign w:val="center"/>
          </w:tcPr>
          <w:p w:rsidR="00130F7D" w:rsidRPr="00706605" w:rsidRDefault="00130F7D" w:rsidP="00BB20D8">
            <w:pPr>
              <w:rPr>
                <w:rFonts w:cs="Times New Roman"/>
                <w:color w:val="000000" w:themeColor="text1"/>
              </w:rPr>
            </w:pPr>
            <w:r w:rsidRPr="00706605">
              <w:rPr>
                <w:rFonts w:eastAsia="Times New Roman" w:cs="Times New Roman"/>
                <w:color w:val="000000" w:themeColor="text1"/>
                <w:sz w:val="22"/>
              </w:rPr>
              <w:t>Располагаемая тепловая мощность</w:t>
            </w:r>
          </w:p>
        </w:tc>
        <w:tc>
          <w:tcPr>
            <w:tcW w:w="435"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Гкал/ч</w:t>
            </w:r>
          </w:p>
        </w:tc>
        <w:tc>
          <w:tcPr>
            <w:tcW w:w="367"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0,2490</w:t>
            </w:r>
          </w:p>
        </w:tc>
        <w:tc>
          <w:tcPr>
            <w:tcW w:w="367"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0,2490</w:t>
            </w:r>
          </w:p>
        </w:tc>
        <w:tc>
          <w:tcPr>
            <w:tcW w:w="367"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0,2490</w:t>
            </w:r>
          </w:p>
        </w:tc>
        <w:tc>
          <w:tcPr>
            <w:tcW w:w="367"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0,2490</w:t>
            </w:r>
          </w:p>
        </w:tc>
        <w:tc>
          <w:tcPr>
            <w:tcW w:w="367"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0,2490</w:t>
            </w:r>
          </w:p>
        </w:tc>
        <w:tc>
          <w:tcPr>
            <w:tcW w:w="368"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0,2490</w:t>
            </w:r>
          </w:p>
        </w:tc>
        <w:tc>
          <w:tcPr>
            <w:tcW w:w="363"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0,2490</w:t>
            </w:r>
          </w:p>
        </w:tc>
      </w:tr>
      <w:tr w:rsidR="00130F7D" w:rsidRPr="00706605" w:rsidTr="00BB20D8">
        <w:trPr>
          <w:jc w:val="center"/>
        </w:trPr>
        <w:tc>
          <w:tcPr>
            <w:tcW w:w="799" w:type="pct"/>
            <w:vMerge/>
          </w:tcPr>
          <w:p w:rsidR="00130F7D" w:rsidRPr="00706605" w:rsidRDefault="00130F7D" w:rsidP="00BB20D8">
            <w:pPr>
              <w:rPr>
                <w:rFonts w:cs="Times New Roman"/>
                <w:color w:val="000000" w:themeColor="text1"/>
              </w:rPr>
            </w:pPr>
          </w:p>
        </w:tc>
        <w:tc>
          <w:tcPr>
            <w:tcW w:w="1200" w:type="pct"/>
            <w:shd w:val="clear" w:color="auto" w:fill="FFFFFF"/>
            <w:tcMar>
              <w:top w:w="40" w:type="dxa"/>
              <w:left w:w="200" w:type="dxa"/>
              <w:bottom w:w="40" w:type="dxa"/>
              <w:right w:w="200" w:type="dxa"/>
            </w:tcMar>
            <w:vAlign w:val="center"/>
          </w:tcPr>
          <w:p w:rsidR="00130F7D" w:rsidRPr="00706605" w:rsidRDefault="00130F7D" w:rsidP="00BB20D8">
            <w:pPr>
              <w:rPr>
                <w:rFonts w:cs="Times New Roman"/>
                <w:color w:val="000000" w:themeColor="text1"/>
              </w:rPr>
            </w:pPr>
            <w:r w:rsidRPr="00706605">
              <w:rPr>
                <w:rFonts w:eastAsia="Times New Roman" w:cs="Times New Roman"/>
                <w:color w:val="000000" w:themeColor="text1"/>
                <w:sz w:val="22"/>
              </w:rPr>
              <w:t>Расход тепла на собственные нужды</w:t>
            </w:r>
          </w:p>
        </w:tc>
        <w:tc>
          <w:tcPr>
            <w:tcW w:w="435"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Гкал/ч</w:t>
            </w:r>
          </w:p>
        </w:tc>
        <w:tc>
          <w:tcPr>
            <w:tcW w:w="367"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0,0060</w:t>
            </w:r>
          </w:p>
        </w:tc>
        <w:tc>
          <w:tcPr>
            <w:tcW w:w="367"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0,0060</w:t>
            </w:r>
          </w:p>
        </w:tc>
        <w:tc>
          <w:tcPr>
            <w:tcW w:w="367"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0,0060</w:t>
            </w:r>
          </w:p>
        </w:tc>
        <w:tc>
          <w:tcPr>
            <w:tcW w:w="367"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0,0060</w:t>
            </w:r>
          </w:p>
        </w:tc>
        <w:tc>
          <w:tcPr>
            <w:tcW w:w="367"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0,0060</w:t>
            </w:r>
          </w:p>
        </w:tc>
        <w:tc>
          <w:tcPr>
            <w:tcW w:w="368"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0,0060</w:t>
            </w:r>
          </w:p>
        </w:tc>
        <w:tc>
          <w:tcPr>
            <w:tcW w:w="363"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0,0060</w:t>
            </w:r>
          </w:p>
        </w:tc>
      </w:tr>
      <w:tr w:rsidR="00130F7D" w:rsidRPr="00706605" w:rsidTr="00BB20D8">
        <w:trPr>
          <w:jc w:val="center"/>
        </w:trPr>
        <w:tc>
          <w:tcPr>
            <w:tcW w:w="799" w:type="pct"/>
            <w:vMerge/>
          </w:tcPr>
          <w:p w:rsidR="00130F7D" w:rsidRPr="00706605" w:rsidRDefault="00130F7D" w:rsidP="00BB20D8">
            <w:pPr>
              <w:rPr>
                <w:rFonts w:cs="Times New Roman"/>
                <w:color w:val="000000" w:themeColor="text1"/>
              </w:rPr>
            </w:pPr>
          </w:p>
        </w:tc>
        <w:tc>
          <w:tcPr>
            <w:tcW w:w="1200" w:type="pct"/>
            <w:shd w:val="clear" w:color="auto" w:fill="FFFFFF"/>
            <w:tcMar>
              <w:top w:w="40" w:type="dxa"/>
              <w:left w:w="200" w:type="dxa"/>
              <w:bottom w:w="40" w:type="dxa"/>
              <w:right w:w="200" w:type="dxa"/>
            </w:tcMar>
            <w:vAlign w:val="center"/>
          </w:tcPr>
          <w:p w:rsidR="00130F7D" w:rsidRPr="00706605" w:rsidRDefault="00130F7D" w:rsidP="00BB20D8">
            <w:pPr>
              <w:rPr>
                <w:rFonts w:cs="Times New Roman"/>
                <w:color w:val="000000" w:themeColor="text1"/>
              </w:rPr>
            </w:pPr>
            <w:r w:rsidRPr="00706605">
              <w:rPr>
                <w:rFonts w:eastAsia="Times New Roman" w:cs="Times New Roman"/>
                <w:color w:val="000000" w:themeColor="text1"/>
                <w:sz w:val="22"/>
              </w:rPr>
              <w:t>Тепловая мощность нетто</w:t>
            </w:r>
          </w:p>
        </w:tc>
        <w:tc>
          <w:tcPr>
            <w:tcW w:w="435"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Гкал/ч</w:t>
            </w:r>
          </w:p>
        </w:tc>
        <w:tc>
          <w:tcPr>
            <w:tcW w:w="367"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0,2430</w:t>
            </w:r>
          </w:p>
        </w:tc>
        <w:tc>
          <w:tcPr>
            <w:tcW w:w="367"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0,2430</w:t>
            </w:r>
          </w:p>
        </w:tc>
        <w:tc>
          <w:tcPr>
            <w:tcW w:w="367"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0,2430</w:t>
            </w:r>
          </w:p>
        </w:tc>
        <w:tc>
          <w:tcPr>
            <w:tcW w:w="367"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0,2430</w:t>
            </w:r>
          </w:p>
        </w:tc>
        <w:tc>
          <w:tcPr>
            <w:tcW w:w="367"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0,2430</w:t>
            </w:r>
          </w:p>
        </w:tc>
        <w:tc>
          <w:tcPr>
            <w:tcW w:w="368"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0,2430</w:t>
            </w:r>
          </w:p>
        </w:tc>
        <w:tc>
          <w:tcPr>
            <w:tcW w:w="363"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0,2430</w:t>
            </w:r>
          </w:p>
        </w:tc>
      </w:tr>
      <w:tr w:rsidR="00130F7D" w:rsidRPr="00706605" w:rsidTr="00BB20D8">
        <w:trPr>
          <w:jc w:val="center"/>
        </w:trPr>
        <w:tc>
          <w:tcPr>
            <w:tcW w:w="799" w:type="pct"/>
            <w:vMerge/>
          </w:tcPr>
          <w:p w:rsidR="00130F7D" w:rsidRPr="00706605" w:rsidRDefault="00130F7D" w:rsidP="00BB20D8">
            <w:pPr>
              <w:rPr>
                <w:rFonts w:cs="Times New Roman"/>
                <w:color w:val="000000" w:themeColor="text1"/>
              </w:rPr>
            </w:pPr>
          </w:p>
        </w:tc>
        <w:tc>
          <w:tcPr>
            <w:tcW w:w="1200" w:type="pct"/>
            <w:shd w:val="clear" w:color="auto" w:fill="FFFFFF"/>
            <w:tcMar>
              <w:top w:w="40" w:type="dxa"/>
              <w:left w:w="200" w:type="dxa"/>
              <w:bottom w:w="40" w:type="dxa"/>
              <w:right w:w="200" w:type="dxa"/>
            </w:tcMar>
            <w:vAlign w:val="center"/>
          </w:tcPr>
          <w:p w:rsidR="00130F7D" w:rsidRPr="00706605" w:rsidRDefault="00130F7D" w:rsidP="00BB20D8">
            <w:pPr>
              <w:rPr>
                <w:rFonts w:cs="Times New Roman"/>
                <w:color w:val="000000" w:themeColor="text1"/>
              </w:rPr>
            </w:pPr>
            <w:r w:rsidRPr="00706605">
              <w:rPr>
                <w:rFonts w:eastAsia="Times New Roman" w:cs="Times New Roman"/>
                <w:color w:val="000000" w:themeColor="text1"/>
                <w:sz w:val="22"/>
              </w:rPr>
              <w:t>Тепловая нагрузка потребителей</w:t>
            </w:r>
          </w:p>
        </w:tc>
        <w:tc>
          <w:tcPr>
            <w:tcW w:w="435"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Гкал/ч</w:t>
            </w:r>
          </w:p>
        </w:tc>
        <w:tc>
          <w:tcPr>
            <w:tcW w:w="367"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0,1470</w:t>
            </w:r>
          </w:p>
        </w:tc>
        <w:tc>
          <w:tcPr>
            <w:tcW w:w="367"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0,1470</w:t>
            </w:r>
          </w:p>
        </w:tc>
        <w:tc>
          <w:tcPr>
            <w:tcW w:w="367"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0,1470</w:t>
            </w:r>
          </w:p>
        </w:tc>
        <w:tc>
          <w:tcPr>
            <w:tcW w:w="367"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0,1470</w:t>
            </w:r>
          </w:p>
        </w:tc>
        <w:tc>
          <w:tcPr>
            <w:tcW w:w="367"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0,1470</w:t>
            </w:r>
          </w:p>
        </w:tc>
        <w:tc>
          <w:tcPr>
            <w:tcW w:w="368"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0,1470</w:t>
            </w:r>
          </w:p>
        </w:tc>
        <w:tc>
          <w:tcPr>
            <w:tcW w:w="363"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0,1470</w:t>
            </w:r>
          </w:p>
        </w:tc>
      </w:tr>
      <w:tr w:rsidR="00130F7D" w:rsidRPr="00706605" w:rsidTr="00BB20D8">
        <w:trPr>
          <w:jc w:val="center"/>
        </w:trPr>
        <w:tc>
          <w:tcPr>
            <w:tcW w:w="799" w:type="pct"/>
            <w:vMerge/>
          </w:tcPr>
          <w:p w:rsidR="00130F7D" w:rsidRPr="00706605" w:rsidRDefault="00130F7D" w:rsidP="00BB20D8">
            <w:pPr>
              <w:rPr>
                <w:rFonts w:cs="Times New Roman"/>
                <w:color w:val="000000" w:themeColor="text1"/>
              </w:rPr>
            </w:pPr>
          </w:p>
        </w:tc>
        <w:tc>
          <w:tcPr>
            <w:tcW w:w="1200" w:type="pct"/>
            <w:shd w:val="clear" w:color="auto" w:fill="FFFFFF"/>
            <w:tcMar>
              <w:top w:w="40" w:type="dxa"/>
              <w:left w:w="200" w:type="dxa"/>
              <w:bottom w:w="40" w:type="dxa"/>
              <w:right w:w="200" w:type="dxa"/>
            </w:tcMar>
            <w:vAlign w:val="center"/>
          </w:tcPr>
          <w:p w:rsidR="00130F7D" w:rsidRPr="00706605" w:rsidRDefault="00130F7D" w:rsidP="00BB20D8">
            <w:pPr>
              <w:rPr>
                <w:rFonts w:cs="Times New Roman"/>
                <w:color w:val="000000" w:themeColor="text1"/>
              </w:rPr>
            </w:pPr>
            <w:r w:rsidRPr="00706605">
              <w:rPr>
                <w:rFonts w:eastAsia="Times New Roman" w:cs="Times New Roman"/>
                <w:color w:val="000000" w:themeColor="text1"/>
                <w:sz w:val="22"/>
              </w:rPr>
              <w:t>Потери в тепловых сетях</w:t>
            </w:r>
          </w:p>
        </w:tc>
        <w:tc>
          <w:tcPr>
            <w:tcW w:w="435"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Гкал/ч</w:t>
            </w:r>
          </w:p>
        </w:tc>
        <w:tc>
          <w:tcPr>
            <w:tcW w:w="367"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0,0130</w:t>
            </w:r>
          </w:p>
        </w:tc>
        <w:tc>
          <w:tcPr>
            <w:tcW w:w="367"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0,0130</w:t>
            </w:r>
          </w:p>
        </w:tc>
        <w:tc>
          <w:tcPr>
            <w:tcW w:w="367"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0,0130</w:t>
            </w:r>
          </w:p>
        </w:tc>
        <w:tc>
          <w:tcPr>
            <w:tcW w:w="367"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0,0130</w:t>
            </w:r>
          </w:p>
        </w:tc>
        <w:tc>
          <w:tcPr>
            <w:tcW w:w="367"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0,0130</w:t>
            </w:r>
          </w:p>
        </w:tc>
        <w:tc>
          <w:tcPr>
            <w:tcW w:w="368"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0,0130</w:t>
            </w:r>
          </w:p>
        </w:tc>
        <w:tc>
          <w:tcPr>
            <w:tcW w:w="363"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0,0130</w:t>
            </w:r>
          </w:p>
        </w:tc>
      </w:tr>
      <w:tr w:rsidR="00130F7D" w:rsidRPr="00706605" w:rsidTr="00BB20D8">
        <w:trPr>
          <w:jc w:val="center"/>
        </w:trPr>
        <w:tc>
          <w:tcPr>
            <w:tcW w:w="799" w:type="pct"/>
            <w:vMerge/>
          </w:tcPr>
          <w:p w:rsidR="00130F7D" w:rsidRPr="00706605" w:rsidRDefault="00130F7D" w:rsidP="00BB20D8">
            <w:pPr>
              <w:rPr>
                <w:rFonts w:cs="Times New Roman"/>
                <w:color w:val="000000" w:themeColor="text1"/>
              </w:rPr>
            </w:pPr>
          </w:p>
        </w:tc>
        <w:tc>
          <w:tcPr>
            <w:tcW w:w="1200" w:type="pct"/>
            <w:vMerge w:val="restart"/>
            <w:shd w:val="clear" w:color="auto" w:fill="FFFFFF"/>
            <w:tcMar>
              <w:top w:w="40" w:type="dxa"/>
              <w:left w:w="200" w:type="dxa"/>
              <w:bottom w:w="40" w:type="dxa"/>
              <w:right w:w="200" w:type="dxa"/>
            </w:tcMar>
            <w:vAlign w:val="center"/>
          </w:tcPr>
          <w:p w:rsidR="00130F7D" w:rsidRPr="00706605" w:rsidRDefault="00130F7D" w:rsidP="00BB20D8">
            <w:pPr>
              <w:rPr>
                <w:rFonts w:cs="Times New Roman"/>
                <w:color w:val="000000" w:themeColor="text1"/>
              </w:rPr>
            </w:pPr>
            <w:r w:rsidRPr="00706605">
              <w:rPr>
                <w:rFonts w:eastAsia="Times New Roman" w:cs="Times New Roman"/>
                <w:color w:val="000000" w:themeColor="text1"/>
                <w:sz w:val="22"/>
              </w:rPr>
              <w:t>Резерв(+)/Дефицит(-) источника</w:t>
            </w:r>
          </w:p>
        </w:tc>
        <w:tc>
          <w:tcPr>
            <w:tcW w:w="435"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Гкал/ч</w:t>
            </w:r>
          </w:p>
        </w:tc>
        <w:tc>
          <w:tcPr>
            <w:tcW w:w="367"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0,0830</w:t>
            </w:r>
          </w:p>
        </w:tc>
        <w:tc>
          <w:tcPr>
            <w:tcW w:w="367"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0,0830</w:t>
            </w:r>
          </w:p>
        </w:tc>
        <w:tc>
          <w:tcPr>
            <w:tcW w:w="367"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0,0830</w:t>
            </w:r>
          </w:p>
        </w:tc>
        <w:tc>
          <w:tcPr>
            <w:tcW w:w="367"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0,0830</w:t>
            </w:r>
          </w:p>
        </w:tc>
        <w:tc>
          <w:tcPr>
            <w:tcW w:w="367"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0,0830</w:t>
            </w:r>
          </w:p>
        </w:tc>
        <w:tc>
          <w:tcPr>
            <w:tcW w:w="368"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0,0830</w:t>
            </w:r>
          </w:p>
        </w:tc>
        <w:tc>
          <w:tcPr>
            <w:tcW w:w="363"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0,0830</w:t>
            </w:r>
          </w:p>
        </w:tc>
      </w:tr>
      <w:tr w:rsidR="00130F7D" w:rsidRPr="00706605" w:rsidTr="00BB20D8">
        <w:trPr>
          <w:jc w:val="center"/>
        </w:trPr>
        <w:tc>
          <w:tcPr>
            <w:tcW w:w="799" w:type="pct"/>
            <w:vMerge/>
          </w:tcPr>
          <w:p w:rsidR="00130F7D" w:rsidRPr="00706605" w:rsidRDefault="00130F7D" w:rsidP="00BB20D8">
            <w:pPr>
              <w:rPr>
                <w:rFonts w:cs="Times New Roman"/>
                <w:color w:val="000000" w:themeColor="text1"/>
              </w:rPr>
            </w:pPr>
          </w:p>
        </w:tc>
        <w:tc>
          <w:tcPr>
            <w:tcW w:w="1200" w:type="pct"/>
            <w:vMerge/>
          </w:tcPr>
          <w:p w:rsidR="00130F7D" w:rsidRPr="00706605" w:rsidRDefault="00130F7D" w:rsidP="00BB20D8">
            <w:pPr>
              <w:rPr>
                <w:rFonts w:cs="Times New Roman"/>
                <w:color w:val="000000" w:themeColor="text1"/>
              </w:rPr>
            </w:pPr>
          </w:p>
        </w:tc>
        <w:tc>
          <w:tcPr>
            <w:tcW w:w="435"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w:t>
            </w:r>
          </w:p>
        </w:tc>
        <w:tc>
          <w:tcPr>
            <w:tcW w:w="367"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33,3333</w:t>
            </w:r>
          </w:p>
        </w:tc>
        <w:tc>
          <w:tcPr>
            <w:tcW w:w="367"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33,3333</w:t>
            </w:r>
          </w:p>
        </w:tc>
        <w:tc>
          <w:tcPr>
            <w:tcW w:w="367"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33,3333</w:t>
            </w:r>
          </w:p>
        </w:tc>
        <w:tc>
          <w:tcPr>
            <w:tcW w:w="367"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33,3333</w:t>
            </w:r>
          </w:p>
        </w:tc>
        <w:tc>
          <w:tcPr>
            <w:tcW w:w="367"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33,3333</w:t>
            </w:r>
          </w:p>
        </w:tc>
        <w:tc>
          <w:tcPr>
            <w:tcW w:w="368"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33,3333</w:t>
            </w:r>
          </w:p>
        </w:tc>
        <w:tc>
          <w:tcPr>
            <w:tcW w:w="363"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33,3333</w:t>
            </w:r>
          </w:p>
        </w:tc>
      </w:tr>
      <w:tr w:rsidR="00130F7D" w:rsidRPr="00706605" w:rsidTr="00BB20D8">
        <w:trPr>
          <w:jc w:val="center"/>
        </w:trPr>
        <w:tc>
          <w:tcPr>
            <w:tcW w:w="799" w:type="pct"/>
            <w:vMerge w:val="restart"/>
            <w:shd w:val="clear" w:color="auto" w:fill="FFFFFF"/>
            <w:tcMar>
              <w:top w:w="40" w:type="dxa"/>
              <w:left w:w="200" w:type="dxa"/>
              <w:bottom w:w="40" w:type="dxa"/>
              <w:right w:w="200" w:type="dxa"/>
            </w:tcMar>
            <w:vAlign w:val="center"/>
          </w:tcPr>
          <w:p w:rsidR="00130F7D" w:rsidRPr="00706605" w:rsidRDefault="00130F7D" w:rsidP="00BB20D8">
            <w:pPr>
              <w:rPr>
                <w:rFonts w:cs="Times New Roman"/>
                <w:color w:val="000000" w:themeColor="text1"/>
              </w:rPr>
            </w:pPr>
            <w:r w:rsidRPr="00706605">
              <w:rPr>
                <w:rFonts w:eastAsia="Times New Roman" w:cs="Times New Roman"/>
                <w:color w:val="000000" w:themeColor="text1"/>
                <w:sz w:val="22"/>
              </w:rPr>
              <w:t>Котельная № 11</w:t>
            </w:r>
          </w:p>
        </w:tc>
        <w:tc>
          <w:tcPr>
            <w:tcW w:w="1200" w:type="pct"/>
            <w:shd w:val="clear" w:color="auto" w:fill="FFFFFF"/>
            <w:tcMar>
              <w:top w:w="40" w:type="dxa"/>
              <w:left w:w="200" w:type="dxa"/>
              <w:bottom w:w="40" w:type="dxa"/>
              <w:right w:w="200" w:type="dxa"/>
            </w:tcMar>
            <w:vAlign w:val="center"/>
          </w:tcPr>
          <w:p w:rsidR="00130F7D" w:rsidRPr="00706605" w:rsidRDefault="00130F7D" w:rsidP="00BB20D8">
            <w:pPr>
              <w:rPr>
                <w:rFonts w:cs="Times New Roman"/>
                <w:color w:val="000000" w:themeColor="text1"/>
              </w:rPr>
            </w:pPr>
            <w:r w:rsidRPr="00706605">
              <w:rPr>
                <w:rFonts w:eastAsia="Times New Roman" w:cs="Times New Roman"/>
                <w:color w:val="000000" w:themeColor="text1"/>
                <w:sz w:val="22"/>
              </w:rPr>
              <w:t>Установленная тепловая мощность</w:t>
            </w:r>
          </w:p>
        </w:tc>
        <w:tc>
          <w:tcPr>
            <w:tcW w:w="435"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Гкал/ч</w:t>
            </w:r>
          </w:p>
        </w:tc>
        <w:tc>
          <w:tcPr>
            <w:tcW w:w="367"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0,4100</w:t>
            </w:r>
          </w:p>
        </w:tc>
        <w:tc>
          <w:tcPr>
            <w:tcW w:w="367"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0,4100</w:t>
            </w:r>
          </w:p>
        </w:tc>
        <w:tc>
          <w:tcPr>
            <w:tcW w:w="367"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0,4100</w:t>
            </w:r>
          </w:p>
        </w:tc>
        <w:tc>
          <w:tcPr>
            <w:tcW w:w="367"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0,4100</w:t>
            </w:r>
          </w:p>
        </w:tc>
        <w:tc>
          <w:tcPr>
            <w:tcW w:w="367"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0,4100</w:t>
            </w:r>
          </w:p>
        </w:tc>
        <w:tc>
          <w:tcPr>
            <w:tcW w:w="368"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0,4100</w:t>
            </w:r>
          </w:p>
        </w:tc>
        <w:tc>
          <w:tcPr>
            <w:tcW w:w="363"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0,4100</w:t>
            </w:r>
          </w:p>
        </w:tc>
      </w:tr>
      <w:tr w:rsidR="00130F7D" w:rsidRPr="00706605" w:rsidTr="00BB20D8">
        <w:trPr>
          <w:jc w:val="center"/>
        </w:trPr>
        <w:tc>
          <w:tcPr>
            <w:tcW w:w="799" w:type="pct"/>
            <w:vMerge/>
          </w:tcPr>
          <w:p w:rsidR="00130F7D" w:rsidRPr="00706605" w:rsidRDefault="00130F7D" w:rsidP="00BB20D8">
            <w:pPr>
              <w:rPr>
                <w:rFonts w:cs="Times New Roman"/>
                <w:color w:val="000000" w:themeColor="text1"/>
              </w:rPr>
            </w:pPr>
          </w:p>
        </w:tc>
        <w:tc>
          <w:tcPr>
            <w:tcW w:w="1200" w:type="pct"/>
            <w:shd w:val="clear" w:color="auto" w:fill="FFFFFF"/>
            <w:tcMar>
              <w:top w:w="40" w:type="dxa"/>
              <w:left w:w="200" w:type="dxa"/>
              <w:bottom w:w="40" w:type="dxa"/>
              <w:right w:w="200" w:type="dxa"/>
            </w:tcMar>
            <w:vAlign w:val="center"/>
          </w:tcPr>
          <w:p w:rsidR="00130F7D" w:rsidRPr="00706605" w:rsidRDefault="00130F7D" w:rsidP="00BB20D8">
            <w:pPr>
              <w:rPr>
                <w:rFonts w:cs="Times New Roman"/>
                <w:color w:val="000000" w:themeColor="text1"/>
              </w:rPr>
            </w:pPr>
            <w:r w:rsidRPr="00706605">
              <w:rPr>
                <w:rFonts w:eastAsia="Times New Roman" w:cs="Times New Roman"/>
                <w:color w:val="000000" w:themeColor="text1"/>
                <w:sz w:val="22"/>
              </w:rPr>
              <w:t>Располагаемая тепловая мощность</w:t>
            </w:r>
          </w:p>
        </w:tc>
        <w:tc>
          <w:tcPr>
            <w:tcW w:w="435"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Гкал/ч</w:t>
            </w:r>
          </w:p>
        </w:tc>
        <w:tc>
          <w:tcPr>
            <w:tcW w:w="367"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0,4100</w:t>
            </w:r>
          </w:p>
        </w:tc>
        <w:tc>
          <w:tcPr>
            <w:tcW w:w="367"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0,4100</w:t>
            </w:r>
          </w:p>
        </w:tc>
        <w:tc>
          <w:tcPr>
            <w:tcW w:w="367"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0,4100</w:t>
            </w:r>
          </w:p>
        </w:tc>
        <w:tc>
          <w:tcPr>
            <w:tcW w:w="367"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0,4100</w:t>
            </w:r>
          </w:p>
        </w:tc>
        <w:tc>
          <w:tcPr>
            <w:tcW w:w="367"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0,4100</w:t>
            </w:r>
          </w:p>
        </w:tc>
        <w:tc>
          <w:tcPr>
            <w:tcW w:w="368"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0,4100</w:t>
            </w:r>
          </w:p>
        </w:tc>
        <w:tc>
          <w:tcPr>
            <w:tcW w:w="363"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0,4100</w:t>
            </w:r>
          </w:p>
        </w:tc>
      </w:tr>
      <w:tr w:rsidR="00130F7D" w:rsidRPr="00706605" w:rsidTr="00BB20D8">
        <w:trPr>
          <w:jc w:val="center"/>
        </w:trPr>
        <w:tc>
          <w:tcPr>
            <w:tcW w:w="799" w:type="pct"/>
            <w:vMerge/>
          </w:tcPr>
          <w:p w:rsidR="00130F7D" w:rsidRPr="00706605" w:rsidRDefault="00130F7D" w:rsidP="00BB20D8">
            <w:pPr>
              <w:rPr>
                <w:rFonts w:cs="Times New Roman"/>
                <w:color w:val="000000" w:themeColor="text1"/>
              </w:rPr>
            </w:pPr>
          </w:p>
        </w:tc>
        <w:tc>
          <w:tcPr>
            <w:tcW w:w="1200" w:type="pct"/>
            <w:shd w:val="clear" w:color="auto" w:fill="FFFFFF"/>
            <w:tcMar>
              <w:top w:w="40" w:type="dxa"/>
              <w:left w:w="200" w:type="dxa"/>
              <w:bottom w:w="40" w:type="dxa"/>
              <w:right w:w="200" w:type="dxa"/>
            </w:tcMar>
            <w:vAlign w:val="center"/>
          </w:tcPr>
          <w:p w:rsidR="00130F7D" w:rsidRPr="00706605" w:rsidRDefault="00130F7D" w:rsidP="00BB20D8">
            <w:pPr>
              <w:rPr>
                <w:rFonts w:cs="Times New Roman"/>
                <w:color w:val="000000" w:themeColor="text1"/>
              </w:rPr>
            </w:pPr>
            <w:r w:rsidRPr="00706605">
              <w:rPr>
                <w:rFonts w:eastAsia="Times New Roman" w:cs="Times New Roman"/>
                <w:color w:val="000000" w:themeColor="text1"/>
                <w:sz w:val="22"/>
              </w:rPr>
              <w:t>Расход тепла на собственные нужды</w:t>
            </w:r>
          </w:p>
        </w:tc>
        <w:tc>
          <w:tcPr>
            <w:tcW w:w="435"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Гкал/ч</w:t>
            </w:r>
          </w:p>
        </w:tc>
        <w:tc>
          <w:tcPr>
            <w:tcW w:w="367"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0,0430</w:t>
            </w:r>
          </w:p>
        </w:tc>
        <w:tc>
          <w:tcPr>
            <w:tcW w:w="367"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0,0000</w:t>
            </w:r>
          </w:p>
        </w:tc>
        <w:tc>
          <w:tcPr>
            <w:tcW w:w="367"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0,0430</w:t>
            </w:r>
          </w:p>
        </w:tc>
        <w:tc>
          <w:tcPr>
            <w:tcW w:w="367"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0,0430</w:t>
            </w:r>
          </w:p>
        </w:tc>
        <w:tc>
          <w:tcPr>
            <w:tcW w:w="367"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0,0430</w:t>
            </w:r>
          </w:p>
        </w:tc>
        <w:tc>
          <w:tcPr>
            <w:tcW w:w="368"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0,0430</w:t>
            </w:r>
          </w:p>
        </w:tc>
        <w:tc>
          <w:tcPr>
            <w:tcW w:w="363"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0,0430</w:t>
            </w:r>
          </w:p>
        </w:tc>
      </w:tr>
      <w:tr w:rsidR="00130F7D" w:rsidRPr="00706605" w:rsidTr="00BB20D8">
        <w:trPr>
          <w:jc w:val="center"/>
        </w:trPr>
        <w:tc>
          <w:tcPr>
            <w:tcW w:w="799" w:type="pct"/>
            <w:vMerge/>
          </w:tcPr>
          <w:p w:rsidR="00130F7D" w:rsidRPr="00706605" w:rsidRDefault="00130F7D" w:rsidP="00BB20D8">
            <w:pPr>
              <w:rPr>
                <w:rFonts w:cs="Times New Roman"/>
                <w:color w:val="000000" w:themeColor="text1"/>
              </w:rPr>
            </w:pPr>
          </w:p>
        </w:tc>
        <w:tc>
          <w:tcPr>
            <w:tcW w:w="1200" w:type="pct"/>
            <w:shd w:val="clear" w:color="auto" w:fill="FFFFFF"/>
            <w:tcMar>
              <w:top w:w="40" w:type="dxa"/>
              <w:left w:w="200" w:type="dxa"/>
              <w:bottom w:w="40" w:type="dxa"/>
              <w:right w:w="200" w:type="dxa"/>
            </w:tcMar>
            <w:vAlign w:val="center"/>
          </w:tcPr>
          <w:p w:rsidR="00130F7D" w:rsidRPr="00706605" w:rsidRDefault="00130F7D" w:rsidP="00BB20D8">
            <w:pPr>
              <w:rPr>
                <w:rFonts w:cs="Times New Roman"/>
                <w:color w:val="000000" w:themeColor="text1"/>
              </w:rPr>
            </w:pPr>
            <w:r w:rsidRPr="00706605">
              <w:rPr>
                <w:rFonts w:eastAsia="Times New Roman" w:cs="Times New Roman"/>
                <w:color w:val="000000" w:themeColor="text1"/>
                <w:sz w:val="22"/>
              </w:rPr>
              <w:t>Тепловая мощность нетто</w:t>
            </w:r>
          </w:p>
        </w:tc>
        <w:tc>
          <w:tcPr>
            <w:tcW w:w="435"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Гкал/ч</w:t>
            </w:r>
          </w:p>
        </w:tc>
        <w:tc>
          <w:tcPr>
            <w:tcW w:w="367"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0,3670</w:t>
            </w:r>
          </w:p>
        </w:tc>
        <w:tc>
          <w:tcPr>
            <w:tcW w:w="367"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0,4100</w:t>
            </w:r>
          </w:p>
        </w:tc>
        <w:tc>
          <w:tcPr>
            <w:tcW w:w="367"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0,3670</w:t>
            </w:r>
          </w:p>
        </w:tc>
        <w:tc>
          <w:tcPr>
            <w:tcW w:w="367"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0,3670</w:t>
            </w:r>
          </w:p>
        </w:tc>
        <w:tc>
          <w:tcPr>
            <w:tcW w:w="367"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0,3670</w:t>
            </w:r>
          </w:p>
        </w:tc>
        <w:tc>
          <w:tcPr>
            <w:tcW w:w="368"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0,3670</w:t>
            </w:r>
          </w:p>
        </w:tc>
        <w:tc>
          <w:tcPr>
            <w:tcW w:w="363"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0,3670</w:t>
            </w:r>
          </w:p>
        </w:tc>
      </w:tr>
      <w:tr w:rsidR="00130F7D" w:rsidRPr="00706605" w:rsidTr="00BB20D8">
        <w:trPr>
          <w:jc w:val="center"/>
        </w:trPr>
        <w:tc>
          <w:tcPr>
            <w:tcW w:w="799" w:type="pct"/>
            <w:vMerge/>
          </w:tcPr>
          <w:p w:rsidR="00130F7D" w:rsidRPr="00706605" w:rsidRDefault="00130F7D" w:rsidP="00BB20D8">
            <w:pPr>
              <w:rPr>
                <w:rFonts w:cs="Times New Roman"/>
                <w:color w:val="000000" w:themeColor="text1"/>
              </w:rPr>
            </w:pPr>
          </w:p>
        </w:tc>
        <w:tc>
          <w:tcPr>
            <w:tcW w:w="1200" w:type="pct"/>
            <w:shd w:val="clear" w:color="auto" w:fill="FFFFFF"/>
            <w:tcMar>
              <w:top w:w="40" w:type="dxa"/>
              <w:left w:w="200" w:type="dxa"/>
              <w:bottom w:w="40" w:type="dxa"/>
              <w:right w:w="200" w:type="dxa"/>
            </w:tcMar>
            <w:vAlign w:val="center"/>
          </w:tcPr>
          <w:p w:rsidR="00130F7D" w:rsidRPr="00706605" w:rsidRDefault="00130F7D" w:rsidP="00BB20D8">
            <w:pPr>
              <w:rPr>
                <w:rFonts w:cs="Times New Roman"/>
                <w:color w:val="000000" w:themeColor="text1"/>
              </w:rPr>
            </w:pPr>
            <w:r w:rsidRPr="00706605">
              <w:rPr>
                <w:rFonts w:eastAsia="Times New Roman" w:cs="Times New Roman"/>
                <w:color w:val="000000" w:themeColor="text1"/>
                <w:sz w:val="22"/>
              </w:rPr>
              <w:t>Тепловая нагрузка потребителей</w:t>
            </w:r>
          </w:p>
        </w:tc>
        <w:tc>
          <w:tcPr>
            <w:tcW w:w="435"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Гкал/ч</w:t>
            </w:r>
          </w:p>
        </w:tc>
        <w:tc>
          <w:tcPr>
            <w:tcW w:w="367"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0,4680</w:t>
            </w:r>
          </w:p>
        </w:tc>
        <w:tc>
          <w:tcPr>
            <w:tcW w:w="367"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0,4680</w:t>
            </w:r>
          </w:p>
        </w:tc>
        <w:tc>
          <w:tcPr>
            <w:tcW w:w="367"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0,4680</w:t>
            </w:r>
          </w:p>
        </w:tc>
        <w:tc>
          <w:tcPr>
            <w:tcW w:w="367"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0,4680</w:t>
            </w:r>
          </w:p>
        </w:tc>
        <w:tc>
          <w:tcPr>
            <w:tcW w:w="367"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0,4680</w:t>
            </w:r>
          </w:p>
        </w:tc>
        <w:tc>
          <w:tcPr>
            <w:tcW w:w="368"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0,4680</w:t>
            </w:r>
          </w:p>
        </w:tc>
        <w:tc>
          <w:tcPr>
            <w:tcW w:w="363"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0,4680</w:t>
            </w:r>
          </w:p>
        </w:tc>
      </w:tr>
      <w:tr w:rsidR="00130F7D" w:rsidRPr="00706605" w:rsidTr="00BB20D8">
        <w:trPr>
          <w:jc w:val="center"/>
        </w:trPr>
        <w:tc>
          <w:tcPr>
            <w:tcW w:w="799" w:type="pct"/>
            <w:vMerge/>
          </w:tcPr>
          <w:p w:rsidR="00130F7D" w:rsidRPr="00706605" w:rsidRDefault="00130F7D" w:rsidP="00BB20D8">
            <w:pPr>
              <w:rPr>
                <w:rFonts w:cs="Times New Roman"/>
                <w:color w:val="000000" w:themeColor="text1"/>
              </w:rPr>
            </w:pPr>
          </w:p>
        </w:tc>
        <w:tc>
          <w:tcPr>
            <w:tcW w:w="1200" w:type="pct"/>
            <w:shd w:val="clear" w:color="auto" w:fill="FFFFFF"/>
            <w:tcMar>
              <w:top w:w="40" w:type="dxa"/>
              <w:left w:w="200" w:type="dxa"/>
              <w:bottom w:w="40" w:type="dxa"/>
              <w:right w:w="200" w:type="dxa"/>
            </w:tcMar>
            <w:vAlign w:val="center"/>
          </w:tcPr>
          <w:p w:rsidR="00130F7D" w:rsidRPr="00706605" w:rsidRDefault="00130F7D" w:rsidP="00BB20D8">
            <w:pPr>
              <w:rPr>
                <w:rFonts w:cs="Times New Roman"/>
                <w:color w:val="000000" w:themeColor="text1"/>
              </w:rPr>
            </w:pPr>
            <w:r w:rsidRPr="00706605">
              <w:rPr>
                <w:rFonts w:eastAsia="Times New Roman" w:cs="Times New Roman"/>
                <w:color w:val="000000" w:themeColor="text1"/>
                <w:sz w:val="22"/>
              </w:rPr>
              <w:t>Потери в тепловых сетях</w:t>
            </w:r>
          </w:p>
        </w:tc>
        <w:tc>
          <w:tcPr>
            <w:tcW w:w="435"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Гкал/ч</w:t>
            </w:r>
          </w:p>
        </w:tc>
        <w:tc>
          <w:tcPr>
            <w:tcW w:w="367"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0,0300</w:t>
            </w:r>
          </w:p>
        </w:tc>
        <w:tc>
          <w:tcPr>
            <w:tcW w:w="367"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0,0300</w:t>
            </w:r>
          </w:p>
        </w:tc>
        <w:tc>
          <w:tcPr>
            <w:tcW w:w="367"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0,0300</w:t>
            </w:r>
          </w:p>
        </w:tc>
        <w:tc>
          <w:tcPr>
            <w:tcW w:w="367"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0,0300</w:t>
            </w:r>
          </w:p>
        </w:tc>
        <w:tc>
          <w:tcPr>
            <w:tcW w:w="367"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0,0300</w:t>
            </w:r>
          </w:p>
        </w:tc>
        <w:tc>
          <w:tcPr>
            <w:tcW w:w="368"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0,0300</w:t>
            </w:r>
          </w:p>
        </w:tc>
        <w:tc>
          <w:tcPr>
            <w:tcW w:w="363"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0,0300</w:t>
            </w:r>
          </w:p>
        </w:tc>
      </w:tr>
      <w:tr w:rsidR="00130F7D" w:rsidRPr="00706605" w:rsidTr="00BB20D8">
        <w:trPr>
          <w:jc w:val="center"/>
        </w:trPr>
        <w:tc>
          <w:tcPr>
            <w:tcW w:w="799" w:type="pct"/>
            <w:vMerge/>
          </w:tcPr>
          <w:p w:rsidR="00130F7D" w:rsidRPr="00706605" w:rsidRDefault="00130F7D" w:rsidP="00BB20D8">
            <w:pPr>
              <w:rPr>
                <w:rFonts w:cs="Times New Roman"/>
                <w:color w:val="000000" w:themeColor="text1"/>
              </w:rPr>
            </w:pPr>
          </w:p>
        </w:tc>
        <w:tc>
          <w:tcPr>
            <w:tcW w:w="1200" w:type="pct"/>
            <w:vMerge w:val="restart"/>
            <w:shd w:val="clear" w:color="auto" w:fill="FFFFFF"/>
            <w:tcMar>
              <w:top w:w="40" w:type="dxa"/>
              <w:left w:w="200" w:type="dxa"/>
              <w:bottom w:w="40" w:type="dxa"/>
              <w:right w:w="200" w:type="dxa"/>
            </w:tcMar>
            <w:vAlign w:val="center"/>
          </w:tcPr>
          <w:p w:rsidR="00130F7D" w:rsidRPr="00706605" w:rsidRDefault="00130F7D" w:rsidP="00BB20D8">
            <w:pPr>
              <w:rPr>
                <w:rFonts w:cs="Times New Roman"/>
                <w:color w:val="000000" w:themeColor="text1"/>
              </w:rPr>
            </w:pPr>
            <w:r w:rsidRPr="00706605">
              <w:rPr>
                <w:rFonts w:eastAsia="Times New Roman" w:cs="Times New Roman"/>
                <w:color w:val="000000" w:themeColor="text1"/>
                <w:sz w:val="22"/>
              </w:rPr>
              <w:t>Резерв(+)/Дефицит(-) источника</w:t>
            </w:r>
          </w:p>
        </w:tc>
        <w:tc>
          <w:tcPr>
            <w:tcW w:w="435"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Гкал/ч</w:t>
            </w:r>
          </w:p>
        </w:tc>
        <w:tc>
          <w:tcPr>
            <w:tcW w:w="367"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-0,1310</w:t>
            </w:r>
          </w:p>
        </w:tc>
        <w:tc>
          <w:tcPr>
            <w:tcW w:w="367"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-0,0880</w:t>
            </w:r>
          </w:p>
        </w:tc>
        <w:tc>
          <w:tcPr>
            <w:tcW w:w="367"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-0,1310</w:t>
            </w:r>
          </w:p>
        </w:tc>
        <w:tc>
          <w:tcPr>
            <w:tcW w:w="367"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-0,1310</w:t>
            </w:r>
          </w:p>
        </w:tc>
        <w:tc>
          <w:tcPr>
            <w:tcW w:w="367"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-0,1310</w:t>
            </w:r>
          </w:p>
        </w:tc>
        <w:tc>
          <w:tcPr>
            <w:tcW w:w="368"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-0,1310</w:t>
            </w:r>
          </w:p>
        </w:tc>
        <w:tc>
          <w:tcPr>
            <w:tcW w:w="363"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-0,1310</w:t>
            </w:r>
          </w:p>
        </w:tc>
      </w:tr>
      <w:tr w:rsidR="00130F7D" w:rsidRPr="00706605" w:rsidTr="00BB20D8">
        <w:trPr>
          <w:jc w:val="center"/>
        </w:trPr>
        <w:tc>
          <w:tcPr>
            <w:tcW w:w="799" w:type="pct"/>
            <w:vMerge/>
          </w:tcPr>
          <w:p w:rsidR="00130F7D" w:rsidRPr="00706605" w:rsidRDefault="00130F7D" w:rsidP="00BB20D8">
            <w:pPr>
              <w:rPr>
                <w:rFonts w:cs="Times New Roman"/>
                <w:color w:val="000000" w:themeColor="text1"/>
              </w:rPr>
            </w:pPr>
          </w:p>
        </w:tc>
        <w:tc>
          <w:tcPr>
            <w:tcW w:w="1200" w:type="pct"/>
            <w:vMerge/>
          </w:tcPr>
          <w:p w:rsidR="00130F7D" w:rsidRPr="00706605" w:rsidRDefault="00130F7D" w:rsidP="00BB20D8">
            <w:pPr>
              <w:rPr>
                <w:rFonts w:cs="Times New Roman"/>
                <w:color w:val="000000" w:themeColor="text1"/>
              </w:rPr>
            </w:pPr>
          </w:p>
        </w:tc>
        <w:tc>
          <w:tcPr>
            <w:tcW w:w="435"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w:t>
            </w:r>
          </w:p>
        </w:tc>
        <w:tc>
          <w:tcPr>
            <w:tcW w:w="367"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-31,9512</w:t>
            </w:r>
          </w:p>
        </w:tc>
        <w:tc>
          <w:tcPr>
            <w:tcW w:w="367"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-21,4634</w:t>
            </w:r>
          </w:p>
        </w:tc>
        <w:tc>
          <w:tcPr>
            <w:tcW w:w="367"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-31,9512</w:t>
            </w:r>
          </w:p>
        </w:tc>
        <w:tc>
          <w:tcPr>
            <w:tcW w:w="367"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-31,9512</w:t>
            </w:r>
          </w:p>
        </w:tc>
        <w:tc>
          <w:tcPr>
            <w:tcW w:w="367"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-31,9512</w:t>
            </w:r>
          </w:p>
        </w:tc>
        <w:tc>
          <w:tcPr>
            <w:tcW w:w="368"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-31,9512</w:t>
            </w:r>
          </w:p>
        </w:tc>
        <w:tc>
          <w:tcPr>
            <w:tcW w:w="363"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-31,9512</w:t>
            </w:r>
          </w:p>
        </w:tc>
      </w:tr>
      <w:tr w:rsidR="00130F7D" w:rsidRPr="00706605" w:rsidTr="00BB20D8">
        <w:trPr>
          <w:jc w:val="center"/>
        </w:trPr>
        <w:tc>
          <w:tcPr>
            <w:tcW w:w="799" w:type="pct"/>
            <w:vMerge w:val="restart"/>
            <w:shd w:val="clear" w:color="auto" w:fill="FFFFFF"/>
            <w:tcMar>
              <w:top w:w="40" w:type="dxa"/>
              <w:left w:w="200" w:type="dxa"/>
              <w:bottom w:w="40" w:type="dxa"/>
              <w:right w:w="200" w:type="dxa"/>
            </w:tcMar>
            <w:vAlign w:val="center"/>
          </w:tcPr>
          <w:p w:rsidR="00130F7D" w:rsidRPr="00706605" w:rsidRDefault="00130F7D" w:rsidP="00BB20D8">
            <w:pPr>
              <w:rPr>
                <w:rFonts w:cs="Times New Roman"/>
                <w:color w:val="000000" w:themeColor="text1"/>
              </w:rPr>
            </w:pPr>
            <w:r w:rsidRPr="00706605">
              <w:rPr>
                <w:rFonts w:eastAsia="Times New Roman" w:cs="Times New Roman"/>
                <w:color w:val="000000" w:themeColor="text1"/>
                <w:sz w:val="22"/>
              </w:rPr>
              <w:t>Котельная № 12</w:t>
            </w:r>
          </w:p>
        </w:tc>
        <w:tc>
          <w:tcPr>
            <w:tcW w:w="1200" w:type="pct"/>
            <w:shd w:val="clear" w:color="auto" w:fill="FFFFFF"/>
            <w:tcMar>
              <w:top w:w="40" w:type="dxa"/>
              <w:left w:w="200" w:type="dxa"/>
              <w:bottom w:w="40" w:type="dxa"/>
              <w:right w:w="200" w:type="dxa"/>
            </w:tcMar>
            <w:vAlign w:val="center"/>
          </w:tcPr>
          <w:p w:rsidR="00130F7D" w:rsidRPr="00706605" w:rsidRDefault="00130F7D" w:rsidP="00BB20D8">
            <w:pPr>
              <w:rPr>
                <w:rFonts w:cs="Times New Roman"/>
                <w:color w:val="000000" w:themeColor="text1"/>
              </w:rPr>
            </w:pPr>
            <w:r w:rsidRPr="00706605">
              <w:rPr>
                <w:rFonts w:eastAsia="Times New Roman" w:cs="Times New Roman"/>
                <w:color w:val="000000" w:themeColor="text1"/>
                <w:sz w:val="22"/>
              </w:rPr>
              <w:t>Установленная тепловая мощность</w:t>
            </w:r>
          </w:p>
        </w:tc>
        <w:tc>
          <w:tcPr>
            <w:tcW w:w="435"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Гкал/ч</w:t>
            </w:r>
          </w:p>
        </w:tc>
        <w:tc>
          <w:tcPr>
            <w:tcW w:w="367"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0,2460</w:t>
            </w:r>
          </w:p>
        </w:tc>
        <w:tc>
          <w:tcPr>
            <w:tcW w:w="367"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0,2460</w:t>
            </w:r>
          </w:p>
        </w:tc>
        <w:tc>
          <w:tcPr>
            <w:tcW w:w="367"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0,2460</w:t>
            </w:r>
          </w:p>
        </w:tc>
        <w:tc>
          <w:tcPr>
            <w:tcW w:w="367"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0,2460</w:t>
            </w:r>
          </w:p>
        </w:tc>
        <w:tc>
          <w:tcPr>
            <w:tcW w:w="367"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0,2460</w:t>
            </w:r>
          </w:p>
        </w:tc>
        <w:tc>
          <w:tcPr>
            <w:tcW w:w="368"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0,2460</w:t>
            </w:r>
          </w:p>
        </w:tc>
        <w:tc>
          <w:tcPr>
            <w:tcW w:w="363"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0,2460</w:t>
            </w:r>
          </w:p>
        </w:tc>
      </w:tr>
      <w:tr w:rsidR="00130F7D" w:rsidRPr="00706605" w:rsidTr="00BB20D8">
        <w:trPr>
          <w:jc w:val="center"/>
        </w:trPr>
        <w:tc>
          <w:tcPr>
            <w:tcW w:w="799" w:type="pct"/>
            <w:vMerge/>
          </w:tcPr>
          <w:p w:rsidR="00130F7D" w:rsidRPr="00706605" w:rsidRDefault="00130F7D" w:rsidP="00BB20D8">
            <w:pPr>
              <w:rPr>
                <w:rFonts w:cs="Times New Roman"/>
                <w:color w:val="000000" w:themeColor="text1"/>
              </w:rPr>
            </w:pPr>
          </w:p>
        </w:tc>
        <w:tc>
          <w:tcPr>
            <w:tcW w:w="1200" w:type="pct"/>
            <w:shd w:val="clear" w:color="auto" w:fill="FFFFFF"/>
            <w:tcMar>
              <w:top w:w="40" w:type="dxa"/>
              <w:left w:w="200" w:type="dxa"/>
              <w:bottom w:w="40" w:type="dxa"/>
              <w:right w:w="200" w:type="dxa"/>
            </w:tcMar>
            <w:vAlign w:val="center"/>
          </w:tcPr>
          <w:p w:rsidR="00130F7D" w:rsidRPr="00706605" w:rsidRDefault="00130F7D" w:rsidP="00BB20D8">
            <w:pPr>
              <w:rPr>
                <w:rFonts w:cs="Times New Roman"/>
                <w:color w:val="000000" w:themeColor="text1"/>
              </w:rPr>
            </w:pPr>
            <w:r w:rsidRPr="00706605">
              <w:rPr>
                <w:rFonts w:eastAsia="Times New Roman" w:cs="Times New Roman"/>
                <w:color w:val="000000" w:themeColor="text1"/>
                <w:sz w:val="22"/>
              </w:rPr>
              <w:t>Располагаемая тепловая мощность</w:t>
            </w:r>
          </w:p>
        </w:tc>
        <w:tc>
          <w:tcPr>
            <w:tcW w:w="435"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Гкал/ч</w:t>
            </w:r>
          </w:p>
        </w:tc>
        <w:tc>
          <w:tcPr>
            <w:tcW w:w="367"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0,2460</w:t>
            </w:r>
          </w:p>
        </w:tc>
        <w:tc>
          <w:tcPr>
            <w:tcW w:w="367"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0,2460</w:t>
            </w:r>
          </w:p>
        </w:tc>
        <w:tc>
          <w:tcPr>
            <w:tcW w:w="367"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0,2460</w:t>
            </w:r>
          </w:p>
        </w:tc>
        <w:tc>
          <w:tcPr>
            <w:tcW w:w="367"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0,2460</w:t>
            </w:r>
          </w:p>
        </w:tc>
        <w:tc>
          <w:tcPr>
            <w:tcW w:w="367"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0,2460</w:t>
            </w:r>
          </w:p>
        </w:tc>
        <w:tc>
          <w:tcPr>
            <w:tcW w:w="368"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0,2460</w:t>
            </w:r>
          </w:p>
        </w:tc>
        <w:tc>
          <w:tcPr>
            <w:tcW w:w="363"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0,2460</w:t>
            </w:r>
          </w:p>
        </w:tc>
      </w:tr>
      <w:tr w:rsidR="00130F7D" w:rsidRPr="00706605" w:rsidTr="00BB20D8">
        <w:trPr>
          <w:jc w:val="center"/>
        </w:trPr>
        <w:tc>
          <w:tcPr>
            <w:tcW w:w="799" w:type="pct"/>
            <w:vMerge/>
          </w:tcPr>
          <w:p w:rsidR="00130F7D" w:rsidRPr="00706605" w:rsidRDefault="00130F7D" w:rsidP="00BB20D8">
            <w:pPr>
              <w:rPr>
                <w:rFonts w:cs="Times New Roman"/>
                <w:color w:val="000000" w:themeColor="text1"/>
              </w:rPr>
            </w:pPr>
          </w:p>
        </w:tc>
        <w:tc>
          <w:tcPr>
            <w:tcW w:w="1200" w:type="pct"/>
            <w:shd w:val="clear" w:color="auto" w:fill="FFFFFF"/>
            <w:tcMar>
              <w:top w:w="40" w:type="dxa"/>
              <w:left w:w="200" w:type="dxa"/>
              <w:bottom w:w="40" w:type="dxa"/>
              <w:right w:w="200" w:type="dxa"/>
            </w:tcMar>
            <w:vAlign w:val="center"/>
          </w:tcPr>
          <w:p w:rsidR="00130F7D" w:rsidRPr="00706605" w:rsidRDefault="00130F7D" w:rsidP="00BB20D8">
            <w:pPr>
              <w:rPr>
                <w:rFonts w:cs="Times New Roman"/>
                <w:color w:val="000000" w:themeColor="text1"/>
              </w:rPr>
            </w:pPr>
            <w:r w:rsidRPr="00706605">
              <w:rPr>
                <w:rFonts w:eastAsia="Times New Roman" w:cs="Times New Roman"/>
                <w:color w:val="000000" w:themeColor="text1"/>
                <w:sz w:val="22"/>
              </w:rPr>
              <w:t>Расход тепла на собственные нужды</w:t>
            </w:r>
          </w:p>
        </w:tc>
        <w:tc>
          <w:tcPr>
            <w:tcW w:w="435"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Гкал/ч</w:t>
            </w:r>
          </w:p>
        </w:tc>
        <w:tc>
          <w:tcPr>
            <w:tcW w:w="367"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0,0570</w:t>
            </w:r>
          </w:p>
        </w:tc>
        <w:tc>
          <w:tcPr>
            <w:tcW w:w="367"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0,0570</w:t>
            </w:r>
          </w:p>
        </w:tc>
        <w:tc>
          <w:tcPr>
            <w:tcW w:w="367"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0,0570</w:t>
            </w:r>
          </w:p>
        </w:tc>
        <w:tc>
          <w:tcPr>
            <w:tcW w:w="367"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0,0570</w:t>
            </w:r>
          </w:p>
        </w:tc>
        <w:tc>
          <w:tcPr>
            <w:tcW w:w="367"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0,0570</w:t>
            </w:r>
          </w:p>
        </w:tc>
        <w:tc>
          <w:tcPr>
            <w:tcW w:w="368"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0,0570</w:t>
            </w:r>
          </w:p>
        </w:tc>
        <w:tc>
          <w:tcPr>
            <w:tcW w:w="363"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0,0570</w:t>
            </w:r>
          </w:p>
        </w:tc>
      </w:tr>
      <w:tr w:rsidR="00130F7D" w:rsidRPr="00706605" w:rsidTr="00BB20D8">
        <w:trPr>
          <w:jc w:val="center"/>
        </w:trPr>
        <w:tc>
          <w:tcPr>
            <w:tcW w:w="799" w:type="pct"/>
            <w:vMerge/>
          </w:tcPr>
          <w:p w:rsidR="00130F7D" w:rsidRPr="00706605" w:rsidRDefault="00130F7D" w:rsidP="00BB20D8">
            <w:pPr>
              <w:rPr>
                <w:rFonts w:cs="Times New Roman"/>
                <w:color w:val="000000" w:themeColor="text1"/>
              </w:rPr>
            </w:pPr>
          </w:p>
        </w:tc>
        <w:tc>
          <w:tcPr>
            <w:tcW w:w="1200" w:type="pct"/>
            <w:shd w:val="clear" w:color="auto" w:fill="FFFFFF"/>
            <w:tcMar>
              <w:top w:w="40" w:type="dxa"/>
              <w:left w:w="200" w:type="dxa"/>
              <w:bottom w:w="40" w:type="dxa"/>
              <w:right w:w="200" w:type="dxa"/>
            </w:tcMar>
            <w:vAlign w:val="center"/>
          </w:tcPr>
          <w:p w:rsidR="00130F7D" w:rsidRPr="00706605" w:rsidRDefault="00130F7D" w:rsidP="00BB20D8">
            <w:pPr>
              <w:rPr>
                <w:rFonts w:cs="Times New Roman"/>
                <w:color w:val="000000" w:themeColor="text1"/>
              </w:rPr>
            </w:pPr>
            <w:r w:rsidRPr="00706605">
              <w:rPr>
                <w:rFonts w:eastAsia="Times New Roman" w:cs="Times New Roman"/>
                <w:color w:val="000000" w:themeColor="text1"/>
                <w:sz w:val="22"/>
              </w:rPr>
              <w:t>Тепловая мощность нетто</w:t>
            </w:r>
          </w:p>
        </w:tc>
        <w:tc>
          <w:tcPr>
            <w:tcW w:w="435"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Гкал/ч</w:t>
            </w:r>
          </w:p>
        </w:tc>
        <w:tc>
          <w:tcPr>
            <w:tcW w:w="367"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0,1890</w:t>
            </w:r>
          </w:p>
        </w:tc>
        <w:tc>
          <w:tcPr>
            <w:tcW w:w="367"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0,1890</w:t>
            </w:r>
          </w:p>
        </w:tc>
        <w:tc>
          <w:tcPr>
            <w:tcW w:w="367"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0,1890</w:t>
            </w:r>
          </w:p>
        </w:tc>
        <w:tc>
          <w:tcPr>
            <w:tcW w:w="367"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0,1890</w:t>
            </w:r>
          </w:p>
        </w:tc>
        <w:tc>
          <w:tcPr>
            <w:tcW w:w="367"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0,1890</w:t>
            </w:r>
          </w:p>
        </w:tc>
        <w:tc>
          <w:tcPr>
            <w:tcW w:w="368"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0,1890</w:t>
            </w:r>
          </w:p>
        </w:tc>
        <w:tc>
          <w:tcPr>
            <w:tcW w:w="363"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0,1890</w:t>
            </w:r>
          </w:p>
        </w:tc>
      </w:tr>
      <w:tr w:rsidR="00130F7D" w:rsidRPr="00706605" w:rsidTr="00BB20D8">
        <w:trPr>
          <w:jc w:val="center"/>
        </w:trPr>
        <w:tc>
          <w:tcPr>
            <w:tcW w:w="799" w:type="pct"/>
            <w:vMerge/>
          </w:tcPr>
          <w:p w:rsidR="00130F7D" w:rsidRPr="00706605" w:rsidRDefault="00130F7D" w:rsidP="00BB20D8">
            <w:pPr>
              <w:rPr>
                <w:rFonts w:cs="Times New Roman"/>
                <w:color w:val="000000" w:themeColor="text1"/>
              </w:rPr>
            </w:pPr>
          </w:p>
        </w:tc>
        <w:tc>
          <w:tcPr>
            <w:tcW w:w="1200" w:type="pct"/>
            <w:shd w:val="clear" w:color="auto" w:fill="FFFFFF"/>
            <w:tcMar>
              <w:top w:w="40" w:type="dxa"/>
              <w:left w:w="200" w:type="dxa"/>
              <w:bottom w:w="40" w:type="dxa"/>
              <w:right w:w="200" w:type="dxa"/>
            </w:tcMar>
            <w:vAlign w:val="center"/>
          </w:tcPr>
          <w:p w:rsidR="00130F7D" w:rsidRPr="00706605" w:rsidRDefault="00130F7D" w:rsidP="00BB20D8">
            <w:pPr>
              <w:rPr>
                <w:rFonts w:cs="Times New Roman"/>
                <w:color w:val="000000" w:themeColor="text1"/>
              </w:rPr>
            </w:pPr>
            <w:r w:rsidRPr="00706605">
              <w:rPr>
                <w:rFonts w:eastAsia="Times New Roman" w:cs="Times New Roman"/>
                <w:color w:val="000000" w:themeColor="text1"/>
                <w:sz w:val="22"/>
              </w:rPr>
              <w:t>Тепловая нагрузка потребителей</w:t>
            </w:r>
          </w:p>
        </w:tc>
        <w:tc>
          <w:tcPr>
            <w:tcW w:w="435"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Гкал/ч</w:t>
            </w:r>
          </w:p>
        </w:tc>
        <w:tc>
          <w:tcPr>
            <w:tcW w:w="367"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0,2390</w:t>
            </w:r>
          </w:p>
        </w:tc>
        <w:tc>
          <w:tcPr>
            <w:tcW w:w="367"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0,2390</w:t>
            </w:r>
          </w:p>
        </w:tc>
        <w:tc>
          <w:tcPr>
            <w:tcW w:w="367"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0,2390</w:t>
            </w:r>
          </w:p>
        </w:tc>
        <w:tc>
          <w:tcPr>
            <w:tcW w:w="367"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0,2390</w:t>
            </w:r>
          </w:p>
        </w:tc>
        <w:tc>
          <w:tcPr>
            <w:tcW w:w="367"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0,2390</w:t>
            </w:r>
          </w:p>
        </w:tc>
        <w:tc>
          <w:tcPr>
            <w:tcW w:w="368"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0,2390</w:t>
            </w:r>
          </w:p>
        </w:tc>
        <w:tc>
          <w:tcPr>
            <w:tcW w:w="363"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0,2390</w:t>
            </w:r>
          </w:p>
        </w:tc>
      </w:tr>
      <w:tr w:rsidR="00130F7D" w:rsidRPr="00706605" w:rsidTr="00BB20D8">
        <w:trPr>
          <w:jc w:val="center"/>
        </w:trPr>
        <w:tc>
          <w:tcPr>
            <w:tcW w:w="799" w:type="pct"/>
            <w:vMerge/>
          </w:tcPr>
          <w:p w:rsidR="00130F7D" w:rsidRPr="00706605" w:rsidRDefault="00130F7D" w:rsidP="00BB20D8">
            <w:pPr>
              <w:rPr>
                <w:rFonts w:cs="Times New Roman"/>
                <w:color w:val="000000" w:themeColor="text1"/>
              </w:rPr>
            </w:pPr>
          </w:p>
        </w:tc>
        <w:tc>
          <w:tcPr>
            <w:tcW w:w="1200" w:type="pct"/>
            <w:shd w:val="clear" w:color="auto" w:fill="FFFFFF"/>
            <w:tcMar>
              <w:top w:w="40" w:type="dxa"/>
              <w:left w:w="200" w:type="dxa"/>
              <w:bottom w:w="40" w:type="dxa"/>
              <w:right w:w="200" w:type="dxa"/>
            </w:tcMar>
            <w:vAlign w:val="center"/>
          </w:tcPr>
          <w:p w:rsidR="00130F7D" w:rsidRPr="00706605" w:rsidRDefault="00130F7D" w:rsidP="00BB20D8">
            <w:pPr>
              <w:rPr>
                <w:rFonts w:cs="Times New Roman"/>
                <w:color w:val="000000" w:themeColor="text1"/>
              </w:rPr>
            </w:pPr>
            <w:r w:rsidRPr="00706605">
              <w:rPr>
                <w:rFonts w:eastAsia="Times New Roman" w:cs="Times New Roman"/>
                <w:color w:val="000000" w:themeColor="text1"/>
                <w:sz w:val="22"/>
              </w:rPr>
              <w:t>Потери в тепловых сетях</w:t>
            </w:r>
          </w:p>
        </w:tc>
        <w:tc>
          <w:tcPr>
            <w:tcW w:w="435"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Гкал/ч</w:t>
            </w:r>
          </w:p>
        </w:tc>
        <w:tc>
          <w:tcPr>
            <w:tcW w:w="367"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0,0490</w:t>
            </w:r>
          </w:p>
        </w:tc>
        <w:tc>
          <w:tcPr>
            <w:tcW w:w="367"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0,0490</w:t>
            </w:r>
          </w:p>
        </w:tc>
        <w:tc>
          <w:tcPr>
            <w:tcW w:w="367"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0,0490</w:t>
            </w:r>
          </w:p>
        </w:tc>
        <w:tc>
          <w:tcPr>
            <w:tcW w:w="367"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0,0490</w:t>
            </w:r>
          </w:p>
        </w:tc>
        <w:tc>
          <w:tcPr>
            <w:tcW w:w="367"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0,0490</w:t>
            </w:r>
          </w:p>
        </w:tc>
        <w:tc>
          <w:tcPr>
            <w:tcW w:w="368"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0,0490</w:t>
            </w:r>
          </w:p>
        </w:tc>
        <w:tc>
          <w:tcPr>
            <w:tcW w:w="363"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0,0490</w:t>
            </w:r>
          </w:p>
        </w:tc>
      </w:tr>
      <w:tr w:rsidR="00130F7D" w:rsidRPr="00706605" w:rsidTr="00BB20D8">
        <w:trPr>
          <w:jc w:val="center"/>
        </w:trPr>
        <w:tc>
          <w:tcPr>
            <w:tcW w:w="799" w:type="pct"/>
            <w:vMerge/>
          </w:tcPr>
          <w:p w:rsidR="00130F7D" w:rsidRPr="00706605" w:rsidRDefault="00130F7D" w:rsidP="00BB20D8">
            <w:pPr>
              <w:rPr>
                <w:rFonts w:cs="Times New Roman"/>
                <w:color w:val="000000" w:themeColor="text1"/>
              </w:rPr>
            </w:pPr>
          </w:p>
        </w:tc>
        <w:tc>
          <w:tcPr>
            <w:tcW w:w="1200" w:type="pct"/>
            <w:vMerge w:val="restart"/>
            <w:shd w:val="clear" w:color="auto" w:fill="FFFFFF"/>
            <w:tcMar>
              <w:top w:w="40" w:type="dxa"/>
              <w:left w:w="200" w:type="dxa"/>
              <w:bottom w:w="40" w:type="dxa"/>
              <w:right w:w="200" w:type="dxa"/>
            </w:tcMar>
            <w:vAlign w:val="center"/>
          </w:tcPr>
          <w:p w:rsidR="00130F7D" w:rsidRPr="00706605" w:rsidRDefault="00130F7D" w:rsidP="00BB20D8">
            <w:pPr>
              <w:rPr>
                <w:rFonts w:cs="Times New Roman"/>
                <w:color w:val="000000" w:themeColor="text1"/>
              </w:rPr>
            </w:pPr>
            <w:r w:rsidRPr="00706605">
              <w:rPr>
                <w:rFonts w:eastAsia="Times New Roman" w:cs="Times New Roman"/>
                <w:color w:val="000000" w:themeColor="text1"/>
                <w:sz w:val="22"/>
              </w:rPr>
              <w:t>Резерв(+)/Дефицит(-) источника</w:t>
            </w:r>
          </w:p>
        </w:tc>
        <w:tc>
          <w:tcPr>
            <w:tcW w:w="435"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Гкал/ч</w:t>
            </w:r>
          </w:p>
        </w:tc>
        <w:tc>
          <w:tcPr>
            <w:tcW w:w="367"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-0,0990</w:t>
            </w:r>
          </w:p>
        </w:tc>
        <w:tc>
          <w:tcPr>
            <w:tcW w:w="367"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-0,0990</w:t>
            </w:r>
          </w:p>
        </w:tc>
        <w:tc>
          <w:tcPr>
            <w:tcW w:w="367"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-0,0990</w:t>
            </w:r>
          </w:p>
        </w:tc>
        <w:tc>
          <w:tcPr>
            <w:tcW w:w="367"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-0,0990</w:t>
            </w:r>
          </w:p>
        </w:tc>
        <w:tc>
          <w:tcPr>
            <w:tcW w:w="367"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-0,0990</w:t>
            </w:r>
          </w:p>
        </w:tc>
        <w:tc>
          <w:tcPr>
            <w:tcW w:w="368"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-0,0990</w:t>
            </w:r>
          </w:p>
        </w:tc>
        <w:tc>
          <w:tcPr>
            <w:tcW w:w="363"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-0,0990</w:t>
            </w:r>
          </w:p>
        </w:tc>
      </w:tr>
      <w:tr w:rsidR="00130F7D" w:rsidRPr="00706605" w:rsidTr="00BB20D8">
        <w:trPr>
          <w:jc w:val="center"/>
        </w:trPr>
        <w:tc>
          <w:tcPr>
            <w:tcW w:w="799" w:type="pct"/>
            <w:vMerge/>
          </w:tcPr>
          <w:p w:rsidR="00130F7D" w:rsidRPr="00706605" w:rsidRDefault="00130F7D" w:rsidP="00BB20D8">
            <w:pPr>
              <w:rPr>
                <w:rFonts w:cs="Times New Roman"/>
                <w:color w:val="000000" w:themeColor="text1"/>
              </w:rPr>
            </w:pPr>
          </w:p>
        </w:tc>
        <w:tc>
          <w:tcPr>
            <w:tcW w:w="1200" w:type="pct"/>
            <w:vMerge/>
          </w:tcPr>
          <w:p w:rsidR="00130F7D" w:rsidRPr="00706605" w:rsidRDefault="00130F7D" w:rsidP="00BB20D8">
            <w:pPr>
              <w:rPr>
                <w:rFonts w:cs="Times New Roman"/>
                <w:color w:val="000000" w:themeColor="text1"/>
              </w:rPr>
            </w:pPr>
          </w:p>
        </w:tc>
        <w:tc>
          <w:tcPr>
            <w:tcW w:w="435"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w:t>
            </w:r>
          </w:p>
        </w:tc>
        <w:tc>
          <w:tcPr>
            <w:tcW w:w="367"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-40,2439</w:t>
            </w:r>
          </w:p>
        </w:tc>
        <w:tc>
          <w:tcPr>
            <w:tcW w:w="367"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-40,2439</w:t>
            </w:r>
          </w:p>
        </w:tc>
        <w:tc>
          <w:tcPr>
            <w:tcW w:w="367"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-40,2439</w:t>
            </w:r>
          </w:p>
        </w:tc>
        <w:tc>
          <w:tcPr>
            <w:tcW w:w="367"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-40,2439</w:t>
            </w:r>
          </w:p>
        </w:tc>
        <w:tc>
          <w:tcPr>
            <w:tcW w:w="367"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-40,2439</w:t>
            </w:r>
          </w:p>
        </w:tc>
        <w:tc>
          <w:tcPr>
            <w:tcW w:w="368"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-40,2439</w:t>
            </w:r>
          </w:p>
        </w:tc>
        <w:tc>
          <w:tcPr>
            <w:tcW w:w="363"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-40,2439</w:t>
            </w:r>
          </w:p>
        </w:tc>
      </w:tr>
      <w:tr w:rsidR="00130F7D" w:rsidRPr="00706605" w:rsidTr="00BB20D8">
        <w:trPr>
          <w:jc w:val="center"/>
        </w:trPr>
        <w:tc>
          <w:tcPr>
            <w:tcW w:w="799" w:type="pct"/>
            <w:vMerge w:val="restart"/>
            <w:shd w:val="clear" w:color="auto" w:fill="FFFFFF"/>
            <w:tcMar>
              <w:top w:w="40" w:type="dxa"/>
              <w:left w:w="200" w:type="dxa"/>
              <w:bottom w:w="40" w:type="dxa"/>
              <w:right w:w="200" w:type="dxa"/>
            </w:tcMar>
            <w:vAlign w:val="center"/>
          </w:tcPr>
          <w:p w:rsidR="00130F7D" w:rsidRPr="00706605" w:rsidRDefault="00130F7D" w:rsidP="00BB20D8">
            <w:pPr>
              <w:rPr>
                <w:rFonts w:cs="Times New Roman"/>
                <w:color w:val="000000" w:themeColor="text1"/>
              </w:rPr>
            </w:pPr>
            <w:r w:rsidRPr="00706605">
              <w:rPr>
                <w:rFonts w:eastAsia="Times New Roman" w:cs="Times New Roman"/>
                <w:color w:val="000000" w:themeColor="text1"/>
                <w:sz w:val="22"/>
              </w:rPr>
              <w:t>Котельная № 14</w:t>
            </w:r>
          </w:p>
        </w:tc>
        <w:tc>
          <w:tcPr>
            <w:tcW w:w="1200" w:type="pct"/>
            <w:shd w:val="clear" w:color="auto" w:fill="FFFFFF"/>
            <w:tcMar>
              <w:top w:w="40" w:type="dxa"/>
              <w:left w:w="200" w:type="dxa"/>
              <w:bottom w:w="40" w:type="dxa"/>
              <w:right w:w="200" w:type="dxa"/>
            </w:tcMar>
            <w:vAlign w:val="center"/>
          </w:tcPr>
          <w:p w:rsidR="00130F7D" w:rsidRPr="00706605" w:rsidRDefault="00130F7D" w:rsidP="00BB20D8">
            <w:pPr>
              <w:rPr>
                <w:rFonts w:cs="Times New Roman"/>
                <w:color w:val="000000" w:themeColor="text1"/>
              </w:rPr>
            </w:pPr>
            <w:r w:rsidRPr="00706605">
              <w:rPr>
                <w:rFonts w:eastAsia="Times New Roman" w:cs="Times New Roman"/>
                <w:color w:val="000000" w:themeColor="text1"/>
                <w:sz w:val="22"/>
              </w:rPr>
              <w:t>Установленная тепловая мощность</w:t>
            </w:r>
          </w:p>
        </w:tc>
        <w:tc>
          <w:tcPr>
            <w:tcW w:w="435"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Гкал/ч</w:t>
            </w:r>
          </w:p>
        </w:tc>
        <w:tc>
          <w:tcPr>
            <w:tcW w:w="367"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2,7580</w:t>
            </w:r>
          </w:p>
        </w:tc>
        <w:tc>
          <w:tcPr>
            <w:tcW w:w="367"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2,7580</w:t>
            </w:r>
          </w:p>
        </w:tc>
        <w:tc>
          <w:tcPr>
            <w:tcW w:w="367"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2,7580</w:t>
            </w:r>
          </w:p>
        </w:tc>
        <w:tc>
          <w:tcPr>
            <w:tcW w:w="367"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2,7580</w:t>
            </w:r>
          </w:p>
        </w:tc>
        <w:tc>
          <w:tcPr>
            <w:tcW w:w="1098" w:type="pct"/>
            <w:gridSpan w:val="3"/>
            <w:vMerge w:val="restar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sz w:val="22"/>
              </w:rPr>
            </w:pPr>
            <w:r w:rsidRPr="00706605">
              <w:rPr>
                <w:rFonts w:cs="Times New Roman"/>
                <w:color w:val="000000" w:themeColor="text1"/>
                <w:sz w:val="22"/>
              </w:rPr>
              <w:t>Проектирование и строительство БМК в г. Ядрин с выводом из эксплуатации кот. №14</w:t>
            </w:r>
          </w:p>
        </w:tc>
      </w:tr>
      <w:tr w:rsidR="00130F7D" w:rsidRPr="00706605" w:rsidTr="00BB20D8">
        <w:trPr>
          <w:jc w:val="center"/>
        </w:trPr>
        <w:tc>
          <w:tcPr>
            <w:tcW w:w="799" w:type="pct"/>
            <w:vMerge/>
          </w:tcPr>
          <w:p w:rsidR="00130F7D" w:rsidRPr="00706605" w:rsidRDefault="00130F7D" w:rsidP="00BB20D8">
            <w:pPr>
              <w:rPr>
                <w:rFonts w:cs="Times New Roman"/>
                <w:color w:val="000000" w:themeColor="text1"/>
              </w:rPr>
            </w:pPr>
          </w:p>
        </w:tc>
        <w:tc>
          <w:tcPr>
            <w:tcW w:w="1200" w:type="pct"/>
            <w:shd w:val="clear" w:color="auto" w:fill="FFFFFF"/>
            <w:tcMar>
              <w:top w:w="40" w:type="dxa"/>
              <w:left w:w="200" w:type="dxa"/>
              <w:bottom w:w="40" w:type="dxa"/>
              <w:right w:w="200" w:type="dxa"/>
            </w:tcMar>
            <w:vAlign w:val="center"/>
          </w:tcPr>
          <w:p w:rsidR="00130F7D" w:rsidRPr="00706605" w:rsidRDefault="00130F7D" w:rsidP="00BB20D8">
            <w:pPr>
              <w:rPr>
                <w:rFonts w:cs="Times New Roman"/>
                <w:color w:val="000000" w:themeColor="text1"/>
              </w:rPr>
            </w:pPr>
            <w:r w:rsidRPr="00706605">
              <w:rPr>
                <w:rFonts w:eastAsia="Times New Roman" w:cs="Times New Roman"/>
                <w:color w:val="000000" w:themeColor="text1"/>
                <w:sz w:val="22"/>
              </w:rPr>
              <w:t>Располагаемая тепловая мощность</w:t>
            </w:r>
          </w:p>
        </w:tc>
        <w:tc>
          <w:tcPr>
            <w:tcW w:w="435"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Гкал/ч</w:t>
            </w:r>
          </w:p>
        </w:tc>
        <w:tc>
          <w:tcPr>
            <w:tcW w:w="367"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2,7580</w:t>
            </w:r>
          </w:p>
        </w:tc>
        <w:tc>
          <w:tcPr>
            <w:tcW w:w="367"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2,7580</w:t>
            </w:r>
          </w:p>
        </w:tc>
        <w:tc>
          <w:tcPr>
            <w:tcW w:w="367"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2,7580</w:t>
            </w:r>
          </w:p>
        </w:tc>
        <w:tc>
          <w:tcPr>
            <w:tcW w:w="367"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2,7580</w:t>
            </w:r>
          </w:p>
        </w:tc>
        <w:tc>
          <w:tcPr>
            <w:tcW w:w="1098" w:type="pct"/>
            <w:gridSpan w:val="3"/>
            <w:vMerge/>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p>
        </w:tc>
      </w:tr>
      <w:tr w:rsidR="00130F7D" w:rsidRPr="00706605" w:rsidTr="00BB20D8">
        <w:trPr>
          <w:jc w:val="center"/>
        </w:trPr>
        <w:tc>
          <w:tcPr>
            <w:tcW w:w="799" w:type="pct"/>
            <w:vMerge/>
          </w:tcPr>
          <w:p w:rsidR="00130F7D" w:rsidRPr="00706605" w:rsidRDefault="00130F7D" w:rsidP="00BB20D8">
            <w:pPr>
              <w:rPr>
                <w:rFonts w:cs="Times New Roman"/>
                <w:color w:val="000000" w:themeColor="text1"/>
              </w:rPr>
            </w:pPr>
          </w:p>
        </w:tc>
        <w:tc>
          <w:tcPr>
            <w:tcW w:w="1200" w:type="pct"/>
            <w:shd w:val="clear" w:color="auto" w:fill="FFFFFF"/>
            <w:tcMar>
              <w:top w:w="40" w:type="dxa"/>
              <w:left w:w="200" w:type="dxa"/>
              <w:bottom w:w="40" w:type="dxa"/>
              <w:right w:w="200" w:type="dxa"/>
            </w:tcMar>
            <w:vAlign w:val="center"/>
          </w:tcPr>
          <w:p w:rsidR="00130F7D" w:rsidRPr="00706605" w:rsidRDefault="00130F7D" w:rsidP="00BB20D8">
            <w:pPr>
              <w:rPr>
                <w:rFonts w:cs="Times New Roman"/>
                <w:color w:val="000000" w:themeColor="text1"/>
              </w:rPr>
            </w:pPr>
            <w:r w:rsidRPr="00706605">
              <w:rPr>
                <w:rFonts w:eastAsia="Times New Roman" w:cs="Times New Roman"/>
                <w:color w:val="000000" w:themeColor="text1"/>
                <w:sz w:val="22"/>
              </w:rPr>
              <w:t>Расход тепла на собственные нужды</w:t>
            </w:r>
          </w:p>
        </w:tc>
        <w:tc>
          <w:tcPr>
            <w:tcW w:w="435"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Гкал/ч</w:t>
            </w:r>
          </w:p>
        </w:tc>
        <w:tc>
          <w:tcPr>
            <w:tcW w:w="367"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0,0680</w:t>
            </w:r>
          </w:p>
        </w:tc>
        <w:tc>
          <w:tcPr>
            <w:tcW w:w="367"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0,0680</w:t>
            </w:r>
          </w:p>
        </w:tc>
        <w:tc>
          <w:tcPr>
            <w:tcW w:w="367"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0,0680</w:t>
            </w:r>
          </w:p>
        </w:tc>
        <w:tc>
          <w:tcPr>
            <w:tcW w:w="367"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0,0680</w:t>
            </w:r>
          </w:p>
        </w:tc>
        <w:tc>
          <w:tcPr>
            <w:tcW w:w="1098" w:type="pct"/>
            <w:gridSpan w:val="3"/>
            <w:vMerge/>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p>
        </w:tc>
      </w:tr>
      <w:tr w:rsidR="00130F7D" w:rsidRPr="00706605" w:rsidTr="00BB20D8">
        <w:trPr>
          <w:jc w:val="center"/>
        </w:trPr>
        <w:tc>
          <w:tcPr>
            <w:tcW w:w="799" w:type="pct"/>
            <w:vMerge/>
          </w:tcPr>
          <w:p w:rsidR="00130F7D" w:rsidRPr="00706605" w:rsidRDefault="00130F7D" w:rsidP="00BB20D8">
            <w:pPr>
              <w:rPr>
                <w:rFonts w:cs="Times New Roman"/>
                <w:color w:val="000000" w:themeColor="text1"/>
              </w:rPr>
            </w:pPr>
          </w:p>
        </w:tc>
        <w:tc>
          <w:tcPr>
            <w:tcW w:w="1200" w:type="pct"/>
            <w:shd w:val="clear" w:color="auto" w:fill="FFFFFF"/>
            <w:tcMar>
              <w:top w:w="40" w:type="dxa"/>
              <w:left w:w="200" w:type="dxa"/>
              <w:bottom w:w="40" w:type="dxa"/>
              <w:right w:w="200" w:type="dxa"/>
            </w:tcMar>
            <w:vAlign w:val="center"/>
          </w:tcPr>
          <w:p w:rsidR="00130F7D" w:rsidRPr="00706605" w:rsidRDefault="00130F7D" w:rsidP="00BB20D8">
            <w:pPr>
              <w:rPr>
                <w:rFonts w:cs="Times New Roman"/>
                <w:color w:val="000000" w:themeColor="text1"/>
              </w:rPr>
            </w:pPr>
            <w:r w:rsidRPr="00706605">
              <w:rPr>
                <w:rFonts w:eastAsia="Times New Roman" w:cs="Times New Roman"/>
                <w:color w:val="000000" w:themeColor="text1"/>
                <w:sz w:val="22"/>
              </w:rPr>
              <w:t>Тепловая мощность нетто</w:t>
            </w:r>
          </w:p>
        </w:tc>
        <w:tc>
          <w:tcPr>
            <w:tcW w:w="435"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Гкал/ч</w:t>
            </w:r>
          </w:p>
        </w:tc>
        <w:tc>
          <w:tcPr>
            <w:tcW w:w="367"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2,6900</w:t>
            </w:r>
          </w:p>
        </w:tc>
        <w:tc>
          <w:tcPr>
            <w:tcW w:w="367"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2,6900</w:t>
            </w:r>
          </w:p>
        </w:tc>
        <w:tc>
          <w:tcPr>
            <w:tcW w:w="367"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2,6900</w:t>
            </w:r>
          </w:p>
        </w:tc>
        <w:tc>
          <w:tcPr>
            <w:tcW w:w="367"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2,6900</w:t>
            </w:r>
          </w:p>
        </w:tc>
        <w:tc>
          <w:tcPr>
            <w:tcW w:w="1098" w:type="pct"/>
            <w:gridSpan w:val="3"/>
            <w:vMerge/>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p>
        </w:tc>
      </w:tr>
      <w:tr w:rsidR="00130F7D" w:rsidRPr="00706605" w:rsidTr="00BB20D8">
        <w:trPr>
          <w:jc w:val="center"/>
        </w:trPr>
        <w:tc>
          <w:tcPr>
            <w:tcW w:w="799" w:type="pct"/>
            <w:vMerge/>
          </w:tcPr>
          <w:p w:rsidR="00130F7D" w:rsidRPr="00706605" w:rsidRDefault="00130F7D" w:rsidP="00BB20D8">
            <w:pPr>
              <w:rPr>
                <w:rFonts w:cs="Times New Roman"/>
                <w:color w:val="000000" w:themeColor="text1"/>
              </w:rPr>
            </w:pPr>
          </w:p>
        </w:tc>
        <w:tc>
          <w:tcPr>
            <w:tcW w:w="1200" w:type="pct"/>
            <w:shd w:val="clear" w:color="auto" w:fill="FFFFFF"/>
            <w:tcMar>
              <w:top w:w="40" w:type="dxa"/>
              <w:left w:w="200" w:type="dxa"/>
              <w:bottom w:w="40" w:type="dxa"/>
              <w:right w:w="200" w:type="dxa"/>
            </w:tcMar>
            <w:vAlign w:val="center"/>
          </w:tcPr>
          <w:p w:rsidR="00130F7D" w:rsidRPr="00706605" w:rsidRDefault="00130F7D" w:rsidP="00BB20D8">
            <w:pPr>
              <w:rPr>
                <w:rFonts w:cs="Times New Roman"/>
                <w:color w:val="000000" w:themeColor="text1"/>
              </w:rPr>
            </w:pPr>
            <w:r w:rsidRPr="00706605">
              <w:rPr>
                <w:rFonts w:eastAsia="Times New Roman" w:cs="Times New Roman"/>
                <w:color w:val="000000" w:themeColor="text1"/>
                <w:sz w:val="22"/>
              </w:rPr>
              <w:t>Тепловая нагрузка потребителей</w:t>
            </w:r>
          </w:p>
        </w:tc>
        <w:tc>
          <w:tcPr>
            <w:tcW w:w="435"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Гкал/ч</w:t>
            </w:r>
          </w:p>
        </w:tc>
        <w:tc>
          <w:tcPr>
            <w:tcW w:w="367"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1,0950</w:t>
            </w:r>
          </w:p>
        </w:tc>
        <w:tc>
          <w:tcPr>
            <w:tcW w:w="367"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1,0950</w:t>
            </w:r>
          </w:p>
        </w:tc>
        <w:tc>
          <w:tcPr>
            <w:tcW w:w="367"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1,0950</w:t>
            </w:r>
          </w:p>
        </w:tc>
        <w:tc>
          <w:tcPr>
            <w:tcW w:w="367"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1,0950</w:t>
            </w:r>
          </w:p>
        </w:tc>
        <w:tc>
          <w:tcPr>
            <w:tcW w:w="1098" w:type="pct"/>
            <w:gridSpan w:val="3"/>
            <w:vMerge/>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p>
        </w:tc>
      </w:tr>
      <w:tr w:rsidR="00130F7D" w:rsidRPr="00706605" w:rsidTr="00BB20D8">
        <w:trPr>
          <w:jc w:val="center"/>
        </w:trPr>
        <w:tc>
          <w:tcPr>
            <w:tcW w:w="799" w:type="pct"/>
            <w:vMerge/>
          </w:tcPr>
          <w:p w:rsidR="00130F7D" w:rsidRPr="00706605" w:rsidRDefault="00130F7D" w:rsidP="00BB20D8">
            <w:pPr>
              <w:rPr>
                <w:rFonts w:cs="Times New Roman"/>
                <w:color w:val="000000" w:themeColor="text1"/>
              </w:rPr>
            </w:pPr>
          </w:p>
        </w:tc>
        <w:tc>
          <w:tcPr>
            <w:tcW w:w="1200" w:type="pct"/>
            <w:shd w:val="clear" w:color="auto" w:fill="FFFFFF"/>
            <w:tcMar>
              <w:top w:w="40" w:type="dxa"/>
              <w:left w:w="200" w:type="dxa"/>
              <w:bottom w:w="40" w:type="dxa"/>
              <w:right w:w="200" w:type="dxa"/>
            </w:tcMar>
            <w:vAlign w:val="center"/>
          </w:tcPr>
          <w:p w:rsidR="00130F7D" w:rsidRPr="00706605" w:rsidRDefault="00130F7D" w:rsidP="00BB20D8">
            <w:pPr>
              <w:rPr>
                <w:rFonts w:cs="Times New Roman"/>
                <w:color w:val="000000" w:themeColor="text1"/>
              </w:rPr>
            </w:pPr>
            <w:r w:rsidRPr="00706605">
              <w:rPr>
                <w:rFonts w:eastAsia="Times New Roman" w:cs="Times New Roman"/>
                <w:color w:val="000000" w:themeColor="text1"/>
                <w:sz w:val="22"/>
              </w:rPr>
              <w:t>Потери в тепловых сетях</w:t>
            </w:r>
          </w:p>
        </w:tc>
        <w:tc>
          <w:tcPr>
            <w:tcW w:w="435"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Гкал/ч</w:t>
            </w:r>
          </w:p>
        </w:tc>
        <w:tc>
          <w:tcPr>
            <w:tcW w:w="367"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0,0830</w:t>
            </w:r>
          </w:p>
        </w:tc>
        <w:tc>
          <w:tcPr>
            <w:tcW w:w="367"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0,0830</w:t>
            </w:r>
          </w:p>
        </w:tc>
        <w:tc>
          <w:tcPr>
            <w:tcW w:w="367"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0,0830</w:t>
            </w:r>
          </w:p>
        </w:tc>
        <w:tc>
          <w:tcPr>
            <w:tcW w:w="367"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0,0830</w:t>
            </w:r>
          </w:p>
        </w:tc>
        <w:tc>
          <w:tcPr>
            <w:tcW w:w="1098" w:type="pct"/>
            <w:gridSpan w:val="3"/>
            <w:vMerge/>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p>
        </w:tc>
      </w:tr>
      <w:tr w:rsidR="00130F7D" w:rsidRPr="00706605" w:rsidTr="00BB20D8">
        <w:trPr>
          <w:jc w:val="center"/>
        </w:trPr>
        <w:tc>
          <w:tcPr>
            <w:tcW w:w="799" w:type="pct"/>
            <w:vMerge/>
          </w:tcPr>
          <w:p w:rsidR="00130F7D" w:rsidRPr="00706605" w:rsidRDefault="00130F7D" w:rsidP="00BB20D8">
            <w:pPr>
              <w:rPr>
                <w:rFonts w:cs="Times New Roman"/>
                <w:color w:val="000000" w:themeColor="text1"/>
              </w:rPr>
            </w:pPr>
          </w:p>
        </w:tc>
        <w:tc>
          <w:tcPr>
            <w:tcW w:w="1200" w:type="pct"/>
            <w:vMerge w:val="restart"/>
            <w:shd w:val="clear" w:color="auto" w:fill="FFFFFF"/>
            <w:tcMar>
              <w:top w:w="40" w:type="dxa"/>
              <w:left w:w="200" w:type="dxa"/>
              <w:bottom w:w="40" w:type="dxa"/>
              <w:right w:w="200" w:type="dxa"/>
            </w:tcMar>
            <w:vAlign w:val="center"/>
          </w:tcPr>
          <w:p w:rsidR="00130F7D" w:rsidRPr="00706605" w:rsidRDefault="00130F7D" w:rsidP="00BB20D8">
            <w:pPr>
              <w:rPr>
                <w:rFonts w:cs="Times New Roman"/>
                <w:color w:val="000000" w:themeColor="text1"/>
              </w:rPr>
            </w:pPr>
            <w:r w:rsidRPr="00706605">
              <w:rPr>
                <w:rFonts w:eastAsia="Times New Roman" w:cs="Times New Roman"/>
                <w:color w:val="000000" w:themeColor="text1"/>
                <w:sz w:val="22"/>
              </w:rPr>
              <w:t>Резерв(+)/Дефицит(-) источника</w:t>
            </w:r>
          </w:p>
        </w:tc>
        <w:tc>
          <w:tcPr>
            <w:tcW w:w="435"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Гкал/ч</w:t>
            </w:r>
          </w:p>
        </w:tc>
        <w:tc>
          <w:tcPr>
            <w:tcW w:w="367"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1,5120</w:t>
            </w:r>
          </w:p>
        </w:tc>
        <w:tc>
          <w:tcPr>
            <w:tcW w:w="367"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1,5120</w:t>
            </w:r>
          </w:p>
        </w:tc>
        <w:tc>
          <w:tcPr>
            <w:tcW w:w="367"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1,5120</w:t>
            </w:r>
          </w:p>
        </w:tc>
        <w:tc>
          <w:tcPr>
            <w:tcW w:w="367"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1,5120</w:t>
            </w:r>
          </w:p>
        </w:tc>
        <w:tc>
          <w:tcPr>
            <w:tcW w:w="1098" w:type="pct"/>
            <w:gridSpan w:val="3"/>
            <w:vMerge/>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p>
        </w:tc>
      </w:tr>
      <w:tr w:rsidR="00130F7D" w:rsidRPr="00706605" w:rsidTr="00BB20D8">
        <w:trPr>
          <w:jc w:val="center"/>
        </w:trPr>
        <w:tc>
          <w:tcPr>
            <w:tcW w:w="799" w:type="pct"/>
            <w:vMerge/>
          </w:tcPr>
          <w:p w:rsidR="00130F7D" w:rsidRPr="00706605" w:rsidRDefault="00130F7D" w:rsidP="00BB20D8">
            <w:pPr>
              <w:rPr>
                <w:rFonts w:cs="Times New Roman"/>
                <w:color w:val="000000" w:themeColor="text1"/>
              </w:rPr>
            </w:pPr>
          </w:p>
        </w:tc>
        <w:tc>
          <w:tcPr>
            <w:tcW w:w="1200" w:type="pct"/>
            <w:vMerge/>
          </w:tcPr>
          <w:p w:rsidR="00130F7D" w:rsidRPr="00706605" w:rsidRDefault="00130F7D" w:rsidP="00BB20D8">
            <w:pPr>
              <w:rPr>
                <w:rFonts w:cs="Times New Roman"/>
                <w:color w:val="000000" w:themeColor="text1"/>
              </w:rPr>
            </w:pPr>
          </w:p>
        </w:tc>
        <w:tc>
          <w:tcPr>
            <w:tcW w:w="435"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w:t>
            </w:r>
          </w:p>
        </w:tc>
        <w:tc>
          <w:tcPr>
            <w:tcW w:w="367"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54,8223</w:t>
            </w:r>
          </w:p>
        </w:tc>
        <w:tc>
          <w:tcPr>
            <w:tcW w:w="367"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54,8223</w:t>
            </w:r>
          </w:p>
        </w:tc>
        <w:tc>
          <w:tcPr>
            <w:tcW w:w="367"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54,8223</w:t>
            </w:r>
          </w:p>
        </w:tc>
        <w:tc>
          <w:tcPr>
            <w:tcW w:w="367"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54,8223</w:t>
            </w:r>
          </w:p>
        </w:tc>
        <w:tc>
          <w:tcPr>
            <w:tcW w:w="1098" w:type="pct"/>
            <w:gridSpan w:val="3"/>
            <w:vMerge/>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p>
        </w:tc>
      </w:tr>
      <w:tr w:rsidR="00130F7D" w:rsidRPr="00706605" w:rsidTr="00BB20D8">
        <w:trPr>
          <w:jc w:val="center"/>
        </w:trPr>
        <w:tc>
          <w:tcPr>
            <w:tcW w:w="799" w:type="pct"/>
            <w:vMerge w:val="restart"/>
            <w:shd w:val="clear" w:color="auto" w:fill="FFFFFF"/>
            <w:tcMar>
              <w:top w:w="40" w:type="dxa"/>
              <w:left w:w="200" w:type="dxa"/>
              <w:bottom w:w="40" w:type="dxa"/>
              <w:right w:w="200" w:type="dxa"/>
            </w:tcMar>
            <w:vAlign w:val="center"/>
          </w:tcPr>
          <w:p w:rsidR="00130F7D" w:rsidRPr="00706605" w:rsidRDefault="00130F7D" w:rsidP="00BB20D8">
            <w:pPr>
              <w:rPr>
                <w:rFonts w:cs="Times New Roman"/>
                <w:color w:val="000000" w:themeColor="text1"/>
              </w:rPr>
            </w:pPr>
            <w:r w:rsidRPr="00706605">
              <w:rPr>
                <w:rFonts w:eastAsia="Times New Roman" w:cs="Times New Roman"/>
                <w:color w:val="000000" w:themeColor="text1"/>
                <w:sz w:val="22"/>
              </w:rPr>
              <w:t>Топочная с/х</w:t>
            </w:r>
          </w:p>
        </w:tc>
        <w:tc>
          <w:tcPr>
            <w:tcW w:w="1200" w:type="pct"/>
            <w:shd w:val="clear" w:color="auto" w:fill="FFFFFF"/>
            <w:tcMar>
              <w:top w:w="40" w:type="dxa"/>
              <w:left w:w="200" w:type="dxa"/>
              <w:bottom w:w="40" w:type="dxa"/>
              <w:right w:w="200" w:type="dxa"/>
            </w:tcMar>
            <w:vAlign w:val="center"/>
          </w:tcPr>
          <w:p w:rsidR="00130F7D" w:rsidRPr="00706605" w:rsidRDefault="00130F7D" w:rsidP="00BB20D8">
            <w:pPr>
              <w:rPr>
                <w:rFonts w:cs="Times New Roman"/>
                <w:color w:val="000000" w:themeColor="text1"/>
              </w:rPr>
            </w:pPr>
            <w:r w:rsidRPr="00706605">
              <w:rPr>
                <w:rFonts w:eastAsia="Times New Roman" w:cs="Times New Roman"/>
                <w:color w:val="000000" w:themeColor="text1"/>
                <w:sz w:val="22"/>
              </w:rPr>
              <w:t>Установленная тепловая мощность</w:t>
            </w:r>
          </w:p>
        </w:tc>
        <w:tc>
          <w:tcPr>
            <w:tcW w:w="435"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Гкал/ч</w:t>
            </w:r>
          </w:p>
        </w:tc>
        <w:tc>
          <w:tcPr>
            <w:tcW w:w="367"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0,0540</w:t>
            </w:r>
          </w:p>
        </w:tc>
        <w:tc>
          <w:tcPr>
            <w:tcW w:w="367"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0,0540</w:t>
            </w:r>
          </w:p>
        </w:tc>
        <w:tc>
          <w:tcPr>
            <w:tcW w:w="367"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0,0540</w:t>
            </w:r>
          </w:p>
        </w:tc>
        <w:tc>
          <w:tcPr>
            <w:tcW w:w="367"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0,0540</w:t>
            </w:r>
          </w:p>
        </w:tc>
        <w:tc>
          <w:tcPr>
            <w:tcW w:w="367"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0,0540</w:t>
            </w:r>
          </w:p>
        </w:tc>
        <w:tc>
          <w:tcPr>
            <w:tcW w:w="368"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0,0540</w:t>
            </w:r>
          </w:p>
        </w:tc>
        <w:tc>
          <w:tcPr>
            <w:tcW w:w="363"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0,0540</w:t>
            </w:r>
          </w:p>
        </w:tc>
      </w:tr>
      <w:tr w:rsidR="00130F7D" w:rsidRPr="00706605" w:rsidTr="00BB20D8">
        <w:trPr>
          <w:jc w:val="center"/>
        </w:trPr>
        <w:tc>
          <w:tcPr>
            <w:tcW w:w="799" w:type="pct"/>
            <w:vMerge/>
          </w:tcPr>
          <w:p w:rsidR="00130F7D" w:rsidRPr="00706605" w:rsidRDefault="00130F7D" w:rsidP="00BB20D8">
            <w:pPr>
              <w:rPr>
                <w:rFonts w:cs="Times New Roman"/>
                <w:color w:val="000000" w:themeColor="text1"/>
              </w:rPr>
            </w:pPr>
          </w:p>
        </w:tc>
        <w:tc>
          <w:tcPr>
            <w:tcW w:w="1200" w:type="pct"/>
            <w:shd w:val="clear" w:color="auto" w:fill="FFFFFF"/>
            <w:tcMar>
              <w:top w:w="40" w:type="dxa"/>
              <w:left w:w="200" w:type="dxa"/>
              <w:bottom w:w="40" w:type="dxa"/>
              <w:right w:w="200" w:type="dxa"/>
            </w:tcMar>
            <w:vAlign w:val="center"/>
          </w:tcPr>
          <w:p w:rsidR="00130F7D" w:rsidRPr="00706605" w:rsidRDefault="00130F7D" w:rsidP="00BB20D8">
            <w:pPr>
              <w:rPr>
                <w:rFonts w:cs="Times New Roman"/>
                <w:color w:val="000000" w:themeColor="text1"/>
              </w:rPr>
            </w:pPr>
            <w:r w:rsidRPr="00706605">
              <w:rPr>
                <w:rFonts w:eastAsia="Times New Roman" w:cs="Times New Roman"/>
                <w:color w:val="000000" w:themeColor="text1"/>
                <w:sz w:val="22"/>
              </w:rPr>
              <w:t>Располагаемая тепловая мощность</w:t>
            </w:r>
          </w:p>
        </w:tc>
        <w:tc>
          <w:tcPr>
            <w:tcW w:w="435"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Гкал/ч</w:t>
            </w:r>
          </w:p>
        </w:tc>
        <w:tc>
          <w:tcPr>
            <w:tcW w:w="367"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0,0540</w:t>
            </w:r>
          </w:p>
        </w:tc>
        <w:tc>
          <w:tcPr>
            <w:tcW w:w="367"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0,0540</w:t>
            </w:r>
          </w:p>
        </w:tc>
        <w:tc>
          <w:tcPr>
            <w:tcW w:w="367"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0,0540</w:t>
            </w:r>
          </w:p>
        </w:tc>
        <w:tc>
          <w:tcPr>
            <w:tcW w:w="367"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0,0540</w:t>
            </w:r>
          </w:p>
        </w:tc>
        <w:tc>
          <w:tcPr>
            <w:tcW w:w="367"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0,0540</w:t>
            </w:r>
          </w:p>
        </w:tc>
        <w:tc>
          <w:tcPr>
            <w:tcW w:w="368"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0,0540</w:t>
            </w:r>
          </w:p>
        </w:tc>
        <w:tc>
          <w:tcPr>
            <w:tcW w:w="363"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0,0540</w:t>
            </w:r>
          </w:p>
        </w:tc>
      </w:tr>
      <w:tr w:rsidR="00130F7D" w:rsidRPr="00706605" w:rsidTr="00BB20D8">
        <w:trPr>
          <w:jc w:val="center"/>
        </w:trPr>
        <w:tc>
          <w:tcPr>
            <w:tcW w:w="799" w:type="pct"/>
            <w:vMerge/>
          </w:tcPr>
          <w:p w:rsidR="00130F7D" w:rsidRPr="00706605" w:rsidRDefault="00130F7D" w:rsidP="00BB20D8">
            <w:pPr>
              <w:rPr>
                <w:rFonts w:cs="Times New Roman"/>
                <w:color w:val="000000" w:themeColor="text1"/>
              </w:rPr>
            </w:pPr>
          </w:p>
        </w:tc>
        <w:tc>
          <w:tcPr>
            <w:tcW w:w="1200" w:type="pct"/>
            <w:shd w:val="clear" w:color="auto" w:fill="FFFFFF"/>
            <w:tcMar>
              <w:top w:w="40" w:type="dxa"/>
              <w:left w:w="200" w:type="dxa"/>
              <w:bottom w:w="40" w:type="dxa"/>
              <w:right w:w="200" w:type="dxa"/>
            </w:tcMar>
            <w:vAlign w:val="center"/>
          </w:tcPr>
          <w:p w:rsidR="00130F7D" w:rsidRPr="00706605" w:rsidRDefault="00130F7D" w:rsidP="00BB20D8">
            <w:pPr>
              <w:rPr>
                <w:rFonts w:cs="Times New Roman"/>
                <w:color w:val="000000" w:themeColor="text1"/>
              </w:rPr>
            </w:pPr>
            <w:r w:rsidRPr="00706605">
              <w:rPr>
                <w:rFonts w:eastAsia="Times New Roman" w:cs="Times New Roman"/>
                <w:color w:val="000000" w:themeColor="text1"/>
                <w:sz w:val="22"/>
              </w:rPr>
              <w:t>Расход тепла на собственные нужды</w:t>
            </w:r>
          </w:p>
        </w:tc>
        <w:tc>
          <w:tcPr>
            <w:tcW w:w="435"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Гкал/ч</w:t>
            </w:r>
          </w:p>
        </w:tc>
        <w:tc>
          <w:tcPr>
            <w:tcW w:w="367"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0,0010</w:t>
            </w:r>
          </w:p>
        </w:tc>
        <w:tc>
          <w:tcPr>
            <w:tcW w:w="367"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0,0010</w:t>
            </w:r>
          </w:p>
        </w:tc>
        <w:tc>
          <w:tcPr>
            <w:tcW w:w="367"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0,0010</w:t>
            </w:r>
          </w:p>
        </w:tc>
        <w:tc>
          <w:tcPr>
            <w:tcW w:w="367"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0,0010</w:t>
            </w:r>
          </w:p>
        </w:tc>
        <w:tc>
          <w:tcPr>
            <w:tcW w:w="367"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0,0010</w:t>
            </w:r>
          </w:p>
        </w:tc>
        <w:tc>
          <w:tcPr>
            <w:tcW w:w="368"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0,0010</w:t>
            </w:r>
          </w:p>
        </w:tc>
        <w:tc>
          <w:tcPr>
            <w:tcW w:w="363"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0,0010</w:t>
            </w:r>
          </w:p>
        </w:tc>
      </w:tr>
      <w:tr w:rsidR="00130F7D" w:rsidRPr="00706605" w:rsidTr="00BB20D8">
        <w:trPr>
          <w:jc w:val="center"/>
        </w:trPr>
        <w:tc>
          <w:tcPr>
            <w:tcW w:w="799" w:type="pct"/>
            <w:vMerge/>
          </w:tcPr>
          <w:p w:rsidR="00130F7D" w:rsidRPr="00706605" w:rsidRDefault="00130F7D" w:rsidP="00BB20D8">
            <w:pPr>
              <w:rPr>
                <w:rFonts w:cs="Times New Roman"/>
                <w:color w:val="000000" w:themeColor="text1"/>
              </w:rPr>
            </w:pPr>
          </w:p>
        </w:tc>
        <w:tc>
          <w:tcPr>
            <w:tcW w:w="1200" w:type="pct"/>
            <w:shd w:val="clear" w:color="auto" w:fill="FFFFFF"/>
            <w:tcMar>
              <w:top w:w="40" w:type="dxa"/>
              <w:left w:w="200" w:type="dxa"/>
              <w:bottom w:w="40" w:type="dxa"/>
              <w:right w:w="200" w:type="dxa"/>
            </w:tcMar>
            <w:vAlign w:val="center"/>
          </w:tcPr>
          <w:p w:rsidR="00130F7D" w:rsidRPr="00706605" w:rsidRDefault="00130F7D" w:rsidP="00BB20D8">
            <w:pPr>
              <w:rPr>
                <w:rFonts w:cs="Times New Roman"/>
                <w:color w:val="000000" w:themeColor="text1"/>
              </w:rPr>
            </w:pPr>
            <w:r w:rsidRPr="00706605">
              <w:rPr>
                <w:rFonts w:eastAsia="Times New Roman" w:cs="Times New Roman"/>
                <w:color w:val="000000" w:themeColor="text1"/>
                <w:sz w:val="22"/>
              </w:rPr>
              <w:t>Тепловая мощность нетто</w:t>
            </w:r>
          </w:p>
        </w:tc>
        <w:tc>
          <w:tcPr>
            <w:tcW w:w="435"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Гкал/ч</w:t>
            </w:r>
          </w:p>
        </w:tc>
        <w:tc>
          <w:tcPr>
            <w:tcW w:w="367"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0,0530</w:t>
            </w:r>
          </w:p>
        </w:tc>
        <w:tc>
          <w:tcPr>
            <w:tcW w:w="367"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0,0530</w:t>
            </w:r>
          </w:p>
        </w:tc>
        <w:tc>
          <w:tcPr>
            <w:tcW w:w="367"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0,0530</w:t>
            </w:r>
          </w:p>
        </w:tc>
        <w:tc>
          <w:tcPr>
            <w:tcW w:w="367"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0,0530</w:t>
            </w:r>
          </w:p>
        </w:tc>
        <w:tc>
          <w:tcPr>
            <w:tcW w:w="367"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0,0530</w:t>
            </w:r>
          </w:p>
        </w:tc>
        <w:tc>
          <w:tcPr>
            <w:tcW w:w="368"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0,0530</w:t>
            </w:r>
          </w:p>
        </w:tc>
        <w:tc>
          <w:tcPr>
            <w:tcW w:w="363"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0,0530</w:t>
            </w:r>
          </w:p>
        </w:tc>
      </w:tr>
      <w:tr w:rsidR="00130F7D" w:rsidRPr="00706605" w:rsidTr="00BB20D8">
        <w:trPr>
          <w:jc w:val="center"/>
        </w:trPr>
        <w:tc>
          <w:tcPr>
            <w:tcW w:w="799" w:type="pct"/>
            <w:vMerge/>
          </w:tcPr>
          <w:p w:rsidR="00130F7D" w:rsidRPr="00706605" w:rsidRDefault="00130F7D" w:rsidP="00BB20D8">
            <w:pPr>
              <w:rPr>
                <w:rFonts w:cs="Times New Roman"/>
                <w:color w:val="000000" w:themeColor="text1"/>
              </w:rPr>
            </w:pPr>
          </w:p>
        </w:tc>
        <w:tc>
          <w:tcPr>
            <w:tcW w:w="1200" w:type="pct"/>
            <w:shd w:val="clear" w:color="auto" w:fill="FFFFFF"/>
            <w:tcMar>
              <w:top w:w="40" w:type="dxa"/>
              <w:left w:w="200" w:type="dxa"/>
              <w:bottom w:w="40" w:type="dxa"/>
              <w:right w:w="200" w:type="dxa"/>
            </w:tcMar>
            <w:vAlign w:val="center"/>
          </w:tcPr>
          <w:p w:rsidR="00130F7D" w:rsidRPr="00706605" w:rsidRDefault="00130F7D" w:rsidP="00BB20D8">
            <w:pPr>
              <w:rPr>
                <w:rFonts w:cs="Times New Roman"/>
                <w:color w:val="000000" w:themeColor="text1"/>
              </w:rPr>
            </w:pPr>
            <w:r w:rsidRPr="00706605">
              <w:rPr>
                <w:rFonts w:eastAsia="Times New Roman" w:cs="Times New Roman"/>
                <w:color w:val="000000" w:themeColor="text1"/>
                <w:sz w:val="22"/>
              </w:rPr>
              <w:t>Тепловая нагрузка потребителей</w:t>
            </w:r>
          </w:p>
        </w:tc>
        <w:tc>
          <w:tcPr>
            <w:tcW w:w="435"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Гкал/ч</w:t>
            </w:r>
          </w:p>
        </w:tc>
        <w:tc>
          <w:tcPr>
            <w:tcW w:w="367"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0,0440</w:t>
            </w:r>
          </w:p>
        </w:tc>
        <w:tc>
          <w:tcPr>
            <w:tcW w:w="367"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0,0440</w:t>
            </w:r>
          </w:p>
        </w:tc>
        <w:tc>
          <w:tcPr>
            <w:tcW w:w="367"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0,0440</w:t>
            </w:r>
          </w:p>
        </w:tc>
        <w:tc>
          <w:tcPr>
            <w:tcW w:w="367"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0,0440</w:t>
            </w:r>
          </w:p>
        </w:tc>
        <w:tc>
          <w:tcPr>
            <w:tcW w:w="367"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0,0440</w:t>
            </w:r>
          </w:p>
        </w:tc>
        <w:tc>
          <w:tcPr>
            <w:tcW w:w="368"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0,0440</w:t>
            </w:r>
          </w:p>
        </w:tc>
        <w:tc>
          <w:tcPr>
            <w:tcW w:w="363"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0,0440</w:t>
            </w:r>
          </w:p>
        </w:tc>
      </w:tr>
      <w:tr w:rsidR="00130F7D" w:rsidRPr="00706605" w:rsidTr="00BB20D8">
        <w:trPr>
          <w:jc w:val="center"/>
        </w:trPr>
        <w:tc>
          <w:tcPr>
            <w:tcW w:w="799" w:type="pct"/>
            <w:vMerge/>
          </w:tcPr>
          <w:p w:rsidR="00130F7D" w:rsidRPr="00706605" w:rsidRDefault="00130F7D" w:rsidP="00BB20D8">
            <w:pPr>
              <w:rPr>
                <w:rFonts w:cs="Times New Roman"/>
                <w:color w:val="000000" w:themeColor="text1"/>
              </w:rPr>
            </w:pPr>
          </w:p>
        </w:tc>
        <w:tc>
          <w:tcPr>
            <w:tcW w:w="1200" w:type="pct"/>
            <w:shd w:val="clear" w:color="auto" w:fill="FFFFFF"/>
            <w:tcMar>
              <w:top w:w="40" w:type="dxa"/>
              <w:left w:w="200" w:type="dxa"/>
              <w:bottom w:w="40" w:type="dxa"/>
              <w:right w:w="200" w:type="dxa"/>
            </w:tcMar>
            <w:vAlign w:val="center"/>
          </w:tcPr>
          <w:p w:rsidR="00130F7D" w:rsidRPr="00706605" w:rsidRDefault="00130F7D" w:rsidP="00BB20D8">
            <w:pPr>
              <w:rPr>
                <w:rFonts w:cs="Times New Roman"/>
                <w:color w:val="000000" w:themeColor="text1"/>
              </w:rPr>
            </w:pPr>
            <w:r w:rsidRPr="00706605">
              <w:rPr>
                <w:rFonts w:eastAsia="Times New Roman" w:cs="Times New Roman"/>
                <w:color w:val="000000" w:themeColor="text1"/>
                <w:sz w:val="22"/>
              </w:rPr>
              <w:t>Потери в тепловых сетях</w:t>
            </w:r>
          </w:p>
        </w:tc>
        <w:tc>
          <w:tcPr>
            <w:tcW w:w="435"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Гкал/ч</w:t>
            </w:r>
          </w:p>
        </w:tc>
        <w:tc>
          <w:tcPr>
            <w:tcW w:w="367"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0,0020</w:t>
            </w:r>
          </w:p>
        </w:tc>
        <w:tc>
          <w:tcPr>
            <w:tcW w:w="367"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0,0020</w:t>
            </w:r>
          </w:p>
        </w:tc>
        <w:tc>
          <w:tcPr>
            <w:tcW w:w="367"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0,0020</w:t>
            </w:r>
          </w:p>
        </w:tc>
        <w:tc>
          <w:tcPr>
            <w:tcW w:w="367"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0,0020</w:t>
            </w:r>
          </w:p>
        </w:tc>
        <w:tc>
          <w:tcPr>
            <w:tcW w:w="367"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0,0020</w:t>
            </w:r>
          </w:p>
        </w:tc>
        <w:tc>
          <w:tcPr>
            <w:tcW w:w="368"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0,0020</w:t>
            </w:r>
          </w:p>
        </w:tc>
        <w:tc>
          <w:tcPr>
            <w:tcW w:w="363"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0,0020</w:t>
            </w:r>
          </w:p>
        </w:tc>
      </w:tr>
      <w:tr w:rsidR="00130F7D" w:rsidRPr="00706605" w:rsidTr="00BB20D8">
        <w:trPr>
          <w:jc w:val="center"/>
        </w:trPr>
        <w:tc>
          <w:tcPr>
            <w:tcW w:w="799" w:type="pct"/>
            <w:vMerge/>
          </w:tcPr>
          <w:p w:rsidR="00130F7D" w:rsidRPr="00706605" w:rsidRDefault="00130F7D" w:rsidP="00BB20D8">
            <w:pPr>
              <w:rPr>
                <w:rFonts w:cs="Times New Roman"/>
                <w:color w:val="000000" w:themeColor="text1"/>
              </w:rPr>
            </w:pPr>
          </w:p>
        </w:tc>
        <w:tc>
          <w:tcPr>
            <w:tcW w:w="1200" w:type="pct"/>
            <w:vMerge w:val="restart"/>
            <w:shd w:val="clear" w:color="auto" w:fill="FFFFFF"/>
            <w:tcMar>
              <w:top w:w="40" w:type="dxa"/>
              <w:left w:w="200" w:type="dxa"/>
              <w:bottom w:w="40" w:type="dxa"/>
              <w:right w:w="200" w:type="dxa"/>
            </w:tcMar>
            <w:vAlign w:val="center"/>
          </w:tcPr>
          <w:p w:rsidR="00130F7D" w:rsidRPr="00706605" w:rsidRDefault="00130F7D" w:rsidP="00BB20D8">
            <w:pPr>
              <w:rPr>
                <w:rFonts w:cs="Times New Roman"/>
                <w:color w:val="000000" w:themeColor="text1"/>
              </w:rPr>
            </w:pPr>
            <w:r w:rsidRPr="00706605">
              <w:rPr>
                <w:rFonts w:eastAsia="Times New Roman" w:cs="Times New Roman"/>
                <w:color w:val="000000" w:themeColor="text1"/>
                <w:sz w:val="22"/>
              </w:rPr>
              <w:t>Резерв(+)/Дефицит(-) источника</w:t>
            </w:r>
          </w:p>
        </w:tc>
        <w:tc>
          <w:tcPr>
            <w:tcW w:w="435"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Гкал/ч</w:t>
            </w:r>
          </w:p>
        </w:tc>
        <w:tc>
          <w:tcPr>
            <w:tcW w:w="367"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0,0070</w:t>
            </w:r>
          </w:p>
        </w:tc>
        <w:tc>
          <w:tcPr>
            <w:tcW w:w="367"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0,0070</w:t>
            </w:r>
          </w:p>
        </w:tc>
        <w:tc>
          <w:tcPr>
            <w:tcW w:w="367"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0,0070</w:t>
            </w:r>
          </w:p>
        </w:tc>
        <w:tc>
          <w:tcPr>
            <w:tcW w:w="367"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0,0070</w:t>
            </w:r>
          </w:p>
        </w:tc>
        <w:tc>
          <w:tcPr>
            <w:tcW w:w="367"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0,0070</w:t>
            </w:r>
          </w:p>
        </w:tc>
        <w:tc>
          <w:tcPr>
            <w:tcW w:w="368"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0,0070</w:t>
            </w:r>
          </w:p>
        </w:tc>
        <w:tc>
          <w:tcPr>
            <w:tcW w:w="363"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0,0070</w:t>
            </w:r>
          </w:p>
        </w:tc>
      </w:tr>
      <w:tr w:rsidR="00130F7D" w:rsidRPr="00706605" w:rsidTr="00BB20D8">
        <w:trPr>
          <w:jc w:val="center"/>
        </w:trPr>
        <w:tc>
          <w:tcPr>
            <w:tcW w:w="799" w:type="pct"/>
            <w:vMerge/>
          </w:tcPr>
          <w:p w:rsidR="00130F7D" w:rsidRPr="00706605" w:rsidRDefault="00130F7D" w:rsidP="00BB20D8">
            <w:pPr>
              <w:rPr>
                <w:rFonts w:cs="Times New Roman"/>
                <w:color w:val="000000" w:themeColor="text1"/>
              </w:rPr>
            </w:pPr>
          </w:p>
        </w:tc>
        <w:tc>
          <w:tcPr>
            <w:tcW w:w="1200" w:type="pct"/>
            <w:vMerge/>
          </w:tcPr>
          <w:p w:rsidR="00130F7D" w:rsidRPr="00706605" w:rsidRDefault="00130F7D" w:rsidP="00BB20D8">
            <w:pPr>
              <w:rPr>
                <w:rFonts w:cs="Times New Roman"/>
                <w:color w:val="000000" w:themeColor="text1"/>
              </w:rPr>
            </w:pPr>
          </w:p>
        </w:tc>
        <w:tc>
          <w:tcPr>
            <w:tcW w:w="435"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w:t>
            </w:r>
          </w:p>
        </w:tc>
        <w:tc>
          <w:tcPr>
            <w:tcW w:w="367"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12,9630</w:t>
            </w:r>
          </w:p>
        </w:tc>
        <w:tc>
          <w:tcPr>
            <w:tcW w:w="367"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12,9630</w:t>
            </w:r>
          </w:p>
        </w:tc>
        <w:tc>
          <w:tcPr>
            <w:tcW w:w="367"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12,9630</w:t>
            </w:r>
          </w:p>
        </w:tc>
        <w:tc>
          <w:tcPr>
            <w:tcW w:w="367"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12,9630</w:t>
            </w:r>
          </w:p>
        </w:tc>
        <w:tc>
          <w:tcPr>
            <w:tcW w:w="367"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12,9630</w:t>
            </w:r>
          </w:p>
        </w:tc>
        <w:tc>
          <w:tcPr>
            <w:tcW w:w="368"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12,9630</w:t>
            </w:r>
          </w:p>
        </w:tc>
        <w:tc>
          <w:tcPr>
            <w:tcW w:w="363"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12,9630</w:t>
            </w:r>
          </w:p>
        </w:tc>
      </w:tr>
      <w:tr w:rsidR="00130F7D" w:rsidRPr="00706605" w:rsidTr="00BB20D8">
        <w:trPr>
          <w:jc w:val="center"/>
        </w:trPr>
        <w:tc>
          <w:tcPr>
            <w:tcW w:w="5000" w:type="pct"/>
            <w:gridSpan w:val="10"/>
            <w:shd w:val="clear" w:color="auto" w:fill="DBE5F1"/>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ГУП «Чувашгаз»</w:t>
            </w:r>
          </w:p>
        </w:tc>
      </w:tr>
      <w:tr w:rsidR="00130F7D" w:rsidRPr="00706605" w:rsidTr="00BB20D8">
        <w:trPr>
          <w:jc w:val="center"/>
        </w:trPr>
        <w:tc>
          <w:tcPr>
            <w:tcW w:w="799" w:type="pct"/>
            <w:vMerge w:val="restart"/>
            <w:shd w:val="clear" w:color="auto" w:fill="FFFFFF"/>
            <w:tcMar>
              <w:top w:w="40" w:type="dxa"/>
              <w:left w:w="200" w:type="dxa"/>
              <w:bottom w:w="40" w:type="dxa"/>
              <w:right w:w="200" w:type="dxa"/>
            </w:tcMar>
            <w:vAlign w:val="center"/>
          </w:tcPr>
          <w:p w:rsidR="00130F7D" w:rsidRPr="00706605" w:rsidRDefault="00130F7D" w:rsidP="00BB20D8">
            <w:pPr>
              <w:rPr>
                <w:rFonts w:cs="Times New Roman"/>
                <w:color w:val="000000" w:themeColor="text1"/>
              </w:rPr>
            </w:pPr>
            <w:r w:rsidRPr="00706605">
              <w:rPr>
                <w:rFonts w:eastAsia="Times New Roman" w:cs="Times New Roman"/>
                <w:color w:val="000000" w:themeColor="text1"/>
                <w:sz w:val="22"/>
              </w:rPr>
              <w:t>БМК</w:t>
            </w:r>
          </w:p>
        </w:tc>
        <w:tc>
          <w:tcPr>
            <w:tcW w:w="1200" w:type="pct"/>
            <w:shd w:val="clear" w:color="auto" w:fill="FFFFFF"/>
            <w:tcMar>
              <w:top w:w="40" w:type="dxa"/>
              <w:left w:w="200" w:type="dxa"/>
              <w:bottom w:w="40" w:type="dxa"/>
              <w:right w:w="200" w:type="dxa"/>
            </w:tcMar>
            <w:vAlign w:val="center"/>
          </w:tcPr>
          <w:p w:rsidR="00130F7D" w:rsidRPr="00706605" w:rsidRDefault="00130F7D" w:rsidP="00BB20D8">
            <w:pPr>
              <w:rPr>
                <w:rFonts w:cs="Times New Roman"/>
                <w:color w:val="000000" w:themeColor="text1"/>
              </w:rPr>
            </w:pPr>
            <w:r w:rsidRPr="00706605">
              <w:rPr>
                <w:rFonts w:eastAsia="Times New Roman" w:cs="Times New Roman"/>
                <w:color w:val="000000" w:themeColor="text1"/>
                <w:sz w:val="22"/>
              </w:rPr>
              <w:t>Установленная тепловая мощность</w:t>
            </w:r>
          </w:p>
        </w:tc>
        <w:tc>
          <w:tcPr>
            <w:tcW w:w="435"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Гкал/ч</w:t>
            </w:r>
          </w:p>
        </w:tc>
        <w:tc>
          <w:tcPr>
            <w:tcW w:w="367"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12,0400</w:t>
            </w:r>
          </w:p>
        </w:tc>
        <w:tc>
          <w:tcPr>
            <w:tcW w:w="367"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12,0400</w:t>
            </w:r>
          </w:p>
        </w:tc>
        <w:tc>
          <w:tcPr>
            <w:tcW w:w="367"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12,0400</w:t>
            </w:r>
          </w:p>
        </w:tc>
        <w:tc>
          <w:tcPr>
            <w:tcW w:w="367"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12,0400</w:t>
            </w:r>
          </w:p>
        </w:tc>
        <w:tc>
          <w:tcPr>
            <w:tcW w:w="367"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12,0400</w:t>
            </w:r>
          </w:p>
        </w:tc>
        <w:tc>
          <w:tcPr>
            <w:tcW w:w="368"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12,0400</w:t>
            </w:r>
          </w:p>
        </w:tc>
        <w:tc>
          <w:tcPr>
            <w:tcW w:w="363"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12,0400</w:t>
            </w:r>
          </w:p>
        </w:tc>
      </w:tr>
      <w:tr w:rsidR="00130F7D" w:rsidRPr="00706605" w:rsidTr="00BB20D8">
        <w:trPr>
          <w:jc w:val="center"/>
        </w:trPr>
        <w:tc>
          <w:tcPr>
            <w:tcW w:w="799" w:type="pct"/>
            <w:vMerge/>
          </w:tcPr>
          <w:p w:rsidR="00130F7D" w:rsidRPr="00706605" w:rsidRDefault="00130F7D" w:rsidP="00BB20D8">
            <w:pPr>
              <w:rPr>
                <w:rFonts w:cs="Times New Roman"/>
                <w:color w:val="000000" w:themeColor="text1"/>
              </w:rPr>
            </w:pPr>
          </w:p>
        </w:tc>
        <w:tc>
          <w:tcPr>
            <w:tcW w:w="1200" w:type="pct"/>
            <w:shd w:val="clear" w:color="auto" w:fill="FFFFFF"/>
            <w:tcMar>
              <w:top w:w="40" w:type="dxa"/>
              <w:left w:w="200" w:type="dxa"/>
              <w:bottom w:w="40" w:type="dxa"/>
              <w:right w:w="200" w:type="dxa"/>
            </w:tcMar>
            <w:vAlign w:val="center"/>
          </w:tcPr>
          <w:p w:rsidR="00130F7D" w:rsidRPr="00706605" w:rsidRDefault="00130F7D" w:rsidP="00BB20D8">
            <w:pPr>
              <w:rPr>
                <w:rFonts w:cs="Times New Roman"/>
                <w:color w:val="000000" w:themeColor="text1"/>
              </w:rPr>
            </w:pPr>
            <w:r w:rsidRPr="00706605">
              <w:rPr>
                <w:rFonts w:eastAsia="Times New Roman" w:cs="Times New Roman"/>
                <w:color w:val="000000" w:themeColor="text1"/>
                <w:sz w:val="22"/>
              </w:rPr>
              <w:t>Располагаемая тепловая мощность</w:t>
            </w:r>
          </w:p>
        </w:tc>
        <w:tc>
          <w:tcPr>
            <w:tcW w:w="435"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Гкал/ч</w:t>
            </w:r>
          </w:p>
        </w:tc>
        <w:tc>
          <w:tcPr>
            <w:tcW w:w="367"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12,0400</w:t>
            </w:r>
          </w:p>
        </w:tc>
        <w:tc>
          <w:tcPr>
            <w:tcW w:w="367"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12,0400</w:t>
            </w:r>
          </w:p>
        </w:tc>
        <w:tc>
          <w:tcPr>
            <w:tcW w:w="367"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12,0400</w:t>
            </w:r>
          </w:p>
        </w:tc>
        <w:tc>
          <w:tcPr>
            <w:tcW w:w="367"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12,0400</w:t>
            </w:r>
          </w:p>
        </w:tc>
        <w:tc>
          <w:tcPr>
            <w:tcW w:w="367"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12,0400</w:t>
            </w:r>
          </w:p>
        </w:tc>
        <w:tc>
          <w:tcPr>
            <w:tcW w:w="368"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12,0400</w:t>
            </w:r>
          </w:p>
        </w:tc>
        <w:tc>
          <w:tcPr>
            <w:tcW w:w="363"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12,0400</w:t>
            </w:r>
          </w:p>
        </w:tc>
      </w:tr>
      <w:tr w:rsidR="00130F7D" w:rsidRPr="00706605" w:rsidTr="00BB20D8">
        <w:trPr>
          <w:jc w:val="center"/>
        </w:trPr>
        <w:tc>
          <w:tcPr>
            <w:tcW w:w="799" w:type="pct"/>
            <w:vMerge/>
          </w:tcPr>
          <w:p w:rsidR="00130F7D" w:rsidRPr="00706605" w:rsidRDefault="00130F7D" w:rsidP="00BB20D8">
            <w:pPr>
              <w:rPr>
                <w:rFonts w:cs="Times New Roman"/>
                <w:color w:val="000000" w:themeColor="text1"/>
              </w:rPr>
            </w:pPr>
          </w:p>
        </w:tc>
        <w:tc>
          <w:tcPr>
            <w:tcW w:w="1200" w:type="pct"/>
            <w:shd w:val="clear" w:color="auto" w:fill="FFFFFF"/>
            <w:tcMar>
              <w:top w:w="40" w:type="dxa"/>
              <w:left w:w="200" w:type="dxa"/>
              <w:bottom w:w="40" w:type="dxa"/>
              <w:right w:w="200" w:type="dxa"/>
            </w:tcMar>
            <w:vAlign w:val="center"/>
          </w:tcPr>
          <w:p w:rsidR="00130F7D" w:rsidRPr="00706605" w:rsidRDefault="00130F7D" w:rsidP="00BB20D8">
            <w:pPr>
              <w:rPr>
                <w:rFonts w:cs="Times New Roman"/>
                <w:color w:val="000000" w:themeColor="text1"/>
              </w:rPr>
            </w:pPr>
            <w:r w:rsidRPr="00706605">
              <w:rPr>
                <w:rFonts w:eastAsia="Times New Roman" w:cs="Times New Roman"/>
                <w:color w:val="000000" w:themeColor="text1"/>
                <w:sz w:val="22"/>
              </w:rPr>
              <w:t>Расход тепла на собственные нужды</w:t>
            </w:r>
          </w:p>
        </w:tc>
        <w:tc>
          <w:tcPr>
            <w:tcW w:w="435"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Гкал/ч</w:t>
            </w:r>
          </w:p>
        </w:tc>
        <w:tc>
          <w:tcPr>
            <w:tcW w:w="367"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0,0000</w:t>
            </w:r>
          </w:p>
        </w:tc>
        <w:tc>
          <w:tcPr>
            <w:tcW w:w="367"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0,0000</w:t>
            </w:r>
          </w:p>
        </w:tc>
        <w:tc>
          <w:tcPr>
            <w:tcW w:w="367"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0,0000</w:t>
            </w:r>
          </w:p>
        </w:tc>
        <w:tc>
          <w:tcPr>
            <w:tcW w:w="367"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0,0000</w:t>
            </w:r>
          </w:p>
        </w:tc>
        <w:tc>
          <w:tcPr>
            <w:tcW w:w="367"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0,0000</w:t>
            </w:r>
          </w:p>
        </w:tc>
        <w:tc>
          <w:tcPr>
            <w:tcW w:w="368"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0,0000</w:t>
            </w:r>
          </w:p>
        </w:tc>
        <w:tc>
          <w:tcPr>
            <w:tcW w:w="363"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0,0000</w:t>
            </w:r>
          </w:p>
        </w:tc>
      </w:tr>
      <w:tr w:rsidR="00130F7D" w:rsidRPr="00706605" w:rsidTr="00BB20D8">
        <w:trPr>
          <w:jc w:val="center"/>
        </w:trPr>
        <w:tc>
          <w:tcPr>
            <w:tcW w:w="799" w:type="pct"/>
            <w:vMerge/>
          </w:tcPr>
          <w:p w:rsidR="00130F7D" w:rsidRPr="00706605" w:rsidRDefault="00130F7D" w:rsidP="00BB20D8">
            <w:pPr>
              <w:rPr>
                <w:rFonts w:cs="Times New Roman"/>
                <w:color w:val="000000" w:themeColor="text1"/>
              </w:rPr>
            </w:pPr>
          </w:p>
        </w:tc>
        <w:tc>
          <w:tcPr>
            <w:tcW w:w="1200" w:type="pct"/>
            <w:shd w:val="clear" w:color="auto" w:fill="FFFFFF"/>
            <w:tcMar>
              <w:top w:w="40" w:type="dxa"/>
              <w:left w:w="200" w:type="dxa"/>
              <w:bottom w:w="40" w:type="dxa"/>
              <w:right w:w="200" w:type="dxa"/>
            </w:tcMar>
            <w:vAlign w:val="center"/>
          </w:tcPr>
          <w:p w:rsidR="00130F7D" w:rsidRPr="00706605" w:rsidRDefault="00130F7D" w:rsidP="00BB20D8">
            <w:pPr>
              <w:rPr>
                <w:rFonts w:cs="Times New Roman"/>
                <w:color w:val="000000" w:themeColor="text1"/>
              </w:rPr>
            </w:pPr>
            <w:r w:rsidRPr="00706605">
              <w:rPr>
                <w:rFonts w:eastAsia="Times New Roman" w:cs="Times New Roman"/>
                <w:color w:val="000000" w:themeColor="text1"/>
                <w:sz w:val="22"/>
              </w:rPr>
              <w:t>Тепловая мощность нетто</w:t>
            </w:r>
          </w:p>
        </w:tc>
        <w:tc>
          <w:tcPr>
            <w:tcW w:w="435"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Гкал/ч</w:t>
            </w:r>
          </w:p>
        </w:tc>
        <w:tc>
          <w:tcPr>
            <w:tcW w:w="367"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12,0400</w:t>
            </w:r>
          </w:p>
        </w:tc>
        <w:tc>
          <w:tcPr>
            <w:tcW w:w="367"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12,0400</w:t>
            </w:r>
          </w:p>
        </w:tc>
        <w:tc>
          <w:tcPr>
            <w:tcW w:w="367"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12,0400</w:t>
            </w:r>
          </w:p>
        </w:tc>
        <w:tc>
          <w:tcPr>
            <w:tcW w:w="367"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12,0400</w:t>
            </w:r>
          </w:p>
        </w:tc>
        <w:tc>
          <w:tcPr>
            <w:tcW w:w="367"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12,0400</w:t>
            </w:r>
          </w:p>
        </w:tc>
        <w:tc>
          <w:tcPr>
            <w:tcW w:w="368"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12,0400</w:t>
            </w:r>
          </w:p>
        </w:tc>
        <w:tc>
          <w:tcPr>
            <w:tcW w:w="363"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12,0400</w:t>
            </w:r>
          </w:p>
        </w:tc>
      </w:tr>
      <w:tr w:rsidR="00130F7D" w:rsidRPr="00706605" w:rsidTr="00BB20D8">
        <w:trPr>
          <w:jc w:val="center"/>
        </w:trPr>
        <w:tc>
          <w:tcPr>
            <w:tcW w:w="799" w:type="pct"/>
            <w:vMerge/>
          </w:tcPr>
          <w:p w:rsidR="00130F7D" w:rsidRPr="00706605" w:rsidRDefault="00130F7D" w:rsidP="00BB20D8">
            <w:pPr>
              <w:rPr>
                <w:rFonts w:cs="Times New Roman"/>
                <w:color w:val="000000" w:themeColor="text1"/>
              </w:rPr>
            </w:pPr>
          </w:p>
        </w:tc>
        <w:tc>
          <w:tcPr>
            <w:tcW w:w="1200" w:type="pct"/>
            <w:shd w:val="clear" w:color="auto" w:fill="FFFFFF"/>
            <w:tcMar>
              <w:top w:w="40" w:type="dxa"/>
              <w:left w:w="200" w:type="dxa"/>
              <w:bottom w:w="40" w:type="dxa"/>
              <w:right w:w="200" w:type="dxa"/>
            </w:tcMar>
            <w:vAlign w:val="center"/>
          </w:tcPr>
          <w:p w:rsidR="00130F7D" w:rsidRPr="00706605" w:rsidRDefault="00130F7D" w:rsidP="00BB20D8">
            <w:pPr>
              <w:rPr>
                <w:rFonts w:cs="Times New Roman"/>
                <w:color w:val="000000" w:themeColor="text1"/>
              </w:rPr>
            </w:pPr>
            <w:r w:rsidRPr="00706605">
              <w:rPr>
                <w:rFonts w:eastAsia="Times New Roman" w:cs="Times New Roman"/>
                <w:color w:val="000000" w:themeColor="text1"/>
                <w:sz w:val="22"/>
              </w:rPr>
              <w:t>Тепловая нагрузка потребителей</w:t>
            </w:r>
          </w:p>
        </w:tc>
        <w:tc>
          <w:tcPr>
            <w:tcW w:w="435"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Гкал/ч</w:t>
            </w:r>
          </w:p>
        </w:tc>
        <w:tc>
          <w:tcPr>
            <w:tcW w:w="367"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5,9300</w:t>
            </w:r>
          </w:p>
        </w:tc>
        <w:tc>
          <w:tcPr>
            <w:tcW w:w="367"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5,9300</w:t>
            </w:r>
          </w:p>
        </w:tc>
        <w:tc>
          <w:tcPr>
            <w:tcW w:w="367"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5,9300</w:t>
            </w:r>
          </w:p>
        </w:tc>
        <w:tc>
          <w:tcPr>
            <w:tcW w:w="367"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5,9300</w:t>
            </w:r>
          </w:p>
        </w:tc>
        <w:tc>
          <w:tcPr>
            <w:tcW w:w="367"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5,9300</w:t>
            </w:r>
          </w:p>
        </w:tc>
        <w:tc>
          <w:tcPr>
            <w:tcW w:w="368"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5,9300</w:t>
            </w:r>
          </w:p>
        </w:tc>
        <w:tc>
          <w:tcPr>
            <w:tcW w:w="363"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5,9300</w:t>
            </w:r>
          </w:p>
        </w:tc>
      </w:tr>
      <w:tr w:rsidR="00130F7D" w:rsidRPr="00706605" w:rsidTr="00BB20D8">
        <w:trPr>
          <w:jc w:val="center"/>
        </w:trPr>
        <w:tc>
          <w:tcPr>
            <w:tcW w:w="799" w:type="pct"/>
            <w:vMerge/>
          </w:tcPr>
          <w:p w:rsidR="00130F7D" w:rsidRPr="00706605" w:rsidRDefault="00130F7D" w:rsidP="00BB20D8">
            <w:pPr>
              <w:rPr>
                <w:rFonts w:cs="Times New Roman"/>
                <w:color w:val="000000" w:themeColor="text1"/>
              </w:rPr>
            </w:pPr>
          </w:p>
        </w:tc>
        <w:tc>
          <w:tcPr>
            <w:tcW w:w="1200" w:type="pct"/>
            <w:shd w:val="clear" w:color="auto" w:fill="FFFFFF"/>
            <w:tcMar>
              <w:top w:w="40" w:type="dxa"/>
              <w:left w:w="200" w:type="dxa"/>
              <w:bottom w:w="40" w:type="dxa"/>
              <w:right w:w="200" w:type="dxa"/>
            </w:tcMar>
            <w:vAlign w:val="center"/>
          </w:tcPr>
          <w:p w:rsidR="00130F7D" w:rsidRPr="00706605" w:rsidRDefault="00130F7D" w:rsidP="00BB20D8">
            <w:pPr>
              <w:rPr>
                <w:rFonts w:cs="Times New Roman"/>
                <w:color w:val="000000" w:themeColor="text1"/>
              </w:rPr>
            </w:pPr>
            <w:r w:rsidRPr="00706605">
              <w:rPr>
                <w:rFonts w:eastAsia="Times New Roman" w:cs="Times New Roman"/>
                <w:color w:val="000000" w:themeColor="text1"/>
                <w:sz w:val="22"/>
              </w:rPr>
              <w:t>Потери в тепловых сетях</w:t>
            </w:r>
          </w:p>
        </w:tc>
        <w:tc>
          <w:tcPr>
            <w:tcW w:w="435"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Гкал/ч</w:t>
            </w:r>
          </w:p>
        </w:tc>
        <w:tc>
          <w:tcPr>
            <w:tcW w:w="367"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0,0000</w:t>
            </w:r>
          </w:p>
        </w:tc>
        <w:tc>
          <w:tcPr>
            <w:tcW w:w="367"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0,0000</w:t>
            </w:r>
          </w:p>
        </w:tc>
        <w:tc>
          <w:tcPr>
            <w:tcW w:w="367"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0,0000</w:t>
            </w:r>
          </w:p>
        </w:tc>
        <w:tc>
          <w:tcPr>
            <w:tcW w:w="367"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0,0000</w:t>
            </w:r>
          </w:p>
        </w:tc>
        <w:tc>
          <w:tcPr>
            <w:tcW w:w="367"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0,0000</w:t>
            </w:r>
          </w:p>
        </w:tc>
        <w:tc>
          <w:tcPr>
            <w:tcW w:w="368"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0,0000</w:t>
            </w:r>
          </w:p>
        </w:tc>
        <w:tc>
          <w:tcPr>
            <w:tcW w:w="363"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0,0000</w:t>
            </w:r>
          </w:p>
        </w:tc>
      </w:tr>
      <w:tr w:rsidR="00130F7D" w:rsidRPr="00706605" w:rsidTr="00BB20D8">
        <w:trPr>
          <w:jc w:val="center"/>
        </w:trPr>
        <w:tc>
          <w:tcPr>
            <w:tcW w:w="799" w:type="pct"/>
            <w:vMerge/>
          </w:tcPr>
          <w:p w:rsidR="00130F7D" w:rsidRPr="00706605" w:rsidRDefault="00130F7D" w:rsidP="00BB20D8">
            <w:pPr>
              <w:rPr>
                <w:rFonts w:cs="Times New Roman"/>
                <w:color w:val="000000" w:themeColor="text1"/>
              </w:rPr>
            </w:pPr>
          </w:p>
        </w:tc>
        <w:tc>
          <w:tcPr>
            <w:tcW w:w="1200" w:type="pct"/>
            <w:vMerge w:val="restart"/>
            <w:shd w:val="clear" w:color="auto" w:fill="FFFFFF"/>
            <w:tcMar>
              <w:top w:w="40" w:type="dxa"/>
              <w:left w:w="200" w:type="dxa"/>
              <w:bottom w:w="40" w:type="dxa"/>
              <w:right w:w="200" w:type="dxa"/>
            </w:tcMar>
            <w:vAlign w:val="center"/>
          </w:tcPr>
          <w:p w:rsidR="00130F7D" w:rsidRPr="00706605" w:rsidRDefault="00130F7D" w:rsidP="00BB20D8">
            <w:pPr>
              <w:rPr>
                <w:rFonts w:cs="Times New Roman"/>
                <w:color w:val="000000" w:themeColor="text1"/>
              </w:rPr>
            </w:pPr>
            <w:r w:rsidRPr="00706605">
              <w:rPr>
                <w:rFonts w:eastAsia="Times New Roman" w:cs="Times New Roman"/>
                <w:color w:val="000000" w:themeColor="text1"/>
                <w:sz w:val="22"/>
              </w:rPr>
              <w:t>Резерв(+)/Дефицит(-) источника</w:t>
            </w:r>
          </w:p>
        </w:tc>
        <w:tc>
          <w:tcPr>
            <w:tcW w:w="435"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Гкал/ч</w:t>
            </w:r>
          </w:p>
        </w:tc>
        <w:tc>
          <w:tcPr>
            <w:tcW w:w="367"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6,1100</w:t>
            </w:r>
          </w:p>
        </w:tc>
        <w:tc>
          <w:tcPr>
            <w:tcW w:w="367"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6,1100</w:t>
            </w:r>
          </w:p>
        </w:tc>
        <w:tc>
          <w:tcPr>
            <w:tcW w:w="367"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6,1100</w:t>
            </w:r>
          </w:p>
        </w:tc>
        <w:tc>
          <w:tcPr>
            <w:tcW w:w="367"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6,1100</w:t>
            </w:r>
          </w:p>
        </w:tc>
        <w:tc>
          <w:tcPr>
            <w:tcW w:w="367"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6,1100</w:t>
            </w:r>
          </w:p>
        </w:tc>
        <w:tc>
          <w:tcPr>
            <w:tcW w:w="368"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6,1100</w:t>
            </w:r>
          </w:p>
        </w:tc>
        <w:tc>
          <w:tcPr>
            <w:tcW w:w="363"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6,1100</w:t>
            </w:r>
          </w:p>
        </w:tc>
      </w:tr>
      <w:tr w:rsidR="00130F7D" w:rsidRPr="00706605" w:rsidTr="00BB20D8">
        <w:trPr>
          <w:jc w:val="center"/>
        </w:trPr>
        <w:tc>
          <w:tcPr>
            <w:tcW w:w="799" w:type="pct"/>
            <w:vMerge/>
          </w:tcPr>
          <w:p w:rsidR="00130F7D" w:rsidRPr="00706605" w:rsidRDefault="00130F7D" w:rsidP="00BB20D8">
            <w:pPr>
              <w:rPr>
                <w:rFonts w:cs="Times New Roman"/>
                <w:color w:val="000000" w:themeColor="text1"/>
              </w:rPr>
            </w:pPr>
          </w:p>
        </w:tc>
        <w:tc>
          <w:tcPr>
            <w:tcW w:w="1200" w:type="pct"/>
            <w:vMerge/>
          </w:tcPr>
          <w:p w:rsidR="00130F7D" w:rsidRPr="00706605" w:rsidRDefault="00130F7D" w:rsidP="00BB20D8">
            <w:pPr>
              <w:rPr>
                <w:rFonts w:cs="Times New Roman"/>
                <w:color w:val="000000" w:themeColor="text1"/>
              </w:rPr>
            </w:pPr>
          </w:p>
        </w:tc>
        <w:tc>
          <w:tcPr>
            <w:tcW w:w="435"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w:t>
            </w:r>
          </w:p>
        </w:tc>
        <w:tc>
          <w:tcPr>
            <w:tcW w:w="367"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50,7475</w:t>
            </w:r>
          </w:p>
        </w:tc>
        <w:tc>
          <w:tcPr>
            <w:tcW w:w="367"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50,7475</w:t>
            </w:r>
          </w:p>
        </w:tc>
        <w:tc>
          <w:tcPr>
            <w:tcW w:w="367"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50,7475</w:t>
            </w:r>
          </w:p>
        </w:tc>
        <w:tc>
          <w:tcPr>
            <w:tcW w:w="367"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50,7475</w:t>
            </w:r>
          </w:p>
        </w:tc>
        <w:tc>
          <w:tcPr>
            <w:tcW w:w="367"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50,7475</w:t>
            </w:r>
          </w:p>
        </w:tc>
        <w:tc>
          <w:tcPr>
            <w:tcW w:w="368"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50,7475</w:t>
            </w:r>
          </w:p>
        </w:tc>
        <w:tc>
          <w:tcPr>
            <w:tcW w:w="363" w:type="pct"/>
            <w:shd w:val="clear" w:color="auto" w:fill="FFFFFF"/>
            <w:tcMar>
              <w:top w:w="40" w:type="dxa"/>
              <w:left w:w="200" w:type="dxa"/>
              <w:bottom w:w="40" w:type="dxa"/>
              <w:right w:w="200" w:type="dxa"/>
            </w:tcMar>
            <w:vAlign w:val="center"/>
          </w:tcPr>
          <w:p w:rsidR="00130F7D" w:rsidRPr="00706605" w:rsidRDefault="00130F7D" w:rsidP="00BB20D8">
            <w:pPr>
              <w:jc w:val="center"/>
              <w:rPr>
                <w:rFonts w:cs="Times New Roman"/>
                <w:color w:val="000000" w:themeColor="text1"/>
              </w:rPr>
            </w:pPr>
            <w:r w:rsidRPr="00706605">
              <w:rPr>
                <w:rFonts w:eastAsia="Times New Roman" w:cs="Times New Roman"/>
                <w:color w:val="000000" w:themeColor="text1"/>
                <w:sz w:val="22"/>
              </w:rPr>
              <w:t>50,7475</w:t>
            </w:r>
          </w:p>
        </w:tc>
      </w:tr>
      <w:bookmarkEnd w:id="20"/>
    </w:tbl>
    <w:p w:rsidR="00BB49EC" w:rsidRPr="00CB5211" w:rsidRDefault="00BB49EC" w:rsidP="00BB49EC">
      <w:pPr>
        <w:pStyle w:val="a0"/>
        <w:rPr>
          <w:rFonts w:cs="Times New Roman"/>
          <w:color w:val="000000" w:themeColor="text1"/>
          <w:lang w:val="en-US"/>
        </w:rPr>
      </w:pPr>
    </w:p>
    <w:p w:rsidR="00616F24" w:rsidRPr="00CB5211" w:rsidRDefault="00616F24">
      <w:pPr>
        <w:rPr>
          <w:rFonts w:cs="Times New Roman"/>
          <w:color w:val="000000" w:themeColor="text1"/>
        </w:rPr>
        <w:sectPr w:rsidR="00616F24" w:rsidRPr="00CB5211" w:rsidSect="00243886">
          <w:pgSz w:w="23811" w:h="16838" w:orient="landscape" w:code="8"/>
          <w:pgMar w:top="1701" w:right="1134" w:bottom="850" w:left="1134" w:header="708" w:footer="708" w:gutter="0"/>
          <w:cols w:space="708"/>
          <w:docGrid w:linePitch="360"/>
        </w:sectPr>
      </w:pPr>
    </w:p>
    <w:p w:rsidR="00BB49EC" w:rsidRPr="00CB5211" w:rsidRDefault="00BB49EC" w:rsidP="00BB49EC">
      <w:pPr>
        <w:pStyle w:val="2"/>
        <w:spacing w:before="69"/>
        <w:ind w:left="0" w:firstLine="0"/>
        <w:rPr>
          <w:rFonts w:eastAsia="Times New Roman"/>
          <w:color w:val="000000" w:themeColor="text1"/>
          <w:sz w:val="24"/>
          <w:szCs w:val="24"/>
        </w:rPr>
      </w:pPr>
      <w:bookmarkStart w:id="21" w:name="_Toc30146956"/>
      <w:bookmarkStart w:id="22" w:name="_Toc35951416"/>
      <w:bookmarkStart w:id="23" w:name="_Toc228805230"/>
      <w:r w:rsidRPr="00CB5211">
        <w:rPr>
          <w:rFonts w:eastAsia="Times New Roman"/>
          <w:color w:val="000000" w:themeColor="text1"/>
          <w:sz w:val="24"/>
          <w:szCs w:val="24"/>
        </w:rPr>
        <w:lastRenderedPageBreak/>
        <w:t>Часть 4. Перспективные балансы тепловой мощности источников тепловой энергии и тепловой нагрузки потребителей в случае, если зона действия источника тепловой энергии расположена в границах двух или более поселений, муниципальных округов, городских округов либо в границах городского округа (муниципального округа, поселения) и города федерального значения или городских округов (муниципальных округов, поселений) и города федерального значения, с указанием величины тепловой нагрузки для потребителей каждого поселения, муниципального округа, городского округа, города федерального значения</w:t>
      </w:r>
      <w:bookmarkEnd w:id="21"/>
      <w:bookmarkEnd w:id="22"/>
      <w:bookmarkEnd w:id="23"/>
    </w:p>
    <w:p w:rsidR="00BB49EC" w:rsidRPr="00CB5211" w:rsidRDefault="00BB49EC" w:rsidP="00BB49EC">
      <w:pPr>
        <w:pStyle w:val="a0"/>
        <w:rPr>
          <w:rFonts w:cs="Times New Roman"/>
          <w:color w:val="000000" w:themeColor="text1"/>
        </w:rPr>
      </w:pPr>
    </w:p>
    <w:p w:rsidR="00243886" w:rsidRPr="00CB5211" w:rsidRDefault="00BB49EC" w:rsidP="00BB49EC">
      <w:pPr>
        <w:pStyle w:val="af"/>
        <w:ind w:left="0" w:firstLine="709"/>
        <w:jc w:val="both"/>
        <w:rPr>
          <w:color w:val="000000" w:themeColor="text1"/>
        </w:rPr>
        <w:sectPr w:rsidR="00243886" w:rsidRPr="00CB5211">
          <w:pgSz w:w="11906" w:h="16838"/>
          <w:pgMar w:top="1134" w:right="850" w:bottom="1134" w:left="1701" w:header="708" w:footer="708" w:gutter="0"/>
          <w:cols w:space="708"/>
          <w:docGrid w:linePitch="360"/>
        </w:sectPr>
      </w:pPr>
      <w:r w:rsidRPr="00CB5211">
        <w:rPr>
          <w:color w:val="000000" w:themeColor="text1"/>
        </w:rPr>
        <w:t>Зона</w:t>
      </w:r>
      <w:r w:rsidRPr="00CB5211">
        <w:rPr>
          <w:color w:val="000000" w:themeColor="text1"/>
          <w:spacing w:val="36"/>
        </w:rPr>
        <w:t xml:space="preserve"> </w:t>
      </w:r>
      <w:r w:rsidRPr="00CB5211">
        <w:rPr>
          <w:color w:val="000000" w:themeColor="text1"/>
          <w:spacing w:val="1"/>
        </w:rPr>
        <w:t>де</w:t>
      </w:r>
      <w:r w:rsidRPr="00CB5211">
        <w:rPr>
          <w:color w:val="000000" w:themeColor="text1"/>
        </w:rPr>
        <w:t>йс</w:t>
      </w:r>
      <w:r w:rsidRPr="00CB5211">
        <w:rPr>
          <w:color w:val="000000" w:themeColor="text1"/>
          <w:spacing w:val="-1"/>
        </w:rPr>
        <w:t>т</w:t>
      </w:r>
      <w:r w:rsidRPr="00CB5211">
        <w:rPr>
          <w:color w:val="000000" w:themeColor="text1"/>
          <w:spacing w:val="-2"/>
        </w:rPr>
        <w:t>в</w:t>
      </w:r>
      <w:r w:rsidRPr="00CB5211">
        <w:rPr>
          <w:color w:val="000000" w:themeColor="text1"/>
        </w:rPr>
        <w:t>ия</w:t>
      </w:r>
      <w:r w:rsidRPr="00CB5211">
        <w:rPr>
          <w:color w:val="000000" w:themeColor="text1"/>
          <w:spacing w:val="36"/>
        </w:rPr>
        <w:t xml:space="preserve"> </w:t>
      </w:r>
      <w:r w:rsidRPr="00CB5211">
        <w:rPr>
          <w:color w:val="000000" w:themeColor="text1"/>
        </w:rPr>
        <w:t>источника тепловой энергии, расположенная в границах двух или более поселений на территории Ядринск</w:t>
      </w:r>
      <w:r w:rsidR="000F71F6" w:rsidRPr="00CB5211">
        <w:rPr>
          <w:color w:val="000000" w:themeColor="text1"/>
        </w:rPr>
        <w:t>ого</w:t>
      </w:r>
      <w:r w:rsidRPr="00CB5211">
        <w:rPr>
          <w:color w:val="000000" w:themeColor="text1"/>
        </w:rPr>
        <w:t xml:space="preserve"> муниципальн</w:t>
      </w:r>
      <w:r w:rsidR="000F71F6" w:rsidRPr="00CB5211">
        <w:rPr>
          <w:color w:val="000000" w:themeColor="text1"/>
        </w:rPr>
        <w:t>ого</w:t>
      </w:r>
      <w:r w:rsidRPr="00CB5211">
        <w:rPr>
          <w:color w:val="000000" w:themeColor="text1"/>
        </w:rPr>
        <w:t xml:space="preserve"> округ</w:t>
      </w:r>
      <w:r w:rsidR="000F71F6" w:rsidRPr="00CB5211">
        <w:rPr>
          <w:color w:val="000000" w:themeColor="text1"/>
        </w:rPr>
        <w:t>а</w:t>
      </w:r>
      <w:r w:rsidRPr="00CB5211">
        <w:rPr>
          <w:color w:val="000000" w:themeColor="text1"/>
        </w:rPr>
        <w:t xml:space="preserve"> отсутствует.</w:t>
      </w:r>
    </w:p>
    <w:p w:rsidR="00BB49EC" w:rsidRPr="00CB5211" w:rsidRDefault="00BB49EC" w:rsidP="00BB49EC">
      <w:pPr>
        <w:pStyle w:val="2"/>
        <w:spacing w:before="69"/>
        <w:ind w:left="0" w:firstLine="0"/>
        <w:rPr>
          <w:rFonts w:eastAsia="Times New Roman"/>
          <w:color w:val="000000" w:themeColor="text1"/>
          <w:sz w:val="24"/>
          <w:szCs w:val="24"/>
        </w:rPr>
      </w:pPr>
      <w:bookmarkStart w:id="24" w:name="_Toc228805231"/>
      <w:r w:rsidRPr="00CB5211">
        <w:rPr>
          <w:rFonts w:eastAsia="Times New Roman"/>
          <w:color w:val="000000" w:themeColor="text1"/>
          <w:sz w:val="24"/>
          <w:szCs w:val="24"/>
        </w:rPr>
        <w:lastRenderedPageBreak/>
        <w:t>Часть 5.</w:t>
      </w:r>
      <w:r w:rsidR="00CB5211" w:rsidRPr="00CB5211">
        <w:rPr>
          <w:rFonts w:eastAsia="Times New Roman"/>
          <w:color w:val="000000" w:themeColor="text1"/>
          <w:sz w:val="24"/>
          <w:szCs w:val="24"/>
        </w:rPr>
        <w:t xml:space="preserve"> </w:t>
      </w:r>
      <w:r w:rsidRPr="00CB5211">
        <w:rPr>
          <w:rFonts w:eastAsia="Times New Roman"/>
          <w:color w:val="000000" w:themeColor="text1"/>
          <w:sz w:val="24"/>
          <w:szCs w:val="24"/>
        </w:rPr>
        <w:t>Радиус эффективного теплоснабжения, определяемый в соответствии с методическими указаниями по разработке схем теплоснабжения</w:t>
      </w:r>
      <w:bookmarkEnd w:id="24"/>
    </w:p>
    <w:p w:rsidR="00BB49EC" w:rsidRPr="00CB5211" w:rsidRDefault="00BB49EC" w:rsidP="00BB49EC">
      <w:pPr>
        <w:pStyle w:val="a0"/>
        <w:rPr>
          <w:rFonts w:cs="Times New Roman"/>
          <w:color w:val="000000" w:themeColor="text1"/>
        </w:rPr>
      </w:pPr>
    </w:p>
    <w:p w:rsidR="00243886" w:rsidRPr="00CB5211" w:rsidRDefault="00243886" w:rsidP="00243886">
      <w:pPr>
        <w:pStyle w:val="Default"/>
        <w:spacing w:line="276" w:lineRule="auto"/>
        <w:ind w:firstLine="709"/>
        <w:jc w:val="both"/>
        <w:rPr>
          <w:color w:val="000000" w:themeColor="text1"/>
          <w:sz w:val="23"/>
          <w:szCs w:val="23"/>
        </w:rPr>
      </w:pPr>
      <w:bookmarkStart w:id="25" w:name="_Hlk178596537"/>
      <w:r w:rsidRPr="00CB5211">
        <w:rPr>
          <w:color w:val="000000" w:themeColor="text1"/>
          <w:spacing w:val="-1"/>
        </w:rPr>
        <w:t>Результаты</w:t>
      </w:r>
      <w:r w:rsidRPr="00CB5211">
        <w:rPr>
          <w:color w:val="000000" w:themeColor="text1"/>
          <w:spacing w:val="-5"/>
        </w:rPr>
        <w:t xml:space="preserve"> </w:t>
      </w:r>
      <w:r w:rsidRPr="00CB5211">
        <w:rPr>
          <w:color w:val="000000" w:themeColor="text1"/>
          <w:spacing w:val="-1"/>
        </w:rPr>
        <w:t>расчета</w:t>
      </w:r>
      <w:r w:rsidRPr="00CB5211">
        <w:rPr>
          <w:color w:val="000000" w:themeColor="text1"/>
          <w:spacing w:val="-9"/>
        </w:rPr>
        <w:t xml:space="preserve"> </w:t>
      </w:r>
      <w:r w:rsidRPr="00CB5211">
        <w:rPr>
          <w:color w:val="000000" w:themeColor="text1"/>
        </w:rPr>
        <w:t>радиуса</w:t>
      </w:r>
      <w:r w:rsidRPr="00CB5211">
        <w:rPr>
          <w:color w:val="000000" w:themeColor="text1"/>
          <w:spacing w:val="-8"/>
        </w:rPr>
        <w:t xml:space="preserve"> </w:t>
      </w:r>
      <w:r w:rsidRPr="00CB5211">
        <w:rPr>
          <w:color w:val="000000" w:themeColor="text1"/>
          <w:spacing w:val="-1"/>
        </w:rPr>
        <w:t>эффективного</w:t>
      </w:r>
      <w:r w:rsidRPr="00CB5211">
        <w:rPr>
          <w:color w:val="000000" w:themeColor="text1"/>
          <w:spacing w:val="-9"/>
        </w:rPr>
        <w:t xml:space="preserve"> </w:t>
      </w:r>
      <w:r w:rsidRPr="00CB5211">
        <w:rPr>
          <w:color w:val="000000" w:themeColor="text1"/>
        </w:rPr>
        <w:t>теплоснабжения</w:t>
      </w:r>
      <w:r w:rsidRPr="00CB5211">
        <w:rPr>
          <w:color w:val="000000" w:themeColor="text1"/>
          <w:spacing w:val="-6"/>
        </w:rPr>
        <w:t xml:space="preserve"> </w:t>
      </w:r>
      <w:r w:rsidRPr="00CB5211">
        <w:rPr>
          <w:color w:val="000000" w:themeColor="text1"/>
        </w:rPr>
        <w:t>для</w:t>
      </w:r>
      <w:r w:rsidRPr="00CB5211">
        <w:rPr>
          <w:color w:val="000000" w:themeColor="text1"/>
          <w:spacing w:val="-6"/>
        </w:rPr>
        <w:t xml:space="preserve"> </w:t>
      </w:r>
      <w:r w:rsidRPr="00CB5211">
        <w:rPr>
          <w:color w:val="000000" w:themeColor="text1"/>
          <w:spacing w:val="-2"/>
        </w:rPr>
        <w:t>источников</w:t>
      </w:r>
      <w:r w:rsidRPr="00CB5211">
        <w:rPr>
          <w:color w:val="000000" w:themeColor="text1"/>
          <w:spacing w:val="-4"/>
        </w:rPr>
        <w:t xml:space="preserve"> </w:t>
      </w:r>
      <w:r w:rsidRPr="00CB5211">
        <w:rPr>
          <w:color w:val="000000" w:themeColor="text1"/>
        </w:rPr>
        <w:t>тепловой</w:t>
      </w:r>
      <w:r w:rsidRPr="00CB5211">
        <w:rPr>
          <w:color w:val="000000" w:themeColor="text1"/>
          <w:spacing w:val="87"/>
          <w:w w:val="99"/>
        </w:rPr>
        <w:t xml:space="preserve"> </w:t>
      </w:r>
      <w:r w:rsidRPr="00CB5211">
        <w:rPr>
          <w:color w:val="000000" w:themeColor="text1"/>
          <w:spacing w:val="-1"/>
        </w:rPr>
        <w:t>энергии</w:t>
      </w:r>
      <w:r w:rsidRPr="00CB5211">
        <w:rPr>
          <w:color w:val="000000" w:themeColor="text1"/>
          <w:spacing w:val="48"/>
        </w:rPr>
        <w:t xml:space="preserve"> </w:t>
      </w:r>
      <w:r w:rsidRPr="00CB5211">
        <w:rPr>
          <w:color w:val="000000" w:themeColor="text1"/>
        </w:rPr>
        <w:t>Ядринского</w:t>
      </w:r>
      <w:r w:rsidRPr="00CB5211">
        <w:rPr>
          <w:color w:val="000000" w:themeColor="text1"/>
          <w:spacing w:val="48"/>
        </w:rPr>
        <w:t xml:space="preserve"> </w:t>
      </w:r>
      <w:r w:rsidRPr="00CB5211">
        <w:rPr>
          <w:color w:val="000000" w:themeColor="text1"/>
        </w:rPr>
        <w:t>городского</w:t>
      </w:r>
      <w:r w:rsidRPr="00CB5211">
        <w:rPr>
          <w:color w:val="000000" w:themeColor="text1"/>
          <w:spacing w:val="48"/>
        </w:rPr>
        <w:t xml:space="preserve"> </w:t>
      </w:r>
      <w:r w:rsidRPr="00CB5211">
        <w:rPr>
          <w:color w:val="000000" w:themeColor="text1"/>
        </w:rPr>
        <w:t>поселения,</w:t>
      </w:r>
      <w:r w:rsidRPr="00CB5211">
        <w:rPr>
          <w:color w:val="000000" w:themeColor="text1"/>
          <w:spacing w:val="54"/>
        </w:rPr>
        <w:t xml:space="preserve"> </w:t>
      </w:r>
      <w:r w:rsidRPr="00CB5211">
        <w:rPr>
          <w:color w:val="000000" w:themeColor="text1"/>
        </w:rPr>
        <w:t>определяемые</w:t>
      </w:r>
      <w:r w:rsidRPr="00CB5211">
        <w:rPr>
          <w:color w:val="000000" w:themeColor="text1"/>
          <w:spacing w:val="48"/>
        </w:rPr>
        <w:t xml:space="preserve"> </w:t>
      </w:r>
      <w:r w:rsidRPr="00CB5211">
        <w:rPr>
          <w:color w:val="000000" w:themeColor="text1"/>
        </w:rPr>
        <w:t>для</w:t>
      </w:r>
      <w:r w:rsidRPr="00CB5211">
        <w:rPr>
          <w:color w:val="000000" w:themeColor="text1"/>
          <w:spacing w:val="52"/>
        </w:rPr>
        <w:t xml:space="preserve"> </w:t>
      </w:r>
      <w:r w:rsidRPr="00CB5211">
        <w:rPr>
          <w:color w:val="000000" w:themeColor="text1"/>
          <w:spacing w:val="-1"/>
        </w:rPr>
        <w:t>зон</w:t>
      </w:r>
      <w:r w:rsidRPr="00CB5211">
        <w:rPr>
          <w:color w:val="000000" w:themeColor="text1"/>
          <w:spacing w:val="59"/>
        </w:rPr>
        <w:t xml:space="preserve"> </w:t>
      </w:r>
      <w:r w:rsidRPr="00CB5211">
        <w:rPr>
          <w:color w:val="000000" w:themeColor="text1"/>
          <w:spacing w:val="-1"/>
        </w:rPr>
        <w:t>действия</w:t>
      </w:r>
      <w:r w:rsidRPr="00CB5211">
        <w:rPr>
          <w:color w:val="000000" w:themeColor="text1"/>
          <w:spacing w:val="60"/>
        </w:rPr>
        <w:t xml:space="preserve"> </w:t>
      </w:r>
      <w:r w:rsidRPr="00CB5211">
        <w:rPr>
          <w:color w:val="000000" w:themeColor="text1"/>
        </w:rPr>
        <w:t>котельных</w:t>
      </w:r>
      <w:r w:rsidRPr="00CB5211">
        <w:rPr>
          <w:color w:val="000000" w:themeColor="text1"/>
          <w:spacing w:val="89"/>
          <w:w w:val="99"/>
        </w:rPr>
        <w:t xml:space="preserve"> </w:t>
      </w:r>
      <w:r w:rsidRPr="00CB5211">
        <w:rPr>
          <w:color w:val="000000" w:themeColor="text1"/>
          <w:spacing w:val="-1"/>
        </w:rPr>
        <w:t>представлены ниже.</w:t>
      </w:r>
    </w:p>
    <w:bookmarkEnd w:id="25"/>
    <w:p w:rsidR="00243886" w:rsidRPr="00CB5211" w:rsidRDefault="00243886" w:rsidP="00243886">
      <w:pPr>
        <w:spacing w:before="400" w:after="200"/>
        <w:rPr>
          <w:rFonts w:cs="Times New Roman"/>
          <w:color w:val="000000" w:themeColor="text1"/>
        </w:rPr>
      </w:pPr>
      <w:r w:rsidRPr="00CB5211">
        <w:rPr>
          <w:rFonts w:cs="Times New Roman"/>
          <w:b/>
          <w:color w:val="000000" w:themeColor="text1"/>
        </w:rPr>
        <w:t>Таблица 2.5.1 - Результаты расчета эффективного радиуса теплоснабжения</w:t>
      </w:r>
    </w:p>
    <w:tbl>
      <w:tblPr>
        <w:tblW w:w="14988" w:type="dxa"/>
        <w:tblInd w:w="-5" w:type="dxa"/>
        <w:tblLook w:val="04A0" w:firstRow="1" w:lastRow="0" w:firstColumn="1" w:lastColumn="0" w:noHBand="0" w:noVBand="1"/>
      </w:tblPr>
      <w:tblGrid>
        <w:gridCol w:w="2970"/>
        <w:gridCol w:w="2003"/>
        <w:gridCol w:w="2003"/>
        <w:gridCol w:w="2003"/>
        <w:gridCol w:w="2003"/>
        <w:gridCol w:w="2003"/>
        <w:gridCol w:w="2003"/>
      </w:tblGrid>
      <w:tr w:rsidR="00243886" w:rsidRPr="00CB5211" w:rsidTr="00616926">
        <w:trPr>
          <w:trHeight w:val="1066"/>
        </w:trPr>
        <w:tc>
          <w:tcPr>
            <w:tcW w:w="2970" w:type="dxa"/>
            <w:tcBorders>
              <w:top w:val="single" w:sz="4" w:space="0" w:color="auto"/>
              <w:left w:val="single" w:sz="4" w:space="0" w:color="auto"/>
              <w:bottom w:val="single" w:sz="4" w:space="0" w:color="auto"/>
              <w:right w:val="single" w:sz="4" w:space="0" w:color="auto"/>
            </w:tcBorders>
            <w:shd w:val="clear" w:color="000000" w:fill="F2F2F2"/>
            <w:vAlign w:val="center"/>
            <w:hideMark/>
          </w:tcPr>
          <w:p w:rsidR="00243886" w:rsidRPr="00CB5211" w:rsidRDefault="00243886" w:rsidP="00616926">
            <w:pPr>
              <w:jc w:val="center"/>
              <w:rPr>
                <w:rFonts w:eastAsia="Times New Roman" w:cs="Times New Roman"/>
                <w:color w:val="000000" w:themeColor="text1"/>
                <w:sz w:val="20"/>
                <w:szCs w:val="20"/>
                <w:lang w:eastAsia="ru-RU"/>
              </w:rPr>
            </w:pPr>
            <w:bookmarkStart w:id="26" w:name="_Hlk178596553"/>
            <w:r w:rsidRPr="00CB5211">
              <w:rPr>
                <w:rFonts w:eastAsia="Times New Roman" w:cs="Times New Roman"/>
                <w:color w:val="000000" w:themeColor="text1"/>
                <w:sz w:val="20"/>
                <w:szCs w:val="20"/>
                <w:lang w:eastAsia="ru-RU"/>
              </w:rPr>
              <w:t>Наименование источника теплоснабжения</w:t>
            </w:r>
          </w:p>
        </w:tc>
        <w:tc>
          <w:tcPr>
            <w:tcW w:w="2003" w:type="dxa"/>
            <w:tcBorders>
              <w:top w:val="single" w:sz="4" w:space="0" w:color="auto"/>
              <w:left w:val="nil"/>
              <w:bottom w:val="single" w:sz="4" w:space="0" w:color="auto"/>
              <w:right w:val="single" w:sz="4" w:space="0" w:color="auto"/>
            </w:tcBorders>
            <w:shd w:val="clear" w:color="000000" w:fill="F2F2F2"/>
            <w:vAlign w:val="center"/>
            <w:hideMark/>
          </w:tcPr>
          <w:p w:rsidR="00243886" w:rsidRPr="00CB5211" w:rsidRDefault="0024388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Нагрузка источника (с учетом потерь мощности в сетях), Гкал/ч</w:t>
            </w:r>
          </w:p>
        </w:tc>
        <w:tc>
          <w:tcPr>
            <w:tcW w:w="2003" w:type="dxa"/>
            <w:tcBorders>
              <w:top w:val="single" w:sz="4" w:space="0" w:color="auto"/>
              <w:left w:val="nil"/>
              <w:bottom w:val="single" w:sz="4" w:space="0" w:color="auto"/>
              <w:right w:val="single" w:sz="4" w:space="0" w:color="auto"/>
            </w:tcBorders>
            <w:shd w:val="clear" w:color="000000" w:fill="F2F2F2"/>
            <w:vAlign w:val="center"/>
            <w:hideMark/>
          </w:tcPr>
          <w:p w:rsidR="00243886" w:rsidRPr="00CB5211" w:rsidRDefault="0024388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Площадь зоны теплоснабжения S, км²</w:t>
            </w:r>
          </w:p>
        </w:tc>
        <w:tc>
          <w:tcPr>
            <w:tcW w:w="2003" w:type="dxa"/>
            <w:tcBorders>
              <w:top w:val="single" w:sz="4" w:space="0" w:color="auto"/>
              <w:left w:val="nil"/>
              <w:bottom w:val="single" w:sz="4" w:space="0" w:color="auto"/>
              <w:right w:val="single" w:sz="4" w:space="0" w:color="auto"/>
            </w:tcBorders>
            <w:shd w:val="clear" w:color="000000" w:fill="F2F2F2"/>
            <w:vAlign w:val="center"/>
            <w:hideMark/>
          </w:tcPr>
          <w:p w:rsidR="00243886" w:rsidRPr="00CB5211" w:rsidRDefault="0024388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Длина тепловых сетей, м</w:t>
            </w:r>
          </w:p>
        </w:tc>
        <w:tc>
          <w:tcPr>
            <w:tcW w:w="2003" w:type="dxa"/>
            <w:tcBorders>
              <w:top w:val="single" w:sz="4" w:space="0" w:color="auto"/>
              <w:left w:val="nil"/>
              <w:bottom w:val="single" w:sz="4" w:space="0" w:color="auto"/>
              <w:right w:val="single" w:sz="4" w:space="0" w:color="auto"/>
            </w:tcBorders>
            <w:shd w:val="clear" w:color="000000" w:fill="F2F2F2"/>
            <w:vAlign w:val="center"/>
            <w:hideMark/>
          </w:tcPr>
          <w:p w:rsidR="00243886" w:rsidRPr="00CB5211" w:rsidRDefault="0024388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Матер. хар-ка тепловой сети, м²</w:t>
            </w:r>
          </w:p>
        </w:tc>
        <w:tc>
          <w:tcPr>
            <w:tcW w:w="2003" w:type="dxa"/>
            <w:tcBorders>
              <w:top w:val="single" w:sz="4" w:space="0" w:color="auto"/>
              <w:left w:val="nil"/>
              <w:bottom w:val="single" w:sz="4" w:space="0" w:color="auto"/>
              <w:right w:val="single" w:sz="4" w:space="0" w:color="auto"/>
            </w:tcBorders>
            <w:shd w:val="clear" w:color="000000" w:fill="F2F2F2"/>
            <w:vAlign w:val="center"/>
            <w:hideMark/>
          </w:tcPr>
          <w:p w:rsidR="00243886" w:rsidRPr="00CB5211" w:rsidRDefault="0024388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Удельная материальная характеристика тепловой сети, Гкал/(ч·м*м)</w:t>
            </w:r>
          </w:p>
        </w:tc>
        <w:tc>
          <w:tcPr>
            <w:tcW w:w="2003" w:type="dxa"/>
            <w:tcBorders>
              <w:top w:val="single" w:sz="4" w:space="0" w:color="auto"/>
              <w:left w:val="nil"/>
              <w:bottom w:val="single" w:sz="4" w:space="0" w:color="auto"/>
              <w:right w:val="single" w:sz="4" w:space="0" w:color="auto"/>
            </w:tcBorders>
            <w:shd w:val="clear" w:color="000000" w:fill="F2F2F2"/>
            <w:vAlign w:val="center"/>
            <w:hideMark/>
          </w:tcPr>
          <w:p w:rsidR="00243886" w:rsidRPr="00CB5211" w:rsidRDefault="0024388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Радиус эффективного теплоснабжения, м</w:t>
            </w:r>
          </w:p>
        </w:tc>
      </w:tr>
      <w:tr w:rsidR="00CB5211" w:rsidRPr="00CB5211" w:rsidTr="00616926">
        <w:trPr>
          <w:trHeight w:val="213"/>
        </w:trPr>
        <w:tc>
          <w:tcPr>
            <w:tcW w:w="2970" w:type="dxa"/>
            <w:tcBorders>
              <w:top w:val="nil"/>
              <w:left w:val="single" w:sz="4" w:space="0" w:color="auto"/>
              <w:bottom w:val="single" w:sz="4" w:space="0" w:color="auto"/>
              <w:right w:val="single" w:sz="4" w:space="0" w:color="auto"/>
            </w:tcBorders>
            <w:shd w:val="clear" w:color="auto" w:fill="auto"/>
            <w:noWrap/>
            <w:vAlign w:val="center"/>
            <w:hideMark/>
          </w:tcPr>
          <w:p w:rsidR="00243886" w:rsidRPr="00CB5211" w:rsidRDefault="0024388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Котельная № 1</w:t>
            </w:r>
          </w:p>
        </w:tc>
        <w:tc>
          <w:tcPr>
            <w:tcW w:w="2003" w:type="dxa"/>
            <w:tcBorders>
              <w:top w:val="nil"/>
              <w:left w:val="nil"/>
              <w:bottom w:val="single" w:sz="4" w:space="0" w:color="auto"/>
              <w:right w:val="single" w:sz="4" w:space="0" w:color="auto"/>
            </w:tcBorders>
            <w:shd w:val="clear" w:color="auto" w:fill="auto"/>
            <w:noWrap/>
            <w:vAlign w:val="center"/>
            <w:hideMark/>
          </w:tcPr>
          <w:p w:rsidR="00243886" w:rsidRPr="00CB5211" w:rsidRDefault="0024388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2,401</w:t>
            </w:r>
          </w:p>
        </w:tc>
        <w:tc>
          <w:tcPr>
            <w:tcW w:w="2003" w:type="dxa"/>
            <w:tcBorders>
              <w:top w:val="nil"/>
              <w:left w:val="nil"/>
              <w:bottom w:val="single" w:sz="4" w:space="0" w:color="auto"/>
              <w:right w:val="single" w:sz="4" w:space="0" w:color="auto"/>
            </w:tcBorders>
            <w:shd w:val="clear" w:color="auto" w:fill="auto"/>
            <w:noWrap/>
            <w:vAlign w:val="center"/>
            <w:hideMark/>
          </w:tcPr>
          <w:p w:rsidR="00243886" w:rsidRPr="00CB5211" w:rsidRDefault="0024388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73320</w:t>
            </w:r>
          </w:p>
        </w:tc>
        <w:tc>
          <w:tcPr>
            <w:tcW w:w="2003" w:type="dxa"/>
            <w:tcBorders>
              <w:top w:val="nil"/>
              <w:left w:val="nil"/>
              <w:bottom w:val="single" w:sz="4" w:space="0" w:color="auto"/>
              <w:right w:val="single" w:sz="4" w:space="0" w:color="auto"/>
            </w:tcBorders>
            <w:shd w:val="clear" w:color="auto" w:fill="auto"/>
            <w:noWrap/>
            <w:vAlign w:val="center"/>
            <w:hideMark/>
          </w:tcPr>
          <w:p w:rsidR="00243886" w:rsidRPr="00CB5211" w:rsidRDefault="0024388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3514,5</w:t>
            </w:r>
          </w:p>
        </w:tc>
        <w:tc>
          <w:tcPr>
            <w:tcW w:w="2003" w:type="dxa"/>
            <w:tcBorders>
              <w:top w:val="nil"/>
              <w:left w:val="nil"/>
              <w:bottom w:val="single" w:sz="4" w:space="0" w:color="auto"/>
              <w:right w:val="single" w:sz="4" w:space="0" w:color="auto"/>
            </w:tcBorders>
            <w:shd w:val="clear" w:color="auto" w:fill="auto"/>
            <w:noWrap/>
            <w:vAlign w:val="center"/>
            <w:hideMark/>
          </w:tcPr>
          <w:p w:rsidR="00243886" w:rsidRPr="00CB5211" w:rsidRDefault="0024388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281,5343</w:t>
            </w:r>
          </w:p>
        </w:tc>
        <w:tc>
          <w:tcPr>
            <w:tcW w:w="2003" w:type="dxa"/>
            <w:tcBorders>
              <w:top w:val="nil"/>
              <w:left w:val="nil"/>
              <w:bottom w:val="single" w:sz="4" w:space="0" w:color="auto"/>
              <w:right w:val="single" w:sz="4" w:space="0" w:color="auto"/>
            </w:tcBorders>
            <w:shd w:val="clear" w:color="auto" w:fill="auto"/>
            <w:noWrap/>
            <w:vAlign w:val="center"/>
            <w:hideMark/>
          </w:tcPr>
          <w:p w:rsidR="00243886" w:rsidRPr="00CB5211" w:rsidRDefault="0024388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0,0078</w:t>
            </w:r>
          </w:p>
        </w:tc>
        <w:tc>
          <w:tcPr>
            <w:tcW w:w="2003" w:type="dxa"/>
            <w:tcBorders>
              <w:top w:val="nil"/>
              <w:left w:val="nil"/>
              <w:bottom w:val="single" w:sz="4" w:space="0" w:color="auto"/>
              <w:right w:val="single" w:sz="4" w:space="0" w:color="auto"/>
            </w:tcBorders>
            <w:shd w:val="clear" w:color="auto" w:fill="auto"/>
            <w:noWrap/>
            <w:vAlign w:val="center"/>
            <w:hideMark/>
          </w:tcPr>
          <w:p w:rsidR="00243886" w:rsidRPr="00CB5211" w:rsidRDefault="0024388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146</w:t>
            </w:r>
          </w:p>
        </w:tc>
      </w:tr>
      <w:tr w:rsidR="00CB5211" w:rsidRPr="00CB5211" w:rsidTr="00616926">
        <w:trPr>
          <w:trHeight w:val="213"/>
        </w:trPr>
        <w:tc>
          <w:tcPr>
            <w:tcW w:w="2970" w:type="dxa"/>
            <w:tcBorders>
              <w:top w:val="nil"/>
              <w:left w:val="single" w:sz="4" w:space="0" w:color="auto"/>
              <w:bottom w:val="single" w:sz="4" w:space="0" w:color="auto"/>
              <w:right w:val="single" w:sz="4" w:space="0" w:color="auto"/>
            </w:tcBorders>
            <w:shd w:val="clear" w:color="auto" w:fill="auto"/>
            <w:noWrap/>
            <w:vAlign w:val="center"/>
            <w:hideMark/>
          </w:tcPr>
          <w:p w:rsidR="00243886" w:rsidRPr="00CB5211" w:rsidRDefault="0024388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Котельная № 2</w:t>
            </w:r>
          </w:p>
        </w:tc>
        <w:tc>
          <w:tcPr>
            <w:tcW w:w="2003" w:type="dxa"/>
            <w:tcBorders>
              <w:top w:val="nil"/>
              <w:left w:val="nil"/>
              <w:bottom w:val="single" w:sz="4" w:space="0" w:color="auto"/>
              <w:right w:val="single" w:sz="4" w:space="0" w:color="auto"/>
            </w:tcBorders>
            <w:shd w:val="clear" w:color="auto" w:fill="auto"/>
            <w:noWrap/>
            <w:vAlign w:val="center"/>
            <w:hideMark/>
          </w:tcPr>
          <w:p w:rsidR="00243886" w:rsidRPr="00CB5211" w:rsidRDefault="0024388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0,495</w:t>
            </w:r>
          </w:p>
        </w:tc>
        <w:tc>
          <w:tcPr>
            <w:tcW w:w="2003" w:type="dxa"/>
            <w:tcBorders>
              <w:top w:val="nil"/>
              <w:left w:val="nil"/>
              <w:bottom w:val="single" w:sz="4" w:space="0" w:color="auto"/>
              <w:right w:val="single" w:sz="4" w:space="0" w:color="auto"/>
            </w:tcBorders>
            <w:shd w:val="clear" w:color="auto" w:fill="auto"/>
            <w:noWrap/>
            <w:vAlign w:val="center"/>
            <w:hideMark/>
          </w:tcPr>
          <w:p w:rsidR="00243886" w:rsidRPr="00CB5211" w:rsidRDefault="0024388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5560</w:t>
            </w:r>
          </w:p>
        </w:tc>
        <w:tc>
          <w:tcPr>
            <w:tcW w:w="2003" w:type="dxa"/>
            <w:tcBorders>
              <w:top w:val="nil"/>
              <w:left w:val="nil"/>
              <w:bottom w:val="single" w:sz="4" w:space="0" w:color="auto"/>
              <w:right w:val="single" w:sz="4" w:space="0" w:color="auto"/>
            </w:tcBorders>
            <w:shd w:val="clear" w:color="auto" w:fill="auto"/>
            <w:noWrap/>
            <w:vAlign w:val="center"/>
            <w:hideMark/>
          </w:tcPr>
          <w:p w:rsidR="00243886" w:rsidRPr="00CB5211" w:rsidRDefault="0024388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300</w:t>
            </w:r>
          </w:p>
        </w:tc>
        <w:tc>
          <w:tcPr>
            <w:tcW w:w="2003" w:type="dxa"/>
            <w:tcBorders>
              <w:top w:val="nil"/>
              <w:left w:val="nil"/>
              <w:bottom w:val="single" w:sz="4" w:space="0" w:color="auto"/>
              <w:right w:val="single" w:sz="4" w:space="0" w:color="auto"/>
            </w:tcBorders>
            <w:shd w:val="clear" w:color="auto" w:fill="auto"/>
            <w:noWrap/>
            <w:vAlign w:val="center"/>
            <w:hideMark/>
          </w:tcPr>
          <w:p w:rsidR="00243886" w:rsidRPr="00CB5211" w:rsidRDefault="0024388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15</w:t>
            </w:r>
          </w:p>
        </w:tc>
        <w:tc>
          <w:tcPr>
            <w:tcW w:w="2003" w:type="dxa"/>
            <w:tcBorders>
              <w:top w:val="nil"/>
              <w:left w:val="nil"/>
              <w:bottom w:val="single" w:sz="4" w:space="0" w:color="auto"/>
              <w:right w:val="single" w:sz="4" w:space="0" w:color="auto"/>
            </w:tcBorders>
            <w:shd w:val="clear" w:color="auto" w:fill="auto"/>
            <w:noWrap/>
            <w:vAlign w:val="center"/>
            <w:hideMark/>
          </w:tcPr>
          <w:p w:rsidR="00243886" w:rsidRPr="00CB5211" w:rsidRDefault="0024388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0,0171</w:t>
            </w:r>
          </w:p>
        </w:tc>
        <w:tc>
          <w:tcPr>
            <w:tcW w:w="2003" w:type="dxa"/>
            <w:tcBorders>
              <w:top w:val="nil"/>
              <w:left w:val="nil"/>
              <w:bottom w:val="single" w:sz="4" w:space="0" w:color="auto"/>
              <w:right w:val="single" w:sz="4" w:space="0" w:color="auto"/>
            </w:tcBorders>
            <w:shd w:val="clear" w:color="auto" w:fill="auto"/>
            <w:noWrap/>
            <w:vAlign w:val="center"/>
            <w:hideMark/>
          </w:tcPr>
          <w:p w:rsidR="00243886" w:rsidRPr="00CB5211" w:rsidRDefault="0024388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50</w:t>
            </w:r>
          </w:p>
        </w:tc>
      </w:tr>
      <w:tr w:rsidR="00CB5211" w:rsidRPr="00CB5211" w:rsidTr="00616926">
        <w:trPr>
          <w:trHeight w:val="213"/>
        </w:trPr>
        <w:tc>
          <w:tcPr>
            <w:tcW w:w="2970" w:type="dxa"/>
            <w:tcBorders>
              <w:top w:val="nil"/>
              <w:left w:val="single" w:sz="4" w:space="0" w:color="auto"/>
              <w:bottom w:val="single" w:sz="4" w:space="0" w:color="auto"/>
              <w:right w:val="single" w:sz="4" w:space="0" w:color="auto"/>
            </w:tcBorders>
            <w:shd w:val="clear" w:color="auto" w:fill="auto"/>
            <w:noWrap/>
            <w:vAlign w:val="center"/>
            <w:hideMark/>
          </w:tcPr>
          <w:p w:rsidR="00243886" w:rsidRPr="00CB5211" w:rsidRDefault="0024388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Котельная № 4</w:t>
            </w:r>
          </w:p>
        </w:tc>
        <w:tc>
          <w:tcPr>
            <w:tcW w:w="2003" w:type="dxa"/>
            <w:tcBorders>
              <w:top w:val="nil"/>
              <w:left w:val="nil"/>
              <w:bottom w:val="single" w:sz="4" w:space="0" w:color="auto"/>
              <w:right w:val="single" w:sz="4" w:space="0" w:color="auto"/>
            </w:tcBorders>
            <w:shd w:val="clear" w:color="auto" w:fill="auto"/>
            <w:noWrap/>
            <w:vAlign w:val="center"/>
            <w:hideMark/>
          </w:tcPr>
          <w:p w:rsidR="00243886" w:rsidRPr="00CB5211" w:rsidRDefault="0024388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1,374</w:t>
            </w:r>
          </w:p>
        </w:tc>
        <w:tc>
          <w:tcPr>
            <w:tcW w:w="2003" w:type="dxa"/>
            <w:tcBorders>
              <w:top w:val="nil"/>
              <w:left w:val="nil"/>
              <w:bottom w:val="single" w:sz="4" w:space="0" w:color="auto"/>
              <w:right w:val="single" w:sz="4" w:space="0" w:color="auto"/>
            </w:tcBorders>
            <w:shd w:val="clear" w:color="auto" w:fill="auto"/>
            <w:noWrap/>
            <w:vAlign w:val="center"/>
            <w:hideMark/>
          </w:tcPr>
          <w:p w:rsidR="00243886" w:rsidRPr="00CB5211" w:rsidRDefault="0024388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1830</w:t>
            </w:r>
          </w:p>
        </w:tc>
        <w:tc>
          <w:tcPr>
            <w:tcW w:w="2003" w:type="dxa"/>
            <w:tcBorders>
              <w:top w:val="nil"/>
              <w:left w:val="nil"/>
              <w:bottom w:val="single" w:sz="4" w:space="0" w:color="auto"/>
              <w:right w:val="single" w:sz="4" w:space="0" w:color="auto"/>
            </w:tcBorders>
            <w:shd w:val="clear" w:color="auto" w:fill="auto"/>
            <w:noWrap/>
            <w:vAlign w:val="center"/>
            <w:hideMark/>
          </w:tcPr>
          <w:p w:rsidR="00243886" w:rsidRPr="00CB5211" w:rsidRDefault="0024388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1581,14</w:t>
            </w:r>
          </w:p>
        </w:tc>
        <w:tc>
          <w:tcPr>
            <w:tcW w:w="2003" w:type="dxa"/>
            <w:tcBorders>
              <w:top w:val="nil"/>
              <w:left w:val="nil"/>
              <w:bottom w:val="single" w:sz="4" w:space="0" w:color="auto"/>
              <w:right w:val="single" w:sz="4" w:space="0" w:color="auto"/>
            </w:tcBorders>
            <w:shd w:val="clear" w:color="auto" w:fill="auto"/>
            <w:noWrap/>
            <w:vAlign w:val="center"/>
            <w:hideMark/>
          </w:tcPr>
          <w:p w:rsidR="00243886" w:rsidRPr="00CB5211" w:rsidRDefault="0024388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166,9494</w:t>
            </w:r>
          </w:p>
        </w:tc>
        <w:tc>
          <w:tcPr>
            <w:tcW w:w="2003" w:type="dxa"/>
            <w:tcBorders>
              <w:top w:val="nil"/>
              <w:left w:val="nil"/>
              <w:bottom w:val="single" w:sz="4" w:space="0" w:color="auto"/>
              <w:right w:val="single" w:sz="4" w:space="0" w:color="auto"/>
            </w:tcBorders>
            <w:shd w:val="clear" w:color="auto" w:fill="auto"/>
            <w:noWrap/>
            <w:vAlign w:val="center"/>
            <w:hideMark/>
          </w:tcPr>
          <w:p w:rsidR="00243886" w:rsidRPr="00CB5211" w:rsidRDefault="0024388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0,0078</w:t>
            </w:r>
          </w:p>
        </w:tc>
        <w:tc>
          <w:tcPr>
            <w:tcW w:w="2003" w:type="dxa"/>
            <w:tcBorders>
              <w:top w:val="nil"/>
              <w:left w:val="nil"/>
              <w:bottom w:val="single" w:sz="4" w:space="0" w:color="auto"/>
              <w:right w:val="single" w:sz="4" w:space="0" w:color="auto"/>
            </w:tcBorders>
            <w:shd w:val="clear" w:color="auto" w:fill="auto"/>
            <w:noWrap/>
            <w:vAlign w:val="center"/>
            <w:hideMark/>
          </w:tcPr>
          <w:p w:rsidR="00243886" w:rsidRPr="00CB5211" w:rsidRDefault="0024388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149</w:t>
            </w:r>
          </w:p>
        </w:tc>
      </w:tr>
      <w:tr w:rsidR="00CB5211" w:rsidRPr="00CB5211" w:rsidTr="00616926">
        <w:trPr>
          <w:trHeight w:val="213"/>
        </w:trPr>
        <w:tc>
          <w:tcPr>
            <w:tcW w:w="2970" w:type="dxa"/>
            <w:tcBorders>
              <w:top w:val="nil"/>
              <w:left w:val="single" w:sz="4" w:space="0" w:color="auto"/>
              <w:bottom w:val="single" w:sz="4" w:space="0" w:color="auto"/>
              <w:right w:val="single" w:sz="4" w:space="0" w:color="auto"/>
            </w:tcBorders>
            <w:shd w:val="clear" w:color="auto" w:fill="auto"/>
            <w:noWrap/>
            <w:vAlign w:val="center"/>
            <w:hideMark/>
          </w:tcPr>
          <w:p w:rsidR="00243886" w:rsidRPr="00CB5211" w:rsidRDefault="0024388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Котельная № 5</w:t>
            </w:r>
          </w:p>
        </w:tc>
        <w:tc>
          <w:tcPr>
            <w:tcW w:w="2003" w:type="dxa"/>
            <w:tcBorders>
              <w:top w:val="nil"/>
              <w:left w:val="nil"/>
              <w:bottom w:val="single" w:sz="4" w:space="0" w:color="auto"/>
              <w:right w:val="single" w:sz="4" w:space="0" w:color="auto"/>
            </w:tcBorders>
            <w:shd w:val="clear" w:color="auto" w:fill="auto"/>
            <w:noWrap/>
            <w:vAlign w:val="center"/>
            <w:hideMark/>
          </w:tcPr>
          <w:p w:rsidR="00243886" w:rsidRPr="00CB5211" w:rsidRDefault="0024388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0,249</w:t>
            </w:r>
          </w:p>
        </w:tc>
        <w:tc>
          <w:tcPr>
            <w:tcW w:w="2003" w:type="dxa"/>
            <w:tcBorders>
              <w:top w:val="nil"/>
              <w:left w:val="nil"/>
              <w:bottom w:val="single" w:sz="4" w:space="0" w:color="auto"/>
              <w:right w:val="single" w:sz="4" w:space="0" w:color="auto"/>
            </w:tcBorders>
            <w:shd w:val="clear" w:color="auto" w:fill="auto"/>
            <w:noWrap/>
            <w:vAlign w:val="center"/>
            <w:hideMark/>
          </w:tcPr>
          <w:p w:rsidR="00243886" w:rsidRPr="00CB5211" w:rsidRDefault="0024388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26260</w:t>
            </w:r>
          </w:p>
        </w:tc>
        <w:tc>
          <w:tcPr>
            <w:tcW w:w="2003" w:type="dxa"/>
            <w:tcBorders>
              <w:top w:val="nil"/>
              <w:left w:val="nil"/>
              <w:bottom w:val="single" w:sz="4" w:space="0" w:color="auto"/>
              <w:right w:val="single" w:sz="4" w:space="0" w:color="auto"/>
            </w:tcBorders>
            <w:shd w:val="clear" w:color="auto" w:fill="auto"/>
            <w:noWrap/>
            <w:vAlign w:val="center"/>
            <w:hideMark/>
          </w:tcPr>
          <w:p w:rsidR="00243886" w:rsidRPr="00CB5211" w:rsidRDefault="0024388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187,04</w:t>
            </w:r>
          </w:p>
        </w:tc>
        <w:tc>
          <w:tcPr>
            <w:tcW w:w="2003" w:type="dxa"/>
            <w:tcBorders>
              <w:top w:val="nil"/>
              <w:left w:val="nil"/>
              <w:bottom w:val="single" w:sz="4" w:space="0" w:color="auto"/>
              <w:right w:val="single" w:sz="4" w:space="0" w:color="auto"/>
            </w:tcBorders>
            <w:shd w:val="clear" w:color="auto" w:fill="auto"/>
            <w:noWrap/>
            <w:vAlign w:val="center"/>
            <w:hideMark/>
          </w:tcPr>
          <w:p w:rsidR="00243886" w:rsidRPr="00CB5211" w:rsidRDefault="0024388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15,703</w:t>
            </w:r>
          </w:p>
        </w:tc>
        <w:tc>
          <w:tcPr>
            <w:tcW w:w="2003" w:type="dxa"/>
            <w:tcBorders>
              <w:top w:val="nil"/>
              <w:left w:val="nil"/>
              <w:bottom w:val="single" w:sz="4" w:space="0" w:color="auto"/>
              <w:right w:val="single" w:sz="4" w:space="0" w:color="auto"/>
            </w:tcBorders>
            <w:shd w:val="clear" w:color="auto" w:fill="auto"/>
            <w:noWrap/>
            <w:vAlign w:val="center"/>
            <w:hideMark/>
          </w:tcPr>
          <w:p w:rsidR="00243886" w:rsidRPr="00CB5211" w:rsidRDefault="0024388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0,0155</w:t>
            </w:r>
          </w:p>
        </w:tc>
        <w:tc>
          <w:tcPr>
            <w:tcW w:w="2003" w:type="dxa"/>
            <w:tcBorders>
              <w:top w:val="nil"/>
              <w:left w:val="nil"/>
              <w:bottom w:val="single" w:sz="4" w:space="0" w:color="auto"/>
              <w:right w:val="single" w:sz="4" w:space="0" w:color="auto"/>
            </w:tcBorders>
            <w:shd w:val="clear" w:color="auto" w:fill="auto"/>
            <w:noWrap/>
            <w:vAlign w:val="center"/>
            <w:hideMark/>
          </w:tcPr>
          <w:p w:rsidR="00243886" w:rsidRPr="00CB5211" w:rsidRDefault="0024388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60</w:t>
            </w:r>
          </w:p>
        </w:tc>
      </w:tr>
      <w:tr w:rsidR="00CB5211" w:rsidRPr="00CB5211" w:rsidTr="00616926">
        <w:trPr>
          <w:trHeight w:val="213"/>
        </w:trPr>
        <w:tc>
          <w:tcPr>
            <w:tcW w:w="2970" w:type="dxa"/>
            <w:tcBorders>
              <w:top w:val="nil"/>
              <w:left w:val="single" w:sz="4" w:space="0" w:color="auto"/>
              <w:bottom w:val="single" w:sz="4" w:space="0" w:color="auto"/>
              <w:right w:val="single" w:sz="4" w:space="0" w:color="auto"/>
            </w:tcBorders>
            <w:shd w:val="clear" w:color="auto" w:fill="auto"/>
            <w:noWrap/>
            <w:vAlign w:val="center"/>
            <w:hideMark/>
          </w:tcPr>
          <w:p w:rsidR="00243886" w:rsidRPr="00CB5211" w:rsidRDefault="0024388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Котельная № 5/1</w:t>
            </w:r>
          </w:p>
        </w:tc>
        <w:tc>
          <w:tcPr>
            <w:tcW w:w="2003" w:type="dxa"/>
            <w:tcBorders>
              <w:top w:val="nil"/>
              <w:left w:val="nil"/>
              <w:bottom w:val="single" w:sz="4" w:space="0" w:color="auto"/>
              <w:right w:val="single" w:sz="4" w:space="0" w:color="auto"/>
            </w:tcBorders>
            <w:shd w:val="clear" w:color="auto" w:fill="auto"/>
            <w:noWrap/>
            <w:vAlign w:val="center"/>
            <w:hideMark/>
          </w:tcPr>
          <w:p w:rsidR="00243886" w:rsidRPr="00CB5211" w:rsidRDefault="0024388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0,085</w:t>
            </w:r>
          </w:p>
        </w:tc>
        <w:tc>
          <w:tcPr>
            <w:tcW w:w="2003" w:type="dxa"/>
            <w:tcBorders>
              <w:top w:val="nil"/>
              <w:left w:val="nil"/>
              <w:bottom w:val="single" w:sz="4" w:space="0" w:color="auto"/>
              <w:right w:val="single" w:sz="4" w:space="0" w:color="auto"/>
            </w:tcBorders>
            <w:shd w:val="clear" w:color="auto" w:fill="auto"/>
            <w:noWrap/>
            <w:vAlign w:val="center"/>
            <w:hideMark/>
          </w:tcPr>
          <w:p w:rsidR="00243886" w:rsidRPr="00CB5211" w:rsidRDefault="0024388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5734</w:t>
            </w:r>
          </w:p>
        </w:tc>
        <w:tc>
          <w:tcPr>
            <w:tcW w:w="2003" w:type="dxa"/>
            <w:tcBorders>
              <w:top w:val="nil"/>
              <w:left w:val="nil"/>
              <w:bottom w:val="single" w:sz="4" w:space="0" w:color="auto"/>
              <w:right w:val="single" w:sz="4" w:space="0" w:color="auto"/>
            </w:tcBorders>
            <w:shd w:val="clear" w:color="auto" w:fill="auto"/>
            <w:noWrap/>
            <w:vAlign w:val="center"/>
            <w:hideMark/>
          </w:tcPr>
          <w:p w:rsidR="00243886" w:rsidRPr="00CB5211" w:rsidRDefault="0024388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100</w:t>
            </w:r>
          </w:p>
        </w:tc>
        <w:tc>
          <w:tcPr>
            <w:tcW w:w="2003" w:type="dxa"/>
            <w:tcBorders>
              <w:top w:val="nil"/>
              <w:left w:val="nil"/>
              <w:bottom w:val="single" w:sz="4" w:space="0" w:color="auto"/>
              <w:right w:val="single" w:sz="4" w:space="0" w:color="auto"/>
            </w:tcBorders>
            <w:shd w:val="clear" w:color="auto" w:fill="auto"/>
            <w:noWrap/>
            <w:vAlign w:val="center"/>
            <w:hideMark/>
          </w:tcPr>
          <w:p w:rsidR="00243886" w:rsidRPr="00CB5211" w:rsidRDefault="0024388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5</w:t>
            </w:r>
          </w:p>
        </w:tc>
        <w:tc>
          <w:tcPr>
            <w:tcW w:w="2003" w:type="dxa"/>
            <w:tcBorders>
              <w:top w:val="nil"/>
              <w:left w:val="nil"/>
              <w:bottom w:val="single" w:sz="4" w:space="0" w:color="auto"/>
              <w:right w:val="single" w:sz="4" w:space="0" w:color="auto"/>
            </w:tcBorders>
            <w:shd w:val="clear" w:color="auto" w:fill="auto"/>
            <w:noWrap/>
            <w:vAlign w:val="center"/>
            <w:hideMark/>
          </w:tcPr>
          <w:p w:rsidR="00243886" w:rsidRPr="00CB5211" w:rsidRDefault="0024388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0,016</w:t>
            </w:r>
          </w:p>
        </w:tc>
        <w:tc>
          <w:tcPr>
            <w:tcW w:w="2003" w:type="dxa"/>
            <w:tcBorders>
              <w:top w:val="nil"/>
              <w:left w:val="nil"/>
              <w:bottom w:val="single" w:sz="4" w:space="0" w:color="auto"/>
              <w:right w:val="single" w:sz="4" w:space="0" w:color="auto"/>
            </w:tcBorders>
            <w:shd w:val="clear" w:color="auto" w:fill="auto"/>
            <w:noWrap/>
            <w:vAlign w:val="center"/>
            <w:hideMark/>
          </w:tcPr>
          <w:p w:rsidR="00243886" w:rsidRPr="00CB5211" w:rsidRDefault="0024388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46</w:t>
            </w:r>
          </w:p>
        </w:tc>
      </w:tr>
      <w:tr w:rsidR="00CB5211" w:rsidRPr="00CB5211" w:rsidTr="00616926">
        <w:trPr>
          <w:trHeight w:val="213"/>
        </w:trPr>
        <w:tc>
          <w:tcPr>
            <w:tcW w:w="2970" w:type="dxa"/>
            <w:tcBorders>
              <w:top w:val="nil"/>
              <w:left w:val="single" w:sz="4" w:space="0" w:color="auto"/>
              <w:bottom w:val="single" w:sz="4" w:space="0" w:color="auto"/>
              <w:right w:val="single" w:sz="4" w:space="0" w:color="auto"/>
            </w:tcBorders>
            <w:shd w:val="clear" w:color="auto" w:fill="auto"/>
            <w:noWrap/>
            <w:vAlign w:val="center"/>
            <w:hideMark/>
          </w:tcPr>
          <w:p w:rsidR="00243886" w:rsidRPr="00CB5211" w:rsidRDefault="0024388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Котельная № 6</w:t>
            </w:r>
          </w:p>
        </w:tc>
        <w:tc>
          <w:tcPr>
            <w:tcW w:w="2003" w:type="dxa"/>
            <w:tcBorders>
              <w:top w:val="nil"/>
              <w:left w:val="nil"/>
              <w:bottom w:val="single" w:sz="4" w:space="0" w:color="auto"/>
              <w:right w:val="single" w:sz="4" w:space="0" w:color="auto"/>
            </w:tcBorders>
            <w:shd w:val="clear" w:color="auto" w:fill="auto"/>
            <w:noWrap/>
            <w:vAlign w:val="center"/>
            <w:hideMark/>
          </w:tcPr>
          <w:p w:rsidR="00243886" w:rsidRPr="00CB5211" w:rsidRDefault="0024388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0,387</w:t>
            </w:r>
          </w:p>
        </w:tc>
        <w:tc>
          <w:tcPr>
            <w:tcW w:w="2003" w:type="dxa"/>
            <w:tcBorders>
              <w:top w:val="nil"/>
              <w:left w:val="nil"/>
              <w:bottom w:val="single" w:sz="4" w:space="0" w:color="auto"/>
              <w:right w:val="single" w:sz="4" w:space="0" w:color="auto"/>
            </w:tcBorders>
            <w:shd w:val="clear" w:color="auto" w:fill="auto"/>
            <w:noWrap/>
            <w:vAlign w:val="center"/>
            <w:hideMark/>
          </w:tcPr>
          <w:p w:rsidR="00243886" w:rsidRPr="00CB5211" w:rsidRDefault="0024388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14340</w:t>
            </w:r>
          </w:p>
        </w:tc>
        <w:tc>
          <w:tcPr>
            <w:tcW w:w="2003" w:type="dxa"/>
            <w:tcBorders>
              <w:top w:val="nil"/>
              <w:left w:val="nil"/>
              <w:bottom w:val="single" w:sz="4" w:space="0" w:color="auto"/>
              <w:right w:val="single" w:sz="4" w:space="0" w:color="auto"/>
            </w:tcBorders>
            <w:shd w:val="clear" w:color="auto" w:fill="auto"/>
            <w:noWrap/>
            <w:vAlign w:val="center"/>
            <w:hideMark/>
          </w:tcPr>
          <w:p w:rsidR="00243886" w:rsidRPr="00CB5211" w:rsidRDefault="0024388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1380,1</w:t>
            </w:r>
          </w:p>
        </w:tc>
        <w:tc>
          <w:tcPr>
            <w:tcW w:w="2003" w:type="dxa"/>
            <w:tcBorders>
              <w:top w:val="nil"/>
              <w:left w:val="nil"/>
              <w:bottom w:val="single" w:sz="4" w:space="0" w:color="auto"/>
              <w:right w:val="single" w:sz="4" w:space="0" w:color="auto"/>
            </w:tcBorders>
            <w:shd w:val="clear" w:color="auto" w:fill="auto"/>
            <w:noWrap/>
            <w:vAlign w:val="center"/>
            <w:hideMark/>
          </w:tcPr>
          <w:p w:rsidR="00243886" w:rsidRPr="00CB5211" w:rsidRDefault="0024388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107,6276</w:t>
            </w:r>
          </w:p>
        </w:tc>
        <w:tc>
          <w:tcPr>
            <w:tcW w:w="2003" w:type="dxa"/>
            <w:tcBorders>
              <w:top w:val="nil"/>
              <w:left w:val="nil"/>
              <w:bottom w:val="single" w:sz="4" w:space="0" w:color="auto"/>
              <w:right w:val="single" w:sz="4" w:space="0" w:color="auto"/>
            </w:tcBorders>
            <w:shd w:val="clear" w:color="auto" w:fill="auto"/>
            <w:noWrap/>
            <w:vAlign w:val="center"/>
            <w:hideMark/>
          </w:tcPr>
          <w:p w:rsidR="00243886" w:rsidRPr="00CB5211" w:rsidRDefault="0024388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0,003</w:t>
            </w:r>
          </w:p>
        </w:tc>
        <w:tc>
          <w:tcPr>
            <w:tcW w:w="2003" w:type="dxa"/>
            <w:tcBorders>
              <w:top w:val="nil"/>
              <w:left w:val="nil"/>
              <w:bottom w:val="single" w:sz="4" w:space="0" w:color="auto"/>
              <w:right w:val="single" w:sz="4" w:space="0" w:color="auto"/>
            </w:tcBorders>
            <w:shd w:val="clear" w:color="auto" w:fill="auto"/>
            <w:noWrap/>
            <w:vAlign w:val="center"/>
            <w:hideMark/>
          </w:tcPr>
          <w:p w:rsidR="00243886" w:rsidRPr="00CB5211" w:rsidRDefault="0024388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87</w:t>
            </w:r>
          </w:p>
        </w:tc>
      </w:tr>
      <w:tr w:rsidR="00CB5211" w:rsidRPr="00CB5211" w:rsidTr="00616926">
        <w:trPr>
          <w:trHeight w:val="213"/>
        </w:trPr>
        <w:tc>
          <w:tcPr>
            <w:tcW w:w="2970" w:type="dxa"/>
            <w:tcBorders>
              <w:top w:val="nil"/>
              <w:left w:val="single" w:sz="4" w:space="0" w:color="auto"/>
              <w:bottom w:val="single" w:sz="4" w:space="0" w:color="auto"/>
              <w:right w:val="single" w:sz="4" w:space="0" w:color="auto"/>
            </w:tcBorders>
            <w:shd w:val="clear" w:color="auto" w:fill="auto"/>
            <w:noWrap/>
            <w:vAlign w:val="center"/>
            <w:hideMark/>
          </w:tcPr>
          <w:p w:rsidR="00243886" w:rsidRPr="00CB5211" w:rsidRDefault="0024388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Котельная № 7</w:t>
            </w:r>
          </w:p>
        </w:tc>
        <w:tc>
          <w:tcPr>
            <w:tcW w:w="2003" w:type="dxa"/>
            <w:tcBorders>
              <w:top w:val="nil"/>
              <w:left w:val="nil"/>
              <w:bottom w:val="single" w:sz="4" w:space="0" w:color="auto"/>
              <w:right w:val="single" w:sz="4" w:space="0" w:color="auto"/>
            </w:tcBorders>
            <w:shd w:val="clear" w:color="auto" w:fill="auto"/>
            <w:noWrap/>
            <w:vAlign w:val="center"/>
            <w:hideMark/>
          </w:tcPr>
          <w:p w:rsidR="00243886" w:rsidRPr="00CB5211" w:rsidRDefault="0024388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1,1148</w:t>
            </w:r>
          </w:p>
        </w:tc>
        <w:tc>
          <w:tcPr>
            <w:tcW w:w="2003" w:type="dxa"/>
            <w:tcBorders>
              <w:top w:val="nil"/>
              <w:left w:val="nil"/>
              <w:bottom w:val="single" w:sz="4" w:space="0" w:color="auto"/>
              <w:right w:val="single" w:sz="4" w:space="0" w:color="auto"/>
            </w:tcBorders>
            <w:shd w:val="clear" w:color="auto" w:fill="auto"/>
            <w:noWrap/>
            <w:vAlign w:val="center"/>
            <w:hideMark/>
          </w:tcPr>
          <w:p w:rsidR="00243886" w:rsidRPr="00CB5211" w:rsidRDefault="0024388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27640</w:t>
            </w:r>
          </w:p>
        </w:tc>
        <w:tc>
          <w:tcPr>
            <w:tcW w:w="2003" w:type="dxa"/>
            <w:tcBorders>
              <w:top w:val="nil"/>
              <w:left w:val="nil"/>
              <w:bottom w:val="single" w:sz="4" w:space="0" w:color="auto"/>
              <w:right w:val="single" w:sz="4" w:space="0" w:color="auto"/>
            </w:tcBorders>
            <w:shd w:val="clear" w:color="auto" w:fill="auto"/>
            <w:noWrap/>
            <w:vAlign w:val="center"/>
            <w:hideMark/>
          </w:tcPr>
          <w:p w:rsidR="00243886" w:rsidRPr="00CB5211" w:rsidRDefault="0024388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1704,28</w:t>
            </w:r>
          </w:p>
        </w:tc>
        <w:tc>
          <w:tcPr>
            <w:tcW w:w="2003" w:type="dxa"/>
            <w:tcBorders>
              <w:top w:val="nil"/>
              <w:left w:val="nil"/>
              <w:bottom w:val="single" w:sz="4" w:space="0" w:color="auto"/>
              <w:right w:val="single" w:sz="4" w:space="0" w:color="auto"/>
            </w:tcBorders>
            <w:shd w:val="clear" w:color="auto" w:fill="auto"/>
            <w:noWrap/>
            <w:vAlign w:val="center"/>
            <w:hideMark/>
          </w:tcPr>
          <w:p w:rsidR="00243886" w:rsidRPr="00CB5211" w:rsidRDefault="0024388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147,1812</w:t>
            </w:r>
          </w:p>
        </w:tc>
        <w:tc>
          <w:tcPr>
            <w:tcW w:w="2003" w:type="dxa"/>
            <w:tcBorders>
              <w:top w:val="nil"/>
              <w:left w:val="nil"/>
              <w:bottom w:val="single" w:sz="4" w:space="0" w:color="auto"/>
              <w:right w:val="single" w:sz="4" w:space="0" w:color="auto"/>
            </w:tcBorders>
            <w:shd w:val="clear" w:color="auto" w:fill="auto"/>
            <w:noWrap/>
            <w:vAlign w:val="center"/>
            <w:hideMark/>
          </w:tcPr>
          <w:p w:rsidR="00243886" w:rsidRPr="00CB5211" w:rsidRDefault="0024388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0,0072</w:t>
            </w:r>
          </w:p>
        </w:tc>
        <w:tc>
          <w:tcPr>
            <w:tcW w:w="2003" w:type="dxa"/>
            <w:tcBorders>
              <w:top w:val="nil"/>
              <w:left w:val="nil"/>
              <w:bottom w:val="single" w:sz="4" w:space="0" w:color="auto"/>
              <w:right w:val="single" w:sz="4" w:space="0" w:color="auto"/>
            </w:tcBorders>
            <w:shd w:val="clear" w:color="auto" w:fill="auto"/>
            <w:noWrap/>
            <w:vAlign w:val="center"/>
            <w:hideMark/>
          </w:tcPr>
          <w:p w:rsidR="00243886" w:rsidRPr="00CB5211" w:rsidRDefault="0024388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val="en-US" w:eastAsia="ru-RU"/>
              </w:rPr>
              <w:t>120</w:t>
            </w:r>
          </w:p>
        </w:tc>
      </w:tr>
      <w:tr w:rsidR="00CB5211" w:rsidRPr="00CB5211" w:rsidTr="00616926">
        <w:trPr>
          <w:trHeight w:val="213"/>
        </w:trPr>
        <w:tc>
          <w:tcPr>
            <w:tcW w:w="2970" w:type="dxa"/>
            <w:tcBorders>
              <w:top w:val="nil"/>
              <w:left w:val="single" w:sz="4" w:space="0" w:color="auto"/>
              <w:bottom w:val="single" w:sz="4" w:space="0" w:color="auto"/>
              <w:right w:val="single" w:sz="4" w:space="0" w:color="auto"/>
            </w:tcBorders>
            <w:shd w:val="clear" w:color="auto" w:fill="auto"/>
            <w:noWrap/>
            <w:vAlign w:val="center"/>
            <w:hideMark/>
          </w:tcPr>
          <w:p w:rsidR="00243886" w:rsidRPr="00CB5211" w:rsidRDefault="0024388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Котельная № 8</w:t>
            </w:r>
          </w:p>
        </w:tc>
        <w:tc>
          <w:tcPr>
            <w:tcW w:w="2003" w:type="dxa"/>
            <w:tcBorders>
              <w:top w:val="nil"/>
              <w:left w:val="nil"/>
              <w:bottom w:val="single" w:sz="4" w:space="0" w:color="auto"/>
              <w:right w:val="single" w:sz="4" w:space="0" w:color="auto"/>
            </w:tcBorders>
            <w:shd w:val="clear" w:color="auto" w:fill="auto"/>
            <w:noWrap/>
            <w:vAlign w:val="center"/>
            <w:hideMark/>
          </w:tcPr>
          <w:p w:rsidR="00243886" w:rsidRPr="00CB5211" w:rsidRDefault="0024388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1,037</w:t>
            </w:r>
          </w:p>
        </w:tc>
        <w:tc>
          <w:tcPr>
            <w:tcW w:w="2003" w:type="dxa"/>
            <w:tcBorders>
              <w:top w:val="nil"/>
              <w:left w:val="nil"/>
              <w:bottom w:val="single" w:sz="4" w:space="0" w:color="auto"/>
              <w:right w:val="single" w:sz="4" w:space="0" w:color="auto"/>
            </w:tcBorders>
            <w:shd w:val="clear" w:color="auto" w:fill="auto"/>
            <w:noWrap/>
            <w:vAlign w:val="center"/>
            <w:hideMark/>
          </w:tcPr>
          <w:p w:rsidR="00243886" w:rsidRPr="00CB5211" w:rsidRDefault="0024388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39420</w:t>
            </w:r>
          </w:p>
        </w:tc>
        <w:tc>
          <w:tcPr>
            <w:tcW w:w="2003" w:type="dxa"/>
            <w:tcBorders>
              <w:top w:val="nil"/>
              <w:left w:val="nil"/>
              <w:bottom w:val="single" w:sz="4" w:space="0" w:color="auto"/>
              <w:right w:val="single" w:sz="4" w:space="0" w:color="auto"/>
            </w:tcBorders>
            <w:shd w:val="clear" w:color="auto" w:fill="auto"/>
            <w:noWrap/>
            <w:vAlign w:val="center"/>
            <w:hideMark/>
          </w:tcPr>
          <w:p w:rsidR="00243886" w:rsidRPr="00CB5211" w:rsidRDefault="0024388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1657,38</w:t>
            </w:r>
          </w:p>
        </w:tc>
        <w:tc>
          <w:tcPr>
            <w:tcW w:w="2003" w:type="dxa"/>
            <w:tcBorders>
              <w:top w:val="nil"/>
              <w:left w:val="nil"/>
              <w:bottom w:val="single" w:sz="4" w:space="0" w:color="auto"/>
              <w:right w:val="single" w:sz="4" w:space="0" w:color="auto"/>
            </w:tcBorders>
            <w:shd w:val="clear" w:color="auto" w:fill="auto"/>
            <w:noWrap/>
            <w:vAlign w:val="center"/>
            <w:hideMark/>
          </w:tcPr>
          <w:p w:rsidR="00243886" w:rsidRPr="00CB5211" w:rsidRDefault="0024388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140,2596</w:t>
            </w:r>
          </w:p>
        </w:tc>
        <w:tc>
          <w:tcPr>
            <w:tcW w:w="2003" w:type="dxa"/>
            <w:tcBorders>
              <w:top w:val="nil"/>
              <w:left w:val="nil"/>
              <w:bottom w:val="single" w:sz="4" w:space="0" w:color="auto"/>
              <w:right w:val="single" w:sz="4" w:space="0" w:color="auto"/>
            </w:tcBorders>
            <w:shd w:val="clear" w:color="auto" w:fill="auto"/>
            <w:noWrap/>
            <w:vAlign w:val="center"/>
            <w:hideMark/>
          </w:tcPr>
          <w:p w:rsidR="00243886" w:rsidRPr="00CB5211" w:rsidRDefault="0024388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0,0068</w:t>
            </w:r>
          </w:p>
        </w:tc>
        <w:tc>
          <w:tcPr>
            <w:tcW w:w="2003" w:type="dxa"/>
            <w:tcBorders>
              <w:top w:val="nil"/>
              <w:left w:val="nil"/>
              <w:bottom w:val="single" w:sz="4" w:space="0" w:color="auto"/>
              <w:right w:val="single" w:sz="4" w:space="0" w:color="auto"/>
            </w:tcBorders>
            <w:shd w:val="clear" w:color="auto" w:fill="auto"/>
            <w:noWrap/>
            <w:vAlign w:val="center"/>
            <w:hideMark/>
          </w:tcPr>
          <w:p w:rsidR="00243886" w:rsidRPr="00CB5211" w:rsidRDefault="0024388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val="en-US" w:eastAsia="ru-RU"/>
              </w:rPr>
              <w:t>119</w:t>
            </w:r>
          </w:p>
        </w:tc>
      </w:tr>
      <w:tr w:rsidR="00CB5211" w:rsidRPr="00CB5211" w:rsidTr="00616926">
        <w:trPr>
          <w:trHeight w:val="213"/>
        </w:trPr>
        <w:tc>
          <w:tcPr>
            <w:tcW w:w="2970" w:type="dxa"/>
            <w:tcBorders>
              <w:top w:val="nil"/>
              <w:left w:val="single" w:sz="4" w:space="0" w:color="auto"/>
              <w:bottom w:val="single" w:sz="4" w:space="0" w:color="auto"/>
              <w:right w:val="single" w:sz="4" w:space="0" w:color="auto"/>
            </w:tcBorders>
            <w:shd w:val="clear" w:color="auto" w:fill="auto"/>
            <w:noWrap/>
            <w:vAlign w:val="center"/>
            <w:hideMark/>
          </w:tcPr>
          <w:p w:rsidR="00243886" w:rsidRPr="00CB5211" w:rsidRDefault="0024388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Котельная № 9</w:t>
            </w:r>
          </w:p>
        </w:tc>
        <w:tc>
          <w:tcPr>
            <w:tcW w:w="2003" w:type="dxa"/>
            <w:tcBorders>
              <w:top w:val="nil"/>
              <w:left w:val="nil"/>
              <w:bottom w:val="single" w:sz="4" w:space="0" w:color="auto"/>
              <w:right w:val="single" w:sz="4" w:space="0" w:color="auto"/>
            </w:tcBorders>
            <w:shd w:val="clear" w:color="auto" w:fill="auto"/>
            <w:noWrap/>
            <w:vAlign w:val="center"/>
            <w:hideMark/>
          </w:tcPr>
          <w:p w:rsidR="00243886" w:rsidRPr="00CB5211" w:rsidRDefault="0024388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0,822</w:t>
            </w:r>
          </w:p>
        </w:tc>
        <w:tc>
          <w:tcPr>
            <w:tcW w:w="2003" w:type="dxa"/>
            <w:tcBorders>
              <w:top w:val="nil"/>
              <w:left w:val="nil"/>
              <w:bottom w:val="single" w:sz="4" w:space="0" w:color="auto"/>
              <w:right w:val="single" w:sz="4" w:space="0" w:color="auto"/>
            </w:tcBorders>
            <w:shd w:val="clear" w:color="auto" w:fill="auto"/>
            <w:noWrap/>
            <w:vAlign w:val="center"/>
            <w:hideMark/>
          </w:tcPr>
          <w:p w:rsidR="00243886" w:rsidRPr="00CB5211" w:rsidRDefault="0024388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29880</w:t>
            </w:r>
          </w:p>
        </w:tc>
        <w:tc>
          <w:tcPr>
            <w:tcW w:w="2003" w:type="dxa"/>
            <w:tcBorders>
              <w:top w:val="nil"/>
              <w:left w:val="nil"/>
              <w:bottom w:val="single" w:sz="4" w:space="0" w:color="auto"/>
              <w:right w:val="single" w:sz="4" w:space="0" w:color="auto"/>
            </w:tcBorders>
            <w:shd w:val="clear" w:color="auto" w:fill="auto"/>
            <w:noWrap/>
            <w:vAlign w:val="center"/>
            <w:hideMark/>
          </w:tcPr>
          <w:p w:rsidR="00243886" w:rsidRPr="00CB5211" w:rsidRDefault="0024388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1456,12</w:t>
            </w:r>
          </w:p>
        </w:tc>
        <w:tc>
          <w:tcPr>
            <w:tcW w:w="2003" w:type="dxa"/>
            <w:tcBorders>
              <w:top w:val="nil"/>
              <w:left w:val="nil"/>
              <w:bottom w:val="single" w:sz="4" w:space="0" w:color="auto"/>
              <w:right w:val="single" w:sz="4" w:space="0" w:color="auto"/>
            </w:tcBorders>
            <w:shd w:val="clear" w:color="auto" w:fill="auto"/>
            <w:noWrap/>
            <w:vAlign w:val="center"/>
            <w:hideMark/>
          </w:tcPr>
          <w:p w:rsidR="00243886" w:rsidRPr="00CB5211" w:rsidRDefault="0024388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121,1557</w:t>
            </w:r>
          </w:p>
        </w:tc>
        <w:tc>
          <w:tcPr>
            <w:tcW w:w="2003" w:type="dxa"/>
            <w:tcBorders>
              <w:top w:val="nil"/>
              <w:left w:val="nil"/>
              <w:bottom w:val="single" w:sz="4" w:space="0" w:color="auto"/>
              <w:right w:val="single" w:sz="4" w:space="0" w:color="auto"/>
            </w:tcBorders>
            <w:shd w:val="clear" w:color="auto" w:fill="auto"/>
            <w:noWrap/>
            <w:vAlign w:val="center"/>
            <w:hideMark/>
          </w:tcPr>
          <w:p w:rsidR="00243886" w:rsidRPr="00CB5211" w:rsidRDefault="0024388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0,0061</w:t>
            </w:r>
          </w:p>
        </w:tc>
        <w:tc>
          <w:tcPr>
            <w:tcW w:w="2003" w:type="dxa"/>
            <w:tcBorders>
              <w:top w:val="nil"/>
              <w:left w:val="nil"/>
              <w:bottom w:val="single" w:sz="4" w:space="0" w:color="auto"/>
              <w:right w:val="single" w:sz="4" w:space="0" w:color="auto"/>
            </w:tcBorders>
            <w:shd w:val="clear" w:color="auto" w:fill="auto"/>
            <w:noWrap/>
            <w:vAlign w:val="center"/>
            <w:hideMark/>
          </w:tcPr>
          <w:p w:rsidR="00243886" w:rsidRPr="00CB5211" w:rsidRDefault="0024388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val="en-US" w:eastAsia="ru-RU"/>
              </w:rPr>
              <w:t>161</w:t>
            </w:r>
          </w:p>
        </w:tc>
      </w:tr>
      <w:tr w:rsidR="00CB5211" w:rsidRPr="00CB5211" w:rsidTr="00616926">
        <w:trPr>
          <w:trHeight w:val="213"/>
        </w:trPr>
        <w:tc>
          <w:tcPr>
            <w:tcW w:w="2970" w:type="dxa"/>
            <w:tcBorders>
              <w:top w:val="nil"/>
              <w:left w:val="single" w:sz="4" w:space="0" w:color="auto"/>
              <w:bottom w:val="single" w:sz="4" w:space="0" w:color="auto"/>
              <w:right w:val="single" w:sz="4" w:space="0" w:color="auto"/>
            </w:tcBorders>
            <w:shd w:val="clear" w:color="auto" w:fill="auto"/>
            <w:noWrap/>
            <w:vAlign w:val="center"/>
            <w:hideMark/>
          </w:tcPr>
          <w:p w:rsidR="00243886" w:rsidRPr="00CB5211" w:rsidRDefault="0024388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Котельная № 10</w:t>
            </w:r>
          </w:p>
        </w:tc>
        <w:tc>
          <w:tcPr>
            <w:tcW w:w="2003" w:type="dxa"/>
            <w:tcBorders>
              <w:top w:val="nil"/>
              <w:left w:val="nil"/>
              <w:bottom w:val="single" w:sz="4" w:space="0" w:color="auto"/>
              <w:right w:val="single" w:sz="4" w:space="0" w:color="auto"/>
            </w:tcBorders>
            <w:shd w:val="clear" w:color="auto" w:fill="auto"/>
            <w:noWrap/>
            <w:vAlign w:val="center"/>
            <w:hideMark/>
          </w:tcPr>
          <w:p w:rsidR="00243886" w:rsidRPr="00CB5211" w:rsidRDefault="0024388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0,16</w:t>
            </w:r>
          </w:p>
        </w:tc>
        <w:tc>
          <w:tcPr>
            <w:tcW w:w="2003" w:type="dxa"/>
            <w:tcBorders>
              <w:top w:val="nil"/>
              <w:left w:val="nil"/>
              <w:bottom w:val="single" w:sz="4" w:space="0" w:color="auto"/>
              <w:right w:val="single" w:sz="4" w:space="0" w:color="auto"/>
            </w:tcBorders>
            <w:shd w:val="clear" w:color="auto" w:fill="auto"/>
            <w:noWrap/>
            <w:vAlign w:val="center"/>
            <w:hideMark/>
          </w:tcPr>
          <w:p w:rsidR="00243886" w:rsidRPr="00CB5211" w:rsidRDefault="0024388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4301</w:t>
            </w:r>
          </w:p>
        </w:tc>
        <w:tc>
          <w:tcPr>
            <w:tcW w:w="2003" w:type="dxa"/>
            <w:tcBorders>
              <w:top w:val="nil"/>
              <w:left w:val="nil"/>
              <w:bottom w:val="single" w:sz="4" w:space="0" w:color="auto"/>
              <w:right w:val="single" w:sz="4" w:space="0" w:color="auto"/>
            </w:tcBorders>
            <w:shd w:val="clear" w:color="auto" w:fill="auto"/>
            <w:noWrap/>
            <w:vAlign w:val="center"/>
            <w:hideMark/>
          </w:tcPr>
          <w:p w:rsidR="00243886" w:rsidRPr="00CB5211" w:rsidRDefault="0024388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450,08</w:t>
            </w:r>
          </w:p>
        </w:tc>
        <w:tc>
          <w:tcPr>
            <w:tcW w:w="2003" w:type="dxa"/>
            <w:tcBorders>
              <w:top w:val="nil"/>
              <w:left w:val="nil"/>
              <w:bottom w:val="single" w:sz="4" w:space="0" w:color="auto"/>
              <w:right w:val="single" w:sz="4" w:space="0" w:color="auto"/>
            </w:tcBorders>
            <w:shd w:val="clear" w:color="auto" w:fill="auto"/>
            <w:noWrap/>
            <w:vAlign w:val="center"/>
            <w:hideMark/>
          </w:tcPr>
          <w:p w:rsidR="00243886" w:rsidRPr="00CB5211" w:rsidRDefault="0024388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31,1518</w:t>
            </w:r>
          </w:p>
        </w:tc>
        <w:tc>
          <w:tcPr>
            <w:tcW w:w="2003" w:type="dxa"/>
            <w:tcBorders>
              <w:top w:val="nil"/>
              <w:left w:val="nil"/>
              <w:bottom w:val="single" w:sz="4" w:space="0" w:color="auto"/>
              <w:right w:val="single" w:sz="4" w:space="0" w:color="auto"/>
            </w:tcBorders>
            <w:shd w:val="clear" w:color="auto" w:fill="auto"/>
            <w:noWrap/>
            <w:vAlign w:val="center"/>
            <w:hideMark/>
          </w:tcPr>
          <w:p w:rsidR="00243886" w:rsidRPr="00CB5211" w:rsidRDefault="0024388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0,0047</w:t>
            </w:r>
          </w:p>
        </w:tc>
        <w:tc>
          <w:tcPr>
            <w:tcW w:w="2003" w:type="dxa"/>
            <w:tcBorders>
              <w:top w:val="nil"/>
              <w:left w:val="nil"/>
              <w:bottom w:val="single" w:sz="4" w:space="0" w:color="auto"/>
              <w:right w:val="single" w:sz="4" w:space="0" w:color="auto"/>
            </w:tcBorders>
            <w:shd w:val="clear" w:color="auto" w:fill="auto"/>
            <w:noWrap/>
            <w:vAlign w:val="center"/>
            <w:hideMark/>
          </w:tcPr>
          <w:p w:rsidR="00243886" w:rsidRPr="00CB5211" w:rsidRDefault="0024388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val="en-US" w:eastAsia="ru-RU"/>
              </w:rPr>
              <w:t>103</w:t>
            </w:r>
          </w:p>
        </w:tc>
      </w:tr>
      <w:tr w:rsidR="00CB5211" w:rsidRPr="00CB5211" w:rsidTr="00616926">
        <w:trPr>
          <w:trHeight w:val="213"/>
        </w:trPr>
        <w:tc>
          <w:tcPr>
            <w:tcW w:w="2970" w:type="dxa"/>
            <w:tcBorders>
              <w:top w:val="nil"/>
              <w:left w:val="single" w:sz="4" w:space="0" w:color="auto"/>
              <w:bottom w:val="single" w:sz="4" w:space="0" w:color="auto"/>
              <w:right w:val="single" w:sz="4" w:space="0" w:color="auto"/>
            </w:tcBorders>
            <w:shd w:val="clear" w:color="auto" w:fill="auto"/>
            <w:noWrap/>
            <w:vAlign w:val="center"/>
            <w:hideMark/>
          </w:tcPr>
          <w:p w:rsidR="00243886" w:rsidRPr="00CB5211" w:rsidRDefault="0024388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Котельная № 11</w:t>
            </w:r>
          </w:p>
        </w:tc>
        <w:tc>
          <w:tcPr>
            <w:tcW w:w="2003" w:type="dxa"/>
            <w:tcBorders>
              <w:top w:val="nil"/>
              <w:left w:val="nil"/>
              <w:bottom w:val="single" w:sz="4" w:space="0" w:color="auto"/>
              <w:right w:val="single" w:sz="4" w:space="0" w:color="auto"/>
            </w:tcBorders>
            <w:shd w:val="clear" w:color="auto" w:fill="auto"/>
            <w:noWrap/>
            <w:vAlign w:val="center"/>
            <w:hideMark/>
          </w:tcPr>
          <w:p w:rsidR="00243886" w:rsidRPr="00CB5211" w:rsidRDefault="0024388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0,498</w:t>
            </w:r>
          </w:p>
        </w:tc>
        <w:tc>
          <w:tcPr>
            <w:tcW w:w="2003" w:type="dxa"/>
            <w:tcBorders>
              <w:top w:val="nil"/>
              <w:left w:val="nil"/>
              <w:bottom w:val="single" w:sz="4" w:space="0" w:color="auto"/>
              <w:right w:val="single" w:sz="4" w:space="0" w:color="auto"/>
            </w:tcBorders>
            <w:shd w:val="clear" w:color="auto" w:fill="auto"/>
            <w:noWrap/>
            <w:vAlign w:val="center"/>
            <w:hideMark/>
          </w:tcPr>
          <w:p w:rsidR="00243886" w:rsidRPr="00CB5211" w:rsidRDefault="0024388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10347</w:t>
            </w:r>
          </w:p>
        </w:tc>
        <w:tc>
          <w:tcPr>
            <w:tcW w:w="2003" w:type="dxa"/>
            <w:tcBorders>
              <w:top w:val="nil"/>
              <w:left w:val="nil"/>
              <w:bottom w:val="single" w:sz="4" w:space="0" w:color="auto"/>
              <w:right w:val="single" w:sz="4" w:space="0" w:color="auto"/>
            </w:tcBorders>
            <w:shd w:val="clear" w:color="auto" w:fill="auto"/>
            <w:noWrap/>
            <w:vAlign w:val="center"/>
            <w:hideMark/>
          </w:tcPr>
          <w:p w:rsidR="00243886" w:rsidRPr="00CB5211" w:rsidRDefault="0024388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491,06</w:t>
            </w:r>
          </w:p>
        </w:tc>
        <w:tc>
          <w:tcPr>
            <w:tcW w:w="2003" w:type="dxa"/>
            <w:tcBorders>
              <w:top w:val="nil"/>
              <w:left w:val="nil"/>
              <w:bottom w:val="single" w:sz="4" w:space="0" w:color="auto"/>
              <w:right w:val="single" w:sz="4" w:space="0" w:color="auto"/>
            </w:tcBorders>
            <w:shd w:val="clear" w:color="auto" w:fill="auto"/>
            <w:noWrap/>
            <w:vAlign w:val="center"/>
            <w:hideMark/>
          </w:tcPr>
          <w:p w:rsidR="00243886" w:rsidRPr="00CB5211" w:rsidRDefault="0024388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54,236</w:t>
            </w:r>
          </w:p>
        </w:tc>
        <w:tc>
          <w:tcPr>
            <w:tcW w:w="2003" w:type="dxa"/>
            <w:tcBorders>
              <w:top w:val="nil"/>
              <w:left w:val="nil"/>
              <w:bottom w:val="single" w:sz="4" w:space="0" w:color="auto"/>
              <w:right w:val="single" w:sz="4" w:space="0" w:color="auto"/>
            </w:tcBorders>
            <w:shd w:val="clear" w:color="auto" w:fill="auto"/>
            <w:noWrap/>
            <w:vAlign w:val="center"/>
            <w:hideMark/>
          </w:tcPr>
          <w:p w:rsidR="00243886" w:rsidRPr="00CB5211" w:rsidRDefault="0024388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0,0086</w:t>
            </w:r>
          </w:p>
        </w:tc>
        <w:tc>
          <w:tcPr>
            <w:tcW w:w="2003" w:type="dxa"/>
            <w:tcBorders>
              <w:top w:val="nil"/>
              <w:left w:val="nil"/>
              <w:bottom w:val="single" w:sz="4" w:space="0" w:color="auto"/>
              <w:right w:val="single" w:sz="4" w:space="0" w:color="auto"/>
            </w:tcBorders>
            <w:shd w:val="clear" w:color="auto" w:fill="auto"/>
            <w:noWrap/>
            <w:vAlign w:val="center"/>
            <w:hideMark/>
          </w:tcPr>
          <w:p w:rsidR="00243886" w:rsidRPr="00CB5211" w:rsidRDefault="0024388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val="en-US" w:eastAsia="ru-RU"/>
              </w:rPr>
              <w:t>96</w:t>
            </w:r>
          </w:p>
        </w:tc>
      </w:tr>
      <w:tr w:rsidR="00CB5211" w:rsidRPr="00CB5211" w:rsidTr="00616926">
        <w:trPr>
          <w:trHeight w:val="213"/>
        </w:trPr>
        <w:tc>
          <w:tcPr>
            <w:tcW w:w="2970" w:type="dxa"/>
            <w:tcBorders>
              <w:top w:val="nil"/>
              <w:left w:val="single" w:sz="4" w:space="0" w:color="auto"/>
              <w:bottom w:val="single" w:sz="4" w:space="0" w:color="auto"/>
              <w:right w:val="single" w:sz="4" w:space="0" w:color="auto"/>
            </w:tcBorders>
            <w:shd w:val="clear" w:color="auto" w:fill="auto"/>
            <w:noWrap/>
            <w:vAlign w:val="center"/>
            <w:hideMark/>
          </w:tcPr>
          <w:p w:rsidR="00243886" w:rsidRPr="00CB5211" w:rsidRDefault="0024388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Котельная № 12</w:t>
            </w:r>
          </w:p>
        </w:tc>
        <w:tc>
          <w:tcPr>
            <w:tcW w:w="2003" w:type="dxa"/>
            <w:tcBorders>
              <w:top w:val="nil"/>
              <w:left w:val="nil"/>
              <w:bottom w:val="single" w:sz="4" w:space="0" w:color="auto"/>
              <w:right w:val="single" w:sz="4" w:space="0" w:color="auto"/>
            </w:tcBorders>
            <w:shd w:val="clear" w:color="auto" w:fill="auto"/>
            <w:noWrap/>
            <w:vAlign w:val="center"/>
            <w:hideMark/>
          </w:tcPr>
          <w:p w:rsidR="00243886" w:rsidRPr="00CB5211" w:rsidRDefault="0024388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0,288</w:t>
            </w:r>
          </w:p>
        </w:tc>
        <w:tc>
          <w:tcPr>
            <w:tcW w:w="2003" w:type="dxa"/>
            <w:tcBorders>
              <w:top w:val="nil"/>
              <w:left w:val="nil"/>
              <w:bottom w:val="single" w:sz="4" w:space="0" w:color="auto"/>
              <w:right w:val="single" w:sz="4" w:space="0" w:color="auto"/>
            </w:tcBorders>
            <w:shd w:val="clear" w:color="auto" w:fill="auto"/>
            <w:noWrap/>
            <w:vAlign w:val="center"/>
            <w:hideMark/>
          </w:tcPr>
          <w:p w:rsidR="00243886" w:rsidRPr="00CB5211" w:rsidRDefault="0024388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8283</w:t>
            </w:r>
          </w:p>
        </w:tc>
        <w:tc>
          <w:tcPr>
            <w:tcW w:w="2003" w:type="dxa"/>
            <w:tcBorders>
              <w:top w:val="nil"/>
              <w:left w:val="nil"/>
              <w:bottom w:val="single" w:sz="4" w:space="0" w:color="auto"/>
              <w:right w:val="single" w:sz="4" w:space="0" w:color="auto"/>
            </w:tcBorders>
            <w:shd w:val="clear" w:color="auto" w:fill="auto"/>
            <w:noWrap/>
            <w:vAlign w:val="center"/>
            <w:hideMark/>
          </w:tcPr>
          <w:p w:rsidR="00243886" w:rsidRPr="00CB5211" w:rsidRDefault="0024388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818,04</w:t>
            </w:r>
          </w:p>
        </w:tc>
        <w:tc>
          <w:tcPr>
            <w:tcW w:w="2003" w:type="dxa"/>
            <w:tcBorders>
              <w:top w:val="nil"/>
              <w:left w:val="nil"/>
              <w:bottom w:val="single" w:sz="4" w:space="0" w:color="auto"/>
              <w:right w:val="single" w:sz="4" w:space="0" w:color="auto"/>
            </w:tcBorders>
            <w:shd w:val="clear" w:color="auto" w:fill="auto"/>
            <w:noWrap/>
            <w:vAlign w:val="center"/>
            <w:hideMark/>
          </w:tcPr>
          <w:p w:rsidR="00243886" w:rsidRPr="00CB5211" w:rsidRDefault="0024388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58,5348</w:t>
            </w:r>
          </w:p>
        </w:tc>
        <w:tc>
          <w:tcPr>
            <w:tcW w:w="2003" w:type="dxa"/>
            <w:tcBorders>
              <w:top w:val="nil"/>
              <w:left w:val="nil"/>
              <w:bottom w:val="single" w:sz="4" w:space="0" w:color="auto"/>
              <w:right w:val="single" w:sz="4" w:space="0" w:color="auto"/>
            </w:tcBorders>
            <w:shd w:val="clear" w:color="auto" w:fill="auto"/>
            <w:noWrap/>
            <w:vAlign w:val="center"/>
            <w:hideMark/>
          </w:tcPr>
          <w:p w:rsidR="00243886" w:rsidRPr="00CB5211" w:rsidRDefault="0024388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0,0041</w:t>
            </w:r>
          </w:p>
        </w:tc>
        <w:tc>
          <w:tcPr>
            <w:tcW w:w="2003" w:type="dxa"/>
            <w:tcBorders>
              <w:top w:val="nil"/>
              <w:left w:val="nil"/>
              <w:bottom w:val="single" w:sz="4" w:space="0" w:color="auto"/>
              <w:right w:val="single" w:sz="4" w:space="0" w:color="auto"/>
            </w:tcBorders>
            <w:shd w:val="clear" w:color="auto" w:fill="auto"/>
            <w:noWrap/>
            <w:vAlign w:val="center"/>
            <w:hideMark/>
          </w:tcPr>
          <w:p w:rsidR="00243886" w:rsidRPr="00CB5211" w:rsidRDefault="0024388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val="en-US" w:eastAsia="ru-RU"/>
              </w:rPr>
              <w:t>200</w:t>
            </w:r>
          </w:p>
        </w:tc>
      </w:tr>
      <w:tr w:rsidR="00CB5211" w:rsidRPr="00CB5211" w:rsidTr="00616926">
        <w:trPr>
          <w:trHeight w:val="213"/>
        </w:trPr>
        <w:tc>
          <w:tcPr>
            <w:tcW w:w="2970" w:type="dxa"/>
            <w:tcBorders>
              <w:top w:val="nil"/>
              <w:left w:val="single" w:sz="4" w:space="0" w:color="auto"/>
              <w:bottom w:val="single" w:sz="4" w:space="0" w:color="auto"/>
              <w:right w:val="single" w:sz="4" w:space="0" w:color="auto"/>
            </w:tcBorders>
            <w:shd w:val="clear" w:color="auto" w:fill="auto"/>
            <w:noWrap/>
            <w:vAlign w:val="center"/>
            <w:hideMark/>
          </w:tcPr>
          <w:p w:rsidR="00243886" w:rsidRPr="00CB5211" w:rsidRDefault="0024388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Котельная № 14</w:t>
            </w:r>
          </w:p>
        </w:tc>
        <w:tc>
          <w:tcPr>
            <w:tcW w:w="2003" w:type="dxa"/>
            <w:tcBorders>
              <w:top w:val="nil"/>
              <w:left w:val="nil"/>
              <w:bottom w:val="single" w:sz="4" w:space="0" w:color="auto"/>
              <w:right w:val="single" w:sz="4" w:space="0" w:color="auto"/>
            </w:tcBorders>
            <w:shd w:val="clear" w:color="auto" w:fill="auto"/>
            <w:noWrap/>
            <w:vAlign w:val="center"/>
            <w:hideMark/>
          </w:tcPr>
          <w:p w:rsidR="00243886" w:rsidRPr="00CB5211" w:rsidRDefault="0024388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2,0603</w:t>
            </w:r>
          </w:p>
        </w:tc>
        <w:tc>
          <w:tcPr>
            <w:tcW w:w="2003" w:type="dxa"/>
            <w:tcBorders>
              <w:top w:val="nil"/>
              <w:left w:val="nil"/>
              <w:bottom w:val="single" w:sz="4" w:space="0" w:color="auto"/>
              <w:right w:val="single" w:sz="4" w:space="0" w:color="auto"/>
            </w:tcBorders>
            <w:shd w:val="clear" w:color="auto" w:fill="auto"/>
            <w:noWrap/>
            <w:vAlign w:val="center"/>
            <w:hideMark/>
          </w:tcPr>
          <w:p w:rsidR="00243886" w:rsidRPr="00CB5211" w:rsidRDefault="0024388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44208</w:t>
            </w:r>
          </w:p>
        </w:tc>
        <w:tc>
          <w:tcPr>
            <w:tcW w:w="2003" w:type="dxa"/>
            <w:tcBorders>
              <w:top w:val="nil"/>
              <w:left w:val="nil"/>
              <w:bottom w:val="single" w:sz="4" w:space="0" w:color="auto"/>
              <w:right w:val="single" w:sz="4" w:space="0" w:color="auto"/>
            </w:tcBorders>
            <w:shd w:val="clear" w:color="auto" w:fill="auto"/>
            <w:noWrap/>
            <w:vAlign w:val="center"/>
            <w:hideMark/>
          </w:tcPr>
          <w:p w:rsidR="00243886" w:rsidRPr="00CB5211" w:rsidRDefault="0024388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1690,1</w:t>
            </w:r>
          </w:p>
        </w:tc>
        <w:tc>
          <w:tcPr>
            <w:tcW w:w="2003" w:type="dxa"/>
            <w:tcBorders>
              <w:top w:val="nil"/>
              <w:left w:val="nil"/>
              <w:bottom w:val="single" w:sz="4" w:space="0" w:color="auto"/>
              <w:right w:val="single" w:sz="4" w:space="0" w:color="auto"/>
            </w:tcBorders>
            <w:shd w:val="clear" w:color="auto" w:fill="auto"/>
            <w:noWrap/>
            <w:vAlign w:val="center"/>
            <w:hideMark/>
          </w:tcPr>
          <w:p w:rsidR="00243886" w:rsidRPr="00CB5211" w:rsidRDefault="0024388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156,2658</w:t>
            </w:r>
          </w:p>
        </w:tc>
        <w:tc>
          <w:tcPr>
            <w:tcW w:w="2003" w:type="dxa"/>
            <w:tcBorders>
              <w:top w:val="nil"/>
              <w:left w:val="nil"/>
              <w:bottom w:val="single" w:sz="4" w:space="0" w:color="auto"/>
              <w:right w:val="single" w:sz="4" w:space="0" w:color="auto"/>
            </w:tcBorders>
            <w:shd w:val="clear" w:color="auto" w:fill="auto"/>
            <w:noWrap/>
            <w:vAlign w:val="center"/>
            <w:hideMark/>
          </w:tcPr>
          <w:p w:rsidR="00243886" w:rsidRPr="00CB5211" w:rsidRDefault="0024388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0,0127</w:t>
            </w:r>
          </w:p>
        </w:tc>
        <w:tc>
          <w:tcPr>
            <w:tcW w:w="2003" w:type="dxa"/>
            <w:tcBorders>
              <w:top w:val="nil"/>
              <w:left w:val="nil"/>
              <w:bottom w:val="single" w:sz="4" w:space="0" w:color="auto"/>
              <w:right w:val="single" w:sz="4" w:space="0" w:color="auto"/>
            </w:tcBorders>
            <w:shd w:val="clear" w:color="auto" w:fill="auto"/>
            <w:noWrap/>
            <w:vAlign w:val="center"/>
            <w:hideMark/>
          </w:tcPr>
          <w:p w:rsidR="00243886" w:rsidRPr="00CB5211" w:rsidRDefault="0024388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val="en-US" w:eastAsia="ru-RU"/>
              </w:rPr>
              <w:t>129</w:t>
            </w:r>
          </w:p>
        </w:tc>
      </w:tr>
      <w:tr w:rsidR="00CB5211" w:rsidRPr="00CB5211" w:rsidTr="00616926">
        <w:trPr>
          <w:trHeight w:val="213"/>
        </w:trPr>
        <w:tc>
          <w:tcPr>
            <w:tcW w:w="2970" w:type="dxa"/>
            <w:tcBorders>
              <w:top w:val="nil"/>
              <w:left w:val="single" w:sz="4" w:space="0" w:color="auto"/>
              <w:bottom w:val="single" w:sz="4" w:space="0" w:color="auto"/>
              <w:right w:val="single" w:sz="4" w:space="0" w:color="auto"/>
            </w:tcBorders>
            <w:shd w:val="clear" w:color="auto" w:fill="auto"/>
            <w:noWrap/>
            <w:vAlign w:val="center"/>
            <w:hideMark/>
          </w:tcPr>
          <w:p w:rsidR="00243886" w:rsidRPr="00CB5211" w:rsidRDefault="0024388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Котельная "Топочная"</w:t>
            </w:r>
          </w:p>
        </w:tc>
        <w:tc>
          <w:tcPr>
            <w:tcW w:w="2003" w:type="dxa"/>
            <w:tcBorders>
              <w:top w:val="nil"/>
              <w:left w:val="nil"/>
              <w:bottom w:val="single" w:sz="4" w:space="0" w:color="auto"/>
              <w:right w:val="single" w:sz="4" w:space="0" w:color="auto"/>
            </w:tcBorders>
            <w:shd w:val="clear" w:color="auto" w:fill="auto"/>
            <w:noWrap/>
            <w:vAlign w:val="center"/>
            <w:hideMark/>
          </w:tcPr>
          <w:p w:rsidR="00243886" w:rsidRPr="00CB5211" w:rsidRDefault="0024388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0,046</w:t>
            </w:r>
          </w:p>
        </w:tc>
        <w:tc>
          <w:tcPr>
            <w:tcW w:w="2003" w:type="dxa"/>
            <w:tcBorders>
              <w:top w:val="nil"/>
              <w:left w:val="nil"/>
              <w:bottom w:val="single" w:sz="4" w:space="0" w:color="auto"/>
              <w:right w:val="single" w:sz="4" w:space="0" w:color="auto"/>
            </w:tcBorders>
            <w:shd w:val="clear" w:color="auto" w:fill="auto"/>
            <w:noWrap/>
            <w:vAlign w:val="center"/>
            <w:hideMark/>
          </w:tcPr>
          <w:p w:rsidR="00243886" w:rsidRPr="00CB5211" w:rsidRDefault="0024388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1847</w:t>
            </w:r>
          </w:p>
        </w:tc>
        <w:tc>
          <w:tcPr>
            <w:tcW w:w="2003" w:type="dxa"/>
            <w:tcBorders>
              <w:top w:val="nil"/>
              <w:left w:val="nil"/>
              <w:bottom w:val="single" w:sz="4" w:space="0" w:color="auto"/>
              <w:right w:val="single" w:sz="4" w:space="0" w:color="auto"/>
            </w:tcBorders>
            <w:shd w:val="clear" w:color="auto" w:fill="auto"/>
            <w:noWrap/>
            <w:vAlign w:val="center"/>
            <w:hideMark/>
          </w:tcPr>
          <w:p w:rsidR="00243886" w:rsidRPr="00CB5211" w:rsidRDefault="0024388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34</w:t>
            </w:r>
          </w:p>
        </w:tc>
        <w:tc>
          <w:tcPr>
            <w:tcW w:w="2003" w:type="dxa"/>
            <w:tcBorders>
              <w:top w:val="nil"/>
              <w:left w:val="nil"/>
              <w:bottom w:val="single" w:sz="4" w:space="0" w:color="auto"/>
              <w:right w:val="single" w:sz="4" w:space="0" w:color="auto"/>
            </w:tcBorders>
            <w:shd w:val="clear" w:color="auto" w:fill="auto"/>
            <w:noWrap/>
            <w:vAlign w:val="center"/>
            <w:hideMark/>
          </w:tcPr>
          <w:p w:rsidR="00243886" w:rsidRPr="00CB5211" w:rsidRDefault="0024388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1,7</w:t>
            </w:r>
          </w:p>
        </w:tc>
        <w:tc>
          <w:tcPr>
            <w:tcW w:w="2003" w:type="dxa"/>
            <w:tcBorders>
              <w:top w:val="nil"/>
              <w:left w:val="nil"/>
              <w:bottom w:val="single" w:sz="4" w:space="0" w:color="auto"/>
              <w:right w:val="single" w:sz="4" w:space="0" w:color="auto"/>
            </w:tcBorders>
            <w:shd w:val="clear" w:color="auto" w:fill="auto"/>
            <w:noWrap/>
            <w:vAlign w:val="center"/>
            <w:hideMark/>
          </w:tcPr>
          <w:p w:rsidR="00243886" w:rsidRPr="00CB5211" w:rsidRDefault="0024388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0,0259</w:t>
            </w:r>
          </w:p>
        </w:tc>
        <w:tc>
          <w:tcPr>
            <w:tcW w:w="2003" w:type="dxa"/>
            <w:tcBorders>
              <w:top w:val="nil"/>
              <w:left w:val="nil"/>
              <w:bottom w:val="single" w:sz="4" w:space="0" w:color="auto"/>
              <w:right w:val="single" w:sz="4" w:space="0" w:color="auto"/>
            </w:tcBorders>
            <w:shd w:val="clear" w:color="auto" w:fill="auto"/>
            <w:noWrap/>
            <w:vAlign w:val="center"/>
            <w:hideMark/>
          </w:tcPr>
          <w:p w:rsidR="00243886" w:rsidRPr="00CB5211" w:rsidRDefault="0024388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val="en-US" w:eastAsia="ru-RU"/>
              </w:rPr>
              <w:t>34</w:t>
            </w:r>
          </w:p>
        </w:tc>
      </w:tr>
      <w:tr w:rsidR="00CB5211" w:rsidRPr="00CB5211" w:rsidTr="00616926">
        <w:trPr>
          <w:trHeight w:val="213"/>
        </w:trPr>
        <w:tc>
          <w:tcPr>
            <w:tcW w:w="2970" w:type="dxa"/>
            <w:tcBorders>
              <w:top w:val="nil"/>
              <w:left w:val="single" w:sz="4" w:space="0" w:color="auto"/>
              <w:bottom w:val="single" w:sz="4" w:space="0" w:color="auto"/>
              <w:right w:val="single" w:sz="4" w:space="0" w:color="auto"/>
            </w:tcBorders>
            <w:shd w:val="clear" w:color="auto" w:fill="auto"/>
            <w:noWrap/>
            <w:vAlign w:val="center"/>
            <w:hideMark/>
          </w:tcPr>
          <w:p w:rsidR="00243886" w:rsidRPr="00CB5211" w:rsidRDefault="0024388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БМК</w:t>
            </w:r>
          </w:p>
        </w:tc>
        <w:tc>
          <w:tcPr>
            <w:tcW w:w="2003" w:type="dxa"/>
            <w:tcBorders>
              <w:top w:val="nil"/>
              <w:left w:val="nil"/>
              <w:bottom w:val="single" w:sz="4" w:space="0" w:color="auto"/>
              <w:right w:val="single" w:sz="4" w:space="0" w:color="auto"/>
            </w:tcBorders>
            <w:shd w:val="clear" w:color="auto" w:fill="auto"/>
            <w:noWrap/>
            <w:vAlign w:val="center"/>
            <w:hideMark/>
          </w:tcPr>
          <w:p w:rsidR="00243886" w:rsidRPr="00CB5211" w:rsidRDefault="0024388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5,93</w:t>
            </w:r>
          </w:p>
        </w:tc>
        <w:tc>
          <w:tcPr>
            <w:tcW w:w="2003" w:type="dxa"/>
            <w:tcBorders>
              <w:top w:val="nil"/>
              <w:left w:val="nil"/>
              <w:bottom w:val="single" w:sz="4" w:space="0" w:color="auto"/>
              <w:right w:val="single" w:sz="4" w:space="0" w:color="auto"/>
            </w:tcBorders>
            <w:shd w:val="clear" w:color="auto" w:fill="auto"/>
            <w:noWrap/>
            <w:vAlign w:val="center"/>
            <w:hideMark/>
          </w:tcPr>
          <w:p w:rsidR="00243886" w:rsidRPr="00CB5211" w:rsidRDefault="0024388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2003" w:type="dxa"/>
            <w:tcBorders>
              <w:top w:val="nil"/>
              <w:left w:val="nil"/>
              <w:bottom w:val="single" w:sz="4" w:space="0" w:color="auto"/>
              <w:right w:val="single" w:sz="4" w:space="0" w:color="auto"/>
            </w:tcBorders>
            <w:shd w:val="clear" w:color="auto" w:fill="auto"/>
            <w:noWrap/>
            <w:vAlign w:val="center"/>
            <w:hideMark/>
          </w:tcPr>
          <w:p w:rsidR="00243886" w:rsidRPr="00CB5211" w:rsidRDefault="0024388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4072,26</w:t>
            </w:r>
          </w:p>
        </w:tc>
        <w:tc>
          <w:tcPr>
            <w:tcW w:w="2003" w:type="dxa"/>
            <w:tcBorders>
              <w:top w:val="nil"/>
              <w:left w:val="nil"/>
              <w:bottom w:val="single" w:sz="4" w:space="0" w:color="auto"/>
              <w:right w:val="single" w:sz="4" w:space="0" w:color="auto"/>
            </w:tcBorders>
            <w:shd w:val="clear" w:color="auto" w:fill="auto"/>
            <w:noWrap/>
            <w:vAlign w:val="center"/>
            <w:hideMark/>
          </w:tcPr>
          <w:p w:rsidR="00243886" w:rsidRPr="00CB5211" w:rsidRDefault="0024388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516,0674</w:t>
            </w:r>
          </w:p>
        </w:tc>
        <w:tc>
          <w:tcPr>
            <w:tcW w:w="2003" w:type="dxa"/>
            <w:tcBorders>
              <w:top w:val="nil"/>
              <w:left w:val="nil"/>
              <w:bottom w:val="single" w:sz="4" w:space="0" w:color="auto"/>
              <w:right w:val="single" w:sz="4" w:space="0" w:color="auto"/>
            </w:tcBorders>
            <w:shd w:val="clear" w:color="auto" w:fill="auto"/>
            <w:noWrap/>
            <w:vAlign w:val="center"/>
            <w:hideMark/>
          </w:tcPr>
          <w:p w:rsidR="00243886" w:rsidRPr="00CB5211" w:rsidRDefault="0024388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0,0115</w:t>
            </w:r>
          </w:p>
        </w:tc>
        <w:tc>
          <w:tcPr>
            <w:tcW w:w="2003" w:type="dxa"/>
            <w:tcBorders>
              <w:top w:val="nil"/>
              <w:left w:val="nil"/>
              <w:bottom w:val="single" w:sz="4" w:space="0" w:color="auto"/>
              <w:right w:val="single" w:sz="4" w:space="0" w:color="auto"/>
            </w:tcBorders>
            <w:shd w:val="clear" w:color="auto" w:fill="auto"/>
            <w:noWrap/>
            <w:vAlign w:val="center"/>
            <w:hideMark/>
          </w:tcPr>
          <w:p w:rsidR="00243886" w:rsidRPr="00CB5211" w:rsidRDefault="0024388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val="en-US" w:eastAsia="ru-RU"/>
              </w:rPr>
              <w:t>329</w:t>
            </w:r>
          </w:p>
        </w:tc>
      </w:tr>
      <w:bookmarkEnd w:id="26"/>
    </w:tbl>
    <w:p w:rsidR="00BB49EC" w:rsidRPr="00CB5211" w:rsidRDefault="00BB49EC" w:rsidP="00BB49EC">
      <w:pPr>
        <w:pStyle w:val="a0"/>
        <w:rPr>
          <w:rFonts w:cs="Times New Roman"/>
          <w:color w:val="000000" w:themeColor="text1"/>
        </w:rPr>
      </w:pPr>
    </w:p>
    <w:p w:rsidR="00616F24" w:rsidRPr="00CB5211" w:rsidRDefault="00616F24">
      <w:pPr>
        <w:rPr>
          <w:rFonts w:cs="Times New Roman"/>
          <w:color w:val="000000" w:themeColor="text1"/>
        </w:rPr>
        <w:sectPr w:rsidR="00616F24" w:rsidRPr="00CB5211" w:rsidSect="00243886">
          <w:pgSz w:w="16838" w:h="11906" w:orient="landscape"/>
          <w:pgMar w:top="1701" w:right="1134" w:bottom="850" w:left="1134" w:header="708" w:footer="708" w:gutter="0"/>
          <w:cols w:space="708"/>
          <w:docGrid w:linePitch="360"/>
        </w:sectPr>
      </w:pPr>
    </w:p>
    <w:p w:rsidR="00BB49EC" w:rsidRPr="00CB5211" w:rsidRDefault="00100C9D" w:rsidP="00BB49EC">
      <w:pPr>
        <w:pStyle w:val="2"/>
        <w:spacing w:before="69"/>
        <w:ind w:left="0" w:firstLine="0"/>
        <w:rPr>
          <w:rFonts w:eastAsia="Times New Roman"/>
          <w:color w:val="000000" w:themeColor="text1"/>
          <w:sz w:val="24"/>
          <w:szCs w:val="24"/>
        </w:rPr>
      </w:pPr>
      <w:hyperlink w:anchor="bookmark18" w:history="1">
        <w:bookmarkStart w:id="27" w:name="_Toc30146958"/>
        <w:bookmarkStart w:id="28" w:name="_Toc35951418"/>
        <w:bookmarkStart w:id="29" w:name="_Toc228805232"/>
        <w:r w:rsidR="00BB49EC" w:rsidRPr="00CB5211">
          <w:rPr>
            <w:rFonts w:eastAsia="Times New Roman"/>
            <w:color w:val="000000" w:themeColor="text1"/>
            <w:sz w:val="24"/>
            <w:szCs w:val="24"/>
          </w:rPr>
          <w:t>Часть 6. Перспективные балансы тепловой мощности и тепловой нагрузки в каждой системе</w:t>
        </w:r>
      </w:hyperlink>
      <w:r w:rsidR="00BB49EC" w:rsidRPr="00CB5211">
        <w:rPr>
          <w:rFonts w:eastAsia="Times New Roman"/>
          <w:color w:val="000000" w:themeColor="text1"/>
          <w:sz w:val="24"/>
          <w:szCs w:val="24"/>
        </w:rPr>
        <w:t xml:space="preserve"> </w:t>
      </w:r>
      <w:hyperlink w:anchor="bookmark18" w:history="1">
        <w:r w:rsidR="00BB49EC" w:rsidRPr="00CB5211">
          <w:rPr>
            <w:rFonts w:eastAsia="Times New Roman"/>
            <w:color w:val="000000" w:themeColor="text1"/>
            <w:sz w:val="24"/>
            <w:szCs w:val="24"/>
          </w:rPr>
          <w:t>теплоснабжения и зоне действия источников тепловой энергии</w:t>
        </w:r>
        <w:bookmarkEnd w:id="27"/>
        <w:bookmarkEnd w:id="28"/>
        <w:bookmarkEnd w:id="29"/>
      </w:hyperlink>
    </w:p>
    <w:p w:rsidR="00BB49EC" w:rsidRPr="00CB5211" w:rsidRDefault="00BB49EC" w:rsidP="00BB49EC">
      <w:pPr>
        <w:pStyle w:val="a0"/>
        <w:rPr>
          <w:rFonts w:cs="Times New Roman"/>
          <w:color w:val="000000" w:themeColor="text1"/>
        </w:rPr>
      </w:pPr>
    </w:p>
    <w:p w:rsidR="00BB49EC" w:rsidRPr="00CB5211" w:rsidRDefault="00BB49EC" w:rsidP="00BB49EC">
      <w:pPr>
        <w:pStyle w:val="a0"/>
        <w:rPr>
          <w:rFonts w:cs="Times New Roman"/>
          <w:color w:val="000000" w:themeColor="text1"/>
        </w:rPr>
      </w:pPr>
      <w:r w:rsidRPr="00CB5211">
        <w:rPr>
          <w:rFonts w:cs="Times New Roman"/>
          <w:color w:val="000000" w:themeColor="text1"/>
        </w:rPr>
        <w:t xml:space="preserve">2.6.1. </w:t>
      </w:r>
      <w:hyperlink w:anchor="bookmark19" w:history="1">
        <w:r w:rsidRPr="00CB5211">
          <w:rPr>
            <w:rFonts w:cs="Times New Roman"/>
            <w:color w:val="000000" w:themeColor="text1"/>
          </w:rPr>
          <w:t>Существующие и перспективные значения установленной тепловой мощности</w:t>
        </w:r>
      </w:hyperlink>
      <w:r w:rsidRPr="00CB5211">
        <w:rPr>
          <w:rFonts w:cs="Times New Roman"/>
          <w:color w:val="000000" w:themeColor="text1"/>
          <w:spacing w:val="69"/>
        </w:rPr>
        <w:t xml:space="preserve"> </w:t>
      </w:r>
      <w:hyperlink w:anchor="bookmark19" w:history="1">
        <w:r w:rsidRPr="00CB5211">
          <w:rPr>
            <w:rFonts w:cs="Times New Roman"/>
            <w:color w:val="000000" w:themeColor="text1"/>
          </w:rPr>
          <w:t>основного оборудования</w:t>
        </w:r>
        <w:r w:rsidRPr="00CB5211">
          <w:rPr>
            <w:rFonts w:cs="Times New Roman"/>
            <w:color w:val="000000" w:themeColor="text1"/>
            <w:spacing w:val="1"/>
          </w:rPr>
          <w:t xml:space="preserve"> </w:t>
        </w:r>
        <w:r w:rsidRPr="00CB5211">
          <w:rPr>
            <w:rFonts w:cs="Times New Roman"/>
            <w:color w:val="000000" w:themeColor="text1"/>
          </w:rPr>
          <w:t>источника (источников) тепловой энергии</w:t>
        </w:r>
      </w:hyperlink>
    </w:p>
    <w:p w:rsidR="00BB49EC" w:rsidRPr="00CB5211" w:rsidRDefault="00BB49EC" w:rsidP="00BB49EC">
      <w:pPr>
        <w:pStyle w:val="a0"/>
        <w:rPr>
          <w:rFonts w:cs="Times New Roman"/>
          <w:color w:val="000000" w:themeColor="text1"/>
        </w:rPr>
      </w:pPr>
    </w:p>
    <w:p w:rsidR="00BB49EC" w:rsidRPr="00CB5211" w:rsidRDefault="00BB49EC" w:rsidP="00BB49EC">
      <w:pPr>
        <w:pStyle w:val="af"/>
        <w:ind w:left="0" w:firstLine="567"/>
        <w:jc w:val="both"/>
        <w:rPr>
          <w:color w:val="000000" w:themeColor="text1"/>
        </w:rPr>
      </w:pPr>
      <w:r w:rsidRPr="00CB5211">
        <w:rPr>
          <w:color w:val="000000" w:themeColor="text1"/>
        </w:rPr>
        <w:t>С</w:t>
      </w:r>
      <w:r w:rsidRPr="00CB5211">
        <w:rPr>
          <w:color w:val="000000" w:themeColor="text1"/>
          <w:spacing w:val="-2"/>
        </w:rPr>
        <w:t>в</w:t>
      </w:r>
      <w:r w:rsidRPr="00CB5211">
        <w:rPr>
          <w:color w:val="000000" w:themeColor="text1"/>
          <w:spacing w:val="1"/>
        </w:rPr>
        <w:t>еде</w:t>
      </w:r>
      <w:r w:rsidRPr="00CB5211">
        <w:rPr>
          <w:color w:val="000000" w:themeColor="text1"/>
        </w:rPr>
        <w:t>н</w:t>
      </w:r>
      <w:r w:rsidRPr="00CB5211">
        <w:rPr>
          <w:color w:val="000000" w:themeColor="text1"/>
          <w:spacing w:val="-1"/>
        </w:rPr>
        <w:t>и</w:t>
      </w:r>
      <w:r w:rsidRPr="00CB5211">
        <w:rPr>
          <w:color w:val="000000" w:themeColor="text1"/>
        </w:rPr>
        <w:t>я</w:t>
      </w:r>
      <w:r w:rsidRPr="00CB5211">
        <w:rPr>
          <w:color w:val="000000" w:themeColor="text1"/>
          <w:spacing w:val="1"/>
        </w:rPr>
        <w:t xml:space="preserve"> </w:t>
      </w:r>
      <w:r w:rsidRPr="00CB5211">
        <w:rPr>
          <w:color w:val="000000" w:themeColor="text1"/>
        </w:rPr>
        <w:t>о</w:t>
      </w:r>
      <w:r w:rsidRPr="00CB5211">
        <w:rPr>
          <w:color w:val="000000" w:themeColor="text1"/>
          <w:spacing w:val="-1"/>
        </w:rPr>
        <w:t>т</w:t>
      </w:r>
      <w:r w:rsidRPr="00CB5211">
        <w:rPr>
          <w:color w:val="000000" w:themeColor="text1"/>
        </w:rPr>
        <w:t>р</w:t>
      </w:r>
      <w:r w:rsidRPr="00CB5211">
        <w:rPr>
          <w:color w:val="000000" w:themeColor="text1"/>
          <w:spacing w:val="1"/>
        </w:rPr>
        <w:t>а</w:t>
      </w:r>
      <w:r w:rsidRPr="00CB5211">
        <w:rPr>
          <w:color w:val="000000" w:themeColor="text1"/>
          <w:spacing w:val="-2"/>
        </w:rPr>
        <w:t>ж</w:t>
      </w:r>
      <w:r w:rsidRPr="00CB5211">
        <w:rPr>
          <w:color w:val="000000" w:themeColor="text1"/>
          <w:spacing w:val="1"/>
        </w:rPr>
        <w:t>е</w:t>
      </w:r>
      <w:r w:rsidRPr="00CB5211">
        <w:rPr>
          <w:color w:val="000000" w:themeColor="text1"/>
        </w:rPr>
        <w:t>ны</w:t>
      </w:r>
      <w:r w:rsidRPr="00CB5211">
        <w:rPr>
          <w:color w:val="000000" w:themeColor="text1"/>
          <w:spacing w:val="-2"/>
        </w:rPr>
        <w:t xml:space="preserve"> в </w:t>
      </w:r>
      <w:r w:rsidRPr="00CB5211">
        <w:rPr>
          <w:color w:val="000000" w:themeColor="text1"/>
          <w:spacing w:val="1"/>
        </w:rPr>
        <w:t xml:space="preserve">разделе 2, часть 3 </w:t>
      </w:r>
      <w:r w:rsidRPr="00CB5211">
        <w:rPr>
          <w:color w:val="000000" w:themeColor="text1"/>
        </w:rPr>
        <w:t xml:space="preserve">Том </w:t>
      </w:r>
      <w:r w:rsidRPr="00CB5211">
        <w:rPr>
          <w:color w:val="000000" w:themeColor="text1"/>
          <w:spacing w:val="-4"/>
        </w:rPr>
        <w:t>«</w:t>
      </w:r>
      <w:r w:rsidRPr="00CB5211">
        <w:rPr>
          <w:color w:val="000000" w:themeColor="text1"/>
          <w:spacing w:val="-2"/>
        </w:rPr>
        <w:t>У</w:t>
      </w:r>
      <w:r w:rsidRPr="00CB5211">
        <w:rPr>
          <w:color w:val="000000" w:themeColor="text1"/>
          <w:spacing w:val="2"/>
        </w:rPr>
        <w:t>т</w:t>
      </w:r>
      <w:r w:rsidRPr="00CB5211">
        <w:rPr>
          <w:color w:val="000000" w:themeColor="text1"/>
          <w:spacing w:val="-2"/>
        </w:rPr>
        <w:t>в</w:t>
      </w:r>
      <w:r w:rsidRPr="00CB5211">
        <w:rPr>
          <w:color w:val="000000" w:themeColor="text1"/>
          <w:spacing w:val="1"/>
        </w:rPr>
        <w:t>е</w:t>
      </w:r>
      <w:r w:rsidRPr="00CB5211">
        <w:rPr>
          <w:color w:val="000000" w:themeColor="text1"/>
        </w:rPr>
        <w:t>р</w:t>
      </w:r>
      <w:r w:rsidRPr="00CB5211">
        <w:rPr>
          <w:color w:val="000000" w:themeColor="text1"/>
          <w:spacing w:val="-2"/>
        </w:rPr>
        <w:t>ж</w:t>
      </w:r>
      <w:r w:rsidRPr="00CB5211">
        <w:rPr>
          <w:color w:val="000000" w:themeColor="text1"/>
          <w:spacing w:val="1"/>
        </w:rPr>
        <w:t>дае</w:t>
      </w:r>
      <w:r w:rsidRPr="00CB5211">
        <w:rPr>
          <w:color w:val="000000" w:themeColor="text1"/>
        </w:rPr>
        <w:t>м</w:t>
      </w:r>
      <w:r w:rsidRPr="00CB5211">
        <w:rPr>
          <w:color w:val="000000" w:themeColor="text1"/>
          <w:spacing w:val="-3"/>
        </w:rPr>
        <w:t>а</w:t>
      </w:r>
      <w:r w:rsidRPr="00CB5211">
        <w:rPr>
          <w:color w:val="000000" w:themeColor="text1"/>
        </w:rPr>
        <w:t>я</w:t>
      </w:r>
      <w:r w:rsidRPr="00CB5211">
        <w:rPr>
          <w:color w:val="000000" w:themeColor="text1"/>
          <w:spacing w:val="1"/>
        </w:rPr>
        <w:t xml:space="preserve"> </w:t>
      </w:r>
      <w:r w:rsidRPr="00CB5211">
        <w:rPr>
          <w:color w:val="000000" w:themeColor="text1"/>
          <w:spacing w:val="-1"/>
        </w:rPr>
        <w:t>ч</w:t>
      </w:r>
      <w:r w:rsidRPr="00CB5211">
        <w:rPr>
          <w:color w:val="000000" w:themeColor="text1"/>
          <w:spacing w:val="1"/>
        </w:rPr>
        <w:t>ас</w:t>
      </w:r>
      <w:r w:rsidRPr="00CB5211">
        <w:rPr>
          <w:color w:val="000000" w:themeColor="text1"/>
          <w:spacing w:val="-1"/>
        </w:rPr>
        <w:t>т</w:t>
      </w:r>
      <w:r w:rsidRPr="00CB5211">
        <w:rPr>
          <w:color w:val="000000" w:themeColor="text1"/>
          <w:spacing w:val="-2"/>
        </w:rPr>
        <w:t>ь</w:t>
      </w:r>
      <w:r w:rsidRPr="00CB5211">
        <w:rPr>
          <w:color w:val="000000" w:themeColor="text1"/>
          <w:spacing w:val="-8"/>
        </w:rPr>
        <w:t>»</w:t>
      </w:r>
      <w:r w:rsidRPr="00CB5211">
        <w:rPr>
          <w:color w:val="000000" w:themeColor="text1"/>
        </w:rPr>
        <w:t>.</w:t>
      </w:r>
    </w:p>
    <w:p w:rsidR="00BB49EC" w:rsidRPr="00CB5211" w:rsidRDefault="00BB49EC" w:rsidP="00BB49EC">
      <w:pPr>
        <w:pStyle w:val="a0"/>
        <w:rPr>
          <w:rFonts w:cs="Times New Roman"/>
          <w:color w:val="000000" w:themeColor="text1"/>
        </w:rPr>
      </w:pPr>
    </w:p>
    <w:p w:rsidR="00BB49EC" w:rsidRPr="00CB5211" w:rsidRDefault="00BB49EC" w:rsidP="00BB49EC">
      <w:pPr>
        <w:jc w:val="both"/>
        <w:rPr>
          <w:rFonts w:cs="Times New Roman"/>
          <w:b/>
          <w:color w:val="000000" w:themeColor="text1"/>
          <w:spacing w:val="93"/>
        </w:rPr>
      </w:pPr>
      <w:r w:rsidRPr="00CB5211">
        <w:rPr>
          <w:rFonts w:cs="Times New Roman"/>
          <w:color w:val="000000" w:themeColor="text1"/>
        </w:rPr>
        <w:t xml:space="preserve">2.6.2. </w:t>
      </w:r>
      <w:hyperlink w:anchor="bookmark23" w:history="1">
        <w:r w:rsidRPr="00CB5211">
          <w:rPr>
            <w:rFonts w:cs="Times New Roman"/>
            <w:color w:val="000000" w:themeColor="text1"/>
          </w:rPr>
          <w:t>Существующие и</w:t>
        </w:r>
        <w:r w:rsidRPr="00CB5211">
          <w:rPr>
            <w:rFonts w:cs="Times New Roman"/>
            <w:color w:val="000000" w:themeColor="text1"/>
            <w:spacing w:val="3"/>
          </w:rPr>
          <w:t xml:space="preserve"> </w:t>
        </w:r>
        <w:r w:rsidRPr="00CB5211">
          <w:rPr>
            <w:rFonts w:cs="Times New Roman"/>
            <w:color w:val="000000" w:themeColor="text1"/>
          </w:rPr>
          <w:t>перспективные технические ограничения</w:t>
        </w:r>
        <w:r w:rsidRPr="00CB5211">
          <w:rPr>
            <w:rFonts w:cs="Times New Roman"/>
            <w:color w:val="000000" w:themeColor="text1"/>
            <w:spacing w:val="1"/>
          </w:rPr>
          <w:t xml:space="preserve"> </w:t>
        </w:r>
        <w:r w:rsidRPr="00CB5211">
          <w:rPr>
            <w:rFonts w:cs="Times New Roman"/>
            <w:color w:val="000000" w:themeColor="text1"/>
          </w:rPr>
          <w:t>на</w:t>
        </w:r>
        <w:r w:rsidR="00CB5211" w:rsidRPr="00CB5211">
          <w:rPr>
            <w:rFonts w:cs="Times New Roman"/>
            <w:color w:val="000000" w:themeColor="text1"/>
          </w:rPr>
          <w:t xml:space="preserve"> </w:t>
        </w:r>
        <w:r w:rsidRPr="00CB5211">
          <w:rPr>
            <w:rFonts w:cs="Times New Roman"/>
            <w:color w:val="000000" w:themeColor="text1"/>
          </w:rPr>
          <w:t>использование</w:t>
        </w:r>
      </w:hyperlink>
      <w:r w:rsidRPr="00CB5211">
        <w:rPr>
          <w:rFonts w:cs="Times New Roman"/>
          <w:color w:val="000000" w:themeColor="text1"/>
          <w:spacing w:val="61"/>
        </w:rPr>
        <w:t xml:space="preserve"> </w:t>
      </w:r>
      <w:hyperlink w:anchor="bookmark23" w:history="1">
        <w:r w:rsidRPr="00CB5211">
          <w:rPr>
            <w:rFonts w:cs="Times New Roman"/>
            <w:color w:val="000000" w:themeColor="text1"/>
          </w:rPr>
          <w:t>установленной тепловой</w:t>
        </w:r>
        <w:r w:rsidRPr="00CB5211">
          <w:rPr>
            <w:rFonts w:cs="Times New Roman"/>
            <w:color w:val="000000" w:themeColor="text1"/>
            <w:spacing w:val="47"/>
          </w:rPr>
          <w:t xml:space="preserve"> </w:t>
        </w:r>
        <w:r w:rsidRPr="00CB5211">
          <w:rPr>
            <w:rFonts w:cs="Times New Roman"/>
            <w:color w:val="000000" w:themeColor="text1"/>
          </w:rPr>
          <w:t>мощности</w:t>
        </w:r>
        <w:r w:rsidRPr="00CB5211">
          <w:rPr>
            <w:rFonts w:cs="Times New Roman"/>
            <w:color w:val="000000" w:themeColor="text1"/>
            <w:spacing w:val="47"/>
          </w:rPr>
          <w:t xml:space="preserve"> </w:t>
        </w:r>
        <w:r w:rsidRPr="00CB5211">
          <w:rPr>
            <w:rFonts w:cs="Times New Roman"/>
            <w:color w:val="000000" w:themeColor="text1"/>
          </w:rPr>
          <w:t>и</w:t>
        </w:r>
        <w:r w:rsidRPr="00CB5211">
          <w:rPr>
            <w:rFonts w:cs="Times New Roman"/>
            <w:color w:val="000000" w:themeColor="text1"/>
            <w:spacing w:val="47"/>
          </w:rPr>
          <w:t xml:space="preserve"> </w:t>
        </w:r>
        <w:r w:rsidRPr="00CB5211">
          <w:rPr>
            <w:rFonts w:cs="Times New Roman"/>
            <w:color w:val="000000" w:themeColor="text1"/>
          </w:rPr>
          <w:t>значения</w:t>
        </w:r>
        <w:r w:rsidRPr="00CB5211">
          <w:rPr>
            <w:rFonts w:cs="Times New Roman"/>
            <w:color w:val="000000" w:themeColor="text1"/>
            <w:spacing w:val="45"/>
          </w:rPr>
          <w:t xml:space="preserve"> </w:t>
        </w:r>
        <w:r w:rsidRPr="00CB5211">
          <w:rPr>
            <w:rFonts w:cs="Times New Roman"/>
            <w:color w:val="000000" w:themeColor="text1"/>
          </w:rPr>
          <w:t>располагаемой</w:t>
        </w:r>
        <w:r w:rsidR="00CB5211" w:rsidRPr="00CB5211">
          <w:rPr>
            <w:rFonts w:cs="Times New Roman"/>
            <w:color w:val="000000" w:themeColor="text1"/>
          </w:rPr>
          <w:t xml:space="preserve"> </w:t>
        </w:r>
        <w:r w:rsidRPr="00CB5211">
          <w:rPr>
            <w:rFonts w:cs="Times New Roman"/>
            <w:color w:val="000000" w:themeColor="text1"/>
          </w:rPr>
          <w:t>мощности</w:t>
        </w:r>
        <w:r w:rsidR="00CB5211" w:rsidRPr="00CB5211">
          <w:rPr>
            <w:rFonts w:cs="Times New Roman"/>
            <w:color w:val="000000" w:themeColor="text1"/>
          </w:rPr>
          <w:t xml:space="preserve"> </w:t>
        </w:r>
        <w:r w:rsidRPr="00CB5211">
          <w:rPr>
            <w:rFonts w:cs="Times New Roman"/>
            <w:color w:val="000000" w:themeColor="text1"/>
          </w:rPr>
          <w:t>основного</w:t>
        </w:r>
      </w:hyperlink>
      <w:r w:rsidRPr="00CB5211">
        <w:rPr>
          <w:rFonts w:cs="Times New Roman"/>
          <w:color w:val="000000" w:themeColor="text1"/>
          <w:spacing w:val="93"/>
        </w:rPr>
        <w:t xml:space="preserve"> </w:t>
      </w:r>
      <w:hyperlink w:anchor="bookmark23" w:history="1">
        <w:r w:rsidRPr="00CB5211">
          <w:rPr>
            <w:rFonts w:cs="Times New Roman"/>
            <w:color w:val="000000" w:themeColor="text1"/>
          </w:rPr>
          <w:t>оборудования</w:t>
        </w:r>
        <w:r w:rsidRPr="00CB5211">
          <w:rPr>
            <w:rFonts w:cs="Times New Roman"/>
            <w:color w:val="000000" w:themeColor="text1"/>
            <w:spacing w:val="1"/>
          </w:rPr>
          <w:t xml:space="preserve"> </w:t>
        </w:r>
        <w:r w:rsidRPr="00CB5211">
          <w:rPr>
            <w:rFonts w:cs="Times New Roman"/>
            <w:color w:val="000000" w:themeColor="text1"/>
          </w:rPr>
          <w:t>источников</w:t>
        </w:r>
        <w:r w:rsidRPr="00CB5211">
          <w:rPr>
            <w:rFonts w:cs="Times New Roman"/>
            <w:color w:val="000000" w:themeColor="text1"/>
            <w:spacing w:val="-2"/>
          </w:rPr>
          <w:t xml:space="preserve"> </w:t>
        </w:r>
        <w:r w:rsidRPr="00CB5211">
          <w:rPr>
            <w:rFonts w:cs="Times New Roman"/>
            <w:color w:val="000000" w:themeColor="text1"/>
          </w:rPr>
          <w:t>тепловой энергии</w:t>
        </w:r>
      </w:hyperlink>
    </w:p>
    <w:p w:rsidR="00BB49EC" w:rsidRPr="00CB5211" w:rsidRDefault="00BB49EC" w:rsidP="00BB49EC">
      <w:pPr>
        <w:pStyle w:val="af"/>
        <w:ind w:left="384" w:firstLine="0"/>
        <w:rPr>
          <w:color w:val="000000" w:themeColor="text1"/>
        </w:rPr>
      </w:pPr>
    </w:p>
    <w:p w:rsidR="00BB49EC" w:rsidRPr="00CB5211" w:rsidRDefault="00BB49EC" w:rsidP="00BB49EC">
      <w:pPr>
        <w:pStyle w:val="af"/>
        <w:ind w:left="0" w:firstLine="567"/>
        <w:rPr>
          <w:color w:val="000000" w:themeColor="text1"/>
        </w:rPr>
      </w:pPr>
      <w:r w:rsidRPr="00CB5211">
        <w:rPr>
          <w:color w:val="000000" w:themeColor="text1"/>
        </w:rPr>
        <w:t>С</w:t>
      </w:r>
      <w:r w:rsidRPr="00CB5211">
        <w:rPr>
          <w:color w:val="000000" w:themeColor="text1"/>
          <w:spacing w:val="-2"/>
        </w:rPr>
        <w:t>в</w:t>
      </w:r>
      <w:r w:rsidRPr="00CB5211">
        <w:rPr>
          <w:color w:val="000000" w:themeColor="text1"/>
          <w:spacing w:val="1"/>
        </w:rPr>
        <w:t>еде</w:t>
      </w:r>
      <w:r w:rsidRPr="00CB5211">
        <w:rPr>
          <w:color w:val="000000" w:themeColor="text1"/>
        </w:rPr>
        <w:t>н</w:t>
      </w:r>
      <w:r w:rsidRPr="00CB5211">
        <w:rPr>
          <w:color w:val="000000" w:themeColor="text1"/>
          <w:spacing w:val="-1"/>
        </w:rPr>
        <w:t>и</w:t>
      </w:r>
      <w:r w:rsidRPr="00CB5211">
        <w:rPr>
          <w:color w:val="000000" w:themeColor="text1"/>
        </w:rPr>
        <w:t>я</w:t>
      </w:r>
      <w:r w:rsidRPr="00CB5211">
        <w:rPr>
          <w:color w:val="000000" w:themeColor="text1"/>
          <w:spacing w:val="1"/>
        </w:rPr>
        <w:t xml:space="preserve"> </w:t>
      </w:r>
      <w:r w:rsidRPr="00CB5211">
        <w:rPr>
          <w:color w:val="000000" w:themeColor="text1"/>
        </w:rPr>
        <w:t>о</w:t>
      </w:r>
      <w:r w:rsidRPr="00CB5211">
        <w:rPr>
          <w:color w:val="000000" w:themeColor="text1"/>
          <w:spacing w:val="-1"/>
        </w:rPr>
        <w:t>т</w:t>
      </w:r>
      <w:r w:rsidRPr="00CB5211">
        <w:rPr>
          <w:color w:val="000000" w:themeColor="text1"/>
        </w:rPr>
        <w:t>р</w:t>
      </w:r>
      <w:r w:rsidRPr="00CB5211">
        <w:rPr>
          <w:color w:val="000000" w:themeColor="text1"/>
          <w:spacing w:val="1"/>
        </w:rPr>
        <w:t>а</w:t>
      </w:r>
      <w:r w:rsidRPr="00CB5211">
        <w:rPr>
          <w:color w:val="000000" w:themeColor="text1"/>
          <w:spacing w:val="-2"/>
        </w:rPr>
        <w:t>ж</w:t>
      </w:r>
      <w:r w:rsidRPr="00CB5211">
        <w:rPr>
          <w:color w:val="000000" w:themeColor="text1"/>
          <w:spacing w:val="1"/>
        </w:rPr>
        <w:t>е</w:t>
      </w:r>
      <w:r w:rsidRPr="00CB5211">
        <w:rPr>
          <w:color w:val="000000" w:themeColor="text1"/>
        </w:rPr>
        <w:t>ны</w:t>
      </w:r>
      <w:r w:rsidRPr="00CB5211">
        <w:rPr>
          <w:color w:val="000000" w:themeColor="text1"/>
          <w:spacing w:val="-2"/>
        </w:rPr>
        <w:t xml:space="preserve"> в </w:t>
      </w:r>
      <w:r w:rsidRPr="00CB5211">
        <w:rPr>
          <w:color w:val="000000" w:themeColor="text1"/>
          <w:spacing w:val="1"/>
        </w:rPr>
        <w:t xml:space="preserve">разделе 2, часть 3 </w:t>
      </w:r>
      <w:r w:rsidRPr="00CB5211">
        <w:rPr>
          <w:color w:val="000000" w:themeColor="text1"/>
        </w:rPr>
        <w:t xml:space="preserve">Том </w:t>
      </w:r>
      <w:r w:rsidRPr="00CB5211">
        <w:rPr>
          <w:color w:val="000000" w:themeColor="text1"/>
          <w:spacing w:val="-4"/>
        </w:rPr>
        <w:t>«</w:t>
      </w:r>
      <w:r w:rsidRPr="00CB5211">
        <w:rPr>
          <w:color w:val="000000" w:themeColor="text1"/>
          <w:spacing w:val="-2"/>
        </w:rPr>
        <w:t>У</w:t>
      </w:r>
      <w:r w:rsidRPr="00CB5211">
        <w:rPr>
          <w:color w:val="000000" w:themeColor="text1"/>
          <w:spacing w:val="2"/>
        </w:rPr>
        <w:t>т</w:t>
      </w:r>
      <w:r w:rsidRPr="00CB5211">
        <w:rPr>
          <w:color w:val="000000" w:themeColor="text1"/>
          <w:spacing w:val="-2"/>
        </w:rPr>
        <w:t>в</w:t>
      </w:r>
      <w:r w:rsidRPr="00CB5211">
        <w:rPr>
          <w:color w:val="000000" w:themeColor="text1"/>
          <w:spacing w:val="1"/>
        </w:rPr>
        <w:t>е</w:t>
      </w:r>
      <w:r w:rsidRPr="00CB5211">
        <w:rPr>
          <w:color w:val="000000" w:themeColor="text1"/>
        </w:rPr>
        <w:t>р</w:t>
      </w:r>
      <w:r w:rsidRPr="00CB5211">
        <w:rPr>
          <w:color w:val="000000" w:themeColor="text1"/>
          <w:spacing w:val="-2"/>
        </w:rPr>
        <w:t>ж</w:t>
      </w:r>
      <w:r w:rsidRPr="00CB5211">
        <w:rPr>
          <w:color w:val="000000" w:themeColor="text1"/>
          <w:spacing w:val="1"/>
        </w:rPr>
        <w:t>дае</w:t>
      </w:r>
      <w:r w:rsidRPr="00CB5211">
        <w:rPr>
          <w:color w:val="000000" w:themeColor="text1"/>
        </w:rPr>
        <w:t>м</w:t>
      </w:r>
      <w:r w:rsidRPr="00CB5211">
        <w:rPr>
          <w:color w:val="000000" w:themeColor="text1"/>
          <w:spacing w:val="-3"/>
        </w:rPr>
        <w:t>а</w:t>
      </w:r>
      <w:r w:rsidRPr="00CB5211">
        <w:rPr>
          <w:color w:val="000000" w:themeColor="text1"/>
        </w:rPr>
        <w:t>я</w:t>
      </w:r>
      <w:r w:rsidRPr="00CB5211">
        <w:rPr>
          <w:color w:val="000000" w:themeColor="text1"/>
          <w:spacing w:val="1"/>
        </w:rPr>
        <w:t xml:space="preserve"> </w:t>
      </w:r>
      <w:r w:rsidRPr="00CB5211">
        <w:rPr>
          <w:color w:val="000000" w:themeColor="text1"/>
          <w:spacing w:val="-1"/>
        </w:rPr>
        <w:t>ч</w:t>
      </w:r>
      <w:r w:rsidRPr="00CB5211">
        <w:rPr>
          <w:color w:val="000000" w:themeColor="text1"/>
          <w:spacing w:val="1"/>
        </w:rPr>
        <w:t>ас</w:t>
      </w:r>
      <w:r w:rsidRPr="00CB5211">
        <w:rPr>
          <w:color w:val="000000" w:themeColor="text1"/>
          <w:spacing w:val="-1"/>
        </w:rPr>
        <w:t>т</w:t>
      </w:r>
      <w:r w:rsidRPr="00CB5211">
        <w:rPr>
          <w:color w:val="000000" w:themeColor="text1"/>
          <w:spacing w:val="-2"/>
        </w:rPr>
        <w:t>ь</w:t>
      </w:r>
      <w:r w:rsidRPr="00CB5211">
        <w:rPr>
          <w:color w:val="000000" w:themeColor="text1"/>
          <w:spacing w:val="-8"/>
        </w:rPr>
        <w:t>»</w:t>
      </w:r>
      <w:r w:rsidRPr="00CB5211">
        <w:rPr>
          <w:color w:val="000000" w:themeColor="text1"/>
        </w:rPr>
        <w:t>.</w:t>
      </w:r>
    </w:p>
    <w:p w:rsidR="00BB49EC" w:rsidRPr="00CB5211" w:rsidRDefault="00BB49EC" w:rsidP="00BB49EC">
      <w:pPr>
        <w:pStyle w:val="a0"/>
        <w:rPr>
          <w:rFonts w:cs="Times New Roman"/>
          <w:color w:val="000000" w:themeColor="text1"/>
        </w:rPr>
      </w:pPr>
    </w:p>
    <w:p w:rsidR="00BB49EC" w:rsidRPr="00CB5211" w:rsidRDefault="00BB49EC" w:rsidP="00BB49EC">
      <w:pPr>
        <w:jc w:val="both"/>
        <w:rPr>
          <w:rFonts w:cs="Times New Roman"/>
          <w:b/>
          <w:color w:val="000000" w:themeColor="text1"/>
          <w:spacing w:val="93"/>
        </w:rPr>
      </w:pPr>
      <w:bookmarkStart w:id="30" w:name="_Toc30146963"/>
      <w:bookmarkStart w:id="31" w:name="_Toc35951423"/>
      <w:r w:rsidRPr="00CB5211">
        <w:rPr>
          <w:rFonts w:cs="Times New Roman"/>
          <w:color w:val="000000" w:themeColor="text1"/>
        </w:rPr>
        <w:t xml:space="preserve">2.6.3. </w:t>
      </w:r>
      <w:bookmarkEnd w:id="30"/>
      <w:bookmarkEnd w:id="31"/>
      <w:r w:rsidRPr="00CB5211">
        <w:rPr>
          <w:rFonts w:cs="Times New Roman"/>
          <w:b/>
          <w:color w:val="000000" w:themeColor="text1"/>
        </w:rPr>
        <w:fldChar w:fldCharType="begin"/>
      </w:r>
      <w:r w:rsidRPr="00CB5211">
        <w:rPr>
          <w:rFonts w:cs="Times New Roman"/>
          <w:color w:val="000000" w:themeColor="text1"/>
        </w:rPr>
        <w:instrText xml:space="preserve"> HYPERLINK \l "bookmark24" </w:instrText>
      </w:r>
      <w:r w:rsidRPr="00CB5211">
        <w:rPr>
          <w:rFonts w:cs="Times New Roman"/>
          <w:b/>
          <w:color w:val="000000" w:themeColor="text1"/>
        </w:rPr>
        <w:fldChar w:fldCharType="separate"/>
      </w:r>
      <w:r w:rsidRPr="00CB5211">
        <w:rPr>
          <w:rFonts w:cs="Times New Roman"/>
          <w:color w:val="000000" w:themeColor="text1"/>
          <w:spacing w:val="-1"/>
        </w:rPr>
        <w:t>Существующие</w:t>
      </w:r>
      <w:r w:rsidRPr="00CB5211">
        <w:rPr>
          <w:rFonts w:cs="Times New Roman"/>
          <w:color w:val="000000" w:themeColor="text1"/>
          <w:spacing w:val="4"/>
        </w:rPr>
        <w:t xml:space="preserve"> </w:t>
      </w:r>
      <w:r w:rsidRPr="00CB5211">
        <w:rPr>
          <w:rFonts w:cs="Times New Roman"/>
          <w:color w:val="000000" w:themeColor="text1"/>
        </w:rPr>
        <w:t>и</w:t>
      </w:r>
      <w:r w:rsidRPr="00CB5211">
        <w:rPr>
          <w:rFonts w:cs="Times New Roman"/>
          <w:color w:val="000000" w:themeColor="text1"/>
          <w:spacing w:val="3"/>
        </w:rPr>
        <w:t xml:space="preserve"> </w:t>
      </w:r>
      <w:r w:rsidRPr="00CB5211">
        <w:rPr>
          <w:rFonts w:cs="Times New Roman"/>
          <w:color w:val="000000" w:themeColor="text1"/>
          <w:spacing w:val="-1"/>
        </w:rPr>
        <w:t>перспективные</w:t>
      </w:r>
      <w:r w:rsidRPr="00CB5211">
        <w:rPr>
          <w:rFonts w:cs="Times New Roman"/>
          <w:color w:val="000000" w:themeColor="text1"/>
          <w:spacing w:val="5"/>
        </w:rPr>
        <w:t xml:space="preserve"> </w:t>
      </w:r>
      <w:r w:rsidRPr="00CB5211">
        <w:rPr>
          <w:rFonts w:cs="Times New Roman"/>
          <w:color w:val="000000" w:themeColor="text1"/>
        </w:rPr>
        <w:t>затраты</w:t>
      </w:r>
      <w:r w:rsidRPr="00CB5211">
        <w:rPr>
          <w:rFonts w:cs="Times New Roman"/>
          <w:color w:val="000000" w:themeColor="text1"/>
          <w:spacing w:val="2"/>
        </w:rPr>
        <w:t xml:space="preserve"> </w:t>
      </w:r>
      <w:r w:rsidRPr="00CB5211">
        <w:rPr>
          <w:rFonts w:cs="Times New Roman"/>
          <w:color w:val="000000" w:themeColor="text1"/>
          <w:spacing w:val="-1"/>
        </w:rPr>
        <w:t>тепловой</w:t>
      </w:r>
      <w:r w:rsidRPr="00CB5211">
        <w:rPr>
          <w:rFonts w:cs="Times New Roman"/>
          <w:color w:val="000000" w:themeColor="text1"/>
          <w:spacing w:val="3"/>
        </w:rPr>
        <w:t xml:space="preserve"> </w:t>
      </w:r>
      <w:r w:rsidRPr="00CB5211">
        <w:rPr>
          <w:rFonts w:cs="Times New Roman"/>
          <w:color w:val="000000" w:themeColor="text1"/>
          <w:spacing w:val="-1"/>
        </w:rPr>
        <w:t>мощности</w:t>
      </w:r>
      <w:r w:rsidRPr="00CB5211">
        <w:rPr>
          <w:rFonts w:cs="Times New Roman"/>
          <w:color w:val="000000" w:themeColor="text1"/>
          <w:spacing w:val="7"/>
        </w:rPr>
        <w:t xml:space="preserve"> </w:t>
      </w:r>
      <w:r w:rsidRPr="00CB5211">
        <w:rPr>
          <w:rFonts w:cs="Times New Roman"/>
          <w:color w:val="000000" w:themeColor="text1"/>
        </w:rPr>
        <w:t>на</w:t>
      </w:r>
      <w:r w:rsidR="00CB5211" w:rsidRPr="00CB5211">
        <w:rPr>
          <w:rFonts w:cs="Times New Roman"/>
          <w:color w:val="000000" w:themeColor="text1"/>
        </w:rPr>
        <w:t xml:space="preserve"> </w:t>
      </w:r>
      <w:r w:rsidRPr="00CB5211">
        <w:rPr>
          <w:rFonts w:cs="Times New Roman"/>
          <w:color w:val="000000" w:themeColor="text1"/>
          <w:spacing w:val="-1"/>
        </w:rPr>
        <w:t>собственные</w:t>
      </w:r>
      <w:r w:rsidRPr="00CB5211">
        <w:rPr>
          <w:rFonts w:cs="Times New Roman"/>
          <w:color w:val="000000" w:themeColor="text1"/>
          <w:spacing w:val="5"/>
        </w:rPr>
        <w:t xml:space="preserve"> </w:t>
      </w:r>
      <w:r w:rsidRPr="00CB5211">
        <w:rPr>
          <w:rFonts w:cs="Times New Roman"/>
          <w:color w:val="000000" w:themeColor="text1"/>
        </w:rPr>
        <w:t>и</w:t>
      </w:r>
      <w:r w:rsidRPr="00CB5211">
        <w:rPr>
          <w:rFonts w:cs="Times New Roman"/>
          <w:b/>
          <w:color w:val="000000" w:themeColor="text1"/>
        </w:rPr>
        <w:fldChar w:fldCharType="end"/>
      </w:r>
      <w:r w:rsidRPr="00CB5211">
        <w:rPr>
          <w:rFonts w:cs="Times New Roman"/>
          <w:color w:val="000000" w:themeColor="text1"/>
          <w:spacing w:val="79"/>
        </w:rPr>
        <w:t xml:space="preserve"> </w:t>
      </w:r>
      <w:hyperlink w:anchor="bookmark24" w:history="1">
        <w:r w:rsidRPr="00CB5211">
          <w:rPr>
            <w:rFonts w:cs="Times New Roman"/>
            <w:color w:val="000000" w:themeColor="text1"/>
            <w:spacing w:val="-1"/>
          </w:rPr>
          <w:t>хозяйственные</w:t>
        </w:r>
        <w:r w:rsidRPr="00CB5211">
          <w:rPr>
            <w:rFonts w:cs="Times New Roman"/>
            <w:color w:val="000000" w:themeColor="text1"/>
            <w:spacing w:val="17"/>
          </w:rPr>
          <w:t xml:space="preserve"> </w:t>
        </w:r>
        <w:r w:rsidRPr="00CB5211">
          <w:rPr>
            <w:rFonts w:cs="Times New Roman"/>
            <w:color w:val="000000" w:themeColor="text1"/>
            <w:spacing w:val="-2"/>
          </w:rPr>
          <w:t>нужды</w:t>
        </w:r>
        <w:r w:rsidRPr="00CB5211">
          <w:rPr>
            <w:rFonts w:cs="Times New Roman"/>
            <w:color w:val="000000" w:themeColor="text1"/>
            <w:spacing w:val="14"/>
          </w:rPr>
          <w:t xml:space="preserve"> </w:t>
        </w:r>
        <w:r w:rsidRPr="00CB5211">
          <w:rPr>
            <w:rFonts w:cs="Times New Roman"/>
            <w:color w:val="000000" w:themeColor="text1"/>
          </w:rPr>
          <w:t>теплоснабжающей</w:t>
        </w:r>
        <w:r w:rsidRPr="00CB5211">
          <w:rPr>
            <w:rFonts w:cs="Times New Roman"/>
            <w:color w:val="000000" w:themeColor="text1"/>
            <w:spacing w:val="15"/>
          </w:rPr>
          <w:t xml:space="preserve"> </w:t>
        </w:r>
        <w:r w:rsidRPr="00CB5211">
          <w:rPr>
            <w:rFonts w:cs="Times New Roman"/>
            <w:color w:val="000000" w:themeColor="text1"/>
            <w:spacing w:val="-1"/>
          </w:rPr>
          <w:t>организации</w:t>
        </w:r>
        <w:r w:rsidRPr="00CB5211">
          <w:rPr>
            <w:rFonts w:cs="Times New Roman"/>
            <w:color w:val="000000" w:themeColor="text1"/>
            <w:spacing w:val="15"/>
          </w:rPr>
          <w:t xml:space="preserve"> </w:t>
        </w:r>
        <w:r w:rsidRPr="00CB5211">
          <w:rPr>
            <w:rFonts w:cs="Times New Roman"/>
            <w:color w:val="000000" w:themeColor="text1"/>
          </w:rPr>
          <w:t>в</w:t>
        </w:r>
        <w:r w:rsidRPr="00CB5211">
          <w:rPr>
            <w:rFonts w:cs="Times New Roman"/>
            <w:color w:val="000000" w:themeColor="text1"/>
            <w:spacing w:val="14"/>
          </w:rPr>
          <w:t xml:space="preserve"> </w:t>
        </w:r>
        <w:r w:rsidRPr="00CB5211">
          <w:rPr>
            <w:rFonts w:cs="Times New Roman"/>
            <w:color w:val="000000" w:themeColor="text1"/>
          </w:rPr>
          <w:t>отношении</w:t>
        </w:r>
        <w:r w:rsidRPr="00CB5211">
          <w:rPr>
            <w:rFonts w:cs="Times New Roman"/>
            <w:color w:val="000000" w:themeColor="text1"/>
            <w:spacing w:val="15"/>
          </w:rPr>
          <w:t xml:space="preserve"> </w:t>
        </w:r>
        <w:r w:rsidRPr="00CB5211">
          <w:rPr>
            <w:rFonts w:cs="Times New Roman"/>
            <w:color w:val="000000" w:themeColor="text1"/>
          </w:rPr>
          <w:t>источников</w:t>
        </w:r>
        <w:r w:rsidRPr="00CB5211">
          <w:rPr>
            <w:rFonts w:cs="Times New Roman"/>
            <w:color w:val="000000" w:themeColor="text1"/>
            <w:spacing w:val="14"/>
          </w:rPr>
          <w:t xml:space="preserve"> </w:t>
        </w:r>
        <w:r w:rsidRPr="00CB5211">
          <w:rPr>
            <w:rFonts w:cs="Times New Roman"/>
            <w:color w:val="000000" w:themeColor="text1"/>
            <w:spacing w:val="-1"/>
          </w:rPr>
          <w:t>тепловой</w:t>
        </w:r>
      </w:hyperlink>
      <w:r w:rsidRPr="00CB5211">
        <w:rPr>
          <w:rFonts w:cs="Times New Roman"/>
          <w:color w:val="000000" w:themeColor="text1"/>
          <w:spacing w:val="63"/>
        </w:rPr>
        <w:t xml:space="preserve"> </w:t>
      </w:r>
      <w:hyperlink w:anchor="bookmark24" w:history="1">
        <w:r w:rsidRPr="00CB5211">
          <w:rPr>
            <w:rFonts w:cs="Times New Roman"/>
            <w:color w:val="000000" w:themeColor="text1"/>
          </w:rPr>
          <w:t>энергии</w:t>
        </w:r>
      </w:hyperlink>
    </w:p>
    <w:p w:rsidR="00BB49EC" w:rsidRPr="00CB5211" w:rsidRDefault="00BB49EC" w:rsidP="00BB49EC">
      <w:pPr>
        <w:rPr>
          <w:rFonts w:cs="Times New Roman"/>
          <w:color w:val="000000" w:themeColor="text1"/>
        </w:rPr>
      </w:pPr>
    </w:p>
    <w:p w:rsidR="00BB49EC" w:rsidRPr="00CB5211" w:rsidRDefault="00BB49EC" w:rsidP="00BB49EC">
      <w:pPr>
        <w:pStyle w:val="af"/>
        <w:ind w:left="0" w:firstLine="567"/>
        <w:rPr>
          <w:color w:val="000000" w:themeColor="text1"/>
        </w:rPr>
      </w:pPr>
      <w:r w:rsidRPr="00CB5211">
        <w:rPr>
          <w:color w:val="000000" w:themeColor="text1"/>
        </w:rPr>
        <w:t>С</w:t>
      </w:r>
      <w:r w:rsidRPr="00CB5211">
        <w:rPr>
          <w:color w:val="000000" w:themeColor="text1"/>
          <w:spacing w:val="-2"/>
        </w:rPr>
        <w:t>в</w:t>
      </w:r>
      <w:r w:rsidRPr="00CB5211">
        <w:rPr>
          <w:color w:val="000000" w:themeColor="text1"/>
          <w:spacing w:val="1"/>
        </w:rPr>
        <w:t>еде</w:t>
      </w:r>
      <w:r w:rsidRPr="00CB5211">
        <w:rPr>
          <w:color w:val="000000" w:themeColor="text1"/>
        </w:rPr>
        <w:t>н</w:t>
      </w:r>
      <w:r w:rsidRPr="00CB5211">
        <w:rPr>
          <w:color w:val="000000" w:themeColor="text1"/>
          <w:spacing w:val="-1"/>
        </w:rPr>
        <w:t>и</w:t>
      </w:r>
      <w:r w:rsidRPr="00CB5211">
        <w:rPr>
          <w:color w:val="000000" w:themeColor="text1"/>
        </w:rPr>
        <w:t>я</w:t>
      </w:r>
      <w:r w:rsidRPr="00CB5211">
        <w:rPr>
          <w:color w:val="000000" w:themeColor="text1"/>
          <w:spacing w:val="1"/>
        </w:rPr>
        <w:t xml:space="preserve"> </w:t>
      </w:r>
      <w:r w:rsidRPr="00CB5211">
        <w:rPr>
          <w:color w:val="000000" w:themeColor="text1"/>
        </w:rPr>
        <w:t>о</w:t>
      </w:r>
      <w:r w:rsidRPr="00CB5211">
        <w:rPr>
          <w:color w:val="000000" w:themeColor="text1"/>
          <w:spacing w:val="-1"/>
        </w:rPr>
        <w:t>т</w:t>
      </w:r>
      <w:r w:rsidRPr="00CB5211">
        <w:rPr>
          <w:color w:val="000000" w:themeColor="text1"/>
        </w:rPr>
        <w:t>р</w:t>
      </w:r>
      <w:r w:rsidRPr="00CB5211">
        <w:rPr>
          <w:color w:val="000000" w:themeColor="text1"/>
          <w:spacing w:val="1"/>
        </w:rPr>
        <w:t>а</w:t>
      </w:r>
      <w:r w:rsidRPr="00CB5211">
        <w:rPr>
          <w:color w:val="000000" w:themeColor="text1"/>
          <w:spacing w:val="-2"/>
        </w:rPr>
        <w:t>ж</w:t>
      </w:r>
      <w:r w:rsidRPr="00CB5211">
        <w:rPr>
          <w:color w:val="000000" w:themeColor="text1"/>
          <w:spacing w:val="1"/>
        </w:rPr>
        <w:t>е</w:t>
      </w:r>
      <w:r w:rsidRPr="00CB5211">
        <w:rPr>
          <w:color w:val="000000" w:themeColor="text1"/>
        </w:rPr>
        <w:t>ны</w:t>
      </w:r>
      <w:r w:rsidRPr="00CB5211">
        <w:rPr>
          <w:color w:val="000000" w:themeColor="text1"/>
          <w:spacing w:val="-2"/>
        </w:rPr>
        <w:t xml:space="preserve"> в </w:t>
      </w:r>
      <w:r w:rsidRPr="00CB5211">
        <w:rPr>
          <w:color w:val="000000" w:themeColor="text1"/>
          <w:spacing w:val="1"/>
        </w:rPr>
        <w:t xml:space="preserve">разделе 2, часть 3 </w:t>
      </w:r>
      <w:r w:rsidRPr="00CB5211">
        <w:rPr>
          <w:color w:val="000000" w:themeColor="text1"/>
        </w:rPr>
        <w:t xml:space="preserve">Том </w:t>
      </w:r>
      <w:r w:rsidRPr="00CB5211">
        <w:rPr>
          <w:color w:val="000000" w:themeColor="text1"/>
          <w:spacing w:val="-4"/>
        </w:rPr>
        <w:t>«</w:t>
      </w:r>
      <w:r w:rsidRPr="00CB5211">
        <w:rPr>
          <w:color w:val="000000" w:themeColor="text1"/>
          <w:spacing w:val="-2"/>
        </w:rPr>
        <w:t>У</w:t>
      </w:r>
      <w:r w:rsidRPr="00CB5211">
        <w:rPr>
          <w:color w:val="000000" w:themeColor="text1"/>
          <w:spacing w:val="2"/>
        </w:rPr>
        <w:t>т</w:t>
      </w:r>
      <w:r w:rsidRPr="00CB5211">
        <w:rPr>
          <w:color w:val="000000" w:themeColor="text1"/>
          <w:spacing w:val="-2"/>
        </w:rPr>
        <w:t>в</w:t>
      </w:r>
      <w:r w:rsidRPr="00CB5211">
        <w:rPr>
          <w:color w:val="000000" w:themeColor="text1"/>
          <w:spacing w:val="1"/>
        </w:rPr>
        <w:t>е</w:t>
      </w:r>
      <w:r w:rsidRPr="00CB5211">
        <w:rPr>
          <w:color w:val="000000" w:themeColor="text1"/>
        </w:rPr>
        <w:t>р</w:t>
      </w:r>
      <w:r w:rsidRPr="00CB5211">
        <w:rPr>
          <w:color w:val="000000" w:themeColor="text1"/>
          <w:spacing w:val="-2"/>
        </w:rPr>
        <w:t>ж</w:t>
      </w:r>
      <w:r w:rsidRPr="00CB5211">
        <w:rPr>
          <w:color w:val="000000" w:themeColor="text1"/>
          <w:spacing w:val="1"/>
        </w:rPr>
        <w:t>дае</w:t>
      </w:r>
      <w:r w:rsidRPr="00CB5211">
        <w:rPr>
          <w:color w:val="000000" w:themeColor="text1"/>
        </w:rPr>
        <w:t>м</w:t>
      </w:r>
      <w:r w:rsidRPr="00CB5211">
        <w:rPr>
          <w:color w:val="000000" w:themeColor="text1"/>
          <w:spacing w:val="-3"/>
        </w:rPr>
        <w:t>а</w:t>
      </w:r>
      <w:r w:rsidRPr="00CB5211">
        <w:rPr>
          <w:color w:val="000000" w:themeColor="text1"/>
        </w:rPr>
        <w:t>я</w:t>
      </w:r>
      <w:r w:rsidRPr="00CB5211">
        <w:rPr>
          <w:color w:val="000000" w:themeColor="text1"/>
          <w:spacing w:val="1"/>
        </w:rPr>
        <w:t xml:space="preserve"> </w:t>
      </w:r>
      <w:r w:rsidRPr="00CB5211">
        <w:rPr>
          <w:color w:val="000000" w:themeColor="text1"/>
          <w:spacing w:val="-1"/>
        </w:rPr>
        <w:t>ч</w:t>
      </w:r>
      <w:r w:rsidRPr="00CB5211">
        <w:rPr>
          <w:color w:val="000000" w:themeColor="text1"/>
          <w:spacing w:val="1"/>
        </w:rPr>
        <w:t>ас</w:t>
      </w:r>
      <w:r w:rsidRPr="00CB5211">
        <w:rPr>
          <w:color w:val="000000" w:themeColor="text1"/>
          <w:spacing w:val="-1"/>
        </w:rPr>
        <w:t>т</w:t>
      </w:r>
      <w:r w:rsidRPr="00CB5211">
        <w:rPr>
          <w:color w:val="000000" w:themeColor="text1"/>
          <w:spacing w:val="-2"/>
        </w:rPr>
        <w:t>ь</w:t>
      </w:r>
      <w:r w:rsidRPr="00CB5211">
        <w:rPr>
          <w:color w:val="000000" w:themeColor="text1"/>
          <w:spacing w:val="-8"/>
        </w:rPr>
        <w:t>»</w:t>
      </w:r>
      <w:r w:rsidRPr="00CB5211">
        <w:rPr>
          <w:color w:val="000000" w:themeColor="text1"/>
        </w:rPr>
        <w:t>.</w:t>
      </w:r>
    </w:p>
    <w:p w:rsidR="00BB49EC" w:rsidRPr="00CB5211" w:rsidRDefault="00BB49EC" w:rsidP="00BB49EC">
      <w:pPr>
        <w:rPr>
          <w:rFonts w:cs="Times New Roman"/>
          <w:color w:val="000000" w:themeColor="text1"/>
        </w:rPr>
      </w:pPr>
    </w:p>
    <w:p w:rsidR="00BB49EC" w:rsidRPr="00CB5211" w:rsidRDefault="00BB49EC" w:rsidP="00BB49EC">
      <w:pPr>
        <w:jc w:val="both"/>
        <w:rPr>
          <w:rFonts w:cs="Times New Roman"/>
          <w:b/>
          <w:color w:val="000000" w:themeColor="text1"/>
        </w:rPr>
      </w:pPr>
      <w:bookmarkStart w:id="32" w:name="_Toc30146965"/>
      <w:bookmarkStart w:id="33" w:name="_Toc35951425"/>
      <w:r w:rsidRPr="00CB5211">
        <w:rPr>
          <w:rFonts w:cs="Times New Roman"/>
          <w:color w:val="000000" w:themeColor="text1"/>
        </w:rPr>
        <w:t xml:space="preserve">2.6.4 </w:t>
      </w:r>
      <w:hyperlink w:anchor="bookmark25" w:history="1">
        <w:r w:rsidRPr="00CB5211">
          <w:rPr>
            <w:rFonts w:cs="Times New Roman"/>
            <w:color w:val="000000" w:themeColor="text1"/>
          </w:rPr>
          <w:t>Значения</w:t>
        </w:r>
        <w:r w:rsidRPr="00CB5211">
          <w:rPr>
            <w:rFonts w:cs="Times New Roman"/>
            <w:color w:val="000000" w:themeColor="text1"/>
            <w:spacing w:val="13"/>
          </w:rPr>
          <w:t xml:space="preserve"> </w:t>
        </w:r>
        <w:r w:rsidRPr="00CB5211">
          <w:rPr>
            <w:rFonts w:cs="Times New Roman"/>
            <w:color w:val="000000" w:themeColor="text1"/>
          </w:rPr>
          <w:t>существующей</w:t>
        </w:r>
        <w:r w:rsidRPr="00CB5211">
          <w:rPr>
            <w:rFonts w:cs="Times New Roman"/>
            <w:color w:val="000000" w:themeColor="text1"/>
            <w:spacing w:val="11"/>
          </w:rPr>
          <w:t xml:space="preserve"> </w:t>
        </w:r>
        <w:r w:rsidRPr="00CB5211">
          <w:rPr>
            <w:rFonts w:cs="Times New Roman"/>
            <w:color w:val="000000" w:themeColor="text1"/>
          </w:rPr>
          <w:t>и</w:t>
        </w:r>
        <w:r w:rsidRPr="00CB5211">
          <w:rPr>
            <w:rFonts w:cs="Times New Roman"/>
            <w:color w:val="000000" w:themeColor="text1"/>
            <w:spacing w:val="15"/>
          </w:rPr>
          <w:t xml:space="preserve"> </w:t>
        </w:r>
        <w:r w:rsidRPr="00CB5211">
          <w:rPr>
            <w:rFonts w:cs="Times New Roman"/>
            <w:color w:val="000000" w:themeColor="text1"/>
          </w:rPr>
          <w:t>перспективной</w:t>
        </w:r>
        <w:r w:rsidRPr="00CB5211">
          <w:rPr>
            <w:rFonts w:cs="Times New Roman"/>
            <w:color w:val="000000" w:themeColor="text1"/>
            <w:spacing w:val="11"/>
          </w:rPr>
          <w:t xml:space="preserve"> </w:t>
        </w:r>
        <w:r w:rsidRPr="00CB5211">
          <w:rPr>
            <w:rFonts w:cs="Times New Roman"/>
            <w:color w:val="000000" w:themeColor="text1"/>
          </w:rPr>
          <w:t>тепловой</w:t>
        </w:r>
        <w:r w:rsidRPr="00CB5211">
          <w:rPr>
            <w:rFonts w:cs="Times New Roman"/>
            <w:color w:val="000000" w:themeColor="text1"/>
            <w:spacing w:val="15"/>
          </w:rPr>
          <w:t xml:space="preserve"> </w:t>
        </w:r>
        <w:r w:rsidRPr="00CB5211">
          <w:rPr>
            <w:rFonts w:cs="Times New Roman"/>
            <w:color w:val="000000" w:themeColor="text1"/>
          </w:rPr>
          <w:t>мощности</w:t>
        </w:r>
        <w:r w:rsidRPr="00CB5211">
          <w:rPr>
            <w:rFonts w:cs="Times New Roman"/>
            <w:color w:val="000000" w:themeColor="text1"/>
            <w:spacing w:val="15"/>
          </w:rPr>
          <w:t xml:space="preserve"> </w:t>
        </w:r>
        <w:r w:rsidRPr="00CB5211">
          <w:rPr>
            <w:rFonts w:cs="Times New Roman"/>
            <w:color w:val="000000" w:themeColor="text1"/>
          </w:rPr>
          <w:t>источников</w:t>
        </w:r>
        <w:r w:rsidRPr="00CB5211">
          <w:rPr>
            <w:rFonts w:cs="Times New Roman"/>
            <w:color w:val="000000" w:themeColor="text1"/>
            <w:spacing w:val="9"/>
          </w:rPr>
          <w:t xml:space="preserve"> </w:t>
        </w:r>
        <w:r w:rsidRPr="00CB5211">
          <w:rPr>
            <w:rFonts w:cs="Times New Roman"/>
            <w:color w:val="000000" w:themeColor="text1"/>
          </w:rPr>
          <w:t>тепловой</w:t>
        </w:r>
      </w:hyperlink>
      <w:r w:rsidRPr="00CB5211">
        <w:rPr>
          <w:rFonts w:cs="Times New Roman"/>
          <w:color w:val="000000" w:themeColor="text1"/>
          <w:spacing w:val="83"/>
        </w:rPr>
        <w:t xml:space="preserve"> </w:t>
      </w:r>
      <w:hyperlink w:anchor="bookmark25" w:history="1">
        <w:r w:rsidRPr="00CB5211">
          <w:rPr>
            <w:rFonts w:cs="Times New Roman"/>
            <w:color w:val="000000" w:themeColor="text1"/>
          </w:rPr>
          <w:t>энергии нетто</w:t>
        </w:r>
        <w:bookmarkEnd w:id="32"/>
        <w:bookmarkEnd w:id="33"/>
      </w:hyperlink>
    </w:p>
    <w:p w:rsidR="00BB49EC" w:rsidRPr="00CB5211" w:rsidRDefault="00BB49EC" w:rsidP="00BB49EC">
      <w:pPr>
        <w:rPr>
          <w:rFonts w:cs="Times New Roman"/>
          <w:color w:val="000000" w:themeColor="text1"/>
          <w:lang w:eastAsia="ru-RU"/>
        </w:rPr>
      </w:pPr>
    </w:p>
    <w:p w:rsidR="00BB49EC" w:rsidRPr="00CB5211" w:rsidRDefault="00BB49EC" w:rsidP="00BB49EC">
      <w:pPr>
        <w:pStyle w:val="af"/>
        <w:ind w:left="0" w:firstLine="567"/>
        <w:rPr>
          <w:color w:val="000000" w:themeColor="text1"/>
        </w:rPr>
      </w:pPr>
      <w:r w:rsidRPr="00CB5211">
        <w:rPr>
          <w:color w:val="000000" w:themeColor="text1"/>
        </w:rPr>
        <w:t>С</w:t>
      </w:r>
      <w:r w:rsidRPr="00CB5211">
        <w:rPr>
          <w:color w:val="000000" w:themeColor="text1"/>
          <w:spacing w:val="-2"/>
        </w:rPr>
        <w:t>в</w:t>
      </w:r>
      <w:r w:rsidRPr="00CB5211">
        <w:rPr>
          <w:color w:val="000000" w:themeColor="text1"/>
          <w:spacing w:val="1"/>
        </w:rPr>
        <w:t>еде</w:t>
      </w:r>
      <w:r w:rsidRPr="00CB5211">
        <w:rPr>
          <w:color w:val="000000" w:themeColor="text1"/>
        </w:rPr>
        <w:t>н</w:t>
      </w:r>
      <w:r w:rsidRPr="00CB5211">
        <w:rPr>
          <w:color w:val="000000" w:themeColor="text1"/>
          <w:spacing w:val="-1"/>
        </w:rPr>
        <w:t>и</w:t>
      </w:r>
      <w:r w:rsidRPr="00CB5211">
        <w:rPr>
          <w:color w:val="000000" w:themeColor="text1"/>
        </w:rPr>
        <w:t>я</w:t>
      </w:r>
      <w:r w:rsidRPr="00CB5211">
        <w:rPr>
          <w:color w:val="000000" w:themeColor="text1"/>
          <w:spacing w:val="1"/>
        </w:rPr>
        <w:t xml:space="preserve"> </w:t>
      </w:r>
      <w:r w:rsidRPr="00CB5211">
        <w:rPr>
          <w:color w:val="000000" w:themeColor="text1"/>
        </w:rPr>
        <w:t>о</w:t>
      </w:r>
      <w:r w:rsidRPr="00CB5211">
        <w:rPr>
          <w:color w:val="000000" w:themeColor="text1"/>
          <w:spacing w:val="-1"/>
        </w:rPr>
        <w:t>т</w:t>
      </w:r>
      <w:r w:rsidRPr="00CB5211">
        <w:rPr>
          <w:color w:val="000000" w:themeColor="text1"/>
        </w:rPr>
        <w:t>р</w:t>
      </w:r>
      <w:r w:rsidRPr="00CB5211">
        <w:rPr>
          <w:color w:val="000000" w:themeColor="text1"/>
          <w:spacing w:val="1"/>
        </w:rPr>
        <w:t>а</w:t>
      </w:r>
      <w:r w:rsidRPr="00CB5211">
        <w:rPr>
          <w:color w:val="000000" w:themeColor="text1"/>
          <w:spacing w:val="-2"/>
        </w:rPr>
        <w:t>ж</w:t>
      </w:r>
      <w:r w:rsidRPr="00CB5211">
        <w:rPr>
          <w:color w:val="000000" w:themeColor="text1"/>
          <w:spacing w:val="1"/>
        </w:rPr>
        <w:t>е</w:t>
      </w:r>
      <w:r w:rsidRPr="00CB5211">
        <w:rPr>
          <w:color w:val="000000" w:themeColor="text1"/>
        </w:rPr>
        <w:t>ны</w:t>
      </w:r>
      <w:r w:rsidRPr="00CB5211">
        <w:rPr>
          <w:color w:val="000000" w:themeColor="text1"/>
          <w:spacing w:val="-2"/>
        </w:rPr>
        <w:t xml:space="preserve"> в </w:t>
      </w:r>
      <w:r w:rsidRPr="00CB5211">
        <w:rPr>
          <w:color w:val="000000" w:themeColor="text1"/>
          <w:spacing w:val="1"/>
        </w:rPr>
        <w:t xml:space="preserve">разделе 2, часть 3 </w:t>
      </w:r>
      <w:r w:rsidRPr="00CB5211">
        <w:rPr>
          <w:color w:val="000000" w:themeColor="text1"/>
        </w:rPr>
        <w:t xml:space="preserve">Том </w:t>
      </w:r>
      <w:r w:rsidRPr="00CB5211">
        <w:rPr>
          <w:color w:val="000000" w:themeColor="text1"/>
          <w:spacing w:val="-4"/>
        </w:rPr>
        <w:t>«</w:t>
      </w:r>
      <w:r w:rsidRPr="00CB5211">
        <w:rPr>
          <w:color w:val="000000" w:themeColor="text1"/>
          <w:spacing w:val="-2"/>
        </w:rPr>
        <w:t>У</w:t>
      </w:r>
      <w:r w:rsidRPr="00CB5211">
        <w:rPr>
          <w:color w:val="000000" w:themeColor="text1"/>
          <w:spacing w:val="2"/>
        </w:rPr>
        <w:t>т</w:t>
      </w:r>
      <w:r w:rsidRPr="00CB5211">
        <w:rPr>
          <w:color w:val="000000" w:themeColor="text1"/>
          <w:spacing w:val="-2"/>
        </w:rPr>
        <w:t>в</w:t>
      </w:r>
      <w:r w:rsidRPr="00CB5211">
        <w:rPr>
          <w:color w:val="000000" w:themeColor="text1"/>
          <w:spacing w:val="1"/>
        </w:rPr>
        <w:t>е</w:t>
      </w:r>
      <w:r w:rsidRPr="00CB5211">
        <w:rPr>
          <w:color w:val="000000" w:themeColor="text1"/>
        </w:rPr>
        <w:t>р</w:t>
      </w:r>
      <w:r w:rsidRPr="00CB5211">
        <w:rPr>
          <w:color w:val="000000" w:themeColor="text1"/>
          <w:spacing w:val="-2"/>
        </w:rPr>
        <w:t>ж</w:t>
      </w:r>
      <w:r w:rsidRPr="00CB5211">
        <w:rPr>
          <w:color w:val="000000" w:themeColor="text1"/>
          <w:spacing w:val="1"/>
        </w:rPr>
        <w:t>дае</w:t>
      </w:r>
      <w:r w:rsidRPr="00CB5211">
        <w:rPr>
          <w:color w:val="000000" w:themeColor="text1"/>
        </w:rPr>
        <w:t>м</w:t>
      </w:r>
      <w:r w:rsidRPr="00CB5211">
        <w:rPr>
          <w:color w:val="000000" w:themeColor="text1"/>
          <w:spacing w:val="-3"/>
        </w:rPr>
        <w:t>а</w:t>
      </w:r>
      <w:r w:rsidRPr="00CB5211">
        <w:rPr>
          <w:color w:val="000000" w:themeColor="text1"/>
        </w:rPr>
        <w:t>я</w:t>
      </w:r>
      <w:r w:rsidRPr="00CB5211">
        <w:rPr>
          <w:color w:val="000000" w:themeColor="text1"/>
          <w:spacing w:val="1"/>
        </w:rPr>
        <w:t xml:space="preserve"> </w:t>
      </w:r>
      <w:r w:rsidRPr="00CB5211">
        <w:rPr>
          <w:color w:val="000000" w:themeColor="text1"/>
          <w:spacing w:val="-1"/>
        </w:rPr>
        <w:t>ч</w:t>
      </w:r>
      <w:r w:rsidRPr="00CB5211">
        <w:rPr>
          <w:color w:val="000000" w:themeColor="text1"/>
          <w:spacing w:val="1"/>
        </w:rPr>
        <w:t>ас</w:t>
      </w:r>
      <w:r w:rsidRPr="00CB5211">
        <w:rPr>
          <w:color w:val="000000" w:themeColor="text1"/>
          <w:spacing w:val="-1"/>
        </w:rPr>
        <w:t>т</w:t>
      </w:r>
      <w:r w:rsidRPr="00CB5211">
        <w:rPr>
          <w:color w:val="000000" w:themeColor="text1"/>
          <w:spacing w:val="-2"/>
        </w:rPr>
        <w:t>ь</w:t>
      </w:r>
      <w:r w:rsidRPr="00CB5211">
        <w:rPr>
          <w:color w:val="000000" w:themeColor="text1"/>
          <w:spacing w:val="-8"/>
        </w:rPr>
        <w:t>»</w:t>
      </w:r>
      <w:r w:rsidRPr="00CB5211">
        <w:rPr>
          <w:color w:val="000000" w:themeColor="text1"/>
        </w:rPr>
        <w:t>.</w:t>
      </w:r>
    </w:p>
    <w:p w:rsidR="00BB49EC" w:rsidRPr="00CB5211" w:rsidRDefault="00BB49EC" w:rsidP="00BB49EC">
      <w:pPr>
        <w:rPr>
          <w:rFonts w:cs="Times New Roman"/>
          <w:color w:val="000000" w:themeColor="text1"/>
        </w:rPr>
      </w:pPr>
    </w:p>
    <w:p w:rsidR="00616F24" w:rsidRPr="00CB5211" w:rsidRDefault="00616F24">
      <w:pPr>
        <w:rPr>
          <w:rFonts w:cs="Times New Roman"/>
          <w:color w:val="000000" w:themeColor="text1"/>
        </w:rPr>
        <w:sectPr w:rsidR="00616F24" w:rsidRPr="00CB5211">
          <w:pgSz w:w="11906" w:h="16838"/>
          <w:pgMar w:top="1134" w:right="850" w:bottom="1134" w:left="1701" w:header="708" w:footer="708" w:gutter="0"/>
          <w:cols w:space="708"/>
          <w:docGrid w:linePitch="360"/>
        </w:sectPr>
      </w:pPr>
    </w:p>
    <w:p w:rsidR="00BB49EC" w:rsidRPr="00CB5211" w:rsidRDefault="00BB49EC" w:rsidP="00BB49EC">
      <w:pPr>
        <w:jc w:val="both"/>
        <w:rPr>
          <w:rFonts w:cs="Times New Roman"/>
          <w:b/>
          <w:color w:val="000000" w:themeColor="text1"/>
          <w:spacing w:val="81"/>
        </w:rPr>
      </w:pPr>
      <w:bookmarkStart w:id="34" w:name="_Toc30146966"/>
      <w:bookmarkStart w:id="35" w:name="_Toc35951426"/>
      <w:r w:rsidRPr="00CB5211">
        <w:rPr>
          <w:rFonts w:cs="Times New Roman"/>
          <w:color w:val="000000" w:themeColor="text1"/>
        </w:rPr>
        <w:lastRenderedPageBreak/>
        <w:t xml:space="preserve">2.6.5 </w:t>
      </w:r>
      <w:hyperlink w:anchor="bookmark26" w:history="1">
        <w:r w:rsidRPr="00CB5211">
          <w:rPr>
            <w:rFonts w:cs="Times New Roman"/>
            <w:color w:val="000000" w:themeColor="text1"/>
          </w:rPr>
          <w:t>Значения</w:t>
        </w:r>
        <w:r w:rsidRPr="00CB5211">
          <w:rPr>
            <w:rFonts w:cs="Times New Roman"/>
            <w:color w:val="000000" w:themeColor="text1"/>
            <w:spacing w:val="13"/>
          </w:rPr>
          <w:t xml:space="preserve"> </w:t>
        </w:r>
        <w:r w:rsidRPr="00CB5211">
          <w:rPr>
            <w:rFonts w:cs="Times New Roman"/>
            <w:color w:val="000000" w:themeColor="text1"/>
          </w:rPr>
          <w:t>существующих</w:t>
        </w:r>
        <w:r w:rsidRPr="00CB5211">
          <w:rPr>
            <w:rFonts w:cs="Times New Roman"/>
            <w:color w:val="000000" w:themeColor="text1"/>
            <w:spacing w:val="11"/>
          </w:rPr>
          <w:t xml:space="preserve"> </w:t>
        </w:r>
        <w:r w:rsidRPr="00CB5211">
          <w:rPr>
            <w:rFonts w:cs="Times New Roman"/>
            <w:color w:val="000000" w:themeColor="text1"/>
          </w:rPr>
          <w:t>и</w:t>
        </w:r>
        <w:r w:rsidRPr="00CB5211">
          <w:rPr>
            <w:rFonts w:cs="Times New Roman"/>
            <w:color w:val="000000" w:themeColor="text1"/>
            <w:spacing w:val="11"/>
          </w:rPr>
          <w:t xml:space="preserve"> </w:t>
        </w:r>
        <w:r w:rsidRPr="00CB5211">
          <w:rPr>
            <w:rFonts w:cs="Times New Roman"/>
            <w:color w:val="000000" w:themeColor="text1"/>
          </w:rPr>
          <w:t>перспективных</w:t>
        </w:r>
        <w:r w:rsidRPr="00CB5211">
          <w:rPr>
            <w:rFonts w:cs="Times New Roman"/>
            <w:color w:val="000000" w:themeColor="text1"/>
            <w:spacing w:val="11"/>
          </w:rPr>
          <w:t xml:space="preserve"> </w:t>
        </w:r>
        <w:r w:rsidRPr="00CB5211">
          <w:rPr>
            <w:rFonts w:cs="Times New Roman"/>
            <w:color w:val="000000" w:themeColor="text1"/>
          </w:rPr>
          <w:t>потерь</w:t>
        </w:r>
        <w:r w:rsidRPr="00CB5211">
          <w:rPr>
            <w:rFonts w:cs="Times New Roman"/>
            <w:color w:val="000000" w:themeColor="text1"/>
            <w:spacing w:val="10"/>
          </w:rPr>
          <w:t xml:space="preserve"> </w:t>
        </w:r>
        <w:r w:rsidRPr="00CB5211">
          <w:rPr>
            <w:rFonts w:cs="Times New Roman"/>
            <w:color w:val="000000" w:themeColor="text1"/>
          </w:rPr>
          <w:t>тепловой</w:t>
        </w:r>
        <w:r w:rsidRPr="00CB5211">
          <w:rPr>
            <w:rFonts w:cs="Times New Roman"/>
            <w:color w:val="000000" w:themeColor="text1"/>
            <w:spacing w:val="11"/>
          </w:rPr>
          <w:t xml:space="preserve"> </w:t>
        </w:r>
        <w:r w:rsidRPr="00CB5211">
          <w:rPr>
            <w:rFonts w:cs="Times New Roman"/>
            <w:color w:val="000000" w:themeColor="text1"/>
          </w:rPr>
          <w:t>энергии</w:t>
        </w:r>
        <w:r w:rsidRPr="00CB5211">
          <w:rPr>
            <w:rFonts w:cs="Times New Roman"/>
            <w:color w:val="000000" w:themeColor="text1"/>
            <w:spacing w:val="11"/>
          </w:rPr>
          <w:t xml:space="preserve"> </w:t>
        </w:r>
        <w:r w:rsidRPr="00CB5211">
          <w:rPr>
            <w:rFonts w:cs="Times New Roman"/>
            <w:color w:val="000000" w:themeColor="text1"/>
          </w:rPr>
          <w:t>при</w:t>
        </w:r>
        <w:r w:rsidRPr="00CB5211">
          <w:rPr>
            <w:rFonts w:cs="Times New Roman"/>
            <w:color w:val="000000" w:themeColor="text1"/>
            <w:spacing w:val="11"/>
          </w:rPr>
          <w:t xml:space="preserve"> </w:t>
        </w:r>
        <w:r w:rsidRPr="00CB5211">
          <w:rPr>
            <w:rFonts w:cs="Times New Roman"/>
            <w:color w:val="000000" w:themeColor="text1"/>
          </w:rPr>
          <w:t>ее</w:t>
        </w:r>
        <w:r w:rsidRPr="00CB5211">
          <w:rPr>
            <w:rFonts w:cs="Times New Roman"/>
            <w:color w:val="000000" w:themeColor="text1"/>
            <w:spacing w:val="12"/>
          </w:rPr>
          <w:t xml:space="preserve"> </w:t>
        </w:r>
        <w:r w:rsidRPr="00CB5211">
          <w:rPr>
            <w:rFonts w:cs="Times New Roman"/>
            <w:color w:val="000000" w:themeColor="text1"/>
            <w:spacing w:val="-2"/>
          </w:rPr>
          <w:t>передаче</w:t>
        </w:r>
      </w:hyperlink>
      <w:r w:rsidRPr="00CB5211">
        <w:rPr>
          <w:rFonts w:cs="Times New Roman"/>
          <w:color w:val="000000" w:themeColor="text1"/>
          <w:spacing w:val="73"/>
        </w:rPr>
        <w:t xml:space="preserve"> </w:t>
      </w:r>
      <w:hyperlink w:anchor="bookmark26" w:history="1">
        <w:r w:rsidRPr="00CB5211">
          <w:rPr>
            <w:rFonts w:cs="Times New Roman"/>
            <w:color w:val="000000" w:themeColor="text1"/>
          </w:rPr>
          <w:t>по</w:t>
        </w:r>
        <w:r w:rsidRPr="00CB5211">
          <w:rPr>
            <w:rFonts w:cs="Times New Roman"/>
            <w:color w:val="000000" w:themeColor="text1"/>
            <w:spacing w:val="27"/>
          </w:rPr>
          <w:t xml:space="preserve"> </w:t>
        </w:r>
        <w:r w:rsidRPr="00CB5211">
          <w:rPr>
            <w:rFonts w:cs="Times New Roman"/>
            <w:color w:val="000000" w:themeColor="text1"/>
          </w:rPr>
          <w:t>тепловым</w:t>
        </w:r>
        <w:r w:rsidRPr="00CB5211">
          <w:rPr>
            <w:rFonts w:cs="Times New Roman"/>
            <w:color w:val="000000" w:themeColor="text1"/>
            <w:spacing w:val="27"/>
          </w:rPr>
          <w:t xml:space="preserve"> </w:t>
        </w:r>
        <w:r w:rsidRPr="00CB5211">
          <w:rPr>
            <w:rFonts w:cs="Times New Roman"/>
            <w:color w:val="000000" w:themeColor="text1"/>
          </w:rPr>
          <w:t>сетям,</w:t>
        </w:r>
        <w:r w:rsidRPr="00CB5211">
          <w:rPr>
            <w:rFonts w:cs="Times New Roman"/>
            <w:color w:val="000000" w:themeColor="text1"/>
            <w:spacing w:val="27"/>
          </w:rPr>
          <w:t xml:space="preserve"> </w:t>
        </w:r>
        <w:r w:rsidRPr="00CB5211">
          <w:rPr>
            <w:rFonts w:cs="Times New Roman"/>
            <w:color w:val="000000" w:themeColor="text1"/>
          </w:rPr>
          <w:t>включая</w:t>
        </w:r>
        <w:r w:rsidRPr="00CB5211">
          <w:rPr>
            <w:rFonts w:cs="Times New Roman"/>
            <w:color w:val="000000" w:themeColor="text1"/>
            <w:spacing w:val="29"/>
          </w:rPr>
          <w:t xml:space="preserve"> </w:t>
        </w:r>
        <w:r w:rsidRPr="00CB5211">
          <w:rPr>
            <w:rFonts w:cs="Times New Roman"/>
            <w:color w:val="000000" w:themeColor="text1"/>
          </w:rPr>
          <w:t>потери</w:t>
        </w:r>
        <w:r w:rsidRPr="00CB5211">
          <w:rPr>
            <w:rFonts w:cs="Times New Roman"/>
            <w:color w:val="000000" w:themeColor="text1"/>
            <w:spacing w:val="27"/>
          </w:rPr>
          <w:t xml:space="preserve"> </w:t>
        </w:r>
        <w:r w:rsidRPr="00CB5211">
          <w:rPr>
            <w:rFonts w:cs="Times New Roman"/>
            <w:color w:val="000000" w:themeColor="text1"/>
          </w:rPr>
          <w:t>тепловой</w:t>
        </w:r>
        <w:r w:rsidRPr="00CB5211">
          <w:rPr>
            <w:rFonts w:cs="Times New Roman"/>
            <w:color w:val="000000" w:themeColor="text1"/>
            <w:spacing w:val="27"/>
          </w:rPr>
          <w:t xml:space="preserve"> </w:t>
        </w:r>
        <w:r w:rsidRPr="00CB5211">
          <w:rPr>
            <w:rFonts w:cs="Times New Roman"/>
            <w:color w:val="000000" w:themeColor="text1"/>
          </w:rPr>
          <w:t>энергии</w:t>
        </w:r>
        <w:r w:rsidRPr="00CB5211">
          <w:rPr>
            <w:rFonts w:cs="Times New Roman"/>
            <w:color w:val="000000" w:themeColor="text1"/>
            <w:spacing w:val="32"/>
          </w:rPr>
          <w:t xml:space="preserve"> </w:t>
        </w:r>
        <w:r w:rsidRPr="00CB5211">
          <w:rPr>
            <w:rFonts w:cs="Times New Roman"/>
            <w:color w:val="000000" w:themeColor="text1"/>
          </w:rPr>
          <w:t>в</w:t>
        </w:r>
        <w:r w:rsidRPr="00CB5211">
          <w:rPr>
            <w:rFonts w:cs="Times New Roman"/>
            <w:color w:val="000000" w:themeColor="text1"/>
            <w:spacing w:val="26"/>
          </w:rPr>
          <w:t xml:space="preserve"> </w:t>
        </w:r>
        <w:r w:rsidRPr="00CB5211">
          <w:rPr>
            <w:rFonts w:cs="Times New Roman"/>
            <w:color w:val="000000" w:themeColor="text1"/>
          </w:rPr>
          <w:t>тепловых</w:t>
        </w:r>
        <w:r w:rsidRPr="00CB5211">
          <w:rPr>
            <w:rFonts w:cs="Times New Roman"/>
            <w:color w:val="000000" w:themeColor="text1"/>
            <w:spacing w:val="27"/>
          </w:rPr>
          <w:t xml:space="preserve"> </w:t>
        </w:r>
        <w:r w:rsidRPr="00CB5211">
          <w:rPr>
            <w:rFonts w:cs="Times New Roman"/>
            <w:color w:val="000000" w:themeColor="text1"/>
          </w:rPr>
          <w:t>сетях</w:t>
        </w:r>
        <w:r w:rsidRPr="00CB5211">
          <w:rPr>
            <w:rFonts w:cs="Times New Roman"/>
            <w:color w:val="000000" w:themeColor="text1"/>
            <w:spacing w:val="27"/>
          </w:rPr>
          <w:t xml:space="preserve"> </w:t>
        </w:r>
        <w:r w:rsidRPr="00CB5211">
          <w:rPr>
            <w:rFonts w:cs="Times New Roman"/>
            <w:color w:val="000000" w:themeColor="text1"/>
          </w:rPr>
          <w:t>теплопередачей</w:t>
        </w:r>
      </w:hyperlink>
      <w:r w:rsidRPr="00CB5211">
        <w:rPr>
          <w:rFonts w:cs="Times New Roman"/>
          <w:color w:val="000000" w:themeColor="text1"/>
          <w:spacing w:val="63"/>
        </w:rPr>
        <w:t xml:space="preserve"> </w:t>
      </w:r>
      <w:hyperlink w:anchor="bookmark26" w:history="1">
        <w:r w:rsidRPr="00CB5211">
          <w:rPr>
            <w:rFonts w:cs="Times New Roman"/>
            <w:color w:val="000000" w:themeColor="text1"/>
          </w:rPr>
          <w:t>через теплоизоляционные конструкции теплопроводов и потери</w:t>
        </w:r>
        <w:r w:rsidR="00CB5211" w:rsidRPr="00CB5211">
          <w:rPr>
            <w:rFonts w:cs="Times New Roman"/>
            <w:color w:val="000000" w:themeColor="text1"/>
          </w:rPr>
          <w:t xml:space="preserve"> </w:t>
        </w:r>
        <w:r w:rsidRPr="00CB5211">
          <w:rPr>
            <w:rFonts w:cs="Times New Roman"/>
            <w:color w:val="000000" w:themeColor="text1"/>
          </w:rPr>
          <w:t>теплоносителя,</w:t>
        </w:r>
        <w:r w:rsidR="00CB5211" w:rsidRPr="00CB5211">
          <w:rPr>
            <w:rFonts w:cs="Times New Roman"/>
            <w:color w:val="000000" w:themeColor="text1"/>
          </w:rPr>
          <w:t xml:space="preserve"> </w:t>
        </w:r>
        <w:r w:rsidRPr="00CB5211">
          <w:rPr>
            <w:rFonts w:cs="Times New Roman"/>
            <w:color w:val="000000" w:themeColor="text1"/>
          </w:rPr>
          <w:t>с</w:t>
        </w:r>
      </w:hyperlink>
      <w:r w:rsidRPr="00CB5211">
        <w:rPr>
          <w:rFonts w:cs="Times New Roman"/>
          <w:color w:val="000000" w:themeColor="text1"/>
          <w:spacing w:val="81"/>
        </w:rPr>
        <w:t xml:space="preserve"> </w:t>
      </w:r>
      <w:hyperlink w:anchor="bookmark26" w:history="1">
        <w:r w:rsidRPr="00CB5211">
          <w:rPr>
            <w:rFonts w:cs="Times New Roman"/>
            <w:color w:val="000000" w:themeColor="text1"/>
          </w:rPr>
          <w:t>указанием затрат теплоносителя</w:t>
        </w:r>
        <w:r w:rsidRPr="00CB5211">
          <w:rPr>
            <w:rFonts w:cs="Times New Roman"/>
            <w:color w:val="000000" w:themeColor="text1"/>
            <w:spacing w:val="1"/>
          </w:rPr>
          <w:t xml:space="preserve"> </w:t>
        </w:r>
        <w:r w:rsidRPr="00CB5211">
          <w:rPr>
            <w:rFonts w:cs="Times New Roman"/>
            <w:color w:val="000000" w:themeColor="text1"/>
          </w:rPr>
          <w:t>на компенсацию этих потерь</w:t>
        </w:r>
        <w:bookmarkEnd w:id="34"/>
        <w:bookmarkEnd w:id="35"/>
      </w:hyperlink>
    </w:p>
    <w:p w:rsidR="00BB49EC" w:rsidRPr="00CB5211" w:rsidRDefault="00BB49EC" w:rsidP="00BB49EC">
      <w:pPr>
        <w:rPr>
          <w:rFonts w:cs="Times New Roman"/>
          <w:color w:val="000000" w:themeColor="text1"/>
        </w:rPr>
      </w:pPr>
    </w:p>
    <w:p w:rsidR="00BB49EC" w:rsidRPr="00CB5211" w:rsidRDefault="00100C9D" w:rsidP="00BB49EC">
      <w:pPr>
        <w:pStyle w:val="af"/>
        <w:ind w:left="0" w:firstLine="0"/>
        <w:jc w:val="both"/>
        <w:rPr>
          <w:color w:val="000000" w:themeColor="text1"/>
        </w:rPr>
      </w:pPr>
      <w:hyperlink w:anchor="bookmark26" w:history="1">
        <w:r w:rsidR="00BB49EC" w:rsidRPr="00CB5211">
          <w:rPr>
            <w:color w:val="000000" w:themeColor="text1"/>
          </w:rPr>
          <w:t>Значения</w:t>
        </w:r>
        <w:r w:rsidR="00BB49EC" w:rsidRPr="00CB5211">
          <w:rPr>
            <w:color w:val="000000" w:themeColor="text1"/>
            <w:spacing w:val="13"/>
          </w:rPr>
          <w:t xml:space="preserve"> </w:t>
        </w:r>
        <w:r w:rsidR="00BB49EC" w:rsidRPr="00CB5211">
          <w:rPr>
            <w:color w:val="000000" w:themeColor="text1"/>
          </w:rPr>
          <w:t>существующих</w:t>
        </w:r>
        <w:r w:rsidR="00BB49EC" w:rsidRPr="00CB5211">
          <w:rPr>
            <w:color w:val="000000" w:themeColor="text1"/>
            <w:spacing w:val="11"/>
          </w:rPr>
          <w:t xml:space="preserve"> </w:t>
        </w:r>
        <w:r w:rsidR="00BB49EC" w:rsidRPr="00CB5211">
          <w:rPr>
            <w:color w:val="000000" w:themeColor="text1"/>
          </w:rPr>
          <w:t>и</w:t>
        </w:r>
        <w:r w:rsidR="00BB49EC" w:rsidRPr="00CB5211">
          <w:rPr>
            <w:color w:val="000000" w:themeColor="text1"/>
            <w:spacing w:val="11"/>
          </w:rPr>
          <w:t xml:space="preserve"> </w:t>
        </w:r>
        <w:r w:rsidR="00BB49EC" w:rsidRPr="00CB5211">
          <w:rPr>
            <w:color w:val="000000" w:themeColor="text1"/>
          </w:rPr>
          <w:t>перспективных</w:t>
        </w:r>
        <w:r w:rsidR="00BB49EC" w:rsidRPr="00CB5211">
          <w:rPr>
            <w:color w:val="000000" w:themeColor="text1"/>
            <w:spacing w:val="11"/>
          </w:rPr>
          <w:t xml:space="preserve"> </w:t>
        </w:r>
        <w:r w:rsidR="00BB49EC" w:rsidRPr="00CB5211">
          <w:rPr>
            <w:color w:val="000000" w:themeColor="text1"/>
          </w:rPr>
          <w:t>потерь</w:t>
        </w:r>
        <w:r w:rsidR="00BB49EC" w:rsidRPr="00CB5211">
          <w:rPr>
            <w:color w:val="000000" w:themeColor="text1"/>
            <w:spacing w:val="10"/>
          </w:rPr>
          <w:t xml:space="preserve"> </w:t>
        </w:r>
        <w:r w:rsidR="00BB49EC" w:rsidRPr="00CB5211">
          <w:rPr>
            <w:color w:val="000000" w:themeColor="text1"/>
          </w:rPr>
          <w:t>тепловой</w:t>
        </w:r>
        <w:r w:rsidR="00BB49EC" w:rsidRPr="00CB5211">
          <w:rPr>
            <w:color w:val="000000" w:themeColor="text1"/>
            <w:spacing w:val="11"/>
          </w:rPr>
          <w:t xml:space="preserve"> </w:t>
        </w:r>
        <w:r w:rsidR="00BB49EC" w:rsidRPr="00CB5211">
          <w:rPr>
            <w:color w:val="000000" w:themeColor="text1"/>
          </w:rPr>
          <w:t>энергии</w:t>
        </w:r>
        <w:r w:rsidR="00BB49EC" w:rsidRPr="00CB5211">
          <w:rPr>
            <w:color w:val="000000" w:themeColor="text1"/>
            <w:spacing w:val="11"/>
          </w:rPr>
          <w:t xml:space="preserve"> </w:t>
        </w:r>
        <w:r w:rsidR="00BB49EC" w:rsidRPr="00CB5211">
          <w:rPr>
            <w:color w:val="000000" w:themeColor="text1"/>
          </w:rPr>
          <w:t>при</w:t>
        </w:r>
        <w:r w:rsidR="00BB49EC" w:rsidRPr="00CB5211">
          <w:rPr>
            <w:color w:val="000000" w:themeColor="text1"/>
            <w:spacing w:val="11"/>
          </w:rPr>
          <w:t xml:space="preserve"> </w:t>
        </w:r>
        <w:r w:rsidR="00BB49EC" w:rsidRPr="00CB5211">
          <w:rPr>
            <w:color w:val="000000" w:themeColor="text1"/>
          </w:rPr>
          <w:t>ее</w:t>
        </w:r>
        <w:r w:rsidR="00BB49EC" w:rsidRPr="00CB5211">
          <w:rPr>
            <w:color w:val="000000" w:themeColor="text1"/>
            <w:spacing w:val="12"/>
          </w:rPr>
          <w:t xml:space="preserve"> </w:t>
        </w:r>
        <w:r w:rsidR="00BB49EC" w:rsidRPr="00CB5211">
          <w:rPr>
            <w:color w:val="000000" w:themeColor="text1"/>
            <w:spacing w:val="-2"/>
          </w:rPr>
          <w:t>передаче</w:t>
        </w:r>
      </w:hyperlink>
      <w:r w:rsidR="00BB49EC" w:rsidRPr="00CB5211">
        <w:rPr>
          <w:color w:val="000000" w:themeColor="text1"/>
          <w:spacing w:val="73"/>
        </w:rPr>
        <w:t xml:space="preserve"> </w:t>
      </w:r>
      <w:hyperlink w:anchor="bookmark26" w:history="1">
        <w:r w:rsidR="00BB49EC" w:rsidRPr="00CB5211">
          <w:rPr>
            <w:color w:val="000000" w:themeColor="text1"/>
          </w:rPr>
          <w:t>по</w:t>
        </w:r>
        <w:r w:rsidR="00BB49EC" w:rsidRPr="00CB5211">
          <w:rPr>
            <w:color w:val="000000" w:themeColor="text1"/>
            <w:spacing w:val="27"/>
          </w:rPr>
          <w:t xml:space="preserve"> </w:t>
        </w:r>
        <w:r w:rsidR="00BB49EC" w:rsidRPr="00CB5211">
          <w:rPr>
            <w:color w:val="000000" w:themeColor="text1"/>
          </w:rPr>
          <w:t>тепловым</w:t>
        </w:r>
        <w:r w:rsidR="00BB49EC" w:rsidRPr="00CB5211">
          <w:rPr>
            <w:color w:val="000000" w:themeColor="text1"/>
            <w:spacing w:val="27"/>
          </w:rPr>
          <w:t xml:space="preserve"> </w:t>
        </w:r>
        <w:r w:rsidR="00BB49EC" w:rsidRPr="00CB5211">
          <w:rPr>
            <w:color w:val="000000" w:themeColor="text1"/>
          </w:rPr>
          <w:t>сетям,</w:t>
        </w:r>
        <w:r w:rsidR="00BB49EC" w:rsidRPr="00CB5211">
          <w:rPr>
            <w:color w:val="000000" w:themeColor="text1"/>
            <w:spacing w:val="27"/>
          </w:rPr>
          <w:t xml:space="preserve"> </w:t>
        </w:r>
        <w:r w:rsidR="00BB49EC" w:rsidRPr="00CB5211">
          <w:rPr>
            <w:color w:val="000000" w:themeColor="text1"/>
          </w:rPr>
          <w:t>включая</w:t>
        </w:r>
        <w:r w:rsidR="00BB49EC" w:rsidRPr="00CB5211">
          <w:rPr>
            <w:color w:val="000000" w:themeColor="text1"/>
            <w:spacing w:val="29"/>
          </w:rPr>
          <w:t xml:space="preserve"> </w:t>
        </w:r>
        <w:r w:rsidR="00BB49EC" w:rsidRPr="00CB5211">
          <w:rPr>
            <w:color w:val="000000" w:themeColor="text1"/>
          </w:rPr>
          <w:t>потери</w:t>
        </w:r>
        <w:r w:rsidR="00BB49EC" w:rsidRPr="00CB5211">
          <w:rPr>
            <w:color w:val="000000" w:themeColor="text1"/>
            <w:spacing w:val="27"/>
          </w:rPr>
          <w:t xml:space="preserve"> </w:t>
        </w:r>
        <w:r w:rsidR="00BB49EC" w:rsidRPr="00CB5211">
          <w:rPr>
            <w:color w:val="000000" w:themeColor="text1"/>
          </w:rPr>
          <w:t>тепловой</w:t>
        </w:r>
        <w:r w:rsidR="00BB49EC" w:rsidRPr="00CB5211">
          <w:rPr>
            <w:color w:val="000000" w:themeColor="text1"/>
            <w:spacing w:val="27"/>
          </w:rPr>
          <w:t xml:space="preserve"> </w:t>
        </w:r>
        <w:r w:rsidR="00BB49EC" w:rsidRPr="00CB5211">
          <w:rPr>
            <w:color w:val="000000" w:themeColor="text1"/>
          </w:rPr>
          <w:t>энергии</w:t>
        </w:r>
        <w:r w:rsidR="00BB49EC" w:rsidRPr="00CB5211">
          <w:rPr>
            <w:color w:val="000000" w:themeColor="text1"/>
            <w:spacing w:val="32"/>
          </w:rPr>
          <w:t xml:space="preserve"> </w:t>
        </w:r>
        <w:r w:rsidR="00BB49EC" w:rsidRPr="00CB5211">
          <w:rPr>
            <w:color w:val="000000" w:themeColor="text1"/>
          </w:rPr>
          <w:t>в</w:t>
        </w:r>
        <w:r w:rsidR="00BB49EC" w:rsidRPr="00CB5211">
          <w:rPr>
            <w:color w:val="000000" w:themeColor="text1"/>
            <w:spacing w:val="26"/>
          </w:rPr>
          <w:t xml:space="preserve"> </w:t>
        </w:r>
        <w:r w:rsidR="00BB49EC" w:rsidRPr="00CB5211">
          <w:rPr>
            <w:color w:val="000000" w:themeColor="text1"/>
          </w:rPr>
          <w:t>тепловых</w:t>
        </w:r>
        <w:r w:rsidR="00BB49EC" w:rsidRPr="00CB5211">
          <w:rPr>
            <w:color w:val="000000" w:themeColor="text1"/>
            <w:spacing w:val="27"/>
          </w:rPr>
          <w:t xml:space="preserve"> </w:t>
        </w:r>
        <w:r w:rsidR="00BB49EC" w:rsidRPr="00CB5211">
          <w:rPr>
            <w:color w:val="000000" w:themeColor="text1"/>
          </w:rPr>
          <w:t>сетях</w:t>
        </w:r>
        <w:r w:rsidR="00BB49EC" w:rsidRPr="00CB5211">
          <w:rPr>
            <w:color w:val="000000" w:themeColor="text1"/>
            <w:spacing w:val="27"/>
          </w:rPr>
          <w:t xml:space="preserve"> </w:t>
        </w:r>
        <w:r w:rsidR="00BB49EC" w:rsidRPr="00CB5211">
          <w:rPr>
            <w:color w:val="000000" w:themeColor="text1"/>
          </w:rPr>
          <w:t>теплопередачей</w:t>
        </w:r>
      </w:hyperlink>
      <w:r w:rsidR="00BB49EC" w:rsidRPr="00CB5211">
        <w:rPr>
          <w:color w:val="000000" w:themeColor="text1"/>
          <w:spacing w:val="63"/>
        </w:rPr>
        <w:t xml:space="preserve"> </w:t>
      </w:r>
      <w:hyperlink w:anchor="bookmark26" w:history="1">
        <w:r w:rsidR="00BB49EC" w:rsidRPr="00CB5211">
          <w:rPr>
            <w:color w:val="000000" w:themeColor="text1"/>
          </w:rPr>
          <w:t>через теплоизоляционные конструкции теплопроводов и</w:t>
        </w:r>
        <w:r w:rsidR="00CB5211" w:rsidRPr="00CB5211">
          <w:rPr>
            <w:color w:val="000000" w:themeColor="text1"/>
          </w:rPr>
          <w:t xml:space="preserve"> </w:t>
        </w:r>
        <w:r w:rsidR="00BB49EC" w:rsidRPr="00CB5211">
          <w:rPr>
            <w:color w:val="000000" w:themeColor="text1"/>
          </w:rPr>
          <w:t>потери теплоносителя, с</w:t>
        </w:r>
      </w:hyperlink>
      <w:r w:rsidR="00BB49EC" w:rsidRPr="00CB5211">
        <w:rPr>
          <w:color w:val="000000" w:themeColor="text1"/>
          <w:spacing w:val="81"/>
        </w:rPr>
        <w:t xml:space="preserve"> </w:t>
      </w:r>
      <w:hyperlink w:anchor="bookmark26" w:history="1">
        <w:r w:rsidR="00BB49EC" w:rsidRPr="00CB5211">
          <w:rPr>
            <w:color w:val="000000" w:themeColor="text1"/>
          </w:rPr>
          <w:t>указанием затрат теплоносителя</w:t>
        </w:r>
        <w:r w:rsidR="00BB49EC" w:rsidRPr="00CB5211">
          <w:rPr>
            <w:color w:val="000000" w:themeColor="text1"/>
            <w:spacing w:val="1"/>
          </w:rPr>
          <w:t xml:space="preserve"> </w:t>
        </w:r>
        <w:r w:rsidR="00BB49EC" w:rsidRPr="00CB5211">
          <w:rPr>
            <w:color w:val="000000" w:themeColor="text1"/>
          </w:rPr>
          <w:t>на компенсацию этих потерь</w:t>
        </w:r>
      </w:hyperlink>
      <w:r w:rsidR="00BB49EC" w:rsidRPr="00CB5211">
        <w:rPr>
          <w:color w:val="000000" w:themeColor="text1"/>
        </w:rPr>
        <w:t xml:space="preserve"> представлены в таблице 2.6.5.1.</w:t>
      </w:r>
    </w:p>
    <w:p w:rsidR="00616F24" w:rsidRPr="00CB5211" w:rsidRDefault="00BB49EC">
      <w:pPr>
        <w:spacing w:before="400" w:after="200"/>
        <w:rPr>
          <w:rFonts w:cs="Times New Roman"/>
          <w:color w:val="000000" w:themeColor="text1"/>
        </w:rPr>
      </w:pPr>
      <w:bookmarkStart w:id="36" w:name="_Hlk63447532"/>
      <w:r w:rsidRPr="00CB5211">
        <w:rPr>
          <w:rFonts w:cs="Times New Roman"/>
          <w:b/>
          <w:color w:val="000000" w:themeColor="text1"/>
        </w:rPr>
        <w:t>Таблица 2.6.5.1 - Потери при передачи тепловой энергии по тепловым сетям</w:t>
      </w:r>
    </w:p>
    <w:tbl>
      <w:tblPr>
        <w:tblStyle w:val="a9"/>
        <w:tblW w:w="5000" w:type="pct"/>
        <w:jc w:val="center"/>
        <w:tblLook w:val="04A0" w:firstRow="1" w:lastRow="0" w:firstColumn="1" w:lastColumn="0" w:noHBand="0" w:noVBand="1"/>
      </w:tblPr>
      <w:tblGrid>
        <w:gridCol w:w="3015"/>
        <w:gridCol w:w="3018"/>
        <w:gridCol w:w="1209"/>
        <w:gridCol w:w="1005"/>
        <w:gridCol w:w="1005"/>
        <w:gridCol w:w="1005"/>
        <w:gridCol w:w="1005"/>
        <w:gridCol w:w="1005"/>
        <w:gridCol w:w="1005"/>
        <w:gridCol w:w="1005"/>
      </w:tblGrid>
      <w:tr w:rsidR="00616F24" w:rsidRPr="00CB5211" w:rsidTr="00616926">
        <w:trPr>
          <w:tblHeader/>
          <w:jc w:val="center"/>
        </w:trPr>
        <w:tc>
          <w:tcPr>
            <w:tcW w:w="1056" w:type="pct"/>
            <w:shd w:val="clear" w:color="auto" w:fill="F2F2F2"/>
            <w:tcMar>
              <w:top w:w="120" w:type="dxa"/>
              <w:left w:w="200" w:type="dxa"/>
              <w:bottom w:w="120" w:type="dxa"/>
              <w:right w:w="200" w:type="dxa"/>
            </w:tcMar>
            <w:vAlign w:val="center"/>
          </w:tcPr>
          <w:p w:rsidR="00616F24" w:rsidRPr="00CB5211" w:rsidRDefault="00BB49EC">
            <w:pPr>
              <w:jc w:val="center"/>
              <w:rPr>
                <w:rFonts w:cs="Times New Roman"/>
                <w:color w:val="000000" w:themeColor="text1"/>
              </w:rPr>
            </w:pPr>
            <w:r w:rsidRPr="00CB5211">
              <w:rPr>
                <w:rFonts w:eastAsia="Times New Roman" w:cs="Times New Roman"/>
                <w:color w:val="000000" w:themeColor="text1"/>
                <w:sz w:val="22"/>
              </w:rPr>
              <w:t>Источник тепловой энергии</w:t>
            </w:r>
          </w:p>
        </w:tc>
        <w:tc>
          <w:tcPr>
            <w:tcW w:w="1057" w:type="pct"/>
            <w:shd w:val="clear" w:color="auto" w:fill="F2F2F2"/>
            <w:tcMar>
              <w:top w:w="120" w:type="dxa"/>
              <w:left w:w="200" w:type="dxa"/>
              <w:bottom w:w="120" w:type="dxa"/>
              <w:right w:w="200" w:type="dxa"/>
            </w:tcMar>
            <w:vAlign w:val="center"/>
          </w:tcPr>
          <w:p w:rsidR="00616F24" w:rsidRPr="00CB5211" w:rsidRDefault="00BB49EC">
            <w:pPr>
              <w:jc w:val="center"/>
              <w:rPr>
                <w:rFonts w:cs="Times New Roman"/>
                <w:color w:val="000000" w:themeColor="text1"/>
              </w:rPr>
            </w:pPr>
            <w:r w:rsidRPr="00CB5211">
              <w:rPr>
                <w:rFonts w:eastAsia="Times New Roman" w:cs="Times New Roman"/>
                <w:color w:val="000000" w:themeColor="text1"/>
                <w:sz w:val="22"/>
              </w:rPr>
              <w:t>Показатель</w:t>
            </w:r>
          </w:p>
        </w:tc>
        <w:tc>
          <w:tcPr>
            <w:tcW w:w="423" w:type="pct"/>
            <w:shd w:val="clear" w:color="auto" w:fill="F2F2F2"/>
            <w:tcMar>
              <w:top w:w="120" w:type="dxa"/>
              <w:left w:w="200" w:type="dxa"/>
              <w:bottom w:w="120" w:type="dxa"/>
              <w:right w:w="200" w:type="dxa"/>
            </w:tcMar>
            <w:vAlign w:val="center"/>
          </w:tcPr>
          <w:p w:rsidR="00616F24" w:rsidRPr="00CB5211" w:rsidRDefault="00BB49EC">
            <w:pPr>
              <w:jc w:val="center"/>
              <w:rPr>
                <w:rFonts w:cs="Times New Roman"/>
                <w:color w:val="000000" w:themeColor="text1"/>
              </w:rPr>
            </w:pPr>
            <w:r w:rsidRPr="00CB5211">
              <w:rPr>
                <w:rFonts w:eastAsia="Times New Roman" w:cs="Times New Roman"/>
                <w:color w:val="000000" w:themeColor="text1"/>
                <w:sz w:val="22"/>
              </w:rPr>
              <w:t>Ед. изм.</w:t>
            </w:r>
          </w:p>
        </w:tc>
        <w:tc>
          <w:tcPr>
            <w:tcW w:w="352" w:type="pct"/>
            <w:shd w:val="clear" w:color="auto" w:fill="F2F2F2"/>
            <w:tcMar>
              <w:top w:w="120" w:type="dxa"/>
              <w:left w:w="200" w:type="dxa"/>
              <w:bottom w:w="120" w:type="dxa"/>
              <w:right w:w="200" w:type="dxa"/>
            </w:tcMar>
            <w:vAlign w:val="center"/>
          </w:tcPr>
          <w:p w:rsidR="00616F24" w:rsidRPr="00CB5211" w:rsidRDefault="00BB49EC">
            <w:pPr>
              <w:jc w:val="center"/>
              <w:rPr>
                <w:rFonts w:cs="Times New Roman"/>
                <w:color w:val="000000" w:themeColor="text1"/>
              </w:rPr>
            </w:pPr>
            <w:r w:rsidRPr="00CB5211">
              <w:rPr>
                <w:rFonts w:eastAsia="Times New Roman" w:cs="Times New Roman"/>
                <w:color w:val="000000" w:themeColor="text1"/>
                <w:sz w:val="22"/>
              </w:rPr>
              <w:t>2025</w:t>
            </w:r>
          </w:p>
        </w:tc>
        <w:tc>
          <w:tcPr>
            <w:tcW w:w="352" w:type="pct"/>
            <w:shd w:val="clear" w:color="auto" w:fill="F2F2F2"/>
            <w:tcMar>
              <w:top w:w="120" w:type="dxa"/>
              <w:left w:w="200" w:type="dxa"/>
              <w:bottom w:w="120" w:type="dxa"/>
              <w:right w:w="200" w:type="dxa"/>
            </w:tcMar>
            <w:vAlign w:val="center"/>
          </w:tcPr>
          <w:p w:rsidR="00616F24" w:rsidRPr="00CB5211" w:rsidRDefault="00BB49EC">
            <w:pPr>
              <w:jc w:val="center"/>
              <w:rPr>
                <w:rFonts w:cs="Times New Roman"/>
                <w:color w:val="000000" w:themeColor="text1"/>
              </w:rPr>
            </w:pPr>
            <w:r w:rsidRPr="00CB5211">
              <w:rPr>
                <w:rFonts w:eastAsia="Times New Roman" w:cs="Times New Roman"/>
                <w:color w:val="000000" w:themeColor="text1"/>
                <w:sz w:val="22"/>
              </w:rPr>
              <w:t>2026</w:t>
            </w:r>
          </w:p>
        </w:tc>
        <w:tc>
          <w:tcPr>
            <w:tcW w:w="352" w:type="pct"/>
            <w:shd w:val="clear" w:color="auto" w:fill="F2F2F2"/>
            <w:tcMar>
              <w:top w:w="120" w:type="dxa"/>
              <w:left w:w="200" w:type="dxa"/>
              <w:bottom w:w="120" w:type="dxa"/>
              <w:right w:w="200" w:type="dxa"/>
            </w:tcMar>
            <w:vAlign w:val="center"/>
          </w:tcPr>
          <w:p w:rsidR="00616F24" w:rsidRPr="00CB5211" w:rsidRDefault="00BB49EC">
            <w:pPr>
              <w:jc w:val="center"/>
              <w:rPr>
                <w:rFonts w:cs="Times New Roman"/>
                <w:color w:val="000000" w:themeColor="text1"/>
              </w:rPr>
            </w:pPr>
            <w:r w:rsidRPr="00CB5211">
              <w:rPr>
                <w:rFonts w:eastAsia="Times New Roman" w:cs="Times New Roman"/>
                <w:color w:val="000000" w:themeColor="text1"/>
                <w:sz w:val="22"/>
              </w:rPr>
              <w:t>2027</w:t>
            </w:r>
          </w:p>
        </w:tc>
        <w:tc>
          <w:tcPr>
            <w:tcW w:w="352" w:type="pct"/>
            <w:shd w:val="clear" w:color="auto" w:fill="F2F2F2"/>
            <w:tcMar>
              <w:top w:w="120" w:type="dxa"/>
              <w:left w:w="200" w:type="dxa"/>
              <w:bottom w:w="120" w:type="dxa"/>
              <w:right w:w="200" w:type="dxa"/>
            </w:tcMar>
            <w:vAlign w:val="center"/>
          </w:tcPr>
          <w:p w:rsidR="00616F24" w:rsidRPr="00CB5211" w:rsidRDefault="00BB49EC">
            <w:pPr>
              <w:jc w:val="center"/>
              <w:rPr>
                <w:rFonts w:cs="Times New Roman"/>
                <w:color w:val="000000" w:themeColor="text1"/>
              </w:rPr>
            </w:pPr>
            <w:r w:rsidRPr="00CB5211">
              <w:rPr>
                <w:rFonts w:eastAsia="Times New Roman" w:cs="Times New Roman"/>
                <w:color w:val="000000" w:themeColor="text1"/>
                <w:sz w:val="22"/>
              </w:rPr>
              <w:t>2028</w:t>
            </w:r>
          </w:p>
        </w:tc>
        <w:tc>
          <w:tcPr>
            <w:tcW w:w="352" w:type="pct"/>
            <w:shd w:val="clear" w:color="auto" w:fill="F2F2F2"/>
            <w:tcMar>
              <w:top w:w="120" w:type="dxa"/>
              <w:left w:w="200" w:type="dxa"/>
              <w:bottom w:w="120" w:type="dxa"/>
              <w:right w:w="200" w:type="dxa"/>
            </w:tcMar>
            <w:vAlign w:val="center"/>
          </w:tcPr>
          <w:p w:rsidR="00616F24" w:rsidRPr="00CB5211" w:rsidRDefault="00BB49EC">
            <w:pPr>
              <w:jc w:val="center"/>
              <w:rPr>
                <w:rFonts w:cs="Times New Roman"/>
                <w:color w:val="000000" w:themeColor="text1"/>
              </w:rPr>
            </w:pPr>
            <w:r w:rsidRPr="00CB5211">
              <w:rPr>
                <w:rFonts w:eastAsia="Times New Roman" w:cs="Times New Roman"/>
                <w:color w:val="000000" w:themeColor="text1"/>
                <w:sz w:val="22"/>
              </w:rPr>
              <w:t>2029</w:t>
            </w:r>
          </w:p>
        </w:tc>
        <w:tc>
          <w:tcPr>
            <w:tcW w:w="352" w:type="pct"/>
            <w:shd w:val="clear" w:color="auto" w:fill="F2F2F2"/>
            <w:tcMar>
              <w:top w:w="120" w:type="dxa"/>
              <w:left w:w="200" w:type="dxa"/>
              <w:bottom w:w="120" w:type="dxa"/>
              <w:right w:w="200" w:type="dxa"/>
            </w:tcMar>
            <w:vAlign w:val="center"/>
          </w:tcPr>
          <w:p w:rsidR="00616F24" w:rsidRPr="00CB5211" w:rsidRDefault="00BB49EC">
            <w:pPr>
              <w:jc w:val="center"/>
              <w:rPr>
                <w:rFonts w:cs="Times New Roman"/>
                <w:color w:val="000000" w:themeColor="text1"/>
              </w:rPr>
            </w:pPr>
            <w:r w:rsidRPr="00CB5211">
              <w:rPr>
                <w:rFonts w:eastAsia="Times New Roman" w:cs="Times New Roman"/>
                <w:color w:val="000000" w:themeColor="text1"/>
                <w:sz w:val="22"/>
              </w:rPr>
              <w:t>2030</w:t>
            </w:r>
          </w:p>
        </w:tc>
        <w:tc>
          <w:tcPr>
            <w:tcW w:w="352" w:type="pct"/>
            <w:shd w:val="clear" w:color="auto" w:fill="F2F2F2"/>
            <w:tcMar>
              <w:top w:w="120" w:type="dxa"/>
              <w:left w:w="200" w:type="dxa"/>
              <w:bottom w:w="120" w:type="dxa"/>
              <w:right w:w="200" w:type="dxa"/>
            </w:tcMar>
            <w:vAlign w:val="center"/>
          </w:tcPr>
          <w:p w:rsidR="00616F24" w:rsidRPr="00CB5211" w:rsidRDefault="00BB49EC">
            <w:pPr>
              <w:jc w:val="center"/>
              <w:rPr>
                <w:rFonts w:cs="Times New Roman"/>
                <w:color w:val="000000" w:themeColor="text1"/>
              </w:rPr>
            </w:pPr>
            <w:r w:rsidRPr="00CB5211">
              <w:rPr>
                <w:rFonts w:eastAsia="Times New Roman" w:cs="Times New Roman"/>
                <w:color w:val="000000" w:themeColor="text1"/>
                <w:sz w:val="22"/>
              </w:rPr>
              <w:t>2031-2034</w:t>
            </w:r>
          </w:p>
        </w:tc>
      </w:tr>
      <w:tr w:rsidR="00CB5211" w:rsidRPr="00CB5211" w:rsidTr="00243886">
        <w:trPr>
          <w:jc w:val="center"/>
        </w:trPr>
        <w:tc>
          <w:tcPr>
            <w:tcW w:w="5000" w:type="pct"/>
            <w:gridSpan w:val="10"/>
            <w:shd w:val="clear" w:color="auto" w:fill="DBE5F1"/>
            <w:tcMar>
              <w:top w:w="40" w:type="dxa"/>
              <w:left w:w="200" w:type="dxa"/>
              <w:bottom w:w="40" w:type="dxa"/>
              <w:right w:w="200" w:type="dxa"/>
            </w:tcMar>
            <w:vAlign w:val="center"/>
          </w:tcPr>
          <w:p w:rsidR="00616F24" w:rsidRPr="00CB5211" w:rsidRDefault="00BB49EC">
            <w:pPr>
              <w:jc w:val="center"/>
              <w:rPr>
                <w:rFonts w:cs="Times New Roman"/>
                <w:color w:val="000000" w:themeColor="text1"/>
              </w:rPr>
            </w:pPr>
            <w:r w:rsidRPr="00CB5211">
              <w:rPr>
                <w:rFonts w:eastAsia="Times New Roman" w:cs="Times New Roman"/>
                <w:color w:val="000000" w:themeColor="text1"/>
                <w:sz w:val="22"/>
              </w:rPr>
              <w:t>ЯМПП ЖКХ</w:t>
            </w:r>
          </w:p>
        </w:tc>
      </w:tr>
      <w:tr w:rsidR="00CB5211" w:rsidRPr="00CB5211" w:rsidTr="00243886">
        <w:trPr>
          <w:jc w:val="center"/>
        </w:trPr>
        <w:tc>
          <w:tcPr>
            <w:tcW w:w="1056" w:type="pct"/>
            <w:vMerge w:val="restart"/>
            <w:shd w:val="clear" w:color="auto" w:fill="FFFFFF"/>
            <w:tcMar>
              <w:top w:w="40" w:type="dxa"/>
              <w:left w:w="200" w:type="dxa"/>
              <w:bottom w:w="40" w:type="dxa"/>
              <w:right w:w="200" w:type="dxa"/>
            </w:tcMar>
            <w:vAlign w:val="center"/>
          </w:tcPr>
          <w:p w:rsidR="00616926" w:rsidRPr="00CB5211" w:rsidRDefault="00616926" w:rsidP="00616926">
            <w:pPr>
              <w:rPr>
                <w:rFonts w:cs="Times New Roman"/>
                <w:color w:val="000000" w:themeColor="text1"/>
              </w:rPr>
            </w:pPr>
            <w:r w:rsidRPr="00CB5211">
              <w:rPr>
                <w:rFonts w:eastAsia="Times New Roman" w:cs="Times New Roman"/>
                <w:color w:val="000000" w:themeColor="text1"/>
                <w:sz w:val="22"/>
              </w:rPr>
              <w:t>Котельная № 1</w:t>
            </w:r>
          </w:p>
        </w:tc>
        <w:tc>
          <w:tcPr>
            <w:tcW w:w="1057"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Потери на сетях</w:t>
            </w:r>
          </w:p>
        </w:tc>
        <w:tc>
          <w:tcPr>
            <w:tcW w:w="423"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Гкал</w:t>
            </w:r>
          </w:p>
        </w:tc>
        <w:tc>
          <w:tcPr>
            <w:tcW w:w="352"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0,00</w:t>
            </w:r>
          </w:p>
        </w:tc>
        <w:tc>
          <w:tcPr>
            <w:tcW w:w="352"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0,00</w:t>
            </w:r>
          </w:p>
        </w:tc>
        <w:tc>
          <w:tcPr>
            <w:tcW w:w="352"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0,00</w:t>
            </w:r>
          </w:p>
        </w:tc>
        <w:tc>
          <w:tcPr>
            <w:tcW w:w="352"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0,00</w:t>
            </w:r>
          </w:p>
        </w:tc>
        <w:tc>
          <w:tcPr>
            <w:tcW w:w="352"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0,00</w:t>
            </w:r>
          </w:p>
        </w:tc>
        <w:tc>
          <w:tcPr>
            <w:tcW w:w="352"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0,00</w:t>
            </w:r>
          </w:p>
        </w:tc>
        <w:tc>
          <w:tcPr>
            <w:tcW w:w="352"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0,00</w:t>
            </w:r>
          </w:p>
        </w:tc>
      </w:tr>
      <w:tr w:rsidR="00CB5211" w:rsidRPr="00CB5211" w:rsidTr="00243886">
        <w:trPr>
          <w:jc w:val="center"/>
        </w:trPr>
        <w:tc>
          <w:tcPr>
            <w:tcW w:w="1056" w:type="pct"/>
            <w:vMerge/>
          </w:tcPr>
          <w:p w:rsidR="00616926" w:rsidRPr="00CB5211" w:rsidRDefault="00616926" w:rsidP="00616926">
            <w:pPr>
              <w:rPr>
                <w:rFonts w:cs="Times New Roman"/>
                <w:color w:val="000000" w:themeColor="text1"/>
              </w:rPr>
            </w:pPr>
          </w:p>
        </w:tc>
        <w:tc>
          <w:tcPr>
            <w:tcW w:w="1057"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Потери теплоносителя</w:t>
            </w:r>
          </w:p>
        </w:tc>
        <w:tc>
          <w:tcPr>
            <w:tcW w:w="423"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тонн/час</w:t>
            </w:r>
          </w:p>
        </w:tc>
        <w:tc>
          <w:tcPr>
            <w:tcW w:w="352"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sz w:val="22"/>
              </w:rPr>
            </w:pPr>
            <w:r w:rsidRPr="00CB5211">
              <w:rPr>
                <w:rFonts w:cs="Times New Roman"/>
                <w:color w:val="000000" w:themeColor="text1"/>
                <w:sz w:val="22"/>
              </w:rPr>
              <w:t>0,22</w:t>
            </w:r>
          </w:p>
        </w:tc>
        <w:tc>
          <w:tcPr>
            <w:tcW w:w="352"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sz w:val="22"/>
              </w:rPr>
            </w:pPr>
            <w:r w:rsidRPr="00CB5211">
              <w:rPr>
                <w:rFonts w:cs="Times New Roman"/>
                <w:color w:val="000000" w:themeColor="text1"/>
                <w:sz w:val="22"/>
              </w:rPr>
              <w:t>0,22</w:t>
            </w:r>
          </w:p>
        </w:tc>
        <w:tc>
          <w:tcPr>
            <w:tcW w:w="352"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sz w:val="22"/>
              </w:rPr>
            </w:pPr>
            <w:r w:rsidRPr="00CB5211">
              <w:rPr>
                <w:rFonts w:cs="Times New Roman"/>
                <w:color w:val="000000" w:themeColor="text1"/>
                <w:sz w:val="22"/>
              </w:rPr>
              <w:t>0,22</w:t>
            </w:r>
          </w:p>
        </w:tc>
        <w:tc>
          <w:tcPr>
            <w:tcW w:w="352"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sz w:val="22"/>
              </w:rPr>
            </w:pPr>
            <w:r w:rsidRPr="00CB5211">
              <w:rPr>
                <w:rFonts w:cs="Times New Roman"/>
                <w:color w:val="000000" w:themeColor="text1"/>
                <w:sz w:val="22"/>
              </w:rPr>
              <w:t>0,22</w:t>
            </w:r>
          </w:p>
        </w:tc>
        <w:tc>
          <w:tcPr>
            <w:tcW w:w="352"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sz w:val="22"/>
              </w:rPr>
            </w:pPr>
            <w:r w:rsidRPr="00CB5211">
              <w:rPr>
                <w:rFonts w:cs="Times New Roman"/>
                <w:color w:val="000000" w:themeColor="text1"/>
                <w:sz w:val="22"/>
              </w:rPr>
              <w:t>0,22</w:t>
            </w:r>
          </w:p>
        </w:tc>
        <w:tc>
          <w:tcPr>
            <w:tcW w:w="352"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sz w:val="22"/>
              </w:rPr>
            </w:pPr>
            <w:r w:rsidRPr="00CB5211">
              <w:rPr>
                <w:rFonts w:cs="Times New Roman"/>
                <w:color w:val="000000" w:themeColor="text1"/>
                <w:sz w:val="22"/>
              </w:rPr>
              <w:t>0,22</w:t>
            </w:r>
          </w:p>
        </w:tc>
        <w:tc>
          <w:tcPr>
            <w:tcW w:w="352"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sz w:val="22"/>
              </w:rPr>
            </w:pPr>
            <w:r w:rsidRPr="00CB5211">
              <w:rPr>
                <w:rFonts w:cs="Times New Roman"/>
                <w:color w:val="000000" w:themeColor="text1"/>
                <w:sz w:val="22"/>
              </w:rPr>
              <w:t>0,22</w:t>
            </w:r>
          </w:p>
        </w:tc>
      </w:tr>
      <w:tr w:rsidR="00CB5211" w:rsidRPr="00CB5211" w:rsidTr="00243886">
        <w:trPr>
          <w:jc w:val="center"/>
        </w:trPr>
        <w:tc>
          <w:tcPr>
            <w:tcW w:w="1056" w:type="pct"/>
            <w:vMerge w:val="restart"/>
            <w:shd w:val="clear" w:color="auto" w:fill="FFFFFF"/>
            <w:tcMar>
              <w:top w:w="40" w:type="dxa"/>
              <w:left w:w="200" w:type="dxa"/>
              <w:bottom w:w="40" w:type="dxa"/>
              <w:right w:w="200" w:type="dxa"/>
            </w:tcMar>
            <w:vAlign w:val="center"/>
          </w:tcPr>
          <w:p w:rsidR="00616926" w:rsidRPr="00CB5211" w:rsidRDefault="00616926" w:rsidP="00616926">
            <w:pPr>
              <w:rPr>
                <w:rFonts w:cs="Times New Roman"/>
                <w:color w:val="000000" w:themeColor="text1"/>
              </w:rPr>
            </w:pPr>
            <w:r w:rsidRPr="00CB5211">
              <w:rPr>
                <w:rFonts w:eastAsia="Times New Roman" w:cs="Times New Roman"/>
                <w:color w:val="000000" w:themeColor="text1"/>
                <w:sz w:val="22"/>
              </w:rPr>
              <w:t>Котельная № 2</w:t>
            </w:r>
          </w:p>
        </w:tc>
        <w:tc>
          <w:tcPr>
            <w:tcW w:w="1057"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Потери на сетях</w:t>
            </w:r>
          </w:p>
        </w:tc>
        <w:tc>
          <w:tcPr>
            <w:tcW w:w="423"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Гкал</w:t>
            </w:r>
          </w:p>
        </w:tc>
        <w:tc>
          <w:tcPr>
            <w:tcW w:w="352"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0,00</w:t>
            </w:r>
          </w:p>
        </w:tc>
        <w:tc>
          <w:tcPr>
            <w:tcW w:w="352"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0,00</w:t>
            </w:r>
          </w:p>
        </w:tc>
        <w:tc>
          <w:tcPr>
            <w:tcW w:w="352"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0,00</w:t>
            </w:r>
          </w:p>
        </w:tc>
        <w:tc>
          <w:tcPr>
            <w:tcW w:w="352"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0,00</w:t>
            </w:r>
          </w:p>
        </w:tc>
        <w:tc>
          <w:tcPr>
            <w:tcW w:w="352"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0,00</w:t>
            </w:r>
          </w:p>
        </w:tc>
        <w:tc>
          <w:tcPr>
            <w:tcW w:w="352"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0,00</w:t>
            </w:r>
          </w:p>
        </w:tc>
        <w:tc>
          <w:tcPr>
            <w:tcW w:w="352"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0,00</w:t>
            </w:r>
          </w:p>
        </w:tc>
      </w:tr>
      <w:tr w:rsidR="00CB5211" w:rsidRPr="00CB5211" w:rsidTr="00243886">
        <w:trPr>
          <w:jc w:val="center"/>
        </w:trPr>
        <w:tc>
          <w:tcPr>
            <w:tcW w:w="1056" w:type="pct"/>
            <w:vMerge/>
          </w:tcPr>
          <w:p w:rsidR="00616926" w:rsidRPr="00CB5211" w:rsidRDefault="00616926" w:rsidP="00616926">
            <w:pPr>
              <w:rPr>
                <w:rFonts w:cs="Times New Roman"/>
                <w:color w:val="000000" w:themeColor="text1"/>
              </w:rPr>
            </w:pPr>
          </w:p>
        </w:tc>
        <w:tc>
          <w:tcPr>
            <w:tcW w:w="1057"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Потери теплоносителя</w:t>
            </w:r>
          </w:p>
        </w:tc>
        <w:tc>
          <w:tcPr>
            <w:tcW w:w="423"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тонн/час</w:t>
            </w:r>
          </w:p>
        </w:tc>
        <w:tc>
          <w:tcPr>
            <w:tcW w:w="352"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sz w:val="22"/>
              </w:rPr>
            </w:pPr>
            <w:r w:rsidRPr="00CB5211">
              <w:rPr>
                <w:rFonts w:cs="Times New Roman"/>
                <w:color w:val="000000" w:themeColor="text1"/>
                <w:sz w:val="22"/>
              </w:rPr>
              <w:t>0,02</w:t>
            </w:r>
          </w:p>
        </w:tc>
        <w:tc>
          <w:tcPr>
            <w:tcW w:w="352"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sz w:val="22"/>
              </w:rPr>
            </w:pPr>
            <w:r w:rsidRPr="00CB5211">
              <w:rPr>
                <w:rFonts w:cs="Times New Roman"/>
                <w:color w:val="000000" w:themeColor="text1"/>
                <w:sz w:val="22"/>
              </w:rPr>
              <w:t>0,02</w:t>
            </w:r>
          </w:p>
        </w:tc>
        <w:tc>
          <w:tcPr>
            <w:tcW w:w="352"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sz w:val="22"/>
              </w:rPr>
            </w:pPr>
            <w:r w:rsidRPr="00CB5211">
              <w:rPr>
                <w:rFonts w:cs="Times New Roman"/>
                <w:color w:val="000000" w:themeColor="text1"/>
                <w:sz w:val="22"/>
              </w:rPr>
              <w:t>0,02</w:t>
            </w:r>
          </w:p>
        </w:tc>
        <w:tc>
          <w:tcPr>
            <w:tcW w:w="352"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sz w:val="22"/>
              </w:rPr>
            </w:pPr>
            <w:r w:rsidRPr="00CB5211">
              <w:rPr>
                <w:rFonts w:cs="Times New Roman"/>
                <w:color w:val="000000" w:themeColor="text1"/>
                <w:sz w:val="22"/>
              </w:rPr>
              <w:t>0,02</w:t>
            </w:r>
          </w:p>
        </w:tc>
        <w:tc>
          <w:tcPr>
            <w:tcW w:w="352"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sz w:val="22"/>
              </w:rPr>
            </w:pPr>
            <w:r w:rsidRPr="00CB5211">
              <w:rPr>
                <w:rFonts w:cs="Times New Roman"/>
                <w:color w:val="000000" w:themeColor="text1"/>
                <w:sz w:val="22"/>
              </w:rPr>
              <w:t>0,02</w:t>
            </w:r>
          </w:p>
        </w:tc>
        <w:tc>
          <w:tcPr>
            <w:tcW w:w="352"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sz w:val="22"/>
              </w:rPr>
            </w:pPr>
            <w:r w:rsidRPr="00CB5211">
              <w:rPr>
                <w:rFonts w:cs="Times New Roman"/>
                <w:color w:val="000000" w:themeColor="text1"/>
                <w:sz w:val="22"/>
              </w:rPr>
              <w:t>0,02</w:t>
            </w:r>
          </w:p>
        </w:tc>
        <w:tc>
          <w:tcPr>
            <w:tcW w:w="352"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sz w:val="22"/>
              </w:rPr>
            </w:pPr>
            <w:r w:rsidRPr="00CB5211">
              <w:rPr>
                <w:rFonts w:cs="Times New Roman"/>
                <w:color w:val="000000" w:themeColor="text1"/>
                <w:sz w:val="22"/>
              </w:rPr>
              <w:t>0,02</w:t>
            </w:r>
          </w:p>
        </w:tc>
      </w:tr>
      <w:tr w:rsidR="00CB5211" w:rsidRPr="00CB5211" w:rsidTr="00243886">
        <w:trPr>
          <w:jc w:val="center"/>
        </w:trPr>
        <w:tc>
          <w:tcPr>
            <w:tcW w:w="1056" w:type="pct"/>
            <w:vMerge w:val="restart"/>
            <w:shd w:val="clear" w:color="auto" w:fill="FFFFFF"/>
            <w:tcMar>
              <w:top w:w="40" w:type="dxa"/>
              <w:left w:w="200" w:type="dxa"/>
              <w:bottom w:w="40" w:type="dxa"/>
              <w:right w:w="200" w:type="dxa"/>
            </w:tcMar>
            <w:vAlign w:val="center"/>
          </w:tcPr>
          <w:p w:rsidR="00616926" w:rsidRPr="00CB5211" w:rsidRDefault="00616926" w:rsidP="00616926">
            <w:pPr>
              <w:rPr>
                <w:rFonts w:cs="Times New Roman"/>
                <w:color w:val="000000" w:themeColor="text1"/>
              </w:rPr>
            </w:pPr>
            <w:r w:rsidRPr="00CB5211">
              <w:rPr>
                <w:rFonts w:eastAsia="Times New Roman" w:cs="Times New Roman"/>
                <w:color w:val="000000" w:themeColor="text1"/>
                <w:sz w:val="22"/>
              </w:rPr>
              <w:t>Котельная № 4</w:t>
            </w:r>
          </w:p>
        </w:tc>
        <w:tc>
          <w:tcPr>
            <w:tcW w:w="1057"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Потери на сетях</w:t>
            </w:r>
          </w:p>
        </w:tc>
        <w:tc>
          <w:tcPr>
            <w:tcW w:w="423"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Гкал</w:t>
            </w:r>
          </w:p>
        </w:tc>
        <w:tc>
          <w:tcPr>
            <w:tcW w:w="352"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0,00</w:t>
            </w:r>
          </w:p>
        </w:tc>
        <w:tc>
          <w:tcPr>
            <w:tcW w:w="352"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0,00</w:t>
            </w:r>
          </w:p>
        </w:tc>
        <w:tc>
          <w:tcPr>
            <w:tcW w:w="352"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0,00</w:t>
            </w:r>
          </w:p>
        </w:tc>
        <w:tc>
          <w:tcPr>
            <w:tcW w:w="352"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0,00</w:t>
            </w:r>
          </w:p>
        </w:tc>
        <w:tc>
          <w:tcPr>
            <w:tcW w:w="352"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0,00</w:t>
            </w:r>
          </w:p>
        </w:tc>
        <w:tc>
          <w:tcPr>
            <w:tcW w:w="352"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0,00</w:t>
            </w:r>
          </w:p>
        </w:tc>
        <w:tc>
          <w:tcPr>
            <w:tcW w:w="352"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0,00</w:t>
            </w:r>
          </w:p>
        </w:tc>
      </w:tr>
      <w:tr w:rsidR="00CB5211" w:rsidRPr="00CB5211" w:rsidTr="00243886">
        <w:trPr>
          <w:jc w:val="center"/>
        </w:trPr>
        <w:tc>
          <w:tcPr>
            <w:tcW w:w="1056" w:type="pct"/>
            <w:vMerge/>
          </w:tcPr>
          <w:p w:rsidR="00616926" w:rsidRPr="00CB5211" w:rsidRDefault="00616926" w:rsidP="00616926">
            <w:pPr>
              <w:rPr>
                <w:rFonts w:cs="Times New Roman"/>
                <w:color w:val="000000" w:themeColor="text1"/>
              </w:rPr>
            </w:pPr>
          </w:p>
        </w:tc>
        <w:tc>
          <w:tcPr>
            <w:tcW w:w="1057"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Потери теплоносителя</w:t>
            </w:r>
          </w:p>
        </w:tc>
        <w:tc>
          <w:tcPr>
            <w:tcW w:w="423"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тонн/час</w:t>
            </w:r>
          </w:p>
        </w:tc>
        <w:tc>
          <w:tcPr>
            <w:tcW w:w="352"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lang w:val="en-US"/>
              </w:rPr>
              <w:t>0</w:t>
            </w:r>
            <w:r w:rsidRPr="00CB5211">
              <w:rPr>
                <w:rFonts w:eastAsia="Times New Roman" w:cs="Times New Roman"/>
                <w:color w:val="000000" w:themeColor="text1"/>
                <w:sz w:val="22"/>
              </w:rPr>
              <w:t>,14</w:t>
            </w:r>
          </w:p>
        </w:tc>
        <w:tc>
          <w:tcPr>
            <w:tcW w:w="352"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lang w:val="en-US"/>
              </w:rPr>
              <w:t>0</w:t>
            </w:r>
            <w:r w:rsidRPr="00CB5211">
              <w:rPr>
                <w:rFonts w:eastAsia="Times New Roman" w:cs="Times New Roman"/>
                <w:color w:val="000000" w:themeColor="text1"/>
                <w:sz w:val="22"/>
              </w:rPr>
              <w:t>,14</w:t>
            </w:r>
          </w:p>
        </w:tc>
        <w:tc>
          <w:tcPr>
            <w:tcW w:w="352"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lang w:val="en-US"/>
              </w:rPr>
              <w:t>0</w:t>
            </w:r>
            <w:r w:rsidRPr="00CB5211">
              <w:rPr>
                <w:rFonts w:eastAsia="Times New Roman" w:cs="Times New Roman"/>
                <w:color w:val="000000" w:themeColor="text1"/>
                <w:sz w:val="22"/>
              </w:rPr>
              <w:t>,14</w:t>
            </w:r>
          </w:p>
        </w:tc>
        <w:tc>
          <w:tcPr>
            <w:tcW w:w="352"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lang w:val="en-US"/>
              </w:rPr>
              <w:t>0</w:t>
            </w:r>
            <w:r w:rsidRPr="00CB5211">
              <w:rPr>
                <w:rFonts w:eastAsia="Times New Roman" w:cs="Times New Roman"/>
                <w:color w:val="000000" w:themeColor="text1"/>
                <w:sz w:val="22"/>
              </w:rPr>
              <w:t>,14</w:t>
            </w:r>
          </w:p>
        </w:tc>
        <w:tc>
          <w:tcPr>
            <w:tcW w:w="352"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lang w:val="en-US"/>
              </w:rPr>
              <w:t>0</w:t>
            </w:r>
            <w:r w:rsidRPr="00CB5211">
              <w:rPr>
                <w:rFonts w:eastAsia="Times New Roman" w:cs="Times New Roman"/>
                <w:color w:val="000000" w:themeColor="text1"/>
                <w:sz w:val="22"/>
              </w:rPr>
              <w:t>,14</w:t>
            </w:r>
          </w:p>
        </w:tc>
        <w:tc>
          <w:tcPr>
            <w:tcW w:w="352"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0,00</w:t>
            </w:r>
          </w:p>
        </w:tc>
        <w:tc>
          <w:tcPr>
            <w:tcW w:w="352"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0,00</w:t>
            </w:r>
          </w:p>
        </w:tc>
      </w:tr>
      <w:tr w:rsidR="00CB5211" w:rsidRPr="00CB5211" w:rsidTr="00243886">
        <w:trPr>
          <w:jc w:val="center"/>
        </w:trPr>
        <w:tc>
          <w:tcPr>
            <w:tcW w:w="1056" w:type="pct"/>
            <w:vMerge w:val="restart"/>
            <w:shd w:val="clear" w:color="auto" w:fill="FFFFFF"/>
            <w:tcMar>
              <w:top w:w="40" w:type="dxa"/>
              <w:left w:w="200" w:type="dxa"/>
              <w:bottom w:w="40" w:type="dxa"/>
              <w:right w:w="200" w:type="dxa"/>
            </w:tcMar>
            <w:vAlign w:val="center"/>
          </w:tcPr>
          <w:p w:rsidR="00616926" w:rsidRPr="00CB5211" w:rsidRDefault="00616926" w:rsidP="00616926">
            <w:pPr>
              <w:rPr>
                <w:rFonts w:cs="Times New Roman"/>
                <w:color w:val="000000" w:themeColor="text1"/>
              </w:rPr>
            </w:pPr>
            <w:r w:rsidRPr="00CB5211">
              <w:rPr>
                <w:rFonts w:eastAsia="Times New Roman" w:cs="Times New Roman"/>
                <w:color w:val="000000" w:themeColor="text1"/>
                <w:sz w:val="22"/>
              </w:rPr>
              <w:t>Котельная № 5</w:t>
            </w:r>
          </w:p>
        </w:tc>
        <w:tc>
          <w:tcPr>
            <w:tcW w:w="1057"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Потери на сетях</w:t>
            </w:r>
          </w:p>
        </w:tc>
        <w:tc>
          <w:tcPr>
            <w:tcW w:w="423"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Гкал</w:t>
            </w:r>
          </w:p>
        </w:tc>
        <w:tc>
          <w:tcPr>
            <w:tcW w:w="352"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0,00</w:t>
            </w:r>
          </w:p>
        </w:tc>
        <w:tc>
          <w:tcPr>
            <w:tcW w:w="352"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0,00</w:t>
            </w:r>
          </w:p>
        </w:tc>
        <w:tc>
          <w:tcPr>
            <w:tcW w:w="352"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0,00</w:t>
            </w:r>
          </w:p>
        </w:tc>
        <w:tc>
          <w:tcPr>
            <w:tcW w:w="352"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0,00</w:t>
            </w:r>
          </w:p>
        </w:tc>
        <w:tc>
          <w:tcPr>
            <w:tcW w:w="352"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0,00</w:t>
            </w:r>
          </w:p>
        </w:tc>
        <w:tc>
          <w:tcPr>
            <w:tcW w:w="352"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0,00</w:t>
            </w:r>
          </w:p>
        </w:tc>
        <w:tc>
          <w:tcPr>
            <w:tcW w:w="352"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0,00</w:t>
            </w:r>
          </w:p>
        </w:tc>
      </w:tr>
      <w:tr w:rsidR="00CB5211" w:rsidRPr="00CB5211" w:rsidTr="00243886">
        <w:trPr>
          <w:jc w:val="center"/>
        </w:trPr>
        <w:tc>
          <w:tcPr>
            <w:tcW w:w="1056" w:type="pct"/>
            <w:vMerge/>
          </w:tcPr>
          <w:p w:rsidR="00616926" w:rsidRPr="00CB5211" w:rsidRDefault="00616926" w:rsidP="00616926">
            <w:pPr>
              <w:rPr>
                <w:rFonts w:cs="Times New Roman"/>
                <w:color w:val="000000" w:themeColor="text1"/>
              </w:rPr>
            </w:pPr>
          </w:p>
        </w:tc>
        <w:tc>
          <w:tcPr>
            <w:tcW w:w="1057"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Потери теплоносителя</w:t>
            </w:r>
          </w:p>
        </w:tc>
        <w:tc>
          <w:tcPr>
            <w:tcW w:w="423"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тонн/час</w:t>
            </w:r>
          </w:p>
        </w:tc>
        <w:tc>
          <w:tcPr>
            <w:tcW w:w="352"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0,02</w:t>
            </w:r>
          </w:p>
        </w:tc>
        <w:tc>
          <w:tcPr>
            <w:tcW w:w="352"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0,02</w:t>
            </w:r>
          </w:p>
        </w:tc>
        <w:tc>
          <w:tcPr>
            <w:tcW w:w="352"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0,02</w:t>
            </w:r>
          </w:p>
        </w:tc>
        <w:tc>
          <w:tcPr>
            <w:tcW w:w="352"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0,02</w:t>
            </w:r>
          </w:p>
        </w:tc>
        <w:tc>
          <w:tcPr>
            <w:tcW w:w="352"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0,02</w:t>
            </w:r>
          </w:p>
        </w:tc>
        <w:tc>
          <w:tcPr>
            <w:tcW w:w="352"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0,02</w:t>
            </w:r>
          </w:p>
        </w:tc>
        <w:tc>
          <w:tcPr>
            <w:tcW w:w="352"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0,02</w:t>
            </w:r>
          </w:p>
        </w:tc>
      </w:tr>
      <w:tr w:rsidR="00CB5211" w:rsidRPr="00CB5211" w:rsidTr="00243886">
        <w:trPr>
          <w:jc w:val="center"/>
        </w:trPr>
        <w:tc>
          <w:tcPr>
            <w:tcW w:w="1056" w:type="pct"/>
            <w:vMerge w:val="restart"/>
            <w:shd w:val="clear" w:color="auto" w:fill="FFFFFF"/>
            <w:tcMar>
              <w:top w:w="40" w:type="dxa"/>
              <w:left w:w="200" w:type="dxa"/>
              <w:bottom w:w="40" w:type="dxa"/>
              <w:right w:w="200" w:type="dxa"/>
            </w:tcMar>
            <w:vAlign w:val="center"/>
          </w:tcPr>
          <w:p w:rsidR="00616926" w:rsidRPr="00CB5211" w:rsidRDefault="00616926" w:rsidP="00616926">
            <w:pPr>
              <w:rPr>
                <w:rFonts w:cs="Times New Roman"/>
                <w:color w:val="000000" w:themeColor="text1"/>
              </w:rPr>
            </w:pPr>
            <w:r w:rsidRPr="00CB5211">
              <w:rPr>
                <w:rFonts w:eastAsia="Times New Roman" w:cs="Times New Roman"/>
                <w:color w:val="000000" w:themeColor="text1"/>
                <w:sz w:val="22"/>
              </w:rPr>
              <w:t>Котельная № 5/1</w:t>
            </w:r>
          </w:p>
        </w:tc>
        <w:tc>
          <w:tcPr>
            <w:tcW w:w="1057"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Потери на сетях</w:t>
            </w:r>
          </w:p>
        </w:tc>
        <w:tc>
          <w:tcPr>
            <w:tcW w:w="423"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Гкал</w:t>
            </w:r>
          </w:p>
        </w:tc>
        <w:tc>
          <w:tcPr>
            <w:tcW w:w="352"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0,00</w:t>
            </w:r>
          </w:p>
        </w:tc>
        <w:tc>
          <w:tcPr>
            <w:tcW w:w="352"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0,00</w:t>
            </w:r>
          </w:p>
        </w:tc>
        <w:tc>
          <w:tcPr>
            <w:tcW w:w="352"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0,00</w:t>
            </w:r>
          </w:p>
        </w:tc>
        <w:tc>
          <w:tcPr>
            <w:tcW w:w="352"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0,00</w:t>
            </w:r>
          </w:p>
        </w:tc>
        <w:tc>
          <w:tcPr>
            <w:tcW w:w="352"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0,00</w:t>
            </w:r>
          </w:p>
        </w:tc>
        <w:tc>
          <w:tcPr>
            <w:tcW w:w="352"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0,00</w:t>
            </w:r>
          </w:p>
        </w:tc>
        <w:tc>
          <w:tcPr>
            <w:tcW w:w="352"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0,00</w:t>
            </w:r>
          </w:p>
        </w:tc>
      </w:tr>
      <w:tr w:rsidR="00CB5211" w:rsidRPr="00CB5211" w:rsidTr="00243886">
        <w:trPr>
          <w:jc w:val="center"/>
        </w:trPr>
        <w:tc>
          <w:tcPr>
            <w:tcW w:w="1056" w:type="pct"/>
            <w:vMerge/>
          </w:tcPr>
          <w:p w:rsidR="00616926" w:rsidRPr="00CB5211" w:rsidRDefault="00616926" w:rsidP="00616926">
            <w:pPr>
              <w:rPr>
                <w:rFonts w:cs="Times New Roman"/>
                <w:color w:val="000000" w:themeColor="text1"/>
              </w:rPr>
            </w:pPr>
          </w:p>
        </w:tc>
        <w:tc>
          <w:tcPr>
            <w:tcW w:w="1057"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Потери теплоносителя</w:t>
            </w:r>
          </w:p>
        </w:tc>
        <w:tc>
          <w:tcPr>
            <w:tcW w:w="423"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тонн/час</w:t>
            </w:r>
          </w:p>
        </w:tc>
        <w:tc>
          <w:tcPr>
            <w:tcW w:w="352"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0,00</w:t>
            </w:r>
          </w:p>
        </w:tc>
        <w:tc>
          <w:tcPr>
            <w:tcW w:w="352"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0,00</w:t>
            </w:r>
          </w:p>
        </w:tc>
        <w:tc>
          <w:tcPr>
            <w:tcW w:w="352"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0,00</w:t>
            </w:r>
          </w:p>
        </w:tc>
        <w:tc>
          <w:tcPr>
            <w:tcW w:w="352"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0,00</w:t>
            </w:r>
          </w:p>
        </w:tc>
        <w:tc>
          <w:tcPr>
            <w:tcW w:w="352"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0,00</w:t>
            </w:r>
          </w:p>
        </w:tc>
        <w:tc>
          <w:tcPr>
            <w:tcW w:w="352"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0,00</w:t>
            </w:r>
          </w:p>
        </w:tc>
        <w:tc>
          <w:tcPr>
            <w:tcW w:w="352"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0,00</w:t>
            </w:r>
          </w:p>
        </w:tc>
      </w:tr>
      <w:tr w:rsidR="00CB5211" w:rsidRPr="00CB5211" w:rsidTr="00243886">
        <w:trPr>
          <w:jc w:val="center"/>
        </w:trPr>
        <w:tc>
          <w:tcPr>
            <w:tcW w:w="1056" w:type="pct"/>
            <w:vMerge w:val="restart"/>
            <w:shd w:val="clear" w:color="auto" w:fill="FFFFFF"/>
            <w:tcMar>
              <w:top w:w="40" w:type="dxa"/>
              <w:left w:w="200" w:type="dxa"/>
              <w:bottom w:w="40" w:type="dxa"/>
              <w:right w:w="200" w:type="dxa"/>
            </w:tcMar>
            <w:vAlign w:val="center"/>
          </w:tcPr>
          <w:p w:rsidR="00616926" w:rsidRPr="00CB5211" w:rsidRDefault="00616926" w:rsidP="00616926">
            <w:pPr>
              <w:rPr>
                <w:rFonts w:cs="Times New Roman"/>
                <w:color w:val="000000" w:themeColor="text1"/>
              </w:rPr>
            </w:pPr>
            <w:r w:rsidRPr="00CB5211">
              <w:rPr>
                <w:rFonts w:eastAsia="Times New Roman" w:cs="Times New Roman"/>
                <w:color w:val="000000" w:themeColor="text1"/>
                <w:sz w:val="22"/>
              </w:rPr>
              <w:t>Котельная № 6</w:t>
            </w:r>
          </w:p>
        </w:tc>
        <w:tc>
          <w:tcPr>
            <w:tcW w:w="1057"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Потери на сетях</w:t>
            </w:r>
          </w:p>
        </w:tc>
        <w:tc>
          <w:tcPr>
            <w:tcW w:w="423"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Гкал</w:t>
            </w:r>
          </w:p>
        </w:tc>
        <w:tc>
          <w:tcPr>
            <w:tcW w:w="352"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0,00</w:t>
            </w:r>
          </w:p>
        </w:tc>
        <w:tc>
          <w:tcPr>
            <w:tcW w:w="352"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0,00</w:t>
            </w:r>
          </w:p>
        </w:tc>
        <w:tc>
          <w:tcPr>
            <w:tcW w:w="352"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0,00</w:t>
            </w:r>
          </w:p>
        </w:tc>
        <w:tc>
          <w:tcPr>
            <w:tcW w:w="352"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0,00</w:t>
            </w:r>
          </w:p>
        </w:tc>
        <w:tc>
          <w:tcPr>
            <w:tcW w:w="352"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0,00</w:t>
            </w:r>
          </w:p>
        </w:tc>
        <w:tc>
          <w:tcPr>
            <w:tcW w:w="352"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0,00</w:t>
            </w:r>
          </w:p>
        </w:tc>
        <w:tc>
          <w:tcPr>
            <w:tcW w:w="352"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0,00</w:t>
            </w:r>
          </w:p>
        </w:tc>
      </w:tr>
      <w:tr w:rsidR="00CB5211" w:rsidRPr="00CB5211" w:rsidTr="00243886">
        <w:trPr>
          <w:jc w:val="center"/>
        </w:trPr>
        <w:tc>
          <w:tcPr>
            <w:tcW w:w="1056" w:type="pct"/>
            <w:vMerge/>
          </w:tcPr>
          <w:p w:rsidR="00616926" w:rsidRPr="00CB5211" w:rsidRDefault="00616926" w:rsidP="00616926">
            <w:pPr>
              <w:rPr>
                <w:rFonts w:cs="Times New Roman"/>
                <w:color w:val="000000" w:themeColor="text1"/>
              </w:rPr>
            </w:pPr>
          </w:p>
        </w:tc>
        <w:tc>
          <w:tcPr>
            <w:tcW w:w="1057"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Потери теплоносителя</w:t>
            </w:r>
          </w:p>
        </w:tc>
        <w:tc>
          <w:tcPr>
            <w:tcW w:w="423"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тонн/час</w:t>
            </w:r>
          </w:p>
        </w:tc>
        <w:tc>
          <w:tcPr>
            <w:tcW w:w="352"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0,40</w:t>
            </w:r>
          </w:p>
        </w:tc>
        <w:tc>
          <w:tcPr>
            <w:tcW w:w="352"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0,40</w:t>
            </w:r>
          </w:p>
        </w:tc>
        <w:tc>
          <w:tcPr>
            <w:tcW w:w="352"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0,40</w:t>
            </w:r>
          </w:p>
        </w:tc>
        <w:tc>
          <w:tcPr>
            <w:tcW w:w="352"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0,40</w:t>
            </w:r>
          </w:p>
        </w:tc>
        <w:tc>
          <w:tcPr>
            <w:tcW w:w="352"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0,40</w:t>
            </w:r>
          </w:p>
        </w:tc>
        <w:tc>
          <w:tcPr>
            <w:tcW w:w="352"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0,40</w:t>
            </w:r>
          </w:p>
        </w:tc>
        <w:tc>
          <w:tcPr>
            <w:tcW w:w="352"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0,40</w:t>
            </w:r>
          </w:p>
        </w:tc>
      </w:tr>
      <w:tr w:rsidR="00CB5211" w:rsidRPr="00CB5211" w:rsidTr="00243886">
        <w:trPr>
          <w:jc w:val="center"/>
        </w:trPr>
        <w:tc>
          <w:tcPr>
            <w:tcW w:w="1056" w:type="pct"/>
            <w:vMerge w:val="restart"/>
            <w:shd w:val="clear" w:color="auto" w:fill="FFFFFF"/>
            <w:tcMar>
              <w:top w:w="40" w:type="dxa"/>
              <w:left w:w="200" w:type="dxa"/>
              <w:bottom w:w="40" w:type="dxa"/>
              <w:right w:w="200" w:type="dxa"/>
            </w:tcMar>
            <w:vAlign w:val="center"/>
          </w:tcPr>
          <w:p w:rsidR="00616926" w:rsidRPr="00CB5211" w:rsidRDefault="00616926" w:rsidP="00616926">
            <w:pPr>
              <w:rPr>
                <w:rFonts w:cs="Times New Roman"/>
                <w:color w:val="000000" w:themeColor="text1"/>
              </w:rPr>
            </w:pPr>
            <w:r w:rsidRPr="00CB5211">
              <w:rPr>
                <w:rFonts w:eastAsia="Times New Roman" w:cs="Times New Roman"/>
                <w:color w:val="000000" w:themeColor="text1"/>
                <w:sz w:val="22"/>
              </w:rPr>
              <w:t>Котельная № 7</w:t>
            </w:r>
          </w:p>
        </w:tc>
        <w:tc>
          <w:tcPr>
            <w:tcW w:w="1057"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Потери на сетях</w:t>
            </w:r>
          </w:p>
        </w:tc>
        <w:tc>
          <w:tcPr>
            <w:tcW w:w="423"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Гкал</w:t>
            </w:r>
          </w:p>
        </w:tc>
        <w:tc>
          <w:tcPr>
            <w:tcW w:w="352"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0,00</w:t>
            </w:r>
          </w:p>
        </w:tc>
        <w:tc>
          <w:tcPr>
            <w:tcW w:w="352"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0,00</w:t>
            </w:r>
          </w:p>
        </w:tc>
        <w:tc>
          <w:tcPr>
            <w:tcW w:w="352"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0,00</w:t>
            </w:r>
          </w:p>
        </w:tc>
        <w:tc>
          <w:tcPr>
            <w:tcW w:w="352"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0,00</w:t>
            </w:r>
          </w:p>
        </w:tc>
        <w:tc>
          <w:tcPr>
            <w:tcW w:w="352"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0,00</w:t>
            </w:r>
          </w:p>
        </w:tc>
        <w:tc>
          <w:tcPr>
            <w:tcW w:w="352"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0,00</w:t>
            </w:r>
          </w:p>
        </w:tc>
        <w:tc>
          <w:tcPr>
            <w:tcW w:w="352"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0,00</w:t>
            </w:r>
          </w:p>
        </w:tc>
      </w:tr>
      <w:tr w:rsidR="00CB5211" w:rsidRPr="00CB5211" w:rsidTr="00243886">
        <w:trPr>
          <w:jc w:val="center"/>
        </w:trPr>
        <w:tc>
          <w:tcPr>
            <w:tcW w:w="1056" w:type="pct"/>
            <w:vMerge/>
          </w:tcPr>
          <w:p w:rsidR="00616926" w:rsidRPr="00CB5211" w:rsidRDefault="00616926" w:rsidP="00616926">
            <w:pPr>
              <w:rPr>
                <w:rFonts w:cs="Times New Roman"/>
                <w:color w:val="000000" w:themeColor="text1"/>
              </w:rPr>
            </w:pPr>
          </w:p>
        </w:tc>
        <w:tc>
          <w:tcPr>
            <w:tcW w:w="1057"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Потери теплоносителя</w:t>
            </w:r>
          </w:p>
        </w:tc>
        <w:tc>
          <w:tcPr>
            <w:tcW w:w="423"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тонн/час</w:t>
            </w:r>
          </w:p>
        </w:tc>
        <w:tc>
          <w:tcPr>
            <w:tcW w:w="352"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0,11</w:t>
            </w:r>
          </w:p>
        </w:tc>
        <w:tc>
          <w:tcPr>
            <w:tcW w:w="352"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0,11</w:t>
            </w:r>
          </w:p>
        </w:tc>
        <w:tc>
          <w:tcPr>
            <w:tcW w:w="352"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0,11</w:t>
            </w:r>
          </w:p>
        </w:tc>
        <w:tc>
          <w:tcPr>
            <w:tcW w:w="352"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0,11</w:t>
            </w:r>
          </w:p>
        </w:tc>
        <w:tc>
          <w:tcPr>
            <w:tcW w:w="352"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0,11</w:t>
            </w:r>
          </w:p>
        </w:tc>
        <w:tc>
          <w:tcPr>
            <w:tcW w:w="352"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0,11</w:t>
            </w:r>
          </w:p>
        </w:tc>
        <w:tc>
          <w:tcPr>
            <w:tcW w:w="352"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0,11</w:t>
            </w:r>
          </w:p>
        </w:tc>
      </w:tr>
      <w:tr w:rsidR="00CB5211" w:rsidRPr="00CB5211" w:rsidTr="00243886">
        <w:trPr>
          <w:jc w:val="center"/>
        </w:trPr>
        <w:tc>
          <w:tcPr>
            <w:tcW w:w="1056" w:type="pct"/>
            <w:vMerge w:val="restart"/>
            <w:shd w:val="clear" w:color="auto" w:fill="FFFFFF"/>
            <w:tcMar>
              <w:top w:w="40" w:type="dxa"/>
              <w:left w:w="200" w:type="dxa"/>
              <w:bottom w:w="40" w:type="dxa"/>
              <w:right w:w="200" w:type="dxa"/>
            </w:tcMar>
            <w:vAlign w:val="center"/>
          </w:tcPr>
          <w:p w:rsidR="00616926" w:rsidRPr="00CB5211" w:rsidRDefault="00616926" w:rsidP="00616926">
            <w:pPr>
              <w:rPr>
                <w:rFonts w:cs="Times New Roman"/>
                <w:color w:val="000000" w:themeColor="text1"/>
              </w:rPr>
            </w:pPr>
            <w:r w:rsidRPr="00CB5211">
              <w:rPr>
                <w:rFonts w:eastAsia="Times New Roman" w:cs="Times New Roman"/>
                <w:color w:val="000000" w:themeColor="text1"/>
                <w:sz w:val="22"/>
              </w:rPr>
              <w:t>Котельная № 8</w:t>
            </w:r>
          </w:p>
        </w:tc>
        <w:tc>
          <w:tcPr>
            <w:tcW w:w="1057"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Потери на сетях</w:t>
            </w:r>
          </w:p>
        </w:tc>
        <w:tc>
          <w:tcPr>
            <w:tcW w:w="423"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Гкал</w:t>
            </w:r>
          </w:p>
        </w:tc>
        <w:tc>
          <w:tcPr>
            <w:tcW w:w="352"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0,00</w:t>
            </w:r>
          </w:p>
        </w:tc>
        <w:tc>
          <w:tcPr>
            <w:tcW w:w="352"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0,00</w:t>
            </w:r>
          </w:p>
        </w:tc>
        <w:tc>
          <w:tcPr>
            <w:tcW w:w="352"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0,00</w:t>
            </w:r>
          </w:p>
        </w:tc>
        <w:tc>
          <w:tcPr>
            <w:tcW w:w="352"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0,00</w:t>
            </w:r>
          </w:p>
        </w:tc>
        <w:tc>
          <w:tcPr>
            <w:tcW w:w="352"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0,00</w:t>
            </w:r>
          </w:p>
        </w:tc>
        <w:tc>
          <w:tcPr>
            <w:tcW w:w="352"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0,00</w:t>
            </w:r>
          </w:p>
        </w:tc>
        <w:tc>
          <w:tcPr>
            <w:tcW w:w="352"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0,00</w:t>
            </w:r>
          </w:p>
        </w:tc>
      </w:tr>
      <w:tr w:rsidR="00CB5211" w:rsidRPr="00CB5211" w:rsidTr="00243886">
        <w:trPr>
          <w:jc w:val="center"/>
        </w:trPr>
        <w:tc>
          <w:tcPr>
            <w:tcW w:w="1056" w:type="pct"/>
            <w:vMerge/>
          </w:tcPr>
          <w:p w:rsidR="00616926" w:rsidRPr="00CB5211" w:rsidRDefault="00616926" w:rsidP="00616926">
            <w:pPr>
              <w:rPr>
                <w:rFonts w:cs="Times New Roman"/>
                <w:color w:val="000000" w:themeColor="text1"/>
              </w:rPr>
            </w:pPr>
          </w:p>
        </w:tc>
        <w:tc>
          <w:tcPr>
            <w:tcW w:w="1057"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Потери теплоносителя</w:t>
            </w:r>
          </w:p>
        </w:tc>
        <w:tc>
          <w:tcPr>
            <w:tcW w:w="423"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тонн/час</w:t>
            </w:r>
          </w:p>
        </w:tc>
        <w:tc>
          <w:tcPr>
            <w:tcW w:w="352"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0,10</w:t>
            </w:r>
          </w:p>
        </w:tc>
        <w:tc>
          <w:tcPr>
            <w:tcW w:w="352"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0,10</w:t>
            </w:r>
          </w:p>
        </w:tc>
        <w:tc>
          <w:tcPr>
            <w:tcW w:w="352"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0,10</w:t>
            </w:r>
          </w:p>
        </w:tc>
        <w:tc>
          <w:tcPr>
            <w:tcW w:w="352"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0,10</w:t>
            </w:r>
          </w:p>
        </w:tc>
        <w:tc>
          <w:tcPr>
            <w:tcW w:w="352"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0,00</w:t>
            </w:r>
          </w:p>
        </w:tc>
        <w:tc>
          <w:tcPr>
            <w:tcW w:w="352"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0,00</w:t>
            </w:r>
          </w:p>
        </w:tc>
        <w:tc>
          <w:tcPr>
            <w:tcW w:w="352"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0,00</w:t>
            </w:r>
          </w:p>
        </w:tc>
      </w:tr>
      <w:tr w:rsidR="00CB5211" w:rsidRPr="00CB5211" w:rsidTr="00243886">
        <w:trPr>
          <w:jc w:val="center"/>
        </w:trPr>
        <w:tc>
          <w:tcPr>
            <w:tcW w:w="1056" w:type="pct"/>
            <w:vMerge w:val="restart"/>
            <w:shd w:val="clear" w:color="auto" w:fill="FFFFFF"/>
            <w:tcMar>
              <w:top w:w="40" w:type="dxa"/>
              <w:left w:w="200" w:type="dxa"/>
              <w:bottom w:w="40" w:type="dxa"/>
              <w:right w:w="200" w:type="dxa"/>
            </w:tcMar>
            <w:vAlign w:val="center"/>
          </w:tcPr>
          <w:p w:rsidR="00616926" w:rsidRPr="00CB5211" w:rsidRDefault="00616926" w:rsidP="00616926">
            <w:pPr>
              <w:rPr>
                <w:rFonts w:cs="Times New Roman"/>
                <w:color w:val="000000" w:themeColor="text1"/>
              </w:rPr>
            </w:pPr>
            <w:r w:rsidRPr="00CB5211">
              <w:rPr>
                <w:rFonts w:eastAsia="Times New Roman" w:cs="Times New Roman"/>
                <w:color w:val="000000" w:themeColor="text1"/>
                <w:sz w:val="22"/>
              </w:rPr>
              <w:lastRenderedPageBreak/>
              <w:t>Котельная № 9</w:t>
            </w:r>
          </w:p>
        </w:tc>
        <w:tc>
          <w:tcPr>
            <w:tcW w:w="1057"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Потери на сетях</w:t>
            </w:r>
          </w:p>
        </w:tc>
        <w:tc>
          <w:tcPr>
            <w:tcW w:w="423"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Гкал</w:t>
            </w:r>
          </w:p>
        </w:tc>
        <w:tc>
          <w:tcPr>
            <w:tcW w:w="352"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0,00</w:t>
            </w:r>
          </w:p>
        </w:tc>
        <w:tc>
          <w:tcPr>
            <w:tcW w:w="352"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0,00</w:t>
            </w:r>
          </w:p>
        </w:tc>
        <w:tc>
          <w:tcPr>
            <w:tcW w:w="352"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0,00</w:t>
            </w:r>
          </w:p>
        </w:tc>
        <w:tc>
          <w:tcPr>
            <w:tcW w:w="352"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0,00</w:t>
            </w:r>
          </w:p>
        </w:tc>
        <w:tc>
          <w:tcPr>
            <w:tcW w:w="352"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0,00</w:t>
            </w:r>
          </w:p>
        </w:tc>
        <w:tc>
          <w:tcPr>
            <w:tcW w:w="352"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0,00</w:t>
            </w:r>
          </w:p>
        </w:tc>
        <w:tc>
          <w:tcPr>
            <w:tcW w:w="352"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0,00</w:t>
            </w:r>
          </w:p>
        </w:tc>
      </w:tr>
      <w:tr w:rsidR="00CB5211" w:rsidRPr="00CB5211" w:rsidTr="00243886">
        <w:trPr>
          <w:jc w:val="center"/>
        </w:trPr>
        <w:tc>
          <w:tcPr>
            <w:tcW w:w="1056" w:type="pct"/>
            <w:vMerge/>
          </w:tcPr>
          <w:p w:rsidR="00616926" w:rsidRPr="00CB5211" w:rsidRDefault="00616926" w:rsidP="00616926">
            <w:pPr>
              <w:rPr>
                <w:rFonts w:cs="Times New Roman"/>
                <w:color w:val="000000" w:themeColor="text1"/>
              </w:rPr>
            </w:pPr>
          </w:p>
        </w:tc>
        <w:tc>
          <w:tcPr>
            <w:tcW w:w="1057"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Потери теплоносителя</w:t>
            </w:r>
          </w:p>
        </w:tc>
        <w:tc>
          <w:tcPr>
            <w:tcW w:w="423"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тонн/час</w:t>
            </w:r>
          </w:p>
        </w:tc>
        <w:tc>
          <w:tcPr>
            <w:tcW w:w="352"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0,08</w:t>
            </w:r>
          </w:p>
        </w:tc>
        <w:tc>
          <w:tcPr>
            <w:tcW w:w="352"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0,08</w:t>
            </w:r>
          </w:p>
        </w:tc>
        <w:tc>
          <w:tcPr>
            <w:tcW w:w="352"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0,08</w:t>
            </w:r>
          </w:p>
        </w:tc>
        <w:tc>
          <w:tcPr>
            <w:tcW w:w="352"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0,08</w:t>
            </w:r>
          </w:p>
        </w:tc>
        <w:tc>
          <w:tcPr>
            <w:tcW w:w="352"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0,00</w:t>
            </w:r>
          </w:p>
        </w:tc>
        <w:tc>
          <w:tcPr>
            <w:tcW w:w="352"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0,00</w:t>
            </w:r>
          </w:p>
        </w:tc>
        <w:tc>
          <w:tcPr>
            <w:tcW w:w="352"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0,00</w:t>
            </w:r>
          </w:p>
        </w:tc>
      </w:tr>
      <w:tr w:rsidR="00CB5211" w:rsidRPr="00CB5211" w:rsidTr="00243886">
        <w:trPr>
          <w:jc w:val="center"/>
        </w:trPr>
        <w:tc>
          <w:tcPr>
            <w:tcW w:w="1056" w:type="pct"/>
            <w:vMerge w:val="restart"/>
            <w:shd w:val="clear" w:color="auto" w:fill="FFFFFF"/>
            <w:tcMar>
              <w:top w:w="40" w:type="dxa"/>
              <w:left w:w="200" w:type="dxa"/>
              <w:bottom w:w="40" w:type="dxa"/>
              <w:right w:w="200" w:type="dxa"/>
            </w:tcMar>
            <w:vAlign w:val="center"/>
          </w:tcPr>
          <w:p w:rsidR="00616926" w:rsidRPr="00CB5211" w:rsidRDefault="00616926" w:rsidP="00616926">
            <w:pPr>
              <w:rPr>
                <w:rFonts w:cs="Times New Roman"/>
                <w:color w:val="000000" w:themeColor="text1"/>
              </w:rPr>
            </w:pPr>
            <w:r w:rsidRPr="00CB5211">
              <w:rPr>
                <w:rFonts w:eastAsia="Times New Roman" w:cs="Times New Roman"/>
                <w:color w:val="000000" w:themeColor="text1"/>
                <w:sz w:val="22"/>
              </w:rPr>
              <w:t>Котельная № 10</w:t>
            </w:r>
          </w:p>
        </w:tc>
        <w:tc>
          <w:tcPr>
            <w:tcW w:w="1057"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Потери на сетях</w:t>
            </w:r>
          </w:p>
        </w:tc>
        <w:tc>
          <w:tcPr>
            <w:tcW w:w="423"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Гкал</w:t>
            </w:r>
          </w:p>
        </w:tc>
        <w:tc>
          <w:tcPr>
            <w:tcW w:w="352"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0,00</w:t>
            </w:r>
          </w:p>
        </w:tc>
        <w:tc>
          <w:tcPr>
            <w:tcW w:w="352"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0,00</w:t>
            </w:r>
          </w:p>
        </w:tc>
        <w:tc>
          <w:tcPr>
            <w:tcW w:w="352"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0,00</w:t>
            </w:r>
          </w:p>
        </w:tc>
        <w:tc>
          <w:tcPr>
            <w:tcW w:w="352"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0,00</w:t>
            </w:r>
          </w:p>
        </w:tc>
        <w:tc>
          <w:tcPr>
            <w:tcW w:w="352"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0,00</w:t>
            </w:r>
          </w:p>
        </w:tc>
        <w:tc>
          <w:tcPr>
            <w:tcW w:w="352"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0,00</w:t>
            </w:r>
          </w:p>
        </w:tc>
        <w:tc>
          <w:tcPr>
            <w:tcW w:w="352"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0,00</w:t>
            </w:r>
          </w:p>
        </w:tc>
      </w:tr>
      <w:tr w:rsidR="00CB5211" w:rsidRPr="00CB5211" w:rsidTr="00243886">
        <w:trPr>
          <w:jc w:val="center"/>
        </w:trPr>
        <w:tc>
          <w:tcPr>
            <w:tcW w:w="1056" w:type="pct"/>
            <w:vMerge/>
          </w:tcPr>
          <w:p w:rsidR="00616926" w:rsidRPr="00CB5211" w:rsidRDefault="00616926" w:rsidP="00616926">
            <w:pPr>
              <w:rPr>
                <w:rFonts w:cs="Times New Roman"/>
                <w:color w:val="000000" w:themeColor="text1"/>
              </w:rPr>
            </w:pPr>
          </w:p>
        </w:tc>
        <w:tc>
          <w:tcPr>
            <w:tcW w:w="1057"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Потери теплоносителя</w:t>
            </w:r>
          </w:p>
        </w:tc>
        <w:tc>
          <w:tcPr>
            <w:tcW w:w="423"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тонн/час</w:t>
            </w:r>
          </w:p>
        </w:tc>
        <w:tc>
          <w:tcPr>
            <w:tcW w:w="352"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0,02</w:t>
            </w:r>
          </w:p>
        </w:tc>
        <w:tc>
          <w:tcPr>
            <w:tcW w:w="352"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0,02</w:t>
            </w:r>
          </w:p>
        </w:tc>
        <w:tc>
          <w:tcPr>
            <w:tcW w:w="352"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0,02</w:t>
            </w:r>
          </w:p>
        </w:tc>
        <w:tc>
          <w:tcPr>
            <w:tcW w:w="352"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0,02</w:t>
            </w:r>
          </w:p>
        </w:tc>
        <w:tc>
          <w:tcPr>
            <w:tcW w:w="352"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0,02</w:t>
            </w:r>
          </w:p>
        </w:tc>
        <w:tc>
          <w:tcPr>
            <w:tcW w:w="352"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0,02</w:t>
            </w:r>
          </w:p>
        </w:tc>
        <w:tc>
          <w:tcPr>
            <w:tcW w:w="352"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0,02</w:t>
            </w:r>
          </w:p>
        </w:tc>
      </w:tr>
      <w:tr w:rsidR="00CB5211" w:rsidRPr="00CB5211" w:rsidTr="00243886">
        <w:trPr>
          <w:jc w:val="center"/>
        </w:trPr>
        <w:tc>
          <w:tcPr>
            <w:tcW w:w="1056" w:type="pct"/>
            <w:vMerge w:val="restart"/>
            <w:shd w:val="clear" w:color="auto" w:fill="FFFFFF"/>
            <w:tcMar>
              <w:top w:w="40" w:type="dxa"/>
              <w:left w:w="200" w:type="dxa"/>
              <w:bottom w:w="40" w:type="dxa"/>
              <w:right w:w="200" w:type="dxa"/>
            </w:tcMar>
            <w:vAlign w:val="center"/>
          </w:tcPr>
          <w:p w:rsidR="00616926" w:rsidRPr="00CB5211" w:rsidRDefault="00616926" w:rsidP="00616926">
            <w:pPr>
              <w:rPr>
                <w:rFonts w:cs="Times New Roman"/>
                <w:color w:val="000000" w:themeColor="text1"/>
              </w:rPr>
            </w:pPr>
            <w:r w:rsidRPr="00CB5211">
              <w:rPr>
                <w:rFonts w:eastAsia="Times New Roman" w:cs="Times New Roman"/>
                <w:color w:val="000000" w:themeColor="text1"/>
                <w:sz w:val="22"/>
              </w:rPr>
              <w:t>Котельная № 11</w:t>
            </w:r>
          </w:p>
        </w:tc>
        <w:tc>
          <w:tcPr>
            <w:tcW w:w="1057"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Потери на сетях</w:t>
            </w:r>
          </w:p>
        </w:tc>
        <w:tc>
          <w:tcPr>
            <w:tcW w:w="423"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Гкал</w:t>
            </w:r>
          </w:p>
        </w:tc>
        <w:tc>
          <w:tcPr>
            <w:tcW w:w="352"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0,00</w:t>
            </w:r>
          </w:p>
        </w:tc>
        <w:tc>
          <w:tcPr>
            <w:tcW w:w="352"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0,00</w:t>
            </w:r>
          </w:p>
        </w:tc>
        <w:tc>
          <w:tcPr>
            <w:tcW w:w="352"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0,00</w:t>
            </w:r>
          </w:p>
        </w:tc>
        <w:tc>
          <w:tcPr>
            <w:tcW w:w="352"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0,00</w:t>
            </w:r>
          </w:p>
        </w:tc>
        <w:tc>
          <w:tcPr>
            <w:tcW w:w="352"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0,00</w:t>
            </w:r>
          </w:p>
        </w:tc>
        <w:tc>
          <w:tcPr>
            <w:tcW w:w="352"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0,00</w:t>
            </w:r>
          </w:p>
        </w:tc>
        <w:tc>
          <w:tcPr>
            <w:tcW w:w="352"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0,00</w:t>
            </w:r>
          </w:p>
        </w:tc>
      </w:tr>
      <w:tr w:rsidR="00CB5211" w:rsidRPr="00CB5211" w:rsidTr="00243886">
        <w:trPr>
          <w:jc w:val="center"/>
        </w:trPr>
        <w:tc>
          <w:tcPr>
            <w:tcW w:w="1056" w:type="pct"/>
            <w:vMerge/>
          </w:tcPr>
          <w:p w:rsidR="00616926" w:rsidRPr="00CB5211" w:rsidRDefault="00616926" w:rsidP="00616926">
            <w:pPr>
              <w:rPr>
                <w:rFonts w:cs="Times New Roman"/>
                <w:color w:val="000000" w:themeColor="text1"/>
              </w:rPr>
            </w:pPr>
          </w:p>
        </w:tc>
        <w:tc>
          <w:tcPr>
            <w:tcW w:w="1057"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Потери теплоносителя</w:t>
            </w:r>
          </w:p>
        </w:tc>
        <w:tc>
          <w:tcPr>
            <w:tcW w:w="423"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тонн/час</w:t>
            </w:r>
          </w:p>
        </w:tc>
        <w:tc>
          <w:tcPr>
            <w:tcW w:w="352"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0,05</w:t>
            </w:r>
          </w:p>
        </w:tc>
        <w:tc>
          <w:tcPr>
            <w:tcW w:w="352"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0,05</w:t>
            </w:r>
          </w:p>
        </w:tc>
        <w:tc>
          <w:tcPr>
            <w:tcW w:w="352"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0,05</w:t>
            </w:r>
          </w:p>
        </w:tc>
        <w:tc>
          <w:tcPr>
            <w:tcW w:w="352"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0,05</w:t>
            </w:r>
          </w:p>
        </w:tc>
        <w:tc>
          <w:tcPr>
            <w:tcW w:w="352"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0,05</w:t>
            </w:r>
          </w:p>
        </w:tc>
        <w:tc>
          <w:tcPr>
            <w:tcW w:w="352"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0,05</w:t>
            </w:r>
          </w:p>
        </w:tc>
        <w:tc>
          <w:tcPr>
            <w:tcW w:w="352"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0,05</w:t>
            </w:r>
          </w:p>
        </w:tc>
      </w:tr>
      <w:tr w:rsidR="00CB5211" w:rsidRPr="00CB5211" w:rsidTr="00243886">
        <w:trPr>
          <w:jc w:val="center"/>
        </w:trPr>
        <w:tc>
          <w:tcPr>
            <w:tcW w:w="1056" w:type="pct"/>
            <w:vMerge w:val="restart"/>
            <w:shd w:val="clear" w:color="auto" w:fill="FFFFFF"/>
            <w:tcMar>
              <w:top w:w="40" w:type="dxa"/>
              <w:left w:w="200" w:type="dxa"/>
              <w:bottom w:w="40" w:type="dxa"/>
              <w:right w:w="200" w:type="dxa"/>
            </w:tcMar>
            <w:vAlign w:val="center"/>
          </w:tcPr>
          <w:p w:rsidR="00616926" w:rsidRPr="00CB5211" w:rsidRDefault="00616926" w:rsidP="00616926">
            <w:pPr>
              <w:rPr>
                <w:rFonts w:cs="Times New Roman"/>
                <w:color w:val="000000" w:themeColor="text1"/>
              </w:rPr>
            </w:pPr>
            <w:r w:rsidRPr="00CB5211">
              <w:rPr>
                <w:rFonts w:eastAsia="Times New Roman" w:cs="Times New Roman"/>
                <w:color w:val="000000" w:themeColor="text1"/>
                <w:sz w:val="22"/>
              </w:rPr>
              <w:t>Котельная № 12</w:t>
            </w:r>
          </w:p>
        </w:tc>
        <w:tc>
          <w:tcPr>
            <w:tcW w:w="1057"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Потери на сетях</w:t>
            </w:r>
          </w:p>
        </w:tc>
        <w:tc>
          <w:tcPr>
            <w:tcW w:w="423"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Гкал</w:t>
            </w:r>
          </w:p>
        </w:tc>
        <w:tc>
          <w:tcPr>
            <w:tcW w:w="352"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0,00</w:t>
            </w:r>
          </w:p>
        </w:tc>
        <w:tc>
          <w:tcPr>
            <w:tcW w:w="352"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0,00</w:t>
            </w:r>
          </w:p>
        </w:tc>
        <w:tc>
          <w:tcPr>
            <w:tcW w:w="352"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0,00</w:t>
            </w:r>
          </w:p>
        </w:tc>
        <w:tc>
          <w:tcPr>
            <w:tcW w:w="352"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0,00</w:t>
            </w:r>
          </w:p>
        </w:tc>
        <w:tc>
          <w:tcPr>
            <w:tcW w:w="352"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0,00</w:t>
            </w:r>
          </w:p>
        </w:tc>
        <w:tc>
          <w:tcPr>
            <w:tcW w:w="352"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0,00</w:t>
            </w:r>
          </w:p>
        </w:tc>
        <w:tc>
          <w:tcPr>
            <w:tcW w:w="352"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0,00</w:t>
            </w:r>
          </w:p>
        </w:tc>
      </w:tr>
      <w:tr w:rsidR="00CB5211" w:rsidRPr="00CB5211" w:rsidTr="00243886">
        <w:trPr>
          <w:jc w:val="center"/>
        </w:trPr>
        <w:tc>
          <w:tcPr>
            <w:tcW w:w="1056" w:type="pct"/>
            <w:vMerge/>
          </w:tcPr>
          <w:p w:rsidR="00616926" w:rsidRPr="00CB5211" w:rsidRDefault="00616926" w:rsidP="00616926">
            <w:pPr>
              <w:rPr>
                <w:rFonts w:cs="Times New Roman"/>
                <w:color w:val="000000" w:themeColor="text1"/>
              </w:rPr>
            </w:pPr>
          </w:p>
        </w:tc>
        <w:tc>
          <w:tcPr>
            <w:tcW w:w="1057"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Потери теплоносителя</w:t>
            </w:r>
          </w:p>
        </w:tc>
        <w:tc>
          <w:tcPr>
            <w:tcW w:w="423"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тонн/час</w:t>
            </w:r>
          </w:p>
        </w:tc>
        <w:tc>
          <w:tcPr>
            <w:tcW w:w="352"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0,03</w:t>
            </w:r>
          </w:p>
        </w:tc>
        <w:tc>
          <w:tcPr>
            <w:tcW w:w="352"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0,03</w:t>
            </w:r>
          </w:p>
        </w:tc>
        <w:tc>
          <w:tcPr>
            <w:tcW w:w="352"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0,03</w:t>
            </w:r>
          </w:p>
        </w:tc>
        <w:tc>
          <w:tcPr>
            <w:tcW w:w="352"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0,03</w:t>
            </w:r>
          </w:p>
        </w:tc>
        <w:tc>
          <w:tcPr>
            <w:tcW w:w="352"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0,03</w:t>
            </w:r>
          </w:p>
        </w:tc>
        <w:tc>
          <w:tcPr>
            <w:tcW w:w="352"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0,03</w:t>
            </w:r>
          </w:p>
        </w:tc>
        <w:tc>
          <w:tcPr>
            <w:tcW w:w="352"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0,03</w:t>
            </w:r>
          </w:p>
        </w:tc>
      </w:tr>
      <w:tr w:rsidR="00CB5211" w:rsidRPr="00CB5211" w:rsidTr="00243886">
        <w:trPr>
          <w:jc w:val="center"/>
        </w:trPr>
        <w:tc>
          <w:tcPr>
            <w:tcW w:w="1056" w:type="pct"/>
            <w:vMerge w:val="restart"/>
            <w:shd w:val="clear" w:color="auto" w:fill="FFFFFF"/>
            <w:tcMar>
              <w:top w:w="40" w:type="dxa"/>
              <w:left w:w="200" w:type="dxa"/>
              <w:bottom w:w="40" w:type="dxa"/>
              <w:right w:w="200" w:type="dxa"/>
            </w:tcMar>
            <w:vAlign w:val="center"/>
          </w:tcPr>
          <w:p w:rsidR="00616926" w:rsidRPr="00CB5211" w:rsidRDefault="00616926" w:rsidP="00616926">
            <w:pPr>
              <w:rPr>
                <w:rFonts w:cs="Times New Roman"/>
                <w:color w:val="000000" w:themeColor="text1"/>
              </w:rPr>
            </w:pPr>
            <w:r w:rsidRPr="00CB5211">
              <w:rPr>
                <w:rFonts w:eastAsia="Times New Roman" w:cs="Times New Roman"/>
                <w:color w:val="000000" w:themeColor="text1"/>
                <w:sz w:val="22"/>
              </w:rPr>
              <w:t>Котельная № 14</w:t>
            </w:r>
          </w:p>
        </w:tc>
        <w:tc>
          <w:tcPr>
            <w:tcW w:w="1057"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Потери на сетях</w:t>
            </w:r>
          </w:p>
        </w:tc>
        <w:tc>
          <w:tcPr>
            <w:tcW w:w="423"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Гкал</w:t>
            </w:r>
          </w:p>
        </w:tc>
        <w:tc>
          <w:tcPr>
            <w:tcW w:w="352"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0,00</w:t>
            </w:r>
          </w:p>
        </w:tc>
        <w:tc>
          <w:tcPr>
            <w:tcW w:w="352"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0,00</w:t>
            </w:r>
          </w:p>
        </w:tc>
        <w:tc>
          <w:tcPr>
            <w:tcW w:w="352"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0,00</w:t>
            </w:r>
          </w:p>
        </w:tc>
        <w:tc>
          <w:tcPr>
            <w:tcW w:w="352"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0,00</w:t>
            </w:r>
          </w:p>
        </w:tc>
        <w:tc>
          <w:tcPr>
            <w:tcW w:w="352"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0,00</w:t>
            </w:r>
          </w:p>
        </w:tc>
        <w:tc>
          <w:tcPr>
            <w:tcW w:w="352"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0,00</w:t>
            </w:r>
          </w:p>
        </w:tc>
        <w:tc>
          <w:tcPr>
            <w:tcW w:w="352"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0,00</w:t>
            </w:r>
          </w:p>
        </w:tc>
      </w:tr>
      <w:tr w:rsidR="00CB5211" w:rsidRPr="00CB5211" w:rsidTr="00243886">
        <w:trPr>
          <w:jc w:val="center"/>
        </w:trPr>
        <w:tc>
          <w:tcPr>
            <w:tcW w:w="1056" w:type="pct"/>
            <w:vMerge/>
          </w:tcPr>
          <w:p w:rsidR="00616926" w:rsidRPr="00CB5211" w:rsidRDefault="00616926" w:rsidP="00616926">
            <w:pPr>
              <w:rPr>
                <w:rFonts w:cs="Times New Roman"/>
                <w:color w:val="000000" w:themeColor="text1"/>
              </w:rPr>
            </w:pPr>
          </w:p>
        </w:tc>
        <w:tc>
          <w:tcPr>
            <w:tcW w:w="1057"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Потери теплоносителя</w:t>
            </w:r>
          </w:p>
        </w:tc>
        <w:tc>
          <w:tcPr>
            <w:tcW w:w="423"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тонн/час</w:t>
            </w:r>
          </w:p>
        </w:tc>
        <w:tc>
          <w:tcPr>
            <w:tcW w:w="352"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0,17</w:t>
            </w:r>
          </w:p>
        </w:tc>
        <w:tc>
          <w:tcPr>
            <w:tcW w:w="352"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0,17</w:t>
            </w:r>
          </w:p>
        </w:tc>
        <w:tc>
          <w:tcPr>
            <w:tcW w:w="352"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0,17</w:t>
            </w:r>
          </w:p>
        </w:tc>
        <w:tc>
          <w:tcPr>
            <w:tcW w:w="352"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0,17</w:t>
            </w:r>
          </w:p>
        </w:tc>
        <w:tc>
          <w:tcPr>
            <w:tcW w:w="352"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0,17</w:t>
            </w:r>
          </w:p>
        </w:tc>
        <w:tc>
          <w:tcPr>
            <w:tcW w:w="352"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0,17</w:t>
            </w:r>
          </w:p>
        </w:tc>
        <w:tc>
          <w:tcPr>
            <w:tcW w:w="352"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0,17</w:t>
            </w:r>
          </w:p>
        </w:tc>
      </w:tr>
      <w:tr w:rsidR="00616926" w:rsidRPr="00CB5211" w:rsidTr="00243886">
        <w:trPr>
          <w:jc w:val="center"/>
        </w:trPr>
        <w:tc>
          <w:tcPr>
            <w:tcW w:w="1056" w:type="pct"/>
            <w:vMerge w:val="restart"/>
            <w:shd w:val="clear" w:color="auto" w:fill="FFFFFF"/>
            <w:tcMar>
              <w:top w:w="40" w:type="dxa"/>
              <w:left w:w="200" w:type="dxa"/>
              <w:bottom w:w="40" w:type="dxa"/>
              <w:right w:w="200" w:type="dxa"/>
            </w:tcMar>
            <w:vAlign w:val="center"/>
          </w:tcPr>
          <w:p w:rsidR="00616926" w:rsidRPr="00CB5211" w:rsidRDefault="00616926" w:rsidP="00616926">
            <w:pPr>
              <w:rPr>
                <w:rFonts w:cs="Times New Roman"/>
                <w:color w:val="000000" w:themeColor="text1"/>
              </w:rPr>
            </w:pPr>
            <w:r w:rsidRPr="00CB5211">
              <w:rPr>
                <w:rFonts w:eastAsia="Times New Roman" w:cs="Times New Roman"/>
                <w:color w:val="000000" w:themeColor="text1"/>
                <w:sz w:val="22"/>
              </w:rPr>
              <w:t>Топочная с/х</w:t>
            </w:r>
          </w:p>
        </w:tc>
        <w:tc>
          <w:tcPr>
            <w:tcW w:w="1057"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Потери на сетях</w:t>
            </w:r>
          </w:p>
        </w:tc>
        <w:tc>
          <w:tcPr>
            <w:tcW w:w="423"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Гкал</w:t>
            </w:r>
          </w:p>
        </w:tc>
        <w:tc>
          <w:tcPr>
            <w:tcW w:w="352"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0,00</w:t>
            </w:r>
          </w:p>
        </w:tc>
        <w:tc>
          <w:tcPr>
            <w:tcW w:w="352"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0,00</w:t>
            </w:r>
          </w:p>
        </w:tc>
        <w:tc>
          <w:tcPr>
            <w:tcW w:w="352"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0,00</w:t>
            </w:r>
          </w:p>
        </w:tc>
        <w:tc>
          <w:tcPr>
            <w:tcW w:w="352"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0,00</w:t>
            </w:r>
          </w:p>
        </w:tc>
        <w:tc>
          <w:tcPr>
            <w:tcW w:w="352"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0,00</w:t>
            </w:r>
          </w:p>
        </w:tc>
        <w:tc>
          <w:tcPr>
            <w:tcW w:w="352"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0,00</w:t>
            </w:r>
          </w:p>
        </w:tc>
        <w:tc>
          <w:tcPr>
            <w:tcW w:w="352"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0,00</w:t>
            </w:r>
          </w:p>
        </w:tc>
      </w:tr>
      <w:tr w:rsidR="00CB5211" w:rsidRPr="00CB5211" w:rsidTr="00243886">
        <w:trPr>
          <w:jc w:val="center"/>
        </w:trPr>
        <w:tc>
          <w:tcPr>
            <w:tcW w:w="1056" w:type="pct"/>
            <w:vMerge/>
          </w:tcPr>
          <w:p w:rsidR="00616926" w:rsidRPr="00CB5211" w:rsidRDefault="00616926" w:rsidP="00616926">
            <w:pPr>
              <w:rPr>
                <w:rFonts w:cs="Times New Roman"/>
                <w:color w:val="000000" w:themeColor="text1"/>
              </w:rPr>
            </w:pPr>
          </w:p>
        </w:tc>
        <w:tc>
          <w:tcPr>
            <w:tcW w:w="1057"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Потери теплоносителя</w:t>
            </w:r>
          </w:p>
        </w:tc>
        <w:tc>
          <w:tcPr>
            <w:tcW w:w="423"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тонн/час</w:t>
            </w:r>
          </w:p>
        </w:tc>
        <w:tc>
          <w:tcPr>
            <w:tcW w:w="352"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0,00</w:t>
            </w:r>
          </w:p>
        </w:tc>
        <w:tc>
          <w:tcPr>
            <w:tcW w:w="352"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0,00</w:t>
            </w:r>
          </w:p>
        </w:tc>
        <w:tc>
          <w:tcPr>
            <w:tcW w:w="352"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0,00</w:t>
            </w:r>
          </w:p>
        </w:tc>
        <w:tc>
          <w:tcPr>
            <w:tcW w:w="352"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0,00</w:t>
            </w:r>
          </w:p>
        </w:tc>
        <w:tc>
          <w:tcPr>
            <w:tcW w:w="352"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0,00</w:t>
            </w:r>
          </w:p>
        </w:tc>
        <w:tc>
          <w:tcPr>
            <w:tcW w:w="352"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0,00</w:t>
            </w:r>
          </w:p>
        </w:tc>
        <w:tc>
          <w:tcPr>
            <w:tcW w:w="352"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0,00</w:t>
            </w:r>
          </w:p>
        </w:tc>
      </w:tr>
      <w:tr w:rsidR="00CB5211" w:rsidRPr="00CB5211" w:rsidTr="00243886">
        <w:trPr>
          <w:jc w:val="center"/>
        </w:trPr>
        <w:tc>
          <w:tcPr>
            <w:tcW w:w="5000" w:type="pct"/>
            <w:gridSpan w:val="10"/>
            <w:shd w:val="clear" w:color="auto" w:fill="DBE5F1"/>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ГУП «Чувашгаз»</w:t>
            </w:r>
          </w:p>
        </w:tc>
      </w:tr>
      <w:tr w:rsidR="00CB5211" w:rsidRPr="00CB5211" w:rsidTr="00243886">
        <w:trPr>
          <w:jc w:val="center"/>
        </w:trPr>
        <w:tc>
          <w:tcPr>
            <w:tcW w:w="1056" w:type="pct"/>
            <w:vMerge w:val="restart"/>
            <w:shd w:val="clear" w:color="auto" w:fill="FFFFFF"/>
            <w:tcMar>
              <w:top w:w="40" w:type="dxa"/>
              <w:left w:w="200" w:type="dxa"/>
              <w:bottom w:w="40" w:type="dxa"/>
              <w:right w:w="200" w:type="dxa"/>
            </w:tcMar>
            <w:vAlign w:val="center"/>
          </w:tcPr>
          <w:p w:rsidR="00616926" w:rsidRPr="00CB5211" w:rsidRDefault="00616926" w:rsidP="00616926">
            <w:pPr>
              <w:rPr>
                <w:rFonts w:cs="Times New Roman"/>
                <w:color w:val="000000" w:themeColor="text1"/>
              </w:rPr>
            </w:pPr>
            <w:r w:rsidRPr="00CB5211">
              <w:rPr>
                <w:rFonts w:eastAsia="Times New Roman" w:cs="Times New Roman"/>
                <w:color w:val="000000" w:themeColor="text1"/>
                <w:sz w:val="22"/>
              </w:rPr>
              <w:t>БМК</w:t>
            </w:r>
          </w:p>
        </w:tc>
        <w:tc>
          <w:tcPr>
            <w:tcW w:w="1057"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Потери на сетях</w:t>
            </w:r>
          </w:p>
        </w:tc>
        <w:tc>
          <w:tcPr>
            <w:tcW w:w="423"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Гкал</w:t>
            </w:r>
          </w:p>
        </w:tc>
        <w:tc>
          <w:tcPr>
            <w:tcW w:w="352"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0,00</w:t>
            </w:r>
          </w:p>
        </w:tc>
        <w:tc>
          <w:tcPr>
            <w:tcW w:w="352"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0,00</w:t>
            </w:r>
          </w:p>
        </w:tc>
        <w:tc>
          <w:tcPr>
            <w:tcW w:w="352"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0,00</w:t>
            </w:r>
          </w:p>
        </w:tc>
        <w:tc>
          <w:tcPr>
            <w:tcW w:w="352"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0,00</w:t>
            </w:r>
          </w:p>
        </w:tc>
        <w:tc>
          <w:tcPr>
            <w:tcW w:w="352"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0,00</w:t>
            </w:r>
          </w:p>
        </w:tc>
        <w:tc>
          <w:tcPr>
            <w:tcW w:w="352"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0,00</w:t>
            </w:r>
          </w:p>
        </w:tc>
        <w:tc>
          <w:tcPr>
            <w:tcW w:w="352"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0,00</w:t>
            </w:r>
          </w:p>
        </w:tc>
      </w:tr>
      <w:tr w:rsidR="00CB5211" w:rsidRPr="00CB5211" w:rsidTr="00243886">
        <w:trPr>
          <w:jc w:val="center"/>
        </w:trPr>
        <w:tc>
          <w:tcPr>
            <w:tcW w:w="1056" w:type="pct"/>
            <w:vMerge/>
          </w:tcPr>
          <w:p w:rsidR="00616926" w:rsidRPr="00CB5211" w:rsidRDefault="00616926" w:rsidP="00616926">
            <w:pPr>
              <w:rPr>
                <w:rFonts w:cs="Times New Roman"/>
                <w:color w:val="000000" w:themeColor="text1"/>
              </w:rPr>
            </w:pPr>
          </w:p>
        </w:tc>
        <w:tc>
          <w:tcPr>
            <w:tcW w:w="1057"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Потери теплоносителя</w:t>
            </w:r>
          </w:p>
        </w:tc>
        <w:tc>
          <w:tcPr>
            <w:tcW w:w="423"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тонн/час</w:t>
            </w:r>
          </w:p>
        </w:tc>
        <w:tc>
          <w:tcPr>
            <w:tcW w:w="352"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0,00</w:t>
            </w:r>
          </w:p>
        </w:tc>
        <w:tc>
          <w:tcPr>
            <w:tcW w:w="352"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0,00</w:t>
            </w:r>
          </w:p>
        </w:tc>
        <w:tc>
          <w:tcPr>
            <w:tcW w:w="352"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0,00</w:t>
            </w:r>
          </w:p>
        </w:tc>
        <w:tc>
          <w:tcPr>
            <w:tcW w:w="352"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0,00</w:t>
            </w:r>
          </w:p>
        </w:tc>
        <w:tc>
          <w:tcPr>
            <w:tcW w:w="352"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0,00</w:t>
            </w:r>
          </w:p>
        </w:tc>
        <w:tc>
          <w:tcPr>
            <w:tcW w:w="352"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0,00</w:t>
            </w:r>
          </w:p>
        </w:tc>
        <w:tc>
          <w:tcPr>
            <w:tcW w:w="352"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0,00</w:t>
            </w:r>
          </w:p>
        </w:tc>
      </w:tr>
      <w:bookmarkEnd w:id="36"/>
    </w:tbl>
    <w:p w:rsidR="00BB49EC" w:rsidRPr="00CB5211" w:rsidRDefault="00BB49EC" w:rsidP="00BB49EC">
      <w:pPr>
        <w:pStyle w:val="af"/>
        <w:ind w:left="0" w:firstLine="0"/>
        <w:jc w:val="both"/>
        <w:rPr>
          <w:color w:val="000000" w:themeColor="text1"/>
        </w:rPr>
      </w:pPr>
    </w:p>
    <w:p w:rsidR="00616F24" w:rsidRPr="00CB5211" w:rsidRDefault="00616F24">
      <w:pPr>
        <w:rPr>
          <w:rFonts w:cs="Times New Roman"/>
          <w:color w:val="000000" w:themeColor="text1"/>
        </w:rPr>
        <w:sectPr w:rsidR="00616F24" w:rsidRPr="00CB5211">
          <w:pgSz w:w="16838" w:h="11906" w:orient="landscape"/>
          <w:pgMar w:top="1134" w:right="850" w:bottom="1134" w:left="1701" w:header="708" w:footer="708" w:gutter="0"/>
          <w:cols w:space="708"/>
          <w:docGrid w:linePitch="360"/>
        </w:sectPr>
      </w:pPr>
    </w:p>
    <w:p w:rsidR="00BB49EC" w:rsidRPr="00CB5211" w:rsidRDefault="00BB49EC" w:rsidP="00BB49EC">
      <w:pPr>
        <w:jc w:val="both"/>
        <w:rPr>
          <w:rFonts w:cs="Times New Roman"/>
          <w:b/>
          <w:color w:val="000000" w:themeColor="text1"/>
          <w:spacing w:val="79"/>
        </w:rPr>
      </w:pPr>
      <w:bookmarkStart w:id="37" w:name="_Toc30146967"/>
      <w:bookmarkStart w:id="38" w:name="_Toc35951427"/>
      <w:r w:rsidRPr="00CB5211">
        <w:rPr>
          <w:rFonts w:cs="Times New Roman"/>
          <w:color w:val="000000" w:themeColor="text1"/>
        </w:rPr>
        <w:lastRenderedPageBreak/>
        <w:t xml:space="preserve">2.6.6 </w:t>
      </w:r>
      <w:hyperlink w:anchor="bookmark27" w:history="1">
        <w:r w:rsidRPr="00CB5211">
          <w:rPr>
            <w:rFonts w:cs="Times New Roman"/>
            <w:color w:val="000000" w:themeColor="text1"/>
            <w:spacing w:val="-1"/>
          </w:rPr>
          <w:t>Затраты</w:t>
        </w:r>
        <w:r w:rsidRPr="00CB5211">
          <w:rPr>
            <w:rFonts w:cs="Times New Roman"/>
            <w:color w:val="000000" w:themeColor="text1"/>
            <w:spacing w:val="14"/>
          </w:rPr>
          <w:t xml:space="preserve"> </w:t>
        </w:r>
        <w:r w:rsidRPr="00CB5211">
          <w:rPr>
            <w:rFonts w:cs="Times New Roman"/>
            <w:color w:val="000000" w:themeColor="text1"/>
            <w:spacing w:val="-1"/>
          </w:rPr>
          <w:t>существующей</w:t>
        </w:r>
        <w:r w:rsidRPr="00CB5211">
          <w:rPr>
            <w:rFonts w:cs="Times New Roman"/>
            <w:color w:val="000000" w:themeColor="text1"/>
          </w:rPr>
          <w:t xml:space="preserve"> и </w:t>
        </w:r>
        <w:r w:rsidRPr="00CB5211">
          <w:rPr>
            <w:rFonts w:cs="Times New Roman"/>
            <w:color w:val="000000" w:themeColor="text1"/>
            <w:spacing w:val="-1"/>
          </w:rPr>
          <w:t>перспективной</w:t>
        </w:r>
        <w:r w:rsidRPr="00CB5211">
          <w:rPr>
            <w:rFonts w:cs="Times New Roman"/>
            <w:color w:val="000000" w:themeColor="text1"/>
          </w:rPr>
          <w:t xml:space="preserve"> </w:t>
        </w:r>
        <w:r w:rsidRPr="00CB5211">
          <w:rPr>
            <w:rFonts w:cs="Times New Roman"/>
            <w:color w:val="000000" w:themeColor="text1"/>
            <w:spacing w:val="-1"/>
          </w:rPr>
          <w:t>тепловой</w:t>
        </w:r>
        <w:r w:rsidRPr="00CB5211">
          <w:rPr>
            <w:rFonts w:cs="Times New Roman"/>
            <w:color w:val="000000" w:themeColor="text1"/>
          </w:rPr>
          <w:t xml:space="preserve"> </w:t>
        </w:r>
        <w:r w:rsidRPr="00CB5211">
          <w:rPr>
            <w:rFonts w:cs="Times New Roman"/>
            <w:color w:val="000000" w:themeColor="text1"/>
            <w:spacing w:val="-1"/>
          </w:rPr>
          <w:t>мощности</w:t>
        </w:r>
        <w:r w:rsidRPr="00CB5211">
          <w:rPr>
            <w:rFonts w:cs="Times New Roman"/>
            <w:color w:val="000000" w:themeColor="text1"/>
          </w:rPr>
          <w:t xml:space="preserve"> на</w:t>
        </w:r>
        <w:r w:rsidR="00CB5211" w:rsidRPr="00CB5211">
          <w:rPr>
            <w:rFonts w:cs="Times New Roman"/>
            <w:color w:val="000000" w:themeColor="text1"/>
          </w:rPr>
          <w:t xml:space="preserve"> </w:t>
        </w:r>
        <w:r w:rsidRPr="00CB5211">
          <w:rPr>
            <w:rFonts w:cs="Times New Roman"/>
            <w:color w:val="000000" w:themeColor="text1"/>
            <w:spacing w:val="-1"/>
          </w:rPr>
          <w:t>хозяйственные</w:t>
        </w:r>
      </w:hyperlink>
      <w:r w:rsidRPr="00CB5211">
        <w:rPr>
          <w:rFonts w:cs="Times New Roman"/>
          <w:color w:val="000000" w:themeColor="text1"/>
          <w:spacing w:val="79"/>
        </w:rPr>
        <w:t xml:space="preserve"> </w:t>
      </w:r>
      <w:hyperlink w:anchor="bookmark27" w:history="1">
        <w:r w:rsidRPr="00CB5211">
          <w:rPr>
            <w:rFonts w:cs="Times New Roman"/>
            <w:color w:val="000000" w:themeColor="text1"/>
            <w:spacing w:val="-1"/>
          </w:rPr>
          <w:t>нужды</w:t>
        </w:r>
        <w:r w:rsidRPr="00CB5211">
          <w:rPr>
            <w:rFonts w:cs="Times New Roman"/>
            <w:color w:val="000000" w:themeColor="text1"/>
            <w:spacing w:val="-2"/>
          </w:rPr>
          <w:t xml:space="preserve"> </w:t>
        </w:r>
        <w:r w:rsidRPr="00CB5211">
          <w:rPr>
            <w:rFonts w:cs="Times New Roman"/>
            <w:color w:val="000000" w:themeColor="text1"/>
          </w:rPr>
          <w:t xml:space="preserve">теплоснабжающей </w:t>
        </w:r>
        <w:r w:rsidRPr="00CB5211">
          <w:rPr>
            <w:rFonts w:cs="Times New Roman"/>
            <w:color w:val="000000" w:themeColor="text1"/>
            <w:spacing w:val="-1"/>
          </w:rPr>
          <w:t>(теплосетевой)</w:t>
        </w:r>
        <w:r w:rsidRPr="00CB5211">
          <w:rPr>
            <w:rFonts w:cs="Times New Roman"/>
            <w:color w:val="000000" w:themeColor="text1"/>
          </w:rPr>
          <w:t xml:space="preserve"> организации в</w:t>
        </w:r>
        <w:r w:rsidRPr="00CB5211">
          <w:rPr>
            <w:rFonts w:cs="Times New Roman"/>
            <w:color w:val="000000" w:themeColor="text1"/>
            <w:spacing w:val="-2"/>
          </w:rPr>
          <w:t xml:space="preserve"> </w:t>
        </w:r>
        <w:r w:rsidRPr="00CB5211">
          <w:rPr>
            <w:rFonts w:cs="Times New Roman"/>
            <w:color w:val="000000" w:themeColor="text1"/>
            <w:spacing w:val="-1"/>
          </w:rPr>
          <w:t>отношении</w:t>
        </w:r>
        <w:r w:rsidRPr="00CB5211">
          <w:rPr>
            <w:rFonts w:cs="Times New Roman"/>
            <w:color w:val="000000" w:themeColor="text1"/>
          </w:rPr>
          <w:t xml:space="preserve"> </w:t>
        </w:r>
        <w:r w:rsidRPr="00CB5211">
          <w:rPr>
            <w:rFonts w:cs="Times New Roman"/>
            <w:color w:val="000000" w:themeColor="text1"/>
            <w:spacing w:val="-1"/>
          </w:rPr>
          <w:t>тепловых</w:t>
        </w:r>
        <w:r w:rsidRPr="00CB5211">
          <w:rPr>
            <w:rFonts w:cs="Times New Roman"/>
            <w:color w:val="000000" w:themeColor="text1"/>
            <w:spacing w:val="3"/>
          </w:rPr>
          <w:t xml:space="preserve"> </w:t>
        </w:r>
        <w:r w:rsidRPr="00CB5211">
          <w:rPr>
            <w:rFonts w:cs="Times New Roman"/>
            <w:color w:val="000000" w:themeColor="text1"/>
          </w:rPr>
          <w:t>сетей</w:t>
        </w:r>
        <w:bookmarkEnd w:id="37"/>
        <w:bookmarkEnd w:id="38"/>
      </w:hyperlink>
    </w:p>
    <w:p w:rsidR="00BB49EC" w:rsidRPr="00CB5211" w:rsidRDefault="00BB49EC" w:rsidP="00BB49EC">
      <w:pPr>
        <w:pStyle w:val="af"/>
        <w:ind w:left="0" w:firstLine="0"/>
        <w:rPr>
          <w:color w:val="000000" w:themeColor="text1"/>
        </w:rPr>
      </w:pPr>
    </w:p>
    <w:p w:rsidR="00BB49EC" w:rsidRPr="00CB5211" w:rsidRDefault="00BB49EC" w:rsidP="00BB49EC">
      <w:pPr>
        <w:pStyle w:val="af"/>
        <w:ind w:left="0" w:firstLine="567"/>
        <w:rPr>
          <w:color w:val="000000" w:themeColor="text1"/>
        </w:rPr>
      </w:pPr>
      <w:r w:rsidRPr="00CB5211">
        <w:rPr>
          <w:color w:val="000000" w:themeColor="text1"/>
        </w:rPr>
        <w:t>С</w:t>
      </w:r>
      <w:r w:rsidRPr="00CB5211">
        <w:rPr>
          <w:color w:val="000000" w:themeColor="text1"/>
          <w:spacing w:val="-2"/>
        </w:rPr>
        <w:t>в</w:t>
      </w:r>
      <w:r w:rsidRPr="00CB5211">
        <w:rPr>
          <w:color w:val="000000" w:themeColor="text1"/>
          <w:spacing w:val="1"/>
        </w:rPr>
        <w:t>еде</w:t>
      </w:r>
      <w:r w:rsidRPr="00CB5211">
        <w:rPr>
          <w:color w:val="000000" w:themeColor="text1"/>
        </w:rPr>
        <w:t>н</w:t>
      </w:r>
      <w:r w:rsidRPr="00CB5211">
        <w:rPr>
          <w:color w:val="000000" w:themeColor="text1"/>
          <w:spacing w:val="-1"/>
        </w:rPr>
        <w:t>и</w:t>
      </w:r>
      <w:r w:rsidRPr="00CB5211">
        <w:rPr>
          <w:color w:val="000000" w:themeColor="text1"/>
        </w:rPr>
        <w:t>я</w:t>
      </w:r>
      <w:r w:rsidRPr="00CB5211">
        <w:rPr>
          <w:color w:val="000000" w:themeColor="text1"/>
          <w:spacing w:val="1"/>
        </w:rPr>
        <w:t xml:space="preserve"> </w:t>
      </w:r>
      <w:r w:rsidRPr="00CB5211">
        <w:rPr>
          <w:color w:val="000000" w:themeColor="text1"/>
        </w:rPr>
        <w:t>о</w:t>
      </w:r>
      <w:r w:rsidRPr="00CB5211">
        <w:rPr>
          <w:color w:val="000000" w:themeColor="text1"/>
          <w:spacing w:val="-1"/>
        </w:rPr>
        <w:t>т</w:t>
      </w:r>
      <w:r w:rsidRPr="00CB5211">
        <w:rPr>
          <w:color w:val="000000" w:themeColor="text1"/>
        </w:rPr>
        <w:t>р</w:t>
      </w:r>
      <w:r w:rsidRPr="00CB5211">
        <w:rPr>
          <w:color w:val="000000" w:themeColor="text1"/>
          <w:spacing w:val="1"/>
        </w:rPr>
        <w:t>а</w:t>
      </w:r>
      <w:r w:rsidRPr="00CB5211">
        <w:rPr>
          <w:color w:val="000000" w:themeColor="text1"/>
          <w:spacing w:val="-2"/>
        </w:rPr>
        <w:t>ж</w:t>
      </w:r>
      <w:r w:rsidRPr="00CB5211">
        <w:rPr>
          <w:color w:val="000000" w:themeColor="text1"/>
          <w:spacing w:val="1"/>
        </w:rPr>
        <w:t>е</w:t>
      </w:r>
      <w:r w:rsidRPr="00CB5211">
        <w:rPr>
          <w:color w:val="000000" w:themeColor="text1"/>
        </w:rPr>
        <w:t>ны</w:t>
      </w:r>
      <w:r w:rsidRPr="00CB5211">
        <w:rPr>
          <w:color w:val="000000" w:themeColor="text1"/>
          <w:spacing w:val="-2"/>
        </w:rPr>
        <w:t xml:space="preserve"> в </w:t>
      </w:r>
      <w:r w:rsidRPr="00CB5211">
        <w:rPr>
          <w:color w:val="000000" w:themeColor="text1"/>
          <w:spacing w:val="1"/>
        </w:rPr>
        <w:t xml:space="preserve">разделе 2, часть 3 </w:t>
      </w:r>
      <w:r w:rsidRPr="00CB5211">
        <w:rPr>
          <w:color w:val="000000" w:themeColor="text1"/>
        </w:rPr>
        <w:t xml:space="preserve">Том </w:t>
      </w:r>
      <w:r w:rsidRPr="00CB5211">
        <w:rPr>
          <w:color w:val="000000" w:themeColor="text1"/>
          <w:spacing w:val="-4"/>
        </w:rPr>
        <w:t>«</w:t>
      </w:r>
      <w:r w:rsidRPr="00CB5211">
        <w:rPr>
          <w:color w:val="000000" w:themeColor="text1"/>
          <w:spacing w:val="-2"/>
        </w:rPr>
        <w:t>У</w:t>
      </w:r>
      <w:r w:rsidRPr="00CB5211">
        <w:rPr>
          <w:color w:val="000000" w:themeColor="text1"/>
          <w:spacing w:val="2"/>
        </w:rPr>
        <w:t>т</w:t>
      </w:r>
      <w:r w:rsidRPr="00CB5211">
        <w:rPr>
          <w:color w:val="000000" w:themeColor="text1"/>
          <w:spacing w:val="-2"/>
        </w:rPr>
        <w:t>в</w:t>
      </w:r>
      <w:r w:rsidRPr="00CB5211">
        <w:rPr>
          <w:color w:val="000000" w:themeColor="text1"/>
          <w:spacing w:val="1"/>
        </w:rPr>
        <w:t>е</w:t>
      </w:r>
      <w:r w:rsidRPr="00CB5211">
        <w:rPr>
          <w:color w:val="000000" w:themeColor="text1"/>
        </w:rPr>
        <w:t>р</w:t>
      </w:r>
      <w:r w:rsidRPr="00CB5211">
        <w:rPr>
          <w:color w:val="000000" w:themeColor="text1"/>
          <w:spacing w:val="-2"/>
        </w:rPr>
        <w:t>ж</w:t>
      </w:r>
      <w:r w:rsidRPr="00CB5211">
        <w:rPr>
          <w:color w:val="000000" w:themeColor="text1"/>
          <w:spacing w:val="1"/>
        </w:rPr>
        <w:t>дае</w:t>
      </w:r>
      <w:r w:rsidRPr="00CB5211">
        <w:rPr>
          <w:color w:val="000000" w:themeColor="text1"/>
        </w:rPr>
        <w:t>м</w:t>
      </w:r>
      <w:r w:rsidRPr="00CB5211">
        <w:rPr>
          <w:color w:val="000000" w:themeColor="text1"/>
          <w:spacing w:val="-3"/>
        </w:rPr>
        <w:t>а</w:t>
      </w:r>
      <w:r w:rsidRPr="00CB5211">
        <w:rPr>
          <w:color w:val="000000" w:themeColor="text1"/>
        </w:rPr>
        <w:t>я</w:t>
      </w:r>
      <w:r w:rsidRPr="00CB5211">
        <w:rPr>
          <w:color w:val="000000" w:themeColor="text1"/>
          <w:spacing w:val="1"/>
        </w:rPr>
        <w:t xml:space="preserve"> </w:t>
      </w:r>
      <w:r w:rsidRPr="00CB5211">
        <w:rPr>
          <w:color w:val="000000" w:themeColor="text1"/>
          <w:spacing w:val="-1"/>
        </w:rPr>
        <w:t>ч</w:t>
      </w:r>
      <w:r w:rsidRPr="00CB5211">
        <w:rPr>
          <w:color w:val="000000" w:themeColor="text1"/>
          <w:spacing w:val="1"/>
        </w:rPr>
        <w:t>ас</w:t>
      </w:r>
      <w:r w:rsidRPr="00CB5211">
        <w:rPr>
          <w:color w:val="000000" w:themeColor="text1"/>
          <w:spacing w:val="-1"/>
        </w:rPr>
        <w:t>т</w:t>
      </w:r>
      <w:r w:rsidRPr="00CB5211">
        <w:rPr>
          <w:color w:val="000000" w:themeColor="text1"/>
          <w:spacing w:val="-2"/>
        </w:rPr>
        <w:t>ь</w:t>
      </w:r>
      <w:r w:rsidRPr="00CB5211">
        <w:rPr>
          <w:color w:val="000000" w:themeColor="text1"/>
          <w:spacing w:val="-8"/>
        </w:rPr>
        <w:t>»</w:t>
      </w:r>
      <w:r w:rsidRPr="00CB5211">
        <w:rPr>
          <w:color w:val="000000" w:themeColor="text1"/>
        </w:rPr>
        <w:t>.</w:t>
      </w:r>
    </w:p>
    <w:p w:rsidR="00BB49EC" w:rsidRPr="00CB5211" w:rsidRDefault="00BB49EC" w:rsidP="00BB49EC">
      <w:pPr>
        <w:pStyle w:val="a0"/>
        <w:rPr>
          <w:rFonts w:cs="Times New Roman"/>
          <w:color w:val="000000" w:themeColor="text1"/>
        </w:rPr>
      </w:pPr>
    </w:p>
    <w:p w:rsidR="00BB49EC" w:rsidRPr="00CB5211" w:rsidRDefault="00BB49EC" w:rsidP="00BB49EC">
      <w:pPr>
        <w:jc w:val="both"/>
        <w:rPr>
          <w:rFonts w:cs="Times New Roman"/>
          <w:b/>
          <w:color w:val="000000" w:themeColor="text1"/>
          <w:spacing w:val="61"/>
        </w:rPr>
      </w:pPr>
      <w:bookmarkStart w:id="39" w:name="_Toc30146968"/>
      <w:bookmarkStart w:id="40" w:name="_Toc35951428"/>
      <w:r w:rsidRPr="00CB5211">
        <w:rPr>
          <w:rFonts w:cs="Times New Roman"/>
          <w:color w:val="000000" w:themeColor="text1"/>
        </w:rPr>
        <w:t xml:space="preserve">2.6.7 </w:t>
      </w:r>
      <w:hyperlink w:anchor="bookmark28" w:history="1">
        <w:r w:rsidRPr="00CB5211">
          <w:rPr>
            <w:rFonts w:cs="Times New Roman"/>
            <w:color w:val="000000" w:themeColor="text1"/>
          </w:rPr>
          <w:t>Значения</w:t>
        </w:r>
        <w:r w:rsidRPr="00CB5211">
          <w:rPr>
            <w:rFonts w:cs="Times New Roman"/>
            <w:color w:val="000000" w:themeColor="text1"/>
            <w:spacing w:val="1"/>
          </w:rPr>
          <w:t xml:space="preserve"> </w:t>
        </w:r>
        <w:r w:rsidRPr="00CB5211">
          <w:rPr>
            <w:rFonts w:cs="Times New Roman"/>
            <w:color w:val="000000" w:themeColor="text1"/>
          </w:rPr>
          <w:t>существующей и</w:t>
        </w:r>
        <w:r w:rsidRPr="00CB5211">
          <w:rPr>
            <w:rFonts w:cs="Times New Roman"/>
            <w:color w:val="000000" w:themeColor="text1"/>
            <w:spacing w:val="2"/>
          </w:rPr>
          <w:t xml:space="preserve"> </w:t>
        </w:r>
        <w:r w:rsidRPr="00CB5211">
          <w:rPr>
            <w:rFonts w:cs="Times New Roman"/>
            <w:color w:val="000000" w:themeColor="text1"/>
          </w:rPr>
          <w:t>перспективной резервной</w:t>
        </w:r>
        <w:r w:rsidRPr="00CB5211">
          <w:rPr>
            <w:rFonts w:cs="Times New Roman"/>
            <w:color w:val="000000" w:themeColor="text1"/>
            <w:spacing w:val="3"/>
          </w:rPr>
          <w:t xml:space="preserve"> </w:t>
        </w:r>
        <w:r w:rsidRPr="00CB5211">
          <w:rPr>
            <w:rFonts w:cs="Times New Roman"/>
            <w:color w:val="000000" w:themeColor="text1"/>
          </w:rPr>
          <w:t>тепловой мощности</w:t>
        </w:r>
        <w:r w:rsidRPr="00CB5211">
          <w:rPr>
            <w:rFonts w:cs="Times New Roman"/>
            <w:color w:val="000000" w:themeColor="text1"/>
            <w:spacing w:val="3"/>
          </w:rPr>
          <w:t xml:space="preserve"> </w:t>
        </w:r>
        <w:r w:rsidRPr="00CB5211">
          <w:rPr>
            <w:rFonts w:cs="Times New Roman"/>
            <w:color w:val="000000" w:themeColor="text1"/>
          </w:rPr>
          <w:t>источников</w:t>
        </w:r>
      </w:hyperlink>
      <w:r w:rsidRPr="00CB5211">
        <w:rPr>
          <w:rFonts w:cs="Times New Roman"/>
          <w:color w:val="000000" w:themeColor="text1"/>
          <w:spacing w:val="75"/>
        </w:rPr>
        <w:t xml:space="preserve"> </w:t>
      </w:r>
      <w:hyperlink w:anchor="bookmark28" w:history="1">
        <w:r w:rsidRPr="00CB5211">
          <w:rPr>
            <w:rFonts w:cs="Times New Roman"/>
            <w:color w:val="000000" w:themeColor="text1"/>
          </w:rPr>
          <w:t xml:space="preserve">тепловой энергии, в </w:t>
        </w:r>
        <w:r w:rsidRPr="00CB5211">
          <w:rPr>
            <w:rFonts w:cs="Times New Roman"/>
            <w:color w:val="000000" w:themeColor="text1"/>
            <w:w w:val="95"/>
          </w:rPr>
          <w:t>том числе источников</w:t>
        </w:r>
        <w:r w:rsidRPr="00CB5211">
          <w:rPr>
            <w:rFonts w:cs="Times New Roman"/>
            <w:color w:val="000000" w:themeColor="text1"/>
            <w:w w:val="95"/>
          </w:rPr>
          <w:tab/>
          <w:t xml:space="preserve"> тепловой </w:t>
        </w:r>
        <w:r w:rsidRPr="00CB5211">
          <w:rPr>
            <w:rFonts w:cs="Times New Roman"/>
            <w:color w:val="000000" w:themeColor="text1"/>
          </w:rPr>
          <w:t>энергии, принадлежащих</w:t>
        </w:r>
      </w:hyperlink>
      <w:r w:rsidRPr="00CB5211">
        <w:rPr>
          <w:rFonts w:cs="Times New Roman"/>
          <w:color w:val="000000" w:themeColor="text1"/>
          <w:spacing w:val="75"/>
        </w:rPr>
        <w:t xml:space="preserve"> </w:t>
      </w:r>
      <w:hyperlink w:anchor="bookmark28" w:history="1">
        <w:r w:rsidRPr="00CB5211">
          <w:rPr>
            <w:rFonts w:cs="Times New Roman"/>
            <w:color w:val="000000" w:themeColor="text1"/>
          </w:rPr>
          <w:t xml:space="preserve">потребителям, и источников </w:t>
        </w:r>
        <w:r w:rsidRPr="00CB5211">
          <w:rPr>
            <w:rFonts w:cs="Times New Roman"/>
            <w:color w:val="000000" w:themeColor="text1"/>
            <w:w w:val="95"/>
          </w:rPr>
          <w:t xml:space="preserve">тепловой </w:t>
        </w:r>
        <w:r w:rsidRPr="00CB5211">
          <w:rPr>
            <w:rFonts w:cs="Times New Roman"/>
            <w:color w:val="000000" w:themeColor="text1"/>
          </w:rPr>
          <w:t>энергии теплоснабжающих</w:t>
        </w:r>
        <w:r w:rsidR="00CB5211" w:rsidRPr="00CB5211">
          <w:rPr>
            <w:rFonts w:cs="Times New Roman"/>
            <w:color w:val="000000" w:themeColor="text1"/>
          </w:rPr>
          <w:t xml:space="preserve"> </w:t>
        </w:r>
        <w:r w:rsidRPr="00CB5211">
          <w:rPr>
            <w:rFonts w:cs="Times New Roman"/>
            <w:color w:val="000000" w:themeColor="text1"/>
            <w:w w:val="95"/>
          </w:rPr>
          <w:t xml:space="preserve">организаций, </w:t>
        </w:r>
        <w:r w:rsidRPr="00CB5211">
          <w:rPr>
            <w:rFonts w:cs="Times New Roman"/>
            <w:color w:val="000000" w:themeColor="text1"/>
          </w:rPr>
          <w:t>с</w:t>
        </w:r>
      </w:hyperlink>
      <w:r w:rsidRPr="00CB5211">
        <w:rPr>
          <w:rFonts w:cs="Times New Roman"/>
          <w:color w:val="000000" w:themeColor="text1"/>
          <w:spacing w:val="57"/>
        </w:rPr>
        <w:t xml:space="preserve"> </w:t>
      </w:r>
      <w:hyperlink w:anchor="bookmark28" w:history="1">
        <w:r w:rsidRPr="00CB5211">
          <w:rPr>
            <w:rFonts w:cs="Times New Roman"/>
            <w:color w:val="000000" w:themeColor="text1"/>
          </w:rPr>
          <w:t>выделением значений аварийного</w:t>
        </w:r>
        <w:r w:rsidR="00CB5211" w:rsidRPr="00CB5211">
          <w:rPr>
            <w:rFonts w:cs="Times New Roman"/>
            <w:color w:val="000000" w:themeColor="text1"/>
          </w:rPr>
          <w:t xml:space="preserve"> </w:t>
        </w:r>
        <w:r w:rsidRPr="00CB5211">
          <w:rPr>
            <w:rFonts w:cs="Times New Roman"/>
            <w:color w:val="000000" w:themeColor="text1"/>
          </w:rPr>
          <w:t>резерва</w:t>
        </w:r>
        <w:r w:rsidR="00CB5211" w:rsidRPr="00CB5211">
          <w:rPr>
            <w:rFonts w:cs="Times New Roman"/>
            <w:color w:val="000000" w:themeColor="text1"/>
          </w:rPr>
          <w:t xml:space="preserve"> </w:t>
        </w:r>
        <w:r w:rsidRPr="00CB5211">
          <w:rPr>
            <w:rFonts w:cs="Times New Roman"/>
            <w:color w:val="000000" w:themeColor="text1"/>
          </w:rPr>
          <w:t>и</w:t>
        </w:r>
        <w:r w:rsidR="00CB5211" w:rsidRPr="00CB5211">
          <w:rPr>
            <w:rFonts w:cs="Times New Roman"/>
            <w:color w:val="000000" w:themeColor="text1"/>
          </w:rPr>
          <w:t xml:space="preserve"> </w:t>
        </w:r>
        <w:r w:rsidRPr="00CB5211">
          <w:rPr>
            <w:rFonts w:cs="Times New Roman"/>
            <w:color w:val="000000" w:themeColor="text1"/>
          </w:rPr>
          <w:t>резерва по договорам на поддержание</w:t>
        </w:r>
      </w:hyperlink>
      <w:r w:rsidRPr="00CB5211">
        <w:rPr>
          <w:rFonts w:cs="Times New Roman"/>
          <w:color w:val="000000" w:themeColor="text1"/>
          <w:spacing w:val="61"/>
        </w:rPr>
        <w:t xml:space="preserve"> </w:t>
      </w:r>
      <w:hyperlink w:anchor="bookmark28" w:history="1">
        <w:r w:rsidRPr="00CB5211">
          <w:rPr>
            <w:rFonts w:cs="Times New Roman"/>
            <w:color w:val="000000" w:themeColor="text1"/>
          </w:rPr>
          <w:t>резервной тепловой мощности</w:t>
        </w:r>
        <w:bookmarkEnd w:id="39"/>
        <w:bookmarkEnd w:id="40"/>
        <w:r w:rsidRPr="00CB5211">
          <w:rPr>
            <w:rFonts w:cs="Times New Roman"/>
            <w:color w:val="000000" w:themeColor="text1"/>
          </w:rPr>
          <w:tab/>
        </w:r>
      </w:hyperlink>
    </w:p>
    <w:p w:rsidR="00BB49EC" w:rsidRPr="00CB5211" w:rsidRDefault="00BB49EC" w:rsidP="00BB49EC">
      <w:pPr>
        <w:pStyle w:val="af"/>
        <w:ind w:left="0" w:firstLine="0"/>
        <w:rPr>
          <w:color w:val="000000" w:themeColor="text1"/>
        </w:rPr>
      </w:pPr>
    </w:p>
    <w:p w:rsidR="00BB49EC" w:rsidRPr="00CB5211" w:rsidRDefault="00BB49EC" w:rsidP="00BB49EC">
      <w:pPr>
        <w:pStyle w:val="af"/>
        <w:ind w:left="0" w:firstLine="567"/>
        <w:rPr>
          <w:color w:val="000000" w:themeColor="text1"/>
        </w:rPr>
      </w:pPr>
      <w:r w:rsidRPr="00CB5211">
        <w:rPr>
          <w:color w:val="000000" w:themeColor="text1"/>
        </w:rPr>
        <w:t>С</w:t>
      </w:r>
      <w:r w:rsidRPr="00CB5211">
        <w:rPr>
          <w:color w:val="000000" w:themeColor="text1"/>
          <w:spacing w:val="-2"/>
        </w:rPr>
        <w:t>в</w:t>
      </w:r>
      <w:r w:rsidRPr="00CB5211">
        <w:rPr>
          <w:color w:val="000000" w:themeColor="text1"/>
          <w:spacing w:val="1"/>
        </w:rPr>
        <w:t>еде</w:t>
      </w:r>
      <w:r w:rsidRPr="00CB5211">
        <w:rPr>
          <w:color w:val="000000" w:themeColor="text1"/>
        </w:rPr>
        <w:t>н</w:t>
      </w:r>
      <w:r w:rsidRPr="00CB5211">
        <w:rPr>
          <w:color w:val="000000" w:themeColor="text1"/>
          <w:spacing w:val="-1"/>
        </w:rPr>
        <w:t>и</w:t>
      </w:r>
      <w:r w:rsidRPr="00CB5211">
        <w:rPr>
          <w:color w:val="000000" w:themeColor="text1"/>
        </w:rPr>
        <w:t>я</w:t>
      </w:r>
      <w:r w:rsidRPr="00CB5211">
        <w:rPr>
          <w:color w:val="000000" w:themeColor="text1"/>
          <w:spacing w:val="1"/>
        </w:rPr>
        <w:t xml:space="preserve"> </w:t>
      </w:r>
      <w:r w:rsidRPr="00CB5211">
        <w:rPr>
          <w:color w:val="000000" w:themeColor="text1"/>
        </w:rPr>
        <w:t>о</w:t>
      </w:r>
      <w:r w:rsidRPr="00CB5211">
        <w:rPr>
          <w:color w:val="000000" w:themeColor="text1"/>
          <w:spacing w:val="-1"/>
        </w:rPr>
        <w:t>т</w:t>
      </w:r>
      <w:r w:rsidRPr="00CB5211">
        <w:rPr>
          <w:color w:val="000000" w:themeColor="text1"/>
        </w:rPr>
        <w:t>р</w:t>
      </w:r>
      <w:r w:rsidRPr="00CB5211">
        <w:rPr>
          <w:color w:val="000000" w:themeColor="text1"/>
          <w:spacing w:val="1"/>
        </w:rPr>
        <w:t>а</w:t>
      </w:r>
      <w:r w:rsidRPr="00CB5211">
        <w:rPr>
          <w:color w:val="000000" w:themeColor="text1"/>
          <w:spacing w:val="-2"/>
        </w:rPr>
        <w:t>ж</w:t>
      </w:r>
      <w:r w:rsidRPr="00CB5211">
        <w:rPr>
          <w:color w:val="000000" w:themeColor="text1"/>
          <w:spacing w:val="1"/>
        </w:rPr>
        <w:t>е</w:t>
      </w:r>
      <w:r w:rsidRPr="00CB5211">
        <w:rPr>
          <w:color w:val="000000" w:themeColor="text1"/>
        </w:rPr>
        <w:t>ны</w:t>
      </w:r>
      <w:r w:rsidRPr="00CB5211">
        <w:rPr>
          <w:color w:val="000000" w:themeColor="text1"/>
          <w:spacing w:val="-2"/>
        </w:rPr>
        <w:t xml:space="preserve"> в </w:t>
      </w:r>
      <w:r w:rsidRPr="00CB5211">
        <w:rPr>
          <w:color w:val="000000" w:themeColor="text1"/>
          <w:spacing w:val="1"/>
        </w:rPr>
        <w:t xml:space="preserve">разделе 2, часть 3 </w:t>
      </w:r>
      <w:r w:rsidRPr="00CB5211">
        <w:rPr>
          <w:color w:val="000000" w:themeColor="text1"/>
        </w:rPr>
        <w:t xml:space="preserve">Том </w:t>
      </w:r>
      <w:r w:rsidRPr="00CB5211">
        <w:rPr>
          <w:color w:val="000000" w:themeColor="text1"/>
          <w:spacing w:val="-4"/>
        </w:rPr>
        <w:t>«</w:t>
      </w:r>
      <w:r w:rsidRPr="00CB5211">
        <w:rPr>
          <w:color w:val="000000" w:themeColor="text1"/>
          <w:spacing w:val="-2"/>
        </w:rPr>
        <w:t>У</w:t>
      </w:r>
      <w:r w:rsidRPr="00CB5211">
        <w:rPr>
          <w:color w:val="000000" w:themeColor="text1"/>
          <w:spacing w:val="2"/>
        </w:rPr>
        <w:t>т</w:t>
      </w:r>
      <w:r w:rsidRPr="00CB5211">
        <w:rPr>
          <w:color w:val="000000" w:themeColor="text1"/>
          <w:spacing w:val="-2"/>
        </w:rPr>
        <w:t>в</w:t>
      </w:r>
      <w:r w:rsidRPr="00CB5211">
        <w:rPr>
          <w:color w:val="000000" w:themeColor="text1"/>
          <w:spacing w:val="1"/>
        </w:rPr>
        <w:t>е</w:t>
      </w:r>
      <w:r w:rsidRPr="00CB5211">
        <w:rPr>
          <w:color w:val="000000" w:themeColor="text1"/>
        </w:rPr>
        <w:t>р</w:t>
      </w:r>
      <w:r w:rsidRPr="00CB5211">
        <w:rPr>
          <w:color w:val="000000" w:themeColor="text1"/>
          <w:spacing w:val="-2"/>
        </w:rPr>
        <w:t>ж</w:t>
      </w:r>
      <w:r w:rsidRPr="00CB5211">
        <w:rPr>
          <w:color w:val="000000" w:themeColor="text1"/>
          <w:spacing w:val="1"/>
        </w:rPr>
        <w:t>дае</w:t>
      </w:r>
      <w:r w:rsidRPr="00CB5211">
        <w:rPr>
          <w:color w:val="000000" w:themeColor="text1"/>
        </w:rPr>
        <w:t>м</w:t>
      </w:r>
      <w:r w:rsidRPr="00CB5211">
        <w:rPr>
          <w:color w:val="000000" w:themeColor="text1"/>
          <w:spacing w:val="-3"/>
        </w:rPr>
        <w:t>а</w:t>
      </w:r>
      <w:r w:rsidRPr="00CB5211">
        <w:rPr>
          <w:color w:val="000000" w:themeColor="text1"/>
        </w:rPr>
        <w:t>я</w:t>
      </w:r>
      <w:r w:rsidRPr="00CB5211">
        <w:rPr>
          <w:color w:val="000000" w:themeColor="text1"/>
          <w:spacing w:val="1"/>
        </w:rPr>
        <w:t xml:space="preserve"> </w:t>
      </w:r>
      <w:r w:rsidRPr="00CB5211">
        <w:rPr>
          <w:color w:val="000000" w:themeColor="text1"/>
          <w:spacing w:val="-1"/>
        </w:rPr>
        <w:t>ч</w:t>
      </w:r>
      <w:r w:rsidRPr="00CB5211">
        <w:rPr>
          <w:color w:val="000000" w:themeColor="text1"/>
          <w:spacing w:val="1"/>
        </w:rPr>
        <w:t>ас</w:t>
      </w:r>
      <w:r w:rsidRPr="00CB5211">
        <w:rPr>
          <w:color w:val="000000" w:themeColor="text1"/>
          <w:spacing w:val="-1"/>
        </w:rPr>
        <w:t>т</w:t>
      </w:r>
      <w:r w:rsidRPr="00CB5211">
        <w:rPr>
          <w:color w:val="000000" w:themeColor="text1"/>
          <w:spacing w:val="-2"/>
        </w:rPr>
        <w:t>ь</w:t>
      </w:r>
      <w:r w:rsidRPr="00CB5211">
        <w:rPr>
          <w:color w:val="000000" w:themeColor="text1"/>
          <w:spacing w:val="-8"/>
        </w:rPr>
        <w:t>»</w:t>
      </w:r>
      <w:r w:rsidRPr="00CB5211">
        <w:rPr>
          <w:color w:val="000000" w:themeColor="text1"/>
        </w:rPr>
        <w:t>.</w:t>
      </w:r>
    </w:p>
    <w:p w:rsidR="00BB49EC" w:rsidRPr="00CB5211" w:rsidRDefault="00BB49EC" w:rsidP="00BB49EC">
      <w:pPr>
        <w:rPr>
          <w:rFonts w:cs="Times New Roman"/>
          <w:color w:val="000000" w:themeColor="text1"/>
        </w:rPr>
      </w:pPr>
    </w:p>
    <w:p w:rsidR="00BB49EC" w:rsidRPr="00CB5211" w:rsidRDefault="00BB49EC" w:rsidP="00BB49EC">
      <w:pPr>
        <w:jc w:val="both"/>
        <w:rPr>
          <w:rFonts w:cs="Times New Roman"/>
          <w:b/>
          <w:color w:val="000000" w:themeColor="text1"/>
          <w:spacing w:val="61"/>
        </w:rPr>
      </w:pPr>
      <w:bookmarkStart w:id="41" w:name="_Toc30146969"/>
      <w:bookmarkStart w:id="42" w:name="_Toc35951429"/>
      <w:r w:rsidRPr="00CB5211">
        <w:rPr>
          <w:rFonts w:cs="Times New Roman"/>
          <w:color w:val="000000" w:themeColor="text1"/>
        </w:rPr>
        <w:t xml:space="preserve">2.6.8 </w:t>
      </w:r>
      <w:hyperlink w:anchor="bookmark29" w:history="1">
        <w:r w:rsidRPr="00CB5211">
          <w:rPr>
            <w:rFonts w:cs="Times New Roman"/>
            <w:color w:val="000000" w:themeColor="text1"/>
            <w:spacing w:val="-1"/>
          </w:rPr>
          <w:t>Значения существующей</w:t>
        </w:r>
        <w:r w:rsidRPr="00CB5211">
          <w:rPr>
            <w:rFonts w:cs="Times New Roman"/>
            <w:color w:val="000000" w:themeColor="text1"/>
          </w:rPr>
          <w:t xml:space="preserve"> и </w:t>
        </w:r>
        <w:r w:rsidRPr="00CB5211">
          <w:rPr>
            <w:rFonts w:cs="Times New Roman"/>
            <w:color w:val="000000" w:themeColor="text1"/>
            <w:spacing w:val="-1"/>
          </w:rPr>
          <w:t>перспективной</w:t>
        </w:r>
        <w:r w:rsidRPr="00CB5211">
          <w:rPr>
            <w:rFonts w:cs="Times New Roman"/>
            <w:color w:val="000000" w:themeColor="text1"/>
          </w:rPr>
          <w:t xml:space="preserve"> </w:t>
        </w:r>
        <w:r w:rsidRPr="00CB5211">
          <w:rPr>
            <w:rFonts w:cs="Times New Roman"/>
            <w:color w:val="000000" w:themeColor="text1"/>
            <w:spacing w:val="-1"/>
          </w:rPr>
          <w:t>тепловой</w:t>
        </w:r>
        <w:r w:rsidRPr="00CB5211">
          <w:rPr>
            <w:rFonts w:cs="Times New Roman"/>
            <w:color w:val="000000" w:themeColor="text1"/>
          </w:rPr>
          <w:t xml:space="preserve"> </w:t>
        </w:r>
        <w:r w:rsidRPr="00CB5211">
          <w:rPr>
            <w:rFonts w:cs="Times New Roman"/>
            <w:color w:val="000000" w:themeColor="text1"/>
            <w:spacing w:val="-1"/>
          </w:rPr>
          <w:t>нагрузки</w:t>
        </w:r>
        <w:r w:rsidRPr="00CB5211">
          <w:rPr>
            <w:rFonts w:cs="Times New Roman"/>
            <w:color w:val="000000" w:themeColor="text1"/>
          </w:rPr>
          <w:t xml:space="preserve"> потребителей,</w:t>
        </w:r>
      </w:hyperlink>
      <w:r w:rsidRPr="00CB5211">
        <w:rPr>
          <w:rFonts w:cs="Times New Roman"/>
          <w:color w:val="000000" w:themeColor="text1"/>
          <w:spacing w:val="61"/>
        </w:rPr>
        <w:t xml:space="preserve"> </w:t>
      </w:r>
      <w:hyperlink w:anchor="bookmark29" w:history="1">
        <w:r w:rsidRPr="00CB5211">
          <w:rPr>
            <w:rFonts w:cs="Times New Roman"/>
            <w:color w:val="000000" w:themeColor="text1"/>
            <w:spacing w:val="-1"/>
          </w:rPr>
          <w:t>устанавливаемые</w:t>
        </w:r>
        <w:r w:rsidRPr="00CB5211">
          <w:rPr>
            <w:rFonts w:cs="Times New Roman"/>
            <w:color w:val="000000" w:themeColor="text1"/>
            <w:spacing w:val="1"/>
          </w:rPr>
          <w:t xml:space="preserve"> </w:t>
        </w:r>
        <w:r w:rsidRPr="00CB5211">
          <w:rPr>
            <w:rFonts w:cs="Times New Roman"/>
            <w:color w:val="000000" w:themeColor="text1"/>
          </w:rPr>
          <w:t>с</w:t>
        </w:r>
        <w:r w:rsidRPr="00CB5211">
          <w:rPr>
            <w:rFonts w:cs="Times New Roman"/>
            <w:color w:val="000000" w:themeColor="text1"/>
            <w:spacing w:val="5"/>
          </w:rPr>
          <w:t xml:space="preserve"> </w:t>
        </w:r>
        <w:r w:rsidRPr="00CB5211">
          <w:rPr>
            <w:rFonts w:cs="Times New Roman"/>
            <w:color w:val="000000" w:themeColor="text1"/>
            <w:spacing w:val="-2"/>
          </w:rPr>
          <w:t>учетом</w:t>
        </w:r>
        <w:r w:rsidRPr="00CB5211">
          <w:rPr>
            <w:rFonts w:cs="Times New Roman"/>
            <w:color w:val="000000" w:themeColor="text1"/>
          </w:rPr>
          <w:t xml:space="preserve"> расчетной</w:t>
        </w:r>
        <w:r w:rsidRPr="00CB5211">
          <w:rPr>
            <w:rFonts w:cs="Times New Roman"/>
            <w:color w:val="000000" w:themeColor="text1"/>
            <w:spacing w:val="-1"/>
          </w:rPr>
          <w:t xml:space="preserve"> тепловой</w:t>
        </w:r>
        <w:r w:rsidRPr="00CB5211">
          <w:rPr>
            <w:rFonts w:cs="Times New Roman"/>
            <w:color w:val="000000" w:themeColor="text1"/>
          </w:rPr>
          <w:t xml:space="preserve"> </w:t>
        </w:r>
        <w:r w:rsidRPr="00CB5211">
          <w:rPr>
            <w:rFonts w:cs="Times New Roman"/>
            <w:color w:val="000000" w:themeColor="text1"/>
            <w:spacing w:val="-1"/>
          </w:rPr>
          <w:t>нагрузки</w:t>
        </w:r>
        <w:bookmarkEnd w:id="41"/>
        <w:bookmarkEnd w:id="42"/>
      </w:hyperlink>
    </w:p>
    <w:p w:rsidR="00BB49EC" w:rsidRPr="00CB5211" w:rsidRDefault="00BB49EC" w:rsidP="00BB49EC">
      <w:pPr>
        <w:pStyle w:val="af"/>
        <w:ind w:left="0" w:firstLine="0"/>
        <w:rPr>
          <w:color w:val="000000" w:themeColor="text1"/>
        </w:rPr>
      </w:pPr>
    </w:p>
    <w:p w:rsidR="00BB49EC" w:rsidRPr="00CB5211" w:rsidRDefault="00BB49EC" w:rsidP="00BB49EC">
      <w:pPr>
        <w:pStyle w:val="af"/>
        <w:ind w:left="0" w:firstLine="567"/>
        <w:rPr>
          <w:color w:val="000000" w:themeColor="text1"/>
        </w:rPr>
      </w:pPr>
      <w:r w:rsidRPr="00CB5211">
        <w:rPr>
          <w:color w:val="000000" w:themeColor="text1"/>
        </w:rPr>
        <w:t>С</w:t>
      </w:r>
      <w:r w:rsidRPr="00CB5211">
        <w:rPr>
          <w:color w:val="000000" w:themeColor="text1"/>
          <w:spacing w:val="-2"/>
        </w:rPr>
        <w:t>в</w:t>
      </w:r>
      <w:r w:rsidRPr="00CB5211">
        <w:rPr>
          <w:color w:val="000000" w:themeColor="text1"/>
          <w:spacing w:val="1"/>
        </w:rPr>
        <w:t>еде</w:t>
      </w:r>
      <w:r w:rsidRPr="00CB5211">
        <w:rPr>
          <w:color w:val="000000" w:themeColor="text1"/>
        </w:rPr>
        <w:t>н</w:t>
      </w:r>
      <w:r w:rsidRPr="00CB5211">
        <w:rPr>
          <w:color w:val="000000" w:themeColor="text1"/>
          <w:spacing w:val="-1"/>
        </w:rPr>
        <w:t>и</w:t>
      </w:r>
      <w:r w:rsidRPr="00CB5211">
        <w:rPr>
          <w:color w:val="000000" w:themeColor="text1"/>
        </w:rPr>
        <w:t>я</w:t>
      </w:r>
      <w:r w:rsidRPr="00CB5211">
        <w:rPr>
          <w:color w:val="000000" w:themeColor="text1"/>
          <w:spacing w:val="1"/>
        </w:rPr>
        <w:t xml:space="preserve"> </w:t>
      </w:r>
      <w:r w:rsidRPr="00CB5211">
        <w:rPr>
          <w:color w:val="000000" w:themeColor="text1"/>
        </w:rPr>
        <w:t>о</w:t>
      </w:r>
      <w:r w:rsidRPr="00CB5211">
        <w:rPr>
          <w:color w:val="000000" w:themeColor="text1"/>
          <w:spacing w:val="-1"/>
        </w:rPr>
        <w:t>т</w:t>
      </w:r>
      <w:r w:rsidRPr="00CB5211">
        <w:rPr>
          <w:color w:val="000000" w:themeColor="text1"/>
        </w:rPr>
        <w:t>р</w:t>
      </w:r>
      <w:r w:rsidRPr="00CB5211">
        <w:rPr>
          <w:color w:val="000000" w:themeColor="text1"/>
          <w:spacing w:val="1"/>
        </w:rPr>
        <w:t>а</w:t>
      </w:r>
      <w:r w:rsidRPr="00CB5211">
        <w:rPr>
          <w:color w:val="000000" w:themeColor="text1"/>
          <w:spacing w:val="-2"/>
        </w:rPr>
        <w:t>ж</w:t>
      </w:r>
      <w:r w:rsidRPr="00CB5211">
        <w:rPr>
          <w:color w:val="000000" w:themeColor="text1"/>
          <w:spacing w:val="1"/>
        </w:rPr>
        <w:t>е</w:t>
      </w:r>
      <w:r w:rsidRPr="00CB5211">
        <w:rPr>
          <w:color w:val="000000" w:themeColor="text1"/>
        </w:rPr>
        <w:t>ны</w:t>
      </w:r>
      <w:r w:rsidRPr="00CB5211">
        <w:rPr>
          <w:color w:val="000000" w:themeColor="text1"/>
          <w:spacing w:val="-2"/>
        </w:rPr>
        <w:t xml:space="preserve"> в </w:t>
      </w:r>
      <w:r w:rsidRPr="00CB5211">
        <w:rPr>
          <w:color w:val="000000" w:themeColor="text1"/>
          <w:spacing w:val="1"/>
        </w:rPr>
        <w:t xml:space="preserve">разделе 2, часть 3 </w:t>
      </w:r>
      <w:r w:rsidRPr="00CB5211">
        <w:rPr>
          <w:color w:val="000000" w:themeColor="text1"/>
        </w:rPr>
        <w:t xml:space="preserve">Том </w:t>
      </w:r>
      <w:r w:rsidRPr="00CB5211">
        <w:rPr>
          <w:color w:val="000000" w:themeColor="text1"/>
          <w:spacing w:val="-4"/>
        </w:rPr>
        <w:t>«</w:t>
      </w:r>
      <w:r w:rsidRPr="00CB5211">
        <w:rPr>
          <w:color w:val="000000" w:themeColor="text1"/>
          <w:spacing w:val="-2"/>
        </w:rPr>
        <w:t>У</w:t>
      </w:r>
      <w:r w:rsidRPr="00CB5211">
        <w:rPr>
          <w:color w:val="000000" w:themeColor="text1"/>
          <w:spacing w:val="2"/>
        </w:rPr>
        <w:t>т</w:t>
      </w:r>
      <w:r w:rsidRPr="00CB5211">
        <w:rPr>
          <w:color w:val="000000" w:themeColor="text1"/>
          <w:spacing w:val="-2"/>
        </w:rPr>
        <w:t>в</w:t>
      </w:r>
      <w:r w:rsidRPr="00CB5211">
        <w:rPr>
          <w:color w:val="000000" w:themeColor="text1"/>
          <w:spacing w:val="1"/>
        </w:rPr>
        <w:t>е</w:t>
      </w:r>
      <w:r w:rsidRPr="00CB5211">
        <w:rPr>
          <w:color w:val="000000" w:themeColor="text1"/>
        </w:rPr>
        <w:t>р</w:t>
      </w:r>
      <w:r w:rsidRPr="00CB5211">
        <w:rPr>
          <w:color w:val="000000" w:themeColor="text1"/>
          <w:spacing w:val="-2"/>
        </w:rPr>
        <w:t>ж</w:t>
      </w:r>
      <w:r w:rsidRPr="00CB5211">
        <w:rPr>
          <w:color w:val="000000" w:themeColor="text1"/>
          <w:spacing w:val="1"/>
        </w:rPr>
        <w:t>дае</w:t>
      </w:r>
      <w:r w:rsidRPr="00CB5211">
        <w:rPr>
          <w:color w:val="000000" w:themeColor="text1"/>
        </w:rPr>
        <w:t>м</w:t>
      </w:r>
      <w:r w:rsidRPr="00CB5211">
        <w:rPr>
          <w:color w:val="000000" w:themeColor="text1"/>
          <w:spacing w:val="-3"/>
        </w:rPr>
        <w:t>а</w:t>
      </w:r>
      <w:r w:rsidRPr="00CB5211">
        <w:rPr>
          <w:color w:val="000000" w:themeColor="text1"/>
        </w:rPr>
        <w:t>я</w:t>
      </w:r>
      <w:r w:rsidRPr="00CB5211">
        <w:rPr>
          <w:color w:val="000000" w:themeColor="text1"/>
          <w:spacing w:val="1"/>
        </w:rPr>
        <w:t xml:space="preserve"> </w:t>
      </w:r>
      <w:r w:rsidRPr="00CB5211">
        <w:rPr>
          <w:color w:val="000000" w:themeColor="text1"/>
          <w:spacing w:val="-1"/>
        </w:rPr>
        <w:t>ч</w:t>
      </w:r>
      <w:r w:rsidRPr="00CB5211">
        <w:rPr>
          <w:color w:val="000000" w:themeColor="text1"/>
          <w:spacing w:val="1"/>
        </w:rPr>
        <w:t>ас</w:t>
      </w:r>
      <w:r w:rsidRPr="00CB5211">
        <w:rPr>
          <w:color w:val="000000" w:themeColor="text1"/>
          <w:spacing w:val="-1"/>
        </w:rPr>
        <w:t>т</w:t>
      </w:r>
      <w:r w:rsidRPr="00CB5211">
        <w:rPr>
          <w:color w:val="000000" w:themeColor="text1"/>
          <w:spacing w:val="-2"/>
        </w:rPr>
        <w:t>ь</w:t>
      </w:r>
      <w:r w:rsidRPr="00CB5211">
        <w:rPr>
          <w:color w:val="000000" w:themeColor="text1"/>
          <w:spacing w:val="-8"/>
        </w:rPr>
        <w:t>»</w:t>
      </w:r>
      <w:r w:rsidRPr="00CB5211">
        <w:rPr>
          <w:color w:val="000000" w:themeColor="text1"/>
        </w:rPr>
        <w:t>.</w:t>
      </w:r>
    </w:p>
    <w:p w:rsidR="00BB49EC" w:rsidRPr="00CB5211" w:rsidRDefault="00BB49EC" w:rsidP="00BB49EC">
      <w:pPr>
        <w:pStyle w:val="a0"/>
        <w:rPr>
          <w:rFonts w:cs="Times New Roman"/>
          <w:color w:val="000000" w:themeColor="text1"/>
        </w:rPr>
      </w:pPr>
    </w:p>
    <w:p w:rsidR="00616F24" w:rsidRPr="00CB5211" w:rsidRDefault="00616F24">
      <w:pPr>
        <w:rPr>
          <w:rFonts w:cs="Times New Roman"/>
          <w:color w:val="000000" w:themeColor="text1"/>
        </w:rPr>
        <w:sectPr w:rsidR="00616F24" w:rsidRPr="00CB5211">
          <w:pgSz w:w="11906" w:h="16838"/>
          <w:pgMar w:top="1134" w:right="850" w:bottom="1134" w:left="1701" w:header="708" w:footer="708" w:gutter="0"/>
          <w:cols w:space="708"/>
          <w:docGrid w:linePitch="360"/>
        </w:sectPr>
      </w:pPr>
    </w:p>
    <w:p w:rsidR="00BB49EC" w:rsidRPr="00CB5211" w:rsidRDefault="00100C9D" w:rsidP="00BB49EC">
      <w:pPr>
        <w:pStyle w:val="1"/>
        <w:spacing w:before="64"/>
        <w:ind w:left="0" w:firstLine="0"/>
        <w:jc w:val="both"/>
        <w:rPr>
          <w:rFonts w:eastAsia="Times New Roman"/>
          <w:color w:val="000000" w:themeColor="text1"/>
          <w:sz w:val="28"/>
          <w:szCs w:val="28"/>
        </w:rPr>
      </w:pPr>
      <w:hyperlink w:anchor="bookmark30" w:history="1">
        <w:bookmarkStart w:id="43" w:name="_Toc30146970"/>
        <w:bookmarkStart w:id="44" w:name="_Toc35951430"/>
        <w:bookmarkStart w:id="45" w:name="_Toc228805233"/>
        <w:r w:rsidR="00BB49EC" w:rsidRPr="00CB5211">
          <w:rPr>
            <w:rFonts w:eastAsia="Times New Roman"/>
            <w:color w:val="000000" w:themeColor="text1"/>
            <w:sz w:val="28"/>
            <w:szCs w:val="28"/>
          </w:rPr>
          <w:t>РАЗДЕЛ 3. СУЩЕСТВУЮЩИЕ И ПЕРСПЕКТИВНЫЕ БАЛАНСЫ ТЕПЛОНОСИТЕЛЯ</w:t>
        </w:r>
        <w:bookmarkEnd w:id="43"/>
        <w:bookmarkEnd w:id="44"/>
        <w:bookmarkEnd w:id="45"/>
      </w:hyperlink>
    </w:p>
    <w:p w:rsidR="00BB49EC" w:rsidRPr="00CB5211" w:rsidRDefault="00BB49EC" w:rsidP="00BB49EC">
      <w:pPr>
        <w:rPr>
          <w:rFonts w:cs="Times New Roman"/>
          <w:color w:val="000000" w:themeColor="text1"/>
        </w:rPr>
      </w:pPr>
    </w:p>
    <w:p w:rsidR="00BB49EC" w:rsidRPr="00CB5211" w:rsidRDefault="00100C9D" w:rsidP="00BB49EC">
      <w:pPr>
        <w:pStyle w:val="2"/>
        <w:spacing w:before="69"/>
        <w:ind w:left="0" w:firstLine="0"/>
        <w:rPr>
          <w:rFonts w:eastAsia="Times New Roman"/>
          <w:color w:val="000000" w:themeColor="text1"/>
          <w:sz w:val="24"/>
          <w:szCs w:val="24"/>
        </w:rPr>
      </w:pPr>
      <w:hyperlink w:anchor="bookmark31" w:history="1">
        <w:bookmarkStart w:id="46" w:name="_Toc30146971"/>
        <w:bookmarkStart w:id="47" w:name="_Toc35951431"/>
        <w:bookmarkStart w:id="48" w:name="_Toc228805234"/>
        <w:r w:rsidR="00BB49EC" w:rsidRPr="00CB5211">
          <w:rPr>
            <w:rFonts w:eastAsia="Times New Roman"/>
            <w:color w:val="000000" w:themeColor="text1"/>
            <w:sz w:val="24"/>
            <w:szCs w:val="24"/>
          </w:rPr>
          <w:t>Часть</w:t>
        </w:r>
        <w:r w:rsidR="00BB49EC" w:rsidRPr="00CB5211">
          <w:rPr>
            <w:rFonts w:eastAsia="Times New Roman"/>
            <w:color w:val="000000" w:themeColor="text1"/>
            <w:sz w:val="24"/>
            <w:szCs w:val="24"/>
          </w:rPr>
          <w:tab/>
          <w:t>1.</w:t>
        </w:r>
        <w:r w:rsidR="00BB49EC" w:rsidRPr="00CB5211">
          <w:rPr>
            <w:rFonts w:eastAsia="Times New Roman"/>
            <w:color w:val="000000" w:themeColor="text1"/>
            <w:sz w:val="24"/>
            <w:szCs w:val="24"/>
          </w:rPr>
          <w:tab/>
          <w:t>Существующие</w:t>
        </w:r>
        <w:r w:rsidR="00BB49EC" w:rsidRPr="00CB5211">
          <w:rPr>
            <w:rFonts w:eastAsia="Times New Roman"/>
            <w:color w:val="000000" w:themeColor="text1"/>
            <w:sz w:val="24"/>
            <w:szCs w:val="24"/>
          </w:rPr>
          <w:tab/>
          <w:t>и</w:t>
        </w:r>
        <w:r w:rsidR="00BB49EC" w:rsidRPr="00CB5211">
          <w:rPr>
            <w:rFonts w:eastAsia="Times New Roman"/>
            <w:color w:val="000000" w:themeColor="text1"/>
            <w:sz w:val="24"/>
            <w:szCs w:val="24"/>
          </w:rPr>
          <w:tab/>
          <w:t>перспективные</w:t>
        </w:r>
        <w:r w:rsidR="00BB49EC" w:rsidRPr="00CB5211">
          <w:rPr>
            <w:rFonts w:eastAsia="Times New Roman"/>
            <w:color w:val="000000" w:themeColor="text1"/>
            <w:sz w:val="24"/>
            <w:szCs w:val="24"/>
          </w:rPr>
          <w:tab/>
          <w:t>балансы производительности</w:t>
        </w:r>
      </w:hyperlink>
      <w:r w:rsidR="00BB49EC" w:rsidRPr="00CB5211">
        <w:rPr>
          <w:rFonts w:eastAsia="Times New Roman"/>
          <w:color w:val="000000" w:themeColor="text1"/>
          <w:sz w:val="24"/>
          <w:szCs w:val="24"/>
        </w:rPr>
        <w:t xml:space="preserve"> </w:t>
      </w:r>
      <w:hyperlink w:anchor="bookmark31" w:history="1">
        <w:r w:rsidR="00BB49EC" w:rsidRPr="00CB5211">
          <w:rPr>
            <w:rFonts w:eastAsia="Times New Roman"/>
            <w:color w:val="000000" w:themeColor="text1"/>
            <w:sz w:val="24"/>
            <w:szCs w:val="24"/>
          </w:rPr>
          <w:t>водоподготовительных установок и максимального потребления теплоносителя</w:t>
        </w:r>
      </w:hyperlink>
      <w:r w:rsidR="00BB49EC" w:rsidRPr="00CB5211">
        <w:rPr>
          <w:rFonts w:eastAsia="Times New Roman"/>
          <w:color w:val="000000" w:themeColor="text1"/>
          <w:sz w:val="24"/>
          <w:szCs w:val="24"/>
        </w:rPr>
        <w:t xml:space="preserve"> </w:t>
      </w:r>
      <w:hyperlink w:anchor="bookmark31" w:history="1">
        <w:r w:rsidR="00BB49EC" w:rsidRPr="00CB5211">
          <w:rPr>
            <w:rFonts w:eastAsia="Times New Roman"/>
            <w:color w:val="000000" w:themeColor="text1"/>
            <w:sz w:val="24"/>
            <w:szCs w:val="24"/>
          </w:rPr>
          <w:t>теплопотребляющими</w:t>
        </w:r>
        <w:r w:rsidR="00CB5211" w:rsidRPr="00CB5211">
          <w:rPr>
            <w:rFonts w:eastAsia="Times New Roman"/>
            <w:color w:val="000000" w:themeColor="text1"/>
            <w:sz w:val="24"/>
            <w:szCs w:val="24"/>
          </w:rPr>
          <w:t xml:space="preserve"> </w:t>
        </w:r>
        <w:r w:rsidR="00BB49EC" w:rsidRPr="00CB5211">
          <w:rPr>
            <w:rFonts w:eastAsia="Times New Roman"/>
            <w:color w:val="000000" w:themeColor="text1"/>
            <w:sz w:val="24"/>
            <w:szCs w:val="24"/>
          </w:rPr>
          <w:t>установками потребителей</w:t>
        </w:r>
        <w:bookmarkEnd w:id="46"/>
        <w:bookmarkEnd w:id="47"/>
        <w:bookmarkEnd w:id="48"/>
      </w:hyperlink>
    </w:p>
    <w:p w:rsidR="00616F24" w:rsidRPr="00CB5211" w:rsidRDefault="00BB49EC">
      <w:pPr>
        <w:spacing w:before="400" w:after="200"/>
        <w:rPr>
          <w:rFonts w:cs="Times New Roman"/>
          <w:color w:val="000000" w:themeColor="text1"/>
        </w:rPr>
      </w:pPr>
      <w:r w:rsidRPr="00CB5211">
        <w:rPr>
          <w:rFonts w:cs="Times New Roman"/>
          <w:b/>
          <w:color w:val="000000" w:themeColor="text1"/>
        </w:rPr>
        <w:t>Таблица 3.1.1 - Существующие и перспективные балансы производительности водоподготовительных установок</w:t>
      </w:r>
    </w:p>
    <w:tbl>
      <w:tblPr>
        <w:tblW w:w="14108" w:type="dxa"/>
        <w:tblLook w:val="04A0" w:firstRow="1" w:lastRow="0" w:firstColumn="1" w:lastColumn="0" w:noHBand="0" w:noVBand="1"/>
      </w:tblPr>
      <w:tblGrid>
        <w:gridCol w:w="3539"/>
        <w:gridCol w:w="960"/>
        <w:gridCol w:w="960"/>
        <w:gridCol w:w="960"/>
        <w:gridCol w:w="960"/>
        <w:gridCol w:w="960"/>
        <w:gridCol w:w="960"/>
        <w:gridCol w:w="960"/>
        <w:gridCol w:w="960"/>
        <w:gridCol w:w="960"/>
        <w:gridCol w:w="960"/>
        <w:gridCol w:w="956"/>
        <w:gridCol w:w="13"/>
      </w:tblGrid>
      <w:tr w:rsidR="00616926" w:rsidRPr="00CB5211" w:rsidTr="00616926">
        <w:trPr>
          <w:gridAfter w:val="1"/>
          <w:wAfter w:w="13" w:type="dxa"/>
          <w:trHeight w:val="284"/>
          <w:tblHeader/>
        </w:trPr>
        <w:tc>
          <w:tcPr>
            <w:tcW w:w="3539"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Показатель</w:t>
            </w:r>
          </w:p>
        </w:tc>
        <w:tc>
          <w:tcPr>
            <w:tcW w:w="960" w:type="dxa"/>
            <w:tcBorders>
              <w:top w:val="single" w:sz="4" w:space="0" w:color="auto"/>
              <w:left w:val="nil"/>
              <w:bottom w:val="single" w:sz="4" w:space="0" w:color="auto"/>
              <w:right w:val="single" w:sz="4" w:space="0" w:color="auto"/>
            </w:tcBorders>
            <w:shd w:val="clear" w:color="auto" w:fill="F2F2F2" w:themeFill="background1" w:themeFillShade="F2"/>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Ед. изм</w:t>
            </w:r>
          </w:p>
        </w:tc>
        <w:tc>
          <w:tcPr>
            <w:tcW w:w="960" w:type="dxa"/>
            <w:tcBorders>
              <w:top w:val="single" w:sz="4" w:space="0" w:color="auto"/>
              <w:left w:val="nil"/>
              <w:bottom w:val="single" w:sz="4" w:space="0" w:color="auto"/>
              <w:right w:val="single" w:sz="4" w:space="0" w:color="auto"/>
            </w:tcBorders>
            <w:shd w:val="clear" w:color="auto" w:fill="F2F2F2" w:themeFill="background1" w:themeFillShade="F2"/>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2025</w:t>
            </w:r>
          </w:p>
        </w:tc>
        <w:tc>
          <w:tcPr>
            <w:tcW w:w="960" w:type="dxa"/>
            <w:tcBorders>
              <w:top w:val="single" w:sz="4" w:space="0" w:color="auto"/>
              <w:left w:val="nil"/>
              <w:bottom w:val="single" w:sz="4" w:space="0" w:color="auto"/>
              <w:right w:val="single" w:sz="4" w:space="0" w:color="auto"/>
            </w:tcBorders>
            <w:shd w:val="clear" w:color="auto" w:fill="F2F2F2" w:themeFill="background1" w:themeFillShade="F2"/>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2026</w:t>
            </w:r>
          </w:p>
        </w:tc>
        <w:tc>
          <w:tcPr>
            <w:tcW w:w="960" w:type="dxa"/>
            <w:tcBorders>
              <w:top w:val="single" w:sz="4" w:space="0" w:color="auto"/>
              <w:left w:val="nil"/>
              <w:bottom w:val="single" w:sz="4" w:space="0" w:color="auto"/>
              <w:right w:val="single" w:sz="4" w:space="0" w:color="auto"/>
            </w:tcBorders>
            <w:shd w:val="clear" w:color="auto" w:fill="F2F2F2" w:themeFill="background1" w:themeFillShade="F2"/>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2027</w:t>
            </w:r>
          </w:p>
        </w:tc>
        <w:tc>
          <w:tcPr>
            <w:tcW w:w="960" w:type="dxa"/>
            <w:tcBorders>
              <w:top w:val="single" w:sz="4" w:space="0" w:color="auto"/>
              <w:left w:val="nil"/>
              <w:bottom w:val="single" w:sz="4" w:space="0" w:color="auto"/>
              <w:right w:val="single" w:sz="4" w:space="0" w:color="auto"/>
            </w:tcBorders>
            <w:shd w:val="clear" w:color="auto" w:fill="F2F2F2" w:themeFill="background1" w:themeFillShade="F2"/>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2028</w:t>
            </w:r>
          </w:p>
        </w:tc>
        <w:tc>
          <w:tcPr>
            <w:tcW w:w="960" w:type="dxa"/>
            <w:tcBorders>
              <w:top w:val="single" w:sz="4" w:space="0" w:color="auto"/>
              <w:left w:val="nil"/>
              <w:bottom w:val="single" w:sz="4" w:space="0" w:color="auto"/>
              <w:right w:val="single" w:sz="4" w:space="0" w:color="auto"/>
            </w:tcBorders>
            <w:shd w:val="clear" w:color="auto" w:fill="F2F2F2" w:themeFill="background1" w:themeFillShade="F2"/>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2029</w:t>
            </w:r>
          </w:p>
        </w:tc>
        <w:tc>
          <w:tcPr>
            <w:tcW w:w="960" w:type="dxa"/>
            <w:tcBorders>
              <w:top w:val="single" w:sz="4" w:space="0" w:color="auto"/>
              <w:left w:val="nil"/>
              <w:bottom w:val="single" w:sz="4" w:space="0" w:color="auto"/>
              <w:right w:val="single" w:sz="4" w:space="0" w:color="auto"/>
            </w:tcBorders>
            <w:shd w:val="clear" w:color="auto" w:fill="F2F2F2" w:themeFill="background1" w:themeFillShade="F2"/>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2030</w:t>
            </w:r>
          </w:p>
        </w:tc>
        <w:tc>
          <w:tcPr>
            <w:tcW w:w="960" w:type="dxa"/>
            <w:tcBorders>
              <w:top w:val="single" w:sz="4" w:space="0" w:color="auto"/>
              <w:left w:val="nil"/>
              <w:bottom w:val="single" w:sz="4" w:space="0" w:color="auto"/>
              <w:right w:val="single" w:sz="4" w:space="0" w:color="auto"/>
            </w:tcBorders>
            <w:shd w:val="clear" w:color="auto" w:fill="F2F2F2" w:themeFill="background1" w:themeFillShade="F2"/>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2031</w:t>
            </w:r>
          </w:p>
        </w:tc>
        <w:tc>
          <w:tcPr>
            <w:tcW w:w="960" w:type="dxa"/>
            <w:tcBorders>
              <w:top w:val="single" w:sz="4" w:space="0" w:color="auto"/>
              <w:left w:val="nil"/>
              <w:bottom w:val="single" w:sz="4" w:space="0" w:color="auto"/>
              <w:right w:val="single" w:sz="4" w:space="0" w:color="auto"/>
            </w:tcBorders>
            <w:shd w:val="clear" w:color="auto" w:fill="F2F2F2" w:themeFill="background1" w:themeFillShade="F2"/>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2032</w:t>
            </w:r>
          </w:p>
        </w:tc>
        <w:tc>
          <w:tcPr>
            <w:tcW w:w="960" w:type="dxa"/>
            <w:tcBorders>
              <w:top w:val="single" w:sz="4" w:space="0" w:color="auto"/>
              <w:left w:val="nil"/>
              <w:bottom w:val="single" w:sz="4" w:space="0" w:color="auto"/>
              <w:right w:val="single" w:sz="4" w:space="0" w:color="auto"/>
            </w:tcBorders>
            <w:shd w:val="clear" w:color="auto" w:fill="F2F2F2" w:themeFill="background1" w:themeFillShade="F2"/>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2033</w:t>
            </w:r>
          </w:p>
        </w:tc>
        <w:tc>
          <w:tcPr>
            <w:tcW w:w="956" w:type="dxa"/>
            <w:tcBorders>
              <w:top w:val="single" w:sz="4" w:space="0" w:color="auto"/>
              <w:left w:val="nil"/>
              <w:bottom w:val="single" w:sz="4" w:space="0" w:color="auto"/>
              <w:right w:val="single" w:sz="4" w:space="0" w:color="auto"/>
            </w:tcBorders>
            <w:shd w:val="clear" w:color="auto" w:fill="F2F2F2" w:themeFill="background1" w:themeFillShade="F2"/>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2034</w:t>
            </w:r>
          </w:p>
        </w:tc>
      </w:tr>
      <w:tr w:rsidR="00616926" w:rsidRPr="00CB5211" w:rsidTr="00616926">
        <w:trPr>
          <w:trHeight w:val="284"/>
        </w:trPr>
        <w:tc>
          <w:tcPr>
            <w:tcW w:w="14108" w:type="dxa"/>
            <w:gridSpan w:val="13"/>
            <w:tcBorders>
              <w:top w:val="nil"/>
              <w:left w:val="single" w:sz="4" w:space="0" w:color="auto"/>
              <w:bottom w:val="single" w:sz="4" w:space="0" w:color="auto"/>
              <w:right w:val="single" w:sz="4" w:space="0" w:color="auto"/>
            </w:tcBorders>
            <w:shd w:val="clear" w:color="auto" w:fill="DEEAF6" w:themeFill="accent1" w:themeFillTint="33"/>
            <w:vAlign w:val="center"/>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Ядринское МПП ЖКХ</w:t>
            </w:r>
          </w:p>
        </w:tc>
      </w:tr>
      <w:tr w:rsidR="00616926" w:rsidRPr="00CB5211" w:rsidTr="00616926">
        <w:trPr>
          <w:gridAfter w:val="1"/>
          <w:wAfter w:w="13" w:type="dxa"/>
          <w:trHeight w:val="284"/>
        </w:trPr>
        <w:tc>
          <w:tcPr>
            <w:tcW w:w="3539" w:type="dxa"/>
            <w:tcBorders>
              <w:top w:val="nil"/>
              <w:left w:val="single" w:sz="4" w:space="0" w:color="auto"/>
              <w:bottom w:val="single" w:sz="4" w:space="0" w:color="auto"/>
              <w:right w:val="single" w:sz="4" w:space="0" w:color="auto"/>
            </w:tcBorders>
            <w:shd w:val="clear" w:color="auto" w:fill="auto"/>
            <w:vAlign w:val="center"/>
            <w:hideMark/>
          </w:tcPr>
          <w:p w:rsidR="00616926" w:rsidRPr="00CB5211" w:rsidRDefault="00616926" w:rsidP="00616926">
            <w:pPr>
              <w:rPr>
                <w:rFonts w:eastAsia="Times New Roman" w:cs="Times New Roman"/>
                <w:b/>
                <w:bCs/>
                <w:color w:val="000000" w:themeColor="text1"/>
                <w:sz w:val="20"/>
                <w:szCs w:val="20"/>
                <w:lang w:eastAsia="ru-RU"/>
              </w:rPr>
            </w:pPr>
            <w:r w:rsidRPr="00CB5211">
              <w:rPr>
                <w:rFonts w:eastAsia="Times New Roman" w:cs="Times New Roman"/>
                <w:b/>
                <w:bCs/>
                <w:color w:val="000000" w:themeColor="text1"/>
                <w:sz w:val="20"/>
                <w:szCs w:val="20"/>
                <w:lang w:eastAsia="ru-RU"/>
              </w:rPr>
              <w:t>Котельная № 1</w:t>
            </w:r>
          </w:p>
        </w:tc>
        <w:tc>
          <w:tcPr>
            <w:tcW w:w="960" w:type="dxa"/>
            <w:tcBorders>
              <w:top w:val="nil"/>
              <w:left w:val="nil"/>
              <w:bottom w:val="single" w:sz="4" w:space="0" w:color="auto"/>
              <w:right w:val="single" w:sz="4" w:space="0" w:color="auto"/>
            </w:tcBorders>
            <w:shd w:val="clear" w:color="auto" w:fill="auto"/>
            <w:noWrap/>
            <w:vAlign w:val="center"/>
          </w:tcPr>
          <w:p w:rsidR="00616926" w:rsidRPr="00CB5211" w:rsidRDefault="00616926" w:rsidP="00616926">
            <w:pPr>
              <w:jc w:val="center"/>
              <w:rPr>
                <w:rFonts w:eastAsia="Times New Roman" w:cs="Times New Roman"/>
                <w:color w:val="000000" w:themeColor="text1"/>
                <w:sz w:val="20"/>
                <w:szCs w:val="20"/>
                <w:lang w:eastAsia="ru-RU"/>
              </w:rPr>
            </w:pPr>
          </w:p>
        </w:tc>
        <w:tc>
          <w:tcPr>
            <w:tcW w:w="960" w:type="dxa"/>
            <w:tcBorders>
              <w:top w:val="nil"/>
              <w:left w:val="nil"/>
              <w:bottom w:val="single" w:sz="4" w:space="0" w:color="auto"/>
              <w:right w:val="single" w:sz="4" w:space="0" w:color="auto"/>
            </w:tcBorders>
            <w:shd w:val="clear" w:color="auto" w:fill="auto"/>
            <w:noWrap/>
            <w:vAlign w:val="center"/>
          </w:tcPr>
          <w:p w:rsidR="00616926" w:rsidRPr="00CB5211" w:rsidRDefault="00616926" w:rsidP="00616926">
            <w:pPr>
              <w:jc w:val="center"/>
              <w:rPr>
                <w:rFonts w:eastAsia="Times New Roman" w:cs="Times New Roman"/>
                <w:color w:val="000000" w:themeColor="text1"/>
                <w:sz w:val="20"/>
                <w:szCs w:val="20"/>
                <w:lang w:eastAsia="ru-RU"/>
              </w:rPr>
            </w:pPr>
          </w:p>
        </w:tc>
        <w:tc>
          <w:tcPr>
            <w:tcW w:w="960" w:type="dxa"/>
            <w:tcBorders>
              <w:top w:val="nil"/>
              <w:left w:val="nil"/>
              <w:bottom w:val="single" w:sz="4" w:space="0" w:color="auto"/>
              <w:right w:val="single" w:sz="4" w:space="0" w:color="auto"/>
            </w:tcBorders>
            <w:shd w:val="clear" w:color="auto" w:fill="auto"/>
            <w:noWrap/>
            <w:vAlign w:val="center"/>
          </w:tcPr>
          <w:p w:rsidR="00616926" w:rsidRPr="00CB5211" w:rsidRDefault="00616926" w:rsidP="00616926">
            <w:pPr>
              <w:jc w:val="center"/>
              <w:rPr>
                <w:rFonts w:eastAsia="Times New Roman" w:cs="Times New Roman"/>
                <w:color w:val="000000" w:themeColor="text1"/>
                <w:sz w:val="20"/>
                <w:szCs w:val="20"/>
                <w:lang w:eastAsia="ru-RU"/>
              </w:rPr>
            </w:pPr>
          </w:p>
        </w:tc>
        <w:tc>
          <w:tcPr>
            <w:tcW w:w="960" w:type="dxa"/>
            <w:tcBorders>
              <w:top w:val="nil"/>
              <w:left w:val="nil"/>
              <w:bottom w:val="single" w:sz="4" w:space="0" w:color="auto"/>
              <w:right w:val="single" w:sz="4" w:space="0" w:color="auto"/>
            </w:tcBorders>
            <w:shd w:val="clear" w:color="auto" w:fill="auto"/>
            <w:noWrap/>
            <w:vAlign w:val="center"/>
          </w:tcPr>
          <w:p w:rsidR="00616926" w:rsidRPr="00CB5211" w:rsidRDefault="00616926" w:rsidP="00616926">
            <w:pPr>
              <w:jc w:val="center"/>
              <w:rPr>
                <w:rFonts w:eastAsia="Times New Roman" w:cs="Times New Roman"/>
                <w:color w:val="000000" w:themeColor="text1"/>
                <w:sz w:val="20"/>
                <w:szCs w:val="20"/>
                <w:lang w:eastAsia="ru-RU"/>
              </w:rPr>
            </w:pPr>
          </w:p>
        </w:tc>
        <w:tc>
          <w:tcPr>
            <w:tcW w:w="960" w:type="dxa"/>
            <w:tcBorders>
              <w:top w:val="nil"/>
              <w:left w:val="nil"/>
              <w:bottom w:val="single" w:sz="4" w:space="0" w:color="auto"/>
              <w:right w:val="single" w:sz="4" w:space="0" w:color="auto"/>
            </w:tcBorders>
            <w:shd w:val="clear" w:color="auto" w:fill="auto"/>
            <w:noWrap/>
            <w:vAlign w:val="center"/>
          </w:tcPr>
          <w:p w:rsidR="00616926" w:rsidRPr="00CB5211" w:rsidRDefault="00616926" w:rsidP="00616926">
            <w:pPr>
              <w:jc w:val="center"/>
              <w:rPr>
                <w:rFonts w:eastAsia="Times New Roman" w:cs="Times New Roman"/>
                <w:color w:val="000000" w:themeColor="text1"/>
                <w:sz w:val="20"/>
                <w:szCs w:val="20"/>
                <w:lang w:eastAsia="ru-RU"/>
              </w:rPr>
            </w:pPr>
          </w:p>
        </w:tc>
        <w:tc>
          <w:tcPr>
            <w:tcW w:w="960" w:type="dxa"/>
            <w:tcBorders>
              <w:top w:val="nil"/>
              <w:left w:val="nil"/>
              <w:bottom w:val="single" w:sz="4" w:space="0" w:color="auto"/>
              <w:right w:val="single" w:sz="4" w:space="0" w:color="auto"/>
            </w:tcBorders>
            <w:shd w:val="clear" w:color="auto" w:fill="auto"/>
            <w:noWrap/>
            <w:vAlign w:val="center"/>
          </w:tcPr>
          <w:p w:rsidR="00616926" w:rsidRPr="00CB5211" w:rsidRDefault="00616926" w:rsidP="00616926">
            <w:pPr>
              <w:jc w:val="center"/>
              <w:rPr>
                <w:rFonts w:eastAsia="Times New Roman" w:cs="Times New Roman"/>
                <w:color w:val="000000" w:themeColor="text1"/>
                <w:sz w:val="20"/>
                <w:szCs w:val="20"/>
                <w:lang w:eastAsia="ru-RU"/>
              </w:rPr>
            </w:pPr>
          </w:p>
        </w:tc>
        <w:tc>
          <w:tcPr>
            <w:tcW w:w="960" w:type="dxa"/>
            <w:tcBorders>
              <w:top w:val="nil"/>
              <w:left w:val="nil"/>
              <w:bottom w:val="single" w:sz="4" w:space="0" w:color="auto"/>
              <w:right w:val="single" w:sz="4" w:space="0" w:color="auto"/>
            </w:tcBorders>
            <w:shd w:val="clear" w:color="auto" w:fill="auto"/>
            <w:noWrap/>
            <w:vAlign w:val="center"/>
          </w:tcPr>
          <w:p w:rsidR="00616926" w:rsidRPr="00CB5211" w:rsidRDefault="00616926" w:rsidP="00616926">
            <w:pPr>
              <w:jc w:val="center"/>
              <w:rPr>
                <w:rFonts w:eastAsia="Times New Roman" w:cs="Times New Roman"/>
                <w:color w:val="000000" w:themeColor="text1"/>
                <w:sz w:val="20"/>
                <w:szCs w:val="20"/>
                <w:lang w:eastAsia="ru-RU"/>
              </w:rPr>
            </w:pPr>
          </w:p>
        </w:tc>
        <w:tc>
          <w:tcPr>
            <w:tcW w:w="960" w:type="dxa"/>
            <w:tcBorders>
              <w:top w:val="nil"/>
              <w:left w:val="nil"/>
              <w:bottom w:val="single" w:sz="4" w:space="0" w:color="auto"/>
              <w:right w:val="single" w:sz="4" w:space="0" w:color="auto"/>
            </w:tcBorders>
            <w:shd w:val="clear" w:color="auto" w:fill="auto"/>
            <w:noWrap/>
            <w:vAlign w:val="center"/>
          </w:tcPr>
          <w:p w:rsidR="00616926" w:rsidRPr="00CB5211" w:rsidRDefault="00616926" w:rsidP="00616926">
            <w:pPr>
              <w:jc w:val="center"/>
              <w:rPr>
                <w:rFonts w:eastAsia="Times New Roman" w:cs="Times New Roman"/>
                <w:color w:val="000000" w:themeColor="text1"/>
                <w:sz w:val="20"/>
                <w:szCs w:val="20"/>
                <w:lang w:eastAsia="ru-RU"/>
              </w:rPr>
            </w:pPr>
          </w:p>
        </w:tc>
        <w:tc>
          <w:tcPr>
            <w:tcW w:w="960" w:type="dxa"/>
            <w:tcBorders>
              <w:top w:val="nil"/>
              <w:left w:val="nil"/>
              <w:bottom w:val="single" w:sz="4" w:space="0" w:color="auto"/>
              <w:right w:val="single" w:sz="4" w:space="0" w:color="auto"/>
            </w:tcBorders>
            <w:shd w:val="clear" w:color="auto" w:fill="auto"/>
            <w:noWrap/>
            <w:vAlign w:val="center"/>
          </w:tcPr>
          <w:p w:rsidR="00616926" w:rsidRPr="00CB5211" w:rsidRDefault="00616926" w:rsidP="00616926">
            <w:pPr>
              <w:jc w:val="center"/>
              <w:rPr>
                <w:rFonts w:eastAsia="Times New Roman" w:cs="Times New Roman"/>
                <w:color w:val="000000" w:themeColor="text1"/>
                <w:sz w:val="20"/>
                <w:szCs w:val="20"/>
                <w:lang w:eastAsia="ru-RU"/>
              </w:rPr>
            </w:pPr>
          </w:p>
        </w:tc>
        <w:tc>
          <w:tcPr>
            <w:tcW w:w="960" w:type="dxa"/>
            <w:tcBorders>
              <w:top w:val="nil"/>
              <w:left w:val="nil"/>
              <w:bottom w:val="single" w:sz="4" w:space="0" w:color="auto"/>
              <w:right w:val="single" w:sz="4" w:space="0" w:color="auto"/>
            </w:tcBorders>
            <w:shd w:val="clear" w:color="auto" w:fill="auto"/>
            <w:noWrap/>
            <w:vAlign w:val="center"/>
          </w:tcPr>
          <w:p w:rsidR="00616926" w:rsidRPr="00CB5211" w:rsidRDefault="00616926" w:rsidP="00616926">
            <w:pPr>
              <w:jc w:val="center"/>
              <w:rPr>
                <w:rFonts w:eastAsia="Times New Roman" w:cs="Times New Roman"/>
                <w:color w:val="000000" w:themeColor="text1"/>
                <w:sz w:val="20"/>
                <w:szCs w:val="20"/>
                <w:lang w:eastAsia="ru-RU"/>
              </w:rPr>
            </w:pPr>
          </w:p>
        </w:tc>
        <w:tc>
          <w:tcPr>
            <w:tcW w:w="956" w:type="dxa"/>
            <w:tcBorders>
              <w:top w:val="nil"/>
              <w:left w:val="nil"/>
              <w:bottom w:val="single" w:sz="4" w:space="0" w:color="auto"/>
              <w:right w:val="single" w:sz="4" w:space="0" w:color="auto"/>
            </w:tcBorders>
            <w:shd w:val="clear" w:color="auto" w:fill="auto"/>
            <w:noWrap/>
            <w:vAlign w:val="center"/>
          </w:tcPr>
          <w:p w:rsidR="00616926" w:rsidRPr="00CB5211" w:rsidRDefault="00616926" w:rsidP="00616926">
            <w:pPr>
              <w:jc w:val="center"/>
              <w:rPr>
                <w:rFonts w:eastAsia="Times New Roman" w:cs="Times New Roman"/>
                <w:color w:val="000000" w:themeColor="text1"/>
                <w:sz w:val="20"/>
                <w:szCs w:val="20"/>
                <w:lang w:eastAsia="ru-RU"/>
              </w:rPr>
            </w:pPr>
          </w:p>
        </w:tc>
      </w:tr>
      <w:tr w:rsidR="00616926" w:rsidRPr="00CB5211" w:rsidTr="00616926">
        <w:trPr>
          <w:gridAfter w:val="1"/>
          <w:wAfter w:w="13" w:type="dxa"/>
          <w:trHeight w:val="284"/>
        </w:trPr>
        <w:tc>
          <w:tcPr>
            <w:tcW w:w="3539" w:type="dxa"/>
            <w:tcBorders>
              <w:top w:val="nil"/>
              <w:left w:val="single" w:sz="4" w:space="0" w:color="auto"/>
              <w:bottom w:val="single" w:sz="4" w:space="0" w:color="auto"/>
              <w:right w:val="single" w:sz="4" w:space="0" w:color="auto"/>
            </w:tcBorders>
            <w:shd w:val="clear" w:color="auto" w:fill="auto"/>
            <w:vAlign w:val="center"/>
            <w:hideMark/>
          </w:tcPr>
          <w:p w:rsidR="00616926" w:rsidRPr="00CB5211" w:rsidRDefault="00616926" w:rsidP="00616926">
            <w:pP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Производительность ВПУ</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тонн/ч</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56"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r>
      <w:tr w:rsidR="00616926" w:rsidRPr="00CB5211" w:rsidTr="00616926">
        <w:trPr>
          <w:gridAfter w:val="1"/>
          <w:wAfter w:w="13" w:type="dxa"/>
          <w:trHeight w:val="284"/>
        </w:trPr>
        <w:tc>
          <w:tcPr>
            <w:tcW w:w="3539" w:type="dxa"/>
            <w:tcBorders>
              <w:top w:val="nil"/>
              <w:left w:val="single" w:sz="4" w:space="0" w:color="auto"/>
              <w:bottom w:val="single" w:sz="4" w:space="0" w:color="auto"/>
              <w:right w:val="single" w:sz="4" w:space="0" w:color="auto"/>
            </w:tcBorders>
            <w:shd w:val="clear" w:color="auto" w:fill="auto"/>
            <w:vAlign w:val="center"/>
            <w:hideMark/>
          </w:tcPr>
          <w:p w:rsidR="00616926" w:rsidRPr="00CB5211" w:rsidRDefault="00616926" w:rsidP="00616926">
            <w:pP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Количество баков-аккумуляторов теплоносителя</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шт</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56"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r>
      <w:tr w:rsidR="00616926" w:rsidRPr="00CB5211" w:rsidTr="00616926">
        <w:trPr>
          <w:gridAfter w:val="1"/>
          <w:wAfter w:w="13" w:type="dxa"/>
          <w:trHeight w:val="284"/>
        </w:trPr>
        <w:tc>
          <w:tcPr>
            <w:tcW w:w="3539" w:type="dxa"/>
            <w:tcBorders>
              <w:top w:val="nil"/>
              <w:left w:val="single" w:sz="4" w:space="0" w:color="auto"/>
              <w:bottom w:val="single" w:sz="4" w:space="0" w:color="auto"/>
              <w:right w:val="single" w:sz="4" w:space="0" w:color="auto"/>
            </w:tcBorders>
            <w:shd w:val="clear" w:color="auto" w:fill="auto"/>
            <w:vAlign w:val="center"/>
            <w:hideMark/>
          </w:tcPr>
          <w:p w:rsidR="00616926" w:rsidRPr="00CB5211" w:rsidRDefault="00616926" w:rsidP="00616926">
            <w:pP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Общая емкость баков аккумуляторов</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тыс м3</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56"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r>
      <w:tr w:rsidR="00616926" w:rsidRPr="00CB5211" w:rsidTr="00616926">
        <w:trPr>
          <w:gridAfter w:val="1"/>
          <w:wAfter w:w="13" w:type="dxa"/>
          <w:trHeight w:val="284"/>
        </w:trPr>
        <w:tc>
          <w:tcPr>
            <w:tcW w:w="3539" w:type="dxa"/>
            <w:tcBorders>
              <w:top w:val="nil"/>
              <w:left w:val="single" w:sz="4" w:space="0" w:color="auto"/>
              <w:bottom w:val="single" w:sz="4" w:space="0" w:color="auto"/>
              <w:right w:val="single" w:sz="4" w:space="0" w:color="auto"/>
            </w:tcBorders>
            <w:shd w:val="clear" w:color="auto" w:fill="auto"/>
            <w:vAlign w:val="center"/>
            <w:hideMark/>
          </w:tcPr>
          <w:p w:rsidR="00616926" w:rsidRPr="00CB5211" w:rsidRDefault="00616926" w:rsidP="00616926">
            <w:pP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Всего подпитка тепловой сети в т. ч.: (РАСХОД СЕТЕВОЙ ВОДЫ)</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тонн/ч</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0,22</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0,22</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0,22</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0,22</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0,22</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0,22</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0,22</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0,22</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0,22</w:t>
            </w:r>
          </w:p>
        </w:tc>
        <w:tc>
          <w:tcPr>
            <w:tcW w:w="956"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0,22</w:t>
            </w:r>
          </w:p>
        </w:tc>
      </w:tr>
      <w:tr w:rsidR="00616926" w:rsidRPr="00CB5211" w:rsidTr="00616926">
        <w:trPr>
          <w:gridAfter w:val="1"/>
          <w:wAfter w:w="13" w:type="dxa"/>
          <w:trHeight w:val="284"/>
        </w:trPr>
        <w:tc>
          <w:tcPr>
            <w:tcW w:w="3539" w:type="dxa"/>
            <w:tcBorders>
              <w:top w:val="nil"/>
              <w:left w:val="single" w:sz="4" w:space="0" w:color="auto"/>
              <w:bottom w:val="single" w:sz="4" w:space="0" w:color="auto"/>
              <w:right w:val="single" w:sz="4" w:space="0" w:color="auto"/>
            </w:tcBorders>
            <w:shd w:val="clear" w:color="auto" w:fill="auto"/>
            <w:vAlign w:val="center"/>
            <w:hideMark/>
          </w:tcPr>
          <w:p w:rsidR="00616926" w:rsidRPr="00CB5211" w:rsidRDefault="00616926" w:rsidP="00616926">
            <w:pPr>
              <w:jc w:val="right"/>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нормативные утечки теплоносителя</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тонн/ч</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0,22</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0,22</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0,22</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0,22</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0,22</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0,22</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0,22</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0,22</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0,22</w:t>
            </w:r>
          </w:p>
        </w:tc>
        <w:tc>
          <w:tcPr>
            <w:tcW w:w="956"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0,22</w:t>
            </w:r>
          </w:p>
        </w:tc>
      </w:tr>
      <w:tr w:rsidR="00616926" w:rsidRPr="00CB5211" w:rsidTr="00616926">
        <w:trPr>
          <w:gridAfter w:val="1"/>
          <w:wAfter w:w="13" w:type="dxa"/>
          <w:trHeight w:val="284"/>
        </w:trPr>
        <w:tc>
          <w:tcPr>
            <w:tcW w:w="3539" w:type="dxa"/>
            <w:tcBorders>
              <w:top w:val="nil"/>
              <w:left w:val="single" w:sz="4" w:space="0" w:color="auto"/>
              <w:bottom w:val="single" w:sz="4" w:space="0" w:color="auto"/>
              <w:right w:val="single" w:sz="4" w:space="0" w:color="auto"/>
            </w:tcBorders>
            <w:shd w:val="clear" w:color="auto" w:fill="auto"/>
            <w:vAlign w:val="center"/>
            <w:hideMark/>
          </w:tcPr>
          <w:p w:rsidR="00616926" w:rsidRPr="00CB5211" w:rsidRDefault="00616926" w:rsidP="00616926">
            <w:pPr>
              <w:jc w:val="right"/>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сверхнормативные утечки теплоносителя</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тонн/ч</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56"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r>
      <w:tr w:rsidR="00616926" w:rsidRPr="00CB5211" w:rsidTr="00616926">
        <w:trPr>
          <w:gridAfter w:val="1"/>
          <w:wAfter w:w="13" w:type="dxa"/>
          <w:trHeight w:val="284"/>
        </w:trPr>
        <w:tc>
          <w:tcPr>
            <w:tcW w:w="3539" w:type="dxa"/>
            <w:tcBorders>
              <w:top w:val="nil"/>
              <w:left w:val="single" w:sz="4" w:space="0" w:color="auto"/>
              <w:bottom w:val="single" w:sz="4" w:space="0" w:color="auto"/>
              <w:right w:val="single" w:sz="4" w:space="0" w:color="auto"/>
            </w:tcBorders>
            <w:shd w:val="clear" w:color="auto" w:fill="auto"/>
            <w:vAlign w:val="center"/>
            <w:hideMark/>
          </w:tcPr>
          <w:p w:rsidR="00616926" w:rsidRPr="00CB5211" w:rsidRDefault="00616926" w:rsidP="00616926">
            <w:pPr>
              <w:jc w:val="right"/>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отпуск теплоносителя из тепловых сетей на цели ГВС (для открытых систем водоснабжения)</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тонн/ч</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56"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r>
      <w:tr w:rsidR="00616926" w:rsidRPr="00CB5211" w:rsidTr="00616926">
        <w:trPr>
          <w:gridAfter w:val="1"/>
          <w:wAfter w:w="13" w:type="dxa"/>
          <w:trHeight w:val="284"/>
        </w:trPr>
        <w:tc>
          <w:tcPr>
            <w:tcW w:w="3539" w:type="dxa"/>
            <w:tcBorders>
              <w:top w:val="nil"/>
              <w:left w:val="single" w:sz="4" w:space="0" w:color="auto"/>
              <w:bottom w:val="single" w:sz="4" w:space="0" w:color="auto"/>
              <w:right w:val="single" w:sz="4" w:space="0" w:color="auto"/>
            </w:tcBorders>
            <w:shd w:val="clear" w:color="auto" w:fill="auto"/>
            <w:vAlign w:val="center"/>
            <w:hideMark/>
          </w:tcPr>
          <w:p w:rsidR="00616926" w:rsidRPr="00CB5211" w:rsidRDefault="00616926" w:rsidP="00616926">
            <w:pP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Максимум подпитки тепловой сети в эксплуатационном режиме</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тонн/ч</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0,43</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0,43</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0,43</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0,43</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0,43</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0,43</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0,43</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0,43</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0,43</w:t>
            </w:r>
          </w:p>
        </w:tc>
        <w:tc>
          <w:tcPr>
            <w:tcW w:w="956"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0,43</w:t>
            </w:r>
          </w:p>
        </w:tc>
      </w:tr>
      <w:tr w:rsidR="00616926" w:rsidRPr="00CB5211" w:rsidTr="00616926">
        <w:trPr>
          <w:gridAfter w:val="1"/>
          <w:wAfter w:w="13" w:type="dxa"/>
          <w:trHeight w:val="284"/>
        </w:trPr>
        <w:tc>
          <w:tcPr>
            <w:tcW w:w="3539" w:type="dxa"/>
            <w:tcBorders>
              <w:top w:val="nil"/>
              <w:left w:val="single" w:sz="4" w:space="0" w:color="auto"/>
              <w:bottom w:val="single" w:sz="4" w:space="0" w:color="auto"/>
              <w:right w:val="single" w:sz="4" w:space="0" w:color="auto"/>
            </w:tcBorders>
            <w:shd w:val="clear" w:color="auto" w:fill="auto"/>
            <w:vAlign w:val="center"/>
            <w:hideMark/>
          </w:tcPr>
          <w:p w:rsidR="00616926" w:rsidRPr="00CB5211" w:rsidRDefault="00616926" w:rsidP="00616926">
            <w:pP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Максимум подпитки тепловой сети в период повреждения участка (в аварийном режиме)</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тонн/ч</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56"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r>
      <w:tr w:rsidR="00616926" w:rsidRPr="00CB5211" w:rsidTr="00616926">
        <w:trPr>
          <w:gridAfter w:val="1"/>
          <w:wAfter w:w="13" w:type="dxa"/>
          <w:trHeight w:val="284"/>
        </w:trPr>
        <w:tc>
          <w:tcPr>
            <w:tcW w:w="3539" w:type="dxa"/>
            <w:tcBorders>
              <w:top w:val="nil"/>
              <w:left w:val="single" w:sz="4" w:space="0" w:color="auto"/>
              <w:bottom w:val="single" w:sz="4" w:space="0" w:color="auto"/>
              <w:right w:val="single" w:sz="4" w:space="0" w:color="auto"/>
            </w:tcBorders>
            <w:shd w:val="clear" w:color="auto" w:fill="auto"/>
            <w:vAlign w:val="center"/>
            <w:hideMark/>
          </w:tcPr>
          <w:p w:rsidR="00616926" w:rsidRPr="00CB5211" w:rsidRDefault="00616926" w:rsidP="00616926">
            <w:pP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Резерв(+) / дефицит(-) ВПУ</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тонн/ч</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w:t>
            </w:r>
          </w:p>
        </w:tc>
        <w:tc>
          <w:tcPr>
            <w:tcW w:w="956"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w:t>
            </w:r>
          </w:p>
        </w:tc>
      </w:tr>
      <w:tr w:rsidR="00616926" w:rsidRPr="00CB5211" w:rsidTr="00616926">
        <w:trPr>
          <w:gridAfter w:val="1"/>
          <w:wAfter w:w="13" w:type="dxa"/>
          <w:trHeight w:val="284"/>
        </w:trPr>
        <w:tc>
          <w:tcPr>
            <w:tcW w:w="3539" w:type="dxa"/>
            <w:tcBorders>
              <w:top w:val="nil"/>
              <w:left w:val="single" w:sz="4" w:space="0" w:color="auto"/>
              <w:bottom w:val="single" w:sz="4" w:space="0" w:color="auto"/>
              <w:right w:val="single" w:sz="4" w:space="0" w:color="auto"/>
            </w:tcBorders>
            <w:shd w:val="clear" w:color="auto" w:fill="auto"/>
            <w:vAlign w:val="center"/>
            <w:hideMark/>
          </w:tcPr>
          <w:p w:rsidR="00616926" w:rsidRPr="00CB5211" w:rsidRDefault="00616926" w:rsidP="00616926">
            <w:pP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Доля резерва / дефицита</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w:t>
            </w:r>
          </w:p>
        </w:tc>
        <w:tc>
          <w:tcPr>
            <w:tcW w:w="956"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w:t>
            </w:r>
          </w:p>
        </w:tc>
      </w:tr>
      <w:tr w:rsidR="00616926" w:rsidRPr="00CB5211" w:rsidTr="00616926">
        <w:trPr>
          <w:gridAfter w:val="1"/>
          <w:wAfter w:w="13" w:type="dxa"/>
          <w:trHeight w:val="284"/>
        </w:trPr>
        <w:tc>
          <w:tcPr>
            <w:tcW w:w="3539" w:type="dxa"/>
            <w:tcBorders>
              <w:top w:val="nil"/>
              <w:left w:val="single" w:sz="4" w:space="0" w:color="auto"/>
              <w:bottom w:val="single" w:sz="4" w:space="0" w:color="auto"/>
              <w:right w:val="single" w:sz="4" w:space="0" w:color="auto"/>
            </w:tcBorders>
            <w:shd w:val="clear" w:color="auto" w:fill="auto"/>
            <w:vAlign w:val="center"/>
            <w:hideMark/>
          </w:tcPr>
          <w:p w:rsidR="00616926" w:rsidRPr="00CB5211" w:rsidRDefault="00616926" w:rsidP="00616926">
            <w:pPr>
              <w:rPr>
                <w:rFonts w:eastAsia="Times New Roman" w:cs="Times New Roman"/>
                <w:b/>
                <w:bCs/>
                <w:color w:val="000000" w:themeColor="text1"/>
                <w:sz w:val="20"/>
                <w:szCs w:val="20"/>
                <w:lang w:eastAsia="ru-RU"/>
              </w:rPr>
            </w:pPr>
            <w:r w:rsidRPr="00CB5211">
              <w:rPr>
                <w:rFonts w:eastAsia="Times New Roman" w:cs="Times New Roman"/>
                <w:b/>
                <w:bCs/>
                <w:color w:val="000000" w:themeColor="text1"/>
                <w:sz w:val="20"/>
                <w:szCs w:val="20"/>
                <w:lang w:eastAsia="ru-RU"/>
              </w:rPr>
              <w:t>Котельная № 2</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 </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 </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 </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 </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 </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 </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 </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 </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 </w:t>
            </w:r>
          </w:p>
        </w:tc>
        <w:tc>
          <w:tcPr>
            <w:tcW w:w="956"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 </w:t>
            </w:r>
          </w:p>
        </w:tc>
      </w:tr>
      <w:tr w:rsidR="00616926" w:rsidRPr="00CB5211" w:rsidTr="00616926">
        <w:trPr>
          <w:gridAfter w:val="1"/>
          <w:wAfter w:w="13" w:type="dxa"/>
          <w:trHeight w:val="284"/>
        </w:trPr>
        <w:tc>
          <w:tcPr>
            <w:tcW w:w="3539" w:type="dxa"/>
            <w:tcBorders>
              <w:top w:val="nil"/>
              <w:left w:val="single" w:sz="4" w:space="0" w:color="auto"/>
              <w:bottom w:val="single" w:sz="4" w:space="0" w:color="auto"/>
              <w:right w:val="single" w:sz="4" w:space="0" w:color="auto"/>
            </w:tcBorders>
            <w:shd w:val="clear" w:color="auto" w:fill="auto"/>
            <w:vAlign w:val="center"/>
            <w:hideMark/>
          </w:tcPr>
          <w:p w:rsidR="00616926" w:rsidRPr="00CB5211" w:rsidRDefault="00616926" w:rsidP="00616926">
            <w:pP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Производительность ВПУ</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тонн/ч</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56"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r>
      <w:tr w:rsidR="00616926" w:rsidRPr="00CB5211" w:rsidTr="00616926">
        <w:trPr>
          <w:gridAfter w:val="1"/>
          <w:wAfter w:w="13" w:type="dxa"/>
          <w:trHeight w:val="284"/>
        </w:trPr>
        <w:tc>
          <w:tcPr>
            <w:tcW w:w="3539" w:type="dxa"/>
            <w:tcBorders>
              <w:top w:val="nil"/>
              <w:left w:val="single" w:sz="4" w:space="0" w:color="auto"/>
              <w:bottom w:val="single" w:sz="4" w:space="0" w:color="auto"/>
              <w:right w:val="single" w:sz="4" w:space="0" w:color="auto"/>
            </w:tcBorders>
            <w:shd w:val="clear" w:color="auto" w:fill="auto"/>
            <w:vAlign w:val="center"/>
            <w:hideMark/>
          </w:tcPr>
          <w:p w:rsidR="00616926" w:rsidRPr="00CB5211" w:rsidRDefault="00616926" w:rsidP="00616926">
            <w:pP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Количество баков-аккумуляторов теплоносителя</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шт</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56"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r>
      <w:tr w:rsidR="00616926" w:rsidRPr="00CB5211" w:rsidTr="00616926">
        <w:trPr>
          <w:gridAfter w:val="1"/>
          <w:wAfter w:w="13" w:type="dxa"/>
          <w:trHeight w:val="284"/>
        </w:trPr>
        <w:tc>
          <w:tcPr>
            <w:tcW w:w="3539" w:type="dxa"/>
            <w:tcBorders>
              <w:top w:val="nil"/>
              <w:left w:val="single" w:sz="4" w:space="0" w:color="auto"/>
              <w:bottom w:val="single" w:sz="4" w:space="0" w:color="auto"/>
              <w:right w:val="single" w:sz="4" w:space="0" w:color="auto"/>
            </w:tcBorders>
            <w:shd w:val="clear" w:color="auto" w:fill="auto"/>
            <w:vAlign w:val="center"/>
            <w:hideMark/>
          </w:tcPr>
          <w:p w:rsidR="00616926" w:rsidRPr="00CB5211" w:rsidRDefault="00616926" w:rsidP="00616926">
            <w:pP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Общая емкость баков аккумуляторов</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тыс м3</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56"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r>
      <w:tr w:rsidR="00616926" w:rsidRPr="00CB5211" w:rsidTr="00616926">
        <w:trPr>
          <w:gridAfter w:val="1"/>
          <w:wAfter w:w="13" w:type="dxa"/>
          <w:trHeight w:val="284"/>
        </w:trPr>
        <w:tc>
          <w:tcPr>
            <w:tcW w:w="3539" w:type="dxa"/>
            <w:tcBorders>
              <w:top w:val="nil"/>
              <w:left w:val="single" w:sz="4" w:space="0" w:color="auto"/>
              <w:bottom w:val="single" w:sz="4" w:space="0" w:color="auto"/>
              <w:right w:val="single" w:sz="4" w:space="0" w:color="auto"/>
            </w:tcBorders>
            <w:shd w:val="clear" w:color="auto" w:fill="auto"/>
            <w:vAlign w:val="center"/>
            <w:hideMark/>
          </w:tcPr>
          <w:p w:rsidR="00616926" w:rsidRPr="00CB5211" w:rsidRDefault="00616926" w:rsidP="00616926">
            <w:pP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lastRenderedPageBreak/>
              <w:t>Всего подпитка тепловой сети в т. ч.: (РАСХОД СЕТЕВОЙ ВОДЫ)</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тонн/ч</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0,02</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0,02</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0,02</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0,02</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0,02</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0,02</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0,02</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0,02</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0,02</w:t>
            </w:r>
          </w:p>
        </w:tc>
        <w:tc>
          <w:tcPr>
            <w:tcW w:w="956"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0,02</w:t>
            </w:r>
          </w:p>
        </w:tc>
      </w:tr>
      <w:tr w:rsidR="00616926" w:rsidRPr="00CB5211" w:rsidTr="00616926">
        <w:trPr>
          <w:gridAfter w:val="1"/>
          <w:wAfter w:w="13" w:type="dxa"/>
          <w:trHeight w:val="284"/>
        </w:trPr>
        <w:tc>
          <w:tcPr>
            <w:tcW w:w="3539" w:type="dxa"/>
            <w:tcBorders>
              <w:top w:val="nil"/>
              <w:left w:val="single" w:sz="4" w:space="0" w:color="auto"/>
              <w:bottom w:val="single" w:sz="4" w:space="0" w:color="auto"/>
              <w:right w:val="single" w:sz="4" w:space="0" w:color="auto"/>
            </w:tcBorders>
            <w:shd w:val="clear" w:color="auto" w:fill="auto"/>
            <w:vAlign w:val="center"/>
            <w:hideMark/>
          </w:tcPr>
          <w:p w:rsidR="00616926" w:rsidRPr="00CB5211" w:rsidRDefault="00616926" w:rsidP="00616926">
            <w:pPr>
              <w:jc w:val="right"/>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нормативные утечки теплоносителя</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тонн/ч</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0,02</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0,02</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0,02</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0,02</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0,02</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0,02</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0,02</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0,02</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0,02</w:t>
            </w:r>
          </w:p>
        </w:tc>
        <w:tc>
          <w:tcPr>
            <w:tcW w:w="956"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0,02</w:t>
            </w:r>
          </w:p>
        </w:tc>
      </w:tr>
      <w:tr w:rsidR="00616926" w:rsidRPr="00CB5211" w:rsidTr="00616926">
        <w:trPr>
          <w:gridAfter w:val="1"/>
          <w:wAfter w:w="13" w:type="dxa"/>
          <w:trHeight w:val="284"/>
        </w:trPr>
        <w:tc>
          <w:tcPr>
            <w:tcW w:w="3539" w:type="dxa"/>
            <w:tcBorders>
              <w:top w:val="nil"/>
              <w:left w:val="single" w:sz="4" w:space="0" w:color="auto"/>
              <w:bottom w:val="single" w:sz="4" w:space="0" w:color="auto"/>
              <w:right w:val="single" w:sz="4" w:space="0" w:color="auto"/>
            </w:tcBorders>
            <w:shd w:val="clear" w:color="auto" w:fill="auto"/>
            <w:vAlign w:val="center"/>
            <w:hideMark/>
          </w:tcPr>
          <w:p w:rsidR="00616926" w:rsidRPr="00CB5211" w:rsidRDefault="00616926" w:rsidP="00616926">
            <w:pPr>
              <w:jc w:val="right"/>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сверхнормативные утечки теплоносителя</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тонн/ч</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56"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r>
      <w:tr w:rsidR="00616926" w:rsidRPr="00CB5211" w:rsidTr="00616926">
        <w:trPr>
          <w:gridAfter w:val="1"/>
          <w:wAfter w:w="13" w:type="dxa"/>
          <w:trHeight w:val="284"/>
        </w:trPr>
        <w:tc>
          <w:tcPr>
            <w:tcW w:w="3539" w:type="dxa"/>
            <w:tcBorders>
              <w:top w:val="nil"/>
              <w:left w:val="single" w:sz="4" w:space="0" w:color="auto"/>
              <w:bottom w:val="single" w:sz="4" w:space="0" w:color="auto"/>
              <w:right w:val="single" w:sz="4" w:space="0" w:color="auto"/>
            </w:tcBorders>
            <w:shd w:val="clear" w:color="auto" w:fill="auto"/>
            <w:vAlign w:val="center"/>
            <w:hideMark/>
          </w:tcPr>
          <w:p w:rsidR="00616926" w:rsidRPr="00CB5211" w:rsidRDefault="00616926" w:rsidP="00616926">
            <w:pPr>
              <w:jc w:val="right"/>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отпуск теплоносителя из тепловых сетей на цели ГВС (для открытых систем водоснабжения)</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тонн/ч</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56"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r>
      <w:tr w:rsidR="00616926" w:rsidRPr="00CB5211" w:rsidTr="00616926">
        <w:trPr>
          <w:gridAfter w:val="1"/>
          <w:wAfter w:w="13" w:type="dxa"/>
          <w:trHeight w:val="284"/>
        </w:trPr>
        <w:tc>
          <w:tcPr>
            <w:tcW w:w="3539" w:type="dxa"/>
            <w:tcBorders>
              <w:top w:val="nil"/>
              <w:left w:val="single" w:sz="4" w:space="0" w:color="auto"/>
              <w:bottom w:val="single" w:sz="4" w:space="0" w:color="auto"/>
              <w:right w:val="single" w:sz="4" w:space="0" w:color="auto"/>
            </w:tcBorders>
            <w:shd w:val="clear" w:color="auto" w:fill="auto"/>
            <w:vAlign w:val="center"/>
            <w:hideMark/>
          </w:tcPr>
          <w:p w:rsidR="00616926" w:rsidRPr="00CB5211" w:rsidRDefault="00616926" w:rsidP="00616926">
            <w:pP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Максимум подпитки тепловой сети в эксплуатационном режиме</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тонн/ч</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0,01</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0,01</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0,01</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0,01</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0,01</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0,01</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0,01</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0,01</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0,01</w:t>
            </w:r>
          </w:p>
        </w:tc>
        <w:tc>
          <w:tcPr>
            <w:tcW w:w="956"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0,01</w:t>
            </w:r>
          </w:p>
        </w:tc>
      </w:tr>
      <w:tr w:rsidR="00616926" w:rsidRPr="00CB5211" w:rsidTr="00616926">
        <w:trPr>
          <w:gridAfter w:val="1"/>
          <w:wAfter w:w="13" w:type="dxa"/>
          <w:trHeight w:val="284"/>
        </w:trPr>
        <w:tc>
          <w:tcPr>
            <w:tcW w:w="3539" w:type="dxa"/>
            <w:tcBorders>
              <w:top w:val="nil"/>
              <w:left w:val="single" w:sz="4" w:space="0" w:color="auto"/>
              <w:bottom w:val="single" w:sz="4" w:space="0" w:color="auto"/>
              <w:right w:val="single" w:sz="4" w:space="0" w:color="auto"/>
            </w:tcBorders>
            <w:shd w:val="clear" w:color="auto" w:fill="auto"/>
            <w:vAlign w:val="center"/>
            <w:hideMark/>
          </w:tcPr>
          <w:p w:rsidR="00616926" w:rsidRPr="00CB5211" w:rsidRDefault="00616926" w:rsidP="00616926">
            <w:pP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Максимум подпитки тепловой сети в период повреждения участка (в аварийном режиме)</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тонн/ч</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56"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r>
      <w:tr w:rsidR="00616926" w:rsidRPr="00CB5211" w:rsidTr="00616926">
        <w:trPr>
          <w:gridAfter w:val="1"/>
          <w:wAfter w:w="13" w:type="dxa"/>
          <w:trHeight w:val="284"/>
        </w:trPr>
        <w:tc>
          <w:tcPr>
            <w:tcW w:w="3539" w:type="dxa"/>
            <w:tcBorders>
              <w:top w:val="nil"/>
              <w:left w:val="single" w:sz="4" w:space="0" w:color="auto"/>
              <w:bottom w:val="single" w:sz="4" w:space="0" w:color="auto"/>
              <w:right w:val="single" w:sz="4" w:space="0" w:color="auto"/>
            </w:tcBorders>
            <w:shd w:val="clear" w:color="auto" w:fill="auto"/>
            <w:vAlign w:val="center"/>
            <w:hideMark/>
          </w:tcPr>
          <w:p w:rsidR="00616926" w:rsidRPr="00CB5211" w:rsidRDefault="00616926" w:rsidP="00616926">
            <w:pP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Резерв(+) / дефицит(-) ВПУ</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тонн/ч</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w:t>
            </w:r>
          </w:p>
        </w:tc>
        <w:tc>
          <w:tcPr>
            <w:tcW w:w="956"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w:t>
            </w:r>
          </w:p>
        </w:tc>
      </w:tr>
      <w:tr w:rsidR="00616926" w:rsidRPr="00CB5211" w:rsidTr="00616926">
        <w:trPr>
          <w:gridAfter w:val="1"/>
          <w:wAfter w:w="13" w:type="dxa"/>
          <w:trHeight w:val="284"/>
        </w:trPr>
        <w:tc>
          <w:tcPr>
            <w:tcW w:w="3539" w:type="dxa"/>
            <w:tcBorders>
              <w:top w:val="nil"/>
              <w:left w:val="single" w:sz="4" w:space="0" w:color="auto"/>
              <w:bottom w:val="single" w:sz="4" w:space="0" w:color="auto"/>
              <w:right w:val="single" w:sz="4" w:space="0" w:color="auto"/>
            </w:tcBorders>
            <w:shd w:val="clear" w:color="auto" w:fill="auto"/>
            <w:vAlign w:val="center"/>
            <w:hideMark/>
          </w:tcPr>
          <w:p w:rsidR="00616926" w:rsidRPr="00CB5211" w:rsidRDefault="00616926" w:rsidP="00616926">
            <w:pP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Доля резерва / дефицита</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w:t>
            </w:r>
          </w:p>
        </w:tc>
        <w:tc>
          <w:tcPr>
            <w:tcW w:w="956"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w:t>
            </w:r>
          </w:p>
        </w:tc>
      </w:tr>
      <w:tr w:rsidR="00616926" w:rsidRPr="00CB5211" w:rsidTr="00616926">
        <w:trPr>
          <w:gridAfter w:val="1"/>
          <w:wAfter w:w="13" w:type="dxa"/>
          <w:trHeight w:val="284"/>
        </w:trPr>
        <w:tc>
          <w:tcPr>
            <w:tcW w:w="3539" w:type="dxa"/>
            <w:tcBorders>
              <w:top w:val="nil"/>
              <w:left w:val="single" w:sz="4" w:space="0" w:color="auto"/>
              <w:bottom w:val="single" w:sz="4" w:space="0" w:color="auto"/>
              <w:right w:val="single" w:sz="4" w:space="0" w:color="auto"/>
            </w:tcBorders>
            <w:shd w:val="clear" w:color="auto" w:fill="auto"/>
            <w:vAlign w:val="center"/>
            <w:hideMark/>
          </w:tcPr>
          <w:p w:rsidR="00616926" w:rsidRPr="00CB5211" w:rsidRDefault="00616926" w:rsidP="00616926">
            <w:pPr>
              <w:rPr>
                <w:rFonts w:eastAsia="Times New Roman" w:cs="Times New Roman"/>
                <w:b/>
                <w:bCs/>
                <w:color w:val="000000" w:themeColor="text1"/>
                <w:sz w:val="20"/>
                <w:szCs w:val="20"/>
                <w:lang w:eastAsia="ru-RU"/>
              </w:rPr>
            </w:pPr>
            <w:r w:rsidRPr="00CB5211">
              <w:rPr>
                <w:rFonts w:eastAsia="Times New Roman" w:cs="Times New Roman"/>
                <w:b/>
                <w:bCs/>
                <w:color w:val="000000" w:themeColor="text1"/>
                <w:sz w:val="20"/>
                <w:szCs w:val="20"/>
                <w:lang w:eastAsia="ru-RU"/>
              </w:rPr>
              <w:t>Котельная № 4</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 </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 </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 </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 </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 </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 </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 </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 </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 </w:t>
            </w:r>
          </w:p>
        </w:tc>
        <w:tc>
          <w:tcPr>
            <w:tcW w:w="956"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 </w:t>
            </w:r>
          </w:p>
        </w:tc>
      </w:tr>
      <w:tr w:rsidR="00616926" w:rsidRPr="00CB5211" w:rsidTr="00616926">
        <w:trPr>
          <w:gridAfter w:val="1"/>
          <w:wAfter w:w="13" w:type="dxa"/>
          <w:trHeight w:val="284"/>
        </w:trPr>
        <w:tc>
          <w:tcPr>
            <w:tcW w:w="3539" w:type="dxa"/>
            <w:tcBorders>
              <w:top w:val="nil"/>
              <w:left w:val="single" w:sz="4" w:space="0" w:color="auto"/>
              <w:bottom w:val="single" w:sz="4" w:space="0" w:color="auto"/>
              <w:right w:val="single" w:sz="4" w:space="0" w:color="auto"/>
            </w:tcBorders>
            <w:shd w:val="clear" w:color="auto" w:fill="auto"/>
            <w:vAlign w:val="center"/>
            <w:hideMark/>
          </w:tcPr>
          <w:p w:rsidR="00616926" w:rsidRPr="00CB5211" w:rsidRDefault="00616926" w:rsidP="00616926">
            <w:pP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Производительность ВПУ</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тонн/ч</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56"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r>
      <w:tr w:rsidR="00616926" w:rsidRPr="00CB5211" w:rsidTr="00616926">
        <w:trPr>
          <w:gridAfter w:val="1"/>
          <w:wAfter w:w="13" w:type="dxa"/>
          <w:trHeight w:val="284"/>
        </w:trPr>
        <w:tc>
          <w:tcPr>
            <w:tcW w:w="3539" w:type="dxa"/>
            <w:tcBorders>
              <w:top w:val="nil"/>
              <w:left w:val="single" w:sz="4" w:space="0" w:color="auto"/>
              <w:bottom w:val="single" w:sz="4" w:space="0" w:color="auto"/>
              <w:right w:val="single" w:sz="4" w:space="0" w:color="auto"/>
            </w:tcBorders>
            <w:shd w:val="clear" w:color="auto" w:fill="auto"/>
            <w:vAlign w:val="center"/>
            <w:hideMark/>
          </w:tcPr>
          <w:p w:rsidR="00616926" w:rsidRPr="00CB5211" w:rsidRDefault="00616926" w:rsidP="00616926">
            <w:pP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Количество баков-аккумуляторов теплоносителя</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шт</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56"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r>
      <w:tr w:rsidR="00616926" w:rsidRPr="00CB5211" w:rsidTr="00616926">
        <w:trPr>
          <w:gridAfter w:val="1"/>
          <w:wAfter w:w="13" w:type="dxa"/>
          <w:trHeight w:val="284"/>
        </w:trPr>
        <w:tc>
          <w:tcPr>
            <w:tcW w:w="3539" w:type="dxa"/>
            <w:tcBorders>
              <w:top w:val="nil"/>
              <w:left w:val="single" w:sz="4" w:space="0" w:color="auto"/>
              <w:bottom w:val="single" w:sz="4" w:space="0" w:color="auto"/>
              <w:right w:val="single" w:sz="4" w:space="0" w:color="auto"/>
            </w:tcBorders>
            <w:shd w:val="clear" w:color="auto" w:fill="auto"/>
            <w:vAlign w:val="center"/>
            <w:hideMark/>
          </w:tcPr>
          <w:p w:rsidR="00616926" w:rsidRPr="00CB5211" w:rsidRDefault="00616926" w:rsidP="00616926">
            <w:pP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Общая емкость баков аккумуляторов</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тыс м3</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56"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r>
      <w:tr w:rsidR="00616926" w:rsidRPr="00CB5211" w:rsidTr="00616926">
        <w:trPr>
          <w:gridAfter w:val="1"/>
          <w:wAfter w:w="13" w:type="dxa"/>
          <w:trHeight w:val="284"/>
        </w:trPr>
        <w:tc>
          <w:tcPr>
            <w:tcW w:w="3539" w:type="dxa"/>
            <w:tcBorders>
              <w:top w:val="nil"/>
              <w:left w:val="single" w:sz="4" w:space="0" w:color="auto"/>
              <w:bottom w:val="single" w:sz="4" w:space="0" w:color="auto"/>
              <w:right w:val="single" w:sz="4" w:space="0" w:color="auto"/>
            </w:tcBorders>
            <w:shd w:val="clear" w:color="auto" w:fill="auto"/>
            <w:vAlign w:val="center"/>
            <w:hideMark/>
          </w:tcPr>
          <w:p w:rsidR="00616926" w:rsidRPr="00CB5211" w:rsidRDefault="00616926" w:rsidP="00616926">
            <w:pP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Всего подпитка тепловой сети в т. ч.: (РАСХОД СЕТЕВОЙ ВОДЫ)</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тонн/ч</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0,14</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0,14</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0,14</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0,14</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56"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r>
      <w:tr w:rsidR="00616926" w:rsidRPr="00CB5211" w:rsidTr="00616926">
        <w:trPr>
          <w:gridAfter w:val="1"/>
          <w:wAfter w:w="13" w:type="dxa"/>
          <w:trHeight w:val="284"/>
        </w:trPr>
        <w:tc>
          <w:tcPr>
            <w:tcW w:w="3539" w:type="dxa"/>
            <w:tcBorders>
              <w:top w:val="nil"/>
              <w:left w:val="single" w:sz="4" w:space="0" w:color="auto"/>
              <w:bottom w:val="single" w:sz="4" w:space="0" w:color="auto"/>
              <w:right w:val="single" w:sz="4" w:space="0" w:color="auto"/>
            </w:tcBorders>
            <w:shd w:val="clear" w:color="auto" w:fill="auto"/>
            <w:vAlign w:val="center"/>
            <w:hideMark/>
          </w:tcPr>
          <w:p w:rsidR="00616926" w:rsidRPr="00CB5211" w:rsidRDefault="00616926" w:rsidP="00616926">
            <w:pPr>
              <w:jc w:val="right"/>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нормативные утечки теплоносителя</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тонн/ч</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0,14</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0,14</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0,14</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0,14</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56"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r>
      <w:tr w:rsidR="00616926" w:rsidRPr="00CB5211" w:rsidTr="00616926">
        <w:trPr>
          <w:gridAfter w:val="1"/>
          <w:wAfter w:w="13" w:type="dxa"/>
          <w:trHeight w:val="284"/>
        </w:trPr>
        <w:tc>
          <w:tcPr>
            <w:tcW w:w="3539" w:type="dxa"/>
            <w:tcBorders>
              <w:top w:val="nil"/>
              <w:left w:val="single" w:sz="4" w:space="0" w:color="auto"/>
              <w:bottom w:val="single" w:sz="4" w:space="0" w:color="auto"/>
              <w:right w:val="single" w:sz="4" w:space="0" w:color="auto"/>
            </w:tcBorders>
            <w:shd w:val="clear" w:color="auto" w:fill="auto"/>
            <w:vAlign w:val="center"/>
            <w:hideMark/>
          </w:tcPr>
          <w:p w:rsidR="00616926" w:rsidRPr="00CB5211" w:rsidRDefault="00616926" w:rsidP="00616926">
            <w:pPr>
              <w:jc w:val="right"/>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сверхнормативные утечки теплоносителя</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тонн/ч</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56"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r>
      <w:tr w:rsidR="00616926" w:rsidRPr="00CB5211" w:rsidTr="00616926">
        <w:trPr>
          <w:gridAfter w:val="1"/>
          <w:wAfter w:w="13" w:type="dxa"/>
          <w:trHeight w:val="284"/>
        </w:trPr>
        <w:tc>
          <w:tcPr>
            <w:tcW w:w="3539" w:type="dxa"/>
            <w:tcBorders>
              <w:top w:val="nil"/>
              <w:left w:val="single" w:sz="4" w:space="0" w:color="auto"/>
              <w:bottom w:val="single" w:sz="4" w:space="0" w:color="auto"/>
              <w:right w:val="single" w:sz="4" w:space="0" w:color="auto"/>
            </w:tcBorders>
            <w:shd w:val="clear" w:color="auto" w:fill="auto"/>
            <w:vAlign w:val="center"/>
            <w:hideMark/>
          </w:tcPr>
          <w:p w:rsidR="00616926" w:rsidRPr="00CB5211" w:rsidRDefault="00616926" w:rsidP="00616926">
            <w:pPr>
              <w:jc w:val="right"/>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отпуск теплоносителя из тепловых сетей на цели ГВС (для открытых систем водоснабжения)</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тонн/ч</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56"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r>
      <w:tr w:rsidR="00616926" w:rsidRPr="00CB5211" w:rsidTr="00616926">
        <w:trPr>
          <w:gridAfter w:val="1"/>
          <w:wAfter w:w="13" w:type="dxa"/>
          <w:trHeight w:val="284"/>
        </w:trPr>
        <w:tc>
          <w:tcPr>
            <w:tcW w:w="3539" w:type="dxa"/>
            <w:tcBorders>
              <w:top w:val="nil"/>
              <w:left w:val="single" w:sz="4" w:space="0" w:color="auto"/>
              <w:bottom w:val="single" w:sz="4" w:space="0" w:color="auto"/>
              <w:right w:val="single" w:sz="4" w:space="0" w:color="auto"/>
            </w:tcBorders>
            <w:shd w:val="clear" w:color="auto" w:fill="auto"/>
            <w:vAlign w:val="center"/>
            <w:hideMark/>
          </w:tcPr>
          <w:p w:rsidR="00616926" w:rsidRPr="00CB5211" w:rsidRDefault="00616926" w:rsidP="00616926">
            <w:pP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Максимум подпитки тепловой сети в эксплуатационном режиме</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тонн/ч</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0,34</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0,34</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0,34</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0,34</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56"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r>
      <w:tr w:rsidR="00616926" w:rsidRPr="00CB5211" w:rsidTr="00616926">
        <w:trPr>
          <w:gridAfter w:val="1"/>
          <w:wAfter w:w="13" w:type="dxa"/>
          <w:trHeight w:val="284"/>
        </w:trPr>
        <w:tc>
          <w:tcPr>
            <w:tcW w:w="3539" w:type="dxa"/>
            <w:tcBorders>
              <w:top w:val="nil"/>
              <w:left w:val="single" w:sz="4" w:space="0" w:color="auto"/>
              <w:bottom w:val="single" w:sz="4" w:space="0" w:color="auto"/>
              <w:right w:val="single" w:sz="4" w:space="0" w:color="auto"/>
            </w:tcBorders>
            <w:shd w:val="clear" w:color="auto" w:fill="auto"/>
            <w:vAlign w:val="center"/>
            <w:hideMark/>
          </w:tcPr>
          <w:p w:rsidR="00616926" w:rsidRPr="00CB5211" w:rsidRDefault="00616926" w:rsidP="00616926">
            <w:pP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Максимум подпитки тепловой сети в период повреждения участка (в аварийном режиме)</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тонн/ч</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56"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r>
      <w:tr w:rsidR="00616926" w:rsidRPr="00CB5211" w:rsidTr="00616926">
        <w:trPr>
          <w:gridAfter w:val="1"/>
          <w:wAfter w:w="13" w:type="dxa"/>
          <w:trHeight w:val="284"/>
        </w:trPr>
        <w:tc>
          <w:tcPr>
            <w:tcW w:w="3539" w:type="dxa"/>
            <w:tcBorders>
              <w:top w:val="nil"/>
              <w:left w:val="single" w:sz="4" w:space="0" w:color="auto"/>
              <w:bottom w:val="single" w:sz="4" w:space="0" w:color="auto"/>
              <w:right w:val="single" w:sz="4" w:space="0" w:color="auto"/>
            </w:tcBorders>
            <w:shd w:val="clear" w:color="auto" w:fill="auto"/>
            <w:vAlign w:val="center"/>
            <w:hideMark/>
          </w:tcPr>
          <w:p w:rsidR="00616926" w:rsidRPr="00CB5211" w:rsidRDefault="00616926" w:rsidP="00616926">
            <w:pP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Резерв(+) / дефицит(-) ВПУ</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тонн/ч</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w:t>
            </w:r>
          </w:p>
        </w:tc>
        <w:tc>
          <w:tcPr>
            <w:tcW w:w="956"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w:t>
            </w:r>
          </w:p>
        </w:tc>
      </w:tr>
      <w:tr w:rsidR="00616926" w:rsidRPr="00CB5211" w:rsidTr="00616926">
        <w:trPr>
          <w:gridAfter w:val="1"/>
          <w:wAfter w:w="13" w:type="dxa"/>
          <w:trHeight w:val="284"/>
        </w:trPr>
        <w:tc>
          <w:tcPr>
            <w:tcW w:w="3539" w:type="dxa"/>
            <w:tcBorders>
              <w:top w:val="nil"/>
              <w:left w:val="single" w:sz="4" w:space="0" w:color="auto"/>
              <w:bottom w:val="single" w:sz="4" w:space="0" w:color="auto"/>
              <w:right w:val="single" w:sz="4" w:space="0" w:color="auto"/>
            </w:tcBorders>
            <w:shd w:val="clear" w:color="auto" w:fill="auto"/>
            <w:vAlign w:val="center"/>
            <w:hideMark/>
          </w:tcPr>
          <w:p w:rsidR="00616926" w:rsidRPr="00CB5211" w:rsidRDefault="00616926" w:rsidP="00616926">
            <w:pP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Доля резерва / дефицита</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w:t>
            </w:r>
          </w:p>
        </w:tc>
        <w:tc>
          <w:tcPr>
            <w:tcW w:w="956"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w:t>
            </w:r>
          </w:p>
        </w:tc>
      </w:tr>
      <w:tr w:rsidR="00616926" w:rsidRPr="00CB5211" w:rsidTr="00616926">
        <w:trPr>
          <w:gridAfter w:val="1"/>
          <w:wAfter w:w="13" w:type="dxa"/>
          <w:trHeight w:val="284"/>
        </w:trPr>
        <w:tc>
          <w:tcPr>
            <w:tcW w:w="3539" w:type="dxa"/>
            <w:tcBorders>
              <w:top w:val="nil"/>
              <w:left w:val="single" w:sz="4" w:space="0" w:color="auto"/>
              <w:bottom w:val="single" w:sz="4" w:space="0" w:color="auto"/>
              <w:right w:val="single" w:sz="4" w:space="0" w:color="auto"/>
            </w:tcBorders>
            <w:shd w:val="clear" w:color="auto" w:fill="auto"/>
            <w:vAlign w:val="center"/>
            <w:hideMark/>
          </w:tcPr>
          <w:p w:rsidR="00616926" w:rsidRPr="00CB5211" w:rsidRDefault="00616926" w:rsidP="00616926">
            <w:pPr>
              <w:rPr>
                <w:rFonts w:eastAsia="Times New Roman" w:cs="Times New Roman"/>
                <w:b/>
                <w:bCs/>
                <w:color w:val="000000" w:themeColor="text1"/>
                <w:sz w:val="20"/>
                <w:szCs w:val="20"/>
                <w:lang w:eastAsia="ru-RU"/>
              </w:rPr>
            </w:pPr>
            <w:r w:rsidRPr="00CB5211">
              <w:rPr>
                <w:rFonts w:eastAsia="Times New Roman" w:cs="Times New Roman"/>
                <w:b/>
                <w:bCs/>
                <w:color w:val="000000" w:themeColor="text1"/>
                <w:sz w:val="20"/>
                <w:szCs w:val="20"/>
                <w:lang w:eastAsia="ru-RU"/>
              </w:rPr>
              <w:t>Котельная № 5</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 </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 </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 </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 </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 </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 </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 </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 </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 </w:t>
            </w:r>
          </w:p>
        </w:tc>
        <w:tc>
          <w:tcPr>
            <w:tcW w:w="956"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 </w:t>
            </w:r>
          </w:p>
        </w:tc>
      </w:tr>
      <w:tr w:rsidR="00616926" w:rsidRPr="00CB5211" w:rsidTr="00616926">
        <w:trPr>
          <w:gridAfter w:val="1"/>
          <w:wAfter w:w="13" w:type="dxa"/>
          <w:trHeight w:val="284"/>
        </w:trPr>
        <w:tc>
          <w:tcPr>
            <w:tcW w:w="3539" w:type="dxa"/>
            <w:tcBorders>
              <w:top w:val="nil"/>
              <w:left w:val="single" w:sz="4" w:space="0" w:color="auto"/>
              <w:bottom w:val="single" w:sz="4" w:space="0" w:color="auto"/>
              <w:right w:val="single" w:sz="4" w:space="0" w:color="auto"/>
            </w:tcBorders>
            <w:shd w:val="clear" w:color="auto" w:fill="auto"/>
            <w:vAlign w:val="center"/>
            <w:hideMark/>
          </w:tcPr>
          <w:p w:rsidR="00616926" w:rsidRPr="00CB5211" w:rsidRDefault="00616926" w:rsidP="00616926">
            <w:pP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lastRenderedPageBreak/>
              <w:t>Производительность ВПУ</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тонн/ч</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56"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r>
      <w:tr w:rsidR="00616926" w:rsidRPr="00CB5211" w:rsidTr="00616926">
        <w:trPr>
          <w:gridAfter w:val="1"/>
          <w:wAfter w:w="13" w:type="dxa"/>
          <w:trHeight w:val="284"/>
        </w:trPr>
        <w:tc>
          <w:tcPr>
            <w:tcW w:w="3539" w:type="dxa"/>
            <w:tcBorders>
              <w:top w:val="nil"/>
              <w:left w:val="single" w:sz="4" w:space="0" w:color="auto"/>
              <w:bottom w:val="single" w:sz="4" w:space="0" w:color="auto"/>
              <w:right w:val="single" w:sz="4" w:space="0" w:color="auto"/>
            </w:tcBorders>
            <w:shd w:val="clear" w:color="auto" w:fill="auto"/>
            <w:vAlign w:val="center"/>
            <w:hideMark/>
          </w:tcPr>
          <w:p w:rsidR="00616926" w:rsidRPr="00CB5211" w:rsidRDefault="00616926" w:rsidP="00616926">
            <w:pP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Количество баков-аккумуляторов теплоносителя</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шт</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56"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r>
      <w:tr w:rsidR="00616926" w:rsidRPr="00CB5211" w:rsidTr="00616926">
        <w:trPr>
          <w:gridAfter w:val="1"/>
          <w:wAfter w:w="13" w:type="dxa"/>
          <w:trHeight w:val="284"/>
        </w:trPr>
        <w:tc>
          <w:tcPr>
            <w:tcW w:w="3539" w:type="dxa"/>
            <w:tcBorders>
              <w:top w:val="nil"/>
              <w:left w:val="single" w:sz="4" w:space="0" w:color="auto"/>
              <w:bottom w:val="single" w:sz="4" w:space="0" w:color="auto"/>
              <w:right w:val="single" w:sz="4" w:space="0" w:color="auto"/>
            </w:tcBorders>
            <w:shd w:val="clear" w:color="auto" w:fill="auto"/>
            <w:vAlign w:val="center"/>
            <w:hideMark/>
          </w:tcPr>
          <w:p w:rsidR="00616926" w:rsidRPr="00CB5211" w:rsidRDefault="00616926" w:rsidP="00616926">
            <w:pP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Общая емкость баков аккумуляторов</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тыс м3</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56"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r>
      <w:tr w:rsidR="00616926" w:rsidRPr="00CB5211" w:rsidTr="00616926">
        <w:trPr>
          <w:gridAfter w:val="1"/>
          <w:wAfter w:w="13" w:type="dxa"/>
          <w:trHeight w:val="284"/>
        </w:trPr>
        <w:tc>
          <w:tcPr>
            <w:tcW w:w="3539" w:type="dxa"/>
            <w:tcBorders>
              <w:top w:val="nil"/>
              <w:left w:val="single" w:sz="4" w:space="0" w:color="auto"/>
              <w:bottom w:val="single" w:sz="4" w:space="0" w:color="auto"/>
              <w:right w:val="single" w:sz="4" w:space="0" w:color="auto"/>
            </w:tcBorders>
            <w:shd w:val="clear" w:color="auto" w:fill="auto"/>
            <w:vAlign w:val="center"/>
            <w:hideMark/>
          </w:tcPr>
          <w:p w:rsidR="00616926" w:rsidRPr="00CB5211" w:rsidRDefault="00616926" w:rsidP="00616926">
            <w:pP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Всего подпитка тепловой сети в т. ч.: (РАСХОД СЕТЕВОЙ ВОДЫ)</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тонн/ч</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0,02</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0,02</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0,02</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0,02</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0,02</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0,02</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0,02</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0,02</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0,02</w:t>
            </w:r>
          </w:p>
        </w:tc>
        <w:tc>
          <w:tcPr>
            <w:tcW w:w="956"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0,02</w:t>
            </w:r>
          </w:p>
        </w:tc>
      </w:tr>
      <w:tr w:rsidR="00616926" w:rsidRPr="00CB5211" w:rsidTr="00616926">
        <w:trPr>
          <w:gridAfter w:val="1"/>
          <w:wAfter w:w="13" w:type="dxa"/>
          <w:trHeight w:val="284"/>
        </w:trPr>
        <w:tc>
          <w:tcPr>
            <w:tcW w:w="3539" w:type="dxa"/>
            <w:tcBorders>
              <w:top w:val="nil"/>
              <w:left w:val="single" w:sz="4" w:space="0" w:color="auto"/>
              <w:bottom w:val="single" w:sz="4" w:space="0" w:color="auto"/>
              <w:right w:val="single" w:sz="4" w:space="0" w:color="auto"/>
            </w:tcBorders>
            <w:shd w:val="clear" w:color="auto" w:fill="auto"/>
            <w:vAlign w:val="center"/>
            <w:hideMark/>
          </w:tcPr>
          <w:p w:rsidR="00616926" w:rsidRPr="00CB5211" w:rsidRDefault="00616926" w:rsidP="00616926">
            <w:pPr>
              <w:jc w:val="right"/>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нормативные утечки теплоносителя</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тонн/ч</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0,02</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0,02</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0,02</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0,02</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0,02</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0,02</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0,02</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0,02</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0,02</w:t>
            </w:r>
          </w:p>
        </w:tc>
        <w:tc>
          <w:tcPr>
            <w:tcW w:w="956"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0,02</w:t>
            </w:r>
          </w:p>
        </w:tc>
      </w:tr>
      <w:tr w:rsidR="00616926" w:rsidRPr="00CB5211" w:rsidTr="00616926">
        <w:trPr>
          <w:gridAfter w:val="1"/>
          <w:wAfter w:w="13" w:type="dxa"/>
          <w:trHeight w:val="284"/>
        </w:trPr>
        <w:tc>
          <w:tcPr>
            <w:tcW w:w="3539" w:type="dxa"/>
            <w:tcBorders>
              <w:top w:val="nil"/>
              <w:left w:val="single" w:sz="4" w:space="0" w:color="auto"/>
              <w:bottom w:val="single" w:sz="4" w:space="0" w:color="auto"/>
              <w:right w:val="single" w:sz="4" w:space="0" w:color="auto"/>
            </w:tcBorders>
            <w:shd w:val="clear" w:color="auto" w:fill="auto"/>
            <w:vAlign w:val="center"/>
            <w:hideMark/>
          </w:tcPr>
          <w:p w:rsidR="00616926" w:rsidRPr="00CB5211" w:rsidRDefault="00616926" w:rsidP="00616926">
            <w:pPr>
              <w:jc w:val="right"/>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сверхнормативные утечки теплоносителя</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тонн/ч</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56"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r>
      <w:tr w:rsidR="00616926" w:rsidRPr="00CB5211" w:rsidTr="00616926">
        <w:trPr>
          <w:gridAfter w:val="1"/>
          <w:wAfter w:w="13" w:type="dxa"/>
          <w:trHeight w:val="284"/>
        </w:trPr>
        <w:tc>
          <w:tcPr>
            <w:tcW w:w="3539" w:type="dxa"/>
            <w:tcBorders>
              <w:top w:val="nil"/>
              <w:left w:val="single" w:sz="4" w:space="0" w:color="auto"/>
              <w:bottom w:val="single" w:sz="4" w:space="0" w:color="auto"/>
              <w:right w:val="single" w:sz="4" w:space="0" w:color="auto"/>
            </w:tcBorders>
            <w:shd w:val="clear" w:color="auto" w:fill="auto"/>
            <w:vAlign w:val="center"/>
            <w:hideMark/>
          </w:tcPr>
          <w:p w:rsidR="00616926" w:rsidRPr="00CB5211" w:rsidRDefault="00616926" w:rsidP="00616926">
            <w:pPr>
              <w:jc w:val="right"/>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отпуск теплоносителя из тепловых сетей на цели ГВС (для открытых систем водоснабжения)</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тонн/ч</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56"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r>
      <w:tr w:rsidR="00616926" w:rsidRPr="00CB5211" w:rsidTr="00616926">
        <w:trPr>
          <w:gridAfter w:val="1"/>
          <w:wAfter w:w="13" w:type="dxa"/>
          <w:trHeight w:val="284"/>
        </w:trPr>
        <w:tc>
          <w:tcPr>
            <w:tcW w:w="3539" w:type="dxa"/>
            <w:tcBorders>
              <w:top w:val="nil"/>
              <w:left w:val="single" w:sz="4" w:space="0" w:color="auto"/>
              <w:bottom w:val="single" w:sz="4" w:space="0" w:color="auto"/>
              <w:right w:val="single" w:sz="4" w:space="0" w:color="auto"/>
            </w:tcBorders>
            <w:shd w:val="clear" w:color="auto" w:fill="auto"/>
            <w:vAlign w:val="center"/>
            <w:hideMark/>
          </w:tcPr>
          <w:p w:rsidR="00616926" w:rsidRPr="00CB5211" w:rsidRDefault="00616926" w:rsidP="00616926">
            <w:pP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Максимум подпитки тепловой сети в эксплуатационном режиме</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тонн/ч</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0,02</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0,02</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0,02</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0,02</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0,02</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0,02</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0,02</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0,02</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0,02</w:t>
            </w:r>
          </w:p>
        </w:tc>
        <w:tc>
          <w:tcPr>
            <w:tcW w:w="956"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0,02</w:t>
            </w:r>
          </w:p>
        </w:tc>
      </w:tr>
      <w:tr w:rsidR="00616926" w:rsidRPr="00CB5211" w:rsidTr="00616926">
        <w:trPr>
          <w:gridAfter w:val="1"/>
          <w:wAfter w:w="13" w:type="dxa"/>
          <w:trHeight w:val="284"/>
        </w:trPr>
        <w:tc>
          <w:tcPr>
            <w:tcW w:w="3539" w:type="dxa"/>
            <w:tcBorders>
              <w:top w:val="nil"/>
              <w:left w:val="single" w:sz="4" w:space="0" w:color="auto"/>
              <w:bottom w:val="single" w:sz="4" w:space="0" w:color="auto"/>
              <w:right w:val="single" w:sz="4" w:space="0" w:color="auto"/>
            </w:tcBorders>
            <w:shd w:val="clear" w:color="auto" w:fill="auto"/>
            <w:vAlign w:val="center"/>
            <w:hideMark/>
          </w:tcPr>
          <w:p w:rsidR="00616926" w:rsidRPr="00CB5211" w:rsidRDefault="00616926" w:rsidP="00616926">
            <w:pP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Максимум подпитки тепловой сети в период повреждения участка (в аварийном режиме)</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тонн/ч</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56"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r>
      <w:tr w:rsidR="00616926" w:rsidRPr="00CB5211" w:rsidTr="00616926">
        <w:trPr>
          <w:gridAfter w:val="1"/>
          <w:wAfter w:w="13" w:type="dxa"/>
          <w:trHeight w:val="284"/>
        </w:trPr>
        <w:tc>
          <w:tcPr>
            <w:tcW w:w="3539" w:type="dxa"/>
            <w:tcBorders>
              <w:top w:val="nil"/>
              <w:left w:val="single" w:sz="4" w:space="0" w:color="auto"/>
              <w:bottom w:val="single" w:sz="4" w:space="0" w:color="auto"/>
              <w:right w:val="single" w:sz="4" w:space="0" w:color="auto"/>
            </w:tcBorders>
            <w:shd w:val="clear" w:color="auto" w:fill="auto"/>
            <w:vAlign w:val="center"/>
            <w:hideMark/>
          </w:tcPr>
          <w:p w:rsidR="00616926" w:rsidRPr="00CB5211" w:rsidRDefault="00616926" w:rsidP="00616926">
            <w:pP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Резерв(+) / дефицит(-) ВПУ</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тонн/ч</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w:t>
            </w:r>
          </w:p>
        </w:tc>
        <w:tc>
          <w:tcPr>
            <w:tcW w:w="956"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w:t>
            </w:r>
          </w:p>
        </w:tc>
      </w:tr>
      <w:tr w:rsidR="00616926" w:rsidRPr="00CB5211" w:rsidTr="00616926">
        <w:trPr>
          <w:gridAfter w:val="1"/>
          <w:wAfter w:w="13" w:type="dxa"/>
          <w:trHeight w:val="284"/>
        </w:trPr>
        <w:tc>
          <w:tcPr>
            <w:tcW w:w="3539" w:type="dxa"/>
            <w:tcBorders>
              <w:top w:val="nil"/>
              <w:left w:val="single" w:sz="4" w:space="0" w:color="auto"/>
              <w:bottom w:val="single" w:sz="4" w:space="0" w:color="auto"/>
              <w:right w:val="single" w:sz="4" w:space="0" w:color="auto"/>
            </w:tcBorders>
            <w:shd w:val="clear" w:color="auto" w:fill="auto"/>
            <w:vAlign w:val="center"/>
            <w:hideMark/>
          </w:tcPr>
          <w:p w:rsidR="00616926" w:rsidRPr="00CB5211" w:rsidRDefault="00616926" w:rsidP="00616926">
            <w:pP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Доля резерва / дефицита</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w:t>
            </w:r>
          </w:p>
        </w:tc>
        <w:tc>
          <w:tcPr>
            <w:tcW w:w="956"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w:t>
            </w:r>
          </w:p>
        </w:tc>
      </w:tr>
      <w:tr w:rsidR="00616926" w:rsidRPr="00CB5211" w:rsidTr="00616926">
        <w:trPr>
          <w:gridAfter w:val="1"/>
          <w:wAfter w:w="13" w:type="dxa"/>
          <w:trHeight w:val="284"/>
        </w:trPr>
        <w:tc>
          <w:tcPr>
            <w:tcW w:w="3539" w:type="dxa"/>
            <w:tcBorders>
              <w:top w:val="nil"/>
              <w:left w:val="single" w:sz="4" w:space="0" w:color="auto"/>
              <w:bottom w:val="single" w:sz="4" w:space="0" w:color="auto"/>
              <w:right w:val="single" w:sz="4" w:space="0" w:color="auto"/>
            </w:tcBorders>
            <w:shd w:val="clear" w:color="auto" w:fill="auto"/>
            <w:vAlign w:val="center"/>
            <w:hideMark/>
          </w:tcPr>
          <w:p w:rsidR="00616926" w:rsidRPr="00CB5211" w:rsidRDefault="00616926" w:rsidP="00616926">
            <w:pPr>
              <w:rPr>
                <w:rFonts w:eastAsia="Times New Roman" w:cs="Times New Roman"/>
                <w:b/>
                <w:bCs/>
                <w:color w:val="000000" w:themeColor="text1"/>
                <w:sz w:val="20"/>
                <w:szCs w:val="20"/>
                <w:lang w:eastAsia="ru-RU"/>
              </w:rPr>
            </w:pPr>
            <w:r w:rsidRPr="00CB5211">
              <w:rPr>
                <w:rFonts w:eastAsia="Times New Roman" w:cs="Times New Roman"/>
                <w:b/>
                <w:bCs/>
                <w:color w:val="000000" w:themeColor="text1"/>
                <w:sz w:val="20"/>
                <w:szCs w:val="20"/>
                <w:lang w:eastAsia="ru-RU"/>
              </w:rPr>
              <w:t>Котельная № 5/1</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 </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 </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 </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 </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 </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 </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 </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 </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 </w:t>
            </w:r>
          </w:p>
        </w:tc>
        <w:tc>
          <w:tcPr>
            <w:tcW w:w="956"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 </w:t>
            </w:r>
          </w:p>
        </w:tc>
      </w:tr>
      <w:tr w:rsidR="00616926" w:rsidRPr="00CB5211" w:rsidTr="00616926">
        <w:trPr>
          <w:gridAfter w:val="1"/>
          <w:wAfter w:w="13" w:type="dxa"/>
          <w:trHeight w:val="284"/>
        </w:trPr>
        <w:tc>
          <w:tcPr>
            <w:tcW w:w="3539" w:type="dxa"/>
            <w:tcBorders>
              <w:top w:val="nil"/>
              <w:left w:val="single" w:sz="4" w:space="0" w:color="auto"/>
              <w:bottom w:val="single" w:sz="4" w:space="0" w:color="auto"/>
              <w:right w:val="single" w:sz="4" w:space="0" w:color="auto"/>
            </w:tcBorders>
            <w:shd w:val="clear" w:color="auto" w:fill="auto"/>
            <w:vAlign w:val="center"/>
            <w:hideMark/>
          </w:tcPr>
          <w:p w:rsidR="00616926" w:rsidRPr="00CB5211" w:rsidRDefault="00616926" w:rsidP="00616926">
            <w:pP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Производительность ВПУ</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тонн/ч</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56"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r>
      <w:tr w:rsidR="00616926" w:rsidRPr="00CB5211" w:rsidTr="00616926">
        <w:trPr>
          <w:gridAfter w:val="1"/>
          <w:wAfter w:w="13" w:type="dxa"/>
          <w:trHeight w:val="284"/>
        </w:trPr>
        <w:tc>
          <w:tcPr>
            <w:tcW w:w="3539" w:type="dxa"/>
            <w:tcBorders>
              <w:top w:val="nil"/>
              <w:left w:val="single" w:sz="4" w:space="0" w:color="auto"/>
              <w:bottom w:val="single" w:sz="4" w:space="0" w:color="auto"/>
              <w:right w:val="single" w:sz="4" w:space="0" w:color="auto"/>
            </w:tcBorders>
            <w:shd w:val="clear" w:color="auto" w:fill="auto"/>
            <w:vAlign w:val="center"/>
            <w:hideMark/>
          </w:tcPr>
          <w:p w:rsidR="00616926" w:rsidRPr="00CB5211" w:rsidRDefault="00616926" w:rsidP="00616926">
            <w:pP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Количество баков-аккумуляторов теплоносителя</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шт</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56"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r>
      <w:tr w:rsidR="00616926" w:rsidRPr="00CB5211" w:rsidTr="00616926">
        <w:trPr>
          <w:gridAfter w:val="1"/>
          <w:wAfter w:w="13" w:type="dxa"/>
          <w:trHeight w:val="284"/>
        </w:trPr>
        <w:tc>
          <w:tcPr>
            <w:tcW w:w="3539" w:type="dxa"/>
            <w:tcBorders>
              <w:top w:val="nil"/>
              <w:left w:val="single" w:sz="4" w:space="0" w:color="auto"/>
              <w:bottom w:val="single" w:sz="4" w:space="0" w:color="auto"/>
              <w:right w:val="single" w:sz="4" w:space="0" w:color="auto"/>
            </w:tcBorders>
            <w:shd w:val="clear" w:color="auto" w:fill="auto"/>
            <w:vAlign w:val="center"/>
            <w:hideMark/>
          </w:tcPr>
          <w:p w:rsidR="00616926" w:rsidRPr="00CB5211" w:rsidRDefault="00616926" w:rsidP="00616926">
            <w:pP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Общая емкость баков аккумуляторов</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тыс м3</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56"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r>
      <w:tr w:rsidR="00616926" w:rsidRPr="00CB5211" w:rsidTr="00616926">
        <w:trPr>
          <w:gridAfter w:val="1"/>
          <w:wAfter w:w="13" w:type="dxa"/>
          <w:trHeight w:val="284"/>
        </w:trPr>
        <w:tc>
          <w:tcPr>
            <w:tcW w:w="3539" w:type="dxa"/>
            <w:tcBorders>
              <w:top w:val="nil"/>
              <w:left w:val="single" w:sz="4" w:space="0" w:color="auto"/>
              <w:bottom w:val="single" w:sz="4" w:space="0" w:color="auto"/>
              <w:right w:val="single" w:sz="4" w:space="0" w:color="auto"/>
            </w:tcBorders>
            <w:shd w:val="clear" w:color="auto" w:fill="auto"/>
            <w:vAlign w:val="center"/>
            <w:hideMark/>
          </w:tcPr>
          <w:p w:rsidR="00616926" w:rsidRPr="00CB5211" w:rsidRDefault="00616926" w:rsidP="00616926">
            <w:pP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Всего подпитка тепловой сети в т. ч.: (РАСХОД СЕТЕВОЙ ВОДЫ)</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тонн/ч</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56"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r>
      <w:tr w:rsidR="00616926" w:rsidRPr="00CB5211" w:rsidTr="00616926">
        <w:trPr>
          <w:gridAfter w:val="1"/>
          <w:wAfter w:w="13" w:type="dxa"/>
          <w:trHeight w:val="284"/>
        </w:trPr>
        <w:tc>
          <w:tcPr>
            <w:tcW w:w="3539" w:type="dxa"/>
            <w:tcBorders>
              <w:top w:val="nil"/>
              <w:left w:val="single" w:sz="4" w:space="0" w:color="auto"/>
              <w:bottom w:val="single" w:sz="4" w:space="0" w:color="auto"/>
              <w:right w:val="single" w:sz="4" w:space="0" w:color="auto"/>
            </w:tcBorders>
            <w:shd w:val="clear" w:color="auto" w:fill="auto"/>
            <w:vAlign w:val="center"/>
            <w:hideMark/>
          </w:tcPr>
          <w:p w:rsidR="00616926" w:rsidRPr="00CB5211" w:rsidRDefault="00616926" w:rsidP="00616926">
            <w:pPr>
              <w:jc w:val="right"/>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нормативные утечки теплоносителя</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тонн/ч</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56"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r>
      <w:tr w:rsidR="00616926" w:rsidRPr="00CB5211" w:rsidTr="00616926">
        <w:trPr>
          <w:gridAfter w:val="1"/>
          <w:wAfter w:w="13" w:type="dxa"/>
          <w:trHeight w:val="284"/>
        </w:trPr>
        <w:tc>
          <w:tcPr>
            <w:tcW w:w="3539" w:type="dxa"/>
            <w:tcBorders>
              <w:top w:val="nil"/>
              <w:left w:val="single" w:sz="4" w:space="0" w:color="auto"/>
              <w:bottom w:val="single" w:sz="4" w:space="0" w:color="auto"/>
              <w:right w:val="single" w:sz="4" w:space="0" w:color="auto"/>
            </w:tcBorders>
            <w:shd w:val="clear" w:color="auto" w:fill="auto"/>
            <w:vAlign w:val="center"/>
            <w:hideMark/>
          </w:tcPr>
          <w:p w:rsidR="00616926" w:rsidRPr="00CB5211" w:rsidRDefault="00616926" w:rsidP="00616926">
            <w:pPr>
              <w:jc w:val="right"/>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сверхнормативные утечки теплоносителя</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тонн/ч</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56"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r>
      <w:tr w:rsidR="00616926" w:rsidRPr="00CB5211" w:rsidTr="00616926">
        <w:trPr>
          <w:gridAfter w:val="1"/>
          <w:wAfter w:w="13" w:type="dxa"/>
          <w:trHeight w:val="284"/>
        </w:trPr>
        <w:tc>
          <w:tcPr>
            <w:tcW w:w="3539" w:type="dxa"/>
            <w:tcBorders>
              <w:top w:val="nil"/>
              <w:left w:val="single" w:sz="4" w:space="0" w:color="auto"/>
              <w:bottom w:val="single" w:sz="4" w:space="0" w:color="auto"/>
              <w:right w:val="single" w:sz="4" w:space="0" w:color="auto"/>
            </w:tcBorders>
            <w:shd w:val="clear" w:color="auto" w:fill="auto"/>
            <w:vAlign w:val="center"/>
            <w:hideMark/>
          </w:tcPr>
          <w:p w:rsidR="00616926" w:rsidRPr="00CB5211" w:rsidRDefault="00616926" w:rsidP="00616926">
            <w:pPr>
              <w:jc w:val="right"/>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отпуск теплоносителя из тепловых сетей на цели ГВС (для открытых систем водоснабжения)</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тонн/ч</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56"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r>
      <w:tr w:rsidR="00616926" w:rsidRPr="00CB5211" w:rsidTr="00616926">
        <w:trPr>
          <w:gridAfter w:val="1"/>
          <w:wAfter w:w="13" w:type="dxa"/>
          <w:trHeight w:val="284"/>
        </w:trPr>
        <w:tc>
          <w:tcPr>
            <w:tcW w:w="3539" w:type="dxa"/>
            <w:tcBorders>
              <w:top w:val="nil"/>
              <w:left w:val="single" w:sz="4" w:space="0" w:color="auto"/>
              <w:bottom w:val="single" w:sz="4" w:space="0" w:color="auto"/>
              <w:right w:val="single" w:sz="4" w:space="0" w:color="auto"/>
            </w:tcBorders>
            <w:shd w:val="clear" w:color="auto" w:fill="auto"/>
            <w:vAlign w:val="center"/>
            <w:hideMark/>
          </w:tcPr>
          <w:p w:rsidR="00616926" w:rsidRPr="00CB5211" w:rsidRDefault="00616926" w:rsidP="00616926">
            <w:pP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Максимум подпитки тепловой сети в эксплуатационном режиме</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тонн/ч</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56"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r>
      <w:tr w:rsidR="00616926" w:rsidRPr="00CB5211" w:rsidTr="00616926">
        <w:trPr>
          <w:gridAfter w:val="1"/>
          <w:wAfter w:w="13" w:type="dxa"/>
          <w:trHeight w:val="284"/>
        </w:trPr>
        <w:tc>
          <w:tcPr>
            <w:tcW w:w="3539" w:type="dxa"/>
            <w:tcBorders>
              <w:top w:val="nil"/>
              <w:left w:val="single" w:sz="4" w:space="0" w:color="auto"/>
              <w:bottom w:val="single" w:sz="4" w:space="0" w:color="auto"/>
              <w:right w:val="single" w:sz="4" w:space="0" w:color="auto"/>
            </w:tcBorders>
            <w:shd w:val="clear" w:color="auto" w:fill="auto"/>
            <w:vAlign w:val="center"/>
            <w:hideMark/>
          </w:tcPr>
          <w:p w:rsidR="00616926" w:rsidRPr="00CB5211" w:rsidRDefault="00616926" w:rsidP="00616926">
            <w:pP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Максимум подпитки тепловой сети в период повреждения участка (в аварийном режиме)</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тонн/ч</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56"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r>
      <w:tr w:rsidR="00616926" w:rsidRPr="00CB5211" w:rsidTr="00616926">
        <w:trPr>
          <w:gridAfter w:val="1"/>
          <w:wAfter w:w="13" w:type="dxa"/>
          <w:trHeight w:val="284"/>
        </w:trPr>
        <w:tc>
          <w:tcPr>
            <w:tcW w:w="3539" w:type="dxa"/>
            <w:tcBorders>
              <w:top w:val="nil"/>
              <w:left w:val="single" w:sz="4" w:space="0" w:color="auto"/>
              <w:bottom w:val="single" w:sz="4" w:space="0" w:color="auto"/>
              <w:right w:val="single" w:sz="4" w:space="0" w:color="auto"/>
            </w:tcBorders>
            <w:shd w:val="clear" w:color="auto" w:fill="auto"/>
            <w:vAlign w:val="center"/>
            <w:hideMark/>
          </w:tcPr>
          <w:p w:rsidR="00616926" w:rsidRPr="00CB5211" w:rsidRDefault="00616926" w:rsidP="00616926">
            <w:pP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lastRenderedPageBreak/>
              <w:t>Резерв(+) / дефицит(-) ВПУ</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тонн/ч</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w:t>
            </w:r>
          </w:p>
        </w:tc>
        <w:tc>
          <w:tcPr>
            <w:tcW w:w="956"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w:t>
            </w:r>
          </w:p>
        </w:tc>
      </w:tr>
      <w:tr w:rsidR="00616926" w:rsidRPr="00CB5211" w:rsidTr="00616926">
        <w:trPr>
          <w:gridAfter w:val="1"/>
          <w:wAfter w:w="13" w:type="dxa"/>
          <w:trHeight w:val="284"/>
        </w:trPr>
        <w:tc>
          <w:tcPr>
            <w:tcW w:w="3539" w:type="dxa"/>
            <w:tcBorders>
              <w:top w:val="nil"/>
              <w:left w:val="single" w:sz="4" w:space="0" w:color="auto"/>
              <w:bottom w:val="single" w:sz="4" w:space="0" w:color="auto"/>
              <w:right w:val="single" w:sz="4" w:space="0" w:color="auto"/>
            </w:tcBorders>
            <w:shd w:val="clear" w:color="auto" w:fill="auto"/>
            <w:vAlign w:val="center"/>
            <w:hideMark/>
          </w:tcPr>
          <w:p w:rsidR="00616926" w:rsidRPr="00CB5211" w:rsidRDefault="00616926" w:rsidP="00616926">
            <w:pP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Доля резерва / дефицита</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w:t>
            </w:r>
          </w:p>
        </w:tc>
        <w:tc>
          <w:tcPr>
            <w:tcW w:w="956"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w:t>
            </w:r>
          </w:p>
        </w:tc>
      </w:tr>
      <w:tr w:rsidR="00616926" w:rsidRPr="00CB5211" w:rsidTr="00616926">
        <w:trPr>
          <w:gridAfter w:val="1"/>
          <w:wAfter w:w="13" w:type="dxa"/>
          <w:trHeight w:val="284"/>
        </w:trPr>
        <w:tc>
          <w:tcPr>
            <w:tcW w:w="3539" w:type="dxa"/>
            <w:tcBorders>
              <w:top w:val="nil"/>
              <w:left w:val="single" w:sz="4" w:space="0" w:color="auto"/>
              <w:bottom w:val="single" w:sz="4" w:space="0" w:color="auto"/>
              <w:right w:val="single" w:sz="4" w:space="0" w:color="auto"/>
            </w:tcBorders>
            <w:shd w:val="clear" w:color="auto" w:fill="auto"/>
            <w:vAlign w:val="center"/>
            <w:hideMark/>
          </w:tcPr>
          <w:p w:rsidR="00616926" w:rsidRPr="00CB5211" w:rsidRDefault="00616926" w:rsidP="00616926">
            <w:pPr>
              <w:rPr>
                <w:rFonts w:eastAsia="Times New Roman" w:cs="Times New Roman"/>
                <w:b/>
                <w:bCs/>
                <w:color w:val="000000" w:themeColor="text1"/>
                <w:sz w:val="20"/>
                <w:szCs w:val="20"/>
                <w:lang w:eastAsia="ru-RU"/>
              </w:rPr>
            </w:pPr>
            <w:r w:rsidRPr="00CB5211">
              <w:rPr>
                <w:rFonts w:eastAsia="Times New Roman" w:cs="Times New Roman"/>
                <w:b/>
                <w:bCs/>
                <w:color w:val="000000" w:themeColor="text1"/>
                <w:sz w:val="20"/>
                <w:szCs w:val="20"/>
                <w:lang w:eastAsia="ru-RU"/>
              </w:rPr>
              <w:t>Котельная № 6</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 </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 </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 </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 </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 </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 </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 </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 </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 </w:t>
            </w:r>
          </w:p>
        </w:tc>
        <w:tc>
          <w:tcPr>
            <w:tcW w:w="956"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 </w:t>
            </w:r>
          </w:p>
        </w:tc>
      </w:tr>
      <w:tr w:rsidR="00616926" w:rsidRPr="00CB5211" w:rsidTr="00616926">
        <w:trPr>
          <w:gridAfter w:val="1"/>
          <w:wAfter w:w="13" w:type="dxa"/>
          <w:trHeight w:val="284"/>
        </w:trPr>
        <w:tc>
          <w:tcPr>
            <w:tcW w:w="3539" w:type="dxa"/>
            <w:tcBorders>
              <w:top w:val="nil"/>
              <w:left w:val="single" w:sz="4" w:space="0" w:color="auto"/>
              <w:bottom w:val="single" w:sz="4" w:space="0" w:color="auto"/>
              <w:right w:val="single" w:sz="4" w:space="0" w:color="auto"/>
            </w:tcBorders>
            <w:shd w:val="clear" w:color="auto" w:fill="auto"/>
            <w:vAlign w:val="center"/>
            <w:hideMark/>
          </w:tcPr>
          <w:p w:rsidR="00616926" w:rsidRPr="00CB5211" w:rsidRDefault="00616926" w:rsidP="00616926">
            <w:pP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Производительность ВПУ</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тонн/ч</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56"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r>
      <w:tr w:rsidR="00616926" w:rsidRPr="00CB5211" w:rsidTr="00616926">
        <w:trPr>
          <w:gridAfter w:val="1"/>
          <w:wAfter w:w="13" w:type="dxa"/>
          <w:trHeight w:val="284"/>
        </w:trPr>
        <w:tc>
          <w:tcPr>
            <w:tcW w:w="3539" w:type="dxa"/>
            <w:tcBorders>
              <w:top w:val="nil"/>
              <w:left w:val="single" w:sz="4" w:space="0" w:color="auto"/>
              <w:bottom w:val="single" w:sz="4" w:space="0" w:color="auto"/>
              <w:right w:val="single" w:sz="4" w:space="0" w:color="auto"/>
            </w:tcBorders>
            <w:shd w:val="clear" w:color="auto" w:fill="auto"/>
            <w:vAlign w:val="center"/>
            <w:hideMark/>
          </w:tcPr>
          <w:p w:rsidR="00616926" w:rsidRPr="00CB5211" w:rsidRDefault="00616926" w:rsidP="00616926">
            <w:pP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Количество баков-аккумуляторов теплоносителя</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шт</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56"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r>
      <w:tr w:rsidR="00616926" w:rsidRPr="00CB5211" w:rsidTr="00616926">
        <w:trPr>
          <w:gridAfter w:val="1"/>
          <w:wAfter w:w="13" w:type="dxa"/>
          <w:trHeight w:val="284"/>
        </w:trPr>
        <w:tc>
          <w:tcPr>
            <w:tcW w:w="3539" w:type="dxa"/>
            <w:tcBorders>
              <w:top w:val="nil"/>
              <w:left w:val="single" w:sz="4" w:space="0" w:color="auto"/>
              <w:bottom w:val="single" w:sz="4" w:space="0" w:color="auto"/>
              <w:right w:val="single" w:sz="4" w:space="0" w:color="auto"/>
            </w:tcBorders>
            <w:shd w:val="clear" w:color="auto" w:fill="auto"/>
            <w:vAlign w:val="center"/>
            <w:hideMark/>
          </w:tcPr>
          <w:p w:rsidR="00616926" w:rsidRPr="00CB5211" w:rsidRDefault="00616926" w:rsidP="00616926">
            <w:pP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Общая емкость баков аккумуляторов</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тыс м3</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56"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r>
      <w:tr w:rsidR="00616926" w:rsidRPr="00CB5211" w:rsidTr="00616926">
        <w:trPr>
          <w:gridAfter w:val="1"/>
          <w:wAfter w:w="13" w:type="dxa"/>
          <w:trHeight w:val="284"/>
        </w:trPr>
        <w:tc>
          <w:tcPr>
            <w:tcW w:w="3539" w:type="dxa"/>
            <w:tcBorders>
              <w:top w:val="nil"/>
              <w:left w:val="single" w:sz="4" w:space="0" w:color="auto"/>
              <w:bottom w:val="single" w:sz="4" w:space="0" w:color="auto"/>
              <w:right w:val="single" w:sz="4" w:space="0" w:color="auto"/>
            </w:tcBorders>
            <w:shd w:val="clear" w:color="auto" w:fill="auto"/>
            <w:vAlign w:val="center"/>
            <w:hideMark/>
          </w:tcPr>
          <w:p w:rsidR="00616926" w:rsidRPr="00CB5211" w:rsidRDefault="00616926" w:rsidP="00616926">
            <w:pP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Всего подпитка тепловой сети в т. ч.: (РАСХОД СЕТЕВОЙ ВОДЫ)</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тонн/ч</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0,4</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0,4</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0,4</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0,4</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0,4</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0,4</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0,4</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0,4</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0,4</w:t>
            </w:r>
          </w:p>
        </w:tc>
        <w:tc>
          <w:tcPr>
            <w:tcW w:w="956"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0,4</w:t>
            </w:r>
          </w:p>
        </w:tc>
      </w:tr>
      <w:tr w:rsidR="00616926" w:rsidRPr="00CB5211" w:rsidTr="00616926">
        <w:trPr>
          <w:gridAfter w:val="1"/>
          <w:wAfter w:w="13" w:type="dxa"/>
          <w:trHeight w:val="284"/>
        </w:trPr>
        <w:tc>
          <w:tcPr>
            <w:tcW w:w="3539" w:type="dxa"/>
            <w:tcBorders>
              <w:top w:val="nil"/>
              <w:left w:val="single" w:sz="4" w:space="0" w:color="auto"/>
              <w:bottom w:val="single" w:sz="4" w:space="0" w:color="auto"/>
              <w:right w:val="single" w:sz="4" w:space="0" w:color="auto"/>
            </w:tcBorders>
            <w:shd w:val="clear" w:color="auto" w:fill="auto"/>
            <w:vAlign w:val="center"/>
            <w:hideMark/>
          </w:tcPr>
          <w:p w:rsidR="00616926" w:rsidRPr="00CB5211" w:rsidRDefault="00616926" w:rsidP="00616926">
            <w:pPr>
              <w:jc w:val="right"/>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нормативные утечки теплоносителя</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тонн/ч</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0,4</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0,4</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0,4</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0,4</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0,4</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0,4</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0,4</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0,4</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0,4</w:t>
            </w:r>
          </w:p>
        </w:tc>
        <w:tc>
          <w:tcPr>
            <w:tcW w:w="956"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0,4</w:t>
            </w:r>
          </w:p>
        </w:tc>
      </w:tr>
      <w:tr w:rsidR="00616926" w:rsidRPr="00CB5211" w:rsidTr="00616926">
        <w:trPr>
          <w:gridAfter w:val="1"/>
          <w:wAfter w:w="13" w:type="dxa"/>
          <w:trHeight w:val="284"/>
        </w:trPr>
        <w:tc>
          <w:tcPr>
            <w:tcW w:w="3539" w:type="dxa"/>
            <w:tcBorders>
              <w:top w:val="nil"/>
              <w:left w:val="single" w:sz="4" w:space="0" w:color="auto"/>
              <w:bottom w:val="single" w:sz="4" w:space="0" w:color="auto"/>
              <w:right w:val="single" w:sz="4" w:space="0" w:color="auto"/>
            </w:tcBorders>
            <w:shd w:val="clear" w:color="auto" w:fill="auto"/>
            <w:vAlign w:val="center"/>
            <w:hideMark/>
          </w:tcPr>
          <w:p w:rsidR="00616926" w:rsidRPr="00CB5211" w:rsidRDefault="00616926" w:rsidP="00616926">
            <w:pPr>
              <w:jc w:val="right"/>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сверхнормативные утечки теплоносителя</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тонн/ч</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56"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r>
      <w:tr w:rsidR="00616926" w:rsidRPr="00CB5211" w:rsidTr="00616926">
        <w:trPr>
          <w:gridAfter w:val="1"/>
          <w:wAfter w:w="13" w:type="dxa"/>
          <w:trHeight w:val="284"/>
        </w:trPr>
        <w:tc>
          <w:tcPr>
            <w:tcW w:w="3539" w:type="dxa"/>
            <w:tcBorders>
              <w:top w:val="nil"/>
              <w:left w:val="single" w:sz="4" w:space="0" w:color="auto"/>
              <w:bottom w:val="single" w:sz="4" w:space="0" w:color="auto"/>
              <w:right w:val="single" w:sz="4" w:space="0" w:color="auto"/>
            </w:tcBorders>
            <w:shd w:val="clear" w:color="auto" w:fill="auto"/>
            <w:vAlign w:val="center"/>
            <w:hideMark/>
          </w:tcPr>
          <w:p w:rsidR="00616926" w:rsidRPr="00CB5211" w:rsidRDefault="00616926" w:rsidP="00616926">
            <w:pPr>
              <w:jc w:val="right"/>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отпуск теплоносителя из тепловых сетей на цели ГВС (для открытых систем водоснабжения)</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тонн/ч</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56"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r>
      <w:tr w:rsidR="00616926" w:rsidRPr="00CB5211" w:rsidTr="00616926">
        <w:trPr>
          <w:gridAfter w:val="1"/>
          <w:wAfter w:w="13" w:type="dxa"/>
          <w:trHeight w:val="284"/>
        </w:trPr>
        <w:tc>
          <w:tcPr>
            <w:tcW w:w="3539" w:type="dxa"/>
            <w:tcBorders>
              <w:top w:val="nil"/>
              <w:left w:val="single" w:sz="4" w:space="0" w:color="auto"/>
              <w:bottom w:val="single" w:sz="4" w:space="0" w:color="auto"/>
              <w:right w:val="single" w:sz="4" w:space="0" w:color="auto"/>
            </w:tcBorders>
            <w:shd w:val="clear" w:color="auto" w:fill="auto"/>
            <w:vAlign w:val="center"/>
            <w:hideMark/>
          </w:tcPr>
          <w:p w:rsidR="00616926" w:rsidRPr="00CB5211" w:rsidRDefault="00616926" w:rsidP="00616926">
            <w:pP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Максимум подпитки тепловой сети в эксплуатационном режиме</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тонн/ч</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0,14</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0,14</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0,14</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0,14</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0,14</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0,14</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0,14</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0,14</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0,14</w:t>
            </w:r>
          </w:p>
        </w:tc>
        <w:tc>
          <w:tcPr>
            <w:tcW w:w="956"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0,14</w:t>
            </w:r>
          </w:p>
        </w:tc>
      </w:tr>
      <w:tr w:rsidR="00616926" w:rsidRPr="00CB5211" w:rsidTr="00616926">
        <w:trPr>
          <w:gridAfter w:val="1"/>
          <w:wAfter w:w="13" w:type="dxa"/>
          <w:trHeight w:val="284"/>
        </w:trPr>
        <w:tc>
          <w:tcPr>
            <w:tcW w:w="3539" w:type="dxa"/>
            <w:tcBorders>
              <w:top w:val="nil"/>
              <w:left w:val="single" w:sz="4" w:space="0" w:color="auto"/>
              <w:bottom w:val="single" w:sz="4" w:space="0" w:color="auto"/>
              <w:right w:val="single" w:sz="4" w:space="0" w:color="auto"/>
            </w:tcBorders>
            <w:shd w:val="clear" w:color="auto" w:fill="auto"/>
            <w:vAlign w:val="center"/>
            <w:hideMark/>
          </w:tcPr>
          <w:p w:rsidR="00616926" w:rsidRPr="00CB5211" w:rsidRDefault="00616926" w:rsidP="00616926">
            <w:pP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Максимум подпитки тепловой сети в период повреждения участка (в аварийном режиме)</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тонн/ч</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56"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r>
      <w:tr w:rsidR="00616926" w:rsidRPr="00CB5211" w:rsidTr="00616926">
        <w:trPr>
          <w:gridAfter w:val="1"/>
          <w:wAfter w:w="13" w:type="dxa"/>
          <w:trHeight w:val="284"/>
        </w:trPr>
        <w:tc>
          <w:tcPr>
            <w:tcW w:w="3539" w:type="dxa"/>
            <w:tcBorders>
              <w:top w:val="nil"/>
              <w:left w:val="single" w:sz="4" w:space="0" w:color="auto"/>
              <w:bottom w:val="single" w:sz="4" w:space="0" w:color="auto"/>
              <w:right w:val="single" w:sz="4" w:space="0" w:color="auto"/>
            </w:tcBorders>
            <w:shd w:val="clear" w:color="auto" w:fill="auto"/>
            <w:vAlign w:val="center"/>
            <w:hideMark/>
          </w:tcPr>
          <w:p w:rsidR="00616926" w:rsidRPr="00CB5211" w:rsidRDefault="00616926" w:rsidP="00616926">
            <w:pP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Резерв(+) / дефицит(-) ВПУ</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тонн/ч</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w:t>
            </w:r>
          </w:p>
        </w:tc>
        <w:tc>
          <w:tcPr>
            <w:tcW w:w="956"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w:t>
            </w:r>
          </w:p>
        </w:tc>
      </w:tr>
      <w:tr w:rsidR="00616926" w:rsidRPr="00CB5211" w:rsidTr="00616926">
        <w:trPr>
          <w:gridAfter w:val="1"/>
          <w:wAfter w:w="13" w:type="dxa"/>
          <w:trHeight w:val="284"/>
        </w:trPr>
        <w:tc>
          <w:tcPr>
            <w:tcW w:w="3539" w:type="dxa"/>
            <w:tcBorders>
              <w:top w:val="nil"/>
              <w:left w:val="single" w:sz="4" w:space="0" w:color="auto"/>
              <w:bottom w:val="single" w:sz="4" w:space="0" w:color="auto"/>
              <w:right w:val="single" w:sz="4" w:space="0" w:color="auto"/>
            </w:tcBorders>
            <w:shd w:val="clear" w:color="auto" w:fill="auto"/>
            <w:vAlign w:val="center"/>
            <w:hideMark/>
          </w:tcPr>
          <w:p w:rsidR="00616926" w:rsidRPr="00CB5211" w:rsidRDefault="00616926" w:rsidP="00616926">
            <w:pP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Доля резерва / дефицита</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w:t>
            </w:r>
          </w:p>
        </w:tc>
        <w:tc>
          <w:tcPr>
            <w:tcW w:w="956"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w:t>
            </w:r>
          </w:p>
        </w:tc>
      </w:tr>
      <w:tr w:rsidR="00616926" w:rsidRPr="00CB5211" w:rsidTr="00616926">
        <w:trPr>
          <w:gridAfter w:val="1"/>
          <w:wAfter w:w="13" w:type="dxa"/>
          <w:trHeight w:val="284"/>
        </w:trPr>
        <w:tc>
          <w:tcPr>
            <w:tcW w:w="3539" w:type="dxa"/>
            <w:tcBorders>
              <w:top w:val="nil"/>
              <w:left w:val="single" w:sz="4" w:space="0" w:color="auto"/>
              <w:bottom w:val="single" w:sz="4" w:space="0" w:color="auto"/>
              <w:right w:val="single" w:sz="4" w:space="0" w:color="auto"/>
            </w:tcBorders>
            <w:shd w:val="clear" w:color="auto" w:fill="auto"/>
            <w:vAlign w:val="center"/>
            <w:hideMark/>
          </w:tcPr>
          <w:p w:rsidR="00616926" w:rsidRPr="00CB5211" w:rsidRDefault="00616926" w:rsidP="00616926">
            <w:pPr>
              <w:rPr>
                <w:rFonts w:eastAsia="Times New Roman" w:cs="Times New Roman"/>
                <w:b/>
                <w:bCs/>
                <w:color w:val="000000" w:themeColor="text1"/>
                <w:sz w:val="20"/>
                <w:szCs w:val="20"/>
                <w:lang w:eastAsia="ru-RU"/>
              </w:rPr>
            </w:pPr>
            <w:r w:rsidRPr="00CB5211">
              <w:rPr>
                <w:rFonts w:eastAsia="Times New Roman" w:cs="Times New Roman"/>
                <w:b/>
                <w:bCs/>
                <w:color w:val="000000" w:themeColor="text1"/>
                <w:sz w:val="20"/>
                <w:szCs w:val="20"/>
                <w:lang w:eastAsia="ru-RU"/>
              </w:rPr>
              <w:t>Котельная № 7</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 </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 </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 </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 </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 </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 </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 </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 </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 </w:t>
            </w:r>
          </w:p>
        </w:tc>
        <w:tc>
          <w:tcPr>
            <w:tcW w:w="956"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 </w:t>
            </w:r>
          </w:p>
        </w:tc>
      </w:tr>
      <w:tr w:rsidR="00616926" w:rsidRPr="00CB5211" w:rsidTr="00616926">
        <w:trPr>
          <w:gridAfter w:val="1"/>
          <w:wAfter w:w="13" w:type="dxa"/>
          <w:trHeight w:val="284"/>
        </w:trPr>
        <w:tc>
          <w:tcPr>
            <w:tcW w:w="3539" w:type="dxa"/>
            <w:tcBorders>
              <w:top w:val="nil"/>
              <w:left w:val="single" w:sz="4" w:space="0" w:color="auto"/>
              <w:bottom w:val="single" w:sz="4" w:space="0" w:color="auto"/>
              <w:right w:val="single" w:sz="4" w:space="0" w:color="auto"/>
            </w:tcBorders>
            <w:shd w:val="clear" w:color="auto" w:fill="auto"/>
            <w:vAlign w:val="center"/>
            <w:hideMark/>
          </w:tcPr>
          <w:p w:rsidR="00616926" w:rsidRPr="00CB5211" w:rsidRDefault="00616926" w:rsidP="00616926">
            <w:pP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Производительность ВПУ</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тонн/ч</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56"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r>
      <w:tr w:rsidR="00616926" w:rsidRPr="00CB5211" w:rsidTr="00616926">
        <w:trPr>
          <w:gridAfter w:val="1"/>
          <w:wAfter w:w="13" w:type="dxa"/>
          <w:trHeight w:val="284"/>
        </w:trPr>
        <w:tc>
          <w:tcPr>
            <w:tcW w:w="3539" w:type="dxa"/>
            <w:tcBorders>
              <w:top w:val="nil"/>
              <w:left w:val="single" w:sz="4" w:space="0" w:color="auto"/>
              <w:bottom w:val="single" w:sz="4" w:space="0" w:color="auto"/>
              <w:right w:val="single" w:sz="4" w:space="0" w:color="auto"/>
            </w:tcBorders>
            <w:shd w:val="clear" w:color="auto" w:fill="auto"/>
            <w:vAlign w:val="center"/>
            <w:hideMark/>
          </w:tcPr>
          <w:p w:rsidR="00616926" w:rsidRPr="00CB5211" w:rsidRDefault="00616926" w:rsidP="00616926">
            <w:pP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Количество баков-аккумуляторов теплоносителя</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шт</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56"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r>
      <w:tr w:rsidR="00616926" w:rsidRPr="00CB5211" w:rsidTr="00616926">
        <w:trPr>
          <w:gridAfter w:val="1"/>
          <w:wAfter w:w="13" w:type="dxa"/>
          <w:trHeight w:val="284"/>
        </w:trPr>
        <w:tc>
          <w:tcPr>
            <w:tcW w:w="3539" w:type="dxa"/>
            <w:tcBorders>
              <w:top w:val="nil"/>
              <w:left w:val="single" w:sz="4" w:space="0" w:color="auto"/>
              <w:bottom w:val="single" w:sz="4" w:space="0" w:color="auto"/>
              <w:right w:val="single" w:sz="4" w:space="0" w:color="auto"/>
            </w:tcBorders>
            <w:shd w:val="clear" w:color="auto" w:fill="auto"/>
            <w:vAlign w:val="center"/>
            <w:hideMark/>
          </w:tcPr>
          <w:p w:rsidR="00616926" w:rsidRPr="00CB5211" w:rsidRDefault="00616926" w:rsidP="00616926">
            <w:pP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Общая емкость баков аккумуляторов</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тыс м3</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56"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r>
      <w:tr w:rsidR="00616926" w:rsidRPr="00CB5211" w:rsidTr="00616926">
        <w:trPr>
          <w:gridAfter w:val="1"/>
          <w:wAfter w:w="13" w:type="dxa"/>
          <w:trHeight w:val="284"/>
        </w:trPr>
        <w:tc>
          <w:tcPr>
            <w:tcW w:w="3539" w:type="dxa"/>
            <w:tcBorders>
              <w:top w:val="nil"/>
              <w:left w:val="single" w:sz="4" w:space="0" w:color="auto"/>
              <w:bottom w:val="single" w:sz="4" w:space="0" w:color="auto"/>
              <w:right w:val="single" w:sz="4" w:space="0" w:color="auto"/>
            </w:tcBorders>
            <w:shd w:val="clear" w:color="auto" w:fill="auto"/>
            <w:vAlign w:val="center"/>
            <w:hideMark/>
          </w:tcPr>
          <w:p w:rsidR="00616926" w:rsidRPr="00CB5211" w:rsidRDefault="00616926" w:rsidP="00616926">
            <w:pP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Всего подпитка тепловой сети в т. ч.: (РАСХОД СЕТЕВОЙ ВОДЫ)</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тонн/ч</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0,11</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0,11</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0,11</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0,11</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0,11</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0,11</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0,11</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0,11</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0,11</w:t>
            </w:r>
          </w:p>
        </w:tc>
        <w:tc>
          <w:tcPr>
            <w:tcW w:w="956"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0,11</w:t>
            </w:r>
          </w:p>
        </w:tc>
      </w:tr>
      <w:tr w:rsidR="00616926" w:rsidRPr="00CB5211" w:rsidTr="00616926">
        <w:trPr>
          <w:gridAfter w:val="1"/>
          <w:wAfter w:w="13" w:type="dxa"/>
          <w:trHeight w:val="284"/>
        </w:trPr>
        <w:tc>
          <w:tcPr>
            <w:tcW w:w="3539" w:type="dxa"/>
            <w:tcBorders>
              <w:top w:val="nil"/>
              <w:left w:val="single" w:sz="4" w:space="0" w:color="auto"/>
              <w:bottom w:val="single" w:sz="4" w:space="0" w:color="auto"/>
              <w:right w:val="single" w:sz="4" w:space="0" w:color="auto"/>
            </w:tcBorders>
            <w:shd w:val="clear" w:color="auto" w:fill="auto"/>
            <w:vAlign w:val="center"/>
            <w:hideMark/>
          </w:tcPr>
          <w:p w:rsidR="00616926" w:rsidRPr="00CB5211" w:rsidRDefault="00616926" w:rsidP="00616926">
            <w:pPr>
              <w:jc w:val="right"/>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нормативные утечки теплоносителя</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тонн/ч</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0,11</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0,11</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0,11</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0,11</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0,11</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0,11</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0,11</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0,11</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0,11</w:t>
            </w:r>
          </w:p>
        </w:tc>
        <w:tc>
          <w:tcPr>
            <w:tcW w:w="956"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0,11</w:t>
            </w:r>
          </w:p>
        </w:tc>
      </w:tr>
      <w:tr w:rsidR="00616926" w:rsidRPr="00CB5211" w:rsidTr="00616926">
        <w:trPr>
          <w:gridAfter w:val="1"/>
          <w:wAfter w:w="13" w:type="dxa"/>
          <w:trHeight w:val="284"/>
        </w:trPr>
        <w:tc>
          <w:tcPr>
            <w:tcW w:w="3539" w:type="dxa"/>
            <w:tcBorders>
              <w:top w:val="nil"/>
              <w:left w:val="single" w:sz="4" w:space="0" w:color="auto"/>
              <w:bottom w:val="single" w:sz="4" w:space="0" w:color="auto"/>
              <w:right w:val="single" w:sz="4" w:space="0" w:color="auto"/>
            </w:tcBorders>
            <w:shd w:val="clear" w:color="auto" w:fill="auto"/>
            <w:vAlign w:val="center"/>
            <w:hideMark/>
          </w:tcPr>
          <w:p w:rsidR="00616926" w:rsidRPr="00CB5211" w:rsidRDefault="00616926" w:rsidP="00616926">
            <w:pPr>
              <w:jc w:val="right"/>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сверхнормативные утечки теплоносителя</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тонн/ч</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56"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r>
      <w:tr w:rsidR="00616926" w:rsidRPr="00CB5211" w:rsidTr="00616926">
        <w:trPr>
          <w:gridAfter w:val="1"/>
          <w:wAfter w:w="13" w:type="dxa"/>
          <w:trHeight w:val="284"/>
        </w:trPr>
        <w:tc>
          <w:tcPr>
            <w:tcW w:w="3539" w:type="dxa"/>
            <w:tcBorders>
              <w:top w:val="nil"/>
              <w:left w:val="single" w:sz="4" w:space="0" w:color="auto"/>
              <w:bottom w:val="single" w:sz="4" w:space="0" w:color="auto"/>
              <w:right w:val="single" w:sz="4" w:space="0" w:color="auto"/>
            </w:tcBorders>
            <w:shd w:val="clear" w:color="auto" w:fill="auto"/>
            <w:vAlign w:val="center"/>
            <w:hideMark/>
          </w:tcPr>
          <w:p w:rsidR="00616926" w:rsidRPr="00CB5211" w:rsidRDefault="00616926" w:rsidP="00616926">
            <w:pPr>
              <w:jc w:val="right"/>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отпуск теплоносителя из тепловых сетей на цели ГВС (для открытых систем водоснабжения)</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тонн/ч</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56"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r>
      <w:tr w:rsidR="00616926" w:rsidRPr="00CB5211" w:rsidTr="00616926">
        <w:trPr>
          <w:gridAfter w:val="1"/>
          <w:wAfter w:w="13" w:type="dxa"/>
          <w:trHeight w:val="284"/>
        </w:trPr>
        <w:tc>
          <w:tcPr>
            <w:tcW w:w="3539" w:type="dxa"/>
            <w:tcBorders>
              <w:top w:val="nil"/>
              <w:left w:val="single" w:sz="4" w:space="0" w:color="auto"/>
              <w:bottom w:val="single" w:sz="4" w:space="0" w:color="auto"/>
              <w:right w:val="single" w:sz="4" w:space="0" w:color="auto"/>
            </w:tcBorders>
            <w:shd w:val="clear" w:color="auto" w:fill="auto"/>
            <w:vAlign w:val="center"/>
            <w:hideMark/>
          </w:tcPr>
          <w:p w:rsidR="00616926" w:rsidRPr="00CB5211" w:rsidRDefault="00616926" w:rsidP="00616926">
            <w:pP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lastRenderedPageBreak/>
              <w:t>Максимум подпитки тепловой сети в эксплуатационном режиме</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тонн/ч</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0,26</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0,26</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0,26</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0,26</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0,26</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0,26</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0,26</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0,26</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0,26</w:t>
            </w:r>
          </w:p>
        </w:tc>
        <w:tc>
          <w:tcPr>
            <w:tcW w:w="956"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0,26</w:t>
            </w:r>
          </w:p>
        </w:tc>
      </w:tr>
      <w:tr w:rsidR="00616926" w:rsidRPr="00CB5211" w:rsidTr="00616926">
        <w:trPr>
          <w:gridAfter w:val="1"/>
          <w:wAfter w:w="13" w:type="dxa"/>
          <w:trHeight w:val="284"/>
        </w:trPr>
        <w:tc>
          <w:tcPr>
            <w:tcW w:w="3539" w:type="dxa"/>
            <w:tcBorders>
              <w:top w:val="nil"/>
              <w:left w:val="single" w:sz="4" w:space="0" w:color="auto"/>
              <w:bottom w:val="single" w:sz="4" w:space="0" w:color="auto"/>
              <w:right w:val="single" w:sz="4" w:space="0" w:color="auto"/>
            </w:tcBorders>
            <w:shd w:val="clear" w:color="auto" w:fill="auto"/>
            <w:vAlign w:val="center"/>
            <w:hideMark/>
          </w:tcPr>
          <w:p w:rsidR="00616926" w:rsidRPr="00CB5211" w:rsidRDefault="00616926" w:rsidP="00616926">
            <w:pP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Максимум подпитки тепловой сети в период повреждения участка (в аварийном режиме)</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тонн/ч</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56"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r>
      <w:tr w:rsidR="00616926" w:rsidRPr="00CB5211" w:rsidTr="00616926">
        <w:trPr>
          <w:gridAfter w:val="1"/>
          <w:wAfter w:w="13" w:type="dxa"/>
          <w:trHeight w:val="284"/>
        </w:trPr>
        <w:tc>
          <w:tcPr>
            <w:tcW w:w="3539" w:type="dxa"/>
            <w:tcBorders>
              <w:top w:val="nil"/>
              <w:left w:val="single" w:sz="4" w:space="0" w:color="auto"/>
              <w:bottom w:val="single" w:sz="4" w:space="0" w:color="auto"/>
              <w:right w:val="single" w:sz="4" w:space="0" w:color="auto"/>
            </w:tcBorders>
            <w:shd w:val="clear" w:color="auto" w:fill="auto"/>
            <w:vAlign w:val="center"/>
            <w:hideMark/>
          </w:tcPr>
          <w:p w:rsidR="00616926" w:rsidRPr="00CB5211" w:rsidRDefault="00616926" w:rsidP="00616926">
            <w:pP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Резерв(+) / дефицит(-) ВПУ</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тонн/ч</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w:t>
            </w:r>
          </w:p>
        </w:tc>
        <w:tc>
          <w:tcPr>
            <w:tcW w:w="956"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w:t>
            </w:r>
          </w:p>
        </w:tc>
      </w:tr>
      <w:tr w:rsidR="00616926" w:rsidRPr="00CB5211" w:rsidTr="00616926">
        <w:trPr>
          <w:gridAfter w:val="1"/>
          <w:wAfter w:w="13" w:type="dxa"/>
          <w:trHeight w:val="284"/>
        </w:trPr>
        <w:tc>
          <w:tcPr>
            <w:tcW w:w="3539" w:type="dxa"/>
            <w:tcBorders>
              <w:top w:val="nil"/>
              <w:left w:val="single" w:sz="4" w:space="0" w:color="auto"/>
              <w:bottom w:val="single" w:sz="4" w:space="0" w:color="auto"/>
              <w:right w:val="single" w:sz="4" w:space="0" w:color="auto"/>
            </w:tcBorders>
            <w:shd w:val="clear" w:color="auto" w:fill="auto"/>
            <w:vAlign w:val="center"/>
            <w:hideMark/>
          </w:tcPr>
          <w:p w:rsidR="00616926" w:rsidRPr="00CB5211" w:rsidRDefault="00616926" w:rsidP="00616926">
            <w:pP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Доля резерва / дефицита</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w:t>
            </w:r>
          </w:p>
        </w:tc>
        <w:tc>
          <w:tcPr>
            <w:tcW w:w="956"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w:t>
            </w:r>
          </w:p>
        </w:tc>
      </w:tr>
      <w:tr w:rsidR="00616926" w:rsidRPr="00CB5211" w:rsidTr="00616926">
        <w:trPr>
          <w:gridAfter w:val="1"/>
          <w:wAfter w:w="13" w:type="dxa"/>
          <w:trHeight w:val="284"/>
        </w:trPr>
        <w:tc>
          <w:tcPr>
            <w:tcW w:w="3539" w:type="dxa"/>
            <w:tcBorders>
              <w:top w:val="nil"/>
              <w:left w:val="single" w:sz="4" w:space="0" w:color="auto"/>
              <w:bottom w:val="single" w:sz="4" w:space="0" w:color="auto"/>
              <w:right w:val="single" w:sz="4" w:space="0" w:color="auto"/>
            </w:tcBorders>
            <w:shd w:val="clear" w:color="auto" w:fill="auto"/>
            <w:vAlign w:val="center"/>
            <w:hideMark/>
          </w:tcPr>
          <w:p w:rsidR="00616926" w:rsidRPr="00CB5211" w:rsidRDefault="00616926" w:rsidP="00616926">
            <w:pPr>
              <w:rPr>
                <w:rFonts w:eastAsia="Times New Roman" w:cs="Times New Roman"/>
                <w:b/>
                <w:bCs/>
                <w:color w:val="000000" w:themeColor="text1"/>
                <w:sz w:val="20"/>
                <w:szCs w:val="20"/>
                <w:lang w:eastAsia="ru-RU"/>
              </w:rPr>
            </w:pPr>
            <w:r w:rsidRPr="00CB5211">
              <w:rPr>
                <w:rFonts w:eastAsia="Times New Roman" w:cs="Times New Roman"/>
                <w:b/>
                <w:bCs/>
                <w:color w:val="000000" w:themeColor="text1"/>
                <w:sz w:val="20"/>
                <w:szCs w:val="20"/>
                <w:lang w:eastAsia="ru-RU"/>
              </w:rPr>
              <w:t>Котельная № 8</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 </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 </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 </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 </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 </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 </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 </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 </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 </w:t>
            </w:r>
          </w:p>
        </w:tc>
        <w:tc>
          <w:tcPr>
            <w:tcW w:w="956"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 </w:t>
            </w:r>
          </w:p>
        </w:tc>
      </w:tr>
      <w:tr w:rsidR="00616926" w:rsidRPr="00CB5211" w:rsidTr="00616926">
        <w:trPr>
          <w:gridAfter w:val="1"/>
          <w:wAfter w:w="13" w:type="dxa"/>
          <w:trHeight w:val="284"/>
        </w:trPr>
        <w:tc>
          <w:tcPr>
            <w:tcW w:w="3539" w:type="dxa"/>
            <w:tcBorders>
              <w:top w:val="nil"/>
              <w:left w:val="single" w:sz="4" w:space="0" w:color="auto"/>
              <w:bottom w:val="single" w:sz="4" w:space="0" w:color="auto"/>
              <w:right w:val="single" w:sz="4" w:space="0" w:color="auto"/>
            </w:tcBorders>
            <w:shd w:val="clear" w:color="auto" w:fill="auto"/>
            <w:vAlign w:val="center"/>
            <w:hideMark/>
          </w:tcPr>
          <w:p w:rsidR="00616926" w:rsidRPr="00CB5211" w:rsidRDefault="00616926" w:rsidP="00616926">
            <w:pP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Производительность ВПУ</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тонн/ч</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56"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r>
      <w:tr w:rsidR="00616926" w:rsidRPr="00CB5211" w:rsidTr="00616926">
        <w:trPr>
          <w:gridAfter w:val="1"/>
          <w:wAfter w:w="13" w:type="dxa"/>
          <w:trHeight w:val="284"/>
        </w:trPr>
        <w:tc>
          <w:tcPr>
            <w:tcW w:w="3539" w:type="dxa"/>
            <w:tcBorders>
              <w:top w:val="nil"/>
              <w:left w:val="single" w:sz="4" w:space="0" w:color="auto"/>
              <w:bottom w:val="single" w:sz="4" w:space="0" w:color="auto"/>
              <w:right w:val="single" w:sz="4" w:space="0" w:color="auto"/>
            </w:tcBorders>
            <w:shd w:val="clear" w:color="auto" w:fill="auto"/>
            <w:vAlign w:val="center"/>
            <w:hideMark/>
          </w:tcPr>
          <w:p w:rsidR="00616926" w:rsidRPr="00CB5211" w:rsidRDefault="00616926" w:rsidP="00616926">
            <w:pP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Количество баков-аккумуляторов теплоносителя</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шт</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56"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r>
      <w:tr w:rsidR="00616926" w:rsidRPr="00CB5211" w:rsidTr="00616926">
        <w:trPr>
          <w:gridAfter w:val="1"/>
          <w:wAfter w:w="13" w:type="dxa"/>
          <w:trHeight w:val="284"/>
        </w:trPr>
        <w:tc>
          <w:tcPr>
            <w:tcW w:w="3539" w:type="dxa"/>
            <w:tcBorders>
              <w:top w:val="nil"/>
              <w:left w:val="single" w:sz="4" w:space="0" w:color="auto"/>
              <w:bottom w:val="single" w:sz="4" w:space="0" w:color="auto"/>
              <w:right w:val="single" w:sz="4" w:space="0" w:color="auto"/>
            </w:tcBorders>
            <w:shd w:val="clear" w:color="auto" w:fill="auto"/>
            <w:vAlign w:val="center"/>
            <w:hideMark/>
          </w:tcPr>
          <w:p w:rsidR="00616926" w:rsidRPr="00CB5211" w:rsidRDefault="00616926" w:rsidP="00616926">
            <w:pP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Общая емкость баков аккумуляторов</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тыс м3</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56"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r>
      <w:tr w:rsidR="00616926" w:rsidRPr="00CB5211" w:rsidTr="00616926">
        <w:trPr>
          <w:gridAfter w:val="1"/>
          <w:wAfter w:w="13" w:type="dxa"/>
          <w:trHeight w:val="284"/>
        </w:trPr>
        <w:tc>
          <w:tcPr>
            <w:tcW w:w="3539" w:type="dxa"/>
            <w:tcBorders>
              <w:top w:val="nil"/>
              <w:left w:val="single" w:sz="4" w:space="0" w:color="auto"/>
              <w:bottom w:val="single" w:sz="4" w:space="0" w:color="auto"/>
              <w:right w:val="single" w:sz="4" w:space="0" w:color="auto"/>
            </w:tcBorders>
            <w:shd w:val="clear" w:color="auto" w:fill="auto"/>
            <w:vAlign w:val="center"/>
            <w:hideMark/>
          </w:tcPr>
          <w:p w:rsidR="00616926" w:rsidRPr="00CB5211" w:rsidRDefault="00616926" w:rsidP="00616926">
            <w:pP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Всего подпитка тепловой сети в т. ч.: (РАСХОД СЕТЕВОЙ ВОДЫ)</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тонн/ч</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56"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r>
      <w:tr w:rsidR="00616926" w:rsidRPr="00CB5211" w:rsidTr="00616926">
        <w:trPr>
          <w:gridAfter w:val="1"/>
          <w:wAfter w:w="13" w:type="dxa"/>
          <w:trHeight w:val="284"/>
        </w:trPr>
        <w:tc>
          <w:tcPr>
            <w:tcW w:w="3539" w:type="dxa"/>
            <w:tcBorders>
              <w:top w:val="nil"/>
              <w:left w:val="single" w:sz="4" w:space="0" w:color="auto"/>
              <w:bottom w:val="single" w:sz="4" w:space="0" w:color="auto"/>
              <w:right w:val="single" w:sz="4" w:space="0" w:color="auto"/>
            </w:tcBorders>
            <w:shd w:val="clear" w:color="auto" w:fill="auto"/>
            <w:vAlign w:val="center"/>
            <w:hideMark/>
          </w:tcPr>
          <w:p w:rsidR="00616926" w:rsidRPr="00CB5211" w:rsidRDefault="00616926" w:rsidP="00616926">
            <w:pPr>
              <w:jc w:val="right"/>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нормативные утечки теплоносителя</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тонн/ч</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56"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r>
      <w:tr w:rsidR="00616926" w:rsidRPr="00CB5211" w:rsidTr="00616926">
        <w:trPr>
          <w:gridAfter w:val="1"/>
          <w:wAfter w:w="13" w:type="dxa"/>
          <w:trHeight w:val="284"/>
        </w:trPr>
        <w:tc>
          <w:tcPr>
            <w:tcW w:w="3539" w:type="dxa"/>
            <w:tcBorders>
              <w:top w:val="nil"/>
              <w:left w:val="single" w:sz="4" w:space="0" w:color="auto"/>
              <w:bottom w:val="single" w:sz="4" w:space="0" w:color="auto"/>
              <w:right w:val="single" w:sz="4" w:space="0" w:color="auto"/>
            </w:tcBorders>
            <w:shd w:val="clear" w:color="auto" w:fill="auto"/>
            <w:vAlign w:val="center"/>
            <w:hideMark/>
          </w:tcPr>
          <w:p w:rsidR="00616926" w:rsidRPr="00CB5211" w:rsidRDefault="00616926" w:rsidP="00616926">
            <w:pPr>
              <w:jc w:val="right"/>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сверхнормативные утечки теплоносителя</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тонн/ч</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56"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r>
      <w:tr w:rsidR="00616926" w:rsidRPr="00CB5211" w:rsidTr="00616926">
        <w:trPr>
          <w:gridAfter w:val="1"/>
          <w:wAfter w:w="13" w:type="dxa"/>
          <w:trHeight w:val="284"/>
        </w:trPr>
        <w:tc>
          <w:tcPr>
            <w:tcW w:w="3539" w:type="dxa"/>
            <w:tcBorders>
              <w:top w:val="nil"/>
              <w:left w:val="single" w:sz="4" w:space="0" w:color="auto"/>
              <w:bottom w:val="single" w:sz="4" w:space="0" w:color="auto"/>
              <w:right w:val="single" w:sz="4" w:space="0" w:color="auto"/>
            </w:tcBorders>
            <w:shd w:val="clear" w:color="auto" w:fill="auto"/>
            <w:vAlign w:val="center"/>
            <w:hideMark/>
          </w:tcPr>
          <w:p w:rsidR="00616926" w:rsidRPr="00CB5211" w:rsidRDefault="00616926" w:rsidP="00616926">
            <w:pPr>
              <w:jc w:val="right"/>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отпуск теплоносителя из тепловых сетей на цели ГВС (для открытых систем водоснабжения)</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тонн/ч</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56"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r>
      <w:tr w:rsidR="00616926" w:rsidRPr="00CB5211" w:rsidTr="00616926">
        <w:trPr>
          <w:gridAfter w:val="1"/>
          <w:wAfter w:w="13" w:type="dxa"/>
          <w:trHeight w:val="284"/>
        </w:trPr>
        <w:tc>
          <w:tcPr>
            <w:tcW w:w="3539" w:type="dxa"/>
            <w:tcBorders>
              <w:top w:val="nil"/>
              <w:left w:val="single" w:sz="4" w:space="0" w:color="auto"/>
              <w:bottom w:val="single" w:sz="4" w:space="0" w:color="auto"/>
              <w:right w:val="single" w:sz="4" w:space="0" w:color="auto"/>
            </w:tcBorders>
            <w:shd w:val="clear" w:color="auto" w:fill="auto"/>
            <w:vAlign w:val="center"/>
            <w:hideMark/>
          </w:tcPr>
          <w:p w:rsidR="00616926" w:rsidRPr="00CB5211" w:rsidRDefault="00616926" w:rsidP="00616926">
            <w:pP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Максимум подпитки тепловой сети в эксплуатационном режиме</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тонн/ч</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0,23</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0,23</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0,23</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0,23</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56"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r>
      <w:tr w:rsidR="00616926" w:rsidRPr="00CB5211" w:rsidTr="00616926">
        <w:trPr>
          <w:gridAfter w:val="1"/>
          <w:wAfter w:w="13" w:type="dxa"/>
          <w:trHeight w:val="284"/>
        </w:trPr>
        <w:tc>
          <w:tcPr>
            <w:tcW w:w="3539" w:type="dxa"/>
            <w:tcBorders>
              <w:top w:val="nil"/>
              <w:left w:val="single" w:sz="4" w:space="0" w:color="auto"/>
              <w:bottom w:val="single" w:sz="4" w:space="0" w:color="auto"/>
              <w:right w:val="single" w:sz="4" w:space="0" w:color="auto"/>
            </w:tcBorders>
            <w:shd w:val="clear" w:color="auto" w:fill="auto"/>
            <w:vAlign w:val="center"/>
            <w:hideMark/>
          </w:tcPr>
          <w:p w:rsidR="00616926" w:rsidRPr="00CB5211" w:rsidRDefault="00616926" w:rsidP="00616926">
            <w:pP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Максимум подпитки тепловой сети в период повреждения участка (в аварийном режиме)</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тонн/ч</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56"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r>
      <w:tr w:rsidR="00616926" w:rsidRPr="00CB5211" w:rsidTr="00616926">
        <w:trPr>
          <w:gridAfter w:val="1"/>
          <w:wAfter w:w="13" w:type="dxa"/>
          <w:trHeight w:val="284"/>
        </w:trPr>
        <w:tc>
          <w:tcPr>
            <w:tcW w:w="3539" w:type="dxa"/>
            <w:tcBorders>
              <w:top w:val="nil"/>
              <w:left w:val="single" w:sz="4" w:space="0" w:color="auto"/>
              <w:bottom w:val="single" w:sz="4" w:space="0" w:color="auto"/>
              <w:right w:val="single" w:sz="4" w:space="0" w:color="auto"/>
            </w:tcBorders>
            <w:shd w:val="clear" w:color="auto" w:fill="auto"/>
            <w:vAlign w:val="center"/>
            <w:hideMark/>
          </w:tcPr>
          <w:p w:rsidR="00616926" w:rsidRPr="00CB5211" w:rsidRDefault="00616926" w:rsidP="00616926">
            <w:pP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Резерв(+) / дефицит(-) ВПУ</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тонн/ч</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w:t>
            </w:r>
          </w:p>
        </w:tc>
        <w:tc>
          <w:tcPr>
            <w:tcW w:w="956"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w:t>
            </w:r>
          </w:p>
        </w:tc>
      </w:tr>
      <w:tr w:rsidR="00616926" w:rsidRPr="00CB5211" w:rsidTr="00616926">
        <w:trPr>
          <w:gridAfter w:val="1"/>
          <w:wAfter w:w="13" w:type="dxa"/>
          <w:trHeight w:val="284"/>
        </w:trPr>
        <w:tc>
          <w:tcPr>
            <w:tcW w:w="3539" w:type="dxa"/>
            <w:tcBorders>
              <w:top w:val="nil"/>
              <w:left w:val="single" w:sz="4" w:space="0" w:color="auto"/>
              <w:bottom w:val="single" w:sz="4" w:space="0" w:color="auto"/>
              <w:right w:val="single" w:sz="4" w:space="0" w:color="auto"/>
            </w:tcBorders>
            <w:shd w:val="clear" w:color="auto" w:fill="auto"/>
            <w:vAlign w:val="center"/>
            <w:hideMark/>
          </w:tcPr>
          <w:p w:rsidR="00616926" w:rsidRPr="00CB5211" w:rsidRDefault="00616926" w:rsidP="00616926">
            <w:pP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Доля резерва / дефицита</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w:t>
            </w:r>
          </w:p>
        </w:tc>
        <w:tc>
          <w:tcPr>
            <w:tcW w:w="956"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w:t>
            </w:r>
          </w:p>
        </w:tc>
      </w:tr>
      <w:tr w:rsidR="00616926" w:rsidRPr="00CB5211" w:rsidTr="00616926">
        <w:trPr>
          <w:gridAfter w:val="1"/>
          <w:wAfter w:w="13" w:type="dxa"/>
          <w:trHeight w:val="284"/>
        </w:trPr>
        <w:tc>
          <w:tcPr>
            <w:tcW w:w="3539" w:type="dxa"/>
            <w:tcBorders>
              <w:top w:val="nil"/>
              <w:left w:val="single" w:sz="4" w:space="0" w:color="auto"/>
              <w:bottom w:val="single" w:sz="4" w:space="0" w:color="auto"/>
              <w:right w:val="single" w:sz="4" w:space="0" w:color="auto"/>
            </w:tcBorders>
            <w:shd w:val="clear" w:color="auto" w:fill="auto"/>
            <w:vAlign w:val="center"/>
            <w:hideMark/>
          </w:tcPr>
          <w:p w:rsidR="00616926" w:rsidRPr="00CB5211" w:rsidRDefault="00616926" w:rsidP="00616926">
            <w:pPr>
              <w:rPr>
                <w:rFonts w:eastAsia="Times New Roman" w:cs="Times New Roman"/>
                <w:b/>
                <w:bCs/>
                <w:color w:val="000000" w:themeColor="text1"/>
                <w:sz w:val="20"/>
                <w:szCs w:val="20"/>
                <w:lang w:eastAsia="ru-RU"/>
              </w:rPr>
            </w:pPr>
            <w:r w:rsidRPr="00CB5211">
              <w:rPr>
                <w:rFonts w:eastAsia="Times New Roman" w:cs="Times New Roman"/>
                <w:b/>
                <w:bCs/>
                <w:color w:val="000000" w:themeColor="text1"/>
                <w:sz w:val="20"/>
                <w:szCs w:val="20"/>
                <w:lang w:eastAsia="ru-RU"/>
              </w:rPr>
              <w:t>Котельная № 9</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 </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 </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 </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 </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 </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 </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 </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 </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 </w:t>
            </w:r>
          </w:p>
        </w:tc>
        <w:tc>
          <w:tcPr>
            <w:tcW w:w="956"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 </w:t>
            </w:r>
          </w:p>
        </w:tc>
      </w:tr>
      <w:tr w:rsidR="00616926" w:rsidRPr="00CB5211" w:rsidTr="00616926">
        <w:trPr>
          <w:gridAfter w:val="1"/>
          <w:wAfter w:w="13" w:type="dxa"/>
          <w:trHeight w:val="284"/>
        </w:trPr>
        <w:tc>
          <w:tcPr>
            <w:tcW w:w="3539" w:type="dxa"/>
            <w:tcBorders>
              <w:top w:val="nil"/>
              <w:left w:val="single" w:sz="4" w:space="0" w:color="auto"/>
              <w:bottom w:val="single" w:sz="4" w:space="0" w:color="auto"/>
              <w:right w:val="single" w:sz="4" w:space="0" w:color="auto"/>
            </w:tcBorders>
            <w:shd w:val="clear" w:color="auto" w:fill="auto"/>
            <w:vAlign w:val="center"/>
            <w:hideMark/>
          </w:tcPr>
          <w:p w:rsidR="00616926" w:rsidRPr="00CB5211" w:rsidRDefault="00616926" w:rsidP="00616926">
            <w:pP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Производительность ВПУ</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тонн/ч</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56"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r>
      <w:tr w:rsidR="00616926" w:rsidRPr="00CB5211" w:rsidTr="00616926">
        <w:trPr>
          <w:gridAfter w:val="1"/>
          <w:wAfter w:w="13" w:type="dxa"/>
          <w:trHeight w:val="284"/>
        </w:trPr>
        <w:tc>
          <w:tcPr>
            <w:tcW w:w="3539" w:type="dxa"/>
            <w:tcBorders>
              <w:top w:val="nil"/>
              <w:left w:val="single" w:sz="4" w:space="0" w:color="auto"/>
              <w:bottom w:val="single" w:sz="4" w:space="0" w:color="auto"/>
              <w:right w:val="single" w:sz="4" w:space="0" w:color="auto"/>
            </w:tcBorders>
            <w:shd w:val="clear" w:color="auto" w:fill="auto"/>
            <w:vAlign w:val="center"/>
            <w:hideMark/>
          </w:tcPr>
          <w:p w:rsidR="00616926" w:rsidRPr="00CB5211" w:rsidRDefault="00616926" w:rsidP="00616926">
            <w:pP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Количество баков-аккумуляторов теплоносителя</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шт</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56"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r>
      <w:tr w:rsidR="00616926" w:rsidRPr="00CB5211" w:rsidTr="00616926">
        <w:trPr>
          <w:gridAfter w:val="1"/>
          <w:wAfter w:w="13" w:type="dxa"/>
          <w:trHeight w:val="284"/>
        </w:trPr>
        <w:tc>
          <w:tcPr>
            <w:tcW w:w="3539" w:type="dxa"/>
            <w:tcBorders>
              <w:top w:val="nil"/>
              <w:left w:val="single" w:sz="4" w:space="0" w:color="auto"/>
              <w:bottom w:val="single" w:sz="4" w:space="0" w:color="auto"/>
              <w:right w:val="single" w:sz="4" w:space="0" w:color="auto"/>
            </w:tcBorders>
            <w:shd w:val="clear" w:color="auto" w:fill="auto"/>
            <w:vAlign w:val="center"/>
            <w:hideMark/>
          </w:tcPr>
          <w:p w:rsidR="00616926" w:rsidRPr="00CB5211" w:rsidRDefault="00616926" w:rsidP="00616926">
            <w:pP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Общая емкость баков аккумуляторов</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тыс м3</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56"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r>
      <w:tr w:rsidR="00616926" w:rsidRPr="00CB5211" w:rsidTr="00616926">
        <w:trPr>
          <w:gridAfter w:val="1"/>
          <w:wAfter w:w="13" w:type="dxa"/>
          <w:trHeight w:val="284"/>
        </w:trPr>
        <w:tc>
          <w:tcPr>
            <w:tcW w:w="3539" w:type="dxa"/>
            <w:tcBorders>
              <w:top w:val="nil"/>
              <w:left w:val="single" w:sz="4" w:space="0" w:color="auto"/>
              <w:bottom w:val="single" w:sz="4" w:space="0" w:color="auto"/>
              <w:right w:val="single" w:sz="4" w:space="0" w:color="auto"/>
            </w:tcBorders>
            <w:shd w:val="clear" w:color="auto" w:fill="auto"/>
            <w:vAlign w:val="center"/>
            <w:hideMark/>
          </w:tcPr>
          <w:p w:rsidR="00616926" w:rsidRPr="00CB5211" w:rsidRDefault="00616926" w:rsidP="00616926">
            <w:pP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Всего подпитка тепловой сети в т. ч.: (РАСХОД СЕТЕВОЙ ВОДЫ)</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тонн/ч</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0,08</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0,08</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0,08</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0,08</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56"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r>
      <w:tr w:rsidR="00616926" w:rsidRPr="00CB5211" w:rsidTr="00616926">
        <w:trPr>
          <w:gridAfter w:val="1"/>
          <w:wAfter w:w="13" w:type="dxa"/>
          <w:trHeight w:val="284"/>
        </w:trPr>
        <w:tc>
          <w:tcPr>
            <w:tcW w:w="3539" w:type="dxa"/>
            <w:tcBorders>
              <w:top w:val="nil"/>
              <w:left w:val="single" w:sz="4" w:space="0" w:color="auto"/>
              <w:bottom w:val="single" w:sz="4" w:space="0" w:color="auto"/>
              <w:right w:val="single" w:sz="4" w:space="0" w:color="auto"/>
            </w:tcBorders>
            <w:shd w:val="clear" w:color="auto" w:fill="auto"/>
            <w:vAlign w:val="center"/>
            <w:hideMark/>
          </w:tcPr>
          <w:p w:rsidR="00616926" w:rsidRPr="00CB5211" w:rsidRDefault="00616926" w:rsidP="00616926">
            <w:pPr>
              <w:jc w:val="right"/>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нормативные утечки теплоносителя</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тонн/ч</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0,08</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0,08</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0,08</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0,08</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56"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r>
      <w:tr w:rsidR="00616926" w:rsidRPr="00CB5211" w:rsidTr="00616926">
        <w:trPr>
          <w:gridAfter w:val="1"/>
          <w:wAfter w:w="13" w:type="dxa"/>
          <w:trHeight w:val="284"/>
        </w:trPr>
        <w:tc>
          <w:tcPr>
            <w:tcW w:w="3539" w:type="dxa"/>
            <w:tcBorders>
              <w:top w:val="nil"/>
              <w:left w:val="single" w:sz="4" w:space="0" w:color="auto"/>
              <w:bottom w:val="single" w:sz="4" w:space="0" w:color="auto"/>
              <w:right w:val="single" w:sz="4" w:space="0" w:color="auto"/>
            </w:tcBorders>
            <w:shd w:val="clear" w:color="auto" w:fill="auto"/>
            <w:vAlign w:val="center"/>
            <w:hideMark/>
          </w:tcPr>
          <w:p w:rsidR="00616926" w:rsidRPr="00CB5211" w:rsidRDefault="00616926" w:rsidP="00616926">
            <w:pPr>
              <w:jc w:val="right"/>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lastRenderedPageBreak/>
              <w:t>сверхнормативные утечки теплоносителя</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тонн/ч</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56"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r>
      <w:tr w:rsidR="00616926" w:rsidRPr="00CB5211" w:rsidTr="00616926">
        <w:trPr>
          <w:gridAfter w:val="1"/>
          <w:wAfter w:w="13" w:type="dxa"/>
          <w:trHeight w:val="284"/>
        </w:trPr>
        <w:tc>
          <w:tcPr>
            <w:tcW w:w="3539" w:type="dxa"/>
            <w:tcBorders>
              <w:top w:val="nil"/>
              <w:left w:val="single" w:sz="4" w:space="0" w:color="auto"/>
              <w:bottom w:val="single" w:sz="4" w:space="0" w:color="auto"/>
              <w:right w:val="single" w:sz="4" w:space="0" w:color="auto"/>
            </w:tcBorders>
            <w:shd w:val="clear" w:color="auto" w:fill="auto"/>
            <w:vAlign w:val="center"/>
            <w:hideMark/>
          </w:tcPr>
          <w:p w:rsidR="00616926" w:rsidRPr="00CB5211" w:rsidRDefault="00616926" w:rsidP="00616926">
            <w:pPr>
              <w:jc w:val="right"/>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отпуск теплоносителя из тепловых сетей на цели ГВС (для открытых систем водоснабжения)</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тонн/ч</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56"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r>
      <w:tr w:rsidR="00616926" w:rsidRPr="00CB5211" w:rsidTr="00616926">
        <w:trPr>
          <w:gridAfter w:val="1"/>
          <w:wAfter w:w="13" w:type="dxa"/>
          <w:trHeight w:val="284"/>
        </w:trPr>
        <w:tc>
          <w:tcPr>
            <w:tcW w:w="3539" w:type="dxa"/>
            <w:tcBorders>
              <w:top w:val="nil"/>
              <w:left w:val="single" w:sz="4" w:space="0" w:color="auto"/>
              <w:bottom w:val="single" w:sz="4" w:space="0" w:color="auto"/>
              <w:right w:val="single" w:sz="4" w:space="0" w:color="auto"/>
            </w:tcBorders>
            <w:shd w:val="clear" w:color="auto" w:fill="auto"/>
            <w:vAlign w:val="center"/>
            <w:hideMark/>
          </w:tcPr>
          <w:p w:rsidR="00616926" w:rsidRPr="00CB5211" w:rsidRDefault="00616926" w:rsidP="00616926">
            <w:pP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Максимум подпитки тепловой сети в эксплуатационном режиме</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тонн/ч</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0,18</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0,18</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0,18</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0,18</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56"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r>
      <w:tr w:rsidR="00616926" w:rsidRPr="00CB5211" w:rsidTr="00616926">
        <w:trPr>
          <w:gridAfter w:val="1"/>
          <w:wAfter w:w="13" w:type="dxa"/>
          <w:trHeight w:val="284"/>
        </w:trPr>
        <w:tc>
          <w:tcPr>
            <w:tcW w:w="3539" w:type="dxa"/>
            <w:tcBorders>
              <w:top w:val="nil"/>
              <w:left w:val="single" w:sz="4" w:space="0" w:color="auto"/>
              <w:bottom w:val="single" w:sz="4" w:space="0" w:color="auto"/>
              <w:right w:val="single" w:sz="4" w:space="0" w:color="auto"/>
            </w:tcBorders>
            <w:shd w:val="clear" w:color="auto" w:fill="auto"/>
            <w:vAlign w:val="center"/>
            <w:hideMark/>
          </w:tcPr>
          <w:p w:rsidR="00616926" w:rsidRPr="00CB5211" w:rsidRDefault="00616926" w:rsidP="00616926">
            <w:pP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Максимум подпитки тепловой сети в период повреждения участка (в аварийном режиме)</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тонн/ч</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56"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r>
      <w:tr w:rsidR="00616926" w:rsidRPr="00CB5211" w:rsidTr="00616926">
        <w:trPr>
          <w:gridAfter w:val="1"/>
          <w:wAfter w:w="13" w:type="dxa"/>
          <w:trHeight w:val="284"/>
        </w:trPr>
        <w:tc>
          <w:tcPr>
            <w:tcW w:w="3539" w:type="dxa"/>
            <w:tcBorders>
              <w:top w:val="nil"/>
              <w:left w:val="single" w:sz="4" w:space="0" w:color="auto"/>
              <w:bottom w:val="single" w:sz="4" w:space="0" w:color="auto"/>
              <w:right w:val="single" w:sz="4" w:space="0" w:color="auto"/>
            </w:tcBorders>
            <w:shd w:val="clear" w:color="auto" w:fill="auto"/>
            <w:vAlign w:val="center"/>
            <w:hideMark/>
          </w:tcPr>
          <w:p w:rsidR="00616926" w:rsidRPr="00CB5211" w:rsidRDefault="00616926" w:rsidP="00616926">
            <w:pP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Резерв(+) / дефицит(-) ВПУ</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тонн/ч</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w:t>
            </w:r>
          </w:p>
        </w:tc>
        <w:tc>
          <w:tcPr>
            <w:tcW w:w="956"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w:t>
            </w:r>
          </w:p>
        </w:tc>
      </w:tr>
      <w:tr w:rsidR="00616926" w:rsidRPr="00CB5211" w:rsidTr="00616926">
        <w:trPr>
          <w:gridAfter w:val="1"/>
          <w:wAfter w:w="13" w:type="dxa"/>
          <w:trHeight w:val="284"/>
        </w:trPr>
        <w:tc>
          <w:tcPr>
            <w:tcW w:w="3539" w:type="dxa"/>
            <w:tcBorders>
              <w:top w:val="nil"/>
              <w:left w:val="single" w:sz="4" w:space="0" w:color="auto"/>
              <w:bottom w:val="single" w:sz="4" w:space="0" w:color="auto"/>
              <w:right w:val="single" w:sz="4" w:space="0" w:color="auto"/>
            </w:tcBorders>
            <w:shd w:val="clear" w:color="auto" w:fill="auto"/>
            <w:vAlign w:val="center"/>
            <w:hideMark/>
          </w:tcPr>
          <w:p w:rsidR="00616926" w:rsidRPr="00CB5211" w:rsidRDefault="00616926" w:rsidP="00616926">
            <w:pP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Доля резерва / дефицита</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w:t>
            </w:r>
          </w:p>
        </w:tc>
        <w:tc>
          <w:tcPr>
            <w:tcW w:w="956"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w:t>
            </w:r>
          </w:p>
        </w:tc>
      </w:tr>
      <w:tr w:rsidR="00616926" w:rsidRPr="00CB5211" w:rsidTr="00616926">
        <w:trPr>
          <w:gridAfter w:val="1"/>
          <w:wAfter w:w="13" w:type="dxa"/>
          <w:trHeight w:val="284"/>
        </w:trPr>
        <w:tc>
          <w:tcPr>
            <w:tcW w:w="3539" w:type="dxa"/>
            <w:tcBorders>
              <w:top w:val="nil"/>
              <w:left w:val="single" w:sz="4" w:space="0" w:color="auto"/>
              <w:bottom w:val="single" w:sz="4" w:space="0" w:color="auto"/>
              <w:right w:val="single" w:sz="4" w:space="0" w:color="auto"/>
            </w:tcBorders>
            <w:shd w:val="clear" w:color="auto" w:fill="auto"/>
            <w:vAlign w:val="center"/>
            <w:hideMark/>
          </w:tcPr>
          <w:p w:rsidR="00616926" w:rsidRPr="00CB5211" w:rsidRDefault="00616926" w:rsidP="00616926">
            <w:pPr>
              <w:rPr>
                <w:rFonts w:eastAsia="Times New Roman" w:cs="Times New Roman"/>
                <w:b/>
                <w:bCs/>
                <w:color w:val="000000" w:themeColor="text1"/>
                <w:sz w:val="20"/>
                <w:szCs w:val="20"/>
                <w:lang w:eastAsia="ru-RU"/>
              </w:rPr>
            </w:pPr>
            <w:r w:rsidRPr="00CB5211">
              <w:rPr>
                <w:rFonts w:eastAsia="Times New Roman" w:cs="Times New Roman"/>
                <w:b/>
                <w:bCs/>
                <w:color w:val="000000" w:themeColor="text1"/>
                <w:sz w:val="20"/>
                <w:szCs w:val="20"/>
                <w:lang w:eastAsia="ru-RU"/>
              </w:rPr>
              <w:t>Котельная № 10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 </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 </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 </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 </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 </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 </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 </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 </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 </w:t>
            </w:r>
          </w:p>
        </w:tc>
        <w:tc>
          <w:tcPr>
            <w:tcW w:w="956"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 </w:t>
            </w:r>
          </w:p>
        </w:tc>
      </w:tr>
      <w:tr w:rsidR="00616926" w:rsidRPr="00CB5211" w:rsidTr="00616926">
        <w:trPr>
          <w:gridAfter w:val="1"/>
          <w:wAfter w:w="13" w:type="dxa"/>
          <w:trHeight w:val="284"/>
        </w:trPr>
        <w:tc>
          <w:tcPr>
            <w:tcW w:w="3539" w:type="dxa"/>
            <w:tcBorders>
              <w:top w:val="nil"/>
              <w:left w:val="single" w:sz="4" w:space="0" w:color="auto"/>
              <w:bottom w:val="single" w:sz="4" w:space="0" w:color="auto"/>
              <w:right w:val="single" w:sz="4" w:space="0" w:color="auto"/>
            </w:tcBorders>
            <w:shd w:val="clear" w:color="auto" w:fill="auto"/>
            <w:vAlign w:val="center"/>
            <w:hideMark/>
          </w:tcPr>
          <w:p w:rsidR="00616926" w:rsidRPr="00CB5211" w:rsidRDefault="00616926" w:rsidP="00616926">
            <w:pP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Производительность ВПУ</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тонн/ч</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56"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r>
      <w:tr w:rsidR="00616926" w:rsidRPr="00CB5211" w:rsidTr="00616926">
        <w:trPr>
          <w:gridAfter w:val="1"/>
          <w:wAfter w:w="13" w:type="dxa"/>
          <w:trHeight w:val="284"/>
        </w:trPr>
        <w:tc>
          <w:tcPr>
            <w:tcW w:w="3539" w:type="dxa"/>
            <w:tcBorders>
              <w:top w:val="nil"/>
              <w:left w:val="single" w:sz="4" w:space="0" w:color="auto"/>
              <w:bottom w:val="single" w:sz="4" w:space="0" w:color="auto"/>
              <w:right w:val="single" w:sz="4" w:space="0" w:color="auto"/>
            </w:tcBorders>
            <w:shd w:val="clear" w:color="auto" w:fill="auto"/>
            <w:vAlign w:val="center"/>
            <w:hideMark/>
          </w:tcPr>
          <w:p w:rsidR="00616926" w:rsidRPr="00CB5211" w:rsidRDefault="00616926" w:rsidP="00616926">
            <w:pP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Количество баков-аккумуляторов теплоносителя</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шт</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56"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r>
      <w:tr w:rsidR="00616926" w:rsidRPr="00CB5211" w:rsidTr="00616926">
        <w:trPr>
          <w:gridAfter w:val="1"/>
          <w:wAfter w:w="13" w:type="dxa"/>
          <w:trHeight w:val="284"/>
        </w:trPr>
        <w:tc>
          <w:tcPr>
            <w:tcW w:w="3539" w:type="dxa"/>
            <w:tcBorders>
              <w:top w:val="nil"/>
              <w:left w:val="single" w:sz="4" w:space="0" w:color="auto"/>
              <w:bottom w:val="single" w:sz="4" w:space="0" w:color="auto"/>
              <w:right w:val="single" w:sz="4" w:space="0" w:color="auto"/>
            </w:tcBorders>
            <w:shd w:val="clear" w:color="auto" w:fill="auto"/>
            <w:vAlign w:val="center"/>
            <w:hideMark/>
          </w:tcPr>
          <w:p w:rsidR="00616926" w:rsidRPr="00CB5211" w:rsidRDefault="00616926" w:rsidP="00616926">
            <w:pP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Общая емкость баков аккумуляторов</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тыс м3</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56"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r>
      <w:tr w:rsidR="00616926" w:rsidRPr="00CB5211" w:rsidTr="00616926">
        <w:trPr>
          <w:gridAfter w:val="1"/>
          <w:wAfter w:w="13" w:type="dxa"/>
          <w:trHeight w:val="284"/>
        </w:trPr>
        <w:tc>
          <w:tcPr>
            <w:tcW w:w="3539" w:type="dxa"/>
            <w:tcBorders>
              <w:top w:val="nil"/>
              <w:left w:val="single" w:sz="4" w:space="0" w:color="auto"/>
              <w:bottom w:val="single" w:sz="4" w:space="0" w:color="auto"/>
              <w:right w:val="single" w:sz="4" w:space="0" w:color="auto"/>
            </w:tcBorders>
            <w:shd w:val="clear" w:color="auto" w:fill="auto"/>
            <w:vAlign w:val="center"/>
            <w:hideMark/>
          </w:tcPr>
          <w:p w:rsidR="00616926" w:rsidRPr="00CB5211" w:rsidRDefault="00616926" w:rsidP="00616926">
            <w:pP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Всего подпитка тепловой сети в т. ч.: (РАСХОД СЕТЕВОЙ ВОДЫ)</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тонн/ч</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0,02</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0,02</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0,02</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0,02</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0,02</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0,02</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0,02</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0,02</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0,02</w:t>
            </w:r>
          </w:p>
        </w:tc>
        <w:tc>
          <w:tcPr>
            <w:tcW w:w="956"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0,02</w:t>
            </w:r>
          </w:p>
        </w:tc>
      </w:tr>
      <w:tr w:rsidR="00616926" w:rsidRPr="00CB5211" w:rsidTr="00616926">
        <w:trPr>
          <w:gridAfter w:val="1"/>
          <w:wAfter w:w="13" w:type="dxa"/>
          <w:trHeight w:val="284"/>
        </w:trPr>
        <w:tc>
          <w:tcPr>
            <w:tcW w:w="3539" w:type="dxa"/>
            <w:tcBorders>
              <w:top w:val="nil"/>
              <w:left w:val="single" w:sz="4" w:space="0" w:color="auto"/>
              <w:bottom w:val="single" w:sz="4" w:space="0" w:color="auto"/>
              <w:right w:val="single" w:sz="4" w:space="0" w:color="auto"/>
            </w:tcBorders>
            <w:shd w:val="clear" w:color="auto" w:fill="auto"/>
            <w:vAlign w:val="center"/>
            <w:hideMark/>
          </w:tcPr>
          <w:p w:rsidR="00616926" w:rsidRPr="00CB5211" w:rsidRDefault="00616926" w:rsidP="00616926">
            <w:pPr>
              <w:jc w:val="right"/>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нормативные утечки теплоносителя</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тонн/ч</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0,02</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0,02</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0,02</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0,02</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0,02</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0,02</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0,02</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0,02</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0,02</w:t>
            </w:r>
          </w:p>
        </w:tc>
        <w:tc>
          <w:tcPr>
            <w:tcW w:w="956"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0,02</w:t>
            </w:r>
          </w:p>
        </w:tc>
      </w:tr>
      <w:tr w:rsidR="00616926" w:rsidRPr="00CB5211" w:rsidTr="00616926">
        <w:trPr>
          <w:gridAfter w:val="1"/>
          <w:wAfter w:w="13" w:type="dxa"/>
          <w:trHeight w:val="284"/>
        </w:trPr>
        <w:tc>
          <w:tcPr>
            <w:tcW w:w="3539" w:type="dxa"/>
            <w:tcBorders>
              <w:top w:val="nil"/>
              <w:left w:val="single" w:sz="4" w:space="0" w:color="auto"/>
              <w:bottom w:val="single" w:sz="4" w:space="0" w:color="auto"/>
              <w:right w:val="single" w:sz="4" w:space="0" w:color="auto"/>
            </w:tcBorders>
            <w:shd w:val="clear" w:color="auto" w:fill="auto"/>
            <w:vAlign w:val="center"/>
            <w:hideMark/>
          </w:tcPr>
          <w:p w:rsidR="00616926" w:rsidRPr="00CB5211" w:rsidRDefault="00616926" w:rsidP="00616926">
            <w:pPr>
              <w:jc w:val="right"/>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сверхнормативные утечки теплоносителя</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тонн/ч</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56"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r>
      <w:tr w:rsidR="00616926" w:rsidRPr="00CB5211" w:rsidTr="00616926">
        <w:trPr>
          <w:gridAfter w:val="1"/>
          <w:wAfter w:w="13" w:type="dxa"/>
          <w:trHeight w:val="284"/>
        </w:trPr>
        <w:tc>
          <w:tcPr>
            <w:tcW w:w="3539" w:type="dxa"/>
            <w:tcBorders>
              <w:top w:val="nil"/>
              <w:left w:val="single" w:sz="4" w:space="0" w:color="auto"/>
              <w:bottom w:val="single" w:sz="4" w:space="0" w:color="auto"/>
              <w:right w:val="single" w:sz="4" w:space="0" w:color="auto"/>
            </w:tcBorders>
            <w:shd w:val="clear" w:color="auto" w:fill="auto"/>
            <w:vAlign w:val="center"/>
            <w:hideMark/>
          </w:tcPr>
          <w:p w:rsidR="00616926" w:rsidRPr="00CB5211" w:rsidRDefault="00616926" w:rsidP="00616926">
            <w:pPr>
              <w:jc w:val="right"/>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отпуск теплоносителя из тепловых сетей на цели ГВС (для открытых систем водоснабжения)</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тонн/ч</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56"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r>
      <w:tr w:rsidR="00616926" w:rsidRPr="00CB5211" w:rsidTr="00616926">
        <w:trPr>
          <w:gridAfter w:val="1"/>
          <w:wAfter w:w="13" w:type="dxa"/>
          <w:trHeight w:val="284"/>
        </w:trPr>
        <w:tc>
          <w:tcPr>
            <w:tcW w:w="3539" w:type="dxa"/>
            <w:tcBorders>
              <w:top w:val="nil"/>
              <w:left w:val="single" w:sz="4" w:space="0" w:color="auto"/>
              <w:bottom w:val="single" w:sz="4" w:space="0" w:color="auto"/>
              <w:right w:val="single" w:sz="4" w:space="0" w:color="auto"/>
            </w:tcBorders>
            <w:shd w:val="clear" w:color="auto" w:fill="auto"/>
            <w:vAlign w:val="center"/>
            <w:hideMark/>
          </w:tcPr>
          <w:p w:rsidR="00616926" w:rsidRPr="00CB5211" w:rsidRDefault="00616926" w:rsidP="00616926">
            <w:pP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Максимум подпитки тепловой сети в эксплуатационном режиме</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тонн/ч</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0,04</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0,04</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0,04</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0,04</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0,04</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0,04</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0,04</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0,04</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0,04</w:t>
            </w:r>
          </w:p>
        </w:tc>
        <w:tc>
          <w:tcPr>
            <w:tcW w:w="956"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0,04</w:t>
            </w:r>
          </w:p>
        </w:tc>
      </w:tr>
      <w:tr w:rsidR="00616926" w:rsidRPr="00CB5211" w:rsidTr="00616926">
        <w:trPr>
          <w:gridAfter w:val="1"/>
          <w:wAfter w:w="13" w:type="dxa"/>
          <w:trHeight w:val="284"/>
        </w:trPr>
        <w:tc>
          <w:tcPr>
            <w:tcW w:w="3539" w:type="dxa"/>
            <w:tcBorders>
              <w:top w:val="nil"/>
              <w:left w:val="single" w:sz="4" w:space="0" w:color="auto"/>
              <w:bottom w:val="single" w:sz="4" w:space="0" w:color="auto"/>
              <w:right w:val="single" w:sz="4" w:space="0" w:color="auto"/>
            </w:tcBorders>
            <w:shd w:val="clear" w:color="auto" w:fill="auto"/>
            <w:vAlign w:val="center"/>
            <w:hideMark/>
          </w:tcPr>
          <w:p w:rsidR="00616926" w:rsidRPr="00CB5211" w:rsidRDefault="00616926" w:rsidP="00616926">
            <w:pP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Максимум подпитки тепловой сети в период повреждения участка (в аварийном режиме)</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тонн/ч</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56"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r>
      <w:tr w:rsidR="00616926" w:rsidRPr="00CB5211" w:rsidTr="00616926">
        <w:trPr>
          <w:gridAfter w:val="1"/>
          <w:wAfter w:w="13" w:type="dxa"/>
          <w:trHeight w:val="284"/>
        </w:trPr>
        <w:tc>
          <w:tcPr>
            <w:tcW w:w="3539" w:type="dxa"/>
            <w:tcBorders>
              <w:top w:val="nil"/>
              <w:left w:val="single" w:sz="4" w:space="0" w:color="auto"/>
              <w:bottom w:val="single" w:sz="4" w:space="0" w:color="auto"/>
              <w:right w:val="single" w:sz="4" w:space="0" w:color="auto"/>
            </w:tcBorders>
            <w:shd w:val="clear" w:color="auto" w:fill="auto"/>
            <w:vAlign w:val="center"/>
            <w:hideMark/>
          </w:tcPr>
          <w:p w:rsidR="00616926" w:rsidRPr="00CB5211" w:rsidRDefault="00616926" w:rsidP="00616926">
            <w:pP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Резерв(+) / дефицит(-) ВПУ</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тонн/ч</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w:t>
            </w:r>
          </w:p>
        </w:tc>
        <w:tc>
          <w:tcPr>
            <w:tcW w:w="956"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w:t>
            </w:r>
          </w:p>
        </w:tc>
      </w:tr>
      <w:tr w:rsidR="00616926" w:rsidRPr="00CB5211" w:rsidTr="00616926">
        <w:trPr>
          <w:gridAfter w:val="1"/>
          <w:wAfter w:w="13" w:type="dxa"/>
          <w:trHeight w:val="284"/>
        </w:trPr>
        <w:tc>
          <w:tcPr>
            <w:tcW w:w="3539" w:type="dxa"/>
            <w:tcBorders>
              <w:top w:val="nil"/>
              <w:left w:val="single" w:sz="4" w:space="0" w:color="auto"/>
              <w:bottom w:val="single" w:sz="4" w:space="0" w:color="auto"/>
              <w:right w:val="single" w:sz="4" w:space="0" w:color="auto"/>
            </w:tcBorders>
            <w:shd w:val="clear" w:color="auto" w:fill="auto"/>
            <w:vAlign w:val="center"/>
            <w:hideMark/>
          </w:tcPr>
          <w:p w:rsidR="00616926" w:rsidRPr="00CB5211" w:rsidRDefault="00616926" w:rsidP="00616926">
            <w:pP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Доля резерва / дефицита</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w:t>
            </w:r>
          </w:p>
        </w:tc>
        <w:tc>
          <w:tcPr>
            <w:tcW w:w="956"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w:t>
            </w:r>
          </w:p>
        </w:tc>
      </w:tr>
      <w:tr w:rsidR="00616926" w:rsidRPr="00CB5211" w:rsidTr="00616926">
        <w:trPr>
          <w:gridAfter w:val="1"/>
          <w:wAfter w:w="13" w:type="dxa"/>
          <w:trHeight w:val="284"/>
        </w:trPr>
        <w:tc>
          <w:tcPr>
            <w:tcW w:w="3539" w:type="dxa"/>
            <w:tcBorders>
              <w:top w:val="nil"/>
              <w:left w:val="single" w:sz="4" w:space="0" w:color="auto"/>
              <w:bottom w:val="single" w:sz="4" w:space="0" w:color="auto"/>
              <w:right w:val="single" w:sz="4" w:space="0" w:color="auto"/>
            </w:tcBorders>
            <w:shd w:val="clear" w:color="auto" w:fill="auto"/>
            <w:vAlign w:val="center"/>
            <w:hideMark/>
          </w:tcPr>
          <w:p w:rsidR="00616926" w:rsidRPr="00CB5211" w:rsidRDefault="00616926" w:rsidP="00616926">
            <w:pPr>
              <w:rPr>
                <w:rFonts w:eastAsia="Times New Roman" w:cs="Times New Roman"/>
                <w:b/>
                <w:bCs/>
                <w:color w:val="000000" w:themeColor="text1"/>
                <w:sz w:val="20"/>
                <w:szCs w:val="20"/>
                <w:lang w:eastAsia="ru-RU"/>
              </w:rPr>
            </w:pPr>
            <w:r w:rsidRPr="00CB5211">
              <w:rPr>
                <w:rFonts w:eastAsia="Times New Roman" w:cs="Times New Roman"/>
                <w:b/>
                <w:bCs/>
                <w:color w:val="000000" w:themeColor="text1"/>
                <w:sz w:val="20"/>
                <w:szCs w:val="20"/>
                <w:lang w:eastAsia="ru-RU"/>
              </w:rPr>
              <w:t>Котельная № 11</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 </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 </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 </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 </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 </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 </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 </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 </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 </w:t>
            </w:r>
          </w:p>
        </w:tc>
        <w:tc>
          <w:tcPr>
            <w:tcW w:w="956"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 </w:t>
            </w:r>
          </w:p>
        </w:tc>
      </w:tr>
      <w:tr w:rsidR="00616926" w:rsidRPr="00CB5211" w:rsidTr="00616926">
        <w:trPr>
          <w:gridAfter w:val="1"/>
          <w:wAfter w:w="13" w:type="dxa"/>
          <w:trHeight w:val="284"/>
        </w:trPr>
        <w:tc>
          <w:tcPr>
            <w:tcW w:w="3539" w:type="dxa"/>
            <w:tcBorders>
              <w:top w:val="nil"/>
              <w:left w:val="single" w:sz="4" w:space="0" w:color="auto"/>
              <w:bottom w:val="single" w:sz="4" w:space="0" w:color="auto"/>
              <w:right w:val="single" w:sz="4" w:space="0" w:color="auto"/>
            </w:tcBorders>
            <w:shd w:val="clear" w:color="auto" w:fill="auto"/>
            <w:vAlign w:val="center"/>
            <w:hideMark/>
          </w:tcPr>
          <w:p w:rsidR="00616926" w:rsidRPr="00CB5211" w:rsidRDefault="00616926" w:rsidP="00616926">
            <w:pP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Производительность ВПУ</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тонн/ч</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56"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r>
      <w:tr w:rsidR="00616926" w:rsidRPr="00CB5211" w:rsidTr="00616926">
        <w:trPr>
          <w:gridAfter w:val="1"/>
          <w:wAfter w:w="13" w:type="dxa"/>
          <w:trHeight w:val="284"/>
        </w:trPr>
        <w:tc>
          <w:tcPr>
            <w:tcW w:w="3539" w:type="dxa"/>
            <w:tcBorders>
              <w:top w:val="nil"/>
              <w:left w:val="single" w:sz="4" w:space="0" w:color="auto"/>
              <w:bottom w:val="single" w:sz="4" w:space="0" w:color="auto"/>
              <w:right w:val="single" w:sz="4" w:space="0" w:color="auto"/>
            </w:tcBorders>
            <w:shd w:val="clear" w:color="auto" w:fill="auto"/>
            <w:vAlign w:val="center"/>
            <w:hideMark/>
          </w:tcPr>
          <w:p w:rsidR="00616926" w:rsidRPr="00CB5211" w:rsidRDefault="00616926" w:rsidP="00616926">
            <w:pP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Количество баков-аккумуляторов теплоносителя</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шт</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56"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r>
      <w:tr w:rsidR="00616926" w:rsidRPr="00CB5211" w:rsidTr="00616926">
        <w:trPr>
          <w:gridAfter w:val="1"/>
          <w:wAfter w:w="13" w:type="dxa"/>
          <w:trHeight w:val="284"/>
        </w:trPr>
        <w:tc>
          <w:tcPr>
            <w:tcW w:w="3539" w:type="dxa"/>
            <w:tcBorders>
              <w:top w:val="nil"/>
              <w:left w:val="single" w:sz="4" w:space="0" w:color="auto"/>
              <w:bottom w:val="single" w:sz="4" w:space="0" w:color="auto"/>
              <w:right w:val="single" w:sz="4" w:space="0" w:color="auto"/>
            </w:tcBorders>
            <w:shd w:val="clear" w:color="auto" w:fill="auto"/>
            <w:vAlign w:val="center"/>
            <w:hideMark/>
          </w:tcPr>
          <w:p w:rsidR="00616926" w:rsidRPr="00CB5211" w:rsidRDefault="00616926" w:rsidP="00616926">
            <w:pP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lastRenderedPageBreak/>
              <w:t>Общая емкость баков аккумуляторов</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тыс м3</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56"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r>
      <w:tr w:rsidR="00616926" w:rsidRPr="00CB5211" w:rsidTr="00616926">
        <w:trPr>
          <w:gridAfter w:val="1"/>
          <w:wAfter w:w="13" w:type="dxa"/>
          <w:trHeight w:val="284"/>
        </w:trPr>
        <w:tc>
          <w:tcPr>
            <w:tcW w:w="3539" w:type="dxa"/>
            <w:tcBorders>
              <w:top w:val="nil"/>
              <w:left w:val="single" w:sz="4" w:space="0" w:color="auto"/>
              <w:bottom w:val="single" w:sz="4" w:space="0" w:color="auto"/>
              <w:right w:val="single" w:sz="4" w:space="0" w:color="auto"/>
            </w:tcBorders>
            <w:shd w:val="clear" w:color="auto" w:fill="auto"/>
            <w:vAlign w:val="center"/>
            <w:hideMark/>
          </w:tcPr>
          <w:p w:rsidR="00616926" w:rsidRPr="00CB5211" w:rsidRDefault="00616926" w:rsidP="00616926">
            <w:pP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Всего подпитка тепловой сети в т. ч.: (РАСХОД СЕТЕВОЙ ВОДЫ)</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тонн/ч</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0,05</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0,05</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0,05</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0,05</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0,05</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0,05</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0,05</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0,05</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0,05</w:t>
            </w:r>
          </w:p>
        </w:tc>
        <w:tc>
          <w:tcPr>
            <w:tcW w:w="956"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0,05</w:t>
            </w:r>
          </w:p>
        </w:tc>
      </w:tr>
      <w:tr w:rsidR="00616926" w:rsidRPr="00CB5211" w:rsidTr="00616926">
        <w:trPr>
          <w:gridAfter w:val="1"/>
          <w:wAfter w:w="13" w:type="dxa"/>
          <w:trHeight w:val="284"/>
        </w:trPr>
        <w:tc>
          <w:tcPr>
            <w:tcW w:w="3539" w:type="dxa"/>
            <w:tcBorders>
              <w:top w:val="nil"/>
              <w:left w:val="single" w:sz="4" w:space="0" w:color="auto"/>
              <w:bottom w:val="single" w:sz="4" w:space="0" w:color="auto"/>
              <w:right w:val="single" w:sz="4" w:space="0" w:color="auto"/>
            </w:tcBorders>
            <w:shd w:val="clear" w:color="auto" w:fill="auto"/>
            <w:vAlign w:val="center"/>
            <w:hideMark/>
          </w:tcPr>
          <w:p w:rsidR="00616926" w:rsidRPr="00CB5211" w:rsidRDefault="00616926" w:rsidP="00616926">
            <w:pPr>
              <w:jc w:val="right"/>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нормативные утечки теплоносителя</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тонн/ч</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0,05</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0,05</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0,05</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0,05</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0,05</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0,05</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0,05</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0,05</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0,05</w:t>
            </w:r>
          </w:p>
        </w:tc>
        <w:tc>
          <w:tcPr>
            <w:tcW w:w="956"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0,05</w:t>
            </w:r>
          </w:p>
        </w:tc>
      </w:tr>
      <w:tr w:rsidR="00616926" w:rsidRPr="00CB5211" w:rsidTr="00616926">
        <w:trPr>
          <w:gridAfter w:val="1"/>
          <w:wAfter w:w="13" w:type="dxa"/>
          <w:trHeight w:val="284"/>
        </w:trPr>
        <w:tc>
          <w:tcPr>
            <w:tcW w:w="3539" w:type="dxa"/>
            <w:tcBorders>
              <w:top w:val="nil"/>
              <w:left w:val="single" w:sz="4" w:space="0" w:color="auto"/>
              <w:bottom w:val="single" w:sz="4" w:space="0" w:color="auto"/>
              <w:right w:val="single" w:sz="4" w:space="0" w:color="auto"/>
            </w:tcBorders>
            <w:shd w:val="clear" w:color="auto" w:fill="auto"/>
            <w:vAlign w:val="center"/>
            <w:hideMark/>
          </w:tcPr>
          <w:p w:rsidR="00616926" w:rsidRPr="00CB5211" w:rsidRDefault="00616926" w:rsidP="00616926">
            <w:pPr>
              <w:jc w:val="right"/>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сверхнормативные утечки теплоносителя</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тонн/ч</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56"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r>
      <w:tr w:rsidR="00616926" w:rsidRPr="00CB5211" w:rsidTr="00616926">
        <w:trPr>
          <w:gridAfter w:val="1"/>
          <w:wAfter w:w="13" w:type="dxa"/>
          <w:trHeight w:val="284"/>
        </w:trPr>
        <w:tc>
          <w:tcPr>
            <w:tcW w:w="3539" w:type="dxa"/>
            <w:tcBorders>
              <w:top w:val="nil"/>
              <w:left w:val="single" w:sz="4" w:space="0" w:color="auto"/>
              <w:bottom w:val="single" w:sz="4" w:space="0" w:color="auto"/>
              <w:right w:val="single" w:sz="4" w:space="0" w:color="auto"/>
            </w:tcBorders>
            <w:shd w:val="clear" w:color="auto" w:fill="auto"/>
            <w:vAlign w:val="center"/>
            <w:hideMark/>
          </w:tcPr>
          <w:p w:rsidR="00616926" w:rsidRPr="00CB5211" w:rsidRDefault="00616926" w:rsidP="00616926">
            <w:pPr>
              <w:jc w:val="right"/>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отпуск теплоносителя из тепловых сетей на цели ГВС (для открытых систем водоснабжения)</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тонн/ч</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56"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r>
      <w:tr w:rsidR="00616926" w:rsidRPr="00CB5211" w:rsidTr="00616926">
        <w:trPr>
          <w:gridAfter w:val="1"/>
          <w:wAfter w:w="13" w:type="dxa"/>
          <w:trHeight w:val="284"/>
        </w:trPr>
        <w:tc>
          <w:tcPr>
            <w:tcW w:w="3539" w:type="dxa"/>
            <w:tcBorders>
              <w:top w:val="nil"/>
              <w:left w:val="single" w:sz="4" w:space="0" w:color="auto"/>
              <w:bottom w:val="single" w:sz="4" w:space="0" w:color="auto"/>
              <w:right w:val="single" w:sz="4" w:space="0" w:color="auto"/>
            </w:tcBorders>
            <w:shd w:val="clear" w:color="auto" w:fill="auto"/>
            <w:vAlign w:val="center"/>
            <w:hideMark/>
          </w:tcPr>
          <w:p w:rsidR="00616926" w:rsidRPr="00CB5211" w:rsidRDefault="00616926" w:rsidP="00616926">
            <w:pP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Максимум подпитки тепловой сети в эксплуатационном режиме</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тонн/ч</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0,1</w:t>
            </w:r>
          </w:p>
        </w:tc>
        <w:tc>
          <w:tcPr>
            <w:tcW w:w="956"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0,1</w:t>
            </w:r>
          </w:p>
        </w:tc>
      </w:tr>
      <w:tr w:rsidR="00616926" w:rsidRPr="00CB5211" w:rsidTr="00616926">
        <w:trPr>
          <w:gridAfter w:val="1"/>
          <w:wAfter w:w="13" w:type="dxa"/>
          <w:trHeight w:val="284"/>
        </w:trPr>
        <w:tc>
          <w:tcPr>
            <w:tcW w:w="3539" w:type="dxa"/>
            <w:tcBorders>
              <w:top w:val="nil"/>
              <w:left w:val="single" w:sz="4" w:space="0" w:color="auto"/>
              <w:bottom w:val="single" w:sz="4" w:space="0" w:color="auto"/>
              <w:right w:val="single" w:sz="4" w:space="0" w:color="auto"/>
            </w:tcBorders>
            <w:shd w:val="clear" w:color="auto" w:fill="auto"/>
            <w:vAlign w:val="center"/>
            <w:hideMark/>
          </w:tcPr>
          <w:p w:rsidR="00616926" w:rsidRPr="00CB5211" w:rsidRDefault="00616926" w:rsidP="00616926">
            <w:pP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Максимум подпитки тепловой сети в период повреждения участка (в аварийном режиме)</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тонн/ч</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56"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r>
      <w:tr w:rsidR="00616926" w:rsidRPr="00CB5211" w:rsidTr="00616926">
        <w:trPr>
          <w:gridAfter w:val="1"/>
          <w:wAfter w:w="13" w:type="dxa"/>
          <w:trHeight w:val="284"/>
        </w:trPr>
        <w:tc>
          <w:tcPr>
            <w:tcW w:w="3539" w:type="dxa"/>
            <w:tcBorders>
              <w:top w:val="nil"/>
              <w:left w:val="single" w:sz="4" w:space="0" w:color="auto"/>
              <w:bottom w:val="single" w:sz="4" w:space="0" w:color="auto"/>
              <w:right w:val="single" w:sz="4" w:space="0" w:color="auto"/>
            </w:tcBorders>
            <w:shd w:val="clear" w:color="auto" w:fill="auto"/>
            <w:vAlign w:val="center"/>
            <w:hideMark/>
          </w:tcPr>
          <w:p w:rsidR="00616926" w:rsidRPr="00CB5211" w:rsidRDefault="00616926" w:rsidP="00616926">
            <w:pP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Резерв(+) / дефицит(-) ВПУ</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тонн/ч</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w:t>
            </w:r>
          </w:p>
        </w:tc>
        <w:tc>
          <w:tcPr>
            <w:tcW w:w="956"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w:t>
            </w:r>
          </w:p>
        </w:tc>
      </w:tr>
      <w:tr w:rsidR="00616926" w:rsidRPr="00CB5211" w:rsidTr="00616926">
        <w:trPr>
          <w:gridAfter w:val="1"/>
          <w:wAfter w:w="13" w:type="dxa"/>
          <w:trHeight w:val="284"/>
        </w:trPr>
        <w:tc>
          <w:tcPr>
            <w:tcW w:w="3539" w:type="dxa"/>
            <w:tcBorders>
              <w:top w:val="nil"/>
              <w:left w:val="single" w:sz="4" w:space="0" w:color="auto"/>
              <w:bottom w:val="single" w:sz="4" w:space="0" w:color="auto"/>
              <w:right w:val="single" w:sz="4" w:space="0" w:color="auto"/>
            </w:tcBorders>
            <w:shd w:val="clear" w:color="auto" w:fill="auto"/>
            <w:vAlign w:val="center"/>
            <w:hideMark/>
          </w:tcPr>
          <w:p w:rsidR="00616926" w:rsidRPr="00CB5211" w:rsidRDefault="00616926" w:rsidP="00616926">
            <w:pP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Доля резерва / дефицита</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w:t>
            </w:r>
          </w:p>
        </w:tc>
        <w:tc>
          <w:tcPr>
            <w:tcW w:w="956"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w:t>
            </w:r>
          </w:p>
        </w:tc>
      </w:tr>
      <w:tr w:rsidR="00616926" w:rsidRPr="00CB5211" w:rsidTr="00616926">
        <w:trPr>
          <w:gridAfter w:val="1"/>
          <w:wAfter w:w="13" w:type="dxa"/>
          <w:trHeight w:val="284"/>
        </w:trPr>
        <w:tc>
          <w:tcPr>
            <w:tcW w:w="3539" w:type="dxa"/>
            <w:tcBorders>
              <w:top w:val="nil"/>
              <w:left w:val="single" w:sz="4" w:space="0" w:color="auto"/>
              <w:bottom w:val="single" w:sz="4" w:space="0" w:color="auto"/>
              <w:right w:val="single" w:sz="4" w:space="0" w:color="auto"/>
            </w:tcBorders>
            <w:shd w:val="clear" w:color="auto" w:fill="auto"/>
            <w:vAlign w:val="center"/>
            <w:hideMark/>
          </w:tcPr>
          <w:p w:rsidR="00616926" w:rsidRPr="00CB5211" w:rsidRDefault="00616926" w:rsidP="00616926">
            <w:pPr>
              <w:rPr>
                <w:rFonts w:eastAsia="Times New Roman" w:cs="Times New Roman"/>
                <w:b/>
                <w:bCs/>
                <w:color w:val="000000" w:themeColor="text1"/>
                <w:sz w:val="20"/>
                <w:szCs w:val="20"/>
                <w:lang w:eastAsia="ru-RU"/>
              </w:rPr>
            </w:pPr>
            <w:r w:rsidRPr="00CB5211">
              <w:rPr>
                <w:rFonts w:eastAsia="Times New Roman" w:cs="Times New Roman"/>
                <w:b/>
                <w:bCs/>
                <w:color w:val="000000" w:themeColor="text1"/>
                <w:sz w:val="20"/>
                <w:szCs w:val="20"/>
                <w:lang w:eastAsia="ru-RU"/>
              </w:rPr>
              <w:t>Котельная № 12</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 </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 </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 </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 </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 </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 </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 </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 </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 </w:t>
            </w:r>
          </w:p>
        </w:tc>
        <w:tc>
          <w:tcPr>
            <w:tcW w:w="956"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 </w:t>
            </w:r>
          </w:p>
        </w:tc>
      </w:tr>
      <w:tr w:rsidR="00616926" w:rsidRPr="00CB5211" w:rsidTr="00616926">
        <w:trPr>
          <w:gridAfter w:val="1"/>
          <w:wAfter w:w="13" w:type="dxa"/>
          <w:trHeight w:val="284"/>
        </w:trPr>
        <w:tc>
          <w:tcPr>
            <w:tcW w:w="3539" w:type="dxa"/>
            <w:tcBorders>
              <w:top w:val="nil"/>
              <w:left w:val="single" w:sz="4" w:space="0" w:color="auto"/>
              <w:bottom w:val="single" w:sz="4" w:space="0" w:color="auto"/>
              <w:right w:val="single" w:sz="4" w:space="0" w:color="auto"/>
            </w:tcBorders>
            <w:shd w:val="clear" w:color="auto" w:fill="auto"/>
            <w:vAlign w:val="center"/>
            <w:hideMark/>
          </w:tcPr>
          <w:p w:rsidR="00616926" w:rsidRPr="00CB5211" w:rsidRDefault="00616926" w:rsidP="00616926">
            <w:pP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Производительность ВПУ</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тонн/ч</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56"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r>
      <w:tr w:rsidR="00616926" w:rsidRPr="00CB5211" w:rsidTr="00616926">
        <w:trPr>
          <w:gridAfter w:val="1"/>
          <w:wAfter w:w="13" w:type="dxa"/>
          <w:trHeight w:val="284"/>
        </w:trPr>
        <w:tc>
          <w:tcPr>
            <w:tcW w:w="3539" w:type="dxa"/>
            <w:tcBorders>
              <w:top w:val="nil"/>
              <w:left w:val="single" w:sz="4" w:space="0" w:color="auto"/>
              <w:bottom w:val="single" w:sz="4" w:space="0" w:color="auto"/>
              <w:right w:val="single" w:sz="4" w:space="0" w:color="auto"/>
            </w:tcBorders>
            <w:shd w:val="clear" w:color="auto" w:fill="auto"/>
            <w:vAlign w:val="center"/>
            <w:hideMark/>
          </w:tcPr>
          <w:p w:rsidR="00616926" w:rsidRPr="00CB5211" w:rsidRDefault="00616926" w:rsidP="00616926">
            <w:pP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Количество баков-аккумуляторов теплоносителя</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шт</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56"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r>
      <w:tr w:rsidR="00616926" w:rsidRPr="00CB5211" w:rsidTr="00616926">
        <w:trPr>
          <w:gridAfter w:val="1"/>
          <w:wAfter w:w="13" w:type="dxa"/>
          <w:trHeight w:val="284"/>
        </w:trPr>
        <w:tc>
          <w:tcPr>
            <w:tcW w:w="3539" w:type="dxa"/>
            <w:tcBorders>
              <w:top w:val="nil"/>
              <w:left w:val="single" w:sz="4" w:space="0" w:color="auto"/>
              <w:bottom w:val="single" w:sz="4" w:space="0" w:color="auto"/>
              <w:right w:val="single" w:sz="4" w:space="0" w:color="auto"/>
            </w:tcBorders>
            <w:shd w:val="clear" w:color="auto" w:fill="auto"/>
            <w:vAlign w:val="center"/>
            <w:hideMark/>
          </w:tcPr>
          <w:p w:rsidR="00616926" w:rsidRPr="00CB5211" w:rsidRDefault="00616926" w:rsidP="00616926">
            <w:pP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Общая емкость баков аккумуляторов</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тыс м3</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56"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r>
      <w:tr w:rsidR="00616926" w:rsidRPr="00CB5211" w:rsidTr="00616926">
        <w:trPr>
          <w:gridAfter w:val="1"/>
          <w:wAfter w:w="13" w:type="dxa"/>
          <w:trHeight w:val="284"/>
        </w:trPr>
        <w:tc>
          <w:tcPr>
            <w:tcW w:w="3539" w:type="dxa"/>
            <w:tcBorders>
              <w:top w:val="nil"/>
              <w:left w:val="single" w:sz="4" w:space="0" w:color="auto"/>
              <w:bottom w:val="single" w:sz="4" w:space="0" w:color="auto"/>
              <w:right w:val="single" w:sz="4" w:space="0" w:color="auto"/>
            </w:tcBorders>
            <w:shd w:val="clear" w:color="auto" w:fill="auto"/>
            <w:vAlign w:val="center"/>
            <w:hideMark/>
          </w:tcPr>
          <w:p w:rsidR="00616926" w:rsidRPr="00CB5211" w:rsidRDefault="00616926" w:rsidP="00616926">
            <w:pP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Всего подпитка тепловой сети в т. ч.: (РАСХОД СЕТЕВОЙ ВОДЫ)</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тонн/ч</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0,03</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0,03</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0,03</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0,03</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0,03</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0,03</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0,03</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0,03</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0,03</w:t>
            </w:r>
          </w:p>
        </w:tc>
        <w:tc>
          <w:tcPr>
            <w:tcW w:w="956"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0,03</w:t>
            </w:r>
          </w:p>
        </w:tc>
      </w:tr>
      <w:tr w:rsidR="00616926" w:rsidRPr="00CB5211" w:rsidTr="00616926">
        <w:trPr>
          <w:gridAfter w:val="1"/>
          <w:wAfter w:w="13" w:type="dxa"/>
          <w:trHeight w:val="284"/>
        </w:trPr>
        <w:tc>
          <w:tcPr>
            <w:tcW w:w="3539" w:type="dxa"/>
            <w:tcBorders>
              <w:top w:val="nil"/>
              <w:left w:val="single" w:sz="4" w:space="0" w:color="auto"/>
              <w:bottom w:val="single" w:sz="4" w:space="0" w:color="auto"/>
              <w:right w:val="single" w:sz="4" w:space="0" w:color="auto"/>
            </w:tcBorders>
            <w:shd w:val="clear" w:color="auto" w:fill="auto"/>
            <w:vAlign w:val="center"/>
            <w:hideMark/>
          </w:tcPr>
          <w:p w:rsidR="00616926" w:rsidRPr="00CB5211" w:rsidRDefault="00616926" w:rsidP="00616926">
            <w:pPr>
              <w:jc w:val="right"/>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нормативные утечки теплоносителя</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тонн/ч</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0,03</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0,03</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0,03</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0,03</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0,03</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0,03</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0,03</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0,03</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0,03</w:t>
            </w:r>
          </w:p>
        </w:tc>
        <w:tc>
          <w:tcPr>
            <w:tcW w:w="956"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0,03</w:t>
            </w:r>
          </w:p>
        </w:tc>
      </w:tr>
      <w:tr w:rsidR="00616926" w:rsidRPr="00CB5211" w:rsidTr="00616926">
        <w:trPr>
          <w:gridAfter w:val="1"/>
          <w:wAfter w:w="13" w:type="dxa"/>
          <w:trHeight w:val="284"/>
        </w:trPr>
        <w:tc>
          <w:tcPr>
            <w:tcW w:w="3539" w:type="dxa"/>
            <w:tcBorders>
              <w:top w:val="nil"/>
              <w:left w:val="single" w:sz="4" w:space="0" w:color="auto"/>
              <w:bottom w:val="single" w:sz="4" w:space="0" w:color="auto"/>
              <w:right w:val="single" w:sz="4" w:space="0" w:color="auto"/>
            </w:tcBorders>
            <w:shd w:val="clear" w:color="auto" w:fill="auto"/>
            <w:vAlign w:val="center"/>
            <w:hideMark/>
          </w:tcPr>
          <w:p w:rsidR="00616926" w:rsidRPr="00CB5211" w:rsidRDefault="00616926" w:rsidP="00616926">
            <w:pPr>
              <w:jc w:val="right"/>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сверхнормативные утечки теплоносителя</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тонн/ч</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56"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r>
      <w:tr w:rsidR="00616926" w:rsidRPr="00CB5211" w:rsidTr="00616926">
        <w:trPr>
          <w:gridAfter w:val="1"/>
          <w:wAfter w:w="13" w:type="dxa"/>
          <w:trHeight w:val="284"/>
        </w:trPr>
        <w:tc>
          <w:tcPr>
            <w:tcW w:w="3539" w:type="dxa"/>
            <w:tcBorders>
              <w:top w:val="nil"/>
              <w:left w:val="single" w:sz="4" w:space="0" w:color="auto"/>
              <w:bottom w:val="single" w:sz="4" w:space="0" w:color="auto"/>
              <w:right w:val="single" w:sz="4" w:space="0" w:color="auto"/>
            </w:tcBorders>
            <w:shd w:val="clear" w:color="auto" w:fill="auto"/>
            <w:vAlign w:val="center"/>
            <w:hideMark/>
          </w:tcPr>
          <w:p w:rsidR="00616926" w:rsidRPr="00CB5211" w:rsidRDefault="00616926" w:rsidP="00616926">
            <w:pPr>
              <w:jc w:val="right"/>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отпуск теплоносителя из тепловых сетей на цели ГВС (для открытых систем водоснабжения)</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тонн/ч</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56"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r>
      <w:tr w:rsidR="00616926" w:rsidRPr="00CB5211" w:rsidTr="00616926">
        <w:trPr>
          <w:gridAfter w:val="1"/>
          <w:wAfter w:w="13" w:type="dxa"/>
          <w:trHeight w:val="284"/>
        </w:trPr>
        <w:tc>
          <w:tcPr>
            <w:tcW w:w="3539" w:type="dxa"/>
            <w:tcBorders>
              <w:top w:val="nil"/>
              <w:left w:val="single" w:sz="4" w:space="0" w:color="auto"/>
              <w:bottom w:val="single" w:sz="4" w:space="0" w:color="auto"/>
              <w:right w:val="single" w:sz="4" w:space="0" w:color="auto"/>
            </w:tcBorders>
            <w:shd w:val="clear" w:color="auto" w:fill="auto"/>
            <w:vAlign w:val="center"/>
            <w:hideMark/>
          </w:tcPr>
          <w:p w:rsidR="00616926" w:rsidRPr="00CB5211" w:rsidRDefault="00616926" w:rsidP="00616926">
            <w:pP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Максимум подпитки тепловой сети в эксплуатационном режиме</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тонн/ч</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0,07</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0,07</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0,07</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0,07</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0,07</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0,07</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0,07</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0,07</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0,07</w:t>
            </w:r>
          </w:p>
        </w:tc>
        <w:tc>
          <w:tcPr>
            <w:tcW w:w="956"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0,07</w:t>
            </w:r>
          </w:p>
        </w:tc>
      </w:tr>
      <w:tr w:rsidR="00616926" w:rsidRPr="00CB5211" w:rsidTr="00616926">
        <w:trPr>
          <w:gridAfter w:val="1"/>
          <w:wAfter w:w="13" w:type="dxa"/>
          <w:trHeight w:val="284"/>
        </w:trPr>
        <w:tc>
          <w:tcPr>
            <w:tcW w:w="3539" w:type="dxa"/>
            <w:tcBorders>
              <w:top w:val="nil"/>
              <w:left w:val="single" w:sz="4" w:space="0" w:color="auto"/>
              <w:bottom w:val="single" w:sz="4" w:space="0" w:color="auto"/>
              <w:right w:val="single" w:sz="4" w:space="0" w:color="auto"/>
            </w:tcBorders>
            <w:shd w:val="clear" w:color="auto" w:fill="auto"/>
            <w:vAlign w:val="center"/>
            <w:hideMark/>
          </w:tcPr>
          <w:p w:rsidR="00616926" w:rsidRPr="00CB5211" w:rsidRDefault="00616926" w:rsidP="00616926">
            <w:pP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Максимум подпитки тепловой сети в период повреждения участка (в аварийном режиме)</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тонн/ч</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56"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r>
      <w:tr w:rsidR="00616926" w:rsidRPr="00CB5211" w:rsidTr="00616926">
        <w:trPr>
          <w:gridAfter w:val="1"/>
          <w:wAfter w:w="13" w:type="dxa"/>
          <w:trHeight w:val="284"/>
        </w:trPr>
        <w:tc>
          <w:tcPr>
            <w:tcW w:w="3539" w:type="dxa"/>
            <w:tcBorders>
              <w:top w:val="nil"/>
              <w:left w:val="single" w:sz="4" w:space="0" w:color="auto"/>
              <w:bottom w:val="single" w:sz="4" w:space="0" w:color="auto"/>
              <w:right w:val="single" w:sz="4" w:space="0" w:color="auto"/>
            </w:tcBorders>
            <w:shd w:val="clear" w:color="auto" w:fill="auto"/>
            <w:vAlign w:val="center"/>
            <w:hideMark/>
          </w:tcPr>
          <w:p w:rsidR="00616926" w:rsidRPr="00CB5211" w:rsidRDefault="00616926" w:rsidP="00616926">
            <w:pP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Резерв(+) / дефицит(-) ВПУ</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тонн/ч</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w:t>
            </w:r>
          </w:p>
        </w:tc>
        <w:tc>
          <w:tcPr>
            <w:tcW w:w="956"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w:t>
            </w:r>
          </w:p>
        </w:tc>
      </w:tr>
      <w:tr w:rsidR="00616926" w:rsidRPr="00CB5211" w:rsidTr="00616926">
        <w:trPr>
          <w:gridAfter w:val="1"/>
          <w:wAfter w:w="13" w:type="dxa"/>
          <w:trHeight w:val="284"/>
        </w:trPr>
        <w:tc>
          <w:tcPr>
            <w:tcW w:w="3539" w:type="dxa"/>
            <w:tcBorders>
              <w:top w:val="nil"/>
              <w:left w:val="single" w:sz="4" w:space="0" w:color="auto"/>
              <w:bottom w:val="single" w:sz="4" w:space="0" w:color="auto"/>
              <w:right w:val="single" w:sz="4" w:space="0" w:color="auto"/>
            </w:tcBorders>
            <w:shd w:val="clear" w:color="auto" w:fill="auto"/>
            <w:vAlign w:val="center"/>
            <w:hideMark/>
          </w:tcPr>
          <w:p w:rsidR="00616926" w:rsidRPr="00CB5211" w:rsidRDefault="00616926" w:rsidP="00616926">
            <w:pP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Доля резерва / дефицита</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w:t>
            </w:r>
          </w:p>
        </w:tc>
        <w:tc>
          <w:tcPr>
            <w:tcW w:w="956"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w:t>
            </w:r>
          </w:p>
        </w:tc>
      </w:tr>
      <w:tr w:rsidR="00616926" w:rsidRPr="00CB5211" w:rsidTr="00616926">
        <w:trPr>
          <w:gridAfter w:val="1"/>
          <w:wAfter w:w="13" w:type="dxa"/>
          <w:trHeight w:val="284"/>
        </w:trPr>
        <w:tc>
          <w:tcPr>
            <w:tcW w:w="3539" w:type="dxa"/>
            <w:tcBorders>
              <w:top w:val="nil"/>
              <w:left w:val="single" w:sz="4" w:space="0" w:color="auto"/>
              <w:bottom w:val="single" w:sz="4" w:space="0" w:color="auto"/>
              <w:right w:val="single" w:sz="4" w:space="0" w:color="auto"/>
            </w:tcBorders>
            <w:shd w:val="clear" w:color="auto" w:fill="auto"/>
            <w:vAlign w:val="center"/>
            <w:hideMark/>
          </w:tcPr>
          <w:p w:rsidR="00616926" w:rsidRPr="00CB5211" w:rsidRDefault="00616926" w:rsidP="00616926">
            <w:pPr>
              <w:rPr>
                <w:rFonts w:eastAsia="Times New Roman" w:cs="Times New Roman"/>
                <w:b/>
                <w:bCs/>
                <w:color w:val="000000" w:themeColor="text1"/>
                <w:sz w:val="20"/>
                <w:szCs w:val="20"/>
                <w:lang w:eastAsia="ru-RU"/>
              </w:rPr>
            </w:pPr>
            <w:r w:rsidRPr="00CB5211">
              <w:rPr>
                <w:rFonts w:eastAsia="Times New Roman" w:cs="Times New Roman"/>
                <w:b/>
                <w:bCs/>
                <w:color w:val="000000" w:themeColor="text1"/>
                <w:sz w:val="20"/>
                <w:szCs w:val="20"/>
                <w:lang w:eastAsia="ru-RU"/>
              </w:rPr>
              <w:lastRenderedPageBreak/>
              <w:t>Котельная № 14</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 </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 </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 </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 </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 </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 </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 </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 </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 </w:t>
            </w:r>
          </w:p>
        </w:tc>
        <w:tc>
          <w:tcPr>
            <w:tcW w:w="956"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 </w:t>
            </w:r>
          </w:p>
        </w:tc>
      </w:tr>
      <w:tr w:rsidR="00616926" w:rsidRPr="00CB5211" w:rsidTr="00616926">
        <w:trPr>
          <w:gridAfter w:val="1"/>
          <w:wAfter w:w="13" w:type="dxa"/>
          <w:trHeight w:val="284"/>
        </w:trPr>
        <w:tc>
          <w:tcPr>
            <w:tcW w:w="3539" w:type="dxa"/>
            <w:tcBorders>
              <w:top w:val="nil"/>
              <w:left w:val="single" w:sz="4" w:space="0" w:color="auto"/>
              <w:bottom w:val="single" w:sz="4" w:space="0" w:color="auto"/>
              <w:right w:val="single" w:sz="4" w:space="0" w:color="auto"/>
            </w:tcBorders>
            <w:shd w:val="clear" w:color="auto" w:fill="auto"/>
            <w:vAlign w:val="center"/>
            <w:hideMark/>
          </w:tcPr>
          <w:p w:rsidR="00616926" w:rsidRPr="00CB5211" w:rsidRDefault="00616926" w:rsidP="00616926">
            <w:pP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Производительность ВПУ</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тонн/ч</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56"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r>
      <w:tr w:rsidR="00616926" w:rsidRPr="00CB5211" w:rsidTr="00616926">
        <w:trPr>
          <w:gridAfter w:val="1"/>
          <w:wAfter w:w="13" w:type="dxa"/>
          <w:trHeight w:val="284"/>
        </w:trPr>
        <w:tc>
          <w:tcPr>
            <w:tcW w:w="3539" w:type="dxa"/>
            <w:tcBorders>
              <w:top w:val="nil"/>
              <w:left w:val="single" w:sz="4" w:space="0" w:color="auto"/>
              <w:bottom w:val="single" w:sz="4" w:space="0" w:color="auto"/>
              <w:right w:val="single" w:sz="4" w:space="0" w:color="auto"/>
            </w:tcBorders>
            <w:shd w:val="clear" w:color="auto" w:fill="auto"/>
            <w:vAlign w:val="center"/>
            <w:hideMark/>
          </w:tcPr>
          <w:p w:rsidR="00616926" w:rsidRPr="00CB5211" w:rsidRDefault="00616926" w:rsidP="00616926">
            <w:pP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Количество баков-аккумуляторов теплоносителя</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шт</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56"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r>
      <w:tr w:rsidR="00616926" w:rsidRPr="00CB5211" w:rsidTr="00616926">
        <w:trPr>
          <w:gridAfter w:val="1"/>
          <w:wAfter w:w="13" w:type="dxa"/>
          <w:trHeight w:val="284"/>
        </w:trPr>
        <w:tc>
          <w:tcPr>
            <w:tcW w:w="3539" w:type="dxa"/>
            <w:tcBorders>
              <w:top w:val="nil"/>
              <w:left w:val="single" w:sz="4" w:space="0" w:color="auto"/>
              <w:bottom w:val="single" w:sz="4" w:space="0" w:color="auto"/>
              <w:right w:val="single" w:sz="4" w:space="0" w:color="auto"/>
            </w:tcBorders>
            <w:shd w:val="clear" w:color="auto" w:fill="auto"/>
            <w:vAlign w:val="center"/>
            <w:hideMark/>
          </w:tcPr>
          <w:p w:rsidR="00616926" w:rsidRPr="00CB5211" w:rsidRDefault="00616926" w:rsidP="00616926">
            <w:pP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Общая емкость баков аккумуляторов</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тыс м3</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56"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r>
      <w:tr w:rsidR="00616926" w:rsidRPr="00CB5211" w:rsidTr="00616926">
        <w:trPr>
          <w:gridAfter w:val="1"/>
          <w:wAfter w:w="13" w:type="dxa"/>
          <w:trHeight w:val="284"/>
        </w:trPr>
        <w:tc>
          <w:tcPr>
            <w:tcW w:w="3539" w:type="dxa"/>
            <w:tcBorders>
              <w:top w:val="nil"/>
              <w:left w:val="single" w:sz="4" w:space="0" w:color="auto"/>
              <w:bottom w:val="single" w:sz="4" w:space="0" w:color="auto"/>
              <w:right w:val="single" w:sz="4" w:space="0" w:color="auto"/>
            </w:tcBorders>
            <w:shd w:val="clear" w:color="auto" w:fill="auto"/>
            <w:vAlign w:val="center"/>
            <w:hideMark/>
          </w:tcPr>
          <w:p w:rsidR="00616926" w:rsidRPr="00CB5211" w:rsidRDefault="00616926" w:rsidP="00616926">
            <w:pP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Всего подпитка тепловой сети в т. ч.: (РАСХОД СЕТЕВОЙ ВОДЫ)</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тонн/ч</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0,17</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0,17</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0,17</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0,17</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56"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r>
      <w:tr w:rsidR="00616926" w:rsidRPr="00CB5211" w:rsidTr="00616926">
        <w:trPr>
          <w:gridAfter w:val="1"/>
          <w:wAfter w:w="13" w:type="dxa"/>
          <w:trHeight w:val="284"/>
        </w:trPr>
        <w:tc>
          <w:tcPr>
            <w:tcW w:w="3539" w:type="dxa"/>
            <w:tcBorders>
              <w:top w:val="nil"/>
              <w:left w:val="single" w:sz="4" w:space="0" w:color="auto"/>
              <w:bottom w:val="single" w:sz="4" w:space="0" w:color="auto"/>
              <w:right w:val="single" w:sz="4" w:space="0" w:color="auto"/>
            </w:tcBorders>
            <w:shd w:val="clear" w:color="auto" w:fill="auto"/>
            <w:vAlign w:val="center"/>
            <w:hideMark/>
          </w:tcPr>
          <w:p w:rsidR="00616926" w:rsidRPr="00CB5211" w:rsidRDefault="00616926" w:rsidP="00616926">
            <w:pPr>
              <w:jc w:val="right"/>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нормативные утечки теплоносителя</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тонн/ч</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0,17</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0,17</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0,17</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0,17</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56"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r>
      <w:tr w:rsidR="00616926" w:rsidRPr="00CB5211" w:rsidTr="00616926">
        <w:trPr>
          <w:gridAfter w:val="1"/>
          <w:wAfter w:w="13" w:type="dxa"/>
          <w:trHeight w:val="284"/>
        </w:trPr>
        <w:tc>
          <w:tcPr>
            <w:tcW w:w="3539" w:type="dxa"/>
            <w:tcBorders>
              <w:top w:val="nil"/>
              <w:left w:val="single" w:sz="4" w:space="0" w:color="auto"/>
              <w:bottom w:val="single" w:sz="4" w:space="0" w:color="auto"/>
              <w:right w:val="single" w:sz="4" w:space="0" w:color="auto"/>
            </w:tcBorders>
            <w:shd w:val="clear" w:color="auto" w:fill="auto"/>
            <w:vAlign w:val="center"/>
            <w:hideMark/>
          </w:tcPr>
          <w:p w:rsidR="00616926" w:rsidRPr="00CB5211" w:rsidRDefault="00616926" w:rsidP="00616926">
            <w:pPr>
              <w:jc w:val="right"/>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сверхнормативные утечки теплоносителя</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тонн/ч</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56"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r>
      <w:tr w:rsidR="00616926" w:rsidRPr="00CB5211" w:rsidTr="00616926">
        <w:trPr>
          <w:gridAfter w:val="1"/>
          <w:wAfter w:w="13" w:type="dxa"/>
          <w:trHeight w:val="284"/>
        </w:trPr>
        <w:tc>
          <w:tcPr>
            <w:tcW w:w="3539" w:type="dxa"/>
            <w:tcBorders>
              <w:top w:val="nil"/>
              <w:left w:val="single" w:sz="4" w:space="0" w:color="auto"/>
              <w:bottom w:val="single" w:sz="4" w:space="0" w:color="auto"/>
              <w:right w:val="single" w:sz="4" w:space="0" w:color="auto"/>
            </w:tcBorders>
            <w:shd w:val="clear" w:color="auto" w:fill="auto"/>
            <w:vAlign w:val="center"/>
            <w:hideMark/>
          </w:tcPr>
          <w:p w:rsidR="00616926" w:rsidRPr="00CB5211" w:rsidRDefault="00616926" w:rsidP="00616926">
            <w:pPr>
              <w:jc w:val="right"/>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отпуск теплоносителя из тепловых сетей на цели ГВС (для открытых систем водоснабжения)</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тонн/ч</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56"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r>
      <w:tr w:rsidR="00616926" w:rsidRPr="00CB5211" w:rsidTr="00616926">
        <w:trPr>
          <w:gridAfter w:val="1"/>
          <w:wAfter w:w="13" w:type="dxa"/>
          <w:trHeight w:val="284"/>
        </w:trPr>
        <w:tc>
          <w:tcPr>
            <w:tcW w:w="3539" w:type="dxa"/>
            <w:tcBorders>
              <w:top w:val="nil"/>
              <w:left w:val="single" w:sz="4" w:space="0" w:color="auto"/>
              <w:bottom w:val="single" w:sz="4" w:space="0" w:color="auto"/>
              <w:right w:val="single" w:sz="4" w:space="0" w:color="auto"/>
            </w:tcBorders>
            <w:shd w:val="clear" w:color="auto" w:fill="auto"/>
            <w:vAlign w:val="center"/>
            <w:hideMark/>
          </w:tcPr>
          <w:p w:rsidR="00616926" w:rsidRPr="00CB5211" w:rsidRDefault="00616926" w:rsidP="00616926">
            <w:pP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Максимум подпитки тепловой сети в эксплуатационном режиме</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тонн/ч</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0,28</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0,28</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0,28</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0,28</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56"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r>
      <w:tr w:rsidR="00616926" w:rsidRPr="00CB5211" w:rsidTr="00616926">
        <w:trPr>
          <w:gridAfter w:val="1"/>
          <w:wAfter w:w="13" w:type="dxa"/>
          <w:trHeight w:val="284"/>
        </w:trPr>
        <w:tc>
          <w:tcPr>
            <w:tcW w:w="3539" w:type="dxa"/>
            <w:tcBorders>
              <w:top w:val="nil"/>
              <w:left w:val="single" w:sz="4" w:space="0" w:color="auto"/>
              <w:bottom w:val="single" w:sz="4" w:space="0" w:color="auto"/>
              <w:right w:val="single" w:sz="4" w:space="0" w:color="auto"/>
            </w:tcBorders>
            <w:shd w:val="clear" w:color="auto" w:fill="auto"/>
            <w:vAlign w:val="center"/>
            <w:hideMark/>
          </w:tcPr>
          <w:p w:rsidR="00616926" w:rsidRPr="00CB5211" w:rsidRDefault="00616926" w:rsidP="00616926">
            <w:pP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Максимум подпитки тепловой сети в период повреждения участка (в аварийном режиме)</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тонн/ч</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56"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r>
      <w:tr w:rsidR="00616926" w:rsidRPr="00CB5211" w:rsidTr="00616926">
        <w:trPr>
          <w:gridAfter w:val="1"/>
          <w:wAfter w:w="13" w:type="dxa"/>
          <w:trHeight w:val="284"/>
        </w:trPr>
        <w:tc>
          <w:tcPr>
            <w:tcW w:w="3539" w:type="dxa"/>
            <w:tcBorders>
              <w:top w:val="nil"/>
              <w:left w:val="single" w:sz="4" w:space="0" w:color="auto"/>
              <w:bottom w:val="single" w:sz="4" w:space="0" w:color="auto"/>
              <w:right w:val="single" w:sz="4" w:space="0" w:color="auto"/>
            </w:tcBorders>
            <w:shd w:val="clear" w:color="auto" w:fill="auto"/>
            <w:vAlign w:val="center"/>
            <w:hideMark/>
          </w:tcPr>
          <w:p w:rsidR="00616926" w:rsidRPr="00CB5211" w:rsidRDefault="00616926" w:rsidP="00616926">
            <w:pP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Резерв(+) / дефицит(-) ВПУ</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тонн/ч</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w:t>
            </w:r>
          </w:p>
        </w:tc>
        <w:tc>
          <w:tcPr>
            <w:tcW w:w="956"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w:t>
            </w:r>
          </w:p>
        </w:tc>
      </w:tr>
      <w:tr w:rsidR="00616926" w:rsidRPr="00CB5211" w:rsidTr="00616926">
        <w:trPr>
          <w:gridAfter w:val="1"/>
          <w:wAfter w:w="13" w:type="dxa"/>
          <w:trHeight w:val="284"/>
        </w:trPr>
        <w:tc>
          <w:tcPr>
            <w:tcW w:w="3539" w:type="dxa"/>
            <w:tcBorders>
              <w:top w:val="nil"/>
              <w:left w:val="single" w:sz="4" w:space="0" w:color="auto"/>
              <w:bottom w:val="single" w:sz="4" w:space="0" w:color="auto"/>
              <w:right w:val="single" w:sz="4" w:space="0" w:color="auto"/>
            </w:tcBorders>
            <w:shd w:val="clear" w:color="auto" w:fill="auto"/>
            <w:vAlign w:val="center"/>
            <w:hideMark/>
          </w:tcPr>
          <w:p w:rsidR="00616926" w:rsidRPr="00CB5211" w:rsidRDefault="00616926" w:rsidP="00616926">
            <w:pP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Доля резерва / дефицита</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w:t>
            </w:r>
          </w:p>
        </w:tc>
        <w:tc>
          <w:tcPr>
            <w:tcW w:w="956"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w:t>
            </w:r>
          </w:p>
        </w:tc>
      </w:tr>
      <w:tr w:rsidR="00616926" w:rsidRPr="00CB5211" w:rsidTr="00616926">
        <w:trPr>
          <w:gridAfter w:val="1"/>
          <w:wAfter w:w="13" w:type="dxa"/>
          <w:trHeight w:val="284"/>
        </w:trPr>
        <w:tc>
          <w:tcPr>
            <w:tcW w:w="3539" w:type="dxa"/>
            <w:tcBorders>
              <w:top w:val="nil"/>
              <w:left w:val="single" w:sz="4" w:space="0" w:color="auto"/>
              <w:bottom w:val="single" w:sz="4" w:space="0" w:color="auto"/>
              <w:right w:val="single" w:sz="4" w:space="0" w:color="auto"/>
            </w:tcBorders>
            <w:shd w:val="clear" w:color="auto" w:fill="auto"/>
            <w:vAlign w:val="center"/>
            <w:hideMark/>
          </w:tcPr>
          <w:p w:rsidR="00616926" w:rsidRPr="00CB5211" w:rsidRDefault="00616926" w:rsidP="00616926">
            <w:pPr>
              <w:rPr>
                <w:rFonts w:eastAsia="Times New Roman" w:cs="Times New Roman"/>
                <w:b/>
                <w:bCs/>
                <w:color w:val="000000" w:themeColor="text1"/>
                <w:sz w:val="20"/>
                <w:szCs w:val="20"/>
                <w:lang w:eastAsia="ru-RU"/>
              </w:rPr>
            </w:pPr>
            <w:r w:rsidRPr="00CB5211">
              <w:rPr>
                <w:rFonts w:eastAsia="Times New Roman" w:cs="Times New Roman"/>
                <w:b/>
                <w:bCs/>
                <w:color w:val="000000" w:themeColor="text1"/>
                <w:sz w:val="20"/>
                <w:szCs w:val="20"/>
                <w:lang w:eastAsia="ru-RU"/>
              </w:rPr>
              <w:t>Котельная "Топочная"</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 </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 </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 </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 </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 </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 </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 </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 </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 </w:t>
            </w:r>
          </w:p>
        </w:tc>
        <w:tc>
          <w:tcPr>
            <w:tcW w:w="956"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 </w:t>
            </w:r>
          </w:p>
        </w:tc>
      </w:tr>
      <w:tr w:rsidR="00616926" w:rsidRPr="00CB5211" w:rsidTr="00616926">
        <w:trPr>
          <w:gridAfter w:val="1"/>
          <w:wAfter w:w="13" w:type="dxa"/>
          <w:trHeight w:val="284"/>
        </w:trPr>
        <w:tc>
          <w:tcPr>
            <w:tcW w:w="3539" w:type="dxa"/>
            <w:tcBorders>
              <w:top w:val="nil"/>
              <w:left w:val="single" w:sz="4" w:space="0" w:color="auto"/>
              <w:bottom w:val="single" w:sz="4" w:space="0" w:color="auto"/>
              <w:right w:val="single" w:sz="4" w:space="0" w:color="auto"/>
            </w:tcBorders>
            <w:shd w:val="clear" w:color="auto" w:fill="auto"/>
            <w:vAlign w:val="center"/>
            <w:hideMark/>
          </w:tcPr>
          <w:p w:rsidR="00616926" w:rsidRPr="00CB5211" w:rsidRDefault="00616926" w:rsidP="00616926">
            <w:pP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Производительность ВПУ</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тонн/ч</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56"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r>
      <w:tr w:rsidR="00616926" w:rsidRPr="00CB5211" w:rsidTr="00616926">
        <w:trPr>
          <w:gridAfter w:val="1"/>
          <w:wAfter w:w="13" w:type="dxa"/>
          <w:trHeight w:val="284"/>
        </w:trPr>
        <w:tc>
          <w:tcPr>
            <w:tcW w:w="3539" w:type="dxa"/>
            <w:tcBorders>
              <w:top w:val="nil"/>
              <w:left w:val="single" w:sz="4" w:space="0" w:color="auto"/>
              <w:bottom w:val="single" w:sz="4" w:space="0" w:color="auto"/>
              <w:right w:val="single" w:sz="4" w:space="0" w:color="auto"/>
            </w:tcBorders>
            <w:shd w:val="clear" w:color="auto" w:fill="auto"/>
            <w:vAlign w:val="center"/>
            <w:hideMark/>
          </w:tcPr>
          <w:p w:rsidR="00616926" w:rsidRPr="00CB5211" w:rsidRDefault="00616926" w:rsidP="00616926">
            <w:pP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Количество баков-аккумуляторов теплоносителя</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шт</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н/д</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н/д</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н/д</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н/д</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н/д</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н/д</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н/д</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н/д</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н/д</w:t>
            </w:r>
          </w:p>
        </w:tc>
        <w:tc>
          <w:tcPr>
            <w:tcW w:w="956"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н/д</w:t>
            </w:r>
          </w:p>
        </w:tc>
      </w:tr>
      <w:tr w:rsidR="00616926" w:rsidRPr="00CB5211" w:rsidTr="00616926">
        <w:trPr>
          <w:gridAfter w:val="1"/>
          <w:wAfter w:w="13" w:type="dxa"/>
          <w:trHeight w:val="284"/>
        </w:trPr>
        <w:tc>
          <w:tcPr>
            <w:tcW w:w="3539" w:type="dxa"/>
            <w:tcBorders>
              <w:top w:val="nil"/>
              <w:left w:val="single" w:sz="4" w:space="0" w:color="auto"/>
              <w:bottom w:val="single" w:sz="4" w:space="0" w:color="auto"/>
              <w:right w:val="single" w:sz="4" w:space="0" w:color="auto"/>
            </w:tcBorders>
            <w:shd w:val="clear" w:color="auto" w:fill="auto"/>
            <w:vAlign w:val="center"/>
            <w:hideMark/>
          </w:tcPr>
          <w:p w:rsidR="00616926" w:rsidRPr="00CB5211" w:rsidRDefault="00616926" w:rsidP="00616926">
            <w:pP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Общая емкость баков аккумуляторов</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тыс м3</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н/д</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н/д</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н/д</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н/д</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н/д</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н/д</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н/д</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н/д</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н/д</w:t>
            </w:r>
          </w:p>
        </w:tc>
        <w:tc>
          <w:tcPr>
            <w:tcW w:w="956"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н/д</w:t>
            </w:r>
          </w:p>
        </w:tc>
      </w:tr>
      <w:tr w:rsidR="00616926" w:rsidRPr="00CB5211" w:rsidTr="00616926">
        <w:trPr>
          <w:gridAfter w:val="1"/>
          <w:wAfter w:w="13" w:type="dxa"/>
          <w:trHeight w:val="284"/>
        </w:trPr>
        <w:tc>
          <w:tcPr>
            <w:tcW w:w="3539" w:type="dxa"/>
            <w:tcBorders>
              <w:top w:val="nil"/>
              <w:left w:val="single" w:sz="4" w:space="0" w:color="auto"/>
              <w:bottom w:val="single" w:sz="4" w:space="0" w:color="auto"/>
              <w:right w:val="single" w:sz="4" w:space="0" w:color="auto"/>
            </w:tcBorders>
            <w:shd w:val="clear" w:color="auto" w:fill="auto"/>
            <w:vAlign w:val="center"/>
            <w:hideMark/>
          </w:tcPr>
          <w:p w:rsidR="00616926" w:rsidRPr="00CB5211" w:rsidRDefault="00616926" w:rsidP="00616926">
            <w:pP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Всего подпитка тепловой сети в т. ч.: (РАСХОД СЕТЕВОЙ ВОДЫ)</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тонн/ч</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56"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r>
      <w:tr w:rsidR="00616926" w:rsidRPr="00CB5211" w:rsidTr="00616926">
        <w:trPr>
          <w:gridAfter w:val="1"/>
          <w:wAfter w:w="13" w:type="dxa"/>
          <w:trHeight w:val="284"/>
        </w:trPr>
        <w:tc>
          <w:tcPr>
            <w:tcW w:w="3539" w:type="dxa"/>
            <w:tcBorders>
              <w:top w:val="nil"/>
              <w:left w:val="single" w:sz="4" w:space="0" w:color="auto"/>
              <w:bottom w:val="single" w:sz="4" w:space="0" w:color="auto"/>
              <w:right w:val="single" w:sz="4" w:space="0" w:color="auto"/>
            </w:tcBorders>
            <w:shd w:val="clear" w:color="auto" w:fill="auto"/>
            <w:vAlign w:val="center"/>
            <w:hideMark/>
          </w:tcPr>
          <w:p w:rsidR="00616926" w:rsidRPr="00CB5211" w:rsidRDefault="00616926" w:rsidP="00616926">
            <w:pPr>
              <w:jc w:val="right"/>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нормативные утечки теплоносителя</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тонн/ч</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56"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r>
      <w:tr w:rsidR="00616926" w:rsidRPr="00CB5211" w:rsidTr="00616926">
        <w:trPr>
          <w:gridAfter w:val="1"/>
          <w:wAfter w:w="13" w:type="dxa"/>
          <w:trHeight w:val="284"/>
        </w:trPr>
        <w:tc>
          <w:tcPr>
            <w:tcW w:w="3539" w:type="dxa"/>
            <w:tcBorders>
              <w:top w:val="nil"/>
              <w:left w:val="single" w:sz="4" w:space="0" w:color="auto"/>
              <w:bottom w:val="single" w:sz="4" w:space="0" w:color="auto"/>
              <w:right w:val="single" w:sz="4" w:space="0" w:color="auto"/>
            </w:tcBorders>
            <w:shd w:val="clear" w:color="auto" w:fill="auto"/>
            <w:vAlign w:val="center"/>
            <w:hideMark/>
          </w:tcPr>
          <w:p w:rsidR="00616926" w:rsidRPr="00CB5211" w:rsidRDefault="00616926" w:rsidP="00616926">
            <w:pPr>
              <w:jc w:val="right"/>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сверхнормативные утечки теплоносителя</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тонн/ч</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56"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r>
      <w:tr w:rsidR="00616926" w:rsidRPr="00CB5211" w:rsidTr="00616926">
        <w:trPr>
          <w:gridAfter w:val="1"/>
          <w:wAfter w:w="13" w:type="dxa"/>
          <w:trHeight w:val="284"/>
        </w:trPr>
        <w:tc>
          <w:tcPr>
            <w:tcW w:w="3539" w:type="dxa"/>
            <w:tcBorders>
              <w:top w:val="nil"/>
              <w:left w:val="single" w:sz="4" w:space="0" w:color="auto"/>
              <w:bottom w:val="single" w:sz="4" w:space="0" w:color="auto"/>
              <w:right w:val="single" w:sz="4" w:space="0" w:color="auto"/>
            </w:tcBorders>
            <w:shd w:val="clear" w:color="auto" w:fill="auto"/>
            <w:vAlign w:val="center"/>
            <w:hideMark/>
          </w:tcPr>
          <w:p w:rsidR="00616926" w:rsidRPr="00CB5211" w:rsidRDefault="00616926" w:rsidP="00616926">
            <w:pPr>
              <w:jc w:val="right"/>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отпуск теплоносителя из тепловых сетей на цели ГВС (для открытых систем водоснабжения)</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тонн/ч</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56"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r>
      <w:tr w:rsidR="00616926" w:rsidRPr="00CB5211" w:rsidTr="00616926">
        <w:trPr>
          <w:gridAfter w:val="1"/>
          <w:wAfter w:w="13" w:type="dxa"/>
          <w:trHeight w:val="284"/>
        </w:trPr>
        <w:tc>
          <w:tcPr>
            <w:tcW w:w="3539" w:type="dxa"/>
            <w:tcBorders>
              <w:top w:val="nil"/>
              <w:left w:val="single" w:sz="4" w:space="0" w:color="auto"/>
              <w:bottom w:val="single" w:sz="4" w:space="0" w:color="auto"/>
              <w:right w:val="single" w:sz="4" w:space="0" w:color="auto"/>
            </w:tcBorders>
            <w:shd w:val="clear" w:color="auto" w:fill="auto"/>
            <w:vAlign w:val="center"/>
            <w:hideMark/>
          </w:tcPr>
          <w:p w:rsidR="00616926" w:rsidRPr="00CB5211" w:rsidRDefault="00616926" w:rsidP="00616926">
            <w:pP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Максимум подпитки тепловой сети в эксплуатационном режиме</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тонн/ч</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56"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r>
      <w:tr w:rsidR="00616926" w:rsidRPr="00CB5211" w:rsidTr="00616926">
        <w:trPr>
          <w:gridAfter w:val="1"/>
          <w:wAfter w:w="13" w:type="dxa"/>
          <w:trHeight w:val="284"/>
        </w:trPr>
        <w:tc>
          <w:tcPr>
            <w:tcW w:w="3539" w:type="dxa"/>
            <w:tcBorders>
              <w:top w:val="nil"/>
              <w:left w:val="single" w:sz="4" w:space="0" w:color="auto"/>
              <w:bottom w:val="single" w:sz="4" w:space="0" w:color="auto"/>
              <w:right w:val="single" w:sz="4" w:space="0" w:color="auto"/>
            </w:tcBorders>
            <w:shd w:val="clear" w:color="auto" w:fill="auto"/>
            <w:vAlign w:val="center"/>
            <w:hideMark/>
          </w:tcPr>
          <w:p w:rsidR="00616926" w:rsidRPr="00CB5211" w:rsidRDefault="00616926" w:rsidP="00616926">
            <w:pP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lastRenderedPageBreak/>
              <w:t>Максимум подпитки тепловой сети в период повреждения участка (в аварийном режиме)</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тонн/ч</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56"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r>
      <w:tr w:rsidR="00616926" w:rsidRPr="00CB5211" w:rsidTr="00616926">
        <w:trPr>
          <w:gridAfter w:val="1"/>
          <w:wAfter w:w="13" w:type="dxa"/>
          <w:trHeight w:val="284"/>
        </w:trPr>
        <w:tc>
          <w:tcPr>
            <w:tcW w:w="3539" w:type="dxa"/>
            <w:tcBorders>
              <w:top w:val="nil"/>
              <w:left w:val="single" w:sz="4" w:space="0" w:color="auto"/>
              <w:bottom w:val="single" w:sz="4" w:space="0" w:color="auto"/>
              <w:right w:val="single" w:sz="4" w:space="0" w:color="auto"/>
            </w:tcBorders>
            <w:shd w:val="clear" w:color="auto" w:fill="auto"/>
            <w:vAlign w:val="center"/>
            <w:hideMark/>
          </w:tcPr>
          <w:p w:rsidR="00616926" w:rsidRPr="00CB5211" w:rsidRDefault="00616926" w:rsidP="00616926">
            <w:pP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Резерв(+) / дефицит(-) ВПУ</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тонн/ч</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w:t>
            </w:r>
          </w:p>
        </w:tc>
        <w:tc>
          <w:tcPr>
            <w:tcW w:w="956"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w:t>
            </w:r>
          </w:p>
        </w:tc>
      </w:tr>
      <w:tr w:rsidR="00616926" w:rsidRPr="00CB5211" w:rsidTr="00616926">
        <w:trPr>
          <w:gridAfter w:val="1"/>
          <w:wAfter w:w="13" w:type="dxa"/>
          <w:trHeight w:val="284"/>
        </w:trPr>
        <w:tc>
          <w:tcPr>
            <w:tcW w:w="3539" w:type="dxa"/>
            <w:tcBorders>
              <w:top w:val="nil"/>
              <w:left w:val="single" w:sz="4" w:space="0" w:color="auto"/>
              <w:bottom w:val="single" w:sz="4" w:space="0" w:color="auto"/>
              <w:right w:val="single" w:sz="4" w:space="0" w:color="auto"/>
            </w:tcBorders>
            <w:shd w:val="clear" w:color="auto" w:fill="auto"/>
            <w:vAlign w:val="center"/>
            <w:hideMark/>
          </w:tcPr>
          <w:p w:rsidR="00616926" w:rsidRPr="00CB5211" w:rsidRDefault="00616926" w:rsidP="00616926">
            <w:pP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Доля резерва / дефицита</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w:t>
            </w:r>
          </w:p>
        </w:tc>
        <w:tc>
          <w:tcPr>
            <w:tcW w:w="956"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w:t>
            </w:r>
          </w:p>
        </w:tc>
      </w:tr>
      <w:tr w:rsidR="00616926" w:rsidRPr="00CB5211" w:rsidTr="00616926">
        <w:trPr>
          <w:trHeight w:val="284"/>
        </w:trPr>
        <w:tc>
          <w:tcPr>
            <w:tcW w:w="14108" w:type="dxa"/>
            <w:gridSpan w:val="13"/>
            <w:tcBorders>
              <w:top w:val="nil"/>
              <w:left w:val="single" w:sz="4" w:space="0" w:color="auto"/>
              <w:bottom w:val="single" w:sz="4" w:space="0" w:color="auto"/>
              <w:right w:val="single" w:sz="4" w:space="0" w:color="auto"/>
            </w:tcBorders>
            <w:shd w:val="clear" w:color="auto" w:fill="DEEAF6" w:themeFill="accent1" w:themeFillTint="33"/>
            <w:vAlign w:val="center"/>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ГУП «Чувашгаз» Минстроя Чувашии</w:t>
            </w:r>
          </w:p>
        </w:tc>
      </w:tr>
      <w:tr w:rsidR="00616926" w:rsidRPr="00CB5211" w:rsidTr="00616926">
        <w:trPr>
          <w:gridAfter w:val="1"/>
          <w:wAfter w:w="13" w:type="dxa"/>
          <w:trHeight w:val="284"/>
        </w:trPr>
        <w:tc>
          <w:tcPr>
            <w:tcW w:w="3539" w:type="dxa"/>
            <w:tcBorders>
              <w:top w:val="nil"/>
              <w:left w:val="single" w:sz="4" w:space="0" w:color="auto"/>
              <w:bottom w:val="single" w:sz="4" w:space="0" w:color="auto"/>
              <w:right w:val="single" w:sz="4" w:space="0" w:color="auto"/>
            </w:tcBorders>
            <w:shd w:val="clear" w:color="auto" w:fill="auto"/>
            <w:vAlign w:val="center"/>
            <w:hideMark/>
          </w:tcPr>
          <w:p w:rsidR="00616926" w:rsidRPr="00CB5211" w:rsidRDefault="00616926" w:rsidP="00616926">
            <w:pPr>
              <w:rPr>
                <w:rFonts w:eastAsia="Times New Roman" w:cs="Times New Roman"/>
                <w:b/>
                <w:bCs/>
                <w:color w:val="000000" w:themeColor="text1"/>
                <w:sz w:val="20"/>
                <w:szCs w:val="20"/>
                <w:lang w:eastAsia="ru-RU"/>
              </w:rPr>
            </w:pPr>
            <w:r w:rsidRPr="00CB5211">
              <w:rPr>
                <w:rFonts w:eastAsia="Times New Roman" w:cs="Times New Roman"/>
                <w:b/>
                <w:bCs/>
                <w:color w:val="000000" w:themeColor="text1"/>
                <w:sz w:val="20"/>
                <w:szCs w:val="20"/>
                <w:lang w:eastAsia="ru-RU"/>
              </w:rPr>
              <w:t>БМК</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 </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 </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 </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 </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 </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 </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 </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 </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 </w:t>
            </w:r>
          </w:p>
        </w:tc>
        <w:tc>
          <w:tcPr>
            <w:tcW w:w="956"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 </w:t>
            </w:r>
          </w:p>
        </w:tc>
      </w:tr>
      <w:tr w:rsidR="00616926" w:rsidRPr="00CB5211" w:rsidTr="00616926">
        <w:trPr>
          <w:gridAfter w:val="1"/>
          <w:wAfter w:w="13" w:type="dxa"/>
          <w:trHeight w:val="284"/>
        </w:trPr>
        <w:tc>
          <w:tcPr>
            <w:tcW w:w="3539" w:type="dxa"/>
            <w:tcBorders>
              <w:top w:val="nil"/>
              <w:left w:val="single" w:sz="4" w:space="0" w:color="auto"/>
              <w:bottom w:val="single" w:sz="4" w:space="0" w:color="auto"/>
              <w:right w:val="single" w:sz="4" w:space="0" w:color="auto"/>
            </w:tcBorders>
            <w:shd w:val="clear" w:color="auto" w:fill="auto"/>
            <w:vAlign w:val="center"/>
            <w:hideMark/>
          </w:tcPr>
          <w:p w:rsidR="00616926" w:rsidRPr="00CB5211" w:rsidRDefault="00616926" w:rsidP="00616926">
            <w:pP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Производительность ВПУ</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тонн/ч</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56"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r>
      <w:tr w:rsidR="00616926" w:rsidRPr="00CB5211" w:rsidTr="00616926">
        <w:trPr>
          <w:gridAfter w:val="1"/>
          <w:wAfter w:w="13" w:type="dxa"/>
          <w:trHeight w:val="284"/>
        </w:trPr>
        <w:tc>
          <w:tcPr>
            <w:tcW w:w="3539" w:type="dxa"/>
            <w:tcBorders>
              <w:top w:val="nil"/>
              <w:left w:val="single" w:sz="4" w:space="0" w:color="auto"/>
              <w:bottom w:val="single" w:sz="4" w:space="0" w:color="auto"/>
              <w:right w:val="single" w:sz="4" w:space="0" w:color="auto"/>
            </w:tcBorders>
            <w:shd w:val="clear" w:color="auto" w:fill="auto"/>
            <w:vAlign w:val="center"/>
            <w:hideMark/>
          </w:tcPr>
          <w:p w:rsidR="00616926" w:rsidRPr="00CB5211" w:rsidRDefault="00616926" w:rsidP="00616926">
            <w:pP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Количество баков-аккумуляторов теплоносителя</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шт</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56"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r>
      <w:tr w:rsidR="00616926" w:rsidRPr="00CB5211" w:rsidTr="00616926">
        <w:trPr>
          <w:gridAfter w:val="1"/>
          <w:wAfter w:w="13" w:type="dxa"/>
          <w:trHeight w:val="284"/>
        </w:trPr>
        <w:tc>
          <w:tcPr>
            <w:tcW w:w="3539" w:type="dxa"/>
            <w:tcBorders>
              <w:top w:val="nil"/>
              <w:left w:val="single" w:sz="4" w:space="0" w:color="auto"/>
              <w:bottom w:val="single" w:sz="4" w:space="0" w:color="auto"/>
              <w:right w:val="single" w:sz="4" w:space="0" w:color="auto"/>
            </w:tcBorders>
            <w:shd w:val="clear" w:color="auto" w:fill="auto"/>
            <w:vAlign w:val="center"/>
            <w:hideMark/>
          </w:tcPr>
          <w:p w:rsidR="00616926" w:rsidRPr="00CB5211" w:rsidRDefault="00616926" w:rsidP="00616926">
            <w:pP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Общая емкость баков аккумуляторов</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тыс м3</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56"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r>
      <w:tr w:rsidR="00616926" w:rsidRPr="00CB5211" w:rsidTr="00616926">
        <w:trPr>
          <w:gridAfter w:val="1"/>
          <w:wAfter w:w="13" w:type="dxa"/>
          <w:trHeight w:val="284"/>
        </w:trPr>
        <w:tc>
          <w:tcPr>
            <w:tcW w:w="3539" w:type="dxa"/>
            <w:tcBorders>
              <w:top w:val="nil"/>
              <w:left w:val="single" w:sz="4" w:space="0" w:color="auto"/>
              <w:bottom w:val="single" w:sz="4" w:space="0" w:color="auto"/>
              <w:right w:val="single" w:sz="4" w:space="0" w:color="auto"/>
            </w:tcBorders>
            <w:shd w:val="clear" w:color="auto" w:fill="auto"/>
            <w:vAlign w:val="center"/>
            <w:hideMark/>
          </w:tcPr>
          <w:p w:rsidR="00616926" w:rsidRPr="00CB5211" w:rsidRDefault="00616926" w:rsidP="00616926">
            <w:pP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Всего подпитка тепловой сети в т. ч.: (РАСХОД СЕТЕВОЙ ВОДЫ)</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тонн/ч</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0,17</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0,17</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0,17</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0,17</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0,17</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0,17</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0,17</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0,17</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0,17</w:t>
            </w:r>
          </w:p>
        </w:tc>
        <w:tc>
          <w:tcPr>
            <w:tcW w:w="956"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0,17</w:t>
            </w:r>
          </w:p>
        </w:tc>
      </w:tr>
      <w:tr w:rsidR="00616926" w:rsidRPr="00CB5211" w:rsidTr="00616926">
        <w:trPr>
          <w:gridAfter w:val="1"/>
          <w:wAfter w:w="13" w:type="dxa"/>
          <w:trHeight w:val="284"/>
        </w:trPr>
        <w:tc>
          <w:tcPr>
            <w:tcW w:w="3539" w:type="dxa"/>
            <w:tcBorders>
              <w:top w:val="nil"/>
              <w:left w:val="single" w:sz="4" w:space="0" w:color="auto"/>
              <w:bottom w:val="single" w:sz="4" w:space="0" w:color="auto"/>
              <w:right w:val="single" w:sz="4" w:space="0" w:color="auto"/>
            </w:tcBorders>
            <w:shd w:val="clear" w:color="auto" w:fill="auto"/>
            <w:vAlign w:val="center"/>
            <w:hideMark/>
          </w:tcPr>
          <w:p w:rsidR="00616926" w:rsidRPr="00CB5211" w:rsidRDefault="00616926" w:rsidP="00616926">
            <w:pPr>
              <w:jc w:val="right"/>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нормативные утечки теплоносителя</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тонн/ч</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56"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r>
      <w:tr w:rsidR="00616926" w:rsidRPr="00CB5211" w:rsidTr="00616926">
        <w:trPr>
          <w:gridAfter w:val="1"/>
          <w:wAfter w:w="13" w:type="dxa"/>
          <w:trHeight w:val="284"/>
        </w:trPr>
        <w:tc>
          <w:tcPr>
            <w:tcW w:w="3539" w:type="dxa"/>
            <w:tcBorders>
              <w:top w:val="nil"/>
              <w:left w:val="single" w:sz="4" w:space="0" w:color="auto"/>
              <w:bottom w:val="single" w:sz="4" w:space="0" w:color="auto"/>
              <w:right w:val="single" w:sz="4" w:space="0" w:color="auto"/>
            </w:tcBorders>
            <w:shd w:val="clear" w:color="auto" w:fill="auto"/>
            <w:vAlign w:val="center"/>
            <w:hideMark/>
          </w:tcPr>
          <w:p w:rsidR="00616926" w:rsidRPr="00CB5211" w:rsidRDefault="00616926" w:rsidP="00616926">
            <w:pPr>
              <w:jc w:val="right"/>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сверхнормативные утечки теплоносителя</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тонн/ч</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56"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r>
      <w:tr w:rsidR="00616926" w:rsidRPr="00CB5211" w:rsidTr="00616926">
        <w:trPr>
          <w:gridAfter w:val="1"/>
          <w:wAfter w:w="13" w:type="dxa"/>
          <w:trHeight w:val="284"/>
        </w:trPr>
        <w:tc>
          <w:tcPr>
            <w:tcW w:w="3539" w:type="dxa"/>
            <w:tcBorders>
              <w:top w:val="nil"/>
              <w:left w:val="single" w:sz="4" w:space="0" w:color="auto"/>
              <w:bottom w:val="single" w:sz="4" w:space="0" w:color="auto"/>
              <w:right w:val="single" w:sz="4" w:space="0" w:color="auto"/>
            </w:tcBorders>
            <w:shd w:val="clear" w:color="auto" w:fill="auto"/>
            <w:vAlign w:val="center"/>
            <w:hideMark/>
          </w:tcPr>
          <w:p w:rsidR="00616926" w:rsidRPr="00CB5211" w:rsidRDefault="00616926" w:rsidP="00616926">
            <w:pPr>
              <w:jc w:val="right"/>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отпуск теплоносителя из тепловых сетей на цели ГВС (для открытых систем водоснабжения)</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тонн/ч</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56"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r>
      <w:tr w:rsidR="00616926" w:rsidRPr="00CB5211" w:rsidTr="00616926">
        <w:trPr>
          <w:gridAfter w:val="1"/>
          <w:wAfter w:w="13" w:type="dxa"/>
          <w:trHeight w:val="284"/>
        </w:trPr>
        <w:tc>
          <w:tcPr>
            <w:tcW w:w="3539" w:type="dxa"/>
            <w:tcBorders>
              <w:top w:val="nil"/>
              <w:left w:val="single" w:sz="4" w:space="0" w:color="auto"/>
              <w:bottom w:val="single" w:sz="4" w:space="0" w:color="auto"/>
              <w:right w:val="single" w:sz="4" w:space="0" w:color="auto"/>
            </w:tcBorders>
            <w:shd w:val="clear" w:color="auto" w:fill="auto"/>
            <w:vAlign w:val="center"/>
            <w:hideMark/>
          </w:tcPr>
          <w:p w:rsidR="00616926" w:rsidRPr="00CB5211" w:rsidRDefault="00616926" w:rsidP="00616926">
            <w:pP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Максимум подпитки тепловой сети в эксплуатационном режиме</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тонн/ч</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0,17</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0,17</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0,17</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0,17</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0,17</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0,17</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0,17</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0,17</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0,17</w:t>
            </w:r>
          </w:p>
        </w:tc>
        <w:tc>
          <w:tcPr>
            <w:tcW w:w="956"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0,17</w:t>
            </w:r>
          </w:p>
        </w:tc>
      </w:tr>
      <w:tr w:rsidR="00616926" w:rsidRPr="00CB5211" w:rsidTr="00616926">
        <w:trPr>
          <w:gridAfter w:val="1"/>
          <w:wAfter w:w="13" w:type="dxa"/>
          <w:trHeight w:val="284"/>
        </w:trPr>
        <w:tc>
          <w:tcPr>
            <w:tcW w:w="3539" w:type="dxa"/>
            <w:tcBorders>
              <w:top w:val="nil"/>
              <w:left w:val="single" w:sz="4" w:space="0" w:color="auto"/>
              <w:bottom w:val="single" w:sz="4" w:space="0" w:color="auto"/>
              <w:right w:val="single" w:sz="4" w:space="0" w:color="auto"/>
            </w:tcBorders>
            <w:shd w:val="clear" w:color="auto" w:fill="auto"/>
            <w:vAlign w:val="center"/>
            <w:hideMark/>
          </w:tcPr>
          <w:p w:rsidR="00616926" w:rsidRPr="00CB5211" w:rsidRDefault="00616926" w:rsidP="00616926">
            <w:pP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Максимум подпитки тепловой сети в период повреждения участка (в аварийном режиме)</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тонн/ч</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56"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r>
      <w:tr w:rsidR="00616926" w:rsidRPr="00CB5211" w:rsidTr="00616926">
        <w:trPr>
          <w:gridAfter w:val="1"/>
          <w:wAfter w:w="13" w:type="dxa"/>
          <w:trHeight w:val="284"/>
        </w:trPr>
        <w:tc>
          <w:tcPr>
            <w:tcW w:w="3539" w:type="dxa"/>
            <w:tcBorders>
              <w:top w:val="nil"/>
              <w:left w:val="single" w:sz="4" w:space="0" w:color="auto"/>
              <w:bottom w:val="single" w:sz="4" w:space="0" w:color="auto"/>
              <w:right w:val="single" w:sz="4" w:space="0" w:color="auto"/>
            </w:tcBorders>
            <w:shd w:val="clear" w:color="auto" w:fill="auto"/>
            <w:vAlign w:val="center"/>
            <w:hideMark/>
          </w:tcPr>
          <w:p w:rsidR="00616926" w:rsidRPr="00CB5211" w:rsidRDefault="00616926" w:rsidP="00616926">
            <w:pP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Резерв(+) / дефицит(-) ВПУ</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тонн/ч</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w:t>
            </w:r>
          </w:p>
        </w:tc>
        <w:tc>
          <w:tcPr>
            <w:tcW w:w="956"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w:t>
            </w:r>
          </w:p>
        </w:tc>
      </w:tr>
      <w:tr w:rsidR="00616926" w:rsidRPr="00CB5211" w:rsidTr="00616926">
        <w:trPr>
          <w:gridAfter w:val="1"/>
          <w:wAfter w:w="13" w:type="dxa"/>
          <w:trHeight w:val="284"/>
        </w:trPr>
        <w:tc>
          <w:tcPr>
            <w:tcW w:w="3539" w:type="dxa"/>
            <w:tcBorders>
              <w:top w:val="nil"/>
              <w:left w:val="single" w:sz="4" w:space="0" w:color="auto"/>
              <w:bottom w:val="single" w:sz="4" w:space="0" w:color="auto"/>
              <w:right w:val="single" w:sz="4" w:space="0" w:color="auto"/>
            </w:tcBorders>
            <w:shd w:val="clear" w:color="auto" w:fill="auto"/>
            <w:vAlign w:val="center"/>
            <w:hideMark/>
          </w:tcPr>
          <w:p w:rsidR="00616926" w:rsidRPr="00CB5211" w:rsidRDefault="00616926" w:rsidP="00616926">
            <w:pP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Доля резерва / дефицита</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w:t>
            </w:r>
          </w:p>
        </w:tc>
        <w:tc>
          <w:tcPr>
            <w:tcW w:w="956"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w:t>
            </w:r>
          </w:p>
        </w:tc>
      </w:tr>
      <w:tr w:rsidR="00616926" w:rsidRPr="00CB5211" w:rsidTr="00616926">
        <w:trPr>
          <w:trHeight w:val="284"/>
        </w:trPr>
        <w:tc>
          <w:tcPr>
            <w:tcW w:w="14108" w:type="dxa"/>
            <w:gridSpan w:val="13"/>
            <w:tcBorders>
              <w:top w:val="nil"/>
              <w:left w:val="single" w:sz="4" w:space="0" w:color="auto"/>
              <w:bottom w:val="single" w:sz="4" w:space="0" w:color="auto"/>
              <w:right w:val="single" w:sz="4" w:space="0" w:color="auto"/>
            </w:tcBorders>
            <w:shd w:val="clear" w:color="auto" w:fill="DEEAF6" w:themeFill="accent1" w:themeFillTint="33"/>
            <w:vAlign w:val="center"/>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Новые котельный</w:t>
            </w:r>
          </w:p>
        </w:tc>
      </w:tr>
      <w:tr w:rsidR="00616926" w:rsidRPr="00CB5211" w:rsidTr="00616926">
        <w:trPr>
          <w:gridAfter w:val="1"/>
          <w:wAfter w:w="13" w:type="dxa"/>
          <w:trHeight w:val="284"/>
        </w:trPr>
        <w:tc>
          <w:tcPr>
            <w:tcW w:w="3539" w:type="dxa"/>
            <w:tcBorders>
              <w:top w:val="nil"/>
              <w:left w:val="single" w:sz="4" w:space="0" w:color="auto"/>
              <w:bottom w:val="single" w:sz="4" w:space="0" w:color="auto"/>
              <w:right w:val="single" w:sz="4" w:space="0" w:color="auto"/>
            </w:tcBorders>
            <w:shd w:val="clear" w:color="auto" w:fill="auto"/>
            <w:vAlign w:val="center"/>
            <w:hideMark/>
          </w:tcPr>
          <w:p w:rsidR="00616926" w:rsidRPr="00CB5211" w:rsidRDefault="00616926" w:rsidP="00616926">
            <w:pPr>
              <w:rPr>
                <w:rFonts w:eastAsia="Times New Roman" w:cs="Times New Roman"/>
                <w:b/>
                <w:bCs/>
                <w:color w:val="000000" w:themeColor="text1"/>
                <w:sz w:val="20"/>
                <w:szCs w:val="20"/>
                <w:lang w:eastAsia="ru-RU"/>
              </w:rPr>
            </w:pPr>
            <w:r w:rsidRPr="00CB5211">
              <w:rPr>
                <w:rFonts w:eastAsia="Times New Roman" w:cs="Times New Roman"/>
                <w:b/>
                <w:bCs/>
                <w:color w:val="000000" w:themeColor="text1"/>
                <w:sz w:val="20"/>
                <w:szCs w:val="20"/>
                <w:lang w:eastAsia="ru-RU"/>
              </w:rPr>
              <w:t>БМК Верхний поселок (вместо котельных № 8 и 9)</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 </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 </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 </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 </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 </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 </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 </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 </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 </w:t>
            </w:r>
          </w:p>
        </w:tc>
        <w:tc>
          <w:tcPr>
            <w:tcW w:w="956"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 </w:t>
            </w:r>
          </w:p>
        </w:tc>
      </w:tr>
      <w:tr w:rsidR="00616926" w:rsidRPr="00CB5211" w:rsidTr="00616926">
        <w:trPr>
          <w:gridAfter w:val="1"/>
          <w:wAfter w:w="13" w:type="dxa"/>
          <w:trHeight w:val="284"/>
        </w:trPr>
        <w:tc>
          <w:tcPr>
            <w:tcW w:w="3539" w:type="dxa"/>
            <w:tcBorders>
              <w:top w:val="nil"/>
              <w:left w:val="single" w:sz="4" w:space="0" w:color="auto"/>
              <w:bottom w:val="single" w:sz="4" w:space="0" w:color="auto"/>
              <w:right w:val="single" w:sz="4" w:space="0" w:color="auto"/>
            </w:tcBorders>
            <w:shd w:val="clear" w:color="auto" w:fill="auto"/>
            <w:vAlign w:val="center"/>
            <w:hideMark/>
          </w:tcPr>
          <w:p w:rsidR="00616926" w:rsidRPr="00CB5211" w:rsidRDefault="00616926" w:rsidP="00616926">
            <w:pP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Производительность ВПУ</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тонн/ч</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56"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r>
      <w:tr w:rsidR="00616926" w:rsidRPr="00CB5211" w:rsidTr="00616926">
        <w:trPr>
          <w:gridAfter w:val="1"/>
          <w:wAfter w:w="13" w:type="dxa"/>
          <w:trHeight w:val="284"/>
        </w:trPr>
        <w:tc>
          <w:tcPr>
            <w:tcW w:w="3539" w:type="dxa"/>
            <w:tcBorders>
              <w:top w:val="nil"/>
              <w:left w:val="single" w:sz="4" w:space="0" w:color="auto"/>
              <w:bottom w:val="single" w:sz="4" w:space="0" w:color="auto"/>
              <w:right w:val="single" w:sz="4" w:space="0" w:color="auto"/>
            </w:tcBorders>
            <w:shd w:val="clear" w:color="auto" w:fill="auto"/>
            <w:vAlign w:val="center"/>
            <w:hideMark/>
          </w:tcPr>
          <w:p w:rsidR="00616926" w:rsidRPr="00CB5211" w:rsidRDefault="00616926" w:rsidP="00616926">
            <w:pP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Количество баков-аккумуляторов теплоносителя</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шт</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56"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r>
      <w:tr w:rsidR="00616926" w:rsidRPr="00CB5211" w:rsidTr="00616926">
        <w:trPr>
          <w:gridAfter w:val="1"/>
          <w:wAfter w:w="13" w:type="dxa"/>
          <w:trHeight w:val="284"/>
        </w:trPr>
        <w:tc>
          <w:tcPr>
            <w:tcW w:w="3539" w:type="dxa"/>
            <w:tcBorders>
              <w:top w:val="nil"/>
              <w:left w:val="single" w:sz="4" w:space="0" w:color="auto"/>
              <w:bottom w:val="single" w:sz="4" w:space="0" w:color="auto"/>
              <w:right w:val="single" w:sz="4" w:space="0" w:color="auto"/>
            </w:tcBorders>
            <w:shd w:val="clear" w:color="auto" w:fill="auto"/>
            <w:vAlign w:val="center"/>
            <w:hideMark/>
          </w:tcPr>
          <w:p w:rsidR="00616926" w:rsidRPr="00CB5211" w:rsidRDefault="00616926" w:rsidP="00616926">
            <w:pP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Общая емкость баков аккумуляторов</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тыс м3</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56"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r>
      <w:tr w:rsidR="00616926" w:rsidRPr="00CB5211" w:rsidTr="00616926">
        <w:trPr>
          <w:gridAfter w:val="1"/>
          <w:wAfter w:w="13" w:type="dxa"/>
          <w:trHeight w:val="284"/>
        </w:trPr>
        <w:tc>
          <w:tcPr>
            <w:tcW w:w="3539" w:type="dxa"/>
            <w:tcBorders>
              <w:top w:val="nil"/>
              <w:left w:val="single" w:sz="4" w:space="0" w:color="auto"/>
              <w:bottom w:val="single" w:sz="4" w:space="0" w:color="auto"/>
              <w:right w:val="single" w:sz="4" w:space="0" w:color="auto"/>
            </w:tcBorders>
            <w:shd w:val="clear" w:color="auto" w:fill="auto"/>
            <w:vAlign w:val="center"/>
            <w:hideMark/>
          </w:tcPr>
          <w:p w:rsidR="00616926" w:rsidRPr="00CB5211" w:rsidRDefault="00616926" w:rsidP="00616926">
            <w:pP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Всего подпитка тепловой сети в т. ч.: (РАСХОД СЕТЕВОЙ ВОДЫ)</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тонн/ч</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0,18</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0,18</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0,18</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0,18</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0,18</w:t>
            </w:r>
          </w:p>
        </w:tc>
        <w:tc>
          <w:tcPr>
            <w:tcW w:w="956"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0,18</w:t>
            </w:r>
          </w:p>
        </w:tc>
      </w:tr>
      <w:tr w:rsidR="00616926" w:rsidRPr="00CB5211" w:rsidTr="00616926">
        <w:trPr>
          <w:gridAfter w:val="1"/>
          <w:wAfter w:w="13" w:type="dxa"/>
          <w:trHeight w:val="284"/>
        </w:trPr>
        <w:tc>
          <w:tcPr>
            <w:tcW w:w="3539" w:type="dxa"/>
            <w:tcBorders>
              <w:top w:val="nil"/>
              <w:left w:val="single" w:sz="4" w:space="0" w:color="auto"/>
              <w:bottom w:val="single" w:sz="4" w:space="0" w:color="auto"/>
              <w:right w:val="single" w:sz="4" w:space="0" w:color="auto"/>
            </w:tcBorders>
            <w:shd w:val="clear" w:color="auto" w:fill="auto"/>
            <w:vAlign w:val="center"/>
            <w:hideMark/>
          </w:tcPr>
          <w:p w:rsidR="00616926" w:rsidRPr="00CB5211" w:rsidRDefault="00616926" w:rsidP="00616926">
            <w:pPr>
              <w:jc w:val="right"/>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lastRenderedPageBreak/>
              <w:t>нормативные утечки теплоносителя</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тонн/ч</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0,18</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0,18</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0,18</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0,18</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0,18</w:t>
            </w:r>
          </w:p>
        </w:tc>
        <w:tc>
          <w:tcPr>
            <w:tcW w:w="956"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0,18</w:t>
            </w:r>
          </w:p>
        </w:tc>
      </w:tr>
      <w:tr w:rsidR="00616926" w:rsidRPr="00CB5211" w:rsidTr="00616926">
        <w:trPr>
          <w:gridAfter w:val="1"/>
          <w:wAfter w:w="13" w:type="dxa"/>
          <w:trHeight w:val="284"/>
        </w:trPr>
        <w:tc>
          <w:tcPr>
            <w:tcW w:w="3539" w:type="dxa"/>
            <w:tcBorders>
              <w:top w:val="nil"/>
              <w:left w:val="single" w:sz="4" w:space="0" w:color="auto"/>
              <w:bottom w:val="single" w:sz="4" w:space="0" w:color="auto"/>
              <w:right w:val="single" w:sz="4" w:space="0" w:color="auto"/>
            </w:tcBorders>
            <w:shd w:val="clear" w:color="auto" w:fill="auto"/>
            <w:vAlign w:val="center"/>
            <w:hideMark/>
          </w:tcPr>
          <w:p w:rsidR="00616926" w:rsidRPr="00CB5211" w:rsidRDefault="00616926" w:rsidP="00616926">
            <w:pPr>
              <w:jc w:val="right"/>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сверхнормативные утечки теплоносителя</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тонн/ч</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56"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r>
      <w:tr w:rsidR="00616926" w:rsidRPr="00CB5211" w:rsidTr="00616926">
        <w:trPr>
          <w:gridAfter w:val="1"/>
          <w:wAfter w:w="13" w:type="dxa"/>
          <w:trHeight w:val="284"/>
        </w:trPr>
        <w:tc>
          <w:tcPr>
            <w:tcW w:w="3539" w:type="dxa"/>
            <w:tcBorders>
              <w:top w:val="nil"/>
              <w:left w:val="single" w:sz="4" w:space="0" w:color="auto"/>
              <w:bottom w:val="single" w:sz="4" w:space="0" w:color="auto"/>
              <w:right w:val="single" w:sz="4" w:space="0" w:color="auto"/>
            </w:tcBorders>
            <w:shd w:val="clear" w:color="auto" w:fill="auto"/>
            <w:vAlign w:val="center"/>
            <w:hideMark/>
          </w:tcPr>
          <w:p w:rsidR="00616926" w:rsidRPr="00CB5211" w:rsidRDefault="00616926" w:rsidP="00616926">
            <w:pPr>
              <w:jc w:val="right"/>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отпуск теплоносителя из тепловых сетей на цели ГВС (для открытых систем водоснабжения)</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тонн/ч</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56"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r>
      <w:tr w:rsidR="00616926" w:rsidRPr="00CB5211" w:rsidTr="00616926">
        <w:trPr>
          <w:gridAfter w:val="1"/>
          <w:wAfter w:w="13" w:type="dxa"/>
          <w:trHeight w:val="284"/>
        </w:trPr>
        <w:tc>
          <w:tcPr>
            <w:tcW w:w="3539" w:type="dxa"/>
            <w:tcBorders>
              <w:top w:val="nil"/>
              <w:left w:val="single" w:sz="4" w:space="0" w:color="auto"/>
              <w:bottom w:val="single" w:sz="4" w:space="0" w:color="auto"/>
              <w:right w:val="single" w:sz="4" w:space="0" w:color="auto"/>
            </w:tcBorders>
            <w:shd w:val="clear" w:color="auto" w:fill="auto"/>
            <w:vAlign w:val="center"/>
            <w:hideMark/>
          </w:tcPr>
          <w:p w:rsidR="00616926" w:rsidRPr="00CB5211" w:rsidRDefault="00616926" w:rsidP="00616926">
            <w:pP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Максимум подпитки тепловой сети в эксплуатационном режиме</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тонн/ч</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0,41</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0,41</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0,41</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0,41</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0,41</w:t>
            </w:r>
          </w:p>
        </w:tc>
        <w:tc>
          <w:tcPr>
            <w:tcW w:w="956"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0,41</w:t>
            </w:r>
          </w:p>
        </w:tc>
      </w:tr>
      <w:tr w:rsidR="00616926" w:rsidRPr="00CB5211" w:rsidTr="00616926">
        <w:trPr>
          <w:gridAfter w:val="1"/>
          <w:wAfter w:w="13" w:type="dxa"/>
          <w:trHeight w:val="284"/>
        </w:trPr>
        <w:tc>
          <w:tcPr>
            <w:tcW w:w="3539" w:type="dxa"/>
            <w:tcBorders>
              <w:top w:val="nil"/>
              <w:left w:val="single" w:sz="4" w:space="0" w:color="auto"/>
              <w:bottom w:val="single" w:sz="4" w:space="0" w:color="auto"/>
              <w:right w:val="single" w:sz="4" w:space="0" w:color="auto"/>
            </w:tcBorders>
            <w:shd w:val="clear" w:color="auto" w:fill="auto"/>
            <w:vAlign w:val="center"/>
            <w:hideMark/>
          </w:tcPr>
          <w:p w:rsidR="00616926" w:rsidRPr="00CB5211" w:rsidRDefault="00616926" w:rsidP="00616926">
            <w:pP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Максимум подпитки тепловой сети в период повреждения участка (в аварийном режиме)</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тонн/ч</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56"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r>
      <w:tr w:rsidR="00616926" w:rsidRPr="00CB5211" w:rsidTr="00616926">
        <w:trPr>
          <w:gridAfter w:val="1"/>
          <w:wAfter w:w="13" w:type="dxa"/>
          <w:trHeight w:val="284"/>
        </w:trPr>
        <w:tc>
          <w:tcPr>
            <w:tcW w:w="3539" w:type="dxa"/>
            <w:tcBorders>
              <w:top w:val="nil"/>
              <w:left w:val="single" w:sz="4" w:space="0" w:color="auto"/>
              <w:bottom w:val="single" w:sz="4" w:space="0" w:color="auto"/>
              <w:right w:val="single" w:sz="4" w:space="0" w:color="auto"/>
            </w:tcBorders>
            <w:shd w:val="clear" w:color="auto" w:fill="auto"/>
            <w:vAlign w:val="center"/>
            <w:hideMark/>
          </w:tcPr>
          <w:p w:rsidR="00616926" w:rsidRPr="00CB5211" w:rsidRDefault="00616926" w:rsidP="00616926">
            <w:pP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Резерв(+) / дефицит(-) ВПУ</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тонн/ч</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w:t>
            </w:r>
          </w:p>
        </w:tc>
        <w:tc>
          <w:tcPr>
            <w:tcW w:w="956"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w:t>
            </w:r>
          </w:p>
        </w:tc>
      </w:tr>
      <w:tr w:rsidR="00616926" w:rsidRPr="00CB5211" w:rsidTr="00616926">
        <w:trPr>
          <w:gridAfter w:val="1"/>
          <w:wAfter w:w="13" w:type="dxa"/>
          <w:trHeight w:val="284"/>
        </w:trPr>
        <w:tc>
          <w:tcPr>
            <w:tcW w:w="3539" w:type="dxa"/>
            <w:tcBorders>
              <w:top w:val="nil"/>
              <w:left w:val="single" w:sz="4" w:space="0" w:color="auto"/>
              <w:bottom w:val="single" w:sz="4" w:space="0" w:color="auto"/>
              <w:right w:val="single" w:sz="4" w:space="0" w:color="auto"/>
            </w:tcBorders>
            <w:shd w:val="clear" w:color="auto" w:fill="auto"/>
            <w:vAlign w:val="center"/>
            <w:hideMark/>
          </w:tcPr>
          <w:p w:rsidR="00616926" w:rsidRPr="00CB5211" w:rsidRDefault="00616926" w:rsidP="00616926">
            <w:pP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Доля резерва / дефицита</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w:t>
            </w:r>
          </w:p>
        </w:tc>
        <w:tc>
          <w:tcPr>
            <w:tcW w:w="956"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w:t>
            </w:r>
          </w:p>
        </w:tc>
      </w:tr>
      <w:tr w:rsidR="00616926" w:rsidRPr="00CB5211" w:rsidTr="00616926">
        <w:trPr>
          <w:gridAfter w:val="1"/>
          <w:wAfter w:w="13" w:type="dxa"/>
          <w:trHeight w:val="284"/>
        </w:trPr>
        <w:tc>
          <w:tcPr>
            <w:tcW w:w="3539" w:type="dxa"/>
            <w:tcBorders>
              <w:top w:val="nil"/>
              <w:left w:val="single" w:sz="4" w:space="0" w:color="auto"/>
              <w:bottom w:val="single" w:sz="4" w:space="0" w:color="auto"/>
              <w:right w:val="single" w:sz="4" w:space="0" w:color="auto"/>
            </w:tcBorders>
            <w:shd w:val="clear" w:color="auto" w:fill="auto"/>
            <w:vAlign w:val="center"/>
            <w:hideMark/>
          </w:tcPr>
          <w:p w:rsidR="00616926" w:rsidRPr="00CB5211" w:rsidRDefault="00616926" w:rsidP="00616926">
            <w:pPr>
              <w:rPr>
                <w:rFonts w:eastAsia="Times New Roman" w:cs="Times New Roman"/>
                <w:b/>
                <w:bCs/>
                <w:color w:val="000000" w:themeColor="text1"/>
                <w:sz w:val="20"/>
                <w:szCs w:val="20"/>
                <w:lang w:eastAsia="ru-RU"/>
              </w:rPr>
            </w:pPr>
            <w:r w:rsidRPr="00CB5211">
              <w:rPr>
                <w:rFonts w:eastAsia="Times New Roman" w:cs="Times New Roman"/>
                <w:b/>
                <w:bCs/>
                <w:color w:val="000000" w:themeColor="text1"/>
                <w:sz w:val="20"/>
                <w:szCs w:val="20"/>
                <w:lang w:eastAsia="ru-RU"/>
              </w:rPr>
              <w:t>БМК г. Ядрин (вместо котельных № 4 и 14)</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 </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 </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 </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 </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 </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 </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 </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 </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 </w:t>
            </w:r>
          </w:p>
        </w:tc>
        <w:tc>
          <w:tcPr>
            <w:tcW w:w="956"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 </w:t>
            </w:r>
          </w:p>
        </w:tc>
      </w:tr>
      <w:tr w:rsidR="00616926" w:rsidRPr="00CB5211" w:rsidTr="00616926">
        <w:trPr>
          <w:gridAfter w:val="1"/>
          <w:wAfter w:w="13" w:type="dxa"/>
          <w:trHeight w:val="284"/>
        </w:trPr>
        <w:tc>
          <w:tcPr>
            <w:tcW w:w="3539" w:type="dxa"/>
            <w:tcBorders>
              <w:top w:val="nil"/>
              <w:left w:val="single" w:sz="4" w:space="0" w:color="auto"/>
              <w:bottom w:val="single" w:sz="4" w:space="0" w:color="auto"/>
              <w:right w:val="single" w:sz="4" w:space="0" w:color="auto"/>
            </w:tcBorders>
            <w:shd w:val="clear" w:color="auto" w:fill="auto"/>
            <w:vAlign w:val="center"/>
            <w:hideMark/>
          </w:tcPr>
          <w:p w:rsidR="00616926" w:rsidRPr="00CB5211" w:rsidRDefault="00616926" w:rsidP="00616926">
            <w:pP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Производительность ВПУ</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тонн/ч</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56"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r>
      <w:tr w:rsidR="00616926" w:rsidRPr="00CB5211" w:rsidTr="00616926">
        <w:trPr>
          <w:gridAfter w:val="1"/>
          <w:wAfter w:w="13" w:type="dxa"/>
          <w:trHeight w:val="284"/>
        </w:trPr>
        <w:tc>
          <w:tcPr>
            <w:tcW w:w="3539" w:type="dxa"/>
            <w:tcBorders>
              <w:top w:val="nil"/>
              <w:left w:val="single" w:sz="4" w:space="0" w:color="auto"/>
              <w:bottom w:val="single" w:sz="4" w:space="0" w:color="auto"/>
              <w:right w:val="single" w:sz="4" w:space="0" w:color="auto"/>
            </w:tcBorders>
            <w:shd w:val="clear" w:color="auto" w:fill="auto"/>
            <w:vAlign w:val="center"/>
            <w:hideMark/>
          </w:tcPr>
          <w:p w:rsidR="00616926" w:rsidRPr="00CB5211" w:rsidRDefault="00616926" w:rsidP="00616926">
            <w:pP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Количество баков-аккумуляторов теплоносителя</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шт</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56"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r>
      <w:tr w:rsidR="00616926" w:rsidRPr="00CB5211" w:rsidTr="00616926">
        <w:trPr>
          <w:gridAfter w:val="1"/>
          <w:wAfter w:w="13" w:type="dxa"/>
          <w:trHeight w:val="284"/>
        </w:trPr>
        <w:tc>
          <w:tcPr>
            <w:tcW w:w="3539" w:type="dxa"/>
            <w:tcBorders>
              <w:top w:val="nil"/>
              <w:left w:val="single" w:sz="4" w:space="0" w:color="auto"/>
              <w:bottom w:val="single" w:sz="4" w:space="0" w:color="auto"/>
              <w:right w:val="single" w:sz="4" w:space="0" w:color="auto"/>
            </w:tcBorders>
            <w:shd w:val="clear" w:color="auto" w:fill="auto"/>
            <w:vAlign w:val="center"/>
            <w:hideMark/>
          </w:tcPr>
          <w:p w:rsidR="00616926" w:rsidRPr="00CB5211" w:rsidRDefault="00616926" w:rsidP="00616926">
            <w:pP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Общая емкость баков аккумуляторов</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тыс м3</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56"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r>
      <w:tr w:rsidR="00616926" w:rsidRPr="00CB5211" w:rsidTr="00616926">
        <w:trPr>
          <w:gridAfter w:val="1"/>
          <w:wAfter w:w="13" w:type="dxa"/>
          <w:trHeight w:val="284"/>
        </w:trPr>
        <w:tc>
          <w:tcPr>
            <w:tcW w:w="3539" w:type="dxa"/>
            <w:tcBorders>
              <w:top w:val="nil"/>
              <w:left w:val="single" w:sz="4" w:space="0" w:color="auto"/>
              <w:bottom w:val="single" w:sz="4" w:space="0" w:color="auto"/>
              <w:right w:val="single" w:sz="4" w:space="0" w:color="auto"/>
            </w:tcBorders>
            <w:shd w:val="clear" w:color="auto" w:fill="auto"/>
            <w:vAlign w:val="center"/>
            <w:hideMark/>
          </w:tcPr>
          <w:p w:rsidR="00616926" w:rsidRPr="00CB5211" w:rsidRDefault="00616926" w:rsidP="00616926">
            <w:pP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Всего подпитка тепловой сети в т. ч.: (РАСХОД СЕТЕВОЙ ВОДЫ)</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тонн/ч</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0,31</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0,31</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0,31</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0,31</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0,31</w:t>
            </w:r>
          </w:p>
        </w:tc>
        <w:tc>
          <w:tcPr>
            <w:tcW w:w="956"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0,31</w:t>
            </w:r>
          </w:p>
        </w:tc>
      </w:tr>
      <w:tr w:rsidR="00616926" w:rsidRPr="00CB5211" w:rsidTr="00616926">
        <w:trPr>
          <w:gridAfter w:val="1"/>
          <w:wAfter w:w="13" w:type="dxa"/>
          <w:trHeight w:val="284"/>
        </w:trPr>
        <w:tc>
          <w:tcPr>
            <w:tcW w:w="3539" w:type="dxa"/>
            <w:tcBorders>
              <w:top w:val="nil"/>
              <w:left w:val="single" w:sz="4" w:space="0" w:color="auto"/>
              <w:bottom w:val="single" w:sz="4" w:space="0" w:color="auto"/>
              <w:right w:val="single" w:sz="4" w:space="0" w:color="auto"/>
            </w:tcBorders>
            <w:shd w:val="clear" w:color="auto" w:fill="auto"/>
            <w:vAlign w:val="center"/>
            <w:hideMark/>
          </w:tcPr>
          <w:p w:rsidR="00616926" w:rsidRPr="00CB5211" w:rsidRDefault="00616926" w:rsidP="00616926">
            <w:pPr>
              <w:jc w:val="right"/>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нормативные утечки теплоносителя</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тонн/ч</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0,31</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0,31</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0,31</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0,31</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0,31</w:t>
            </w:r>
          </w:p>
        </w:tc>
        <w:tc>
          <w:tcPr>
            <w:tcW w:w="956"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0,31</w:t>
            </w:r>
          </w:p>
        </w:tc>
      </w:tr>
      <w:tr w:rsidR="00616926" w:rsidRPr="00CB5211" w:rsidTr="00616926">
        <w:trPr>
          <w:gridAfter w:val="1"/>
          <w:wAfter w:w="13" w:type="dxa"/>
          <w:trHeight w:val="284"/>
        </w:trPr>
        <w:tc>
          <w:tcPr>
            <w:tcW w:w="3539" w:type="dxa"/>
            <w:tcBorders>
              <w:top w:val="nil"/>
              <w:left w:val="single" w:sz="4" w:space="0" w:color="auto"/>
              <w:bottom w:val="single" w:sz="4" w:space="0" w:color="auto"/>
              <w:right w:val="single" w:sz="4" w:space="0" w:color="auto"/>
            </w:tcBorders>
            <w:shd w:val="clear" w:color="auto" w:fill="auto"/>
            <w:vAlign w:val="center"/>
            <w:hideMark/>
          </w:tcPr>
          <w:p w:rsidR="00616926" w:rsidRPr="00CB5211" w:rsidRDefault="00616926" w:rsidP="00616926">
            <w:pPr>
              <w:jc w:val="right"/>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сверхнормативные утечки теплоносителя</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тонн/ч</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56"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r>
      <w:tr w:rsidR="00616926" w:rsidRPr="00CB5211" w:rsidTr="00616926">
        <w:trPr>
          <w:gridAfter w:val="1"/>
          <w:wAfter w:w="13" w:type="dxa"/>
          <w:trHeight w:val="284"/>
        </w:trPr>
        <w:tc>
          <w:tcPr>
            <w:tcW w:w="3539" w:type="dxa"/>
            <w:tcBorders>
              <w:top w:val="nil"/>
              <w:left w:val="single" w:sz="4" w:space="0" w:color="auto"/>
              <w:bottom w:val="single" w:sz="4" w:space="0" w:color="auto"/>
              <w:right w:val="single" w:sz="4" w:space="0" w:color="auto"/>
            </w:tcBorders>
            <w:shd w:val="clear" w:color="auto" w:fill="auto"/>
            <w:vAlign w:val="center"/>
            <w:hideMark/>
          </w:tcPr>
          <w:p w:rsidR="00616926" w:rsidRPr="00CB5211" w:rsidRDefault="00616926" w:rsidP="00616926">
            <w:pPr>
              <w:jc w:val="right"/>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отпуск теплоносителя из тепловых сетей на цели ГВС (для открытых систем водоснабжения)</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тонн/ч</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56"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r>
      <w:tr w:rsidR="00616926" w:rsidRPr="00CB5211" w:rsidTr="00616926">
        <w:trPr>
          <w:gridAfter w:val="1"/>
          <w:wAfter w:w="13" w:type="dxa"/>
          <w:trHeight w:val="284"/>
        </w:trPr>
        <w:tc>
          <w:tcPr>
            <w:tcW w:w="3539" w:type="dxa"/>
            <w:tcBorders>
              <w:top w:val="nil"/>
              <w:left w:val="single" w:sz="4" w:space="0" w:color="auto"/>
              <w:bottom w:val="single" w:sz="4" w:space="0" w:color="auto"/>
              <w:right w:val="single" w:sz="4" w:space="0" w:color="auto"/>
            </w:tcBorders>
            <w:shd w:val="clear" w:color="auto" w:fill="auto"/>
            <w:vAlign w:val="center"/>
            <w:hideMark/>
          </w:tcPr>
          <w:p w:rsidR="00616926" w:rsidRPr="00CB5211" w:rsidRDefault="00616926" w:rsidP="00616926">
            <w:pP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Максимум подпитки тепловой сети в эксплуатационном режиме</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тонн/ч</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0,62</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0,62</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0,62</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0,62</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0,62</w:t>
            </w:r>
          </w:p>
        </w:tc>
        <w:tc>
          <w:tcPr>
            <w:tcW w:w="956"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0,62</w:t>
            </w:r>
          </w:p>
        </w:tc>
      </w:tr>
      <w:tr w:rsidR="00616926" w:rsidRPr="00CB5211" w:rsidTr="00616926">
        <w:trPr>
          <w:gridAfter w:val="1"/>
          <w:wAfter w:w="13" w:type="dxa"/>
          <w:trHeight w:val="284"/>
        </w:trPr>
        <w:tc>
          <w:tcPr>
            <w:tcW w:w="3539" w:type="dxa"/>
            <w:tcBorders>
              <w:top w:val="nil"/>
              <w:left w:val="single" w:sz="4" w:space="0" w:color="auto"/>
              <w:bottom w:val="single" w:sz="4" w:space="0" w:color="auto"/>
              <w:right w:val="single" w:sz="4" w:space="0" w:color="auto"/>
            </w:tcBorders>
            <w:shd w:val="clear" w:color="auto" w:fill="auto"/>
            <w:vAlign w:val="center"/>
            <w:hideMark/>
          </w:tcPr>
          <w:p w:rsidR="00616926" w:rsidRPr="00CB5211" w:rsidRDefault="00616926" w:rsidP="00616926">
            <w:pP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Максимум подпитки тепловой сети в период повреждения участка (в аварийном режиме)</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тонн/ч</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c>
          <w:tcPr>
            <w:tcW w:w="956"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0</w:t>
            </w:r>
          </w:p>
        </w:tc>
      </w:tr>
      <w:tr w:rsidR="00616926" w:rsidRPr="00CB5211" w:rsidTr="00616926">
        <w:trPr>
          <w:gridAfter w:val="1"/>
          <w:wAfter w:w="13" w:type="dxa"/>
          <w:trHeight w:val="284"/>
        </w:trPr>
        <w:tc>
          <w:tcPr>
            <w:tcW w:w="3539" w:type="dxa"/>
            <w:tcBorders>
              <w:top w:val="nil"/>
              <w:left w:val="single" w:sz="4" w:space="0" w:color="auto"/>
              <w:bottom w:val="single" w:sz="4" w:space="0" w:color="auto"/>
              <w:right w:val="single" w:sz="4" w:space="0" w:color="auto"/>
            </w:tcBorders>
            <w:shd w:val="clear" w:color="auto" w:fill="auto"/>
            <w:vAlign w:val="center"/>
            <w:hideMark/>
          </w:tcPr>
          <w:p w:rsidR="00616926" w:rsidRPr="00CB5211" w:rsidRDefault="00616926" w:rsidP="00616926">
            <w:pP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Резерв(+) / дефицит(-) ВПУ</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тонн/ч</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w:t>
            </w:r>
          </w:p>
        </w:tc>
        <w:tc>
          <w:tcPr>
            <w:tcW w:w="956"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w:t>
            </w:r>
          </w:p>
        </w:tc>
      </w:tr>
      <w:tr w:rsidR="00616926" w:rsidRPr="00CB5211" w:rsidTr="00616926">
        <w:trPr>
          <w:gridAfter w:val="1"/>
          <w:wAfter w:w="13" w:type="dxa"/>
          <w:trHeight w:val="284"/>
        </w:trPr>
        <w:tc>
          <w:tcPr>
            <w:tcW w:w="3539" w:type="dxa"/>
            <w:tcBorders>
              <w:top w:val="nil"/>
              <w:left w:val="single" w:sz="4" w:space="0" w:color="auto"/>
              <w:bottom w:val="single" w:sz="4" w:space="0" w:color="auto"/>
              <w:right w:val="single" w:sz="4" w:space="0" w:color="auto"/>
            </w:tcBorders>
            <w:shd w:val="clear" w:color="auto" w:fill="auto"/>
            <w:vAlign w:val="center"/>
            <w:hideMark/>
          </w:tcPr>
          <w:p w:rsidR="00616926" w:rsidRPr="00CB5211" w:rsidRDefault="00616926" w:rsidP="00616926">
            <w:pP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Доля резерва / дефицита</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w:t>
            </w:r>
          </w:p>
        </w:tc>
        <w:tc>
          <w:tcPr>
            <w:tcW w:w="956" w:type="dxa"/>
            <w:tcBorders>
              <w:top w:val="nil"/>
              <w:left w:val="nil"/>
              <w:bottom w:val="single" w:sz="4" w:space="0" w:color="auto"/>
              <w:right w:val="single" w:sz="4" w:space="0" w:color="auto"/>
            </w:tcBorders>
            <w:shd w:val="clear" w:color="auto" w:fill="auto"/>
            <w:noWrap/>
            <w:vAlign w:val="center"/>
            <w:hideMark/>
          </w:tcPr>
          <w:p w:rsidR="00616926" w:rsidRPr="00CB5211" w:rsidRDefault="00616926" w:rsidP="00616926">
            <w:pPr>
              <w:jc w:val="center"/>
              <w:rPr>
                <w:rFonts w:eastAsia="Times New Roman" w:cs="Times New Roman"/>
                <w:color w:val="000000" w:themeColor="text1"/>
                <w:sz w:val="20"/>
                <w:szCs w:val="20"/>
                <w:lang w:eastAsia="ru-RU"/>
              </w:rPr>
            </w:pPr>
            <w:r w:rsidRPr="00CB5211">
              <w:rPr>
                <w:rFonts w:eastAsia="Times New Roman" w:cs="Times New Roman"/>
                <w:color w:val="000000" w:themeColor="text1"/>
                <w:sz w:val="20"/>
                <w:szCs w:val="20"/>
                <w:lang w:eastAsia="ru-RU"/>
              </w:rPr>
              <w:t>-</w:t>
            </w:r>
          </w:p>
        </w:tc>
      </w:tr>
    </w:tbl>
    <w:p w:rsidR="00616926" w:rsidRPr="00CB5211" w:rsidRDefault="00616926" w:rsidP="00BB49EC">
      <w:pPr>
        <w:pStyle w:val="a0"/>
        <w:rPr>
          <w:rFonts w:cs="Times New Roman"/>
          <w:color w:val="000000" w:themeColor="text1"/>
          <w:lang w:val="en-US"/>
        </w:rPr>
      </w:pPr>
    </w:p>
    <w:p w:rsidR="00616926" w:rsidRPr="00CB5211" w:rsidRDefault="00616926" w:rsidP="00616926">
      <w:pPr>
        <w:pStyle w:val="a0"/>
        <w:rPr>
          <w:rFonts w:cs="Times New Roman"/>
          <w:color w:val="000000" w:themeColor="text1"/>
          <w:lang w:val="en-US"/>
        </w:rPr>
      </w:pPr>
      <w:r w:rsidRPr="00CB5211">
        <w:rPr>
          <w:rFonts w:cs="Times New Roman"/>
          <w:color w:val="000000" w:themeColor="text1"/>
          <w:lang w:val="en-US"/>
        </w:rPr>
        <w:br w:type="page"/>
      </w:r>
    </w:p>
    <w:p w:rsidR="00BB49EC" w:rsidRPr="00CB5211" w:rsidRDefault="00BB49EC" w:rsidP="00BB49EC">
      <w:pPr>
        <w:pStyle w:val="2"/>
        <w:spacing w:before="69"/>
        <w:ind w:left="0" w:firstLine="0"/>
        <w:rPr>
          <w:rFonts w:eastAsia="Times New Roman"/>
          <w:color w:val="000000" w:themeColor="text1"/>
          <w:sz w:val="24"/>
          <w:szCs w:val="24"/>
        </w:rPr>
      </w:pPr>
      <w:bookmarkStart w:id="49" w:name="_Toc35951435"/>
      <w:bookmarkStart w:id="50" w:name="_Toc228805235"/>
      <w:r w:rsidRPr="00CB5211">
        <w:rPr>
          <w:rFonts w:eastAsia="Times New Roman"/>
          <w:color w:val="000000" w:themeColor="text1"/>
          <w:sz w:val="24"/>
          <w:szCs w:val="24"/>
        </w:rPr>
        <w:lastRenderedPageBreak/>
        <w:t>Часть 2. Существующие и перспективные балансы производительности водоподготовительных установок источников тепловой энергии для компенсации потерь теплоносителя в аварийных режимах работы систем теплоснабжения</w:t>
      </w:r>
      <w:bookmarkEnd w:id="49"/>
      <w:bookmarkEnd w:id="50"/>
    </w:p>
    <w:p w:rsidR="00BB49EC" w:rsidRPr="00CB5211" w:rsidRDefault="00BB49EC" w:rsidP="00BB49EC">
      <w:pPr>
        <w:pStyle w:val="af"/>
        <w:spacing w:line="288" w:lineRule="auto"/>
        <w:ind w:right="115"/>
        <w:jc w:val="both"/>
        <w:rPr>
          <w:color w:val="000000" w:themeColor="text1"/>
        </w:rPr>
      </w:pPr>
    </w:p>
    <w:p w:rsidR="00BB49EC" w:rsidRPr="00CB5211" w:rsidRDefault="00BB49EC" w:rsidP="00BB49EC">
      <w:pPr>
        <w:pStyle w:val="af"/>
        <w:spacing w:before="3"/>
        <w:ind w:left="0" w:right="-1" w:firstLine="567"/>
        <w:jc w:val="both"/>
        <w:rPr>
          <w:color w:val="000000" w:themeColor="text1"/>
        </w:rPr>
      </w:pPr>
      <w:r w:rsidRPr="00CB5211">
        <w:rPr>
          <w:color w:val="000000" w:themeColor="text1"/>
        </w:rPr>
        <w:t xml:space="preserve">Согласно </w:t>
      </w:r>
      <w:hyperlink r:id="rId10">
        <w:r w:rsidRPr="00CB5211">
          <w:rPr>
            <w:color w:val="000000" w:themeColor="text1"/>
          </w:rPr>
          <w:t xml:space="preserve">СП 124.13330.2012 </w:t>
        </w:r>
      </w:hyperlink>
      <w:r w:rsidRPr="00CB5211">
        <w:rPr>
          <w:color w:val="000000" w:themeColor="text1"/>
        </w:rPr>
        <w:t>для открытых и закрытых систем теплоснабжения должна предусматриваться дополнительно аварийная подпитка химически необработанной и недеаэрированной водой, расход которой принимается в количестве 2 % объема воды в трубопроводах тепловых сетей и присоединенных к ним системах отопления, вентиляции и в системах горячего водоснабжения.</w:t>
      </w:r>
    </w:p>
    <w:p w:rsidR="00BB49EC" w:rsidRPr="00CB5211" w:rsidRDefault="00BB49EC" w:rsidP="00BB49EC">
      <w:pPr>
        <w:pStyle w:val="af"/>
        <w:spacing w:before="3"/>
        <w:ind w:left="0" w:right="-1" w:firstLine="567"/>
        <w:jc w:val="both"/>
        <w:rPr>
          <w:color w:val="000000" w:themeColor="text1"/>
        </w:rPr>
      </w:pPr>
      <w:r w:rsidRPr="00CB5211">
        <w:rPr>
          <w:color w:val="000000" w:themeColor="text1"/>
        </w:rPr>
        <w:t>Аварийные режимы подпитки теплосети осуществляются с помощью дополнительного расхода «сырой» воды по штатным аварийным врезкам в трубопроводы сетевой воды. Такие режимы являются крайне нежелательными с точки зрения надежной эксплуатации тепловых сетей, поскольку качество «сырой» воды по своему химическому составу значительно уступает нормам для подпиточной воды и, как следствие, ведет к ускоренному износу трубопроводов сетевой воды.</w:t>
      </w:r>
    </w:p>
    <w:p w:rsidR="00BB49EC" w:rsidRPr="00CB5211" w:rsidRDefault="00BB49EC" w:rsidP="00BB49EC">
      <w:pPr>
        <w:pStyle w:val="af"/>
        <w:spacing w:before="3"/>
        <w:ind w:left="0" w:right="-1" w:firstLine="567"/>
        <w:jc w:val="both"/>
        <w:rPr>
          <w:color w:val="000000" w:themeColor="text1"/>
        </w:rPr>
      </w:pPr>
      <w:r w:rsidRPr="00CB5211">
        <w:rPr>
          <w:color w:val="000000" w:themeColor="text1"/>
        </w:rPr>
        <w:t>Перспективные эксплуатационные и аварийные расходы подпиточной воды, представлены в таблице 3.2.1.</w:t>
      </w:r>
    </w:p>
    <w:p w:rsidR="00616F24" w:rsidRPr="00CB5211" w:rsidRDefault="00BB49EC">
      <w:pPr>
        <w:spacing w:before="400" w:after="200"/>
        <w:rPr>
          <w:rFonts w:cs="Times New Roman"/>
          <w:color w:val="000000" w:themeColor="text1"/>
        </w:rPr>
      </w:pPr>
      <w:r w:rsidRPr="00CB5211">
        <w:rPr>
          <w:rFonts w:cs="Times New Roman"/>
          <w:b/>
          <w:color w:val="000000" w:themeColor="text1"/>
        </w:rPr>
        <w:t>Таблица 3.2.1 - Расход подпиточной воды для эксплуатационного и аварийного режимов, в зоне действия источников тепловой энергии</w:t>
      </w:r>
    </w:p>
    <w:tbl>
      <w:tblPr>
        <w:tblStyle w:val="a9"/>
        <w:tblW w:w="4963" w:type="pct"/>
        <w:jc w:val="center"/>
        <w:tblLook w:val="04A0" w:firstRow="1" w:lastRow="0" w:firstColumn="1" w:lastColumn="0" w:noHBand="0" w:noVBand="1"/>
      </w:tblPr>
      <w:tblGrid>
        <w:gridCol w:w="2342"/>
        <w:gridCol w:w="4043"/>
        <w:gridCol w:w="1136"/>
        <w:gridCol w:w="950"/>
        <w:gridCol w:w="950"/>
        <w:gridCol w:w="950"/>
        <w:gridCol w:w="950"/>
        <w:gridCol w:w="950"/>
        <w:gridCol w:w="950"/>
        <w:gridCol w:w="950"/>
      </w:tblGrid>
      <w:tr w:rsidR="00616926" w:rsidRPr="00CB5211" w:rsidTr="00616926">
        <w:trPr>
          <w:tblHeader/>
          <w:jc w:val="center"/>
        </w:trPr>
        <w:tc>
          <w:tcPr>
            <w:tcW w:w="841" w:type="pct"/>
            <w:shd w:val="clear" w:color="auto" w:fill="F2F2F2"/>
            <w:tcMar>
              <w:top w:w="120" w:type="dxa"/>
              <w:left w:w="200" w:type="dxa"/>
              <w:bottom w:w="120" w:type="dxa"/>
              <w:right w:w="200" w:type="dxa"/>
            </w:tcMar>
            <w:vAlign w:val="center"/>
          </w:tcPr>
          <w:p w:rsidR="00616926" w:rsidRPr="00CB5211" w:rsidRDefault="00616926" w:rsidP="00616926">
            <w:pPr>
              <w:jc w:val="center"/>
              <w:rPr>
                <w:rFonts w:cs="Times New Roman"/>
                <w:color w:val="000000" w:themeColor="text1"/>
                <w:sz w:val="20"/>
              </w:rPr>
            </w:pPr>
            <w:r w:rsidRPr="00CB5211">
              <w:rPr>
                <w:rFonts w:eastAsia="Times New Roman" w:cs="Times New Roman"/>
                <w:color w:val="000000" w:themeColor="text1"/>
                <w:sz w:val="20"/>
              </w:rPr>
              <w:t>Источник тепловой энергии</w:t>
            </w:r>
          </w:p>
        </w:tc>
        <w:tc>
          <w:tcPr>
            <w:tcW w:w="1441" w:type="pct"/>
            <w:shd w:val="clear" w:color="auto" w:fill="F2F2F2"/>
            <w:tcMar>
              <w:top w:w="120" w:type="dxa"/>
              <w:left w:w="200" w:type="dxa"/>
              <w:bottom w:w="120" w:type="dxa"/>
              <w:right w:w="200" w:type="dxa"/>
            </w:tcMar>
            <w:vAlign w:val="center"/>
          </w:tcPr>
          <w:p w:rsidR="00616926" w:rsidRPr="00CB5211" w:rsidRDefault="00616926" w:rsidP="00616926">
            <w:pPr>
              <w:jc w:val="center"/>
              <w:rPr>
                <w:rFonts w:cs="Times New Roman"/>
                <w:color w:val="000000" w:themeColor="text1"/>
                <w:sz w:val="20"/>
              </w:rPr>
            </w:pPr>
            <w:r w:rsidRPr="00CB5211">
              <w:rPr>
                <w:rFonts w:eastAsia="Times New Roman" w:cs="Times New Roman"/>
                <w:color w:val="000000" w:themeColor="text1"/>
                <w:sz w:val="20"/>
              </w:rPr>
              <w:t>Показатель</w:t>
            </w:r>
          </w:p>
        </w:tc>
        <w:tc>
          <w:tcPr>
            <w:tcW w:w="401" w:type="pct"/>
            <w:shd w:val="clear" w:color="auto" w:fill="F2F2F2"/>
            <w:tcMar>
              <w:top w:w="120" w:type="dxa"/>
              <w:left w:w="200" w:type="dxa"/>
              <w:bottom w:w="120" w:type="dxa"/>
              <w:right w:w="200" w:type="dxa"/>
            </w:tcMar>
            <w:vAlign w:val="center"/>
          </w:tcPr>
          <w:p w:rsidR="00616926" w:rsidRPr="00CB5211" w:rsidRDefault="00616926" w:rsidP="00616926">
            <w:pPr>
              <w:jc w:val="center"/>
              <w:rPr>
                <w:rFonts w:cs="Times New Roman"/>
                <w:color w:val="000000" w:themeColor="text1"/>
                <w:sz w:val="20"/>
              </w:rPr>
            </w:pPr>
            <w:r w:rsidRPr="00CB5211">
              <w:rPr>
                <w:rFonts w:eastAsia="Times New Roman" w:cs="Times New Roman"/>
                <w:color w:val="000000" w:themeColor="text1"/>
                <w:sz w:val="20"/>
              </w:rPr>
              <w:t>Ед. изм.</w:t>
            </w:r>
          </w:p>
        </w:tc>
        <w:tc>
          <w:tcPr>
            <w:tcW w:w="335" w:type="pct"/>
            <w:shd w:val="clear" w:color="auto" w:fill="F2F2F2"/>
            <w:tcMar>
              <w:top w:w="120" w:type="dxa"/>
              <w:left w:w="200" w:type="dxa"/>
              <w:bottom w:w="120" w:type="dxa"/>
              <w:right w:w="200" w:type="dxa"/>
            </w:tcMar>
            <w:vAlign w:val="center"/>
          </w:tcPr>
          <w:p w:rsidR="00616926" w:rsidRPr="00CB5211" w:rsidRDefault="00616926" w:rsidP="00616926">
            <w:pPr>
              <w:jc w:val="center"/>
              <w:rPr>
                <w:rFonts w:cs="Times New Roman"/>
                <w:color w:val="000000" w:themeColor="text1"/>
                <w:sz w:val="20"/>
              </w:rPr>
            </w:pPr>
            <w:r w:rsidRPr="00CB5211">
              <w:rPr>
                <w:rFonts w:eastAsia="Times New Roman" w:cs="Times New Roman"/>
                <w:color w:val="000000" w:themeColor="text1"/>
                <w:sz w:val="20"/>
              </w:rPr>
              <w:t>2023</w:t>
            </w:r>
          </w:p>
        </w:tc>
        <w:tc>
          <w:tcPr>
            <w:tcW w:w="335" w:type="pct"/>
            <w:shd w:val="clear" w:color="auto" w:fill="F2F2F2"/>
            <w:tcMar>
              <w:top w:w="120" w:type="dxa"/>
              <w:left w:w="200" w:type="dxa"/>
              <w:bottom w:w="120" w:type="dxa"/>
              <w:right w:w="200" w:type="dxa"/>
            </w:tcMar>
            <w:vAlign w:val="center"/>
          </w:tcPr>
          <w:p w:rsidR="00616926" w:rsidRPr="00CB5211" w:rsidRDefault="00616926" w:rsidP="00616926">
            <w:pPr>
              <w:jc w:val="center"/>
              <w:rPr>
                <w:rFonts w:cs="Times New Roman"/>
                <w:color w:val="000000" w:themeColor="text1"/>
                <w:sz w:val="20"/>
              </w:rPr>
            </w:pPr>
            <w:r w:rsidRPr="00CB5211">
              <w:rPr>
                <w:rFonts w:eastAsia="Times New Roman" w:cs="Times New Roman"/>
                <w:color w:val="000000" w:themeColor="text1"/>
                <w:sz w:val="20"/>
              </w:rPr>
              <w:t>2024</w:t>
            </w:r>
          </w:p>
        </w:tc>
        <w:tc>
          <w:tcPr>
            <w:tcW w:w="335" w:type="pct"/>
            <w:shd w:val="clear" w:color="auto" w:fill="F2F2F2"/>
            <w:tcMar>
              <w:top w:w="120" w:type="dxa"/>
              <w:left w:w="200" w:type="dxa"/>
              <w:bottom w:w="120" w:type="dxa"/>
              <w:right w:w="200" w:type="dxa"/>
            </w:tcMar>
            <w:vAlign w:val="center"/>
          </w:tcPr>
          <w:p w:rsidR="00616926" w:rsidRPr="00CB5211" w:rsidRDefault="00616926" w:rsidP="00616926">
            <w:pPr>
              <w:jc w:val="center"/>
              <w:rPr>
                <w:rFonts w:cs="Times New Roman"/>
                <w:color w:val="000000" w:themeColor="text1"/>
                <w:sz w:val="20"/>
              </w:rPr>
            </w:pPr>
            <w:r w:rsidRPr="00CB5211">
              <w:rPr>
                <w:rFonts w:eastAsia="Times New Roman" w:cs="Times New Roman"/>
                <w:color w:val="000000" w:themeColor="text1"/>
                <w:sz w:val="20"/>
              </w:rPr>
              <w:t>2025</w:t>
            </w:r>
          </w:p>
        </w:tc>
        <w:tc>
          <w:tcPr>
            <w:tcW w:w="335" w:type="pct"/>
            <w:shd w:val="clear" w:color="auto" w:fill="F2F2F2"/>
            <w:tcMar>
              <w:top w:w="120" w:type="dxa"/>
              <w:left w:w="200" w:type="dxa"/>
              <w:bottom w:w="120" w:type="dxa"/>
              <w:right w:w="200" w:type="dxa"/>
            </w:tcMar>
            <w:vAlign w:val="center"/>
          </w:tcPr>
          <w:p w:rsidR="00616926" w:rsidRPr="00CB5211" w:rsidRDefault="00616926" w:rsidP="00616926">
            <w:pPr>
              <w:jc w:val="center"/>
              <w:rPr>
                <w:rFonts w:cs="Times New Roman"/>
                <w:color w:val="000000" w:themeColor="text1"/>
                <w:sz w:val="20"/>
              </w:rPr>
            </w:pPr>
            <w:r w:rsidRPr="00CB5211">
              <w:rPr>
                <w:rFonts w:eastAsia="Times New Roman" w:cs="Times New Roman"/>
                <w:color w:val="000000" w:themeColor="text1"/>
                <w:sz w:val="20"/>
              </w:rPr>
              <w:t>2026</w:t>
            </w:r>
          </w:p>
        </w:tc>
        <w:tc>
          <w:tcPr>
            <w:tcW w:w="335" w:type="pct"/>
            <w:shd w:val="clear" w:color="auto" w:fill="F2F2F2"/>
            <w:tcMar>
              <w:top w:w="120" w:type="dxa"/>
              <w:left w:w="200" w:type="dxa"/>
              <w:bottom w:w="120" w:type="dxa"/>
              <w:right w:w="200" w:type="dxa"/>
            </w:tcMar>
            <w:vAlign w:val="center"/>
          </w:tcPr>
          <w:p w:rsidR="00616926" w:rsidRPr="00CB5211" w:rsidRDefault="00616926" w:rsidP="00616926">
            <w:pPr>
              <w:jc w:val="center"/>
              <w:rPr>
                <w:rFonts w:cs="Times New Roman"/>
                <w:color w:val="000000" w:themeColor="text1"/>
                <w:sz w:val="20"/>
              </w:rPr>
            </w:pPr>
            <w:r w:rsidRPr="00CB5211">
              <w:rPr>
                <w:rFonts w:eastAsia="Times New Roman" w:cs="Times New Roman"/>
                <w:color w:val="000000" w:themeColor="text1"/>
                <w:sz w:val="20"/>
              </w:rPr>
              <w:t>2027</w:t>
            </w:r>
          </w:p>
        </w:tc>
        <w:tc>
          <w:tcPr>
            <w:tcW w:w="335" w:type="pct"/>
            <w:shd w:val="clear" w:color="auto" w:fill="F2F2F2"/>
            <w:tcMar>
              <w:top w:w="120" w:type="dxa"/>
              <w:left w:w="200" w:type="dxa"/>
              <w:bottom w:w="120" w:type="dxa"/>
              <w:right w:w="200" w:type="dxa"/>
            </w:tcMar>
            <w:vAlign w:val="center"/>
          </w:tcPr>
          <w:p w:rsidR="00616926" w:rsidRPr="00CB5211" w:rsidRDefault="00616926" w:rsidP="00616926">
            <w:pPr>
              <w:jc w:val="center"/>
              <w:rPr>
                <w:rFonts w:cs="Times New Roman"/>
                <w:color w:val="000000" w:themeColor="text1"/>
                <w:sz w:val="20"/>
              </w:rPr>
            </w:pPr>
            <w:r w:rsidRPr="00CB5211">
              <w:rPr>
                <w:rFonts w:eastAsia="Times New Roman" w:cs="Times New Roman"/>
                <w:color w:val="000000" w:themeColor="text1"/>
                <w:sz w:val="20"/>
              </w:rPr>
              <w:t>2028</w:t>
            </w:r>
          </w:p>
        </w:tc>
        <w:tc>
          <w:tcPr>
            <w:tcW w:w="306" w:type="pct"/>
            <w:shd w:val="clear" w:color="auto" w:fill="F2F2F2"/>
            <w:tcMar>
              <w:top w:w="120" w:type="dxa"/>
              <w:left w:w="200" w:type="dxa"/>
              <w:bottom w:w="120" w:type="dxa"/>
              <w:right w:w="200" w:type="dxa"/>
            </w:tcMar>
            <w:vAlign w:val="center"/>
          </w:tcPr>
          <w:p w:rsidR="00616926" w:rsidRPr="00CB5211" w:rsidRDefault="00616926" w:rsidP="00616926">
            <w:pPr>
              <w:jc w:val="center"/>
              <w:rPr>
                <w:rFonts w:cs="Times New Roman"/>
                <w:color w:val="000000" w:themeColor="text1"/>
                <w:sz w:val="20"/>
              </w:rPr>
            </w:pPr>
            <w:r w:rsidRPr="00CB5211">
              <w:rPr>
                <w:rFonts w:eastAsia="Times New Roman" w:cs="Times New Roman"/>
                <w:color w:val="000000" w:themeColor="text1"/>
                <w:sz w:val="20"/>
              </w:rPr>
              <w:t>2029-2034</w:t>
            </w:r>
          </w:p>
        </w:tc>
      </w:tr>
      <w:tr w:rsidR="00CB5211" w:rsidRPr="00CB5211" w:rsidTr="00616926">
        <w:trPr>
          <w:jc w:val="center"/>
        </w:trPr>
        <w:tc>
          <w:tcPr>
            <w:tcW w:w="5000" w:type="pct"/>
            <w:gridSpan w:val="10"/>
            <w:shd w:val="clear" w:color="auto" w:fill="DBE5F1"/>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sz w:val="20"/>
              </w:rPr>
            </w:pPr>
            <w:r w:rsidRPr="00CB5211">
              <w:rPr>
                <w:rFonts w:eastAsia="Times New Roman" w:cs="Times New Roman"/>
                <w:color w:val="000000" w:themeColor="text1"/>
                <w:sz w:val="20"/>
              </w:rPr>
              <w:t>Ядринское МПП ЖКХ</w:t>
            </w:r>
          </w:p>
        </w:tc>
      </w:tr>
      <w:tr w:rsidR="00CB5211" w:rsidRPr="00CB5211" w:rsidTr="00616926">
        <w:trPr>
          <w:jc w:val="center"/>
        </w:trPr>
        <w:tc>
          <w:tcPr>
            <w:tcW w:w="841" w:type="pct"/>
            <w:vMerge w:val="restart"/>
            <w:shd w:val="clear" w:color="auto" w:fill="FFFFFF"/>
            <w:tcMar>
              <w:top w:w="40" w:type="dxa"/>
              <w:left w:w="200" w:type="dxa"/>
              <w:bottom w:w="40" w:type="dxa"/>
              <w:right w:w="200" w:type="dxa"/>
            </w:tcMar>
            <w:vAlign w:val="center"/>
          </w:tcPr>
          <w:p w:rsidR="00616926" w:rsidRPr="00CB5211" w:rsidRDefault="00616926" w:rsidP="00616926">
            <w:pPr>
              <w:rPr>
                <w:rFonts w:cs="Times New Roman"/>
                <w:color w:val="000000" w:themeColor="text1"/>
                <w:sz w:val="20"/>
              </w:rPr>
            </w:pPr>
            <w:r w:rsidRPr="00CB5211">
              <w:rPr>
                <w:rFonts w:eastAsia="Times New Roman" w:cs="Times New Roman"/>
                <w:color w:val="000000" w:themeColor="text1"/>
                <w:sz w:val="20"/>
              </w:rPr>
              <w:t>Котельная № 1</w:t>
            </w:r>
          </w:p>
        </w:tc>
        <w:tc>
          <w:tcPr>
            <w:tcW w:w="1441"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sz w:val="20"/>
              </w:rPr>
            </w:pPr>
            <w:r w:rsidRPr="00CB5211">
              <w:rPr>
                <w:rFonts w:eastAsia="Times New Roman" w:cs="Times New Roman"/>
                <w:color w:val="000000" w:themeColor="text1"/>
                <w:sz w:val="20"/>
              </w:rPr>
              <w:t>Нормативный расход</w:t>
            </w:r>
          </w:p>
        </w:tc>
        <w:tc>
          <w:tcPr>
            <w:tcW w:w="401"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sz w:val="20"/>
              </w:rPr>
            </w:pPr>
            <w:r w:rsidRPr="00CB5211">
              <w:rPr>
                <w:rFonts w:eastAsia="Times New Roman" w:cs="Times New Roman"/>
                <w:color w:val="000000" w:themeColor="text1"/>
                <w:sz w:val="20"/>
              </w:rPr>
              <w:t>тонн/час</w:t>
            </w:r>
          </w:p>
        </w:tc>
        <w:tc>
          <w:tcPr>
            <w:tcW w:w="335"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sz w:val="20"/>
              </w:rPr>
            </w:pPr>
            <w:r w:rsidRPr="00CB5211">
              <w:rPr>
                <w:rFonts w:eastAsia="Times New Roman" w:cs="Times New Roman"/>
                <w:color w:val="000000" w:themeColor="text1"/>
                <w:sz w:val="20"/>
              </w:rPr>
              <w:t>0,2200</w:t>
            </w:r>
          </w:p>
        </w:tc>
        <w:tc>
          <w:tcPr>
            <w:tcW w:w="335"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sz w:val="20"/>
              </w:rPr>
            </w:pPr>
            <w:r w:rsidRPr="00CB5211">
              <w:rPr>
                <w:rFonts w:eastAsia="Times New Roman" w:cs="Times New Roman"/>
                <w:color w:val="000000" w:themeColor="text1"/>
                <w:sz w:val="20"/>
              </w:rPr>
              <w:t>0,2200</w:t>
            </w:r>
          </w:p>
        </w:tc>
        <w:tc>
          <w:tcPr>
            <w:tcW w:w="335"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sz w:val="20"/>
              </w:rPr>
            </w:pPr>
            <w:r w:rsidRPr="00CB5211">
              <w:rPr>
                <w:rFonts w:eastAsia="Times New Roman" w:cs="Times New Roman"/>
                <w:color w:val="000000" w:themeColor="text1"/>
                <w:sz w:val="20"/>
              </w:rPr>
              <w:t>0,2200</w:t>
            </w:r>
          </w:p>
        </w:tc>
        <w:tc>
          <w:tcPr>
            <w:tcW w:w="335"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sz w:val="20"/>
              </w:rPr>
            </w:pPr>
            <w:r w:rsidRPr="00CB5211">
              <w:rPr>
                <w:rFonts w:eastAsia="Times New Roman" w:cs="Times New Roman"/>
                <w:color w:val="000000" w:themeColor="text1"/>
                <w:sz w:val="20"/>
              </w:rPr>
              <w:t>0,2200</w:t>
            </w:r>
          </w:p>
        </w:tc>
        <w:tc>
          <w:tcPr>
            <w:tcW w:w="335"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sz w:val="20"/>
              </w:rPr>
            </w:pPr>
            <w:r w:rsidRPr="00CB5211">
              <w:rPr>
                <w:rFonts w:eastAsia="Times New Roman" w:cs="Times New Roman"/>
                <w:color w:val="000000" w:themeColor="text1"/>
                <w:sz w:val="20"/>
              </w:rPr>
              <w:t>0,2200</w:t>
            </w:r>
          </w:p>
        </w:tc>
        <w:tc>
          <w:tcPr>
            <w:tcW w:w="335"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sz w:val="20"/>
              </w:rPr>
            </w:pPr>
            <w:r w:rsidRPr="00CB5211">
              <w:rPr>
                <w:rFonts w:eastAsia="Times New Roman" w:cs="Times New Roman"/>
                <w:color w:val="000000" w:themeColor="text1"/>
                <w:sz w:val="20"/>
              </w:rPr>
              <w:t>0,2200</w:t>
            </w:r>
          </w:p>
        </w:tc>
        <w:tc>
          <w:tcPr>
            <w:tcW w:w="306"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sz w:val="20"/>
              </w:rPr>
            </w:pPr>
            <w:r w:rsidRPr="00CB5211">
              <w:rPr>
                <w:rFonts w:eastAsia="Times New Roman" w:cs="Times New Roman"/>
                <w:color w:val="000000" w:themeColor="text1"/>
                <w:sz w:val="20"/>
              </w:rPr>
              <w:t>0,2200</w:t>
            </w:r>
          </w:p>
        </w:tc>
      </w:tr>
      <w:tr w:rsidR="00616926" w:rsidRPr="00CB5211" w:rsidTr="00616926">
        <w:trPr>
          <w:jc w:val="center"/>
        </w:trPr>
        <w:tc>
          <w:tcPr>
            <w:tcW w:w="841" w:type="pct"/>
            <w:vMerge/>
          </w:tcPr>
          <w:p w:rsidR="00616926" w:rsidRPr="00CB5211" w:rsidRDefault="00616926" w:rsidP="00616926">
            <w:pPr>
              <w:rPr>
                <w:rFonts w:cs="Times New Roman"/>
                <w:color w:val="000000" w:themeColor="text1"/>
                <w:sz w:val="20"/>
              </w:rPr>
            </w:pPr>
          </w:p>
        </w:tc>
        <w:tc>
          <w:tcPr>
            <w:tcW w:w="1441"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sz w:val="20"/>
              </w:rPr>
            </w:pPr>
            <w:r w:rsidRPr="00CB5211">
              <w:rPr>
                <w:rFonts w:eastAsia="Times New Roman" w:cs="Times New Roman"/>
                <w:color w:val="000000" w:themeColor="text1"/>
                <w:sz w:val="20"/>
              </w:rPr>
              <w:t>Максимальная подпитка в эксплуатационном режиме</w:t>
            </w:r>
          </w:p>
        </w:tc>
        <w:tc>
          <w:tcPr>
            <w:tcW w:w="401"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sz w:val="20"/>
              </w:rPr>
            </w:pPr>
            <w:r w:rsidRPr="00CB5211">
              <w:rPr>
                <w:rFonts w:eastAsia="Times New Roman" w:cs="Times New Roman"/>
                <w:color w:val="000000" w:themeColor="text1"/>
                <w:sz w:val="20"/>
              </w:rPr>
              <w:t>тонн/час</w:t>
            </w:r>
          </w:p>
        </w:tc>
        <w:tc>
          <w:tcPr>
            <w:tcW w:w="335"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sz w:val="20"/>
              </w:rPr>
            </w:pPr>
            <w:r w:rsidRPr="00CB5211">
              <w:rPr>
                <w:rFonts w:eastAsia="Times New Roman" w:cs="Times New Roman"/>
                <w:color w:val="000000" w:themeColor="text1"/>
                <w:sz w:val="20"/>
              </w:rPr>
              <w:t>0,4300</w:t>
            </w:r>
          </w:p>
        </w:tc>
        <w:tc>
          <w:tcPr>
            <w:tcW w:w="335"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sz w:val="20"/>
              </w:rPr>
            </w:pPr>
            <w:r w:rsidRPr="00CB5211">
              <w:rPr>
                <w:rFonts w:eastAsia="Times New Roman" w:cs="Times New Roman"/>
                <w:color w:val="000000" w:themeColor="text1"/>
                <w:sz w:val="20"/>
              </w:rPr>
              <w:t>0,4300</w:t>
            </w:r>
          </w:p>
        </w:tc>
        <w:tc>
          <w:tcPr>
            <w:tcW w:w="335"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sz w:val="20"/>
              </w:rPr>
            </w:pPr>
            <w:r w:rsidRPr="00CB5211">
              <w:rPr>
                <w:rFonts w:eastAsia="Times New Roman" w:cs="Times New Roman"/>
                <w:color w:val="000000" w:themeColor="text1"/>
                <w:sz w:val="20"/>
              </w:rPr>
              <w:t>0,4300</w:t>
            </w:r>
          </w:p>
        </w:tc>
        <w:tc>
          <w:tcPr>
            <w:tcW w:w="335"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sz w:val="20"/>
              </w:rPr>
            </w:pPr>
            <w:r w:rsidRPr="00CB5211">
              <w:rPr>
                <w:rFonts w:eastAsia="Times New Roman" w:cs="Times New Roman"/>
                <w:color w:val="000000" w:themeColor="text1"/>
                <w:sz w:val="20"/>
              </w:rPr>
              <w:t>0,4300</w:t>
            </w:r>
          </w:p>
        </w:tc>
        <w:tc>
          <w:tcPr>
            <w:tcW w:w="335"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sz w:val="20"/>
              </w:rPr>
            </w:pPr>
            <w:r w:rsidRPr="00CB5211">
              <w:rPr>
                <w:rFonts w:eastAsia="Times New Roman" w:cs="Times New Roman"/>
                <w:color w:val="000000" w:themeColor="text1"/>
                <w:sz w:val="20"/>
              </w:rPr>
              <w:t>0,4300</w:t>
            </w:r>
          </w:p>
        </w:tc>
        <w:tc>
          <w:tcPr>
            <w:tcW w:w="335"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sz w:val="20"/>
              </w:rPr>
            </w:pPr>
            <w:r w:rsidRPr="00CB5211">
              <w:rPr>
                <w:rFonts w:eastAsia="Times New Roman" w:cs="Times New Roman"/>
                <w:color w:val="000000" w:themeColor="text1"/>
                <w:sz w:val="20"/>
              </w:rPr>
              <w:t>0,4300</w:t>
            </w:r>
          </w:p>
        </w:tc>
        <w:tc>
          <w:tcPr>
            <w:tcW w:w="306"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sz w:val="20"/>
              </w:rPr>
            </w:pPr>
            <w:r w:rsidRPr="00CB5211">
              <w:rPr>
                <w:rFonts w:eastAsia="Times New Roman" w:cs="Times New Roman"/>
                <w:color w:val="000000" w:themeColor="text1"/>
                <w:sz w:val="20"/>
              </w:rPr>
              <w:t>0,4300</w:t>
            </w:r>
          </w:p>
        </w:tc>
      </w:tr>
      <w:tr w:rsidR="00CB5211" w:rsidRPr="00CB5211" w:rsidTr="00616926">
        <w:trPr>
          <w:jc w:val="center"/>
        </w:trPr>
        <w:tc>
          <w:tcPr>
            <w:tcW w:w="841" w:type="pct"/>
            <w:vMerge/>
          </w:tcPr>
          <w:p w:rsidR="00616926" w:rsidRPr="00CB5211" w:rsidRDefault="00616926" w:rsidP="00616926">
            <w:pPr>
              <w:rPr>
                <w:rFonts w:cs="Times New Roman"/>
                <w:color w:val="000000" w:themeColor="text1"/>
                <w:sz w:val="20"/>
              </w:rPr>
            </w:pPr>
          </w:p>
        </w:tc>
        <w:tc>
          <w:tcPr>
            <w:tcW w:w="1441"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sz w:val="20"/>
              </w:rPr>
            </w:pPr>
            <w:r w:rsidRPr="00CB5211">
              <w:rPr>
                <w:rFonts w:eastAsia="Times New Roman" w:cs="Times New Roman"/>
                <w:color w:val="000000" w:themeColor="text1"/>
                <w:sz w:val="20"/>
              </w:rPr>
              <w:t>Аварийная подпитка тепловой сети</w:t>
            </w:r>
          </w:p>
        </w:tc>
        <w:tc>
          <w:tcPr>
            <w:tcW w:w="401"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sz w:val="20"/>
              </w:rPr>
            </w:pPr>
            <w:r w:rsidRPr="00CB5211">
              <w:rPr>
                <w:rFonts w:eastAsia="Times New Roman" w:cs="Times New Roman"/>
                <w:color w:val="000000" w:themeColor="text1"/>
                <w:sz w:val="20"/>
              </w:rPr>
              <w:t>тонн/час</w:t>
            </w:r>
          </w:p>
        </w:tc>
        <w:tc>
          <w:tcPr>
            <w:tcW w:w="335"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sz w:val="20"/>
              </w:rPr>
            </w:pPr>
            <w:r w:rsidRPr="00CB5211">
              <w:rPr>
                <w:rFonts w:cs="Times New Roman"/>
                <w:color w:val="000000" w:themeColor="text1"/>
                <w:sz w:val="20"/>
              </w:rPr>
              <w:t>-</w:t>
            </w:r>
          </w:p>
        </w:tc>
        <w:tc>
          <w:tcPr>
            <w:tcW w:w="335"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sz w:val="20"/>
              </w:rPr>
            </w:pPr>
            <w:r w:rsidRPr="00CB5211">
              <w:rPr>
                <w:rFonts w:cs="Times New Roman"/>
                <w:color w:val="000000" w:themeColor="text1"/>
                <w:sz w:val="20"/>
              </w:rPr>
              <w:t>-</w:t>
            </w:r>
          </w:p>
        </w:tc>
        <w:tc>
          <w:tcPr>
            <w:tcW w:w="335"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sz w:val="20"/>
              </w:rPr>
            </w:pPr>
            <w:r w:rsidRPr="00CB5211">
              <w:rPr>
                <w:rFonts w:cs="Times New Roman"/>
                <w:color w:val="000000" w:themeColor="text1"/>
                <w:sz w:val="20"/>
              </w:rPr>
              <w:t>-</w:t>
            </w:r>
          </w:p>
        </w:tc>
        <w:tc>
          <w:tcPr>
            <w:tcW w:w="335"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sz w:val="20"/>
              </w:rPr>
            </w:pPr>
            <w:r w:rsidRPr="00CB5211">
              <w:rPr>
                <w:rFonts w:cs="Times New Roman"/>
                <w:color w:val="000000" w:themeColor="text1"/>
                <w:sz w:val="20"/>
              </w:rPr>
              <w:t>-</w:t>
            </w:r>
          </w:p>
        </w:tc>
        <w:tc>
          <w:tcPr>
            <w:tcW w:w="335"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sz w:val="20"/>
              </w:rPr>
            </w:pPr>
            <w:r w:rsidRPr="00CB5211">
              <w:rPr>
                <w:rFonts w:cs="Times New Roman"/>
                <w:color w:val="000000" w:themeColor="text1"/>
                <w:sz w:val="20"/>
              </w:rPr>
              <w:t>-</w:t>
            </w:r>
          </w:p>
        </w:tc>
        <w:tc>
          <w:tcPr>
            <w:tcW w:w="335"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sz w:val="20"/>
              </w:rPr>
            </w:pPr>
            <w:r w:rsidRPr="00CB5211">
              <w:rPr>
                <w:rFonts w:cs="Times New Roman"/>
                <w:color w:val="000000" w:themeColor="text1"/>
                <w:sz w:val="20"/>
              </w:rPr>
              <w:t>-</w:t>
            </w:r>
          </w:p>
        </w:tc>
        <w:tc>
          <w:tcPr>
            <w:tcW w:w="306"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sz w:val="20"/>
              </w:rPr>
            </w:pPr>
            <w:r w:rsidRPr="00CB5211">
              <w:rPr>
                <w:rFonts w:cs="Times New Roman"/>
                <w:color w:val="000000" w:themeColor="text1"/>
                <w:sz w:val="20"/>
              </w:rPr>
              <w:t>-</w:t>
            </w:r>
          </w:p>
        </w:tc>
      </w:tr>
      <w:tr w:rsidR="00CB5211" w:rsidRPr="00CB5211" w:rsidTr="00616926">
        <w:trPr>
          <w:jc w:val="center"/>
        </w:trPr>
        <w:tc>
          <w:tcPr>
            <w:tcW w:w="841" w:type="pct"/>
            <w:vMerge w:val="restart"/>
            <w:shd w:val="clear" w:color="auto" w:fill="FFFFFF"/>
            <w:tcMar>
              <w:top w:w="40" w:type="dxa"/>
              <w:left w:w="200" w:type="dxa"/>
              <w:bottom w:w="40" w:type="dxa"/>
              <w:right w:w="200" w:type="dxa"/>
            </w:tcMar>
            <w:vAlign w:val="center"/>
          </w:tcPr>
          <w:p w:rsidR="00616926" w:rsidRPr="00CB5211" w:rsidRDefault="00616926" w:rsidP="00616926">
            <w:pPr>
              <w:rPr>
                <w:rFonts w:cs="Times New Roman"/>
                <w:color w:val="000000" w:themeColor="text1"/>
                <w:sz w:val="20"/>
              </w:rPr>
            </w:pPr>
            <w:r w:rsidRPr="00CB5211">
              <w:rPr>
                <w:rFonts w:eastAsia="Times New Roman" w:cs="Times New Roman"/>
                <w:color w:val="000000" w:themeColor="text1"/>
                <w:sz w:val="20"/>
              </w:rPr>
              <w:t>Котельная № 2</w:t>
            </w:r>
          </w:p>
        </w:tc>
        <w:tc>
          <w:tcPr>
            <w:tcW w:w="1441"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sz w:val="20"/>
              </w:rPr>
            </w:pPr>
            <w:r w:rsidRPr="00CB5211">
              <w:rPr>
                <w:rFonts w:eastAsia="Times New Roman" w:cs="Times New Roman"/>
                <w:color w:val="000000" w:themeColor="text1"/>
                <w:sz w:val="20"/>
              </w:rPr>
              <w:t>Нормативный расход</w:t>
            </w:r>
          </w:p>
        </w:tc>
        <w:tc>
          <w:tcPr>
            <w:tcW w:w="401"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sz w:val="20"/>
              </w:rPr>
            </w:pPr>
            <w:r w:rsidRPr="00CB5211">
              <w:rPr>
                <w:rFonts w:eastAsia="Times New Roman" w:cs="Times New Roman"/>
                <w:color w:val="000000" w:themeColor="text1"/>
                <w:sz w:val="20"/>
              </w:rPr>
              <w:t>тонн/час</w:t>
            </w:r>
          </w:p>
        </w:tc>
        <w:tc>
          <w:tcPr>
            <w:tcW w:w="335"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sz w:val="20"/>
              </w:rPr>
            </w:pPr>
            <w:r w:rsidRPr="00CB5211">
              <w:rPr>
                <w:rFonts w:eastAsia="Times New Roman" w:cs="Times New Roman"/>
                <w:color w:val="000000" w:themeColor="text1"/>
                <w:sz w:val="20"/>
              </w:rPr>
              <w:t>0,0200</w:t>
            </w:r>
          </w:p>
        </w:tc>
        <w:tc>
          <w:tcPr>
            <w:tcW w:w="335"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sz w:val="20"/>
              </w:rPr>
            </w:pPr>
            <w:r w:rsidRPr="00CB5211">
              <w:rPr>
                <w:rFonts w:eastAsia="Times New Roman" w:cs="Times New Roman"/>
                <w:color w:val="000000" w:themeColor="text1"/>
                <w:sz w:val="20"/>
              </w:rPr>
              <w:t>0,0200</w:t>
            </w:r>
          </w:p>
        </w:tc>
        <w:tc>
          <w:tcPr>
            <w:tcW w:w="335"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sz w:val="20"/>
              </w:rPr>
            </w:pPr>
            <w:r w:rsidRPr="00CB5211">
              <w:rPr>
                <w:rFonts w:eastAsia="Times New Roman" w:cs="Times New Roman"/>
                <w:color w:val="000000" w:themeColor="text1"/>
                <w:sz w:val="20"/>
              </w:rPr>
              <w:t>0,0200</w:t>
            </w:r>
          </w:p>
        </w:tc>
        <w:tc>
          <w:tcPr>
            <w:tcW w:w="335"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sz w:val="20"/>
              </w:rPr>
            </w:pPr>
            <w:r w:rsidRPr="00CB5211">
              <w:rPr>
                <w:rFonts w:eastAsia="Times New Roman" w:cs="Times New Roman"/>
                <w:color w:val="000000" w:themeColor="text1"/>
                <w:sz w:val="20"/>
              </w:rPr>
              <w:t>0,0200</w:t>
            </w:r>
          </w:p>
        </w:tc>
        <w:tc>
          <w:tcPr>
            <w:tcW w:w="335"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sz w:val="20"/>
              </w:rPr>
            </w:pPr>
            <w:r w:rsidRPr="00CB5211">
              <w:rPr>
                <w:rFonts w:eastAsia="Times New Roman" w:cs="Times New Roman"/>
                <w:color w:val="000000" w:themeColor="text1"/>
                <w:sz w:val="20"/>
              </w:rPr>
              <w:t>0,0200</w:t>
            </w:r>
          </w:p>
        </w:tc>
        <w:tc>
          <w:tcPr>
            <w:tcW w:w="335"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sz w:val="20"/>
              </w:rPr>
            </w:pPr>
            <w:r w:rsidRPr="00CB5211">
              <w:rPr>
                <w:rFonts w:eastAsia="Times New Roman" w:cs="Times New Roman"/>
                <w:color w:val="000000" w:themeColor="text1"/>
                <w:sz w:val="20"/>
              </w:rPr>
              <w:t>0,0200</w:t>
            </w:r>
          </w:p>
        </w:tc>
        <w:tc>
          <w:tcPr>
            <w:tcW w:w="306"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sz w:val="20"/>
              </w:rPr>
            </w:pPr>
            <w:r w:rsidRPr="00CB5211">
              <w:rPr>
                <w:rFonts w:eastAsia="Times New Roman" w:cs="Times New Roman"/>
                <w:color w:val="000000" w:themeColor="text1"/>
                <w:sz w:val="20"/>
              </w:rPr>
              <w:t>0,0200</w:t>
            </w:r>
          </w:p>
        </w:tc>
      </w:tr>
      <w:tr w:rsidR="00616926" w:rsidRPr="00CB5211" w:rsidTr="00616926">
        <w:trPr>
          <w:jc w:val="center"/>
        </w:trPr>
        <w:tc>
          <w:tcPr>
            <w:tcW w:w="841" w:type="pct"/>
            <w:vMerge/>
          </w:tcPr>
          <w:p w:rsidR="00616926" w:rsidRPr="00CB5211" w:rsidRDefault="00616926" w:rsidP="00616926">
            <w:pPr>
              <w:rPr>
                <w:rFonts w:cs="Times New Roman"/>
                <w:color w:val="000000" w:themeColor="text1"/>
                <w:sz w:val="20"/>
              </w:rPr>
            </w:pPr>
          </w:p>
        </w:tc>
        <w:tc>
          <w:tcPr>
            <w:tcW w:w="1441"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sz w:val="20"/>
              </w:rPr>
            </w:pPr>
            <w:r w:rsidRPr="00CB5211">
              <w:rPr>
                <w:rFonts w:eastAsia="Times New Roman" w:cs="Times New Roman"/>
                <w:color w:val="000000" w:themeColor="text1"/>
                <w:sz w:val="20"/>
              </w:rPr>
              <w:t>Максимальная подпитка в эксплуатационном режиме</w:t>
            </w:r>
          </w:p>
        </w:tc>
        <w:tc>
          <w:tcPr>
            <w:tcW w:w="401"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sz w:val="20"/>
              </w:rPr>
            </w:pPr>
            <w:r w:rsidRPr="00CB5211">
              <w:rPr>
                <w:rFonts w:eastAsia="Times New Roman" w:cs="Times New Roman"/>
                <w:color w:val="000000" w:themeColor="text1"/>
                <w:sz w:val="20"/>
              </w:rPr>
              <w:t>тонн/час</w:t>
            </w:r>
          </w:p>
        </w:tc>
        <w:tc>
          <w:tcPr>
            <w:tcW w:w="335"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sz w:val="20"/>
              </w:rPr>
            </w:pPr>
            <w:r w:rsidRPr="00CB5211">
              <w:rPr>
                <w:rFonts w:eastAsia="Times New Roman" w:cs="Times New Roman"/>
                <w:color w:val="000000" w:themeColor="text1"/>
                <w:sz w:val="20"/>
              </w:rPr>
              <w:t>0,0100</w:t>
            </w:r>
          </w:p>
        </w:tc>
        <w:tc>
          <w:tcPr>
            <w:tcW w:w="335"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sz w:val="20"/>
              </w:rPr>
            </w:pPr>
            <w:r w:rsidRPr="00CB5211">
              <w:rPr>
                <w:rFonts w:eastAsia="Times New Roman" w:cs="Times New Roman"/>
                <w:color w:val="000000" w:themeColor="text1"/>
                <w:sz w:val="20"/>
              </w:rPr>
              <w:t>0,0100</w:t>
            </w:r>
          </w:p>
        </w:tc>
        <w:tc>
          <w:tcPr>
            <w:tcW w:w="335"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sz w:val="20"/>
              </w:rPr>
            </w:pPr>
            <w:r w:rsidRPr="00CB5211">
              <w:rPr>
                <w:rFonts w:eastAsia="Times New Roman" w:cs="Times New Roman"/>
                <w:color w:val="000000" w:themeColor="text1"/>
                <w:sz w:val="20"/>
              </w:rPr>
              <w:t>0,0100</w:t>
            </w:r>
          </w:p>
        </w:tc>
        <w:tc>
          <w:tcPr>
            <w:tcW w:w="335"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sz w:val="20"/>
              </w:rPr>
            </w:pPr>
            <w:r w:rsidRPr="00CB5211">
              <w:rPr>
                <w:rFonts w:eastAsia="Times New Roman" w:cs="Times New Roman"/>
                <w:color w:val="000000" w:themeColor="text1"/>
                <w:sz w:val="20"/>
              </w:rPr>
              <w:t>0,0100</w:t>
            </w:r>
          </w:p>
        </w:tc>
        <w:tc>
          <w:tcPr>
            <w:tcW w:w="335"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sz w:val="20"/>
              </w:rPr>
            </w:pPr>
            <w:r w:rsidRPr="00CB5211">
              <w:rPr>
                <w:rFonts w:eastAsia="Times New Roman" w:cs="Times New Roman"/>
                <w:color w:val="000000" w:themeColor="text1"/>
                <w:sz w:val="20"/>
              </w:rPr>
              <w:t>0,0100</w:t>
            </w:r>
          </w:p>
        </w:tc>
        <w:tc>
          <w:tcPr>
            <w:tcW w:w="335"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sz w:val="20"/>
              </w:rPr>
            </w:pPr>
            <w:r w:rsidRPr="00CB5211">
              <w:rPr>
                <w:rFonts w:eastAsia="Times New Roman" w:cs="Times New Roman"/>
                <w:color w:val="000000" w:themeColor="text1"/>
                <w:sz w:val="20"/>
              </w:rPr>
              <w:t>0,0100</w:t>
            </w:r>
          </w:p>
        </w:tc>
        <w:tc>
          <w:tcPr>
            <w:tcW w:w="306"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sz w:val="20"/>
              </w:rPr>
            </w:pPr>
            <w:r w:rsidRPr="00CB5211">
              <w:rPr>
                <w:rFonts w:eastAsia="Times New Roman" w:cs="Times New Roman"/>
                <w:color w:val="000000" w:themeColor="text1"/>
                <w:sz w:val="20"/>
              </w:rPr>
              <w:t>0,0100</w:t>
            </w:r>
          </w:p>
        </w:tc>
      </w:tr>
      <w:tr w:rsidR="00CB5211" w:rsidRPr="00CB5211" w:rsidTr="00616926">
        <w:trPr>
          <w:jc w:val="center"/>
        </w:trPr>
        <w:tc>
          <w:tcPr>
            <w:tcW w:w="841" w:type="pct"/>
            <w:vMerge/>
          </w:tcPr>
          <w:p w:rsidR="00616926" w:rsidRPr="00CB5211" w:rsidRDefault="00616926" w:rsidP="00616926">
            <w:pPr>
              <w:rPr>
                <w:rFonts w:cs="Times New Roman"/>
                <w:color w:val="000000" w:themeColor="text1"/>
                <w:sz w:val="20"/>
              </w:rPr>
            </w:pPr>
          </w:p>
        </w:tc>
        <w:tc>
          <w:tcPr>
            <w:tcW w:w="1441"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sz w:val="20"/>
              </w:rPr>
            </w:pPr>
            <w:r w:rsidRPr="00CB5211">
              <w:rPr>
                <w:rFonts w:eastAsia="Times New Roman" w:cs="Times New Roman"/>
                <w:color w:val="000000" w:themeColor="text1"/>
                <w:sz w:val="20"/>
              </w:rPr>
              <w:t>Аварийная подпитка тепловой сети</w:t>
            </w:r>
          </w:p>
        </w:tc>
        <w:tc>
          <w:tcPr>
            <w:tcW w:w="401"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sz w:val="20"/>
              </w:rPr>
            </w:pPr>
            <w:r w:rsidRPr="00CB5211">
              <w:rPr>
                <w:rFonts w:eastAsia="Times New Roman" w:cs="Times New Roman"/>
                <w:color w:val="000000" w:themeColor="text1"/>
                <w:sz w:val="20"/>
              </w:rPr>
              <w:t>тонн/час</w:t>
            </w:r>
          </w:p>
        </w:tc>
        <w:tc>
          <w:tcPr>
            <w:tcW w:w="335"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sz w:val="20"/>
              </w:rPr>
            </w:pPr>
            <w:r w:rsidRPr="00CB5211">
              <w:rPr>
                <w:rFonts w:cs="Times New Roman"/>
                <w:color w:val="000000" w:themeColor="text1"/>
                <w:sz w:val="20"/>
              </w:rPr>
              <w:t>-</w:t>
            </w:r>
          </w:p>
        </w:tc>
        <w:tc>
          <w:tcPr>
            <w:tcW w:w="335"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sz w:val="20"/>
              </w:rPr>
            </w:pPr>
            <w:r w:rsidRPr="00CB5211">
              <w:rPr>
                <w:rFonts w:cs="Times New Roman"/>
                <w:color w:val="000000" w:themeColor="text1"/>
                <w:sz w:val="20"/>
              </w:rPr>
              <w:t>-</w:t>
            </w:r>
          </w:p>
        </w:tc>
        <w:tc>
          <w:tcPr>
            <w:tcW w:w="335"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sz w:val="20"/>
              </w:rPr>
            </w:pPr>
            <w:r w:rsidRPr="00CB5211">
              <w:rPr>
                <w:rFonts w:cs="Times New Roman"/>
                <w:color w:val="000000" w:themeColor="text1"/>
                <w:sz w:val="20"/>
              </w:rPr>
              <w:t>-</w:t>
            </w:r>
          </w:p>
        </w:tc>
        <w:tc>
          <w:tcPr>
            <w:tcW w:w="335"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sz w:val="20"/>
              </w:rPr>
            </w:pPr>
            <w:r w:rsidRPr="00CB5211">
              <w:rPr>
                <w:rFonts w:cs="Times New Roman"/>
                <w:color w:val="000000" w:themeColor="text1"/>
                <w:sz w:val="20"/>
              </w:rPr>
              <w:t>-</w:t>
            </w:r>
          </w:p>
        </w:tc>
        <w:tc>
          <w:tcPr>
            <w:tcW w:w="335"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sz w:val="20"/>
              </w:rPr>
            </w:pPr>
            <w:r w:rsidRPr="00CB5211">
              <w:rPr>
                <w:rFonts w:cs="Times New Roman"/>
                <w:color w:val="000000" w:themeColor="text1"/>
                <w:sz w:val="20"/>
              </w:rPr>
              <w:t>-</w:t>
            </w:r>
          </w:p>
        </w:tc>
        <w:tc>
          <w:tcPr>
            <w:tcW w:w="335"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sz w:val="20"/>
              </w:rPr>
            </w:pPr>
            <w:r w:rsidRPr="00CB5211">
              <w:rPr>
                <w:rFonts w:cs="Times New Roman"/>
                <w:color w:val="000000" w:themeColor="text1"/>
                <w:sz w:val="20"/>
              </w:rPr>
              <w:t>-</w:t>
            </w:r>
          </w:p>
        </w:tc>
        <w:tc>
          <w:tcPr>
            <w:tcW w:w="306"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sz w:val="20"/>
              </w:rPr>
            </w:pPr>
            <w:r w:rsidRPr="00CB5211">
              <w:rPr>
                <w:rFonts w:cs="Times New Roman"/>
                <w:color w:val="000000" w:themeColor="text1"/>
                <w:sz w:val="20"/>
              </w:rPr>
              <w:t>-</w:t>
            </w:r>
          </w:p>
        </w:tc>
      </w:tr>
      <w:tr w:rsidR="00CB5211" w:rsidRPr="00CB5211" w:rsidTr="00616926">
        <w:trPr>
          <w:jc w:val="center"/>
        </w:trPr>
        <w:tc>
          <w:tcPr>
            <w:tcW w:w="841" w:type="pct"/>
            <w:vMerge w:val="restart"/>
            <w:shd w:val="clear" w:color="auto" w:fill="FFFFFF"/>
            <w:tcMar>
              <w:top w:w="40" w:type="dxa"/>
              <w:left w:w="200" w:type="dxa"/>
              <w:bottom w:w="40" w:type="dxa"/>
              <w:right w:w="200" w:type="dxa"/>
            </w:tcMar>
            <w:vAlign w:val="center"/>
          </w:tcPr>
          <w:p w:rsidR="00616926" w:rsidRPr="00CB5211" w:rsidRDefault="00616926" w:rsidP="00616926">
            <w:pPr>
              <w:rPr>
                <w:rFonts w:cs="Times New Roman"/>
                <w:color w:val="000000" w:themeColor="text1"/>
                <w:sz w:val="20"/>
              </w:rPr>
            </w:pPr>
            <w:r w:rsidRPr="00CB5211">
              <w:rPr>
                <w:rFonts w:eastAsia="Times New Roman" w:cs="Times New Roman"/>
                <w:color w:val="000000" w:themeColor="text1"/>
                <w:sz w:val="20"/>
              </w:rPr>
              <w:t>Котельная № 4</w:t>
            </w:r>
          </w:p>
        </w:tc>
        <w:tc>
          <w:tcPr>
            <w:tcW w:w="1441"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sz w:val="20"/>
              </w:rPr>
            </w:pPr>
            <w:r w:rsidRPr="00CB5211">
              <w:rPr>
                <w:rFonts w:eastAsia="Times New Roman" w:cs="Times New Roman"/>
                <w:color w:val="000000" w:themeColor="text1"/>
                <w:sz w:val="20"/>
              </w:rPr>
              <w:t>Нормативный расход</w:t>
            </w:r>
          </w:p>
        </w:tc>
        <w:tc>
          <w:tcPr>
            <w:tcW w:w="401"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sz w:val="20"/>
              </w:rPr>
            </w:pPr>
            <w:r w:rsidRPr="00CB5211">
              <w:rPr>
                <w:rFonts w:eastAsia="Times New Roman" w:cs="Times New Roman"/>
                <w:color w:val="000000" w:themeColor="text1"/>
                <w:sz w:val="20"/>
              </w:rPr>
              <w:t>тонн/час</w:t>
            </w:r>
          </w:p>
        </w:tc>
        <w:tc>
          <w:tcPr>
            <w:tcW w:w="335"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sz w:val="20"/>
              </w:rPr>
            </w:pPr>
            <w:r w:rsidRPr="00CB5211">
              <w:rPr>
                <w:rFonts w:eastAsia="Times New Roman" w:cs="Times New Roman"/>
                <w:color w:val="000000" w:themeColor="text1"/>
                <w:sz w:val="20"/>
              </w:rPr>
              <w:t>0,1400</w:t>
            </w:r>
          </w:p>
        </w:tc>
        <w:tc>
          <w:tcPr>
            <w:tcW w:w="335"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sz w:val="20"/>
              </w:rPr>
            </w:pPr>
            <w:r w:rsidRPr="00CB5211">
              <w:rPr>
                <w:rFonts w:eastAsia="Times New Roman" w:cs="Times New Roman"/>
                <w:color w:val="000000" w:themeColor="text1"/>
                <w:sz w:val="20"/>
              </w:rPr>
              <w:t>0,1400</w:t>
            </w:r>
          </w:p>
        </w:tc>
        <w:tc>
          <w:tcPr>
            <w:tcW w:w="335"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sz w:val="20"/>
              </w:rPr>
            </w:pPr>
            <w:r w:rsidRPr="00CB5211">
              <w:rPr>
                <w:rFonts w:eastAsia="Times New Roman" w:cs="Times New Roman"/>
                <w:color w:val="000000" w:themeColor="text1"/>
                <w:sz w:val="20"/>
              </w:rPr>
              <w:t>0,1400</w:t>
            </w:r>
          </w:p>
        </w:tc>
        <w:tc>
          <w:tcPr>
            <w:tcW w:w="335"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sz w:val="20"/>
              </w:rPr>
            </w:pPr>
            <w:r w:rsidRPr="00CB5211">
              <w:rPr>
                <w:rFonts w:eastAsia="Times New Roman" w:cs="Times New Roman"/>
                <w:color w:val="000000" w:themeColor="text1"/>
                <w:sz w:val="20"/>
              </w:rPr>
              <w:t>0,1400</w:t>
            </w:r>
          </w:p>
        </w:tc>
        <w:tc>
          <w:tcPr>
            <w:tcW w:w="335"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sz w:val="20"/>
              </w:rPr>
            </w:pPr>
            <w:r w:rsidRPr="00CB5211">
              <w:rPr>
                <w:rFonts w:eastAsia="Times New Roman" w:cs="Times New Roman"/>
                <w:color w:val="000000" w:themeColor="text1"/>
                <w:sz w:val="20"/>
              </w:rPr>
              <w:t>0,1400</w:t>
            </w:r>
          </w:p>
        </w:tc>
        <w:tc>
          <w:tcPr>
            <w:tcW w:w="335"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sz w:val="20"/>
              </w:rPr>
            </w:pPr>
            <w:r w:rsidRPr="00CB5211">
              <w:rPr>
                <w:rFonts w:eastAsia="Times New Roman" w:cs="Times New Roman"/>
                <w:color w:val="000000" w:themeColor="text1"/>
                <w:sz w:val="20"/>
              </w:rPr>
              <w:t>0,1400</w:t>
            </w:r>
          </w:p>
        </w:tc>
        <w:tc>
          <w:tcPr>
            <w:tcW w:w="306"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sz w:val="20"/>
              </w:rPr>
            </w:pPr>
            <w:r w:rsidRPr="00CB5211">
              <w:rPr>
                <w:rFonts w:eastAsia="Times New Roman" w:cs="Times New Roman"/>
                <w:color w:val="000000" w:themeColor="text1"/>
                <w:sz w:val="20"/>
              </w:rPr>
              <w:t>0,00</w:t>
            </w:r>
          </w:p>
        </w:tc>
      </w:tr>
      <w:tr w:rsidR="00616926" w:rsidRPr="00CB5211" w:rsidTr="00616926">
        <w:trPr>
          <w:jc w:val="center"/>
        </w:trPr>
        <w:tc>
          <w:tcPr>
            <w:tcW w:w="841" w:type="pct"/>
            <w:vMerge/>
          </w:tcPr>
          <w:p w:rsidR="00616926" w:rsidRPr="00CB5211" w:rsidRDefault="00616926" w:rsidP="00616926">
            <w:pPr>
              <w:rPr>
                <w:rFonts w:cs="Times New Roman"/>
                <w:color w:val="000000" w:themeColor="text1"/>
                <w:sz w:val="20"/>
              </w:rPr>
            </w:pPr>
          </w:p>
        </w:tc>
        <w:tc>
          <w:tcPr>
            <w:tcW w:w="1441"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sz w:val="20"/>
              </w:rPr>
            </w:pPr>
            <w:r w:rsidRPr="00CB5211">
              <w:rPr>
                <w:rFonts w:eastAsia="Times New Roman" w:cs="Times New Roman"/>
                <w:color w:val="000000" w:themeColor="text1"/>
                <w:sz w:val="20"/>
              </w:rPr>
              <w:t>Максимальная подпитка в эксплуатационном режиме</w:t>
            </w:r>
          </w:p>
        </w:tc>
        <w:tc>
          <w:tcPr>
            <w:tcW w:w="401"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sz w:val="20"/>
              </w:rPr>
            </w:pPr>
            <w:r w:rsidRPr="00CB5211">
              <w:rPr>
                <w:rFonts w:eastAsia="Times New Roman" w:cs="Times New Roman"/>
                <w:color w:val="000000" w:themeColor="text1"/>
                <w:sz w:val="20"/>
              </w:rPr>
              <w:t>тонн/час</w:t>
            </w:r>
          </w:p>
        </w:tc>
        <w:tc>
          <w:tcPr>
            <w:tcW w:w="335"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sz w:val="20"/>
              </w:rPr>
            </w:pPr>
            <w:r w:rsidRPr="00CB5211">
              <w:rPr>
                <w:rFonts w:eastAsia="Times New Roman" w:cs="Times New Roman"/>
                <w:color w:val="000000" w:themeColor="text1"/>
                <w:sz w:val="20"/>
              </w:rPr>
              <w:t>0,3400</w:t>
            </w:r>
          </w:p>
        </w:tc>
        <w:tc>
          <w:tcPr>
            <w:tcW w:w="335"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sz w:val="20"/>
              </w:rPr>
            </w:pPr>
            <w:r w:rsidRPr="00CB5211">
              <w:rPr>
                <w:rFonts w:eastAsia="Times New Roman" w:cs="Times New Roman"/>
                <w:color w:val="000000" w:themeColor="text1"/>
                <w:sz w:val="20"/>
              </w:rPr>
              <w:t>0,3400</w:t>
            </w:r>
          </w:p>
        </w:tc>
        <w:tc>
          <w:tcPr>
            <w:tcW w:w="335"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sz w:val="20"/>
              </w:rPr>
            </w:pPr>
            <w:r w:rsidRPr="00CB5211">
              <w:rPr>
                <w:rFonts w:eastAsia="Times New Roman" w:cs="Times New Roman"/>
                <w:color w:val="000000" w:themeColor="text1"/>
                <w:sz w:val="20"/>
              </w:rPr>
              <w:t>0,3400</w:t>
            </w:r>
          </w:p>
        </w:tc>
        <w:tc>
          <w:tcPr>
            <w:tcW w:w="335"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sz w:val="20"/>
              </w:rPr>
            </w:pPr>
            <w:r w:rsidRPr="00CB5211">
              <w:rPr>
                <w:rFonts w:eastAsia="Times New Roman" w:cs="Times New Roman"/>
                <w:color w:val="000000" w:themeColor="text1"/>
                <w:sz w:val="20"/>
              </w:rPr>
              <w:t>0,3400</w:t>
            </w:r>
          </w:p>
        </w:tc>
        <w:tc>
          <w:tcPr>
            <w:tcW w:w="335"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sz w:val="20"/>
              </w:rPr>
            </w:pPr>
            <w:r w:rsidRPr="00CB5211">
              <w:rPr>
                <w:rFonts w:eastAsia="Times New Roman" w:cs="Times New Roman"/>
                <w:color w:val="000000" w:themeColor="text1"/>
                <w:sz w:val="20"/>
              </w:rPr>
              <w:t>0,3400</w:t>
            </w:r>
          </w:p>
        </w:tc>
        <w:tc>
          <w:tcPr>
            <w:tcW w:w="335"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sz w:val="20"/>
              </w:rPr>
            </w:pPr>
            <w:r w:rsidRPr="00CB5211">
              <w:rPr>
                <w:rFonts w:eastAsia="Times New Roman" w:cs="Times New Roman"/>
                <w:color w:val="000000" w:themeColor="text1"/>
                <w:sz w:val="20"/>
              </w:rPr>
              <w:t>0,3400</w:t>
            </w:r>
          </w:p>
        </w:tc>
        <w:tc>
          <w:tcPr>
            <w:tcW w:w="306"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sz w:val="20"/>
              </w:rPr>
            </w:pPr>
            <w:r w:rsidRPr="00CB5211">
              <w:rPr>
                <w:rFonts w:eastAsia="Times New Roman" w:cs="Times New Roman"/>
                <w:color w:val="000000" w:themeColor="text1"/>
                <w:sz w:val="20"/>
              </w:rPr>
              <w:t>0,00</w:t>
            </w:r>
          </w:p>
        </w:tc>
      </w:tr>
      <w:tr w:rsidR="00CB5211" w:rsidRPr="00CB5211" w:rsidTr="00616926">
        <w:trPr>
          <w:jc w:val="center"/>
        </w:trPr>
        <w:tc>
          <w:tcPr>
            <w:tcW w:w="841" w:type="pct"/>
            <w:vMerge/>
          </w:tcPr>
          <w:p w:rsidR="00616926" w:rsidRPr="00CB5211" w:rsidRDefault="00616926" w:rsidP="00616926">
            <w:pPr>
              <w:rPr>
                <w:rFonts w:cs="Times New Roman"/>
                <w:color w:val="000000" w:themeColor="text1"/>
                <w:sz w:val="20"/>
              </w:rPr>
            </w:pPr>
          </w:p>
        </w:tc>
        <w:tc>
          <w:tcPr>
            <w:tcW w:w="1441"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sz w:val="20"/>
              </w:rPr>
            </w:pPr>
            <w:r w:rsidRPr="00CB5211">
              <w:rPr>
                <w:rFonts w:eastAsia="Times New Roman" w:cs="Times New Roman"/>
                <w:color w:val="000000" w:themeColor="text1"/>
                <w:sz w:val="20"/>
              </w:rPr>
              <w:t>Аварийная подпитка тепловой сети</w:t>
            </w:r>
          </w:p>
        </w:tc>
        <w:tc>
          <w:tcPr>
            <w:tcW w:w="401"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sz w:val="20"/>
              </w:rPr>
            </w:pPr>
            <w:r w:rsidRPr="00CB5211">
              <w:rPr>
                <w:rFonts w:eastAsia="Times New Roman" w:cs="Times New Roman"/>
                <w:color w:val="000000" w:themeColor="text1"/>
                <w:sz w:val="20"/>
              </w:rPr>
              <w:t>тонн/час</w:t>
            </w:r>
          </w:p>
        </w:tc>
        <w:tc>
          <w:tcPr>
            <w:tcW w:w="335"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sz w:val="20"/>
              </w:rPr>
            </w:pPr>
            <w:r w:rsidRPr="00CB5211">
              <w:rPr>
                <w:rFonts w:cs="Times New Roman"/>
                <w:color w:val="000000" w:themeColor="text1"/>
                <w:sz w:val="20"/>
              </w:rPr>
              <w:t>-</w:t>
            </w:r>
          </w:p>
        </w:tc>
        <w:tc>
          <w:tcPr>
            <w:tcW w:w="335"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sz w:val="20"/>
              </w:rPr>
            </w:pPr>
            <w:r w:rsidRPr="00CB5211">
              <w:rPr>
                <w:rFonts w:cs="Times New Roman"/>
                <w:color w:val="000000" w:themeColor="text1"/>
                <w:sz w:val="20"/>
              </w:rPr>
              <w:t>-</w:t>
            </w:r>
          </w:p>
        </w:tc>
        <w:tc>
          <w:tcPr>
            <w:tcW w:w="335"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sz w:val="20"/>
              </w:rPr>
            </w:pPr>
            <w:r w:rsidRPr="00CB5211">
              <w:rPr>
                <w:rFonts w:cs="Times New Roman"/>
                <w:color w:val="000000" w:themeColor="text1"/>
                <w:sz w:val="20"/>
              </w:rPr>
              <w:t>-</w:t>
            </w:r>
          </w:p>
        </w:tc>
        <w:tc>
          <w:tcPr>
            <w:tcW w:w="335"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sz w:val="20"/>
              </w:rPr>
            </w:pPr>
            <w:r w:rsidRPr="00CB5211">
              <w:rPr>
                <w:rFonts w:cs="Times New Roman"/>
                <w:color w:val="000000" w:themeColor="text1"/>
                <w:sz w:val="20"/>
              </w:rPr>
              <w:t>-</w:t>
            </w:r>
          </w:p>
        </w:tc>
        <w:tc>
          <w:tcPr>
            <w:tcW w:w="335"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sz w:val="20"/>
              </w:rPr>
            </w:pPr>
            <w:r w:rsidRPr="00CB5211">
              <w:rPr>
                <w:rFonts w:cs="Times New Roman"/>
                <w:color w:val="000000" w:themeColor="text1"/>
                <w:sz w:val="20"/>
              </w:rPr>
              <w:t>-</w:t>
            </w:r>
          </w:p>
        </w:tc>
        <w:tc>
          <w:tcPr>
            <w:tcW w:w="335"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sz w:val="20"/>
              </w:rPr>
            </w:pPr>
            <w:r w:rsidRPr="00CB5211">
              <w:rPr>
                <w:rFonts w:cs="Times New Roman"/>
                <w:color w:val="000000" w:themeColor="text1"/>
                <w:sz w:val="20"/>
              </w:rPr>
              <w:t>-</w:t>
            </w:r>
          </w:p>
        </w:tc>
        <w:tc>
          <w:tcPr>
            <w:tcW w:w="306"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sz w:val="20"/>
              </w:rPr>
            </w:pPr>
            <w:r w:rsidRPr="00CB5211">
              <w:rPr>
                <w:rFonts w:cs="Times New Roman"/>
                <w:color w:val="000000" w:themeColor="text1"/>
                <w:sz w:val="20"/>
              </w:rPr>
              <w:t>-</w:t>
            </w:r>
          </w:p>
        </w:tc>
      </w:tr>
      <w:tr w:rsidR="00CB5211" w:rsidRPr="00CB5211" w:rsidTr="00616926">
        <w:trPr>
          <w:jc w:val="center"/>
        </w:trPr>
        <w:tc>
          <w:tcPr>
            <w:tcW w:w="841" w:type="pct"/>
            <w:vMerge w:val="restart"/>
            <w:shd w:val="clear" w:color="auto" w:fill="FFFFFF"/>
            <w:tcMar>
              <w:top w:w="40" w:type="dxa"/>
              <w:left w:w="200" w:type="dxa"/>
              <w:bottom w:w="40" w:type="dxa"/>
              <w:right w:w="200" w:type="dxa"/>
            </w:tcMar>
            <w:vAlign w:val="center"/>
          </w:tcPr>
          <w:p w:rsidR="00616926" w:rsidRPr="00CB5211" w:rsidRDefault="00616926" w:rsidP="00616926">
            <w:pPr>
              <w:rPr>
                <w:rFonts w:cs="Times New Roman"/>
                <w:color w:val="000000" w:themeColor="text1"/>
                <w:sz w:val="20"/>
              </w:rPr>
            </w:pPr>
            <w:r w:rsidRPr="00CB5211">
              <w:rPr>
                <w:rFonts w:eastAsia="Times New Roman" w:cs="Times New Roman"/>
                <w:color w:val="000000" w:themeColor="text1"/>
                <w:sz w:val="20"/>
              </w:rPr>
              <w:t>Котельная № 5</w:t>
            </w:r>
          </w:p>
        </w:tc>
        <w:tc>
          <w:tcPr>
            <w:tcW w:w="1441"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sz w:val="20"/>
              </w:rPr>
            </w:pPr>
            <w:r w:rsidRPr="00CB5211">
              <w:rPr>
                <w:rFonts w:eastAsia="Times New Roman" w:cs="Times New Roman"/>
                <w:color w:val="000000" w:themeColor="text1"/>
                <w:sz w:val="20"/>
              </w:rPr>
              <w:t>Нормативный расход</w:t>
            </w:r>
          </w:p>
        </w:tc>
        <w:tc>
          <w:tcPr>
            <w:tcW w:w="401"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sz w:val="20"/>
              </w:rPr>
            </w:pPr>
            <w:r w:rsidRPr="00CB5211">
              <w:rPr>
                <w:rFonts w:eastAsia="Times New Roman" w:cs="Times New Roman"/>
                <w:color w:val="000000" w:themeColor="text1"/>
                <w:sz w:val="20"/>
              </w:rPr>
              <w:t>тонн/час</w:t>
            </w:r>
          </w:p>
        </w:tc>
        <w:tc>
          <w:tcPr>
            <w:tcW w:w="335"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sz w:val="20"/>
              </w:rPr>
            </w:pPr>
            <w:r w:rsidRPr="00CB5211">
              <w:rPr>
                <w:rFonts w:eastAsia="Times New Roman" w:cs="Times New Roman"/>
                <w:color w:val="000000" w:themeColor="text1"/>
                <w:sz w:val="20"/>
              </w:rPr>
              <w:t>0,0200</w:t>
            </w:r>
          </w:p>
        </w:tc>
        <w:tc>
          <w:tcPr>
            <w:tcW w:w="335"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sz w:val="20"/>
              </w:rPr>
            </w:pPr>
            <w:r w:rsidRPr="00CB5211">
              <w:rPr>
                <w:rFonts w:eastAsia="Times New Roman" w:cs="Times New Roman"/>
                <w:color w:val="000000" w:themeColor="text1"/>
                <w:sz w:val="20"/>
              </w:rPr>
              <w:t>0,0200</w:t>
            </w:r>
          </w:p>
        </w:tc>
        <w:tc>
          <w:tcPr>
            <w:tcW w:w="335"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sz w:val="20"/>
              </w:rPr>
            </w:pPr>
            <w:r w:rsidRPr="00CB5211">
              <w:rPr>
                <w:rFonts w:eastAsia="Times New Roman" w:cs="Times New Roman"/>
                <w:color w:val="000000" w:themeColor="text1"/>
                <w:sz w:val="20"/>
              </w:rPr>
              <w:t>0,0200</w:t>
            </w:r>
          </w:p>
        </w:tc>
        <w:tc>
          <w:tcPr>
            <w:tcW w:w="335"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sz w:val="20"/>
              </w:rPr>
            </w:pPr>
            <w:r w:rsidRPr="00CB5211">
              <w:rPr>
                <w:rFonts w:eastAsia="Times New Roman" w:cs="Times New Roman"/>
                <w:color w:val="000000" w:themeColor="text1"/>
                <w:sz w:val="20"/>
              </w:rPr>
              <w:t>0,0200</w:t>
            </w:r>
          </w:p>
        </w:tc>
        <w:tc>
          <w:tcPr>
            <w:tcW w:w="335"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sz w:val="20"/>
              </w:rPr>
            </w:pPr>
            <w:r w:rsidRPr="00CB5211">
              <w:rPr>
                <w:rFonts w:eastAsia="Times New Roman" w:cs="Times New Roman"/>
                <w:color w:val="000000" w:themeColor="text1"/>
                <w:sz w:val="20"/>
              </w:rPr>
              <w:t>0,0200</w:t>
            </w:r>
          </w:p>
        </w:tc>
        <w:tc>
          <w:tcPr>
            <w:tcW w:w="335"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sz w:val="20"/>
              </w:rPr>
            </w:pPr>
            <w:r w:rsidRPr="00CB5211">
              <w:rPr>
                <w:rFonts w:eastAsia="Times New Roman" w:cs="Times New Roman"/>
                <w:color w:val="000000" w:themeColor="text1"/>
                <w:sz w:val="20"/>
              </w:rPr>
              <w:t>0,0200</w:t>
            </w:r>
          </w:p>
        </w:tc>
        <w:tc>
          <w:tcPr>
            <w:tcW w:w="306"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sz w:val="20"/>
              </w:rPr>
            </w:pPr>
            <w:r w:rsidRPr="00CB5211">
              <w:rPr>
                <w:rFonts w:eastAsia="Times New Roman" w:cs="Times New Roman"/>
                <w:color w:val="000000" w:themeColor="text1"/>
                <w:sz w:val="20"/>
              </w:rPr>
              <w:t>0,0200</w:t>
            </w:r>
          </w:p>
        </w:tc>
      </w:tr>
      <w:tr w:rsidR="00616926" w:rsidRPr="00CB5211" w:rsidTr="00616926">
        <w:trPr>
          <w:jc w:val="center"/>
        </w:trPr>
        <w:tc>
          <w:tcPr>
            <w:tcW w:w="841" w:type="pct"/>
            <w:vMerge/>
          </w:tcPr>
          <w:p w:rsidR="00616926" w:rsidRPr="00CB5211" w:rsidRDefault="00616926" w:rsidP="00616926">
            <w:pPr>
              <w:rPr>
                <w:rFonts w:cs="Times New Roman"/>
                <w:color w:val="000000" w:themeColor="text1"/>
                <w:sz w:val="20"/>
              </w:rPr>
            </w:pPr>
          </w:p>
        </w:tc>
        <w:tc>
          <w:tcPr>
            <w:tcW w:w="1441"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sz w:val="20"/>
              </w:rPr>
            </w:pPr>
            <w:r w:rsidRPr="00CB5211">
              <w:rPr>
                <w:rFonts w:eastAsia="Times New Roman" w:cs="Times New Roman"/>
                <w:color w:val="000000" w:themeColor="text1"/>
                <w:sz w:val="20"/>
              </w:rPr>
              <w:t>Максимальная подпитка в эксплуатационном режиме</w:t>
            </w:r>
          </w:p>
        </w:tc>
        <w:tc>
          <w:tcPr>
            <w:tcW w:w="401"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sz w:val="20"/>
              </w:rPr>
            </w:pPr>
            <w:r w:rsidRPr="00CB5211">
              <w:rPr>
                <w:rFonts w:eastAsia="Times New Roman" w:cs="Times New Roman"/>
                <w:color w:val="000000" w:themeColor="text1"/>
                <w:sz w:val="20"/>
              </w:rPr>
              <w:t>тонн/час</w:t>
            </w:r>
          </w:p>
        </w:tc>
        <w:tc>
          <w:tcPr>
            <w:tcW w:w="335"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sz w:val="20"/>
              </w:rPr>
            </w:pPr>
            <w:r w:rsidRPr="00CB5211">
              <w:rPr>
                <w:rFonts w:eastAsia="Times New Roman" w:cs="Times New Roman"/>
                <w:color w:val="000000" w:themeColor="text1"/>
                <w:sz w:val="20"/>
              </w:rPr>
              <w:t>0,0200</w:t>
            </w:r>
          </w:p>
        </w:tc>
        <w:tc>
          <w:tcPr>
            <w:tcW w:w="335"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sz w:val="20"/>
              </w:rPr>
            </w:pPr>
            <w:r w:rsidRPr="00CB5211">
              <w:rPr>
                <w:rFonts w:eastAsia="Times New Roman" w:cs="Times New Roman"/>
                <w:color w:val="000000" w:themeColor="text1"/>
                <w:sz w:val="20"/>
              </w:rPr>
              <w:t>0,0200</w:t>
            </w:r>
          </w:p>
        </w:tc>
        <w:tc>
          <w:tcPr>
            <w:tcW w:w="335"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sz w:val="20"/>
              </w:rPr>
            </w:pPr>
            <w:r w:rsidRPr="00CB5211">
              <w:rPr>
                <w:rFonts w:eastAsia="Times New Roman" w:cs="Times New Roman"/>
                <w:color w:val="000000" w:themeColor="text1"/>
                <w:sz w:val="20"/>
              </w:rPr>
              <w:t>0,0200</w:t>
            </w:r>
          </w:p>
        </w:tc>
        <w:tc>
          <w:tcPr>
            <w:tcW w:w="335"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sz w:val="20"/>
              </w:rPr>
            </w:pPr>
            <w:r w:rsidRPr="00CB5211">
              <w:rPr>
                <w:rFonts w:eastAsia="Times New Roman" w:cs="Times New Roman"/>
                <w:color w:val="000000" w:themeColor="text1"/>
                <w:sz w:val="20"/>
              </w:rPr>
              <w:t>0,0200</w:t>
            </w:r>
          </w:p>
        </w:tc>
        <w:tc>
          <w:tcPr>
            <w:tcW w:w="335"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sz w:val="20"/>
              </w:rPr>
            </w:pPr>
            <w:r w:rsidRPr="00CB5211">
              <w:rPr>
                <w:rFonts w:eastAsia="Times New Roman" w:cs="Times New Roman"/>
                <w:color w:val="000000" w:themeColor="text1"/>
                <w:sz w:val="20"/>
              </w:rPr>
              <w:t>0,0200</w:t>
            </w:r>
          </w:p>
        </w:tc>
        <w:tc>
          <w:tcPr>
            <w:tcW w:w="335"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sz w:val="20"/>
              </w:rPr>
            </w:pPr>
            <w:r w:rsidRPr="00CB5211">
              <w:rPr>
                <w:rFonts w:eastAsia="Times New Roman" w:cs="Times New Roman"/>
                <w:color w:val="000000" w:themeColor="text1"/>
                <w:sz w:val="20"/>
              </w:rPr>
              <w:t>0,0200</w:t>
            </w:r>
          </w:p>
        </w:tc>
        <w:tc>
          <w:tcPr>
            <w:tcW w:w="306"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sz w:val="20"/>
              </w:rPr>
            </w:pPr>
            <w:r w:rsidRPr="00CB5211">
              <w:rPr>
                <w:rFonts w:eastAsia="Times New Roman" w:cs="Times New Roman"/>
                <w:color w:val="000000" w:themeColor="text1"/>
                <w:sz w:val="20"/>
              </w:rPr>
              <w:t>0,0200</w:t>
            </w:r>
          </w:p>
        </w:tc>
      </w:tr>
      <w:tr w:rsidR="00CB5211" w:rsidRPr="00CB5211" w:rsidTr="00616926">
        <w:trPr>
          <w:jc w:val="center"/>
        </w:trPr>
        <w:tc>
          <w:tcPr>
            <w:tcW w:w="841" w:type="pct"/>
            <w:vMerge/>
          </w:tcPr>
          <w:p w:rsidR="00616926" w:rsidRPr="00CB5211" w:rsidRDefault="00616926" w:rsidP="00616926">
            <w:pPr>
              <w:rPr>
                <w:rFonts w:cs="Times New Roman"/>
                <w:color w:val="000000" w:themeColor="text1"/>
                <w:sz w:val="20"/>
              </w:rPr>
            </w:pPr>
          </w:p>
        </w:tc>
        <w:tc>
          <w:tcPr>
            <w:tcW w:w="1441"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sz w:val="20"/>
              </w:rPr>
            </w:pPr>
            <w:r w:rsidRPr="00CB5211">
              <w:rPr>
                <w:rFonts w:eastAsia="Times New Roman" w:cs="Times New Roman"/>
                <w:color w:val="000000" w:themeColor="text1"/>
                <w:sz w:val="20"/>
              </w:rPr>
              <w:t>Аварийная подпитка тепловой сети</w:t>
            </w:r>
          </w:p>
        </w:tc>
        <w:tc>
          <w:tcPr>
            <w:tcW w:w="401"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sz w:val="20"/>
              </w:rPr>
            </w:pPr>
            <w:r w:rsidRPr="00CB5211">
              <w:rPr>
                <w:rFonts w:eastAsia="Times New Roman" w:cs="Times New Roman"/>
                <w:color w:val="000000" w:themeColor="text1"/>
                <w:sz w:val="20"/>
              </w:rPr>
              <w:t>тонн/час</w:t>
            </w:r>
          </w:p>
        </w:tc>
        <w:tc>
          <w:tcPr>
            <w:tcW w:w="335"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sz w:val="20"/>
              </w:rPr>
            </w:pPr>
            <w:r w:rsidRPr="00CB5211">
              <w:rPr>
                <w:rFonts w:cs="Times New Roman"/>
                <w:color w:val="000000" w:themeColor="text1"/>
                <w:sz w:val="20"/>
              </w:rPr>
              <w:t>-</w:t>
            </w:r>
          </w:p>
        </w:tc>
        <w:tc>
          <w:tcPr>
            <w:tcW w:w="335"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sz w:val="20"/>
              </w:rPr>
            </w:pPr>
            <w:r w:rsidRPr="00CB5211">
              <w:rPr>
                <w:rFonts w:cs="Times New Roman"/>
                <w:color w:val="000000" w:themeColor="text1"/>
                <w:sz w:val="20"/>
              </w:rPr>
              <w:t>-</w:t>
            </w:r>
          </w:p>
        </w:tc>
        <w:tc>
          <w:tcPr>
            <w:tcW w:w="335"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sz w:val="20"/>
              </w:rPr>
            </w:pPr>
            <w:r w:rsidRPr="00CB5211">
              <w:rPr>
                <w:rFonts w:cs="Times New Roman"/>
                <w:color w:val="000000" w:themeColor="text1"/>
                <w:sz w:val="20"/>
              </w:rPr>
              <w:t>-</w:t>
            </w:r>
          </w:p>
        </w:tc>
        <w:tc>
          <w:tcPr>
            <w:tcW w:w="335"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sz w:val="20"/>
              </w:rPr>
            </w:pPr>
            <w:r w:rsidRPr="00CB5211">
              <w:rPr>
                <w:rFonts w:cs="Times New Roman"/>
                <w:color w:val="000000" w:themeColor="text1"/>
                <w:sz w:val="20"/>
              </w:rPr>
              <w:t>-</w:t>
            </w:r>
          </w:p>
        </w:tc>
        <w:tc>
          <w:tcPr>
            <w:tcW w:w="335"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sz w:val="20"/>
              </w:rPr>
            </w:pPr>
            <w:r w:rsidRPr="00CB5211">
              <w:rPr>
                <w:rFonts w:cs="Times New Roman"/>
                <w:color w:val="000000" w:themeColor="text1"/>
                <w:sz w:val="20"/>
              </w:rPr>
              <w:t>-</w:t>
            </w:r>
          </w:p>
        </w:tc>
        <w:tc>
          <w:tcPr>
            <w:tcW w:w="335"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sz w:val="20"/>
              </w:rPr>
            </w:pPr>
            <w:r w:rsidRPr="00CB5211">
              <w:rPr>
                <w:rFonts w:cs="Times New Roman"/>
                <w:color w:val="000000" w:themeColor="text1"/>
                <w:sz w:val="20"/>
              </w:rPr>
              <w:t>-</w:t>
            </w:r>
          </w:p>
        </w:tc>
        <w:tc>
          <w:tcPr>
            <w:tcW w:w="306"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sz w:val="20"/>
              </w:rPr>
            </w:pPr>
            <w:r w:rsidRPr="00CB5211">
              <w:rPr>
                <w:rFonts w:cs="Times New Roman"/>
                <w:color w:val="000000" w:themeColor="text1"/>
                <w:sz w:val="20"/>
              </w:rPr>
              <w:t>-</w:t>
            </w:r>
          </w:p>
        </w:tc>
      </w:tr>
      <w:tr w:rsidR="00CB5211" w:rsidRPr="00CB5211" w:rsidTr="00616926">
        <w:trPr>
          <w:jc w:val="center"/>
        </w:trPr>
        <w:tc>
          <w:tcPr>
            <w:tcW w:w="841" w:type="pct"/>
            <w:vMerge w:val="restart"/>
            <w:shd w:val="clear" w:color="auto" w:fill="FFFFFF"/>
            <w:tcMar>
              <w:top w:w="40" w:type="dxa"/>
              <w:left w:w="200" w:type="dxa"/>
              <w:bottom w:w="40" w:type="dxa"/>
              <w:right w:w="200" w:type="dxa"/>
            </w:tcMar>
            <w:vAlign w:val="center"/>
          </w:tcPr>
          <w:p w:rsidR="00616926" w:rsidRPr="00CB5211" w:rsidRDefault="00616926" w:rsidP="00616926">
            <w:pPr>
              <w:rPr>
                <w:rFonts w:cs="Times New Roman"/>
                <w:color w:val="000000" w:themeColor="text1"/>
                <w:sz w:val="20"/>
              </w:rPr>
            </w:pPr>
            <w:r w:rsidRPr="00CB5211">
              <w:rPr>
                <w:rFonts w:eastAsia="Times New Roman" w:cs="Times New Roman"/>
                <w:color w:val="000000" w:themeColor="text1"/>
                <w:sz w:val="20"/>
              </w:rPr>
              <w:t>Котельная № 5/1</w:t>
            </w:r>
          </w:p>
        </w:tc>
        <w:tc>
          <w:tcPr>
            <w:tcW w:w="1441"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sz w:val="20"/>
              </w:rPr>
            </w:pPr>
            <w:r w:rsidRPr="00CB5211">
              <w:rPr>
                <w:rFonts w:eastAsia="Times New Roman" w:cs="Times New Roman"/>
                <w:color w:val="000000" w:themeColor="text1"/>
                <w:sz w:val="20"/>
              </w:rPr>
              <w:t>Нормативный расход</w:t>
            </w:r>
          </w:p>
        </w:tc>
        <w:tc>
          <w:tcPr>
            <w:tcW w:w="401"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sz w:val="20"/>
              </w:rPr>
            </w:pPr>
            <w:r w:rsidRPr="00CB5211">
              <w:rPr>
                <w:rFonts w:eastAsia="Times New Roman" w:cs="Times New Roman"/>
                <w:color w:val="000000" w:themeColor="text1"/>
                <w:sz w:val="20"/>
              </w:rPr>
              <w:t>тонн/час</w:t>
            </w:r>
          </w:p>
        </w:tc>
        <w:tc>
          <w:tcPr>
            <w:tcW w:w="335"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sz w:val="20"/>
              </w:rPr>
            </w:pPr>
            <w:r w:rsidRPr="00CB5211">
              <w:rPr>
                <w:rFonts w:eastAsia="Times New Roman" w:cs="Times New Roman"/>
                <w:color w:val="000000" w:themeColor="text1"/>
                <w:sz w:val="20"/>
              </w:rPr>
              <w:t>0,00</w:t>
            </w:r>
          </w:p>
        </w:tc>
        <w:tc>
          <w:tcPr>
            <w:tcW w:w="335"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sz w:val="20"/>
              </w:rPr>
            </w:pPr>
            <w:r w:rsidRPr="00CB5211">
              <w:rPr>
                <w:rFonts w:eastAsia="Times New Roman" w:cs="Times New Roman"/>
                <w:color w:val="000000" w:themeColor="text1"/>
                <w:sz w:val="20"/>
              </w:rPr>
              <w:t>0,00</w:t>
            </w:r>
          </w:p>
        </w:tc>
        <w:tc>
          <w:tcPr>
            <w:tcW w:w="335"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sz w:val="20"/>
              </w:rPr>
            </w:pPr>
            <w:r w:rsidRPr="00CB5211">
              <w:rPr>
                <w:rFonts w:eastAsia="Times New Roman" w:cs="Times New Roman"/>
                <w:color w:val="000000" w:themeColor="text1"/>
                <w:sz w:val="20"/>
              </w:rPr>
              <w:t>0,00</w:t>
            </w:r>
          </w:p>
        </w:tc>
        <w:tc>
          <w:tcPr>
            <w:tcW w:w="335"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sz w:val="20"/>
              </w:rPr>
            </w:pPr>
            <w:r w:rsidRPr="00CB5211">
              <w:rPr>
                <w:rFonts w:eastAsia="Times New Roman" w:cs="Times New Roman"/>
                <w:color w:val="000000" w:themeColor="text1"/>
                <w:sz w:val="20"/>
              </w:rPr>
              <w:t>0,00</w:t>
            </w:r>
          </w:p>
        </w:tc>
        <w:tc>
          <w:tcPr>
            <w:tcW w:w="335"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sz w:val="20"/>
              </w:rPr>
            </w:pPr>
            <w:r w:rsidRPr="00CB5211">
              <w:rPr>
                <w:rFonts w:eastAsia="Times New Roman" w:cs="Times New Roman"/>
                <w:color w:val="000000" w:themeColor="text1"/>
                <w:sz w:val="20"/>
              </w:rPr>
              <w:t>0,00</w:t>
            </w:r>
          </w:p>
        </w:tc>
        <w:tc>
          <w:tcPr>
            <w:tcW w:w="335"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sz w:val="20"/>
              </w:rPr>
            </w:pPr>
            <w:r w:rsidRPr="00CB5211">
              <w:rPr>
                <w:rFonts w:eastAsia="Times New Roman" w:cs="Times New Roman"/>
                <w:color w:val="000000" w:themeColor="text1"/>
                <w:sz w:val="20"/>
              </w:rPr>
              <w:t>0,00</w:t>
            </w:r>
          </w:p>
        </w:tc>
        <w:tc>
          <w:tcPr>
            <w:tcW w:w="306"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sz w:val="20"/>
              </w:rPr>
            </w:pPr>
            <w:r w:rsidRPr="00CB5211">
              <w:rPr>
                <w:rFonts w:eastAsia="Times New Roman" w:cs="Times New Roman"/>
                <w:color w:val="000000" w:themeColor="text1"/>
                <w:sz w:val="20"/>
              </w:rPr>
              <w:t>0,00</w:t>
            </w:r>
          </w:p>
        </w:tc>
      </w:tr>
      <w:tr w:rsidR="00616926" w:rsidRPr="00CB5211" w:rsidTr="00616926">
        <w:trPr>
          <w:jc w:val="center"/>
        </w:trPr>
        <w:tc>
          <w:tcPr>
            <w:tcW w:w="841" w:type="pct"/>
            <w:vMerge/>
          </w:tcPr>
          <w:p w:rsidR="00616926" w:rsidRPr="00CB5211" w:rsidRDefault="00616926" w:rsidP="00616926">
            <w:pPr>
              <w:rPr>
                <w:rFonts w:cs="Times New Roman"/>
                <w:color w:val="000000" w:themeColor="text1"/>
                <w:sz w:val="20"/>
              </w:rPr>
            </w:pPr>
          </w:p>
        </w:tc>
        <w:tc>
          <w:tcPr>
            <w:tcW w:w="1441"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sz w:val="20"/>
              </w:rPr>
            </w:pPr>
            <w:r w:rsidRPr="00CB5211">
              <w:rPr>
                <w:rFonts w:eastAsia="Times New Roman" w:cs="Times New Roman"/>
                <w:color w:val="000000" w:themeColor="text1"/>
                <w:sz w:val="20"/>
              </w:rPr>
              <w:t>Максимальная подпитка в эксплуатационном режиме</w:t>
            </w:r>
          </w:p>
        </w:tc>
        <w:tc>
          <w:tcPr>
            <w:tcW w:w="401"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sz w:val="20"/>
              </w:rPr>
            </w:pPr>
            <w:r w:rsidRPr="00CB5211">
              <w:rPr>
                <w:rFonts w:eastAsia="Times New Roman" w:cs="Times New Roman"/>
                <w:color w:val="000000" w:themeColor="text1"/>
                <w:sz w:val="20"/>
              </w:rPr>
              <w:t>тонн/час</w:t>
            </w:r>
          </w:p>
        </w:tc>
        <w:tc>
          <w:tcPr>
            <w:tcW w:w="335"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sz w:val="20"/>
              </w:rPr>
            </w:pPr>
            <w:r w:rsidRPr="00CB5211">
              <w:rPr>
                <w:rFonts w:eastAsia="Times New Roman" w:cs="Times New Roman"/>
                <w:color w:val="000000" w:themeColor="text1"/>
                <w:sz w:val="20"/>
              </w:rPr>
              <w:t>0,00</w:t>
            </w:r>
          </w:p>
        </w:tc>
        <w:tc>
          <w:tcPr>
            <w:tcW w:w="335"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sz w:val="20"/>
              </w:rPr>
            </w:pPr>
            <w:r w:rsidRPr="00CB5211">
              <w:rPr>
                <w:rFonts w:eastAsia="Times New Roman" w:cs="Times New Roman"/>
                <w:color w:val="000000" w:themeColor="text1"/>
                <w:sz w:val="20"/>
              </w:rPr>
              <w:t>0,00</w:t>
            </w:r>
          </w:p>
        </w:tc>
        <w:tc>
          <w:tcPr>
            <w:tcW w:w="335"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sz w:val="20"/>
              </w:rPr>
            </w:pPr>
            <w:r w:rsidRPr="00CB5211">
              <w:rPr>
                <w:rFonts w:eastAsia="Times New Roman" w:cs="Times New Roman"/>
                <w:color w:val="000000" w:themeColor="text1"/>
                <w:sz w:val="20"/>
              </w:rPr>
              <w:t>0,00</w:t>
            </w:r>
          </w:p>
        </w:tc>
        <w:tc>
          <w:tcPr>
            <w:tcW w:w="335"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sz w:val="20"/>
              </w:rPr>
            </w:pPr>
            <w:r w:rsidRPr="00CB5211">
              <w:rPr>
                <w:rFonts w:eastAsia="Times New Roman" w:cs="Times New Roman"/>
                <w:color w:val="000000" w:themeColor="text1"/>
                <w:sz w:val="20"/>
              </w:rPr>
              <w:t>0,00</w:t>
            </w:r>
          </w:p>
        </w:tc>
        <w:tc>
          <w:tcPr>
            <w:tcW w:w="335"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sz w:val="20"/>
              </w:rPr>
            </w:pPr>
            <w:r w:rsidRPr="00CB5211">
              <w:rPr>
                <w:rFonts w:eastAsia="Times New Roman" w:cs="Times New Roman"/>
                <w:color w:val="000000" w:themeColor="text1"/>
                <w:sz w:val="20"/>
              </w:rPr>
              <w:t>0,00</w:t>
            </w:r>
          </w:p>
        </w:tc>
        <w:tc>
          <w:tcPr>
            <w:tcW w:w="335"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sz w:val="20"/>
              </w:rPr>
            </w:pPr>
            <w:r w:rsidRPr="00CB5211">
              <w:rPr>
                <w:rFonts w:eastAsia="Times New Roman" w:cs="Times New Roman"/>
                <w:color w:val="000000" w:themeColor="text1"/>
                <w:sz w:val="20"/>
              </w:rPr>
              <w:t>0,00</w:t>
            </w:r>
          </w:p>
        </w:tc>
        <w:tc>
          <w:tcPr>
            <w:tcW w:w="306"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sz w:val="20"/>
              </w:rPr>
            </w:pPr>
            <w:r w:rsidRPr="00CB5211">
              <w:rPr>
                <w:rFonts w:eastAsia="Times New Roman" w:cs="Times New Roman"/>
                <w:color w:val="000000" w:themeColor="text1"/>
                <w:sz w:val="20"/>
              </w:rPr>
              <w:t>0,00</w:t>
            </w:r>
          </w:p>
        </w:tc>
      </w:tr>
      <w:tr w:rsidR="00CB5211" w:rsidRPr="00CB5211" w:rsidTr="00616926">
        <w:trPr>
          <w:jc w:val="center"/>
        </w:trPr>
        <w:tc>
          <w:tcPr>
            <w:tcW w:w="841" w:type="pct"/>
            <w:vMerge/>
          </w:tcPr>
          <w:p w:rsidR="00616926" w:rsidRPr="00CB5211" w:rsidRDefault="00616926" w:rsidP="00616926">
            <w:pPr>
              <w:rPr>
                <w:rFonts w:cs="Times New Roman"/>
                <w:color w:val="000000" w:themeColor="text1"/>
                <w:sz w:val="20"/>
              </w:rPr>
            </w:pPr>
          </w:p>
        </w:tc>
        <w:tc>
          <w:tcPr>
            <w:tcW w:w="1441"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sz w:val="20"/>
              </w:rPr>
            </w:pPr>
            <w:r w:rsidRPr="00CB5211">
              <w:rPr>
                <w:rFonts w:eastAsia="Times New Roman" w:cs="Times New Roman"/>
                <w:color w:val="000000" w:themeColor="text1"/>
                <w:sz w:val="20"/>
              </w:rPr>
              <w:t>Аварийная подпитка тепловой сети</w:t>
            </w:r>
          </w:p>
        </w:tc>
        <w:tc>
          <w:tcPr>
            <w:tcW w:w="401"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sz w:val="20"/>
              </w:rPr>
            </w:pPr>
            <w:r w:rsidRPr="00CB5211">
              <w:rPr>
                <w:rFonts w:eastAsia="Times New Roman" w:cs="Times New Roman"/>
                <w:color w:val="000000" w:themeColor="text1"/>
                <w:sz w:val="20"/>
              </w:rPr>
              <w:t>тонн/час</w:t>
            </w:r>
          </w:p>
        </w:tc>
        <w:tc>
          <w:tcPr>
            <w:tcW w:w="335"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sz w:val="20"/>
              </w:rPr>
            </w:pPr>
            <w:r w:rsidRPr="00CB5211">
              <w:rPr>
                <w:rFonts w:eastAsia="Times New Roman" w:cs="Times New Roman"/>
                <w:color w:val="000000" w:themeColor="text1"/>
                <w:sz w:val="20"/>
              </w:rPr>
              <w:t>0,00</w:t>
            </w:r>
          </w:p>
        </w:tc>
        <w:tc>
          <w:tcPr>
            <w:tcW w:w="335"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sz w:val="20"/>
              </w:rPr>
            </w:pPr>
            <w:r w:rsidRPr="00CB5211">
              <w:rPr>
                <w:rFonts w:eastAsia="Times New Roman" w:cs="Times New Roman"/>
                <w:color w:val="000000" w:themeColor="text1"/>
                <w:sz w:val="20"/>
              </w:rPr>
              <w:t>0,00</w:t>
            </w:r>
          </w:p>
        </w:tc>
        <w:tc>
          <w:tcPr>
            <w:tcW w:w="335"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sz w:val="20"/>
              </w:rPr>
            </w:pPr>
            <w:r w:rsidRPr="00CB5211">
              <w:rPr>
                <w:rFonts w:eastAsia="Times New Roman" w:cs="Times New Roman"/>
                <w:color w:val="000000" w:themeColor="text1"/>
                <w:sz w:val="20"/>
              </w:rPr>
              <w:t>0,00</w:t>
            </w:r>
          </w:p>
        </w:tc>
        <w:tc>
          <w:tcPr>
            <w:tcW w:w="335"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sz w:val="20"/>
              </w:rPr>
            </w:pPr>
            <w:r w:rsidRPr="00CB5211">
              <w:rPr>
                <w:rFonts w:eastAsia="Times New Roman" w:cs="Times New Roman"/>
                <w:color w:val="000000" w:themeColor="text1"/>
                <w:sz w:val="20"/>
              </w:rPr>
              <w:t>0,00</w:t>
            </w:r>
          </w:p>
        </w:tc>
        <w:tc>
          <w:tcPr>
            <w:tcW w:w="335"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sz w:val="20"/>
              </w:rPr>
            </w:pPr>
            <w:r w:rsidRPr="00CB5211">
              <w:rPr>
                <w:rFonts w:eastAsia="Times New Roman" w:cs="Times New Roman"/>
                <w:color w:val="000000" w:themeColor="text1"/>
                <w:sz w:val="20"/>
              </w:rPr>
              <w:t>0,00</w:t>
            </w:r>
          </w:p>
        </w:tc>
        <w:tc>
          <w:tcPr>
            <w:tcW w:w="335"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sz w:val="20"/>
              </w:rPr>
            </w:pPr>
            <w:r w:rsidRPr="00CB5211">
              <w:rPr>
                <w:rFonts w:eastAsia="Times New Roman" w:cs="Times New Roman"/>
                <w:color w:val="000000" w:themeColor="text1"/>
                <w:sz w:val="20"/>
              </w:rPr>
              <w:t>0,00</w:t>
            </w:r>
          </w:p>
        </w:tc>
        <w:tc>
          <w:tcPr>
            <w:tcW w:w="306"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sz w:val="20"/>
              </w:rPr>
            </w:pPr>
            <w:r w:rsidRPr="00CB5211">
              <w:rPr>
                <w:rFonts w:eastAsia="Times New Roman" w:cs="Times New Roman"/>
                <w:color w:val="000000" w:themeColor="text1"/>
                <w:sz w:val="20"/>
              </w:rPr>
              <w:t>0,00</w:t>
            </w:r>
          </w:p>
        </w:tc>
      </w:tr>
      <w:tr w:rsidR="00CB5211" w:rsidRPr="00CB5211" w:rsidTr="00616926">
        <w:trPr>
          <w:jc w:val="center"/>
        </w:trPr>
        <w:tc>
          <w:tcPr>
            <w:tcW w:w="841" w:type="pct"/>
            <w:vMerge w:val="restart"/>
            <w:shd w:val="clear" w:color="auto" w:fill="FFFFFF"/>
            <w:tcMar>
              <w:top w:w="40" w:type="dxa"/>
              <w:left w:w="200" w:type="dxa"/>
              <w:bottom w:w="40" w:type="dxa"/>
              <w:right w:w="200" w:type="dxa"/>
            </w:tcMar>
            <w:vAlign w:val="center"/>
          </w:tcPr>
          <w:p w:rsidR="00616926" w:rsidRPr="00CB5211" w:rsidRDefault="00616926" w:rsidP="00616926">
            <w:pPr>
              <w:rPr>
                <w:rFonts w:cs="Times New Roman"/>
                <w:color w:val="000000" w:themeColor="text1"/>
                <w:sz w:val="20"/>
              </w:rPr>
            </w:pPr>
            <w:r w:rsidRPr="00CB5211">
              <w:rPr>
                <w:rFonts w:eastAsia="Times New Roman" w:cs="Times New Roman"/>
                <w:color w:val="000000" w:themeColor="text1"/>
                <w:sz w:val="20"/>
              </w:rPr>
              <w:t>Котельная № 6</w:t>
            </w:r>
          </w:p>
        </w:tc>
        <w:tc>
          <w:tcPr>
            <w:tcW w:w="1441"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sz w:val="20"/>
              </w:rPr>
            </w:pPr>
            <w:r w:rsidRPr="00CB5211">
              <w:rPr>
                <w:rFonts w:eastAsia="Times New Roman" w:cs="Times New Roman"/>
                <w:color w:val="000000" w:themeColor="text1"/>
                <w:sz w:val="20"/>
              </w:rPr>
              <w:t>Нормативный расход</w:t>
            </w:r>
          </w:p>
        </w:tc>
        <w:tc>
          <w:tcPr>
            <w:tcW w:w="401"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sz w:val="20"/>
              </w:rPr>
            </w:pPr>
            <w:r w:rsidRPr="00CB5211">
              <w:rPr>
                <w:rFonts w:eastAsia="Times New Roman" w:cs="Times New Roman"/>
                <w:color w:val="000000" w:themeColor="text1"/>
                <w:sz w:val="20"/>
              </w:rPr>
              <w:t>тонн/час</w:t>
            </w:r>
          </w:p>
        </w:tc>
        <w:tc>
          <w:tcPr>
            <w:tcW w:w="335"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sz w:val="20"/>
              </w:rPr>
            </w:pPr>
            <w:r w:rsidRPr="00CB5211">
              <w:rPr>
                <w:rFonts w:eastAsia="Times New Roman" w:cs="Times New Roman"/>
                <w:color w:val="000000" w:themeColor="text1"/>
                <w:sz w:val="20"/>
              </w:rPr>
              <w:t>0,4000</w:t>
            </w:r>
          </w:p>
        </w:tc>
        <w:tc>
          <w:tcPr>
            <w:tcW w:w="335"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sz w:val="20"/>
              </w:rPr>
            </w:pPr>
            <w:r w:rsidRPr="00CB5211">
              <w:rPr>
                <w:rFonts w:eastAsia="Times New Roman" w:cs="Times New Roman"/>
                <w:color w:val="000000" w:themeColor="text1"/>
                <w:sz w:val="20"/>
              </w:rPr>
              <w:t>0,4000</w:t>
            </w:r>
          </w:p>
        </w:tc>
        <w:tc>
          <w:tcPr>
            <w:tcW w:w="335"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sz w:val="20"/>
              </w:rPr>
            </w:pPr>
            <w:r w:rsidRPr="00CB5211">
              <w:rPr>
                <w:rFonts w:eastAsia="Times New Roman" w:cs="Times New Roman"/>
                <w:color w:val="000000" w:themeColor="text1"/>
                <w:sz w:val="20"/>
              </w:rPr>
              <w:t>0,4000</w:t>
            </w:r>
          </w:p>
        </w:tc>
        <w:tc>
          <w:tcPr>
            <w:tcW w:w="335"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sz w:val="20"/>
              </w:rPr>
            </w:pPr>
            <w:r w:rsidRPr="00CB5211">
              <w:rPr>
                <w:rFonts w:eastAsia="Times New Roman" w:cs="Times New Roman"/>
                <w:color w:val="000000" w:themeColor="text1"/>
                <w:sz w:val="20"/>
              </w:rPr>
              <w:t>0,4000</w:t>
            </w:r>
          </w:p>
        </w:tc>
        <w:tc>
          <w:tcPr>
            <w:tcW w:w="335"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sz w:val="20"/>
              </w:rPr>
            </w:pPr>
            <w:r w:rsidRPr="00CB5211">
              <w:rPr>
                <w:rFonts w:eastAsia="Times New Roman" w:cs="Times New Roman"/>
                <w:color w:val="000000" w:themeColor="text1"/>
                <w:sz w:val="20"/>
              </w:rPr>
              <w:t>0,4000</w:t>
            </w:r>
          </w:p>
        </w:tc>
        <w:tc>
          <w:tcPr>
            <w:tcW w:w="335"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sz w:val="20"/>
              </w:rPr>
            </w:pPr>
            <w:r w:rsidRPr="00CB5211">
              <w:rPr>
                <w:rFonts w:eastAsia="Times New Roman" w:cs="Times New Roman"/>
                <w:color w:val="000000" w:themeColor="text1"/>
                <w:sz w:val="20"/>
              </w:rPr>
              <w:t>0,4000</w:t>
            </w:r>
          </w:p>
        </w:tc>
        <w:tc>
          <w:tcPr>
            <w:tcW w:w="306"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sz w:val="20"/>
              </w:rPr>
            </w:pPr>
            <w:r w:rsidRPr="00CB5211">
              <w:rPr>
                <w:rFonts w:eastAsia="Times New Roman" w:cs="Times New Roman"/>
                <w:color w:val="000000" w:themeColor="text1"/>
                <w:sz w:val="20"/>
              </w:rPr>
              <w:t>0,4000</w:t>
            </w:r>
          </w:p>
        </w:tc>
      </w:tr>
      <w:tr w:rsidR="00616926" w:rsidRPr="00CB5211" w:rsidTr="00616926">
        <w:trPr>
          <w:jc w:val="center"/>
        </w:trPr>
        <w:tc>
          <w:tcPr>
            <w:tcW w:w="841" w:type="pct"/>
            <w:vMerge/>
          </w:tcPr>
          <w:p w:rsidR="00616926" w:rsidRPr="00CB5211" w:rsidRDefault="00616926" w:rsidP="00616926">
            <w:pPr>
              <w:rPr>
                <w:rFonts w:cs="Times New Roman"/>
                <w:color w:val="000000" w:themeColor="text1"/>
                <w:sz w:val="20"/>
              </w:rPr>
            </w:pPr>
          </w:p>
        </w:tc>
        <w:tc>
          <w:tcPr>
            <w:tcW w:w="1441"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sz w:val="20"/>
              </w:rPr>
            </w:pPr>
            <w:r w:rsidRPr="00CB5211">
              <w:rPr>
                <w:rFonts w:eastAsia="Times New Roman" w:cs="Times New Roman"/>
                <w:color w:val="000000" w:themeColor="text1"/>
                <w:sz w:val="20"/>
              </w:rPr>
              <w:t>Максимальная подпитка в эксплуатационном режиме</w:t>
            </w:r>
          </w:p>
        </w:tc>
        <w:tc>
          <w:tcPr>
            <w:tcW w:w="401"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sz w:val="20"/>
              </w:rPr>
            </w:pPr>
            <w:r w:rsidRPr="00CB5211">
              <w:rPr>
                <w:rFonts w:eastAsia="Times New Roman" w:cs="Times New Roman"/>
                <w:color w:val="000000" w:themeColor="text1"/>
                <w:sz w:val="20"/>
              </w:rPr>
              <w:t>тонн/час</w:t>
            </w:r>
          </w:p>
        </w:tc>
        <w:tc>
          <w:tcPr>
            <w:tcW w:w="335"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sz w:val="20"/>
              </w:rPr>
            </w:pPr>
            <w:r w:rsidRPr="00CB5211">
              <w:rPr>
                <w:rFonts w:eastAsia="Times New Roman" w:cs="Times New Roman"/>
                <w:color w:val="000000" w:themeColor="text1"/>
                <w:sz w:val="20"/>
              </w:rPr>
              <w:t>0,1400</w:t>
            </w:r>
          </w:p>
        </w:tc>
        <w:tc>
          <w:tcPr>
            <w:tcW w:w="335"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sz w:val="20"/>
              </w:rPr>
            </w:pPr>
            <w:r w:rsidRPr="00CB5211">
              <w:rPr>
                <w:rFonts w:eastAsia="Times New Roman" w:cs="Times New Roman"/>
                <w:color w:val="000000" w:themeColor="text1"/>
                <w:sz w:val="20"/>
              </w:rPr>
              <w:t>0,1400</w:t>
            </w:r>
          </w:p>
        </w:tc>
        <w:tc>
          <w:tcPr>
            <w:tcW w:w="335"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sz w:val="20"/>
              </w:rPr>
            </w:pPr>
            <w:r w:rsidRPr="00CB5211">
              <w:rPr>
                <w:rFonts w:eastAsia="Times New Roman" w:cs="Times New Roman"/>
                <w:color w:val="000000" w:themeColor="text1"/>
                <w:sz w:val="20"/>
              </w:rPr>
              <w:t>0,1400</w:t>
            </w:r>
          </w:p>
        </w:tc>
        <w:tc>
          <w:tcPr>
            <w:tcW w:w="335"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sz w:val="20"/>
              </w:rPr>
            </w:pPr>
            <w:r w:rsidRPr="00CB5211">
              <w:rPr>
                <w:rFonts w:eastAsia="Times New Roman" w:cs="Times New Roman"/>
                <w:color w:val="000000" w:themeColor="text1"/>
                <w:sz w:val="20"/>
              </w:rPr>
              <w:t>0,1400</w:t>
            </w:r>
          </w:p>
        </w:tc>
        <w:tc>
          <w:tcPr>
            <w:tcW w:w="335"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sz w:val="20"/>
              </w:rPr>
            </w:pPr>
            <w:r w:rsidRPr="00CB5211">
              <w:rPr>
                <w:rFonts w:eastAsia="Times New Roman" w:cs="Times New Roman"/>
                <w:color w:val="000000" w:themeColor="text1"/>
                <w:sz w:val="20"/>
              </w:rPr>
              <w:t>0,1400</w:t>
            </w:r>
          </w:p>
        </w:tc>
        <w:tc>
          <w:tcPr>
            <w:tcW w:w="335"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sz w:val="20"/>
              </w:rPr>
            </w:pPr>
            <w:r w:rsidRPr="00CB5211">
              <w:rPr>
                <w:rFonts w:eastAsia="Times New Roman" w:cs="Times New Roman"/>
                <w:color w:val="000000" w:themeColor="text1"/>
                <w:sz w:val="20"/>
              </w:rPr>
              <w:t>0,1400</w:t>
            </w:r>
          </w:p>
        </w:tc>
        <w:tc>
          <w:tcPr>
            <w:tcW w:w="306"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sz w:val="20"/>
              </w:rPr>
            </w:pPr>
            <w:r w:rsidRPr="00CB5211">
              <w:rPr>
                <w:rFonts w:eastAsia="Times New Roman" w:cs="Times New Roman"/>
                <w:color w:val="000000" w:themeColor="text1"/>
                <w:sz w:val="20"/>
              </w:rPr>
              <w:t>0,1400</w:t>
            </w:r>
          </w:p>
        </w:tc>
      </w:tr>
      <w:tr w:rsidR="00CB5211" w:rsidRPr="00CB5211" w:rsidTr="00616926">
        <w:trPr>
          <w:jc w:val="center"/>
        </w:trPr>
        <w:tc>
          <w:tcPr>
            <w:tcW w:w="841" w:type="pct"/>
            <w:vMerge/>
          </w:tcPr>
          <w:p w:rsidR="00616926" w:rsidRPr="00CB5211" w:rsidRDefault="00616926" w:rsidP="00616926">
            <w:pPr>
              <w:rPr>
                <w:rFonts w:cs="Times New Roman"/>
                <w:color w:val="000000" w:themeColor="text1"/>
                <w:sz w:val="20"/>
              </w:rPr>
            </w:pPr>
          </w:p>
        </w:tc>
        <w:tc>
          <w:tcPr>
            <w:tcW w:w="1441"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sz w:val="20"/>
              </w:rPr>
            </w:pPr>
            <w:r w:rsidRPr="00CB5211">
              <w:rPr>
                <w:rFonts w:eastAsia="Times New Roman" w:cs="Times New Roman"/>
                <w:color w:val="000000" w:themeColor="text1"/>
                <w:sz w:val="20"/>
              </w:rPr>
              <w:t>Аварийная подпитка тепловой сети</w:t>
            </w:r>
          </w:p>
        </w:tc>
        <w:tc>
          <w:tcPr>
            <w:tcW w:w="401"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sz w:val="20"/>
              </w:rPr>
            </w:pPr>
            <w:r w:rsidRPr="00CB5211">
              <w:rPr>
                <w:rFonts w:eastAsia="Times New Roman" w:cs="Times New Roman"/>
                <w:color w:val="000000" w:themeColor="text1"/>
                <w:sz w:val="20"/>
              </w:rPr>
              <w:t>тонн/час</w:t>
            </w:r>
          </w:p>
        </w:tc>
        <w:tc>
          <w:tcPr>
            <w:tcW w:w="335"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sz w:val="20"/>
              </w:rPr>
            </w:pPr>
            <w:r w:rsidRPr="00CB5211">
              <w:rPr>
                <w:rFonts w:cs="Times New Roman"/>
                <w:color w:val="000000" w:themeColor="text1"/>
                <w:sz w:val="20"/>
              </w:rPr>
              <w:t>-</w:t>
            </w:r>
          </w:p>
        </w:tc>
        <w:tc>
          <w:tcPr>
            <w:tcW w:w="335"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sz w:val="20"/>
              </w:rPr>
            </w:pPr>
            <w:r w:rsidRPr="00CB5211">
              <w:rPr>
                <w:rFonts w:cs="Times New Roman"/>
                <w:color w:val="000000" w:themeColor="text1"/>
                <w:sz w:val="20"/>
              </w:rPr>
              <w:t>-</w:t>
            </w:r>
          </w:p>
        </w:tc>
        <w:tc>
          <w:tcPr>
            <w:tcW w:w="335"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sz w:val="20"/>
              </w:rPr>
            </w:pPr>
            <w:r w:rsidRPr="00CB5211">
              <w:rPr>
                <w:rFonts w:cs="Times New Roman"/>
                <w:color w:val="000000" w:themeColor="text1"/>
                <w:sz w:val="20"/>
              </w:rPr>
              <w:t>-</w:t>
            </w:r>
          </w:p>
        </w:tc>
        <w:tc>
          <w:tcPr>
            <w:tcW w:w="335"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sz w:val="20"/>
              </w:rPr>
            </w:pPr>
            <w:r w:rsidRPr="00CB5211">
              <w:rPr>
                <w:rFonts w:cs="Times New Roman"/>
                <w:color w:val="000000" w:themeColor="text1"/>
                <w:sz w:val="20"/>
              </w:rPr>
              <w:t>-</w:t>
            </w:r>
          </w:p>
        </w:tc>
        <w:tc>
          <w:tcPr>
            <w:tcW w:w="335"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sz w:val="20"/>
              </w:rPr>
            </w:pPr>
            <w:r w:rsidRPr="00CB5211">
              <w:rPr>
                <w:rFonts w:cs="Times New Roman"/>
                <w:color w:val="000000" w:themeColor="text1"/>
                <w:sz w:val="20"/>
              </w:rPr>
              <w:t>-</w:t>
            </w:r>
          </w:p>
        </w:tc>
        <w:tc>
          <w:tcPr>
            <w:tcW w:w="335"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sz w:val="20"/>
              </w:rPr>
            </w:pPr>
            <w:r w:rsidRPr="00CB5211">
              <w:rPr>
                <w:rFonts w:cs="Times New Roman"/>
                <w:color w:val="000000" w:themeColor="text1"/>
                <w:sz w:val="20"/>
              </w:rPr>
              <w:t>-</w:t>
            </w:r>
          </w:p>
        </w:tc>
        <w:tc>
          <w:tcPr>
            <w:tcW w:w="306"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sz w:val="20"/>
              </w:rPr>
            </w:pPr>
            <w:r w:rsidRPr="00CB5211">
              <w:rPr>
                <w:rFonts w:cs="Times New Roman"/>
                <w:color w:val="000000" w:themeColor="text1"/>
                <w:sz w:val="20"/>
              </w:rPr>
              <w:t>-</w:t>
            </w:r>
          </w:p>
        </w:tc>
      </w:tr>
      <w:tr w:rsidR="00CB5211" w:rsidRPr="00CB5211" w:rsidTr="00616926">
        <w:trPr>
          <w:jc w:val="center"/>
        </w:trPr>
        <w:tc>
          <w:tcPr>
            <w:tcW w:w="841" w:type="pct"/>
            <w:vMerge w:val="restart"/>
            <w:shd w:val="clear" w:color="auto" w:fill="FFFFFF"/>
            <w:tcMar>
              <w:top w:w="40" w:type="dxa"/>
              <w:left w:w="200" w:type="dxa"/>
              <w:bottom w:w="40" w:type="dxa"/>
              <w:right w:w="200" w:type="dxa"/>
            </w:tcMar>
            <w:vAlign w:val="center"/>
          </w:tcPr>
          <w:p w:rsidR="00616926" w:rsidRPr="00CB5211" w:rsidRDefault="00616926" w:rsidP="00616926">
            <w:pPr>
              <w:rPr>
                <w:rFonts w:cs="Times New Roman"/>
                <w:color w:val="000000" w:themeColor="text1"/>
                <w:sz w:val="20"/>
              </w:rPr>
            </w:pPr>
            <w:r w:rsidRPr="00CB5211">
              <w:rPr>
                <w:rFonts w:eastAsia="Times New Roman" w:cs="Times New Roman"/>
                <w:color w:val="000000" w:themeColor="text1"/>
                <w:sz w:val="20"/>
              </w:rPr>
              <w:t>Котельная № 7</w:t>
            </w:r>
          </w:p>
        </w:tc>
        <w:tc>
          <w:tcPr>
            <w:tcW w:w="1441"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sz w:val="20"/>
              </w:rPr>
            </w:pPr>
            <w:r w:rsidRPr="00CB5211">
              <w:rPr>
                <w:rFonts w:eastAsia="Times New Roman" w:cs="Times New Roman"/>
                <w:color w:val="000000" w:themeColor="text1"/>
                <w:sz w:val="20"/>
              </w:rPr>
              <w:t>Нормативный расход</w:t>
            </w:r>
          </w:p>
        </w:tc>
        <w:tc>
          <w:tcPr>
            <w:tcW w:w="401"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sz w:val="20"/>
              </w:rPr>
            </w:pPr>
            <w:r w:rsidRPr="00CB5211">
              <w:rPr>
                <w:rFonts w:eastAsia="Times New Roman" w:cs="Times New Roman"/>
                <w:color w:val="000000" w:themeColor="text1"/>
                <w:sz w:val="20"/>
              </w:rPr>
              <w:t>тонн/час</w:t>
            </w:r>
          </w:p>
        </w:tc>
        <w:tc>
          <w:tcPr>
            <w:tcW w:w="335"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sz w:val="20"/>
              </w:rPr>
            </w:pPr>
            <w:r w:rsidRPr="00CB5211">
              <w:rPr>
                <w:rFonts w:eastAsia="Times New Roman" w:cs="Times New Roman"/>
                <w:color w:val="000000" w:themeColor="text1"/>
                <w:sz w:val="20"/>
              </w:rPr>
              <w:t>0,1100</w:t>
            </w:r>
          </w:p>
        </w:tc>
        <w:tc>
          <w:tcPr>
            <w:tcW w:w="335"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sz w:val="20"/>
              </w:rPr>
            </w:pPr>
            <w:r w:rsidRPr="00CB5211">
              <w:rPr>
                <w:rFonts w:eastAsia="Times New Roman" w:cs="Times New Roman"/>
                <w:color w:val="000000" w:themeColor="text1"/>
                <w:sz w:val="20"/>
              </w:rPr>
              <w:t>0,1100</w:t>
            </w:r>
          </w:p>
        </w:tc>
        <w:tc>
          <w:tcPr>
            <w:tcW w:w="335"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sz w:val="20"/>
              </w:rPr>
            </w:pPr>
            <w:r w:rsidRPr="00CB5211">
              <w:rPr>
                <w:rFonts w:eastAsia="Times New Roman" w:cs="Times New Roman"/>
                <w:color w:val="000000" w:themeColor="text1"/>
                <w:sz w:val="20"/>
              </w:rPr>
              <w:t>0,1100</w:t>
            </w:r>
          </w:p>
        </w:tc>
        <w:tc>
          <w:tcPr>
            <w:tcW w:w="335"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sz w:val="20"/>
              </w:rPr>
            </w:pPr>
            <w:r w:rsidRPr="00CB5211">
              <w:rPr>
                <w:rFonts w:eastAsia="Times New Roman" w:cs="Times New Roman"/>
                <w:color w:val="000000" w:themeColor="text1"/>
                <w:sz w:val="20"/>
              </w:rPr>
              <w:t>0,1100</w:t>
            </w:r>
          </w:p>
        </w:tc>
        <w:tc>
          <w:tcPr>
            <w:tcW w:w="335"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sz w:val="20"/>
              </w:rPr>
            </w:pPr>
            <w:r w:rsidRPr="00CB5211">
              <w:rPr>
                <w:rFonts w:eastAsia="Times New Roman" w:cs="Times New Roman"/>
                <w:color w:val="000000" w:themeColor="text1"/>
                <w:sz w:val="20"/>
              </w:rPr>
              <w:t>0,1100</w:t>
            </w:r>
          </w:p>
        </w:tc>
        <w:tc>
          <w:tcPr>
            <w:tcW w:w="335"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sz w:val="20"/>
              </w:rPr>
            </w:pPr>
            <w:r w:rsidRPr="00CB5211">
              <w:rPr>
                <w:rFonts w:eastAsia="Times New Roman" w:cs="Times New Roman"/>
                <w:color w:val="000000" w:themeColor="text1"/>
                <w:sz w:val="20"/>
              </w:rPr>
              <w:t>0,1100</w:t>
            </w:r>
          </w:p>
        </w:tc>
        <w:tc>
          <w:tcPr>
            <w:tcW w:w="306"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sz w:val="20"/>
              </w:rPr>
            </w:pPr>
            <w:r w:rsidRPr="00CB5211">
              <w:rPr>
                <w:rFonts w:eastAsia="Times New Roman" w:cs="Times New Roman"/>
                <w:color w:val="000000" w:themeColor="text1"/>
                <w:sz w:val="20"/>
              </w:rPr>
              <w:t>0,1100</w:t>
            </w:r>
          </w:p>
        </w:tc>
      </w:tr>
      <w:tr w:rsidR="00616926" w:rsidRPr="00CB5211" w:rsidTr="00616926">
        <w:trPr>
          <w:jc w:val="center"/>
        </w:trPr>
        <w:tc>
          <w:tcPr>
            <w:tcW w:w="841" w:type="pct"/>
            <w:vMerge/>
          </w:tcPr>
          <w:p w:rsidR="00616926" w:rsidRPr="00CB5211" w:rsidRDefault="00616926" w:rsidP="00616926">
            <w:pPr>
              <w:rPr>
                <w:rFonts w:cs="Times New Roman"/>
                <w:color w:val="000000" w:themeColor="text1"/>
                <w:sz w:val="20"/>
              </w:rPr>
            </w:pPr>
          </w:p>
        </w:tc>
        <w:tc>
          <w:tcPr>
            <w:tcW w:w="1441"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sz w:val="20"/>
              </w:rPr>
            </w:pPr>
            <w:r w:rsidRPr="00CB5211">
              <w:rPr>
                <w:rFonts w:eastAsia="Times New Roman" w:cs="Times New Roman"/>
                <w:color w:val="000000" w:themeColor="text1"/>
                <w:sz w:val="20"/>
              </w:rPr>
              <w:t>Максимальная подпитка в эксплуатационном режиме</w:t>
            </w:r>
          </w:p>
        </w:tc>
        <w:tc>
          <w:tcPr>
            <w:tcW w:w="401"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sz w:val="20"/>
              </w:rPr>
            </w:pPr>
            <w:r w:rsidRPr="00CB5211">
              <w:rPr>
                <w:rFonts w:eastAsia="Times New Roman" w:cs="Times New Roman"/>
                <w:color w:val="000000" w:themeColor="text1"/>
                <w:sz w:val="20"/>
              </w:rPr>
              <w:t>тонн/час</w:t>
            </w:r>
          </w:p>
        </w:tc>
        <w:tc>
          <w:tcPr>
            <w:tcW w:w="335"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sz w:val="20"/>
              </w:rPr>
            </w:pPr>
            <w:r w:rsidRPr="00CB5211">
              <w:rPr>
                <w:rFonts w:eastAsia="Times New Roman" w:cs="Times New Roman"/>
                <w:color w:val="000000" w:themeColor="text1"/>
                <w:sz w:val="20"/>
              </w:rPr>
              <w:t>0,2600</w:t>
            </w:r>
          </w:p>
        </w:tc>
        <w:tc>
          <w:tcPr>
            <w:tcW w:w="335"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sz w:val="20"/>
              </w:rPr>
            </w:pPr>
            <w:r w:rsidRPr="00CB5211">
              <w:rPr>
                <w:rFonts w:eastAsia="Times New Roman" w:cs="Times New Roman"/>
                <w:color w:val="000000" w:themeColor="text1"/>
                <w:sz w:val="20"/>
              </w:rPr>
              <w:t>0,2600</w:t>
            </w:r>
          </w:p>
        </w:tc>
        <w:tc>
          <w:tcPr>
            <w:tcW w:w="335"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sz w:val="20"/>
              </w:rPr>
            </w:pPr>
            <w:r w:rsidRPr="00CB5211">
              <w:rPr>
                <w:rFonts w:eastAsia="Times New Roman" w:cs="Times New Roman"/>
                <w:color w:val="000000" w:themeColor="text1"/>
                <w:sz w:val="20"/>
              </w:rPr>
              <w:t>0,2600</w:t>
            </w:r>
          </w:p>
        </w:tc>
        <w:tc>
          <w:tcPr>
            <w:tcW w:w="335"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sz w:val="20"/>
              </w:rPr>
            </w:pPr>
            <w:r w:rsidRPr="00CB5211">
              <w:rPr>
                <w:rFonts w:eastAsia="Times New Roman" w:cs="Times New Roman"/>
                <w:color w:val="000000" w:themeColor="text1"/>
                <w:sz w:val="20"/>
              </w:rPr>
              <w:t>0,2600</w:t>
            </w:r>
          </w:p>
        </w:tc>
        <w:tc>
          <w:tcPr>
            <w:tcW w:w="335"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sz w:val="20"/>
              </w:rPr>
            </w:pPr>
            <w:r w:rsidRPr="00CB5211">
              <w:rPr>
                <w:rFonts w:eastAsia="Times New Roman" w:cs="Times New Roman"/>
                <w:color w:val="000000" w:themeColor="text1"/>
                <w:sz w:val="20"/>
              </w:rPr>
              <w:t>0,2600</w:t>
            </w:r>
          </w:p>
        </w:tc>
        <w:tc>
          <w:tcPr>
            <w:tcW w:w="335"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sz w:val="20"/>
              </w:rPr>
            </w:pPr>
            <w:r w:rsidRPr="00CB5211">
              <w:rPr>
                <w:rFonts w:eastAsia="Times New Roman" w:cs="Times New Roman"/>
                <w:color w:val="000000" w:themeColor="text1"/>
                <w:sz w:val="20"/>
              </w:rPr>
              <w:t>0,2600</w:t>
            </w:r>
          </w:p>
        </w:tc>
        <w:tc>
          <w:tcPr>
            <w:tcW w:w="306"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sz w:val="20"/>
              </w:rPr>
            </w:pPr>
            <w:r w:rsidRPr="00CB5211">
              <w:rPr>
                <w:rFonts w:eastAsia="Times New Roman" w:cs="Times New Roman"/>
                <w:color w:val="000000" w:themeColor="text1"/>
                <w:sz w:val="20"/>
              </w:rPr>
              <w:t>0,2600</w:t>
            </w:r>
          </w:p>
        </w:tc>
      </w:tr>
      <w:tr w:rsidR="00CB5211" w:rsidRPr="00CB5211" w:rsidTr="00616926">
        <w:trPr>
          <w:jc w:val="center"/>
        </w:trPr>
        <w:tc>
          <w:tcPr>
            <w:tcW w:w="841" w:type="pct"/>
            <w:vMerge/>
          </w:tcPr>
          <w:p w:rsidR="00616926" w:rsidRPr="00CB5211" w:rsidRDefault="00616926" w:rsidP="00616926">
            <w:pPr>
              <w:rPr>
                <w:rFonts w:cs="Times New Roman"/>
                <w:color w:val="000000" w:themeColor="text1"/>
                <w:sz w:val="20"/>
              </w:rPr>
            </w:pPr>
          </w:p>
        </w:tc>
        <w:tc>
          <w:tcPr>
            <w:tcW w:w="1441"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sz w:val="20"/>
              </w:rPr>
            </w:pPr>
            <w:r w:rsidRPr="00CB5211">
              <w:rPr>
                <w:rFonts w:eastAsia="Times New Roman" w:cs="Times New Roman"/>
                <w:color w:val="000000" w:themeColor="text1"/>
                <w:sz w:val="20"/>
              </w:rPr>
              <w:t>Аварийная подпитка тепловой сети</w:t>
            </w:r>
          </w:p>
        </w:tc>
        <w:tc>
          <w:tcPr>
            <w:tcW w:w="401"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sz w:val="20"/>
              </w:rPr>
            </w:pPr>
            <w:r w:rsidRPr="00CB5211">
              <w:rPr>
                <w:rFonts w:eastAsia="Times New Roman" w:cs="Times New Roman"/>
                <w:color w:val="000000" w:themeColor="text1"/>
                <w:sz w:val="20"/>
              </w:rPr>
              <w:t>тонн/час</w:t>
            </w:r>
          </w:p>
        </w:tc>
        <w:tc>
          <w:tcPr>
            <w:tcW w:w="335"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sz w:val="20"/>
              </w:rPr>
            </w:pPr>
            <w:r w:rsidRPr="00CB5211">
              <w:rPr>
                <w:rFonts w:cs="Times New Roman"/>
                <w:color w:val="000000" w:themeColor="text1"/>
                <w:sz w:val="20"/>
              </w:rPr>
              <w:t>-</w:t>
            </w:r>
          </w:p>
        </w:tc>
        <w:tc>
          <w:tcPr>
            <w:tcW w:w="335"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sz w:val="20"/>
              </w:rPr>
            </w:pPr>
            <w:r w:rsidRPr="00CB5211">
              <w:rPr>
                <w:rFonts w:cs="Times New Roman"/>
                <w:color w:val="000000" w:themeColor="text1"/>
                <w:sz w:val="20"/>
              </w:rPr>
              <w:t>-</w:t>
            </w:r>
          </w:p>
        </w:tc>
        <w:tc>
          <w:tcPr>
            <w:tcW w:w="335"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sz w:val="20"/>
              </w:rPr>
            </w:pPr>
            <w:r w:rsidRPr="00CB5211">
              <w:rPr>
                <w:rFonts w:cs="Times New Roman"/>
                <w:color w:val="000000" w:themeColor="text1"/>
                <w:sz w:val="20"/>
              </w:rPr>
              <w:t>-</w:t>
            </w:r>
          </w:p>
        </w:tc>
        <w:tc>
          <w:tcPr>
            <w:tcW w:w="335"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sz w:val="20"/>
              </w:rPr>
            </w:pPr>
            <w:r w:rsidRPr="00CB5211">
              <w:rPr>
                <w:rFonts w:cs="Times New Roman"/>
                <w:color w:val="000000" w:themeColor="text1"/>
                <w:sz w:val="20"/>
              </w:rPr>
              <w:t>-</w:t>
            </w:r>
          </w:p>
        </w:tc>
        <w:tc>
          <w:tcPr>
            <w:tcW w:w="335"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sz w:val="20"/>
              </w:rPr>
            </w:pPr>
            <w:r w:rsidRPr="00CB5211">
              <w:rPr>
                <w:rFonts w:cs="Times New Roman"/>
                <w:color w:val="000000" w:themeColor="text1"/>
                <w:sz w:val="20"/>
              </w:rPr>
              <w:t>-</w:t>
            </w:r>
          </w:p>
        </w:tc>
        <w:tc>
          <w:tcPr>
            <w:tcW w:w="335"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sz w:val="20"/>
              </w:rPr>
            </w:pPr>
            <w:r w:rsidRPr="00CB5211">
              <w:rPr>
                <w:rFonts w:cs="Times New Roman"/>
                <w:color w:val="000000" w:themeColor="text1"/>
                <w:sz w:val="20"/>
              </w:rPr>
              <w:t>-</w:t>
            </w:r>
          </w:p>
        </w:tc>
        <w:tc>
          <w:tcPr>
            <w:tcW w:w="306"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sz w:val="20"/>
              </w:rPr>
            </w:pPr>
            <w:r w:rsidRPr="00CB5211">
              <w:rPr>
                <w:rFonts w:cs="Times New Roman"/>
                <w:color w:val="000000" w:themeColor="text1"/>
                <w:sz w:val="20"/>
              </w:rPr>
              <w:t>-</w:t>
            </w:r>
          </w:p>
        </w:tc>
      </w:tr>
      <w:tr w:rsidR="00CB5211" w:rsidRPr="00CB5211" w:rsidTr="00616926">
        <w:trPr>
          <w:jc w:val="center"/>
        </w:trPr>
        <w:tc>
          <w:tcPr>
            <w:tcW w:w="841" w:type="pct"/>
            <w:vMerge w:val="restart"/>
            <w:shd w:val="clear" w:color="auto" w:fill="FFFFFF"/>
            <w:tcMar>
              <w:top w:w="40" w:type="dxa"/>
              <w:left w:w="200" w:type="dxa"/>
              <w:bottom w:w="40" w:type="dxa"/>
              <w:right w:w="200" w:type="dxa"/>
            </w:tcMar>
            <w:vAlign w:val="center"/>
          </w:tcPr>
          <w:p w:rsidR="00616926" w:rsidRPr="00CB5211" w:rsidRDefault="00616926" w:rsidP="00616926">
            <w:pPr>
              <w:rPr>
                <w:rFonts w:cs="Times New Roman"/>
                <w:color w:val="000000" w:themeColor="text1"/>
                <w:sz w:val="20"/>
              </w:rPr>
            </w:pPr>
            <w:r w:rsidRPr="00CB5211">
              <w:rPr>
                <w:rFonts w:eastAsia="Times New Roman" w:cs="Times New Roman"/>
                <w:color w:val="000000" w:themeColor="text1"/>
                <w:sz w:val="20"/>
              </w:rPr>
              <w:t>Котельная № 8</w:t>
            </w:r>
          </w:p>
        </w:tc>
        <w:tc>
          <w:tcPr>
            <w:tcW w:w="1441"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sz w:val="20"/>
              </w:rPr>
            </w:pPr>
            <w:r w:rsidRPr="00CB5211">
              <w:rPr>
                <w:rFonts w:eastAsia="Times New Roman" w:cs="Times New Roman"/>
                <w:color w:val="000000" w:themeColor="text1"/>
                <w:sz w:val="20"/>
              </w:rPr>
              <w:t>Нормативный расход</w:t>
            </w:r>
          </w:p>
        </w:tc>
        <w:tc>
          <w:tcPr>
            <w:tcW w:w="401"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sz w:val="20"/>
              </w:rPr>
            </w:pPr>
            <w:r w:rsidRPr="00CB5211">
              <w:rPr>
                <w:rFonts w:eastAsia="Times New Roman" w:cs="Times New Roman"/>
                <w:color w:val="000000" w:themeColor="text1"/>
                <w:sz w:val="20"/>
              </w:rPr>
              <w:t>тонн/час</w:t>
            </w:r>
          </w:p>
        </w:tc>
        <w:tc>
          <w:tcPr>
            <w:tcW w:w="335"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sz w:val="20"/>
              </w:rPr>
            </w:pPr>
            <w:r w:rsidRPr="00CB5211">
              <w:rPr>
                <w:rFonts w:eastAsia="Times New Roman" w:cs="Times New Roman"/>
                <w:color w:val="000000" w:themeColor="text1"/>
                <w:sz w:val="20"/>
              </w:rPr>
              <w:t>0,1000</w:t>
            </w:r>
          </w:p>
        </w:tc>
        <w:tc>
          <w:tcPr>
            <w:tcW w:w="335"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sz w:val="20"/>
              </w:rPr>
            </w:pPr>
            <w:r w:rsidRPr="00CB5211">
              <w:rPr>
                <w:rFonts w:eastAsia="Times New Roman" w:cs="Times New Roman"/>
                <w:color w:val="000000" w:themeColor="text1"/>
                <w:sz w:val="20"/>
              </w:rPr>
              <w:t>0,1000</w:t>
            </w:r>
          </w:p>
        </w:tc>
        <w:tc>
          <w:tcPr>
            <w:tcW w:w="335"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sz w:val="20"/>
              </w:rPr>
            </w:pPr>
            <w:r w:rsidRPr="00CB5211">
              <w:rPr>
                <w:rFonts w:eastAsia="Times New Roman" w:cs="Times New Roman"/>
                <w:color w:val="000000" w:themeColor="text1"/>
                <w:sz w:val="20"/>
              </w:rPr>
              <w:t>0,1000</w:t>
            </w:r>
          </w:p>
        </w:tc>
        <w:tc>
          <w:tcPr>
            <w:tcW w:w="335"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sz w:val="20"/>
              </w:rPr>
            </w:pPr>
            <w:r w:rsidRPr="00CB5211">
              <w:rPr>
                <w:rFonts w:eastAsia="Times New Roman" w:cs="Times New Roman"/>
                <w:color w:val="000000" w:themeColor="text1"/>
                <w:sz w:val="20"/>
              </w:rPr>
              <w:t>0,1000</w:t>
            </w:r>
          </w:p>
        </w:tc>
        <w:tc>
          <w:tcPr>
            <w:tcW w:w="335"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sz w:val="20"/>
              </w:rPr>
            </w:pPr>
            <w:r w:rsidRPr="00CB5211">
              <w:rPr>
                <w:rFonts w:eastAsia="Times New Roman" w:cs="Times New Roman"/>
                <w:color w:val="000000" w:themeColor="text1"/>
                <w:sz w:val="20"/>
              </w:rPr>
              <w:t>0,1000</w:t>
            </w:r>
          </w:p>
        </w:tc>
        <w:tc>
          <w:tcPr>
            <w:tcW w:w="335"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sz w:val="20"/>
              </w:rPr>
            </w:pPr>
            <w:r w:rsidRPr="00CB5211">
              <w:rPr>
                <w:rFonts w:eastAsia="Times New Roman" w:cs="Times New Roman"/>
                <w:color w:val="000000" w:themeColor="text1"/>
                <w:sz w:val="20"/>
              </w:rPr>
              <w:t>0,1000</w:t>
            </w:r>
          </w:p>
        </w:tc>
        <w:tc>
          <w:tcPr>
            <w:tcW w:w="306"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sz w:val="20"/>
              </w:rPr>
            </w:pPr>
            <w:r w:rsidRPr="00CB5211">
              <w:rPr>
                <w:rFonts w:eastAsia="Times New Roman" w:cs="Times New Roman"/>
                <w:color w:val="000000" w:themeColor="text1"/>
                <w:sz w:val="20"/>
              </w:rPr>
              <w:t>0,00</w:t>
            </w:r>
          </w:p>
        </w:tc>
      </w:tr>
      <w:tr w:rsidR="00616926" w:rsidRPr="00CB5211" w:rsidTr="00616926">
        <w:trPr>
          <w:jc w:val="center"/>
        </w:trPr>
        <w:tc>
          <w:tcPr>
            <w:tcW w:w="841" w:type="pct"/>
            <w:vMerge/>
          </w:tcPr>
          <w:p w:rsidR="00616926" w:rsidRPr="00CB5211" w:rsidRDefault="00616926" w:rsidP="00616926">
            <w:pPr>
              <w:rPr>
                <w:rFonts w:cs="Times New Roman"/>
                <w:color w:val="000000" w:themeColor="text1"/>
                <w:sz w:val="20"/>
              </w:rPr>
            </w:pPr>
          </w:p>
        </w:tc>
        <w:tc>
          <w:tcPr>
            <w:tcW w:w="1441"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sz w:val="20"/>
              </w:rPr>
            </w:pPr>
            <w:r w:rsidRPr="00CB5211">
              <w:rPr>
                <w:rFonts w:eastAsia="Times New Roman" w:cs="Times New Roman"/>
                <w:color w:val="000000" w:themeColor="text1"/>
                <w:sz w:val="20"/>
              </w:rPr>
              <w:t>Максимальная подпитка в эксплуатационном режиме</w:t>
            </w:r>
          </w:p>
        </w:tc>
        <w:tc>
          <w:tcPr>
            <w:tcW w:w="401"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sz w:val="20"/>
              </w:rPr>
            </w:pPr>
            <w:r w:rsidRPr="00CB5211">
              <w:rPr>
                <w:rFonts w:eastAsia="Times New Roman" w:cs="Times New Roman"/>
                <w:color w:val="000000" w:themeColor="text1"/>
                <w:sz w:val="20"/>
              </w:rPr>
              <w:t>тонн/час</w:t>
            </w:r>
          </w:p>
        </w:tc>
        <w:tc>
          <w:tcPr>
            <w:tcW w:w="335"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sz w:val="20"/>
              </w:rPr>
            </w:pPr>
            <w:r w:rsidRPr="00CB5211">
              <w:rPr>
                <w:rFonts w:eastAsia="Times New Roman" w:cs="Times New Roman"/>
                <w:color w:val="000000" w:themeColor="text1"/>
                <w:sz w:val="20"/>
              </w:rPr>
              <w:t>0,2300</w:t>
            </w:r>
          </w:p>
        </w:tc>
        <w:tc>
          <w:tcPr>
            <w:tcW w:w="335"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sz w:val="20"/>
              </w:rPr>
            </w:pPr>
            <w:r w:rsidRPr="00CB5211">
              <w:rPr>
                <w:rFonts w:eastAsia="Times New Roman" w:cs="Times New Roman"/>
                <w:color w:val="000000" w:themeColor="text1"/>
                <w:sz w:val="20"/>
              </w:rPr>
              <w:t>0,2300</w:t>
            </w:r>
          </w:p>
        </w:tc>
        <w:tc>
          <w:tcPr>
            <w:tcW w:w="335"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sz w:val="20"/>
              </w:rPr>
            </w:pPr>
            <w:r w:rsidRPr="00CB5211">
              <w:rPr>
                <w:rFonts w:eastAsia="Times New Roman" w:cs="Times New Roman"/>
                <w:color w:val="000000" w:themeColor="text1"/>
                <w:sz w:val="20"/>
              </w:rPr>
              <w:t>0,2300</w:t>
            </w:r>
          </w:p>
        </w:tc>
        <w:tc>
          <w:tcPr>
            <w:tcW w:w="335"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sz w:val="20"/>
              </w:rPr>
            </w:pPr>
            <w:r w:rsidRPr="00CB5211">
              <w:rPr>
                <w:rFonts w:eastAsia="Times New Roman" w:cs="Times New Roman"/>
                <w:color w:val="000000" w:themeColor="text1"/>
                <w:sz w:val="20"/>
              </w:rPr>
              <w:t>0,2300</w:t>
            </w:r>
          </w:p>
        </w:tc>
        <w:tc>
          <w:tcPr>
            <w:tcW w:w="335"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sz w:val="20"/>
              </w:rPr>
            </w:pPr>
            <w:r w:rsidRPr="00CB5211">
              <w:rPr>
                <w:rFonts w:eastAsia="Times New Roman" w:cs="Times New Roman"/>
                <w:color w:val="000000" w:themeColor="text1"/>
                <w:sz w:val="20"/>
              </w:rPr>
              <w:t>0,2300</w:t>
            </w:r>
          </w:p>
        </w:tc>
        <w:tc>
          <w:tcPr>
            <w:tcW w:w="335"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sz w:val="20"/>
              </w:rPr>
            </w:pPr>
            <w:r w:rsidRPr="00CB5211">
              <w:rPr>
                <w:rFonts w:eastAsia="Times New Roman" w:cs="Times New Roman"/>
                <w:color w:val="000000" w:themeColor="text1"/>
                <w:sz w:val="20"/>
              </w:rPr>
              <w:t>0,2300</w:t>
            </w:r>
          </w:p>
        </w:tc>
        <w:tc>
          <w:tcPr>
            <w:tcW w:w="306"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sz w:val="20"/>
              </w:rPr>
            </w:pPr>
            <w:r w:rsidRPr="00CB5211">
              <w:rPr>
                <w:rFonts w:eastAsia="Times New Roman" w:cs="Times New Roman"/>
                <w:color w:val="000000" w:themeColor="text1"/>
                <w:sz w:val="20"/>
              </w:rPr>
              <w:t>0,00</w:t>
            </w:r>
          </w:p>
        </w:tc>
      </w:tr>
      <w:tr w:rsidR="00CB5211" w:rsidRPr="00CB5211" w:rsidTr="00616926">
        <w:trPr>
          <w:jc w:val="center"/>
        </w:trPr>
        <w:tc>
          <w:tcPr>
            <w:tcW w:w="841" w:type="pct"/>
            <w:vMerge/>
          </w:tcPr>
          <w:p w:rsidR="00616926" w:rsidRPr="00CB5211" w:rsidRDefault="00616926" w:rsidP="00616926">
            <w:pPr>
              <w:rPr>
                <w:rFonts w:cs="Times New Roman"/>
                <w:color w:val="000000" w:themeColor="text1"/>
                <w:sz w:val="20"/>
              </w:rPr>
            </w:pPr>
          </w:p>
        </w:tc>
        <w:tc>
          <w:tcPr>
            <w:tcW w:w="1441"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sz w:val="20"/>
              </w:rPr>
            </w:pPr>
            <w:r w:rsidRPr="00CB5211">
              <w:rPr>
                <w:rFonts w:eastAsia="Times New Roman" w:cs="Times New Roman"/>
                <w:color w:val="000000" w:themeColor="text1"/>
                <w:sz w:val="20"/>
              </w:rPr>
              <w:t>Аварийная подпитка тепловой сети</w:t>
            </w:r>
          </w:p>
        </w:tc>
        <w:tc>
          <w:tcPr>
            <w:tcW w:w="401"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sz w:val="20"/>
              </w:rPr>
            </w:pPr>
            <w:r w:rsidRPr="00CB5211">
              <w:rPr>
                <w:rFonts w:eastAsia="Times New Roman" w:cs="Times New Roman"/>
                <w:color w:val="000000" w:themeColor="text1"/>
                <w:sz w:val="20"/>
              </w:rPr>
              <w:t>тонн/час</w:t>
            </w:r>
          </w:p>
        </w:tc>
        <w:tc>
          <w:tcPr>
            <w:tcW w:w="335"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sz w:val="20"/>
              </w:rPr>
            </w:pPr>
            <w:r w:rsidRPr="00CB5211">
              <w:rPr>
                <w:rFonts w:cs="Times New Roman"/>
                <w:color w:val="000000" w:themeColor="text1"/>
                <w:sz w:val="20"/>
              </w:rPr>
              <w:t>-</w:t>
            </w:r>
          </w:p>
        </w:tc>
        <w:tc>
          <w:tcPr>
            <w:tcW w:w="335"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sz w:val="20"/>
              </w:rPr>
            </w:pPr>
            <w:r w:rsidRPr="00CB5211">
              <w:rPr>
                <w:rFonts w:cs="Times New Roman"/>
                <w:color w:val="000000" w:themeColor="text1"/>
                <w:sz w:val="20"/>
              </w:rPr>
              <w:t>-</w:t>
            </w:r>
          </w:p>
        </w:tc>
        <w:tc>
          <w:tcPr>
            <w:tcW w:w="335"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sz w:val="20"/>
              </w:rPr>
            </w:pPr>
            <w:r w:rsidRPr="00CB5211">
              <w:rPr>
                <w:rFonts w:cs="Times New Roman"/>
                <w:color w:val="000000" w:themeColor="text1"/>
                <w:sz w:val="20"/>
              </w:rPr>
              <w:t>-</w:t>
            </w:r>
          </w:p>
        </w:tc>
        <w:tc>
          <w:tcPr>
            <w:tcW w:w="335"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sz w:val="20"/>
              </w:rPr>
            </w:pPr>
            <w:r w:rsidRPr="00CB5211">
              <w:rPr>
                <w:rFonts w:cs="Times New Roman"/>
                <w:color w:val="000000" w:themeColor="text1"/>
                <w:sz w:val="20"/>
              </w:rPr>
              <w:t>-</w:t>
            </w:r>
          </w:p>
        </w:tc>
        <w:tc>
          <w:tcPr>
            <w:tcW w:w="335"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sz w:val="20"/>
              </w:rPr>
            </w:pPr>
            <w:r w:rsidRPr="00CB5211">
              <w:rPr>
                <w:rFonts w:cs="Times New Roman"/>
                <w:color w:val="000000" w:themeColor="text1"/>
                <w:sz w:val="20"/>
              </w:rPr>
              <w:t>-</w:t>
            </w:r>
          </w:p>
        </w:tc>
        <w:tc>
          <w:tcPr>
            <w:tcW w:w="335"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sz w:val="20"/>
              </w:rPr>
            </w:pPr>
            <w:r w:rsidRPr="00CB5211">
              <w:rPr>
                <w:rFonts w:cs="Times New Roman"/>
                <w:color w:val="000000" w:themeColor="text1"/>
                <w:sz w:val="20"/>
              </w:rPr>
              <w:t>-</w:t>
            </w:r>
          </w:p>
        </w:tc>
        <w:tc>
          <w:tcPr>
            <w:tcW w:w="306"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sz w:val="20"/>
              </w:rPr>
            </w:pPr>
            <w:r w:rsidRPr="00CB5211">
              <w:rPr>
                <w:rFonts w:eastAsia="Times New Roman" w:cs="Times New Roman"/>
                <w:color w:val="000000" w:themeColor="text1"/>
                <w:sz w:val="20"/>
              </w:rPr>
              <w:t>0,00</w:t>
            </w:r>
          </w:p>
        </w:tc>
      </w:tr>
      <w:tr w:rsidR="00CB5211" w:rsidRPr="00CB5211" w:rsidTr="00616926">
        <w:trPr>
          <w:jc w:val="center"/>
        </w:trPr>
        <w:tc>
          <w:tcPr>
            <w:tcW w:w="841" w:type="pct"/>
            <w:vMerge w:val="restart"/>
            <w:shd w:val="clear" w:color="auto" w:fill="FFFFFF"/>
            <w:tcMar>
              <w:top w:w="40" w:type="dxa"/>
              <w:left w:w="200" w:type="dxa"/>
              <w:bottom w:w="40" w:type="dxa"/>
              <w:right w:w="200" w:type="dxa"/>
            </w:tcMar>
            <w:vAlign w:val="center"/>
          </w:tcPr>
          <w:p w:rsidR="00616926" w:rsidRPr="00CB5211" w:rsidRDefault="00616926" w:rsidP="00616926">
            <w:pPr>
              <w:rPr>
                <w:rFonts w:cs="Times New Roman"/>
                <w:color w:val="000000" w:themeColor="text1"/>
                <w:sz w:val="20"/>
              </w:rPr>
            </w:pPr>
            <w:r w:rsidRPr="00CB5211">
              <w:rPr>
                <w:rFonts w:eastAsia="Times New Roman" w:cs="Times New Roman"/>
                <w:color w:val="000000" w:themeColor="text1"/>
                <w:sz w:val="20"/>
              </w:rPr>
              <w:t>Котельная № 9</w:t>
            </w:r>
          </w:p>
        </w:tc>
        <w:tc>
          <w:tcPr>
            <w:tcW w:w="1441"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sz w:val="20"/>
              </w:rPr>
            </w:pPr>
            <w:r w:rsidRPr="00CB5211">
              <w:rPr>
                <w:rFonts w:eastAsia="Times New Roman" w:cs="Times New Roman"/>
                <w:color w:val="000000" w:themeColor="text1"/>
                <w:sz w:val="20"/>
              </w:rPr>
              <w:t>Нормативный расход</w:t>
            </w:r>
          </w:p>
        </w:tc>
        <w:tc>
          <w:tcPr>
            <w:tcW w:w="401"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sz w:val="20"/>
              </w:rPr>
            </w:pPr>
            <w:r w:rsidRPr="00CB5211">
              <w:rPr>
                <w:rFonts w:eastAsia="Times New Roman" w:cs="Times New Roman"/>
                <w:color w:val="000000" w:themeColor="text1"/>
                <w:sz w:val="20"/>
              </w:rPr>
              <w:t>тонн/час</w:t>
            </w:r>
          </w:p>
        </w:tc>
        <w:tc>
          <w:tcPr>
            <w:tcW w:w="335"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sz w:val="20"/>
              </w:rPr>
            </w:pPr>
            <w:r w:rsidRPr="00CB5211">
              <w:rPr>
                <w:rFonts w:eastAsia="Times New Roman" w:cs="Times New Roman"/>
                <w:color w:val="000000" w:themeColor="text1"/>
                <w:sz w:val="20"/>
              </w:rPr>
              <w:t>0,0800</w:t>
            </w:r>
          </w:p>
        </w:tc>
        <w:tc>
          <w:tcPr>
            <w:tcW w:w="335"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sz w:val="20"/>
              </w:rPr>
            </w:pPr>
            <w:r w:rsidRPr="00CB5211">
              <w:rPr>
                <w:rFonts w:eastAsia="Times New Roman" w:cs="Times New Roman"/>
                <w:color w:val="000000" w:themeColor="text1"/>
                <w:sz w:val="20"/>
              </w:rPr>
              <w:t>0,0800</w:t>
            </w:r>
          </w:p>
        </w:tc>
        <w:tc>
          <w:tcPr>
            <w:tcW w:w="335"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sz w:val="20"/>
              </w:rPr>
            </w:pPr>
            <w:r w:rsidRPr="00CB5211">
              <w:rPr>
                <w:rFonts w:eastAsia="Times New Roman" w:cs="Times New Roman"/>
                <w:color w:val="000000" w:themeColor="text1"/>
                <w:sz w:val="20"/>
              </w:rPr>
              <w:t>0,0800</w:t>
            </w:r>
          </w:p>
        </w:tc>
        <w:tc>
          <w:tcPr>
            <w:tcW w:w="335"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sz w:val="20"/>
              </w:rPr>
            </w:pPr>
            <w:r w:rsidRPr="00CB5211">
              <w:rPr>
                <w:rFonts w:eastAsia="Times New Roman" w:cs="Times New Roman"/>
                <w:color w:val="000000" w:themeColor="text1"/>
                <w:sz w:val="20"/>
              </w:rPr>
              <w:t>0,0800</w:t>
            </w:r>
          </w:p>
        </w:tc>
        <w:tc>
          <w:tcPr>
            <w:tcW w:w="335"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sz w:val="20"/>
              </w:rPr>
            </w:pPr>
            <w:r w:rsidRPr="00CB5211">
              <w:rPr>
                <w:rFonts w:eastAsia="Times New Roman" w:cs="Times New Roman"/>
                <w:color w:val="000000" w:themeColor="text1"/>
                <w:sz w:val="20"/>
              </w:rPr>
              <w:t>0,0800</w:t>
            </w:r>
          </w:p>
        </w:tc>
        <w:tc>
          <w:tcPr>
            <w:tcW w:w="335"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sz w:val="20"/>
              </w:rPr>
            </w:pPr>
            <w:r w:rsidRPr="00CB5211">
              <w:rPr>
                <w:rFonts w:eastAsia="Times New Roman" w:cs="Times New Roman"/>
                <w:color w:val="000000" w:themeColor="text1"/>
                <w:sz w:val="20"/>
              </w:rPr>
              <w:t>0,0800</w:t>
            </w:r>
          </w:p>
        </w:tc>
        <w:tc>
          <w:tcPr>
            <w:tcW w:w="306"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sz w:val="20"/>
              </w:rPr>
            </w:pPr>
            <w:r w:rsidRPr="00CB5211">
              <w:rPr>
                <w:rFonts w:eastAsia="Times New Roman" w:cs="Times New Roman"/>
                <w:color w:val="000000" w:themeColor="text1"/>
                <w:sz w:val="20"/>
              </w:rPr>
              <w:t>0,00</w:t>
            </w:r>
          </w:p>
        </w:tc>
      </w:tr>
      <w:tr w:rsidR="00616926" w:rsidRPr="00CB5211" w:rsidTr="00616926">
        <w:trPr>
          <w:jc w:val="center"/>
        </w:trPr>
        <w:tc>
          <w:tcPr>
            <w:tcW w:w="841" w:type="pct"/>
            <w:vMerge/>
          </w:tcPr>
          <w:p w:rsidR="00616926" w:rsidRPr="00CB5211" w:rsidRDefault="00616926" w:rsidP="00616926">
            <w:pPr>
              <w:rPr>
                <w:rFonts w:cs="Times New Roman"/>
                <w:color w:val="000000" w:themeColor="text1"/>
                <w:sz w:val="20"/>
              </w:rPr>
            </w:pPr>
          </w:p>
        </w:tc>
        <w:tc>
          <w:tcPr>
            <w:tcW w:w="1441"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sz w:val="20"/>
              </w:rPr>
            </w:pPr>
            <w:r w:rsidRPr="00CB5211">
              <w:rPr>
                <w:rFonts w:eastAsia="Times New Roman" w:cs="Times New Roman"/>
                <w:color w:val="000000" w:themeColor="text1"/>
                <w:sz w:val="20"/>
              </w:rPr>
              <w:t>Максимальная подпитка в эксплуатационном режиме</w:t>
            </w:r>
          </w:p>
        </w:tc>
        <w:tc>
          <w:tcPr>
            <w:tcW w:w="401"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sz w:val="20"/>
              </w:rPr>
            </w:pPr>
            <w:r w:rsidRPr="00CB5211">
              <w:rPr>
                <w:rFonts w:eastAsia="Times New Roman" w:cs="Times New Roman"/>
                <w:color w:val="000000" w:themeColor="text1"/>
                <w:sz w:val="20"/>
              </w:rPr>
              <w:t>тонн/час</w:t>
            </w:r>
          </w:p>
        </w:tc>
        <w:tc>
          <w:tcPr>
            <w:tcW w:w="335"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sz w:val="20"/>
              </w:rPr>
            </w:pPr>
            <w:r w:rsidRPr="00CB5211">
              <w:rPr>
                <w:rFonts w:eastAsia="Times New Roman" w:cs="Times New Roman"/>
                <w:color w:val="000000" w:themeColor="text1"/>
                <w:sz w:val="20"/>
              </w:rPr>
              <w:t>0,1800</w:t>
            </w:r>
          </w:p>
        </w:tc>
        <w:tc>
          <w:tcPr>
            <w:tcW w:w="335"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sz w:val="20"/>
              </w:rPr>
            </w:pPr>
            <w:r w:rsidRPr="00CB5211">
              <w:rPr>
                <w:rFonts w:eastAsia="Times New Roman" w:cs="Times New Roman"/>
                <w:color w:val="000000" w:themeColor="text1"/>
                <w:sz w:val="20"/>
              </w:rPr>
              <w:t>0,1800</w:t>
            </w:r>
          </w:p>
        </w:tc>
        <w:tc>
          <w:tcPr>
            <w:tcW w:w="335"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sz w:val="20"/>
              </w:rPr>
            </w:pPr>
            <w:r w:rsidRPr="00CB5211">
              <w:rPr>
                <w:rFonts w:eastAsia="Times New Roman" w:cs="Times New Roman"/>
                <w:color w:val="000000" w:themeColor="text1"/>
                <w:sz w:val="20"/>
              </w:rPr>
              <w:t>0,1800</w:t>
            </w:r>
          </w:p>
        </w:tc>
        <w:tc>
          <w:tcPr>
            <w:tcW w:w="335"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sz w:val="20"/>
              </w:rPr>
            </w:pPr>
            <w:r w:rsidRPr="00CB5211">
              <w:rPr>
                <w:rFonts w:eastAsia="Times New Roman" w:cs="Times New Roman"/>
                <w:color w:val="000000" w:themeColor="text1"/>
                <w:sz w:val="20"/>
              </w:rPr>
              <w:t>0,1800</w:t>
            </w:r>
          </w:p>
        </w:tc>
        <w:tc>
          <w:tcPr>
            <w:tcW w:w="335"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sz w:val="20"/>
              </w:rPr>
            </w:pPr>
            <w:r w:rsidRPr="00CB5211">
              <w:rPr>
                <w:rFonts w:eastAsia="Times New Roman" w:cs="Times New Roman"/>
                <w:color w:val="000000" w:themeColor="text1"/>
                <w:sz w:val="20"/>
              </w:rPr>
              <w:t>0,1800</w:t>
            </w:r>
          </w:p>
        </w:tc>
        <w:tc>
          <w:tcPr>
            <w:tcW w:w="335"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sz w:val="20"/>
              </w:rPr>
            </w:pPr>
            <w:r w:rsidRPr="00CB5211">
              <w:rPr>
                <w:rFonts w:eastAsia="Times New Roman" w:cs="Times New Roman"/>
                <w:color w:val="000000" w:themeColor="text1"/>
                <w:sz w:val="20"/>
              </w:rPr>
              <w:t>0,1800</w:t>
            </w:r>
          </w:p>
        </w:tc>
        <w:tc>
          <w:tcPr>
            <w:tcW w:w="306"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sz w:val="20"/>
              </w:rPr>
            </w:pPr>
            <w:r w:rsidRPr="00CB5211">
              <w:rPr>
                <w:rFonts w:eastAsia="Times New Roman" w:cs="Times New Roman"/>
                <w:color w:val="000000" w:themeColor="text1"/>
                <w:sz w:val="20"/>
              </w:rPr>
              <w:t>0,00</w:t>
            </w:r>
          </w:p>
        </w:tc>
      </w:tr>
      <w:tr w:rsidR="00CB5211" w:rsidRPr="00CB5211" w:rsidTr="00616926">
        <w:trPr>
          <w:jc w:val="center"/>
        </w:trPr>
        <w:tc>
          <w:tcPr>
            <w:tcW w:w="841" w:type="pct"/>
            <w:vMerge/>
          </w:tcPr>
          <w:p w:rsidR="00616926" w:rsidRPr="00CB5211" w:rsidRDefault="00616926" w:rsidP="00616926">
            <w:pPr>
              <w:rPr>
                <w:rFonts w:cs="Times New Roman"/>
                <w:color w:val="000000" w:themeColor="text1"/>
                <w:sz w:val="20"/>
              </w:rPr>
            </w:pPr>
          </w:p>
        </w:tc>
        <w:tc>
          <w:tcPr>
            <w:tcW w:w="1441"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sz w:val="20"/>
              </w:rPr>
            </w:pPr>
            <w:r w:rsidRPr="00CB5211">
              <w:rPr>
                <w:rFonts w:eastAsia="Times New Roman" w:cs="Times New Roman"/>
                <w:color w:val="000000" w:themeColor="text1"/>
                <w:sz w:val="20"/>
              </w:rPr>
              <w:t>Аварийная подпитка тепловой сети</w:t>
            </w:r>
          </w:p>
        </w:tc>
        <w:tc>
          <w:tcPr>
            <w:tcW w:w="401"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sz w:val="20"/>
              </w:rPr>
            </w:pPr>
            <w:r w:rsidRPr="00CB5211">
              <w:rPr>
                <w:rFonts w:eastAsia="Times New Roman" w:cs="Times New Roman"/>
                <w:color w:val="000000" w:themeColor="text1"/>
                <w:sz w:val="20"/>
              </w:rPr>
              <w:t>тонн/час</w:t>
            </w:r>
          </w:p>
        </w:tc>
        <w:tc>
          <w:tcPr>
            <w:tcW w:w="335"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sz w:val="20"/>
              </w:rPr>
            </w:pPr>
            <w:r w:rsidRPr="00CB5211">
              <w:rPr>
                <w:rFonts w:cs="Times New Roman"/>
                <w:color w:val="000000" w:themeColor="text1"/>
                <w:sz w:val="20"/>
              </w:rPr>
              <w:t>-</w:t>
            </w:r>
          </w:p>
        </w:tc>
        <w:tc>
          <w:tcPr>
            <w:tcW w:w="335"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sz w:val="20"/>
              </w:rPr>
            </w:pPr>
            <w:r w:rsidRPr="00CB5211">
              <w:rPr>
                <w:rFonts w:cs="Times New Roman"/>
                <w:color w:val="000000" w:themeColor="text1"/>
                <w:sz w:val="20"/>
              </w:rPr>
              <w:t>-</w:t>
            </w:r>
          </w:p>
        </w:tc>
        <w:tc>
          <w:tcPr>
            <w:tcW w:w="335"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sz w:val="20"/>
              </w:rPr>
            </w:pPr>
            <w:r w:rsidRPr="00CB5211">
              <w:rPr>
                <w:rFonts w:cs="Times New Roman"/>
                <w:color w:val="000000" w:themeColor="text1"/>
                <w:sz w:val="20"/>
              </w:rPr>
              <w:t>-</w:t>
            </w:r>
          </w:p>
        </w:tc>
        <w:tc>
          <w:tcPr>
            <w:tcW w:w="335"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sz w:val="20"/>
              </w:rPr>
            </w:pPr>
            <w:r w:rsidRPr="00CB5211">
              <w:rPr>
                <w:rFonts w:cs="Times New Roman"/>
                <w:color w:val="000000" w:themeColor="text1"/>
                <w:sz w:val="20"/>
              </w:rPr>
              <w:t>-</w:t>
            </w:r>
          </w:p>
        </w:tc>
        <w:tc>
          <w:tcPr>
            <w:tcW w:w="335"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sz w:val="20"/>
              </w:rPr>
            </w:pPr>
            <w:r w:rsidRPr="00CB5211">
              <w:rPr>
                <w:rFonts w:cs="Times New Roman"/>
                <w:color w:val="000000" w:themeColor="text1"/>
                <w:sz w:val="20"/>
              </w:rPr>
              <w:t>-</w:t>
            </w:r>
          </w:p>
        </w:tc>
        <w:tc>
          <w:tcPr>
            <w:tcW w:w="335"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sz w:val="20"/>
              </w:rPr>
            </w:pPr>
            <w:r w:rsidRPr="00CB5211">
              <w:rPr>
                <w:rFonts w:cs="Times New Roman"/>
                <w:color w:val="000000" w:themeColor="text1"/>
                <w:sz w:val="20"/>
              </w:rPr>
              <w:t>-</w:t>
            </w:r>
          </w:p>
        </w:tc>
        <w:tc>
          <w:tcPr>
            <w:tcW w:w="306"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sz w:val="20"/>
              </w:rPr>
            </w:pPr>
            <w:r w:rsidRPr="00CB5211">
              <w:rPr>
                <w:rFonts w:eastAsia="Times New Roman" w:cs="Times New Roman"/>
                <w:color w:val="000000" w:themeColor="text1"/>
                <w:sz w:val="20"/>
              </w:rPr>
              <w:t>0,00</w:t>
            </w:r>
          </w:p>
        </w:tc>
      </w:tr>
      <w:tr w:rsidR="00CB5211" w:rsidRPr="00CB5211" w:rsidTr="00616926">
        <w:trPr>
          <w:jc w:val="center"/>
        </w:trPr>
        <w:tc>
          <w:tcPr>
            <w:tcW w:w="841" w:type="pct"/>
            <w:vMerge w:val="restart"/>
            <w:shd w:val="clear" w:color="auto" w:fill="FFFFFF"/>
            <w:tcMar>
              <w:top w:w="40" w:type="dxa"/>
              <w:left w:w="200" w:type="dxa"/>
              <w:bottom w:w="40" w:type="dxa"/>
              <w:right w:w="200" w:type="dxa"/>
            </w:tcMar>
            <w:vAlign w:val="center"/>
          </w:tcPr>
          <w:p w:rsidR="00616926" w:rsidRPr="00CB5211" w:rsidRDefault="00616926" w:rsidP="00616926">
            <w:pPr>
              <w:rPr>
                <w:rFonts w:cs="Times New Roman"/>
                <w:color w:val="000000" w:themeColor="text1"/>
                <w:sz w:val="20"/>
              </w:rPr>
            </w:pPr>
            <w:r w:rsidRPr="00CB5211">
              <w:rPr>
                <w:rFonts w:eastAsia="Times New Roman" w:cs="Times New Roman"/>
                <w:color w:val="000000" w:themeColor="text1"/>
                <w:sz w:val="20"/>
              </w:rPr>
              <w:t>Котельная № 10</w:t>
            </w:r>
          </w:p>
        </w:tc>
        <w:tc>
          <w:tcPr>
            <w:tcW w:w="1441"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sz w:val="20"/>
              </w:rPr>
            </w:pPr>
            <w:r w:rsidRPr="00CB5211">
              <w:rPr>
                <w:rFonts w:eastAsia="Times New Roman" w:cs="Times New Roman"/>
                <w:color w:val="000000" w:themeColor="text1"/>
                <w:sz w:val="20"/>
              </w:rPr>
              <w:t>Нормативный расход</w:t>
            </w:r>
          </w:p>
        </w:tc>
        <w:tc>
          <w:tcPr>
            <w:tcW w:w="401"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sz w:val="20"/>
              </w:rPr>
            </w:pPr>
            <w:r w:rsidRPr="00CB5211">
              <w:rPr>
                <w:rFonts w:eastAsia="Times New Roman" w:cs="Times New Roman"/>
                <w:color w:val="000000" w:themeColor="text1"/>
                <w:sz w:val="20"/>
              </w:rPr>
              <w:t>тонн/час</w:t>
            </w:r>
          </w:p>
        </w:tc>
        <w:tc>
          <w:tcPr>
            <w:tcW w:w="335"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sz w:val="20"/>
              </w:rPr>
            </w:pPr>
            <w:r w:rsidRPr="00CB5211">
              <w:rPr>
                <w:rFonts w:eastAsia="Times New Roman" w:cs="Times New Roman"/>
                <w:color w:val="000000" w:themeColor="text1"/>
                <w:sz w:val="20"/>
              </w:rPr>
              <w:t>0,0200</w:t>
            </w:r>
          </w:p>
        </w:tc>
        <w:tc>
          <w:tcPr>
            <w:tcW w:w="335"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sz w:val="20"/>
              </w:rPr>
            </w:pPr>
            <w:r w:rsidRPr="00CB5211">
              <w:rPr>
                <w:rFonts w:eastAsia="Times New Roman" w:cs="Times New Roman"/>
                <w:color w:val="000000" w:themeColor="text1"/>
                <w:sz w:val="20"/>
              </w:rPr>
              <w:t>0,0200</w:t>
            </w:r>
          </w:p>
        </w:tc>
        <w:tc>
          <w:tcPr>
            <w:tcW w:w="335"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sz w:val="20"/>
              </w:rPr>
            </w:pPr>
            <w:r w:rsidRPr="00CB5211">
              <w:rPr>
                <w:rFonts w:eastAsia="Times New Roman" w:cs="Times New Roman"/>
                <w:color w:val="000000" w:themeColor="text1"/>
                <w:sz w:val="20"/>
              </w:rPr>
              <w:t>0,0200</w:t>
            </w:r>
          </w:p>
        </w:tc>
        <w:tc>
          <w:tcPr>
            <w:tcW w:w="335"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sz w:val="20"/>
              </w:rPr>
            </w:pPr>
            <w:r w:rsidRPr="00CB5211">
              <w:rPr>
                <w:rFonts w:eastAsia="Times New Roman" w:cs="Times New Roman"/>
                <w:color w:val="000000" w:themeColor="text1"/>
                <w:sz w:val="20"/>
              </w:rPr>
              <w:t>0,0200</w:t>
            </w:r>
          </w:p>
        </w:tc>
        <w:tc>
          <w:tcPr>
            <w:tcW w:w="335"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sz w:val="20"/>
              </w:rPr>
            </w:pPr>
            <w:r w:rsidRPr="00CB5211">
              <w:rPr>
                <w:rFonts w:eastAsia="Times New Roman" w:cs="Times New Roman"/>
                <w:color w:val="000000" w:themeColor="text1"/>
                <w:sz w:val="20"/>
              </w:rPr>
              <w:t>0,0200</w:t>
            </w:r>
          </w:p>
        </w:tc>
        <w:tc>
          <w:tcPr>
            <w:tcW w:w="335"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sz w:val="20"/>
              </w:rPr>
            </w:pPr>
            <w:r w:rsidRPr="00CB5211">
              <w:rPr>
                <w:rFonts w:eastAsia="Times New Roman" w:cs="Times New Roman"/>
                <w:color w:val="000000" w:themeColor="text1"/>
                <w:sz w:val="20"/>
              </w:rPr>
              <w:t>0,0200</w:t>
            </w:r>
          </w:p>
        </w:tc>
        <w:tc>
          <w:tcPr>
            <w:tcW w:w="306"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sz w:val="20"/>
              </w:rPr>
            </w:pPr>
            <w:r w:rsidRPr="00CB5211">
              <w:rPr>
                <w:rFonts w:eastAsia="Times New Roman" w:cs="Times New Roman"/>
                <w:color w:val="000000" w:themeColor="text1"/>
                <w:sz w:val="20"/>
              </w:rPr>
              <w:t>0,0200</w:t>
            </w:r>
          </w:p>
        </w:tc>
      </w:tr>
      <w:tr w:rsidR="00616926" w:rsidRPr="00CB5211" w:rsidTr="00616926">
        <w:trPr>
          <w:jc w:val="center"/>
        </w:trPr>
        <w:tc>
          <w:tcPr>
            <w:tcW w:w="841" w:type="pct"/>
            <w:vMerge/>
          </w:tcPr>
          <w:p w:rsidR="00616926" w:rsidRPr="00CB5211" w:rsidRDefault="00616926" w:rsidP="00616926">
            <w:pPr>
              <w:rPr>
                <w:rFonts w:cs="Times New Roman"/>
                <w:color w:val="000000" w:themeColor="text1"/>
                <w:sz w:val="20"/>
              </w:rPr>
            </w:pPr>
          </w:p>
        </w:tc>
        <w:tc>
          <w:tcPr>
            <w:tcW w:w="1441"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sz w:val="20"/>
              </w:rPr>
            </w:pPr>
            <w:r w:rsidRPr="00CB5211">
              <w:rPr>
                <w:rFonts w:eastAsia="Times New Roman" w:cs="Times New Roman"/>
                <w:color w:val="000000" w:themeColor="text1"/>
                <w:sz w:val="20"/>
              </w:rPr>
              <w:t>Максимальная подпитка в эксплуатационном режиме</w:t>
            </w:r>
          </w:p>
        </w:tc>
        <w:tc>
          <w:tcPr>
            <w:tcW w:w="401"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sz w:val="20"/>
              </w:rPr>
            </w:pPr>
            <w:r w:rsidRPr="00CB5211">
              <w:rPr>
                <w:rFonts w:eastAsia="Times New Roman" w:cs="Times New Roman"/>
                <w:color w:val="000000" w:themeColor="text1"/>
                <w:sz w:val="20"/>
              </w:rPr>
              <w:t>тонн/час</w:t>
            </w:r>
          </w:p>
        </w:tc>
        <w:tc>
          <w:tcPr>
            <w:tcW w:w="335"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sz w:val="20"/>
              </w:rPr>
            </w:pPr>
            <w:r w:rsidRPr="00CB5211">
              <w:rPr>
                <w:rFonts w:eastAsia="Times New Roman" w:cs="Times New Roman"/>
                <w:color w:val="000000" w:themeColor="text1"/>
                <w:sz w:val="20"/>
              </w:rPr>
              <w:t>0,0400</w:t>
            </w:r>
          </w:p>
        </w:tc>
        <w:tc>
          <w:tcPr>
            <w:tcW w:w="335"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sz w:val="20"/>
              </w:rPr>
            </w:pPr>
            <w:r w:rsidRPr="00CB5211">
              <w:rPr>
                <w:rFonts w:eastAsia="Times New Roman" w:cs="Times New Roman"/>
                <w:color w:val="000000" w:themeColor="text1"/>
                <w:sz w:val="20"/>
              </w:rPr>
              <w:t>0,0400</w:t>
            </w:r>
          </w:p>
        </w:tc>
        <w:tc>
          <w:tcPr>
            <w:tcW w:w="335"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sz w:val="20"/>
              </w:rPr>
            </w:pPr>
            <w:r w:rsidRPr="00CB5211">
              <w:rPr>
                <w:rFonts w:eastAsia="Times New Roman" w:cs="Times New Roman"/>
                <w:color w:val="000000" w:themeColor="text1"/>
                <w:sz w:val="20"/>
              </w:rPr>
              <w:t>0,0400</w:t>
            </w:r>
          </w:p>
        </w:tc>
        <w:tc>
          <w:tcPr>
            <w:tcW w:w="335"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sz w:val="20"/>
              </w:rPr>
            </w:pPr>
            <w:r w:rsidRPr="00CB5211">
              <w:rPr>
                <w:rFonts w:eastAsia="Times New Roman" w:cs="Times New Roman"/>
                <w:color w:val="000000" w:themeColor="text1"/>
                <w:sz w:val="20"/>
              </w:rPr>
              <w:t>0,0400</w:t>
            </w:r>
          </w:p>
        </w:tc>
        <w:tc>
          <w:tcPr>
            <w:tcW w:w="335"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sz w:val="20"/>
              </w:rPr>
            </w:pPr>
            <w:r w:rsidRPr="00CB5211">
              <w:rPr>
                <w:rFonts w:eastAsia="Times New Roman" w:cs="Times New Roman"/>
                <w:color w:val="000000" w:themeColor="text1"/>
                <w:sz w:val="20"/>
              </w:rPr>
              <w:t>0,0400</w:t>
            </w:r>
          </w:p>
        </w:tc>
        <w:tc>
          <w:tcPr>
            <w:tcW w:w="335"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sz w:val="20"/>
              </w:rPr>
            </w:pPr>
            <w:r w:rsidRPr="00CB5211">
              <w:rPr>
                <w:rFonts w:eastAsia="Times New Roman" w:cs="Times New Roman"/>
                <w:color w:val="000000" w:themeColor="text1"/>
                <w:sz w:val="20"/>
              </w:rPr>
              <w:t>0,0400</w:t>
            </w:r>
          </w:p>
        </w:tc>
        <w:tc>
          <w:tcPr>
            <w:tcW w:w="306"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sz w:val="20"/>
              </w:rPr>
            </w:pPr>
            <w:r w:rsidRPr="00CB5211">
              <w:rPr>
                <w:rFonts w:eastAsia="Times New Roman" w:cs="Times New Roman"/>
                <w:color w:val="000000" w:themeColor="text1"/>
                <w:sz w:val="20"/>
              </w:rPr>
              <w:t>0,0400</w:t>
            </w:r>
          </w:p>
        </w:tc>
      </w:tr>
      <w:tr w:rsidR="00CB5211" w:rsidRPr="00CB5211" w:rsidTr="00616926">
        <w:trPr>
          <w:jc w:val="center"/>
        </w:trPr>
        <w:tc>
          <w:tcPr>
            <w:tcW w:w="841" w:type="pct"/>
            <w:vMerge/>
          </w:tcPr>
          <w:p w:rsidR="00616926" w:rsidRPr="00CB5211" w:rsidRDefault="00616926" w:rsidP="00616926">
            <w:pPr>
              <w:rPr>
                <w:rFonts w:cs="Times New Roman"/>
                <w:color w:val="000000" w:themeColor="text1"/>
                <w:sz w:val="20"/>
              </w:rPr>
            </w:pPr>
          </w:p>
        </w:tc>
        <w:tc>
          <w:tcPr>
            <w:tcW w:w="1441"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sz w:val="20"/>
              </w:rPr>
            </w:pPr>
            <w:r w:rsidRPr="00CB5211">
              <w:rPr>
                <w:rFonts w:eastAsia="Times New Roman" w:cs="Times New Roman"/>
                <w:color w:val="000000" w:themeColor="text1"/>
                <w:sz w:val="20"/>
              </w:rPr>
              <w:t>Аварийная подпитка тепловой сети</w:t>
            </w:r>
          </w:p>
        </w:tc>
        <w:tc>
          <w:tcPr>
            <w:tcW w:w="401"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sz w:val="20"/>
              </w:rPr>
            </w:pPr>
            <w:r w:rsidRPr="00CB5211">
              <w:rPr>
                <w:rFonts w:eastAsia="Times New Roman" w:cs="Times New Roman"/>
                <w:color w:val="000000" w:themeColor="text1"/>
                <w:sz w:val="20"/>
              </w:rPr>
              <w:t>тонн/час</w:t>
            </w:r>
          </w:p>
        </w:tc>
        <w:tc>
          <w:tcPr>
            <w:tcW w:w="335"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sz w:val="20"/>
              </w:rPr>
            </w:pPr>
            <w:r w:rsidRPr="00CB5211">
              <w:rPr>
                <w:rFonts w:cs="Times New Roman"/>
                <w:color w:val="000000" w:themeColor="text1"/>
                <w:sz w:val="20"/>
              </w:rPr>
              <w:t>-</w:t>
            </w:r>
          </w:p>
        </w:tc>
        <w:tc>
          <w:tcPr>
            <w:tcW w:w="335"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sz w:val="20"/>
              </w:rPr>
            </w:pPr>
            <w:r w:rsidRPr="00CB5211">
              <w:rPr>
                <w:rFonts w:cs="Times New Roman"/>
                <w:color w:val="000000" w:themeColor="text1"/>
                <w:sz w:val="20"/>
              </w:rPr>
              <w:t>-</w:t>
            </w:r>
          </w:p>
        </w:tc>
        <w:tc>
          <w:tcPr>
            <w:tcW w:w="335"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sz w:val="20"/>
              </w:rPr>
            </w:pPr>
            <w:r w:rsidRPr="00CB5211">
              <w:rPr>
                <w:rFonts w:cs="Times New Roman"/>
                <w:color w:val="000000" w:themeColor="text1"/>
                <w:sz w:val="20"/>
              </w:rPr>
              <w:t>-</w:t>
            </w:r>
          </w:p>
        </w:tc>
        <w:tc>
          <w:tcPr>
            <w:tcW w:w="335"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sz w:val="20"/>
              </w:rPr>
            </w:pPr>
            <w:r w:rsidRPr="00CB5211">
              <w:rPr>
                <w:rFonts w:cs="Times New Roman"/>
                <w:color w:val="000000" w:themeColor="text1"/>
                <w:sz w:val="20"/>
              </w:rPr>
              <w:t>-</w:t>
            </w:r>
          </w:p>
        </w:tc>
        <w:tc>
          <w:tcPr>
            <w:tcW w:w="335"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sz w:val="20"/>
              </w:rPr>
            </w:pPr>
            <w:r w:rsidRPr="00CB5211">
              <w:rPr>
                <w:rFonts w:cs="Times New Roman"/>
                <w:color w:val="000000" w:themeColor="text1"/>
                <w:sz w:val="20"/>
              </w:rPr>
              <w:t>-</w:t>
            </w:r>
          </w:p>
        </w:tc>
        <w:tc>
          <w:tcPr>
            <w:tcW w:w="335"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sz w:val="20"/>
              </w:rPr>
            </w:pPr>
            <w:r w:rsidRPr="00CB5211">
              <w:rPr>
                <w:rFonts w:cs="Times New Roman"/>
                <w:color w:val="000000" w:themeColor="text1"/>
                <w:sz w:val="20"/>
              </w:rPr>
              <w:t>-</w:t>
            </w:r>
          </w:p>
        </w:tc>
        <w:tc>
          <w:tcPr>
            <w:tcW w:w="306"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sz w:val="20"/>
              </w:rPr>
            </w:pPr>
            <w:r w:rsidRPr="00CB5211">
              <w:rPr>
                <w:rFonts w:cs="Times New Roman"/>
                <w:color w:val="000000" w:themeColor="text1"/>
                <w:sz w:val="20"/>
              </w:rPr>
              <w:t>-</w:t>
            </w:r>
          </w:p>
        </w:tc>
      </w:tr>
      <w:tr w:rsidR="00CB5211" w:rsidRPr="00CB5211" w:rsidTr="00616926">
        <w:trPr>
          <w:jc w:val="center"/>
        </w:trPr>
        <w:tc>
          <w:tcPr>
            <w:tcW w:w="841" w:type="pct"/>
            <w:vMerge w:val="restart"/>
            <w:shd w:val="clear" w:color="auto" w:fill="FFFFFF"/>
            <w:tcMar>
              <w:top w:w="40" w:type="dxa"/>
              <w:left w:w="200" w:type="dxa"/>
              <w:bottom w:w="40" w:type="dxa"/>
              <w:right w:w="200" w:type="dxa"/>
            </w:tcMar>
            <w:vAlign w:val="center"/>
          </w:tcPr>
          <w:p w:rsidR="00616926" w:rsidRPr="00CB5211" w:rsidRDefault="00616926" w:rsidP="00616926">
            <w:pPr>
              <w:rPr>
                <w:rFonts w:cs="Times New Roman"/>
                <w:color w:val="000000" w:themeColor="text1"/>
                <w:sz w:val="20"/>
              </w:rPr>
            </w:pPr>
            <w:r w:rsidRPr="00CB5211">
              <w:rPr>
                <w:rFonts w:eastAsia="Times New Roman" w:cs="Times New Roman"/>
                <w:color w:val="000000" w:themeColor="text1"/>
                <w:sz w:val="20"/>
              </w:rPr>
              <w:t>Котельная № 11</w:t>
            </w:r>
          </w:p>
        </w:tc>
        <w:tc>
          <w:tcPr>
            <w:tcW w:w="1441"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sz w:val="20"/>
              </w:rPr>
            </w:pPr>
            <w:r w:rsidRPr="00CB5211">
              <w:rPr>
                <w:rFonts w:eastAsia="Times New Roman" w:cs="Times New Roman"/>
                <w:color w:val="000000" w:themeColor="text1"/>
                <w:sz w:val="20"/>
              </w:rPr>
              <w:t>Нормативный расход</w:t>
            </w:r>
          </w:p>
        </w:tc>
        <w:tc>
          <w:tcPr>
            <w:tcW w:w="401"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sz w:val="20"/>
              </w:rPr>
            </w:pPr>
            <w:r w:rsidRPr="00CB5211">
              <w:rPr>
                <w:rFonts w:eastAsia="Times New Roman" w:cs="Times New Roman"/>
                <w:color w:val="000000" w:themeColor="text1"/>
                <w:sz w:val="20"/>
              </w:rPr>
              <w:t>тонн/час</w:t>
            </w:r>
          </w:p>
        </w:tc>
        <w:tc>
          <w:tcPr>
            <w:tcW w:w="335"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sz w:val="20"/>
              </w:rPr>
            </w:pPr>
            <w:r w:rsidRPr="00CB5211">
              <w:rPr>
                <w:rFonts w:eastAsia="Times New Roman" w:cs="Times New Roman"/>
                <w:color w:val="000000" w:themeColor="text1"/>
                <w:sz w:val="20"/>
              </w:rPr>
              <w:t>0,0500</w:t>
            </w:r>
          </w:p>
        </w:tc>
        <w:tc>
          <w:tcPr>
            <w:tcW w:w="335"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sz w:val="20"/>
              </w:rPr>
            </w:pPr>
            <w:r w:rsidRPr="00CB5211">
              <w:rPr>
                <w:rFonts w:eastAsia="Times New Roman" w:cs="Times New Roman"/>
                <w:color w:val="000000" w:themeColor="text1"/>
                <w:sz w:val="20"/>
              </w:rPr>
              <w:t>0,0500</w:t>
            </w:r>
          </w:p>
        </w:tc>
        <w:tc>
          <w:tcPr>
            <w:tcW w:w="335"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sz w:val="20"/>
              </w:rPr>
            </w:pPr>
            <w:r w:rsidRPr="00CB5211">
              <w:rPr>
                <w:rFonts w:eastAsia="Times New Roman" w:cs="Times New Roman"/>
                <w:color w:val="000000" w:themeColor="text1"/>
                <w:sz w:val="20"/>
              </w:rPr>
              <w:t>0,0500</w:t>
            </w:r>
          </w:p>
        </w:tc>
        <w:tc>
          <w:tcPr>
            <w:tcW w:w="335"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sz w:val="20"/>
              </w:rPr>
            </w:pPr>
            <w:r w:rsidRPr="00CB5211">
              <w:rPr>
                <w:rFonts w:eastAsia="Times New Roman" w:cs="Times New Roman"/>
                <w:color w:val="000000" w:themeColor="text1"/>
                <w:sz w:val="20"/>
              </w:rPr>
              <w:t>0,0500</w:t>
            </w:r>
          </w:p>
        </w:tc>
        <w:tc>
          <w:tcPr>
            <w:tcW w:w="335"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sz w:val="20"/>
              </w:rPr>
            </w:pPr>
            <w:r w:rsidRPr="00CB5211">
              <w:rPr>
                <w:rFonts w:eastAsia="Times New Roman" w:cs="Times New Roman"/>
                <w:color w:val="000000" w:themeColor="text1"/>
                <w:sz w:val="20"/>
              </w:rPr>
              <w:t>0,0500</w:t>
            </w:r>
          </w:p>
        </w:tc>
        <w:tc>
          <w:tcPr>
            <w:tcW w:w="335"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sz w:val="20"/>
              </w:rPr>
            </w:pPr>
            <w:r w:rsidRPr="00CB5211">
              <w:rPr>
                <w:rFonts w:eastAsia="Times New Roman" w:cs="Times New Roman"/>
                <w:color w:val="000000" w:themeColor="text1"/>
                <w:sz w:val="20"/>
              </w:rPr>
              <w:t>0,0500</w:t>
            </w:r>
          </w:p>
        </w:tc>
        <w:tc>
          <w:tcPr>
            <w:tcW w:w="306"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sz w:val="20"/>
              </w:rPr>
            </w:pPr>
            <w:r w:rsidRPr="00CB5211">
              <w:rPr>
                <w:rFonts w:eastAsia="Times New Roman" w:cs="Times New Roman"/>
                <w:color w:val="000000" w:themeColor="text1"/>
                <w:sz w:val="20"/>
              </w:rPr>
              <w:t>0,0500</w:t>
            </w:r>
          </w:p>
        </w:tc>
      </w:tr>
      <w:tr w:rsidR="00616926" w:rsidRPr="00CB5211" w:rsidTr="00616926">
        <w:trPr>
          <w:jc w:val="center"/>
        </w:trPr>
        <w:tc>
          <w:tcPr>
            <w:tcW w:w="841" w:type="pct"/>
            <w:vMerge/>
          </w:tcPr>
          <w:p w:rsidR="00616926" w:rsidRPr="00CB5211" w:rsidRDefault="00616926" w:rsidP="00616926">
            <w:pPr>
              <w:rPr>
                <w:rFonts w:cs="Times New Roman"/>
                <w:color w:val="000000" w:themeColor="text1"/>
                <w:sz w:val="20"/>
              </w:rPr>
            </w:pPr>
          </w:p>
        </w:tc>
        <w:tc>
          <w:tcPr>
            <w:tcW w:w="1441"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sz w:val="20"/>
              </w:rPr>
            </w:pPr>
            <w:r w:rsidRPr="00CB5211">
              <w:rPr>
                <w:rFonts w:eastAsia="Times New Roman" w:cs="Times New Roman"/>
                <w:color w:val="000000" w:themeColor="text1"/>
                <w:sz w:val="20"/>
              </w:rPr>
              <w:t>Максимальная подпитка в эксплуатационном режиме</w:t>
            </w:r>
          </w:p>
        </w:tc>
        <w:tc>
          <w:tcPr>
            <w:tcW w:w="401"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sz w:val="20"/>
              </w:rPr>
            </w:pPr>
            <w:r w:rsidRPr="00CB5211">
              <w:rPr>
                <w:rFonts w:eastAsia="Times New Roman" w:cs="Times New Roman"/>
                <w:color w:val="000000" w:themeColor="text1"/>
                <w:sz w:val="20"/>
              </w:rPr>
              <w:t>тонн/час</w:t>
            </w:r>
          </w:p>
        </w:tc>
        <w:tc>
          <w:tcPr>
            <w:tcW w:w="335"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sz w:val="20"/>
              </w:rPr>
            </w:pPr>
            <w:r w:rsidRPr="00CB5211">
              <w:rPr>
                <w:rFonts w:eastAsia="Times New Roman" w:cs="Times New Roman"/>
                <w:color w:val="000000" w:themeColor="text1"/>
                <w:sz w:val="20"/>
              </w:rPr>
              <w:t>0,1000</w:t>
            </w:r>
          </w:p>
        </w:tc>
        <w:tc>
          <w:tcPr>
            <w:tcW w:w="335"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sz w:val="20"/>
              </w:rPr>
            </w:pPr>
            <w:r w:rsidRPr="00CB5211">
              <w:rPr>
                <w:rFonts w:eastAsia="Times New Roman" w:cs="Times New Roman"/>
                <w:color w:val="000000" w:themeColor="text1"/>
                <w:sz w:val="20"/>
              </w:rPr>
              <w:t>0,1000</w:t>
            </w:r>
          </w:p>
        </w:tc>
        <w:tc>
          <w:tcPr>
            <w:tcW w:w="335"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sz w:val="20"/>
              </w:rPr>
            </w:pPr>
            <w:r w:rsidRPr="00CB5211">
              <w:rPr>
                <w:rFonts w:eastAsia="Times New Roman" w:cs="Times New Roman"/>
                <w:color w:val="000000" w:themeColor="text1"/>
                <w:sz w:val="20"/>
              </w:rPr>
              <w:t>0,1000</w:t>
            </w:r>
          </w:p>
        </w:tc>
        <w:tc>
          <w:tcPr>
            <w:tcW w:w="335"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sz w:val="20"/>
              </w:rPr>
            </w:pPr>
            <w:r w:rsidRPr="00CB5211">
              <w:rPr>
                <w:rFonts w:eastAsia="Times New Roman" w:cs="Times New Roman"/>
                <w:color w:val="000000" w:themeColor="text1"/>
                <w:sz w:val="20"/>
              </w:rPr>
              <w:t>0,1000</w:t>
            </w:r>
          </w:p>
        </w:tc>
        <w:tc>
          <w:tcPr>
            <w:tcW w:w="335"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sz w:val="20"/>
              </w:rPr>
            </w:pPr>
            <w:r w:rsidRPr="00CB5211">
              <w:rPr>
                <w:rFonts w:eastAsia="Times New Roman" w:cs="Times New Roman"/>
                <w:color w:val="000000" w:themeColor="text1"/>
                <w:sz w:val="20"/>
              </w:rPr>
              <w:t>0,1000</w:t>
            </w:r>
          </w:p>
        </w:tc>
        <w:tc>
          <w:tcPr>
            <w:tcW w:w="335"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sz w:val="20"/>
              </w:rPr>
            </w:pPr>
            <w:r w:rsidRPr="00CB5211">
              <w:rPr>
                <w:rFonts w:eastAsia="Times New Roman" w:cs="Times New Roman"/>
                <w:color w:val="000000" w:themeColor="text1"/>
                <w:sz w:val="20"/>
              </w:rPr>
              <w:t>0,1000</w:t>
            </w:r>
          </w:p>
        </w:tc>
        <w:tc>
          <w:tcPr>
            <w:tcW w:w="306"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sz w:val="20"/>
              </w:rPr>
            </w:pPr>
            <w:r w:rsidRPr="00CB5211">
              <w:rPr>
                <w:rFonts w:eastAsia="Times New Roman" w:cs="Times New Roman"/>
                <w:color w:val="000000" w:themeColor="text1"/>
                <w:sz w:val="20"/>
              </w:rPr>
              <w:t>0,1000</w:t>
            </w:r>
          </w:p>
        </w:tc>
      </w:tr>
      <w:tr w:rsidR="00CB5211" w:rsidRPr="00CB5211" w:rsidTr="00616926">
        <w:trPr>
          <w:jc w:val="center"/>
        </w:trPr>
        <w:tc>
          <w:tcPr>
            <w:tcW w:w="841" w:type="pct"/>
            <w:vMerge/>
          </w:tcPr>
          <w:p w:rsidR="00616926" w:rsidRPr="00CB5211" w:rsidRDefault="00616926" w:rsidP="00616926">
            <w:pPr>
              <w:rPr>
                <w:rFonts w:cs="Times New Roman"/>
                <w:color w:val="000000" w:themeColor="text1"/>
                <w:sz w:val="20"/>
              </w:rPr>
            </w:pPr>
          </w:p>
        </w:tc>
        <w:tc>
          <w:tcPr>
            <w:tcW w:w="1441"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sz w:val="20"/>
              </w:rPr>
            </w:pPr>
            <w:r w:rsidRPr="00CB5211">
              <w:rPr>
                <w:rFonts w:eastAsia="Times New Roman" w:cs="Times New Roman"/>
                <w:color w:val="000000" w:themeColor="text1"/>
                <w:sz w:val="20"/>
              </w:rPr>
              <w:t>Аварийная подпитка тепловой сети</w:t>
            </w:r>
          </w:p>
        </w:tc>
        <w:tc>
          <w:tcPr>
            <w:tcW w:w="401"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sz w:val="20"/>
              </w:rPr>
            </w:pPr>
            <w:r w:rsidRPr="00CB5211">
              <w:rPr>
                <w:rFonts w:eastAsia="Times New Roman" w:cs="Times New Roman"/>
                <w:color w:val="000000" w:themeColor="text1"/>
                <w:sz w:val="20"/>
              </w:rPr>
              <w:t>тонн/час</w:t>
            </w:r>
          </w:p>
        </w:tc>
        <w:tc>
          <w:tcPr>
            <w:tcW w:w="335"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sz w:val="20"/>
              </w:rPr>
            </w:pPr>
            <w:r w:rsidRPr="00CB5211">
              <w:rPr>
                <w:rFonts w:eastAsia="Times New Roman" w:cs="Times New Roman"/>
                <w:color w:val="000000" w:themeColor="text1"/>
                <w:sz w:val="20"/>
              </w:rPr>
              <w:t>0,00</w:t>
            </w:r>
          </w:p>
        </w:tc>
        <w:tc>
          <w:tcPr>
            <w:tcW w:w="335"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sz w:val="20"/>
              </w:rPr>
            </w:pPr>
            <w:r w:rsidRPr="00CB5211">
              <w:rPr>
                <w:rFonts w:eastAsia="Times New Roman" w:cs="Times New Roman"/>
                <w:color w:val="000000" w:themeColor="text1"/>
                <w:sz w:val="20"/>
              </w:rPr>
              <w:t>0,00</w:t>
            </w:r>
          </w:p>
        </w:tc>
        <w:tc>
          <w:tcPr>
            <w:tcW w:w="335"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sz w:val="20"/>
              </w:rPr>
            </w:pPr>
            <w:r w:rsidRPr="00CB5211">
              <w:rPr>
                <w:rFonts w:eastAsia="Times New Roman" w:cs="Times New Roman"/>
                <w:color w:val="000000" w:themeColor="text1"/>
                <w:sz w:val="20"/>
              </w:rPr>
              <w:t>0,00</w:t>
            </w:r>
          </w:p>
        </w:tc>
        <w:tc>
          <w:tcPr>
            <w:tcW w:w="335"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sz w:val="20"/>
              </w:rPr>
            </w:pPr>
            <w:r w:rsidRPr="00CB5211">
              <w:rPr>
                <w:rFonts w:eastAsia="Times New Roman" w:cs="Times New Roman"/>
                <w:color w:val="000000" w:themeColor="text1"/>
                <w:sz w:val="20"/>
              </w:rPr>
              <w:t>0,00</w:t>
            </w:r>
          </w:p>
        </w:tc>
        <w:tc>
          <w:tcPr>
            <w:tcW w:w="335"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sz w:val="20"/>
              </w:rPr>
            </w:pPr>
            <w:r w:rsidRPr="00CB5211">
              <w:rPr>
                <w:rFonts w:eastAsia="Times New Roman" w:cs="Times New Roman"/>
                <w:color w:val="000000" w:themeColor="text1"/>
                <w:sz w:val="20"/>
              </w:rPr>
              <w:t>0,00</w:t>
            </w:r>
          </w:p>
        </w:tc>
        <w:tc>
          <w:tcPr>
            <w:tcW w:w="335"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sz w:val="20"/>
              </w:rPr>
            </w:pPr>
            <w:r w:rsidRPr="00CB5211">
              <w:rPr>
                <w:rFonts w:eastAsia="Times New Roman" w:cs="Times New Roman"/>
                <w:color w:val="000000" w:themeColor="text1"/>
                <w:sz w:val="20"/>
              </w:rPr>
              <w:t>0,00</w:t>
            </w:r>
          </w:p>
        </w:tc>
        <w:tc>
          <w:tcPr>
            <w:tcW w:w="306"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sz w:val="20"/>
              </w:rPr>
            </w:pPr>
            <w:r w:rsidRPr="00CB5211">
              <w:rPr>
                <w:rFonts w:eastAsia="Times New Roman" w:cs="Times New Roman"/>
                <w:color w:val="000000" w:themeColor="text1"/>
                <w:sz w:val="20"/>
              </w:rPr>
              <w:t>0,00</w:t>
            </w:r>
          </w:p>
        </w:tc>
      </w:tr>
      <w:tr w:rsidR="00CB5211" w:rsidRPr="00CB5211" w:rsidTr="00616926">
        <w:trPr>
          <w:jc w:val="center"/>
        </w:trPr>
        <w:tc>
          <w:tcPr>
            <w:tcW w:w="841" w:type="pct"/>
            <w:vMerge w:val="restart"/>
            <w:shd w:val="clear" w:color="auto" w:fill="FFFFFF"/>
            <w:tcMar>
              <w:top w:w="40" w:type="dxa"/>
              <w:left w:w="200" w:type="dxa"/>
              <w:bottom w:w="40" w:type="dxa"/>
              <w:right w:w="200" w:type="dxa"/>
            </w:tcMar>
            <w:vAlign w:val="center"/>
          </w:tcPr>
          <w:p w:rsidR="00616926" w:rsidRPr="00CB5211" w:rsidRDefault="00616926" w:rsidP="00616926">
            <w:pPr>
              <w:rPr>
                <w:rFonts w:cs="Times New Roman"/>
                <w:color w:val="000000" w:themeColor="text1"/>
                <w:sz w:val="20"/>
              </w:rPr>
            </w:pPr>
            <w:r w:rsidRPr="00CB5211">
              <w:rPr>
                <w:rFonts w:eastAsia="Times New Roman" w:cs="Times New Roman"/>
                <w:color w:val="000000" w:themeColor="text1"/>
                <w:sz w:val="20"/>
              </w:rPr>
              <w:t>Котельная № 12</w:t>
            </w:r>
          </w:p>
        </w:tc>
        <w:tc>
          <w:tcPr>
            <w:tcW w:w="1441"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sz w:val="20"/>
              </w:rPr>
            </w:pPr>
            <w:r w:rsidRPr="00CB5211">
              <w:rPr>
                <w:rFonts w:eastAsia="Times New Roman" w:cs="Times New Roman"/>
                <w:color w:val="000000" w:themeColor="text1"/>
                <w:sz w:val="20"/>
              </w:rPr>
              <w:t>Нормативный расход</w:t>
            </w:r>
          </w:p>
        </w:tc>
        <w:tc>
          <w:tcPr>
            <w:tcW w:w="401"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sz w:val="20"/>
              </w:rPr>
            </w:pPr>
            <w:r w:rsidRPr="00CB5211">
              <w:rPr>
                <w:rFonts w:eastAsia="Times New Roman" w:cs="Times New Roman"/>
                <w:color w:val="000000" w:themeColor="text1"/>
                <w:sz w:val="20"/>
              </w:rPr>
              <w:t>тонн/час</w:t>
            </w:r>
          </w:p>
        </w:tc>
        <w:tc>
          <w:tcPr>
            <w:tcW w:w="335"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sz w:val="20"/>
              </w:rPr>
            </w:pPr>
            <w:r w:rsidRPr="00CB5211">
              <w:rPr>
                <w:rFonts w:eastAsia="Times New Roman" w:cs="Times New Roman"/>
                <w:color w:val="000000" w:themeColor="text1"/>
                <w:sz w:val="20"/>
              </w:rPr>
              <w:t>0,0300</w:t>
            </w:r>
          </w:p>
        </w:tc>
        <w:tc>
          <w:tcPr>
            <w:tcW w:w="335"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sz w:val="20"/>
              </w:rPr>
            </w:pPr>
            <w:r w:rsidRPr="00CB5211">
              <w:rPr>
                <w:rFonts w:eastAsia="Times New Roman" w:cs="Times New Roman"/>
                <w:color w:val="000000" w:themeColor="text1"/>
                <w:sz w:val="20"/>
              </w:rPr>
              <w:t>0,0300</w:t>
            </w:r>
          </w:p>
        </w:tc>
        <w:tc>
          <w:tcPr>
            <w:tcW w:w="335"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sz w:val="20"/>
              </w:rPr>
            </w:pPr>
            <w:r w:rsidRPr="00CB5211">
              <w:rPr>
                <w:rFonts w:eastAsia="Times New Roman" w:cs="Times New Roman"/>
                <w:color w:val="000000" w:themeColor="text1"/>
                <w:sz w:val="20"/>
              </w:rPr>
              <w:t>0,0300</w:t>
            </w:r>
          </w:p>
        </w:tc>
        <w:tc>
          <w:tcPr>
            <w:tcW w:w="335"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sz w:val="20"/>
              </w:rPr>
            </w:pPr>
            <w:r w:rsidRPr="00CB5211">
              <w:rPr>
                <w:rFonts w:eastAsia="Times New Roman" w:cs="Times New Roman"/>
                <w:color w:val="000000" w:themeColor="text1"/>
                <w:sz w:val="20"/>
              </w:rPr>
              <w:t>0,0300</w:t>
            </w:r>
          </w:p>
        </w:tc>
        <w:tc>
          <w:tcPr>
            <w:tcW w:w="335"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sz w:val="20"/>
              </w:rPr>
            </w:pPr>
            <w:r w:rsidRPr="00CB5211">
              <w:rPr>
                <w:rFonts w:eastAsia="Times New Roman" w:cs="Times New Roman"/>
                <w:color w:val="000000" w:themeColor="text1"/>
                <w:sz w:val="20"/>
              </w:rPr>
              <w:t>0,0300</w:t>
            </w:r>
          </w:p>
        </w:tc>
        <w:tc>
          <w:tcPr>
            <w:tcW w:w="335"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sz w:val="20"/>
              </w:rPr>
            </w:pPr>
            <w:r w:rsidRPr="00CB5211">
              <w:rPr>
                <w:rFonts w:eastAsia="Times New Roman" w:cs="Times New Roman"/>
                <w:color w:val="000000" w:themeColor="text1"/>
                <w:sz w:val="20"/>
              </w:rPr>
              <w:t>0,0300</w:t>
            </w:r>
          </w:p>
        </w:tc>
        <w:tc>
          <w:tcPr>
            <w:tcW w:w="306"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sz w:val="20"/>
              </w:rPr>
            </w:pPr>
            <w:r w:rsidRPr="00CB5211">
              <w:rPr>
                <w:rFonts w:eastAsia="Times New Roman" w:cs="Times New Roman"/>
                <w:color w:val="000000" w:themeColor="text1"/>
                <w:sz w:val="20"/>
              </w:rPr>
              <w:t>0,0300</w:t>
            </w:r>
          </w:p>
        </w:tc>
      </w:tr>
      <w:tr w:rsidR="00616926" w:rsidRPr="00CB5211" w:rsidTr="00616926">
        <w:trPr>
          <w:jc w:val="center"/>
        </w:trPr>
        <w:tc>
          <w:tcPr>
            <w:tcW w:w="841" w:type="pct"/>
            <w:vMerge/>
          </w:tcPr>
          <w:p w:rsidR="00616926" w:rsidRPr="00CB5211" w:rsidRDefault="00616926" w:rsidP="00616926">
            <w:pPr>
              <w:rPr>
                <w:rFonts w:cs="Times New Roman"/>
                <w:color w:val="000000" w:themeColor="text1"/>
                <w:sz w:val="20"/>
              </w:rPr>
            </w:pPr>
          </w:p>
        </w:tc>
        <w:tc>
          <w:tcPr>
            <w:tcW w:w="1441"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sz w:val="20"/>
              </w:rPr>
            </w:pPr>
            <w:r w:rsidRPr="00CB5211">
              <w:rPr>
                <w:rFonts w:eastAsia="Times New Roman" w:cs="Times New Roman"/>
                <w:color w:val="000000" w:themeColor="text1"/>
                <w:sz w:val="20"/>
              </w:rPr>
              <w:t>Максимальная подпитка в эксплуатационном режиме</w:t>
            </w:r>
          </w:p>
        </w:tc>
        <w:tc>
          <w:tcPr>
            <w:tcW w:w="401"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sz w:val="20"/>
              </w:rPr>
            </w:pPr>
            <w:r w:rsidRPr="00CB5211">
              <w:rPr>
                <w:rFonts w:eastAsia="Times New Roman" w:cs="Times New Roman"/>
                <w:color w:val="000000" w:themeColor="text1"/>
                <w:sz w:val="20"/>
              </w:rPr>
              <w:t>тонн/час</w:t>
            </w:r>
          </w:p>
        </w:tc>
        <w:tc>
          <w:tcPr>
            <w:tcW w:w="335"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sz w:val="20"/>
              </w:rPr>
            </w:pPr>
            <w:r w:rsidRPr="00CB5211">
              <w:rPr>
                <w:rFonts w:eastAsia="Times New Roman" w:cs="Times New Roman"/>
                <w:color w:val="000000" w:themeColor="text1"/>
                <w:sz w:val="20"/>
              </w:rPr>
              <w:t>0,0700</w:t>
            </w:r>
          </w:p>
        </w:tc>
        <w:tc>
          <w:tcPr>
            <w:tcW w:w="335"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sz w:val="20"/>
              </w:rPr>
            </w:pPr>
            <w:r w:rsidRPr="00CB5211">
              <w:rPr>
                <w:rFonts w:eastAsia="Times New Roman" w:cs="Times New Roman"/>
                <w:color w:val="000000" w:themeColor="text1"/>
                <w:sz w:val="20"/>
              </w:rPr>
              <w:t>0,0700</w:t>
            </w:r>
          </w:p>
        </w:tc>
        <w:tc>
          <w:tcPr>
            <w:tcW w:w="335"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sz w:val="20"/>
              </w:rPr>
            </w:pPr>
            <w:r w:rsidRPr="00CB5211">
              <w:rPr>
                <w:rFonts w:eastAsia="Times New Roman" w:cs="Times New Roman"/>
                <w:color w:val="000000" w:themeColor="text1"/>
                <w:sz w:val="20"/>
              </w:rPr>
              <w:t>0,0700</w:t>
            </w:r>
          </w:p>
        </w:tc>
        <w:tc>
          <w:tcPr>
            <w:tcW w:w="335"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sz w:val="20"/>
              </w:rPr>
            </w:pPr>
            <w:r w:rsidRPr="00CB5211">
              <w:rPr>
                <w:rFonts w:eastAsia="Times New Roman" w:cs="Times New Roman"/>
                <w:color w:val="000000" w:themeColor="text1"/>
                <w:sz w:val="20"/>
              </w:rPr>
              <w:t>0,0700</w:t>
            </w:r>
          </w:p>
        </w:tc>
        <w:tc>
          <w:tcPr>
            <w:tcW w:w="335"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sz w:val="20"/>
              </w:rPr>
            </w:pPr>
            <w:r w:rsidRPr="00CB5211">
              <w:rPr>
                <w:rFonts w:eastAsia="Times New Roman" w:cs="Times New Roman"/>
                <w:color w:val="000000" w:themeColor="text1"/>
                <w:sz w:val="20"/>
              </w:rPr>
              <w:t>0,0700</w:t>
            </w:r>
          </w:p>
        </w:tc>
        <w:tc>
          <w:tcPr>
            <w:tcW w:w="335"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sz w:val="20"/>
              </w:rPr>
            </w:pPr>
            <w:r w:rsidRPr="00CB5211">
              <w:rPr>
                <w:rFonts w:eastAsia="Times New Roman" w:cs="Times New Roman"/>
                <w:color w:val="000000" w:themeColor="text1"/>
                <w:sz w:val="20"/>
              </w:rPr>
              <w:t>0,0700</w:t>
            </w:r>
          </w:p>
        </w:tc>
        <w:tc>
          <w:tcPr>
            <w:tcW w:w="306"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sz w:val="20"/>
              </w:rPr>
            </w:pPr>
            <w:r w:rsidRPr="00CB5211">
              <w:rPr>
                <w:rFonts w:eastAsia="Times New Roman" w:cs="Times New Roman"/>
                <w:color w:val="000000" w:themeColor="text1"/>
                <w:sz w:val="20"/>
              </w:rPr>
              <w:t>0,0700</w:t>
            </w:r>
          </w:p>
        </w:tc>
      </w:tr>
      <w:tr w:rsidR="00CB5211" w:rsidRPr="00CB5211" w:rsidTr="00616926">
        <w:trPr>
          <w:jc w:val="center"/>
        </w:trPr>
        <w:tc>
          <w:tcPr>
            <w:tcW w:w="841" w:type="pct"/>
            <w:vMerge/>
          </w:tcPr>
          <w:p w:rsidR="00616926" w:rsidRPr="00CB5211" w:rsidRDefault="00616926" w:rsidP="00616926">
            <w:pPr>
              <w:rPr>
                <w:rFonts w:cs="Times New Roman"/>
                <w:color w:val="000000" w:themeColor="text1"/>
                <w:sz w:val="20"/>
              </w:rPr>
            </w:pPr>
          </w:p>
        </w:tc>
        <w:tc>
          <w:tcPr>
            <w:tcW w:w="1441"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sz w:val="20"/>
              </w:rPr>
            </w:pPr>
            <w:r w:rsidRPr="00CB5211">
              <w:rPr>
                <w:rFonts w:eastAsia="Times New Roman" w:cs="Times New Roman"/>
                <w:color w:val="000000" w:themeColor="text1"/>
                <w:sz w:val="20"/>
              </w:rPr>
              <w:t>Аварийная подпитка тепловой сети</w:t>
            </w:r>
          </w:p>
        </w:tc>
        <w:tc>
          <w:tcPr>
            <w:tcW w:w="401"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sz w:val="20"/>
              </w:rPr>
            </w:pPr>
            <w:r w:rsidRPr="00CB5211">
              <w:rPr>
                <w:rFonts w:eastAsia="Times New Roman" w:cs="Times New Roman"/>
                <w:color w:val="000000" w:themeColor="text1"/>
                <w:sz w:val="20"/>
              </w:rPr>
              <w:t>тонн/час</w:t>
            </w:r>
          </w:p>
        </w:tc>
        <w:tc>
          <w:tcPr>
            <w:tcW w:w="335"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sz w:val="20"/>
              </w:rPr>
            </w:pPr>
            <w:r w:rsidRPr="00CB5211">
              <w:rPr>
                <w:rFonts w:cs="Times New Roman"/>
                <w:color w:val="000000" w:themeColor="text1"/>
                <w:sz w:val="20"/>
              </w:rPr>
              <w:t>-</w:t>
            </w:r>
          </w:p>
        </w:tc>
        <w:tc>
          <w:tcPr>
            <w:tcW w:w="335"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sz w:val="20"/>
              </w:rPr>
            </w:pPr>
            <w:r w:rsidRPr="00CB5211">
              <w:rPr>
                <w:rFonts w:cs="Times New Roman"/>
                <w:color w:val="000000" w:themeColor="text1"/>
                <w:sz w:val="20"/>
              </w:rPr>
              <w:t>-</w:t>
            </w:r>
          </w:p>
        </w:tc>
        <w:tc>
          <w:tcPr>
            <w:tcW w:w="335"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sz w:val="20"/>
              </w:rPr>
            </w:pPr>
            <w:r w:rsidRPr="00CB5211">
              <w:rPr>
                <w:rFonts w:cs="Times New Roman"/>
                <w:color w:val="000000" w:themeColor="text1"/>
                <w:sz w:val="20"/>
              </w:rPr>
              <w:t>-</w:t>
            </w:r>
          </w:p>
        </w:tc>
        <w:tc>
          <w:tcPr>
            <w:tcW w:w="335"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sz w:val="20"/>
              </w:rPr>
            </w:pPr>
            <w:r w:rsidRPr="00CB5211">
              <w:rPr>
                <w:rFonts w:cs="Times New Roman"/>
                <w:color w:val="000000" w:themeColor="text1"/>
                <w:sz w:val="20"/>
              </w:rPr>
              <w:t>-</w:t>
            </w:r>
          </w:p>
        </w:tc>
        <w:tc>
          <w:tcPr>
            <w:tcW w:w="335"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sz w:val="20"/>
              </w:rPr>
            </w:pPr>
            <w:r w:rsidRPr="00CB5211">
              <w:rPr>
                <w:rFonts w:cs="Times New Roman"/>
                <w:color w:val="000000" w:themeColor="text1"/>
                <w:sz w:val="20"/>
              </w:rPr>
              <w:t>-</w:t>
            </w:r>
          </w:p>
        </w:tc>
        <w:tc>
          <w:tcPr>
            <w:tcW w:w="335"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sz w:val="20"/>
              </w:rPr>
            </w:pPr>
            <w:r w:rsidRPr="00CB5211">
              <w:rPr>
                <w:rFonts w:cs="Times New Roman"/>
                <w:color w:val="000000" w:themeColor="text1"/>
                <w:sz w:val="20"/>
              </w:rPr>
              <w:t>-</w:t>
            </w:r>
          </w:p>
        </w:tc>
        <w:tc>
          <w:tcPr>
            <w:tcW w:w="306"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sz w:val="20"/>
              </w:rPr>
            </w:pPr>
            <w:r w:rsidRPr="00CB5211">
              <w:rPr>
                <w:rFonts w:cs="Times New Roman"/>
                <w:color w:val="000000" w:themeColor="text1"/>
                <w:sz w:val="20"/>
              </w:rPr>
              <w:t>-</w:t>
            </w:r>
          </w:p>
        </w:tc>
      </w:tr>
      <w:tr w:rsidR="00CB5211" w:rsidRPr="00CB5211" w:rsidTr="00616926">
        <w:trPr>
          <w:jc w:val="center"/>
        </w:trPr>
        <w:tc>
          <w:tcPr>
            <w:tcW w:w="841" w:type="pct"/>
            <w:vMerge w:val="restart"/>
            <w:shd w:val="clear" w:color="auto" w:fill="FFFFFF"/>
            <w:tcMar>
              <w:top w:w="40" w:type="dxa"/>
              <w:left w:w="200" w:type="dxa"/>
              <w:bottom w:w="40" w:type="dxa"/>
              <w:right w:w="200" w:type="dxa"/>
            </w:tcMar>
            <w:vAlign w:val="center"/>
          </w:tcPr>
          <w:p w:rsidR="00616926" w:rsidRPr="00CB5211" w:rsidRDefault="00616926" w:rsidP="00616926">
            <w:pPr>
              <w:rPr>
                <w:rFonts w:cs="Times New Roman"/>
                <w:color w:val="000000" w:themeColor="text1"/>
                <w:sz w:val="20"/>
              </w:rPr>
            </w:pPr>
            <w:r w:rsidRPr="00CB5211">
              <w:rPr>
                <w:rFonts w:eastAsia="Times New Roman" w:cs="Times New Roman"/>
                <w:color w:val="000000" w:themeColor="text1"/>
                <w:sz w:val="20"/>
              </w:rPr>
              <w:t>Котельная № 14</w:t>
            </w:r>
          </w:p>
        </w:tc>
        <w:tc>
          <w:tcPr>
            <w:tcW w:w="1441"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sz w:val="20"/>
              </w:rPr>
            </w:pPr>
            <w:r w:rsidRPr="00CB5211">
              <w:rPr>
                <w:rFonts w:eastAsia="Times New Roman" w:cs="Times New Roman"/>
                <w:color w:val="000000" w:themeColor="text1"/>
                <w:sz w:val="20"/>
              </w:rPr>
              <w:t>Нормативный расход</w:t>
            </w:r>
          </w:p>
        </w:tc>
        <w:tc>
          <w:tcPr>
            <w:tcW w:w="401"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sz w:val="20"/>
              </w:rPr>
            </w:pPr>
            <w:r w:rsidRPr="00CB5211">
              <w:rPr>
                <w:rFonts w:eastAsia="Times New Roman" w:cs="Times New Roman"/>
                <w:color w:val="000000" w:themeColor="text1"/>
                <w:sz w:val="20"/>
              </w:rPr>
              <w:t>тонн/час</w:t>
            </w:r>
          </w:p>
        </w:tc>
        <w:tc>
          <w:tcPr>
            <w:tcW w:w="335"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sz w:val="20"/>
              </w:rPr>
            </w:pPr>
            <w:r w:rsidRPr="00CB5211">
              <w:rPr>
                <w:rFonts w:eastAsia="Times New Roman" w:cs="Times New Roman"/>
                <w:color w:val="000000" w:themeColor="text1"/>
                <w:sz w:val="20"/>
              </w:rPr>
              <w:t>0,1700</w:t>
            </w:r>
          </w:p>
        </w:tc>
        <w:tc>
          <w:tcPr>
            <w:tcW w:w="335"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sz w:val="20"/>
              </w:rPr>
            </w:pPr>
            <w:r w:rsidRPr="00CB5211">
              <w:rPr>
                <w:rFonts w:eastAsia="Times New Roman" w:cs="Times New Roman"/>
                <w:color w:val="000000" w:themeColor="text1"/>
                <w:sz w:val="20"/>
              </w:rPr>
              <w:t>0,1700</w:t>
            </w:r>
          </w:p>
        </w:tc>
        <w:tc>
          <w:tcPr>
            <w:tcW w:w="335"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sz w:val="20"/>
              </w:rPr>
            </w:pPr>
            <w:r w:rsidRPr="00CB5211">
              <w:rPr>
                <w:rFonts w:eastAsia="Times New Roman" w:cs="Times New Roman"/>
                <w:color w:val="000000" w:themeColor="text1"/>
                <w:sz w:val="20"/>
              </w:rPr>
              <w:t>0,1700</w:t>
            </w:r>
          </w:p>
        </w:tc>
        <w:tc>
          <w:tcPr>
            <w:tcW w:w="335"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sz w:val="20"/>
              </w:rPr>
            </w:pPr>
            <w:r w:rsidRPr="00CB5211">
              <w:rPr>
                <w:rFonts w:eastAsia="Times New Roman" w:cs="Times New Roman"/>
                <w:color w:val="000000" w:themeColor="text1"/>
                <w:sz w:val="20"/>
              </w:rPr>
              <w:t>0,1700</w:t>
            </w:r>
          </w:p>
        </w:tc>
        <w:tc>
          <w:tcPr>
            <w:tcW w:w="335"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sz w:val="20"/>
              </w:rPr>
            </w:pPr>
            <w:r w:rsidRPr="00CB5211">
              <w:rPr>
                <w:rFonts w:eastAsia="Times New Roman" w:cs="Times New Roman"/>
                <w:color w:val="000000" w:themeColor="text1"/>
                <w:sz w:val="20"/>
              </w:rPr>
              <w:t>0,1700</w:t>
            </w:r>
          </w:p>
        </w:tc>
        <w:tc>
          <w:tcPr>
            <w:tcW w:w="335"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sz w:val="20"/>
              </w:rPr>
            </w:pPr>
            <w:r w:rsidRPr="00CB5211">
              <w:rPr>
                <w:rFonts w:eastAsia="Times New Roman" w:cs="Times New Roman"/>
                <w:color w:val="000000" w:themeColor="text1"/>
                <w:sz w:val="20"/>
              </w:rPr>
              <w:t>0,1700</w:t>
            </w:r>
          </w:p>
        </w:tc>
        <w:tc>
          <w:tcPr>
            <w:tcW w:w="306"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sz w:val="20"/>
              </w:rPr>
            </w:pPr>
            <w:r w:rsidRPr="00CB5211">
              <w:rPr>
                <w:rFonts w:eastAsia="Times New Roman" w:cs="Times New Roman"/>
                <w:color w:val="000000" w:themeColor="text1"/>
                <w:sz w:val="20"/>
              </w:rPr>
              <w:t>0,00</w:t>
            </w:r>
          </w:p>
        </w:tc>
      </w:tr>
      <w:tr w:rsidR="00616926" w:rsidRPr="00CB5211" w:rsidTr="00616926">
        <w:trPr>
          <w:jc w:val="center"/>
        </w:trPr>
        <w:tc>
          <w:tcPr>
            <w:tcW w:w="841" w:type="pct"/>
            <w:vMerge/>
          </w:tcPr>
          <w:p w:rsidR="00616926" w:rsidRPr="00CB5211" w:rsidRDefault="00616926" w:rsidP="00616926">
            <w:pPr>
              <w:rPr>
                <w:rFonts w:cs="Times New Roman"/>
                <w:color w:val="000000" w:themeColor="text1"/>
                <w:sz w:val="20"/>
              </w:rPr>
            </w:pPr>
          </w:p>
        </w:tc>
        <w:tc>
          <w:tcPr>
            <w:tcW w:w="1441"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sz w:val="20"/>
              </w:rPr>
            </w:pPr>
            <w:r w:rsidRPr="00CB5211">
              <w:rPr>
                <w:rFonts w:eastAsia="Times New Roman" w:cs="Times New Roman"/>
                <w:color w:val="000000" w:themeColor="text1"/>
                <w:sz w:val="20"/>
              </w:rPr>
              <w:t>Максимальная подпитка в эксплуатационном режиме</w:t>
            </w:r>
          </w:p>
        </w:tc>
        <w:tc>
          <w:tcPr>
            <w:tcW w:w="401"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sz w:val="20"/>
              </w:rPr>
            </w:pPr>
            <w:r w:rsidRPr="00CB5211">
              <w:rPr>
                <w:rFonts w:eastAsia="Times New Roman" w:cs="Times New Roman"/>
                <w:color w:val="000000" w:themeColor="text1"/>
                <w:sz w:val="20"/>
              </w:rPr>
              <w:t>тонн/час</w:t>
            </w:r>
          </w:p>
        </w:tc>
        <w:tc>
          <w:tcPr>
            <w:tcW w:w="335"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sz w:val="20"/>
              </w:rPr>
            </w:pPr>
            <w:r w:rsidRPr="00CB5211">
              <w:rPr>
                <w:rFonts w:eastAsia="Times New Roman" w:cs="Times New Roman"/>
                <w:color w:val="000000" w:themeColor="text1"/>
                <w:sz w:val="20"/>
              </w:rPr>
              <w:t>0,2800</w:t>
            </w:r>
          </w:p>
        </w:tc>
        <w:tc>
          <w:tcPr>
            <w:tcW w:w="335"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sz w:val="20"/>
              </w:rPr>
            </w:pPr>
            <w:r w:rsidRPr="00CB5211">
              <w:rPr>
                <w:rFonts w:eastAsia="Times New Roman" w:cs="Times New Roman"/>
                <w:color w:val="000000" w:themeColor="text1"/>
                <w:sz w:val="20"/>
              </w:rPr>
              <w:t>0,2800</w:t>
            </w:r>
          </w:p>
        </w:tc>
        <w:tc>
          <w:tcPr>
            <w:tcW w:w="335"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sz w:val="20"/>
              </w:rPr>
            </w:pPr>
            <w:r w:rsidRPr="00CB5211">
              <w:rPr>
                <w:rFonts w:eastAsia="Times New Roman" w:cs="Times New Roman"/>
                <w:color w:val="000000" w:themeColor="text1"/>
                <w:sz w:val="20"/>
              </w:rPr>
              <w:t>0,2800</w:t>
            </w:r>
          </w:p>
        </w:tc>
        <w:tc>
          <w:tcPr>
            <w:tcW w:w="335"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sz w:val="20"/>
              </w:rPr>
            </w:pPr>
            <w:r w:rsidRPr="00CB5211">
              <w:rPr>
                <w:rFonts w:eastAsia="Times New Roman" w:cs="Times New Roman"/>
                <w:color w:val="000000" w:themeColor="text1"/>
                <w:sz w:val="20"/>
              </w:rPr>
              <w:t>0,2800</w:t>
            </w:r>
          </w:p>
        </w:tc>
        <w:tc>
          <w:tcPr>
            <w:tcW w:w="335"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sz w:val="20"/>
              </w:rPr>
            </w:pPr>
            <w:r w:rsidRPr="00CB5211">
              <w:rPr>
                <w:rFonts w:eastAsia="Times New Roman" w:cs="Times New Roman"/>
                <w:color w:val="000000" w:themeColor="text1"/>
                <w:sz w:val="20"/>
              </w:rPr>
              <w:t>0,2800</w:t>
            </w:r>
          </w:p>
        </w:tc>
        <w:tc>
          <w:tcPr>
            <w:tcW w:w="335"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sz w:val="20"/>
              </w:rPr>
            </w:pPr>
            <w:r w:rsidRPr="00CB5211">
              <w:rPr>
                <w:rFonts w:eastAsia="Times New Roman" w:cs="Times New Roman"/>
                <w:color w:val="000000" w:themeColor="text1"/>
                <w:sz w:val="20"/>
              </w:rPr>
              <w:t>0,2800</w:t>
            </w:r>
          </w:p>
        </w:tc>
        <w:tc>
          <w:tcPr>
            <w:tcW w:w="306"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sz w:val="20"/>
              </w:rPr>
            </w:pPr>
            <w:r w:rsidRPr="00CB5211">
              <w:rPr>
                <w:rFonts w:eastAsia="Times New Roman" w:cs="Times New Roman"/>
                <w:color w:val="000000" w:themeColor="text1"/>
                <w:sz w:val="20"/>
              </w:rPr>
              <w:t>0,00</w:t>
            </w:r>
          </w:p>
        </w:tc>
      </w:tr>
      <w:tr w:rsidR="00CB5211" w:rsidRPr="00CB5211" w:rsidTr="00616926">
        <w:trPr>
          <w:jc w:val="center"/>
        </w:trPr>
        <w:tc>
          <w:tcPr>
            <w:tcW w:w="841" w:type="pct"/>
            <w:vMerge/>
          </w:tcPr>
          <w:p w:rsidR="00616926" w:rsidRPr="00CB5211" w:rsidRDefault="00616926" w:rsidP="00616926">
            <w:pPr>
              <w:rPr>
                <w:rFonts w:cs="Times New Roman"/>
                <w:color w:val="000000" w:themeColor="text1"/>
                <w:sz w:val="20"/>
              </w:rPr>
            </w:pPr>
          </w:p>
        </w:tc>
        <w:tc>
          <w:tcPr>
            <w:tcW w:w="1441"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sz w:val="20"/>
              </w:rPr>
            </w:pPr>
            <w:r w:rsidRPr="00CB5211">
              <w:rPr>
                <w:rFonts w:eastAsia="Times New Roman" w:cs="Times New Roman"/>
                <w:color w:val="000000" w:themeColor="text1"/>
                <w:sz w:val="20"/>
              </w:rPr>
              <w:t>Аварийная подпитка тепловой сети</w:t>
            </w:r>
          </w:p>
        </w:tc>
        <w:tc>
          <w:tcPr>
            <w:tcW w:w="401"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sz w:val="20"/>
              </w:rPr>
            </w:pPr>
            <w:r w:rsidRPr="00CB5211">
              <w:rPr>
                <w:rFonts w:eastAsia="Times New Roman" w:cs="Times New Roman"/>
                <w:color w:val="000000" w:themeColor="text1"/>
                <w:sz w:val="20"/>
              </w:rPr>
              <w:t>тонн/час</w:t>
            </w:r>
          </w:p>
        </w:tc>
        <w:tc>
          <w:tcPr>
            <w:tcW w:w="335"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sz w:val="20"/>
              </w:rPr>
            </w:pPr>
            <w:r w:rsidRPr="00CB5211">
              <w:rPr>
                <w:rFonts w:cs="Times New Roman"/>
                <w:color w:val="000000" w:themeColor="text1"/>
                <w:sz w:val="20"/>
              </w:rPr>
              <w:t>-</w:t>
            </w:r>
          </w:p>
        </w:tc>
        <w:tc>
          <w:tcPr>
            <w:tcW w:w="335"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sz w:val="20"/>
              </w:rPr>
            </w:pPr>
            <w:r w:rsidRPr="00CB5211">
              <w:rPr>
                <w:rFonts w:cs="Times New Roman"/>
                <w:color w:val="000000" w:themeColor="text1"/>
                <w:sz w:val="20"/>
              </w:rPr>
              <w:t>-</w:t>
            </w:r>
          </w:p>
        </w:tc>
        <w:tc>
          <w:tcPr>
            <w:tcW w:w="335"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sz w:val="20"/>
              </w:rPr>
            </w:pPr>
            <w:r w:rsidRPr="00CB5211">
              <w:rPr>
                <w:rFonts w:cs="Times New Roman"/>
                <w:color w:val="000000" w:themeColor="text1"/>
                <w:sz w:val="20"/>
              </w:rPr>
              <w:t>-</w:t>
            </w:r>
          </w:p>
        </w:tc>
        <w:tc>
          <w:tcPr>
            <w:tcW w:w="335"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sz w:val="20"/>
              </w:rPr>
            </w:pPr>
            <w:r w:rsidRPr="00CB5211">
              <w:rPr>
                <w:rFonts w:cs="Times New Roman"/>
                <w:color w:val="000000" w:themeColor="text1"/>
                <w:sz w:val="20"/>
              </w:rPr>
              <w:t>-</w:t>
            </w:r>
          </w:p>
        </w:tc>
        <w:tc>
          <w:tcPr>
            <w:tcW w:w="335"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sz w:val="20"/>
              </w:rPr>
            </w:pPr>
            <w:r w:rsidRPr="00CB5211">
              <w:rPr>
                <w:rFonts w:cs="Times New Roman"/>
                <w:color w:val="000000" w:themeColor="text1"/>
                <w:sz w:val="20"/>
              </w:rPr>
              <w:t>-</w:t>
            </w:r>
          </w:p>
        </w:tc>
        <w:tc>
          <w:tcPr>
            <w:tcW w:w="335"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sz w:val="20"/>
              </w:rPr>
            </w:pPr>
            <w:r w:rsidRPr="00CB5211">
              <w:rPr>
                <w:rFonts w:cs="Times New Roman"/>
                <w:color w:val="000000" w:themeColor="text1"/>
                <w:sz w:val="20"/>
              </w:rPr>
              <w:t>-</w:t>
            </w:r>
          </w:p>
        </w:tc>
        <w:tc>
          <w:tcPr>
            <w:tcW w:w="306"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sz w:val="20"/>
              </w:rPr>
            </w:pPr>
            <w:r w:rsidRPr="00CB5211">
              <w:rPr>
                <w:rFonts w:eastAsia="Times New Roman" w:cs="Times New Roman"/>
                <w:color w:val="000000" w:themeColor="text1"/>
                <w:sz w:val="20"/>
              </w:rPr>
              <w:t>0,00</w:t>
            </w:r>
          </w:p>
        </w:tc>
      </w:tr>
      <w:tr w:rsidR="00CB5211" w:rsidRPr="00CB5211" w:rsidTr="00616926">
        <w:trPr>
          <w:jc w:val="center"/>
        </w:trPr>
        <w:tc>
          <w:tcPr>
            <w:tcW w:w="841" w:type="pct"/>
            <w:vMerge w:val="restart"/>
            <w:shd w:val="clear" w:color="auto" w:fill="FFFFFF"/>
            <w:tcMar>
              <w:top w:w="40" w:type="dxa"/>
              <w:left w:w="200" w:type="dxa"/>
              <w:bottom w:w="40" w:type="dxa"/>
              <w:right w:w="200" w:type="dxa"/>
            </w:tcMar>
            <w:vAlign w:val="center"/>
          </w:tcPr>
          <w:p w:rsidR="00616926" w:rsidRPr="00CB5211" w:rsidRDefault="00616926" w:rsidP="00616926">
            <w:pPr>
              <w:rPr>
                <w:rFonts w:cs="Times New Roman"/>
                <w:color w:val="000000" w:themeColor="text1"/>
                <w:sz w:val="20"/>
              </w:rPr>
            </w:pPr>
            <w:r w:rsidRPr="00CB5211">
              <w:rPr>
                <w:rFonts w:eastAsia="Times New Roman" w:cs="Times New Roman"/>
                <w:color w:val="000000" w:themeColor="text1"/>
                <w:sz w:val="20"/>
              </w:rPr>
              <w:t>Котельная "Топочная"</w:t>
            </w:r>
          </w:p>
        </w:tc>
        <w:tc>
          <w:tcPr>
            <w:tcW w:w="1441"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sz w:val="20"/>
              </w:rPr>
            </w:pPr>
            <w:r w:rsidRPr="00CB5211">
              <w:rPr>
                <w:rFonts w:eastAsia="Times New Roman" w:cs="Times New Roman"/>
                <w:color w:val="000000" w:themeColor="text1"/>
                <w:sz w:val="20"/>
              </w:rPr>
              <w:t>Нормативный расход</w:t>
            </w:r>
          </w:p>
        </w:tc>
        <w:tc>
          <w:tcPr>
            <w:tcW w:w="401"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sz w:val="20"/>
              </w:rPr>
            </w:pPr>
            <w:r w:rsidRPr="00CB5211">
              <w:rPr>
                <w:rFonts w:eastAsia="Times New Roman" w:cs="Times New Roman"/>
                <w:color w:val="000000" w:themeColor="text1"/>
                <w:sz w:val="20"/>
              </w:rPr>
              <w:t>тонн/час</w:t>
            </w:r>
          </w:p>
        </w:tc>
        <w:tc>
          <w:tcPr>
            <w:tcW w:w="335"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sz w:val="20"/>
              </w:rPr>
            </w:pPr>
            <w:r w:rsidRPr="00CB5211">
              <w:rPr>
                <w:rFonts w:eastAsia="Times New Roman" w:cs="Times New Roman"/>
                <w:color w:val="000000" w:themeColor="text1"/>
                <w:sz w:val="20"/>
              </w:rPr>
              <w:t>0,00</w:t>
            </w:r>
          </w:p>
        </w:tc>
        <w:tc>
          <w:tcPr>
            <w:tcW w:w="335"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sz w:val="20"/>
              </w:rPr>
            </w:pPr>
            <w:r w:rsidRPr="00CB5211">
              <w:rPr>
                <w:rFonts w:eastAsia="Times New Roman" w:cs="Times New Roman"/>
                <w:color w:val="000000" w:themeColor="text1"/>
                <w:sz w:val="20"/>
              </w:rPr>
              <w:t>0,00</w:t>
            </w:r>
          </w:p>
        </w:tc>
        <w:tc>
          <w:tcPr>
            <w:tcW w:w="335"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sz w:val="20"/>
              </w:rPr>
            </w:pPr>
            <w:r w:rsidRPr="00CB5211">
              <w:rPr>
                <w:rFonts w:eastAsia="Times New Roman" w:cs="Times New Roman"/>
                <w:color w:val="000000" w:themeColor="text1"/>
                <w:sz w:val="20"/>
              </w:rPr>
              <w:t>0,00</w:t>
            </w:r>
          </w:p>
        </w:tc>
        <w:tc>
          <w:tcPr>
            <w:tcW w:w="335"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sz w:val="20"/>
              </w:rPr>
            </w:pPr>
            <w:r w:rsidRPr="00CB5211">
              <w:rPr>
                <w:rFonts w:eastAsia="Times New Roman" w:cs="Times New Roman"/>
                <w:color w:val="000000" w:themeColor="text1"/>
                <w:sz w:val="20"/>
              </w:rPr>
              <w:t>0,00</w:t>
            </w:r>
          </w:p>
        </w:tc>
        <w:tc>
          <w:tcPr>
            <w:tcW w:w="335"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sz w:val="20"/>
              </w:rPr>
            </w:pPr>
            <w:r w:rsidRPr="00CB5211">
              <w:rPr>
                <w:rFonts w:eastAsia="Times New Roman" w:cs="Times New Roman"/>
                <w:color w:val="000000" w:themeColor="text1"/>
                <w:sz w:val="20"/>
              </w:rPr>
              <w:t>0,00</w:t>
            </w:r>
          </w:p>
        </w:tc>
        <w:tc>
          <w:tcPr>
            <w:tcW w:w="335"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sz w:val="20"/>
              </w:rPr>
            </w:pPr>
            <w:r w:rsidRPr="00CB5211">
              <w:rPr>
                <w:rFonts w:eastAsia="Times New Roman" w:cs="Times New Roman"/>
                <w:color w:val="000000" w:themeColor="text1"/>
                <w:sz w:val="20"/>
              </w:rPr>
              <w:t>0,00</w:t>
            </w:r>
          </w:p>
        </w:tc>
        <w:tc>
          <w:tcPr>
            <w:tcW w:w="306"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sz w:val="20"/>
              </w:rPr>
            </w:pPr>
            <w:r w:rsidRPr="00CB5211">
              <w:rPr>
                <w:rFonts w:eastAsia="Times New Roman" w:cs="Times New Roman"/>
                <w:color w:val="000000" w:themeColor="text1"/>
                <w:sz w:val="20"/>
              </w:rPr>
              <w:t>0,00</w:t>
            </w:r>
          </w:p>
        </w:tc>
      </w:tr>
      <w:tr w:rsidR="00616926" w:rsidRPr="00CB5211" w:rsidTr="00616926">
        <w:trPr>
          <w:jc w:val="center"/>
        </w:trPr>
        <w:tc>
          <w:tcPr>
            <w:tcW w:w="841" w:type="pct"/>
            <w:vMerge/>
          </w:tcPr>
          <w:p w:rsidR="00616926" w:rsidRPr="00CB5211" w:rsidRDefault="00616926" w:rsidP="00616926">
            <w:pPr>
              <w:rPr>
                <w:rFonts w:cs="Times New Roman"/>
                <w:color w:val="000000" w:themeColor="text1"/>
                <w:sz w:val="20"/>
              </w:rPr>
            </w:pPr>
          </w:p>
        </w:tc>
        <w:tc>
          <w:tcPr>
            <w:tcW w:w="1441"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sz w:val="20"/>
              </w:rPr>
            </w:pPr>
            <w:r w:rsidRPr="00CB5211">
              <w:rPr>
                <w:rFonts w:eastAsia="Times New Roman" w:cs="Times New Roman"/>
                <w:color w:val="000000" w:themeColor="text1"/>
                <w:sz w:val="20"/>
              </w:rPr>
              <w:t>Максимальная подпитка в эксплуатационном режиме</w:t>
            </w:r>
          </w:p>
        </w:tc>
        <w:tc>
          <w:tcPr>
            <w:tcW w:w="401"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sz w:val="20"/>
              </w:rPr>
            </w:pPr>
            <w:r w:rsidRPr="00CB5211">
              <w:rPr>
                <w:rFonts w:eastAsia="Times New Roman" w:cs="Times New Roman"/>
                <w:color w:val="000000" w:themeColor="text1"/>
                <w:sz w:val="20"/>
              </w:rPr>
              <w:t>тонн/час</w:t>
            </w:r>
          </w:p>
        </w:tc>
        <w:tc>
          <w:tcPr>
            <w:tcW w:w="335"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sz w:val="20"/>
              </w:rPr>
            </w:pPr>
            <w:r w:rsidRPr="00CB5211">
              <w:rPr>
                <w:rFonts w:eastAsia="Times New Roman" w:cs="Times New Roman"/>
                <w:color w:val="000000" w:themeColor="text1"/>
                <w:sz w:val="20"/>
              </w:rPr>
              <w:t>0,00</w:t>
            </w:r>
          </w:p>
        </w:tc>
        <w:tc>
          <w:tcPr>
            <w:tcW w:w="335"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sz w:val="20"/>
              </w:rPr>
            </w:pPr>
            <w:r w:rsidRPr="00CB5211">
              <w:rPr>
                <w:rFonts w:eastAsia="Times New Roman" w:cs="Times New Roman"/>
                <w:color w:val="000000" w:themeColor="text1"/>
                <w:sz w:val="20"/>
              </w:rPr>
              <w:t>0,00</w:t>
            </w:r>
          </w:p>
        </w:tc>
        <w:tc>
          <w:tcPr>
            <w:tcW w:w="335"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sz w:val="20"/>
              </w:rPr>
            </w:pPr>
            <w:r w:rsidRPr="00CB5211">
              <w:rPr>
                <w:rFonts w:eastAsia="Times New Roman" w:cs="Times New Roman"/>
                <w:color w:val="000000" w:themeColor="text1"/>
                <w:sz w:val="20"/>
              </w:rPr>
              <w:t>0,00</w:t>
            </w:r>
          </w:p>
        </w:tc>
        <w:tc>
          <w:tcPr>
            <w:tcW w:w="335"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sz w:val="20"/>
              </w:rPr>
            </w:pPr>
            <w:r w:rsidRPr="00CB5211">
              <w:rPr>
                <w:rFonts w:eastAsia="Times New Roman" w:cs="Times New Roman"/>
                <w:color w:val="000000" w:themeColor="text1"/>
                <w:sz w:val="20"/>
              </w:rPr>
              <w:t>0,00</w:t>
            </w:r>
          </w:p>
        </w:tc>
        <w:tc>
          <w:tcPr>
            <w:tcW w:w="335"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sz w:val="20"/>
              </w:rPr>
            </w:pPr>
            <w:r w:rsidRPr="00CB5211">
              <w:rPr>
                <w:rFonts w:eastAsia="Times New Roman" w:cs="Times New Roman"/>
                <w:color w:val="000000" w:themeColor="text1"/>
                <w:sz w:val="20"/>
              </w:rPr>
              <w:t>0,00</w:t>
            </w:r>
          </w:p>
        </w:tc>
        <w:tc>
          <w:tcPr>
            <w:tcW w:w="335"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sz w:val="20"/>
              </w:rPr>
            </w:pPr>
            <w:r w:rsidRPr="00CB5211">
              <w:rPr>
                <w:rFonts w:eastAsia="Times New Roman" w:cs="Times New Roman"/>
                <w:color w:val="000000" w:themeColor="text1"/>
                <w:sz w:val="20"/>
              </w:rPr>
              <w:t>0,00</w:t>
            </w:r>
          </w:p>
        </w:tc>
        <w:tc>
          <w:tcPr>
            <w:tcW w:w="306"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sz w:val="20"/>
              </w:rPr>
            </w:pPr>
            <w:r w:rsidRPr="00CB5211">
              <w:rPr>
                <w:rFonts w:eastAsia="Times New Roman" w:cs="Times New Roman"/>
                <w:color w:val="000000" w:themeColor="text1"/>
                <w:sz w:val="20"/>
              </w:rPr>
              <w:t>0,00</w:t>
            </w:r>
          </w:p>
        </w:tc>
      </w:tr>
      <w:tr w:rsidR="00CB5211" w:rsidRPr="00CB5211" w:rsidTr="00616926">
        <w:trPr>
          <w:jc w:val="center"/>
        </w:trPr>
        <w:tc>
          <w:tcPr>
            <w:tcW w:w="841" w:type="pct"/>
            <w:vMerge/>
          </w:tcPr>
          <w:p w:rsidR="00616926" w:rsidRPr="00CB5211" w:rsidRDefault="00616926" w:rsidP="00616926">
            <w:pPr>
              <w:rPr>
                <w:rFonts w:cs="Times New Roman"/>
                <w:color w:val="000000" w:themeColor="text1"/>
                <w:sz w:val="20"/>
              </w:rPr>
            </w:pPr>
          </w:p>
        </w:tc>
        <w:tc>
          <w:tcPr>
            <w:tcW w:w="1441"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sz w:val="20"/>
              </w:rPr>
            </w:pPr>
            <w:r w:rsidRPr="00CB5211">
              <w:rPr>
                <w:rFonts w:eastAsia="Times New Roman" w:cs="Times New Roman"/>
                <w:color w:val="000000" w:themeColor="text1"/>
                <w:sz w:val="20"/>
              </w:rPr>
              <w:t>Аварийная подпитка тепловой сети</w:t>
            </w:r>
          </w:p>
        </w:tc>
        <w:tc>
          <w:tcPr>
            <w:tcW w:w="401"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sz w:val="20"/>
              </w:rPr>
            </w:pPr>
            <w:r w:rsidRPr="00CB5211">
              <w:rPr>
                <w:rFonts w:eastAsia="Times New Roman" w:cs="Times New Roman"/>
                <w:color w:val="000000" w:themeColor="text1"/>
                <w:sz w:val="20"/>
              </w:rPr>
              <w:t>тонн/час</w:t>
            </w:r>
          </w:p>
        </w:tc>
        <w:tc>
          <w:tcPr>
            <w:tcW w:w="335"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sz w:val="20"/>
              </w:rPr>
            </w:pPr>
            <w:r w:rsidRPr="00CB5211">
              <w:rPr>
                <w:rFonts w:eastAsia="Times New Roman" w:cs="Times New Roman"/>
                <w:color w:val="000000" w:themeColor="text1"/>
                <w:sz w:val="20"/>
              </w:rPr>
              <w:t>0,00</w:t>
            </w:r>
          </w:p>
        </w:tc>
        <w:tc>
          <w:tcPr>
            <w:tcW w:w="335"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sz w:val="20"/>
              </w:rPr>
            </w:pPr>
            <w:r w:rsidRPr="00CB5211">
              <w:rPr>
                <w:rFonts w:eastAsia="Times New Roman" w:cs="Times New Roman"/>
                <w:color w:val="000000" w:themeColor="text1"/>
                <w:sz w:val="20"/>
              </w:rPr>
              <w:t>0,00</w:t>
            </w:r>
          </w:p>
        </w:tc>
        <w:tc>
          <w:tcPr>
            <w:tcW w:w="335"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sz w:val="20"/>
              </w:rPr>
            </w:pPr>
            <w:r w:rsidRPr="00CB5211">
              <w:rPr>
                <w:rFonts w:eastAsia="Times New Roman" w:cs="Times New Roman"/>
                <w:color w:val="000000" w:themeColor="text1"/>
                <w:sz w:val="20"/>
              </w:rPr>
              <w:t>0,00</w:t>
            </w:r>
          </w:p>
        </w:tc>
        <w:tc>
          <w:tcPr>
            <w:tcW w:w="335"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sz w:val="20"/>
              </w:rPr>
            </w:pPr>
            <w:r w:rsidRPr="00CB5211">
              <w:rPr>
                <w:rFonts w:eastAsia="Times New Roman" w:cs="Times New Roman"/>
                <w:color w:val="000000" w:themeColor="text1"/>
                <w:sz w:val="20"/>
              </w:rPr>
              <w:t>0,00</w:t>
            </w:r>
          </w:p>
        </w:tc>
        <w:tc>
          <w:tcPr>
            <w:tcW w:w="335"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sz w:val="20"/>
              </w:rPr>
            </w:pPr>
            <w:r w:rsidRPr="00CB5211">
              <w:rPr>
                <w:rFonts w:eastAsia="Times New Roman" w:cs="Times New Roman"/>
                <w:color w:val="000000" w:themeColor="text1"/>
                <w:sz w:val="20"/>
              </w:rPr>
              <w:t>0,00</w:t>
            </w:r>
          </w:p>
        </w:tc>
        <w:tc>
          <w:tcPr>
            <w:tcW w:w="335"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sz w:val="20"/>
              </w:rPr>
            </w:pPr>
            <w:r w:rsidRPr="00CB5211">
              <w:rPr>
                <w:rFonts w:eastAsia="Times New Roman" w:cs="Times New Roman"/>
                <w:color w:val="000000" w:themeColor="text1"/>
                <w:sz w:val="20"/>
              </w:rPr>
              <w:t>0,00</w:t>
            </w:r>
          </w:p>
        </w:tc>
        <w:tc>
          <w:tcPr>
            <w:tcW w:w="306"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sz w:val="20"/>
              </w:rPr>
            </w:pPr>
            <w:r w:rsidRPr="00CB5211">
              <w:rPr>
                <w:rFonts w:eastAsia="Times New Roman" w:cs="Times New Roman"/>
                <w:color w:val="000000" w:themeColor="text1"/>
                <w:sz w:val="20"/>
              </w:rPr>
              <w:t>0,00</w:t>
            </w:r>
          </w:p>
        </w:tc>
      </w:tr>
      <w:tr w:rsidR="00CB5211" w:rsidRPr="00CB5211" w:rsidTr="00616926">
        <w:trPr>
          <w:jc w:val="center"/>
        </w:trPr>
        <w:tc>
          <w:tcPr>
            <w:tcW w:w="841" w:type="pct"/>
            <w:vMerge w:val="restart"/>
            <w:shd w:val="clear" w:color="auto" w:fill="FFFFFF"/>
            <w:tcMar>
              <w:top w:w="40" w:type="dxa"/>
              <w:left w:w="200" w:type="dxa"/>
              <w:bottom w:w="40" w:type="dxa"/>
              <w:right w:w="200" w:type="dxa"/>
            </w:tcMar>
            <w:vAlign w:val="center"/>
          </w:tcPr>
          <w:p w:rsidR="00616926" w:rsidRPr="00CB5211" w:rsidRDefault="00616926" w:rsidP="00616926">
            <w:pPr>
              <w:rPr>
                <w:rFonts w:cs="Times New Roman"/>
                <w:color w:val="000000" w:themeColor="text1"/>
                <w:sz w:val="20"/>
              </w:rPr>
            </w:pPr>
            <w:r w:rsidRPr="00CB5211">
              <w:rPr>
                <w:rFonts w:eastAsia="Times New Roman" w:cs="Times New Roman"/>
                <w:color w:val="000000" w:themeColor="text1"/>
                <w:sz w:val="20"/>
              </w:rPr>
              <w:t>БМК Верхний поселок (вместо котельных № 8 и 9)</w:t>
            </w:r>
          </w:p>
        </w:tc>
        <w:tc>
          <w:tcPr>
            <w:tcW w:w="1441"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sz w:val="20"/>
              </w:rPr>
            </w:pPr>
            <w:r w:rsidRPr="00CB5211">
              <w:rPr>
                <w:rFonts w:eastAsia="Times New Roman" w:cs="Times New Roman"/>
                <w:color w:val="000000" w:themeColor="text1"/>
                <w:sz w:val="20"/>
              </w:rPr>
              <w:t>Нормативный расход</w:t>
            </w:r>
          </w:p>
        </w:tc>
        <w:tc>
          <w:tcPr>
            <w:tcW w:w="401"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sz w:val="20"/>
              </w:rPr>
            </w:pPr>
            <w:r w:rsidRPr="00CB5211">
              <w:rPr>
                <w:rFonts w:eastAsia="Times New Roman" w:cs="Times New Roman"/>
                <w:color w:val="000000" w:themeColor="text1"/>
                <w:sz w:val="20"/>
              </w:rPr>
              <w:t>тонн/час</w:t>
            </w:r>
          </w:p>
        </w:tc>
        <w:tc>
          <w:tcPr>
            <w:tcW w:w="335"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sz w:val="20"/>
              </w:rPr>
            </w:pPr>
            <w:r w:rsidRPr="00CB5211">
              <w:rPr>
                <w:rFonts w:eastAsia="Times New Roman" w:cs="Times New Roman"/>
                <w:color w:val="000000" w:themeColor="text1"/>
                <w:sz w:val="20"/>
              </w:rPr>
              <w:t>0,00</w:t>
            </w:r>
          </w:p>
        </w:tc>
        <w:tc>
          <w:tcPr>
            <w:tcW w:w="335"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sz w:val="20"/>
              </w:rPr>
            </w:pPr>
            <w:r w:rsidRPr="00CB5211">
              <w:rPr>
                <w:rFonts w:eastAsia="Times New Roman" w:cs="Times New Roman"/>
                <w:color w:val="000000" w:themeColor="text1"/>
                <w:sz w:val="20"/>
              </w:rPr>
              <w:t>0,00</w:t>
            </w:r>
          </w:p>
        </w:tc>
        <w:tc>
          <w:tcPr>
            <w:tcW w:w="335"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sz w:val="20"/>
              </w:rPr>
            </w:pPr>
            <w:r w:rsidRPr="00CB5211">
              <w:rPr>
                <w:rFonts w:eastAsia="Times New Roman" w:cs="Times New Roman"/>
                <w:color w:val="000000" w:themeColor="text1"/>
                <w:sz w:val="20"/>
              </w:rPr>
              <w:t>0,00</w:t>
            </w:r>
          </w:p>
        </w:tc>
        <w:tc>
          <w:tcPr>
            <w:tcW w:w="335"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sz w:val="20"/>
              </w:rPr>
            </w:pPr>
            <w:r w:rsidRPr="00CB5211">
              <w:rPr>
                <w:rFonts w:eastAsia="Times New Roman" w:cs="Times New Roman"/>
                <w:color w:val="000000" w:themeColor="text1"/>
                <w:sz w:val="20"/>
              </w:rPr>
              <w:t>0,00</w:t>
            </w:r>
          </w:p>
        </w:tc>
        <w:tc>
          <w:tcPr>
            <w:tcW w:w="335"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sz w:val="20"/>
              </w:rPr>
            </w:pPr>
            <w:r w:rsidRPr="00CB5211">
              <w:rPr>
                <w:rFonts w:eastAsia="Times New Roman" w:cs="Times New Roman"/>
                <w:color w:val="000000" w:themeColor="text1"/>
                <w:sz w:val="20"/>
              </w:rPr>
              <w:t>0,00</w:t>
            </w:r>
          </w:p>
        </w:tc>
        <w:tc>
          <w:tcPr>
            <w:tcW w:w="335"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sz w:val="20"/>
              </w:rPr>
            </w:pPr>
            <w:r w:rsidRPr="00CB5211">
              <w:rPr>
                <w:rFonts w:eastAsia="Times New Roman" w:cs="Times New Roman"/>
                <w:color w:val="000000" w:themeColor="text1"/>
                <w:sz w:val="20"/>
              </w:rPr>
              <w:t>0,00</w:t>
            </w:r>
          </w:p>
        </w:tc>
        <w:tc>
          <w:tcPr>
            <w:tcW w:w="306"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sz w:val="20"/>
              </w:rPr>
            </w:pPr>
            <w:r w:rsidRPr="00CB5211">
              <w:rPr>
                <w:rFonts w:eastAsia="Times New Roman" w:cs="Times New Roman"/>
                <w:color w:val="000000" w:themeColor="text1"/>
                <w:sz w:val="20"/>
              </w:rPr>
              <w:t>0,1800</w:t>
            </w:r>
          </w:p>
        </w:tc>
      </w:tr>
      <w:tr w:rsidR="00616926" w:rsidRPr="00CB5211" w:rsidTr="00616926">
        <w:trPr>
          <w:jc w:val="center"/>
        </w:trPr>
        <w:tc>
          <w:tcPr>
            <w:tcW w:w="841" w:type="pct"/>
            <w:vMerge/>
          </w:tcPr>
          <w:p w:rsidR="00616926" w:rsidRPr="00CB5211" w:rsidRDefault="00616926" w:rsidP="00616926">
            <w:pPr>
              <w:rPr>
                <w:rFonts w:cs="Times New Roman"/>
                <w:color w:val="000000" w:themeColor="text1"/>
                <w:sz w:val="20"/>
              </w:rPr>
            </w:pPr>
          </w:p>
        </w:tc>
        <w:tc>
          <w:tcPr>
            <w:tcW w:w="1441"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sz w:val="20"/>
              </w:rPr>
            </w:pPr>
            <w:r w:rsidRPr="00CB5211">
              <w:rPr>
                <w:rFonts w:eastAsia="Times New Roman" w:cs="Times New Roman"/>
                <w:color w:val="000000" w:themeColor="text1"/>
                <w:sz w:val="20"/>
              </w:rPr>
              <w:t>Максимальная подпитка в эксплуатационном режиме</w:t>
            </w:r>
          </w:p>
        </w:tc>
        <w:tc>
          <w:tcPr>
            <w:tcW w:w="401"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sz w:val="20"/>
              </w:rPr>
            </w:pPr>
            <w:r w:rsidRPr="00CB5211">
              <w:rPr>
                <w:rFonts w:eastAsia="Times New Roman" w:cs="Times New Roman"/>
                <w:color w:val="000000" w:themeColor="text1"/>
                <w:sz w:val="20"/>
              </w:rPr>
              <w:t>тонн/час</w:t>
            </w:r>
          </w:p>
        </w:tc>
        <w:tc>
          <w:tcPr>
            <w:tcW w:w="335"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sz w:val="20"/>
              </w:rPr>
            </w:pPr>
            <w:r w:rsidRPr="00CB5211">
              <w:rPr>
                <w:rFonts w:eastAsia="Times New Roman" w:cs="Times New Roman"/>
                <w:color w:val="000000" w:themeColor="text1"/>
                <w:sz w:val="20"/>
              </w:rPr>
              <w:t>0,00</w:t>
            </w:r>
          </w:p>
        </w:tc>
        <w:tc>
          <w:tcPr>
            <w:tcW w:w="335"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sz w:val="20"/>
              </w:rPr>
            </w:pPr>
            <w:r w:rsidRPr="00CB5211">
              <w:rPr>
                <w:rFonts w:eastAsia="Times New Roman" w:cs="Times New Roman"/>
                <w:color w:val="000000" w:themeColor="text1"/>
                <w:sz w:val="20"/>
              </w:rPr>
              <w:t>0,00</w:t>
            </w:r>
          </w:p>
        </w:tc>
        <w:tc>
          <w:tcPr>
            <w:tcW w:w="335"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sz w:val="20"/>
              </w:rPr>
            </w:pPr>
            <w:r w:rsidRPr="00CB5211">
              <w:rPr>
                <w:rFonts w:eastAsia="Times New Roman" w:cs="Times New Roman"/>
                <w:color w:val="000000" w:themeColor="text1"/>
                <w:sz w:val="20"/>
              </w:rPr>
              <w:t>0,00</w:t>
            </w:r>
          </w:p>
        </w:tc>
        <w:tc>
          <w:tcPr>
            <w:tcW w:w="335"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sz w:val="20"/>
              </w:rPr>
            </w:pPr>
            <w:r w:rsidRPr="00CB5211">
              <w:rPr>
                <w:rFonts w:eastAsia="Times New Roman" w:cs="Times New Roman"/>
                <w:color w:val="000000" w:themeColor="text1"/>
                <w:sz w:val="20"/>
              </w:rPr>
              <w:t>0,00</w:t>
            </w:r>
          </w:p>
        </w:tc>
        <w:tc>
          <w:tcPr>
            <w:tcW w:w="335"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sz w:val="20"/>
              </w:rPr>
            </w:pPr>
            <w:r w:rsidRPr="00CB5211">
              <w:rPr>
                <w:rFonts w:eastAsia="Times New Roman" w:cs="Times New Roman"/>
                <w:color w:val="000000" w:themeColor="text1"/>
                <w:sz w:val="20"/>
              </w:rPr>
              <w:t>0,00</w:t>
            </w:r>
          </w:p>
        </w:tc>
        <w:tc>
          <w:tcPr>
            <w:tcW w:w="335"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sz w:val="20"/>
              </w:rPr>
            </w:pPr>
            <w:r w:rsidRPr="00CB5211">
              <w:rPr>
                <w:rFonts w:eastAsia="Times New Roman" w:cs="Times New Roman"/>
                <w:color w:val="000000" w:themeColor="text1"/>
                <w:sz w:val="20"/>
              </w:rPr>
              <w:t>0,00</w:t>
            </w:r>
          </w:p>
        </w:tc>
        <w:tc>
          <w:tcPr>
            <w:tcW w:w="306"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sz w:val="20"/>
              </w:rPr>
            </w:pPr>
            <w:r w:rsidRPr="00CB5211">
              <w:rPr>
                <w:rFonts w:eastAsia="Times New Roman" w:cs="Times New Roman"/>
                <w:color w:val="000000" w:themeColor="text1"/>
                <w:sz w:val="20"/>
              </w:rPr>
              <w:t>0,4100</w:t>
            </w:r>
          </w:p>
        </w:tc>
      </w:tr>
      <w:tr w:rsidR="00CB5211" w:rsidRPr="00CB5211" w:rsidTr="00616926">
        <w:trPr>
          <w:jc w:val="center"/>
        </w:trPr>
        <w:tc>
          <w:tcPr>
            <w:tcW w:w="841" w:type="pct"/>
            <w:vMerge/>
          </w:tcPr>
          <w:p w:rsidR="00616926" w:rsidRPr="00CB5211" w:rsidRDefault="00616926" w:rsidP="00616926">
            <w:pPr>
              <w:rPr>
                <w:rFonts w:cs="Times New Roman"/>
                <w:color w:val="000000" w:themeColor="text1"/>
                <w:sz w:val="20"/>
              </w:rPr>
            </w:pPr>
          </w:p>
        </w:tc>
        <w:tc>
          <w:tcPr>
            <w:tcW w:w="1441"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sz w:val="20"/>
              </w:rPr>
            </w:pPr>
            <w:r w:rsidRPr="00CB5211">
              <w:rPr>
                <w:rFonts w:eastAsia="Times New Roman" w:cs="Times New Roman"/>
                <w:color w:val="000000" w:themeColor="text1"/>
                <w:sz w:val="20"/>
              </w:rPr>
              <w:t>Аварийная подпитка тепловой сети</w:t>
            </w:r>
          </w:p>
        </w:tc>
        <w:tc>
          <w:tcPr>
            <w:tcW w:w="401"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sz w:val="20"/>
              </w:rPr>
            </w:pPr>
            <w:r w:rsidRPr="00CB5211">
              <w:rPr>
                <w:rFonts w:eastAsia="Times New Roman" w:cs="Times New Roman"/>
                <w:color w:val="000000" w:themeColor="text1"/>
                <w:sz w:val="20"/>
              </w:rPr>
              <w:t>тонн/час</w:t>
            </w:r>
          </w:p>
        </w:tc>
        <w:tc>
          <w:tcPr>
            <w:tcW w:w="335"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sz w:val="20"/>
              </w:rPr>
            </w:pPr>
            <w:r w:rsidRPr="00CB5211">
              <w:rPr>
                <w:rFonts w:eastAsia="Times New Roman" w:cs="Times New Roman"/>
                <w:color w:val="000000" w:themeColor="text1"/>
                <w:sz w:val="20"/>
              </w:rPr>
              <w:t>0,00</w:t>
            </w:r>
          </w:p>
        </w:tc>
        <w:tc>
          <w:tcPr>
            <w:tcW w:w="335"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sz w:val="20"/>
              </w:rPr>
            </w:pPr>
            <w:r w:rsidRPr="00CB5211">
              <w:rPr>
                <w:rFonts w:eastAsia="Times New Roman" w:cs="Times New Roman"/>
                <w:color w:val="000000" w:themeColor="text1"/>
                <w:sz w:val="20"/>
              </w:rPr>
              <w:t>0,00</w:t>
            </w:r>
          </w:p>
        </w:tc>
        <w:tc>
          <w:tcPr>
            <w:tcW w:w="335"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sz w:val="20"/>
              </w:rPr>
            </w:pPr>
            <w:r w:rsidRPr="00CB5211">
              <w:rPr>
                <w:rFonts w:eastAsia="Times New Roman" w:cs="Times New Roman"/>
                <w:color w:val="000000" w:themeColor="text1"/>
                <w:sz w:val="20"/>
              </w:rPr>
              <w:t>0,00</w:t>
            </w:r>
          </w:p>
        </w:tc>
        <w:tc>
          <w:tcPr>
            <w:tcW w:w="335"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sz w:val="20"/>
              </w:rPr>
            </w:pPr>
            <w:r w:rsidRPr="00CB5211">
              <w:rPr>
                <w:rFonts w:eastAsia="Times New Roman" w:cs="Times New Roman"/>
                <w:color w:val="000000" w:themeColor="text1"/>
                <w:sz w:val="20"/>
              </w:rPr>
              <w:t>0,00</w:t>
            </w:r>
          </w:p>
        </w:tc>
        <w:tc>
          <w:tcPr>
            <w:tcW w:w="335"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sz w:val="20"/>
              </w:rPr>
            </w:pPr>
            <w:r w:rsidRPr="00CB5211">
              <w:rPr>
                <w:rFonts w:eastAsia="Times New Roman" w:cs="Times New Roman"/>
                <w:color w:val="000000" w:themeColor="text1"/>
                <w:sz w:val="20"/>
              </w:rPr>
              <w:t>0,00</w:t>
            </w:r>
          </w:p>
        </w:tc>
        <w:tc>
          <w:tcPr>
            <w:tcW w:w="335"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sz w:val="20"/>
              </w:rPr>
            </w:pPr>
            <w:r w:rsidRPr="00CB5211">
              <w:rPr>
                <w:rFonts w:eastAsia="Times New Roman" w:cs="Times New Roman"/>
                <w:color w:val="000000" w:themeColor="text1"/>
                <w:sz w:val="20"/>
              </w:rPr>
              <w:t>0,00</w:t>
            </w:r>
          </w:p>
        </w:tc>
        <w:tc>
          <w:tcPr>
            <w:tcW w:w="306"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sz w:val="20"/>
              </w:rPr>
            </w:pPr>
            <w:r w:rsidRPr="00CB5211">
              <w:rPr>
                <w:rFonts w:cs="Times New Roman"/>
                <w:color w:val="000000" w:themeColor="text1"/>
                <w:sz w:val="20"/>
              </w:rPr>
              <w:t>-</w:t>
            </w:r>
          </w:p>
        </w:tc>
      </w:tr>
      <w:tr w:rsidR="00CB5211" w:rsidRPr="00CB5211" w:rsidTr="00616926">
        <w:trPr>
          <w:jc w:val="center"/>
        </w:trPr>
        <w:tc>
          <w:tcPr>
            <w:tcW w:w="841" w:type="pct"/>
            <w:vMerge w:val="restart"/>
            <w:shd w:val="clear" w:color="auto" w:fill="FFFFFF"/>
            <w:tcMar>
              <w:top w:w="40" w:type="dxa"/>
              <w:left w:w="200" w:type="dxa"/>
              <w:bottom w:w="40" w:type="dxa"/>
              <w:right w:w="200" w:type="dxa"/>
            </w:tcMar>
            <w:vAlign w:val="center"/>
          </w:tcPr>
          <w:p w:rsidR="00616926" w:rsidRPr="00CB5211" w:rsidRDefault="00616926" w:rsidP="00616926">
            <w:pPr>
              <w:rPr>
                <w:rFonts w:cs="Times New Roman"/>
                <w:color w:val="000000" w:themeColor="text1"/>
                <w:sz w:val="20"/>
              </w:rPr>
            </w:pPr>
            <w:r w:rsidRPr="00CB5211">
              <w:rPr>
                <w:rFonts w:eastAsia="Times New Roman" w:cs="Times New Roman"/>
                <w:color w:val="000000" w:themeColor="text1"/>
                <w:sz w:val="20"/>
              </w:rPr>
              <w:t>БМК г. Ядрин (вместо котельных № 4 и 14)</w:t>
            </w:r>
          </w:p>
        </w:tc>
        <w:tc>
          <w:tcPr>
            <w:tcW w:w="1441"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sz w:val="20"/>
              </w:rPr>
            </w:pPr>
            <w:r w:rsidRPr="00CB5211">
              <w:rPr>
                <w:rFonts w:eastAsia="Times New Roman" w:cs="Times New Roman"/>
                <w:color w:val="000000" w:themeColor="text1"/>
                <w:sz w:val="20"/>
              </w:rPr>
              <w:t>Нормативный расход</w:t>
            </w:r>
          </w:p>
        </w:tc>
        <w:tc>
          <w:tcPr>
            <w:tcW w:w="401"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sz w:val="20"/>
              </w:rPr>
            </w:pPr>
            <w:r w:rsidRPr="00CB5211">
              <w:rPr>
                <w:rFonts w:eastAsia="Times New Roman" w:cs="Times New Roman"/>
                <w:color w:val="000000" w:themeColor="text1"/>
                <w:sz w:val="20"/>
              </w:rPr>
              <w:t>тонн/час</w:t>
            </w:r>
          </w:p>
        </w:tc>
        <w:tc>
          <w:tcPr>
            <w:tcW w:w="335"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sz w:val="20"/>
              </w:rPr>
            </w:pPr>
            <w:r w:rsidRPr="00CB5211">
              <w:rPr>
                <w:rFonts w:eastAsia="Times New Roman" w:cs="Times New Roman"/>
                <w:color w:val="000000" w:themeColor="text1"/>
                <w:sz w:val="20"/>
              </w:rPr>
              <w:t>0,00</w:t>
            </w:r>
          </w:p>
        </w:tc>
        <w:tc>
          <w:tcPr>
            <w:tcW w:w="335"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sz w:val="20"/>
              </w:rPr>
            </w:pPr>
            <w:r w:rsidRPr="00CB5211">
              <w:rPr>
                <w:rFonts w:eastAsia="Times New Roman" w:cs="Times New Roman"/>
                <w:color w:val="000000" w:themeColor="text1"/>
                <w:sz w:val="20"/>
              </w:rPr>
              <w:t>0,00</w:t>
            </w:r>
          </w:p>
        </w:tc>
        <w:tc>
          <w:tcPr>
            <w:tcW w:w="335"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sz w:val="20"/>
              </w:rPr>
            </w:pPr>
            <w:r w:rsidRPr="00CB5211">
              <w:rPr>
                <w:rFonts w:eastAsia="Times New Roman" w:cs="Times New Roman"/>
                <w:color w:val="000000" w:themeColor="text1"/>
                <w:sz w:val="20"/>
              </w:rPr>
              <w:t>0,00</w:t>
            </w:r>
          </w:p>
        </w:tc>
        <w:tc>
          <w:tcPr>
            <w:tcW w:w="335"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sz w:val="20"/>
              </w:rPr>
            </w:pPr>
            <w:r w:rsidRPr="00CB5211">
              <w:rPr>
                <w:rFonts w:eastAsia="Times New Roman" w:cs="Times New Roman"/>
                <w:color w:val="000000" w:themeColor="text1"/>
                <w:sz w:val="20"/>
              </w:rPr>
              <w:t>0,00</w:t>
            </w:r>
          </w:p>
        </w:tc>
        <w:tc>
          <w:tcPr>
            <w:tcW w:w="335"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sz w:val="20"/>
              </w:rPr>
            </w:pPr>
            <w:r w:rsidRPr="00CB5211">
              <w:rPr>
                <w:rFonts w:eastAsia="Times New Roman" w:cs="Times New Roman"/>
                <w:color w:val="000000" w:themeColor="text1"/>
                <w:sz w:val="20"/>
              </w:rPr>
              <w:t>0,00</w:t>
            </w:r>
          </w:p>
        </w:tc>
        <w:tc>
          <w:tcPr>
            <w:tcW w:w="335"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sz w:val="20"/>
              </w:rPr>
            </w:pPr>
            <w:r w:rsidRPr="00CB5211">
              <w:rPr>
                <w:rFonts w:eastAsia="Times New Roman" w:cs="Times New Roman"/>
                <w:color w:val="000000" w:themeColor="text1"/>
                <w:sz w:val="20"/>
              </w:rPr>
              <w:t>0,00</w:t>
            </w:r>
          </w:p>
        </w:tc>
        <w:tc>
          <w:tcPr>
            <w:tcW w:w="306"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sz w:val="20"/>
              </w:rPr>
            </w:pPr>
            <w:r w:rsidRPr="00CB5211">
              <w:rPr>
                <w:rFonts w:eastAsia="Times New Roman" w:cs="Times New Roman"/>
                <w:color w:val="000000" w:themeColor="text1"/>
                <w:sz w:val="20"/>
              </w:rPr>
              <w:t>0,3100</w:t>
            </w:r>
          </w:p>
        </w:tc>
      </w:tr>
      <w:tr w:rsidR="00616926" w:rsidRPr="00CB5211" w:rsidTr="00616926">
        <w:trPr>
          <w:jc w:val="center"/>
        </w:trPr>
        <w:tc>
          <w:tcPr>
            <w:tcW w:w="841" w:type="pct"/>
            <w:vMerge/>
          </w:tcPr>
          <w:p w:rsidR="00616926" w:rsidRPr="00CB5211" w:rsidRDefault="00616926" w:rsidP="00616926">
            <w:pPr>
              <w:rPr>
                <w:rFonts w:cs="Times New Roman"/>
                <w:color w:val="000000" w:themeColor="text1"/>
                <w:sz w:val="20"/>
              </w:rPr>
            </w:pPr>
          </w:p>
        </w:tc>
        <w:tc>
          <w:tcPr>
            <w:tcW w:w="1441"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sz w:val="20"/>
              </w:rPr>
            </w:pPr>
            <w:r w:rsidRPr="00CB5211">
              <w:rPr>
                <w:rFonts w:eastAsia="Times New Roman" w:cs="Times New Roman"/>
                <w:color w:val="000000" w:themeColor="text1"/>
                <w:sz w:val="20"/>
              </w:rPr>
              <w:t>Максимальная подпитка в эксплуатационном режиме</w:t>
            </w:r>
          </w:p>
        </w:tc>
        <w:tc>
          <w:tcPr>
            <w:tcW w:w="401"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sz w:val="20"/>
              </w:rPr>
            </w:pPr>
            <w:r w:rsidRPr="00CB5211">
              <w:rPr>
                <w:rFonts w:eastAsia="Times New Roman" w:cs="Times New Roman"/>
                <w:color w:val="000000" w:themeColor="text1"/>
                <w:sz w:val="20"/>
              </w:rPr>
              <w:t>тонн/час</w:t>
            </w:r>
          </w:p>
        </w:tc>
        <w:tc>
          <w:tcPr>
            <w:tcW w:w="335"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sz w:val="20"/>
              </w:rPr>
            </w:pPr>
            <w:r w:rsidRPr="00CB5211">
              <w:rPr>
                <w:rFonts w:eastAsia="Times New Roman" w:cs="Times New Roman"/>
                <w:color w:val="000000" w:themeColor="text1"/>
                <w:sz w:val="20"/>
              </w:rPr>
              <w:t>0,00</w:t>
            </w:r>
          </w:p>
        </w:tc>
        <w:tc>
          <w:tcPr>
            <w:tcW w:w="335"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sz w:val="20"/>
              </w:rPr>
            </w:pPr>
            <w:r w:rsidRPr="00CB5211">
              <w:rPr>
                <w:rFonts w:eastAsia="Times New Roman" w:cs="Times New Roman"/>
                <w:color w:val="000000" w:themeColor="text1"/>
                <w:sz w:val="20"/>
              </w:rPr>
              <w:t>0,00</w:t>
            </w:r>
          </w:p>
        </w:tc>
        <w:tc>
          <w:tcPr>
            <w:tcW w:w="335"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sz w:val="20"/>
              </w:rPr>
            </w:pPr>
            <w:r w:rsidRPr="00CB5211">
              <w:rPr>
                <w:rFonts w:eastAsia="Times New Roman" w:cs="Times New Roman"/>
                <w:color w:val="000000" w:themeColor="text1"/>
                <w:sz w:val="20"/>
              </w:rPr>
              <w:t>0,00</w:t>
            </w:r>
          </w:p>
        </w:tc>
        <w:tc>
          <w:tcPr>
            <w:tcW w:w="335"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sz w:val="20"/>
              </w:rPr>
            </w:pPr>
            <w:r w:rsidRPr="00CB5211">
              <w:rPr>
                <w:rFonts w:eastAsia="Times New Roman" w:cs="Times New Roman"/>
                <w:color w:val="000000" w:themeColor="text1"/>
                <w:sz w:val="20"/>
              </w:rPr>
              <w:t>0,00</w:t>
            </w:r>
          </w:p>
        </w:tc>
        <w:tc>
          <w:tcPr>
            <w:tcW w:w="335"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sz w:val="20"/>
              </w:rPr>
            </w:pPr>
            <w:r w:rsidRPr="00CB5211">
              <w:rPr>
                <w:rFonts w:eastAsia="Times New Roman" w:cs="Times New Roman"/>
                <w:color w:val="000000" w:themeColor="text1"/>
                <w:sz w:val="20"/>
              </w:rPr>
              <w:t>0,00</w:t>
            </w:r>
          </w:p>
        </w:tc>
        <w:tc>
          <w:tcPr>
            <w:tcW w:w="335"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sz w:val="20"/>
              </w:rPr>
            </w:pPr>
            <w:r w:rsidRPr="00CB5211">
              <w:rPr>
                <w:rFonts w:eastAsia="Times New Roman" w:cs="Times New Roman"/>
                <w:color w:val="000000" w:themeColor="text1"/>
                <w:sz w:val="20"/>
              </w:rPr>
              <w:t>0,00</w:t>
            </w:r>
          </w:p>
        </w:tc>
        <w:tc>
          <w:tcPr>
            <w:tcW w:w="306"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sz w:val="20"/>
              </w:rPr>
            </w:pPr>
            <w:r w:rsidRPr="00CB5211">
              <w:rPr>
                <w:rFonts w:eastAsia="Times New Roman" w:cs="Times New Roman"/>
                <w:color w:val="000000" w:themeColor="text1"/>
                <w:sz w:val="20"/>
              </w:rPr>
              <w:t>0,6200</w:t>
            </w:r>
          </w:p>
        </w:tc>
      </w:tr>
      <w:tr w:rsidR="00CB5211" w:rsidRPr="00CB5211" w:rsidTr="00616926">
        <w:trPr>
          <w:jc w:val="center"/>
        </w:trPr>
        <w:tc>
          <w:tcPr>
            <w:tcW w:w="841" w:type="pct"/>
            <w:vMerge/>
          </w:tcPr>
          <w:p w:rsidR="00616926" w:rsidRPr="00CB5211" w:rsidRDefault="00616926" w:rsidP="00616926">
            <w:pPr>
              <w:rPr>
                <w:rFonts w:cs="Times New Roman"/>
                <w:color w:val="000000" w:themeColor="text1"/>
                <w:sz w:val="20"/>
              </w:rPr>
            </w:pPr>
          </w:p>
        </w:tc>
        <w:tc>
          <w:tcPr>
            <w:tcW w:w="1441"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sz w:val="20"/>
              </w:rPr>
            </w:pPr>
            <w:r w:rsidRPr="00CB5211">
              <w:rPr>
                <w:rFonts w:eastAsia="Times New Roman" w:cs="Times New Roman"/>
                <w:color w:val="000000" w:themeColor="text1"/>
                <w:sz w:val="20"/>
              </w:rPr>
              <w:t>Аварийная подпитка тепловой сети</w:t>
            </w:r>
          </w:p>
        </w:tc>
        <w:tc>
          <w:tcPr>
            <w:tcW w:w="401"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sz w:val="20"/>
              </w:rPr>
            </w:pPr>
            <w:r w:rsidRPr="00CB5211">
              <w:rPr>
                <w:rFonts w:eastAsia="Times New Roman" w:cs="Times New Roman"/>
                <w:color w:val="000000" w:themeColor="text1"/>
                <w:sz w:val="20"/>
              </w:rPr>
              <w:t>тонн/час</w:t>
            </w:r>
          </w:p>
        </w:tc>
        <w:tc>
          <w:tcPr>
            <w:tcW w:w="335"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sz w:val="20"/>
              </w:rPr>
            </w:pPr>
            <w:r w:rsidRPr="00CB5211">
              <w:rPr>
                <w:rFonts w:eastAsia="Times New Roman" w:cs="Times New Roman"/>
                <w:color w:val="000000" w:themeColor="text1"/>
                <w:sz w:val="20"/>
              </w:rPr>
              <w:t>0,00</w:t>
            </w:r>
          </w:p>
        </w:tc>
        <w:tc>
          <w:tcPr>
            <w:tcW w:w="335"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sz w:val="20"/>
              </w:rPr>
            </w:pPr>
            <w:r w:rsidRPr="00CB5211">
              <w:rPr>
                <w:rFonts w:eastAsia="Times New Roman" w:cs="Times New Roman"/>
                <w:color w:val="000000" w:themeColor="text1"/>
                <w:sz w:val="20"/>
              </w:rPr>
              <w:t>0,00</w:t>
            </w:r>
          </w:p>
        </w:tc>
        <w:tc>
          <w:tcPr>
            <w:tcW w:w="335"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sz w:val="20"/>
              </w:rPr>
            </w:pPr>
            <w:r w:rsidRPr="00CB5211">
              <w:rPr>
                <w:rFonts w:eastAsia="Times New Roman" w:cs="Times New Roman"/>
                <w:color w:val="000000" w:themeColor="text1"/>
                <w:sz w:val="20"/>
              </w:rPr>
              <w:t>0,00</w:t>
            </w:r>
          </w:p>
        </w:tc>
        <w:tc>
          <w:tcPr>
            <w:tcW w:w="335"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sz w:val="20"/>
              </w:rPr>
            </w:pPr>
            <w:r w:rsidRPr="00CB5211">
              <w:rPr>
                <w:rFonts w:eastAsia="Times New Roman" w:cs="Times New Roman"/>
                <w:color w:val="000000" w:themeColor="text1"/>
                <w:sz w:val="20"/>
              </w:rPr>
              <w:t>0,00</w:t>
            </w:r>
          </w:p>
        </w:tc>
        <w:tc>
          <w:tcPr>
            <w:tcW w:w="335"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sz w:val="20"/>
              </w:rPr>
            </w:pPr>
            <w:r w:rsidRPr="00CB5211">
              <w:rPr>
                <w:rFonts w:eastAsia="Times New Roman" w:cs="Times New Roman"/>
                <w:color w:val="000000" w:themeColor="text1"/>
                <w:sz w:val="20"/>
              </w:rPr>
              <w:t>0,00</w:t>
            </w:r>
          </w:p>
        </w:tc>
        <w:tc>
          <w:tcPr>
            <w:tcW w:w="335"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sz w:val="20"/>
              </w:rPr>
            </w:pPr>
            <w:r w:rsidRPr="00CB5211">
              <w:rPr>
                <w:rFonts w:eastAsia="Times New Roman" w:cs="Times New Roman"/>
                <w:color w:val="000000" w:themeColor="text1"/>
                <w:sz w:val="20"/>
              </w:rPr>
              <w:t>0,00</w:t>
            </w:r>
          </w:p>
        </w:tc>
        <w:tc>
          <w:tcPr>
            <w:tcW w:w="306"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sz w:val="20"/>
              </w:rPr>
            </w:pPr>
            <w:r w:rsidRPr="00CB5211">
              <w:rPr>
                <w:rFonts w:cs="Times New Roman"/>
                <w:color w:val="000000" w:themeColor="text1"/>
                <w:sz w:val="20"/>
              </w:rPr>
              <w:t>-</w:t>
            </w:r>
          </w:p>
        </w:tc>
      </w:tr>
      <w:tr w:rsidR="00CB5211" w:rsidRPr="00CB5211" w:rsidTr="00616926">
        <w:trPr>
          <w:jc w:val="center"/>
        </w:trPr>
        <w:tc>
          <w:tcPr>
            <w:tcW w:w="5000" w:type="pct"/>
            <w:gridSpan w:val="10"/>
            <w:shd w:val="clear" w:color="auto" w:fill="DBE5F1"/>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sz w:val="20"/>
              </w:rPr>
            </w:pPr>
            <w:r w:rsidRPr="00CB5211">
              <w:rPr>
                <w:rFonts w:eastAsia="Times New Roman" w:cs="Times New Roman"/>
                <w:color w:val="000000" w:themeColor="text1"/>
                <w:sz w:val="20"/>
              </w:rPr>
              <w:t>ГУП «Чувашгаз» Минстроя Чувашии</w:t>
            </w:r>
          </w:p>
        </w:tc>
      </w:tr>
      <w:tr w:rsidR="00CB5211" w:rsidRPr="00CB5211" w:rsidTr="00616926">
        <w:trPr>
          <w:jc w:val="center"/>
        </w:trPr>
        <w:tc>
          <w:tcPr>
            <w:tcW w:w="841" w:type="pct"/>
            <w:vMerge w:val="restart"/>
            <w:shd w:val="clear" w:color="auto" w:fill="FFFFFF"/>
            <w:tcMar>
              <w:top w:w="40" w:type="dxa"/>
              <w:left w:w="200" w:type="dxa"/>
              <w:bottom w:w="40" w:type="dxa"/>
              <w:right w:w="200" w:type="dxa"/>
            </w:tcMar>
            <w:vAlign w:val="center"/>
          </w:tcPr>
          <w:p w:rsidR="00616926" w:rsidRPr="00CB5211" w:rsidRDefault="00616926" w:rsidP="00616926">
            <w:pPr>
              <w:rPr>
                <w:rFonts w:cs="Times New Roman"/>
                <w:color w:val="000000" w:themeColor="text1"/>
                <w:sz w:val="20"/>
              </w:rPr>
            </w:pPr>
            <w:r w:rsidRPr="00CB5211">
              <w:rPr>
                <w:rFonts w:eastAsia="Times New Roman" w:cs="Times New Roman"/>
                <w:color w:val="000000" w:themeColor="text1"/>
                <w:sz w:val="20"/>
              </w:rPr>
              <w:t>БМК</w:t>
            </w:r>
          </w:p>
        </w:tc>
        <w:tc>
          <w:tcPr>
            <w:tcW w:w="1441"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sz w:val="20"/>
              </w:rPr>
            </w:pPr>
            <w:r w:rsidRPr="00CB5211">
              <w:rPr>
                <w:rFonts w:eastAsia="Times New Roman" w:cs="Times New Roman"/>
                <w:color w:val="000000" w:themeColor="text1"/>
                <w:sz w:val="20"/>
              </w:rPr>
              <w:t>Нормативный расход</w:t>
            </w:r>
          </w:p>
        </w:tc>
        <w:tc>
          <w:tcPr>
            <w:tcW w:w="401"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sz w:val="20"/>
              </w:rPr>
            </w:pPr>
            <w:r w:rsidRPr="00CB5211">
              <w:rPr>
                <w:rFonts w:eastAsia="Times New Roman" w:cs="Times New Roman"/>
                <w:color w:val="000000" w:themeColor="text1"/>
                <w:sz w:val="20"/>
              </w:rPr>
              <w:t>тонн/час</w:t>
            </w:r>
          </w:p>
        </w:tc>
        <w:tc>
          <w:tcPr>
            <w:tcW w:w="335"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sz w:val="20"/>
              </w:rPr>
            </w:pPr>
            <w:r w:rsidRPr="00CB5211">
              <w:rPr>
                <w:rFonts w:eastAsia="Times New Roman" w:cs="Times New Roman"/>
                <w:color w:val="000000" w:themeColor="text1"/>
                <w:sz w:val="20"/>
              </w:rPr>
              <w:t>0,00</w:t>
            </w:r>
          </w:p>
        </w:tc>
        <w:tc>
          <w:tcPr>
            <w:tcW w:w="335"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sz w:val="20"/>
              </w:rPr>
            </w:pPr>
            <w:r w:rsidRPr="00CB5211">
              <w:rPr>
                <w:rFonts w:eastAsia="Times New Roman" w:cs="Times New Roman"/>
                <w:color w:val="000000" w:themeColor="text1"/>
                <w:sz w:val="20"/>
              </w:rPr>
              <w:t>0,00</w:t>
            </w:r>
          </w:p>
        </w:tc>
        <w:tc>
          <w:tcPr>
            <w:tcW w:w="335"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sz w:val="20"/>
              </w:rPr>
            </w:pPr>
            <w:r w:rsidRPr="00CB5211">
              <w:rPr>
                <w:rFonts w:eastAsia="Times New Roman" w:cs="Times New Roman"/>
                <w:color w:val="000000" w:themeColor="text1"/>
                <w:sz w:val="20"/>
              </w:rPr>
              <w:t>0,00</w:t>
            </w:r>
          </w:p>
        </w:tc>
        <w:tc>
          <w:tcPr>
            <w:tcW w:w="335"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sz w:val="20"/>
              </w:rPr>
            </w:pPr>
            <w:r w:rsidRPr="00CB5211">
              <w:rPr>
                <w:rFonts w:eastAsia="Times New Roman" w:cs="Times New Roman"/>
                <w:color w:val="000000" w:themeColor="text1"/>
                <w:sz w:val="20"/>
              </w:rPr>
              <w:t>0,00</w:t>
            </w:r>
          </w:p>
        </w:tc>
        <w:tc>
          <w:tcPr>
            <w:tcW w:w="335"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sz w:val="20"/>
              </w:rPr>
            </w:pPr>
            <w:r w:rsidRPr="00CB5211">
              <w:rPr>
                <w:rFonts w:eastAsia="Times New Roman" w:cs="Times New Roman"/>
                <w:color w:val="000000" w:themeColor="text1"/>
                <w:sz w:val="20"/>
              </w:rPr>
              <w:t>0,00</w:t>
            </w:r>
          </w:p>
        </w:tc>
        <w:tc>
          <w:tcPr>
            <w:tcW w:w="335"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sz w:val="20"/>
              </w:rPr>
            </w:pPr>
            <w:r w:rsidRPr="00CB5211">
              <w:rPr>
                <w:rFonts w:eastAsia="Times New Roman" w:cs="Times New Roman"/>
                <w:color w:val="000000" w:themeColor="text1"/>
                <w:sz w:val="20"/>
              </w:rPr>
              <w:t>0,00</w:t>
            </w:r>
          </w:p>
        </w:tc>
        <w:tc>
          <w:tcPr>
            <w:tcW w:w="306"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sz w:val="20"/>
              </w:rPr>
            </w:pPr>
            <w:r w:rsidRPr="00CB5211">
              <w:rPr>
                <w:rFonts w:eastAsia="Times New Roman" w:cs="Times New Roman"/>
                <w:color w:val="000000" w:themeColor="text1"/>
                <w:sz w:val="20"/>
              </w:rPr>
              <w:t>0,00</w:t>
            </w:r>
          </w:p>
        </w:tc>
      </w:tr>
      <w:tr w:rsidR="00CB5211" w:rsidRPr="00CB5211" w:rsidTr="00616926">
        <w:trPr>
          <w:jc w:val="center"/>
        </w:trPr>
        <w:tc>
          <w:tcPr>
            <w:tcW w:w="841" w:type="pct"/>
            <w:vMerge/>
          </w:tcPr>
          <w:p w:rsidR="00616926" w:rsidRPr="00CB5211" w:rsidRDefault="00616926" w:rsidP="00616926">
            <w:pPr>
              <w:rPr>
                <w:rFonts w:cs="Times New Roman"/>
                <w:color w:val="000000" w:themeColor="text1"/>
                <w:sz w:val="20"/>
              </w:rPr>
            </w:pPr>
          </w:p>
        </w:tc>
        <w:tc>
          <w:tcPr>
            <w:tcW w:w="1441"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sz w:val="20"/>
              </w:rPr>
            </w:pPr>
            <w:r w:rsidRPr="00CB5211">
              <w:rPr>
                <w:rFonts w:eastAsia="Times New Roman" w:cs="Times New Roman"/>
                <w:color w:val="000000" w:themeColor="text1"/>
                <w:sz w:val="20"/>
              </w:rPr>
              <w:t>Максимальная подпитка в эксплуатационном режиме</w:t>
            </w:r>
          </w:p>
        </w:tc>
        <w:tc>
          <w:tcPr>
            <w:tcW w:w="401"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sz w:val="20"/>
              </w:rPr>
            </w:pPr>
            <w:r w:rsidRPr="00CB5211">
              <w:rPr>
                <w:rFonts w:eastAsia="Times New Roman" w:cs="Times New Roman"/>
                <w:color w:val="000000" w:themeColor="text1"/>
                <w:sz w:val="20"/>
              </w:rPr>
              <w:t>тонн/час</w:t>
            </w:r>
          </w:p>
        </w:tc>
        <w:tc>
          <w:tcPr>
            <w:tcW w:w="335"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sz w:val="20"/>
              </w:rPr>
            </w:pPr>
            <w:r w:rsidRPr="00CB5211">
              <w:rPr>
                <w:rFonts w:eastAsia="Times New Roman" w:cs="Times New Roman"/>
                <w:color w:val="000000" w:themeColor="text1"/>
                <w:sz w:val="20"/>
              </w:rPr>
              <w:t>1,7000</w:t>
            </w:r>
          </w:p>
        </w:tc>
        <w:tc>
          <w:tcPr>
            <w:tcW w:w="335"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sz w:val="20"/>
              </w:rPr>
            </w:pPr>
            <w:r w:rsidRPr="00CB5211">
              <w:rPr>
                <w:rFonts w:eastAsia="Times New Roman" w:cs="Times New Roman"/>
                <w:color w:val="000000" w:themeColor="text1"/>
                <w:sz w:val="20"/>
              </w:rPr>
              <w:t>1,7000</w:t>
            </w:r>
          </w:p>
        </w:tc>
        <w:tc>
          <w:tcPr>
            <w:tcW w:w="335"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sz w:val="20"/>
              </w:rPr>
            </w:pPr>
            <w:r w:rsidRPr="00CB5211">
              <w:rPr>
                <w:rFonts w:eastAsia="Times New Roman" w:cs="Times New Roman"/>
                <w:color w:val="000000" w:themeColor="text1"/>
                <w:sz w:val="20"/>
              </w:rPr>
              <w:t>1,7000</w:t>
            </w:r>
          </w:p>
        </w:tc>
        <w:tc>
          <w:tcPr>
            <w:tcW w:w="335"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sz w:val="20"/>
              </w:rPr>
            </w:pPr>
            <w:r w:rsidRPr="00CB5211">
              <w:rPr>
                <w:rFonts w:eastAsia="Times New Roman" w:cs="Times New Roman"/>
                <w:color w:val="000000" w:themeColor="text1"/>
                <w:sz w:val="20"/>
              </w:rPr>
              <w:t>1,7000</w:t>
            </w:r>
          </w:p>
        </w:tc>
        <w:tc>
          <w:tcPr>
            <w:tcW w:w="335"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sz w:val="20"/>
              </w:rPr>
            </w:pPr>
            <w:r w:rsidRPr="00CB5211">
              <w:rPr>
                <w:rFonts w:eastAsia="Times New Roman" w:cs="Times New Roman"/>
                <w:color w:val="000000" w:themeColor="text1"/>
                <w:sz w:val="20"/>
              </w:rPr>
              <w:t>1,7000</w:t>
            </w:r>
          </w:p>
        </w:tc>
        <w:tc>
          <w:tcPr>
            <w:tcW w:w="335"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sz w:val="20"/>
              </w:rPr>
            </w:pPr>
            <w:r w:rsidRPr="00CB5211">
              <w:rPr>
                <w:rFonts w:eastAsia="Times New Roman" w:cs="Times New Roman"/>
                <w:color w:val="000000" w:themeColor="text1"/>
                <w:sz w:val="20"/>
              </w:rPr>
              <w:t>1,7000</w:t>
            </w:r>
          </w:p>
        </w:tc>
        <w:tc>
          <w:tcPr>
            <w:tcW w:w="306"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sz w:val="20"/>
              </w:rPr>
            </w:pPr>
            <w:r w:rsidRPr="00CB5211">
              <w:rPr>
                <w:rFonts w:eastAsia="Times New Roman" w:cs="Times New Roman"/>
                <w:color w:val="000000" w:themeColor="text1"/>
                <w:sz w:val="20"/>
              </w:rPr>
              <w:t>1,7000</w:t>
            </w:r>
          </w:p>
        </w:tc>
      </w:tr>
      <w:tr w:rsidR="00CB5211" w:rsidRPr="00CB5211" w:rsidTr="00616926">
        <w:trPr>
          <w:jc w:val="center"/>
        </w:trPr>
        <w:tc>
          <w:tcPr>
            <w:tcW w:w="841" w:type="pct"/>
            <w:vMerge/>
          </w:tcPr>
          <w:p w:rsidR="00616926" w:rsidRPr="00CB5211" w:rsidRDefault="00616926" w:rsidP="00616926">
            <w:pPr>
              <w:rPr>
                <w:rFonts w:cs="Times New Roman"/>
                <w:color w:val="000000" w:themeColor="text1"/>
                <w:sz w:val="20"/>
              </w:rPr>
            </w:pPr>
          </w:p>
        </w:tc>
        <w:tc>
          <w:tcPr>
            <w:tcW w:w="1441"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sz w:val="20"/>
              </w:rPr>
            </w:pPr>
            <w:r w:rsidRPr="00CB5211">
              <w:rPr>
                <w:rFonts w:eastAsia="Times New Roman" w:cs="Times New Roman"/>
                <w:color w:val="000000" w:themeColor="text1"/>
                <w:sz w:val="20"/>
              </w:rPr>
              <w:t>Аварийная подпитка тепловой сети</w:t>
            </w:r>
          </w:p>
        </w:tc>
        <w:tc>
          <w:tcPr>
            <w:tcW w:w="401"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sz w:val="20"/>
              </w:rPr>
            </w:pPr>
            <w:r w:rsidRPr="00CB5211">
              <w:rPr>
                <w:rFonts w:eastAsia="Times New Roman" w:cs="Times New Roman"/>
                <w:color w:val="000000" w:themeColor="text1"/>
                <w:sz w:val="20"/>
              </w:rPr>
              <w:t>тонн/час</w:t>
            </w:r>
          </w:p>
        </w:tc>
        <w:tc>
          <w:tcPr>
            <w:tcW w:w="335"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sz w:val="20"/>
              </w:rPr>
            </w:pPr>
            <w:r w:rsidRPr="00CB5211">
              <w:rPr>
                <w:rFonts w:cs="Times New Roman"/>
                <w:color w:val="000000" w:themeColor="text1"/>
                <w:sz w:val="20"/>
              </w:rPr>
              <w:t>-</w:t>
            </w:r>
          </w:p>
        </w:tc>
        <w:tc>
          <w:tcPr>
            <w:tcW w:w="335"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sz w:val="20"/>
              </w:rPr>
            </w:pPr>
            <w:r w:rsidRPr="00CB5211">
              <w:rPr>
                <w:rFonts w:cs="Times New Roman"/>
                <w:color w:val="000000" w:themeColor="text1"/>
                <w:sz w:val="20"/>
              </w:rPr>
              <w:t>-</w:t>
            </w:r>
          </w:p>
        </w:tc>
        <w:tc>
          <w:tcPr>
            <w:tcW w:w="335"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sz w:val="20"/>
              </w:rPr>
            </w:pPr>
            <w:r w:rsidRPr="00CB5211">
              <w:rPr>
                <w:rFonts w:cs="Times New Roman"/>
                <w:color w:val="000000" w:themeColor="text1"/>
                <w:sz w:val="20"/>
              </w:rPr>
              <w:t>-</w:t>
            </w:r>
          </w:p>
        </w:tc>
        <w:tc>
          <w:tcPr>
            <w:tcW w:w="335"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sz w:val="20"/>
              </w:rPr>
            </w:pPr>
            <w:r w:rsidRPr="00CB5211">
              <w:rPr>
                <w:rFonts w:cs="Times New Roman"/>
                <w:color w:val="000000" w:themeColor="text1"/>
                <w:sz w:val="20"/>
              </w:rPr>
              <w:t>-</w:t>
            </w:r>
          </w:p>
        </w:tc>
        <w:tc>
          <w:tcPr>
            <w:tcW w:w="335"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sz w:val="20"/>
              </w:rPr>
            </w:pPr>
            <w:r w:rsidRPr="00CB5211">
              <w:rPr>
                <w:rFonts w:cs="Times New Roman"/>
                <w:color w:val="000000" w:themeColor="text1"/>
                <w:sz w:val="20"/>
              </w:rPr>
              <w:t>-</w:t>
            </w:r>
          </w:p>
        </w:tc>
        <w:tc>
          <w:tcPr>
            <w:tcW w:w="335"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sz w:val="20"/>
              </w:rPr>
            </w:pPr>
            <w:r w:rsidRPr="00CB5211">
              <w:rPr>
                <w:rFonts w:cs="Times New Roman"/>
                <w:color w:val="000000" w:themeColor="text1"/>
                <w:sz w:val="20"/>
              </w:rPr>
              <w:t>-</w:t>
            </w:r>
          </w:p>
        </w:tc>
        <w:tc>
          <w:tcPr>
            <w:tcW w:w="306"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sz w:val="20"/>
              </w:rPr>
            </w:pPr>
            <w:r w:rsidRPr="00CB5211">
              <w:rPr>
                <w:rFonts w:cs="Times New Roman"/>
                <w:color w:val="000000" w:themeColor="text1"/>
                <w:sz w:val="20"/>
              </w:rPr>
              <w:t>-</w:t>
            </w:r>
          </w:p>
        </w:tc>
      </w:tr>
    </w:tbl>
    <w:p w:rsidR="00BB49EC" w:rsidRPr="00CB5211" w:rsidRDefault="00BB49EC" w:rsidP="00BB49EC">
      <w:pPr>
        <w:pStyle w:val="a0"/>
        <w:rPr>
          <w:rFonts w:cs="Times New Roman"/>
          <w:color w:val="000000" w:themeColor="text1"/>
        </w:rPr>
      </w:pPr>
    </w:p>
    <w:p w:rsidR="00616F24" w:rsidRPr="00CB5211" w:rsidRDefault="00616F24">
      <w:pPr>
        <w:rPr>
          <w:rFonts w:cs="Times New Roman"/>
          <w:color w:val="000000" w:themeColor="text1"/>
        </w:rPr>
        <w:sectPr w:rsidR="00616F24" w:rsidRPr="00CB5211" w:rsidSect="00BB49EC">
          <w:pgSz w:w="16838" w:h="11906" w:orient="landscape"/>
          <w:pgMar w:top="1134" w:right="850" w:bottom="1134" w:left="1701" w:header="708" w:footer="708" w:gutter="0"/>
          <w:cols w:space="708"/>
          <w:docGrid w:linePitch="360"/>
        </w:sectPr>
      </w:pPr>
    </w:p>
    <w:p w:rsidR="00BB49EC" w:rsidRPr="00CB5211" w:rsidRDefault="00BB49EC" w:rsidP="00BB49EC">
      <w:pPr>
        <w:pStyle w:val="1"/>
        <w:spacing w:before="64"/>
        <w:ind w:left="0" w:firstLine="0"/>
        <w:jc w:val="both"/>
        <w:rPr>
          <w:rFonts w:eastAsia="Times New Roman"/>
          <w:color w:val="000000" w:themeColor="text1"/>
          <w:sz w:val="28"/>
          <w:szCs w:val="28"/>
        </w:rPr>
      </w:pPr>
      <w:bookmarkStart w:id="51" w:name="_Toc30146972"/>
      <w:bookmarkStart w:id="52" w:name="_Toc35951436"/>
      <w:bookmarkStart w:id="53" w:name="_Toc228805236"/>
      <w:r w:rsidRPr="00CB5211">
        <w:rPr>
          <w:rFonts w:eastAsia="Times New Roman"/>
          <w:color w:val="000000" w:themeColor="text1"/>
          <w:sz w:val="28"/>
          <w:szCs w:val="28"/>
        </w:rPr>
        <w:lastRenderedPageBreak/>
        <w:t>РАЗДЕЛ</w:t>
      </w:r>
      <w:r w:rsidRPr="00CB5211">
        <w:rPr>
          <w:rFonts w:eastAsia="Times New Roman"/>
          <w:color w:val="000000" w:themeColor="text1"/>
          <w:sz w:val="28"/>
          <w:szCs w:val="28"/>
        </w:rPr>
        <w:tab/>
        <w:t>4.</w:t>
      </w:r>
      <w:bookmarkStart w:id="54" w:name="_Hlk63459407"/>
      <w:bookmarkEnd w:id="51"/>
      <w:bookmarkEnd w:id="52"/>
      <w:r w:rsidRPr="00CB5211">
        <w:rPr>
          <w:rFonts w:eastAsia="Times New Roman"/>
          <w:color w:val="000000" w:themeColor="text1"/>
          <w:sz w:val="28"/>
          <w:szCs w:val="28"/>
        </w:rPr>
        <w:t xml:space="preserve"> ОСНОВНЫЕ ПОЛОЖЕНИЯ МАСТЕР-ПЛАНА РАЗВИТИЯ СИСТЕМ ТЕПЛОСНАБЖЕНИЯ ПОСЕЛЕНИЯ, МУНИЦИПАЛЬНОГО ОКРУГА, ГОРОДСКОГО ОКРУГА, ГОРОДА ФЕДЕРАЛЬНОГО ЗНАЧЕНИЯ</w:t>
      </w:r>
      <w:bookmarkEnd w:id="53"/>
    </w:p>
    <w:bookmarkEnd w:id="54"/>
    <w:p w:rsidR="00BB49EC" w:rsidRPr="00CB5211" w:rsidRDefault="00BB49EC" w:rsidP="00BB49EC">
      <w:pPr>
        <w:rPr>
          <w:rFonts w:cs="Times New Roman"/>
          <w:color w:val="000000" w:themeColor="text1"/>
          <w:lang w:eastAsia="ru-RU"/>
        </w:rPr>
      </w:pPr>
    </w:p>
    <w:p w:rsidR="00BB49EC" w:rsidRPr="00CB5211" w:rsidRDefault="00BB49EC" w:rsidP="00BB49EC">
      <w:pPr>
        <w:pStyle w:val="2"/>
        <w:spacing w:before="69"/>
        <w:ind w:left="0" w:firstLine="0"/>
        <w:rPr>
          <w:rFonts w:eastAsia="Times New Roman"/>
          <w:color w:val="000000" w:themeColor="text1"/>
          <w:sz w:val="24"/>
          <w:szCs w:val="24"/>
        </w:rPr>
      </w:pPr>
      <w:bookmarkStart w:id="55" w:name="_Toc30146973"/>
      <w:bookmarkStart w:id="56" w:name="_Toc35951437"/>
      <w:bookmarkStart w:id="57" w:name="_Toc228805237"/>
      <w:r w:rsidRPr="00CB5211">
        <w:rPr>
          <w:rFonts w:eastAsia="Times New Roman"/>
          <w:color w:val="000000" w:themeColor="text1"/>
          <w:sz w:val="24"/>
          <w:szCs w:val="24"/>
        </w:rPr>
        <w:t>Часть 1. Описание сценариев развития теплоснабжения поселения, муниципального округа, городского округа, города федерального значения</w:t>
      </w:r>
      <w:bookmarkEnd w:id="55"/>
      <w:bookmarkEnd w:id="56"/>
      <w:bookmarkEnd w:id="57"/>
    </w:p>
    <w:p w:rsidR="00BB49EC" w:rsidRPr="00CB5211" w:rsidRDefault="00BB49EC" w:rsidP="00BB49EC">
      <w:pPr>
        <w:jc w:val="both"/>
        <w:rPr>
          <w:rFonts w:cs="Times New Roman"/>
          <w:color w:val="000000" w:themeColor="text1"/>
          <w:lang w:eastAsia="ru-RU"/>
        </w:rPr>
      </w:pPr>
    </w:p>
    <w:p w:rsidR="00BB49EC" w:rsidRPr="00CB5211" w:rsidRDefault="00BB49EC" w:rsidP="00BB49EC">
      <w:pPr>
        <w:autoSpaceDE w:val="0"/>
        <w:autoSpaceDN w:val="0"/>
        <w:ind w:firstLine="709"/>
        <w:jc w:val="both"/>
        <w:rPr>
          <w:rFonts w:eastAsia="Times New Roman" w:cs="Times New Roman"/>
          <w:color w:val="000000" w:themeColor="text1"/>
          <w:szCs w:val="24"/>
          <w:lang w:eastAsia="ru-RU" w:bidi="ru-RU"/>
        </w:rPr>
      </w:pPr>
      <w:r w:rsidRPr="00CB5211">
        <w:rPr>
          <w:rFonts w:eastAsia="Times New Roman" w:cs="Times New Roman"/>
          <w:color w:val="000000" w:themeColor="text1"/>
          <w:szCs w:val="24"/>
          <w:lang w:eastAsia="ru-RU" w:bidi="ru-RU"/>
        </w:rPr>
        <w:t>Мастер-план развития систем теплоснабжения муниципального образования Ядринский муниципальный округ предназначен для описания и обоснования отбора нескольких вариантов ее реализации, из которых будет выбран рекомендуемый вариант.</w:t>
      </w:r>
    </w:p>
    <w:p w:rsidR="00BB49EC" w:rsidRPr="00CB5211" w:rsidRDefault="00BB49EC" w:rsidP="00BB49EC">
      <w:pPr>
        <w:autoSpaceDE w:val="0"/>
        <w:autoSpaceDN w:val="0"/>
        <w:ind w:firstLine="709"/>
        <w:jc w:val="both"/>
        <w:rPr>
          <w:rFonts w:eastAsia="Times New Roman" w:cs="Times New Roman"/>
          <w:color w:val="000000" w:themeColor="text1"/>
          <w:szCs w:val="24"/>
          <w:lang w:eastAsia="ru-RU" w:bidi="ru-RU"/>
        </w:rPr>
      </w:pPr>
      <w:r w:rsidRPr="00CB5211">
        <w:rPr>
          <w:rFonts w:eastAsia="Times New Roman" w:cs="Times New Roman"/>
          <w:color w:val="000000" w:themeColor="text1"/>
          <w:szCs w:val="24"/>
          <w:lang w:eastAsia="ru-RU" w:bidi="ru-RU"/>
        </w:rPr>
        <w:t>Каждый вариант должен обеспечивать покрытие всего перспективного спроса на тепловую мощность, возникающего в муниципальном образовании, и критерием этого обеспечения является выполнение балансов тепловой мощности источников тепловой энергии и спроса на тепловую мощность при расчетных условиях, заданных нормативами проектирования систем отопления, вентиляции и горячего водоснабжения объектов теплопотребления. Выполнение текущих и перспективных балансов тепловой мощности источников и текущей и перспективной тепловой нагрузки в каждой зоне действия источников тепловой энергии является главным условием для разработки сценариев (вариантов) мастер-плана.</w:t>
      </w:r>
    </w:p>
    <w:p w:rsidR="00BB49EC" w:rsidRPr="00CB5211" w:rsidRDefault="00BB49EC" w:rsidP="00BB49EC">
      <w:pPr>
        <w:autoSpaceDE w:val="0"/>
        <w:autoSpaceDN w:val="0"/>
        <w:ind w:firstLine="709"/>
        <w:jc w:val="both"/>
        <w:rPr>
          <w:rFonts w:eastAsia="Times New Roman" w:cs="Times New Roman"/>
          <w:color w:val="000000" w:themeColor="text1"/>
          <w:szCs w:val="24"/>
          <w:lang w:eastAsia="ru-RU" w:bidi="ru-RU"/>
        </w:rPr>
      </w:pPr>
      <w:r w:rsidRPr="00CB5211">
        <w:rPr>
          <w:rFonts w:eastAsia="Times New Roman" w:cs="Times New Roman"/>
          <w:color w:val="000000" w:themeColor="text1"/>
          <w:szCs w:val="24"/>
          <w:lang w:eastAsia="ru-RU" w:bidi="ru-RU"/>
        </w:rPr>
        <w:t xml:space="preserve">В соответствии с «Требованиями к схемам теплоснабжения, порядку их разработки и утверждения» </w:t>
      </w:r>
      <w:r w:rsidRPr="00CB5211">
        <w:rPr>
          <w:rFonts w:cs="Times New Roman"/>
          <w:color w:val="000000" w:themeColor="text1"/>
          <w:szCs w:val="24"/>
        </w:rPr>
        <w:t>описание вариантов перспективного развития систем теплоснабжения поселения, муниципального округа, городского округа, города федерального значения (в случае их изменения относительно ранее принятого варианта развития систем теплоснабжения в утвержденной схеме теплоснабжения) с учетом предложений заинтересованных сторон</w:t>
      </w:r>
      <w:r w:rsidRPr="00CB5211">
        <w:rPr>
          <w:rFonts w:eastAsia="Times New Roman" w:cs="Times New Roman"/>
          <w:color w:val="000000" w:themeColor="text1"/>
          <w:szCs w:val="24"/>
          <w:lang w:eastAsia="ru-RU" w:bidi="ru-RU"/>
        </w:rPr>
        <w:t>.</w:t>
      </w:r>
    </w:p>
    <w:p w:rsidR="00BB49EC" w:rsidRPr="00CB5211" w:rsidRDefault="00BB49EC" w:rsidP="00BB49EC">
      <w:pPr>
        <w:autoSpaceDE w:val="0"/>
        <w:autoSpaceDN w:val="0"/>
        <w:ind w:firstLine="709"/>
        <w:jc w:val="both"/>
        <w:rPr>
          <w:rFonts w:eastAsia="Times New Roman" w:cs="Times New Roman"/>
          <w:color w:val="000000" w:themeColor="text1"/>
          <w:szCs w:val="24"/>
          <w:lang w:eastAsia="ru-RU" w:bidi="ru-RU"/>
        </w:rPr>
      </w:pPr>
      <w:r w:rsidRPr="00CB5211">
        <w:rPr>
          <w:rFonts w:eastAsia="Times New Roman" w:cs="Times New Roman"/>
          <w:color w:val="000000" w:themeColor="text1"/>
          <w:szCs w:val="24"/>
          <w:lang w:eastAsia="ru-RU" w:bidi="ru-RU"/>
        </w:rPr>
        <w:t>Варианты мастер-плана формируют базу для разработки проектных предложений по новому строительству и реконструкции тепловых сетей для различных вариантов состава энергоисточников, обеспечивающих перспективные балансы спроса на тепловую мощность.</w:t>
      </w:r>
    </w:p>
    <w:p w:rsidR="00BB49EC" w:rsidRPr="00CB5211" w:rsidRDefault="00BB49EC" w:rsidP="00BB49EC">
      <w:pPr>
        <w:jc w:val="both"/>
        <w:rPr>
          <w:rFonts w:cs="Times New Roman"/>
          <w:color w:val="000000" w:themeColor="text1"/>
          <w:lang w:eastAsia="ru-RU"/>
        </w:rPr>
      </w:pPr>
    </w:p>
    <w:p w:rsidR="00BB49EC" w:rsidRPr="00CB5211" w:rsidRDefault="00BB49EC" w:rsidP="00BB49EC">
      <w:pPr>
        <w:autoSpaceDE w:val="0"/>
        <w:autoSpaceDN w:val="0"/>
        <w:ind w:firstLine="709"/>
        <w:jc w:val="both"/>
        <w:rPr>
          <w:rFonts w:cs="Times New Roman"/>
          <w:color w:val="000000" w:themeColor="text1"/>
          <w:spacing w:val="-1"/>
          <w:szCs w:val="24"/>
        </w:rPr>
      </w:pPr>
      <w:r w:rsidRPr="00CB5211">
        <w:rPr>
          <w:rFonts w:eastAsia="Times New Roman" w:cs="Times New Roman"/>
          <w:color w:val="000000" w:themeColor="text1"/>
          <w:szCs w:val="24"/>
          <w:lang w:eastAsia="ru-RU" w:bidi="ru-RU"/>
        </w:rPr>
        <w:t xml:space="preserve">В связи приростом потребителей к централизованным системам теплоснабжения и с учетом предложений от заинтересованных сторон, перспективное развитие систем теплоснабжения предполагает следующие сценарии (варианты) </w:t>
      </w:r>
      <w:r w:rsidRPr="00CB5211">
        <w:rPr>
          <w:rFonts w:cs="Times New Roman"/>
          <w:color w:val="000000" w:themeColor="text1"/>
          <w:szCs w:val="24"/>
        </w:rPr>
        <w:t>развитие</w:t>
      </w:r>
      <w:r w:rsidRPr="00CB5211">
        <w:rPr>
          <w:rFonts w:cs="Times New Roman"/>
          <w:color w:val="000000" w:themeColor="text1"/>
          <w:spacing w:val="22"/>
          <w:szCs w:val="24"/>
        </w:rPr>
        <w:t xml:space="preserve"> </w:t>
      </w:r>
      <w:r w:rsidRPr="00CB5211">
        <w:rPr>
          <w:rFonts w:cs="Times New Roman"/>
          <w:color w:val="000000" w:themeColor="text1"/>
          <w:spacing w:val="-1"/>
          <w:szCs w:val="24"/>
        </w:rPr>
        <w:t>систем</w:t>
      </w:r>
      <w:r w:rsidRPr="00CB5211">
        <w:rPr>
          <w:rFonts w:cs="Times New Roman"/>
          <w:color w:val="000000" w:themeColor="text1"/>
          <w:spacing w:val="23"/>
          <w:szCs w:val="24"/>
        </w:rPr>
        <w:t xml:space="preserve"> </w:t>
      </w:r>
      <w:r w:rsidRPr="00CB5211">
        <w:rPr>
          <w:rFonts w:cs="Times New Roman"/>
          <w:color w:val="000000" w:themeColor="text1"/>
          <w:spacing w:val="-1"/>
          <w:szCs w:val="24"/>
        </w:rPr>
        <w:t>теплоснабжения:</w:t>
      </w:r>
    </w:p>
    <w:p w:rsidR="00BB49EC" w:rsidRPr="00CB5211" w:rsidRDefault="00BB49EC" w:rsidP="00BB49EC">
      <w:pPr>
        <w:pStyle w:val="a0"/>
        <w:ind w:firstLine="709"/>
        <w:jc w:val="both"/>
        <w:rPr>
          <w:rFonts w:cs="Times New Roman"/>
          <w:color w:val="000000" w:themeColor="text1"/>
          <w:spacing w:val="-1"/>
          <w:szCs w:val="24"/>
        </w:rPr>
      </w:pPr>
      <w:r w:rsidRPr="00CB5211">
        <w:rPr>
          <w:rFonts w:cs="Times New Roman"/>
          <w:b/>
          <w:color w:val="000000" w:themeColor="text1"/>
          <w:spacing w:val="-1"/>
          <w:szCs w:val="24"/>
        </w:rPr>
        <w:t>Вариант 1</w:t>
      </w:r>
      <w:r w:rsidRPr="00CB5211">
        <w:rPr>
          <w:rFonts w:cs="Times New Roman"/>
          <w:color w:val="000000" w:themeColor="text1"/>
          <w:spacing w:val="-1"/>
          <w:szCs w:val="24"/>
        </w:rPr>
        <w:t xml:space="preserve"> предполагает </w:t>
      </w:r>
      <w:r w:rsidRPr="00CB5211">
        <w:rPr>
          <w:rFonts w:cs="Times New Roman"/>
          <w:color w:val="000000" w:themeColor="text1"/>
          <w:lang w:eastAsia="ru-RU" w:bidi="ru-RU"/>
        </w:rPr>
        <w:t>модернизации источников тепловой энергии (Котельная № 2, Котельная № 4, Котельная № 5, Котельная № 8, Котельная № 11, Котельная № 12) для возможности подключения новых потребителей</w:t>
      </w:r>
      <w:r w:rsidRPr="00CB5211">
        <w:rPr>
          <w:rFonts w:cs="Times New Roman"/>
          <w:color w:val="000000" w:themeColor="text1"/>
          <w:spacing w:val="-1"/>
          <w:szCs w:val="24"/>
        </w:rPr>
        <w:t xml:space="preserve"> и поддержание работоспособности системы в рамках штатного режима, устранение аварий и проведение минимально необходимых работ для сохранения функционирования.</w:t>
      </w:r>
    </w:p>
    <w:p w:rsidR="00616926" w:rsidRPr="00CB5211" w:rsidRDefault="00616926" w:rsidP="00616926">
      <w:pPr>
        <w:autoSpaceDE w:val="0"/>
        <w:autoSpaceDN w:val="0"/>
        <w:ind w:firstLine="709"/>
        <w:jc w:val="both"/>
        <w:rPr>
          <w:rFonts w:cs="Times New Roman"/>
          <w:color w:val="000000" w:themeColor="text1"/>
          <w:spacing w:val="-1"/>
          <w:szCs w:val="24"/>
        </w:rPr>
      </w:pPr>
      <w:r w:rsidRPr="00CB5211">
        <w:rPr>
          <w:rFonts w:cs="Times New Roman"/>
          <w:b/>
          <w:color w:val="000000" w:themeColor="text1"/>
          <w:spacing w:val="-1"/>
          <w:szCs w:val="24"/>
        </w:rPr>
        <w:t>Вариант 2</w:t>
      </w:r>
      <w:r w:rsidRPr="00CB5211">
        <w:rPr>
          <w:rFonts w:cs="Times New Roman"/>
          <w:color w:val="000000" w:themeColor="text1"/>
          <w:spacing w:val="-1"/>
          <w:szCs w:val="24"/>
        </w:rPr>
        <w:t xml:space="preserve"> предполагает оптимизацию и повышение эффективности за счет:</w:t>
      </w:r>
    </w:p>
    <w:p w:rsidR="00616926" w:rsidRPr="00CB5211" w:rsidRDefault="00616926" w:rsidP="00616926">
      <w:pPr>
        <w:ind w:firstLine="709"/>
        <w:jc w:val="both"/>
        <w:rPr>
          <w:rFonts w:eastAsia="Times New Roman" w:cs="Times New Roman"/>
          <w:color w:val="000000" w:themeColor="text1"/>
          <w:szCs w:val="20"/>
          <w:lang w:eastAsia="ru-RU"/>
        </w:rPr>
      </w:pPr>
      <w:r w:rsidRPr="00CB5211">
        <w:rPr>
          <w:rFonts w:eastAsia="Times New Roman" w:cs="Times New Roman"/>
          <w:color w:val="000000" w:themeColor="text1"/>
          <w:szCs w:val="20"/>
          <w:lang w:eastAsia="ru-RU"/>
        </w:rPr>
        <w:t>1) Проектирование и строительство БМК на Верхнем поселке с выводом из эксплуатации котельных № 8 и № 9 с заменой тепловых сетей;</w:t>
      </w:r>
    </w:p>
    <w:p w:rsidR="00616926" w:rsidRPr="00CB5211" w:rsidRDefault="00616926" w:rsidP="00616926">
      <w:pPr>
        <w:ind w:firstLine="709"/>
        <w:jc w:val="both"/>
        <w:rPr>
          <w:rFonts w:eastAsia="Times New Roman" w:cs="Times New Roman"/>
          <w:color w:val="000000" w:themeColor="text1"/>
          <w:szCs w:val="20"/>
          <w:lang w:eastAsia="ru-RU"/>
        </w:rPr>
      </w:pPr>
      <w:r w:rsidRPr="00CB5211">
        <w:rPr>
          <w:rFonts w:eastAsia="Times New Roman" w:cs="Times New Roman"/>
          <w:color w:val="000000" w:themeColor="text1"/>
          <w:szCs w:val="20"/>
          <w:lang w:eastAsia="ru-RU"/>
        </w:rPr>
        <w:t>2) Проектирование и строительство БМК в г. Ядрин с выводом из эксплуатации котельных № 14 и № 4;</w:t>
      </w:r>
    </w:p>
    <w:p w:rsidR="00616926" w:rsidRPr="00CB5211" w:rsidRDefault="00616926" w:rsidP="00616926">
      <w:pPr>
        <w:ind w:firstLine="709"/>
        <w:jc w:val="both"/>
        <w:rPr>
          <w:rFonts w:eastAsia="Times New Roman" w:cs="Times New Roman"/>
          <w:color w:val="000000" w:themeColor="text1"/>
          <w:szCs w:val="20"/>
          <w:lang w:eastAsia="ru-RU"/>
        </w:rPr>
      </w:pPr>
      <w:r w:rsidRPr="00CB5211">
        <w:rPr>
          <w:rFonts w:eastAsia="Times New Roman" w:cs="Times New Roman"/>
          <w:color w:val="000000" w:themeColor="text1"/>
          <w:szCs w:val="20"/>
          <w:lang w:eastAsia="ru-RU"/>
        </w:rPr>
        <w:t>3) Проектирование и строительство БМК в г. Ядрин с выводом из эксплуатации котельной № 1;</w:t>
      </w:r>
    </w:p>
    <w:p w:rsidR="00616926" w:rsidRPr="00CB5211" w:rsidRDefault="00616926" w:rsidP="00616926">
      <w:pPr>
        <w:ind w:firstLine="709"/>
        <w:jc w:val="both"/>
        <w:rPr>
          <w:rFonts w:eastAsia="Times New Roman" w:cs="Times New Roman"/>
          <w:color w:val="000000" w:themeColor="text1"/>
          <w:szCs w:val="20"/>
          <w:lang w:eastAsia="ru-RU"/>
        </w:rPr>
      </w:pPr>
      <w:r w:rsidRPr="00CB5211">
        <w:rPr>
          <w:rFonts w:eastAsia="Times New Roman" w:cs="Times New Roman"/>
          <w:color w:val="000000" w:themeColor="text1"/>
          <w:szCs w:val="20"/>
          <w:lang w:eastAsia="ru-RU"/>
        </w:rPr>
        <w:t>4) Проектирование и модернизация котельной № 10;</w:t>
      </w:r>
    </w:p>
    <w:p w:rsidR="00616926" w:rsidRPr="00CB5211" w:rsidRDefault="00616926" w:rsidP="00616926">
      <w:pPr>
        <w:ind w:firstLine="709"/>
        <w:jc w:val="both"/>
        <w:rPr>
          <w:rFonts w:eastAsia="Times New Roman" w:cs="Times New Roman"/>
          <w:color w:val="000000" w:themeColor="text1"/>
          <w:szCs w:val="20"/>
          <w:lang w:eastAsia="ru-RU"/>
        </w:rPr>
      </w:pPr>
      <w:r w:rsidRPr="00CB5211">
        <w:rPr>
          <w:rFonts w:eastAsia="Times New Roman" w:cs="Times New Roman"/>
          <w:color w:val="000000" w:themeColor="text1"/>
          <w:szCs w:val="20"/>
          <w:lang w:eastAsia="ru-RU"/>
        </w:rPr>
        <w:t>5) Проектирование и строительство сетей теплоснабжения и ГВС от БМК на ул. Садовая;</w:t>
      </w:r>
    </w:p>
    <w:p w:rsidR="00616926" w:rsidRPr="00CB5211" w:rsidRDefault="00616926" w:rsidP="00616926">
      <w:pPr>
        <w:ind w:firstLine="709"/>
        <w:jc w:val="both"/>
        <w:rPr>
          <w:rFonts w:eastAsia="Times New Roman" w:cs="Times New Roman"/>
          <w:color w:val="000000" w:themeColor="text1"/>
          <w:szCs w:val="20"/>
          <w:lang w:eastAsia="ru-RU"/>
        </w:rPr>
      </w:pPr>
      <w:r w:rsidRPr="00CB5211">
        <w:rPr>
          <w:rFonts w:eastAsia="Times New Roman" w:cs="Times New Roman"/>
          <w:color w:val="000000" w:themeColor="text1"/>
          <w:szCs w:val="20"/>
          <w:lang w:eastAsia="ru-RU"/>
        </w:rPr>
        <w:t>6) Реконструкция надземной части тепловых сетей от котельной № 12;</w:t>
      </w:r>
    </w:p>
    <w:p w:rsidR="00616926" w:rsidRPr="00CB5211" w:rsidRDefault="00616926" w:rsidP="00616926">
      <w:pPr>
        <w:ind w:firstLine="709"/>
        <w:jc w:val="both"/>
        <w:rPr>
          <w:rFonts w:eastAsia="Times New Roman" w:cs="Times New Roman"/>
          <w:color w:val="000000" w:themeColor="text1"/>
          <w:szCs w:val="20"/>
          <w:lang w:eastAsia="ru-RU"/>
        </w:rPr>
      </w:pPr>
      <w:r w:rsidRPr="00CB5211">
        <w:rPr>
          <w:rFonts w:eastAsia="Times New Roman" w:cs="Times New Roman"/>
          <w:color w:val="000000" w:themeColor="text1"/>
          <w:szCs w:val="20"/>
          <w:lang w:eastAsia="ru-RU"/>
        </w:rPr>
        <w:lastRenderedPageBreak/>
        <w:t>7) Реконструкция тепловых сетей, исчерпавших свой эксплуатационный ресурс.</w:t>
      </w:r>
    </w:p>
    <w:p w:rsidR="00BB49EC" w:rsidRPr="00CB5211" w:rsidRDefault="00BB49EC" w:rsidP="00BB49EC">
      <w:pPr>
        <w:pStyle w:val="a0"/>
        <w:rPr>
          <w:rFonts w:cs="Times New Roman"/>
          <w:color w:val="000000" w:themeColor="text1"/>
          <w:lang w:eastAsia="ru-RU"/>
        </w:rPr>
      </w:pPr>
    </w:p>
    <w:p w:rsidR="00BB49EC" w:rsidRPr="00CB5211" w:rsidRDefault="00BB49EC" w:rsidP="00BB49EC">
      <w:pPr>
        <w:pStyle w:val="2"/>
        <w:spacing w:before="69"/>
        <w:ind w:left="0" w:firstLine="0"/>
        <w:rPr>
          <w:rFonts w:eastAsia="Times New Roman"/>
          <w:color w:val="000000" w:themeColor="text1"/>
          <w:sz w:val="24"/>
          <w:szCs w:val="24"/>
        </w:rPr>
      </w:pPr>
      <w:bookmarkStart w:id="58" w:name="_Toc30146974"/>
      <w:bookmarkStart w:id="59" w:name="_Toc35951438"/>
      <w:bookmarkStart w:id="60" w:name="_Toc228805238"/>
      <w:r w:rsidRPr="00CB5211">
        <w:rPr>
          <w:rFonts w:eastAsia="Times New Roman"/>
          <w:color w:val="000000" w:themeColor="text1"/>
          <w:sz w:val="24"/>
          <w:szCs w:val="24"/>
        </w:rPr>
        <w:t>Часть 2. Обоснование выбора приоритетного сценария развития теплоснабжения поселения, муниципального округа, городского округа, города федерального значения</w:t>
      </w:r>
      <w:bookmarkEnd w:id="58"/>
      <w:bookmarkEnd w:id="59"/>
      <w:bookmarkEnd w:id="60"/>
    </w:p>
    <w:p w:rsidR="00BB49EC" w:rsidRPr="00CB5211" w:rsidRDefault="00BB49EC" w:rsidP="00BB49EC">
      <w:pPr>
        <w:pStyle w:val="af"/>
        <w:spacing w:line="287" w:lineRule="auto"/>
        <w:ind w:right="112"/>
        <w:jc w:val="both"/>
        <w:rPr>
          <w:color w:val="000000" w:themeColor="text1"/>
        </w:rPr>
      </w:pPr>
    </w:p>
    <w:p w:rsidR="00BB49EC" w:rsidRPr="00CB5211" w:rsidRDefault="00BB49EC" w:rsidP="00BB49EC">
      <w:pPr>
        <w:shd w:val="clear" w:color="auto" w:fill="FFFFFF"/>
        <w:ind w:firstLine="709"/>
        <w:jc w:val="both"/>
        <w:rPr>
          <w:rFonts w:eastAsia="Times New Roman" w:cs="Times New Roman"/>
          <w:color w:val="000000" w:themeColor="text1"/>
          <w:szCs w:val="24"/>
          <w:lang w:eastAsia="ru-RU"/>
        </w:rPr>
      </w:pPr>
      <w:r w:rsidRPr="00CB5211">
        <w:rPr>
          <w:rFonts w:eastAsia="Times New Roman" w:cs="Times New Roman"/>
          <w:color w:val="000000" w:themeColor="text1"/>
          <w:szCs w:val="24"/>
          <w:lang w:eastAsia="ru-RU"/>
        </w:rPr>
        <w:t xml:space="preserve">Выбор приоритетного варианта развития системы теплоснабжения муниципального образования </w:t>
      </w:r>
      <w:r w:rsidRPr="00CB5211">
        <w:rPr>
          <w:rFonts w:eastAsia="Times New Roman" w:cs="Times New Roman"/>
          <w:color w:val="000000" w:themeColor="text1"/>
          <w:szCs w:val="24"/>
          <w:lang w:eastAsia="ru-RU" w:bidi="ru-RU"/>
        </w:rPr>
        <w:t xml:space="preserve">Ядринский муниципальный округ </w:t>
      </w:r>
      <w:r w:rsidRPr="00CB5211">
        <w:rPr>
          <w:rFonts w:eastAsia="Times New Roman" w:cs="Times New Roman"/>
          <w:color w:val="000000" w:themeColor="text1"/>
          <w:szCs w:val="24"/>
          <w:lang w:eastAsia="ru-RU"/>
        </w:rPr>
        <w:t>осуществляется на основе сопоставления комплекса показателей, характеризующих надежность, качество и экономическую эффективность теплоснабжения, в соответствии с обязательными критериями, установленными частью 8 статьи 23 Федерального закона от 27.07.2010 № 190-ФЗ «О теплоснабжении».</w:t>
      </w:r>
    </w:p>
    <w:p w:rsidR="00BB49EC" w:rsidRPr="00CB5211" w:rsidRDefault="00BB49EC" w:rsidP="00BB49EC">
      <w:pPr>
        <w:ind w:firstLine="709"/>
        <w:jc w:val="both"/>
        <w:rPr>
          <w:rFonts w:eastAsia="Times New Roman" w:cs="Times New Roman"/>
          <w:color w:val="000000" w:themeColor="text1"/>
          <w:szCs w:val="24"/>
          <w:lang w:eastAsia="ru-RU"/>
        </w:rPr>
      </w:pPr>
      <w:r w:rsidRPr="00CB5211">
        <w:rPr>
          <w:rFonts w:eastAsia="Times New Roman" w:cs="Times New Roman"/>
          <w:color w:val="000000" w:themeColor="text1"/>
          <w:szCs w:val="24"/>
          <w:lang w:eastAsia="ru-RU"/>
        </w:rPr>
        <w:t>Обоснование выполнено в соответствии с пунктом 59(в) Постановления Правительства РФ № 154 с учетом требований статьи 23 Федерального закона № 190-ФЗ.</w:t>
      </w:r>
    </w:p>
    <w:p w:rsidR="00BB49EC" w:rsidRPr="00CB5211" w:rsidRDefault="00BB49EC" w:rsidP="00BB49EC">
      <w:pPr>
        <w:ind w:firstLine="709"/>
        <w:jc w:val="both"/>
        <w:rPr>
          <w:rFonts w:eastAsia="Times New Roman" w:cs="Times New Roman"/>
          <w:color w:val="000000" w:themeColor="text1"/>
          <w:szCs w:val="24"/>
          <w:lang w:eastAsia="ru-RU"/>
        </w:rPr>
      </w:pPr>
      <w:r w:rsidRPr="00CB5211">
        <w:rPr>
          <w:rFonts w:eastAsia="Times New Roman" w:cs="Times New Roman"/>
          <w:color w:val="000000" w:themeColor="text1"/>
          <w:szCs w:val="24"/>
          <w:lang w:eastAsia="ru-RU"/>
        </w:rPr>
        <w:t>В связи с непредоставлением части исходных данных, показателей, предусмотренных приложением 47 Методических указаний, анализ ценовых (тарифных) последствий выполнен укрупненным расчетно-аналитическим методом на основании действующих тарифов, прогнозных изменений затрат. Расчетные материалы приведены в Главе 14 Обосновывающих материалов.</w:t>
      </w:r>
    </w:p>
    <w:p w:rsidR="00BB49EC" w:rsidRPr="00CB5211" w:rsidRDefault="00BB49EC" w:rsidP="00BB49EC">
      <w:pPr>
        <w:pStyle w:val="a0"/>
        <w:ind w:firstLine="709"/>
        <w:jc w:val="both"/>
        <w:rPr>
          <w:rFonts w:cs="Times New Roman"/>
          <w:color w:val="000000" w:themeColor="text1"/>
        </w:rPr>
      </w:pPr>
    </w:p>
    <w:p w:rsidR="00BB49EC" w:rsidRPr="00CB5211" w:rsidRDefault="00BB49EC" w:rsidP="00BB49EC">
      <w:pPr>
        <w:ind w:firstLine="709"/>
        <w:jc w:val="both"/>
        <w:rPr>
          <w:rFonts w:eastAsia="Times New Roman" w:cs="Times New Roman"/>
          <w:color w:val="000000" w:themeColor="text1"/>
          <w:szCs w:val="24"/>
          <w:lang w:eastAsia="ru-RU"/>
        </w:rPr>
      </w:pPr>
      <w:r w:rsidRPr="00CB5211">
        <w:rPr>
          <w:rFonts w:eastAsia="Times New Roman" w:cs="Times New Roman"/>
          <w:color w:val="000000" w:themeColor="text1"/>
          <w:szCs w:val="24"/>
          <w:lang w:eastAsia="ru-RU"/>
        </w:rPr>
        <w:t>Результаты анализа показали:</w:t>
      </w:r>
    </w:p>
    <w:p w:rsidR="00BB49EC" w:rsidRPr="00CB5211" w:rsidRDefault="00BB49EC" w:rsidP="00BB49EC">
      <w:pPr>
        <w:ind w:firstLine="709"/>
        <w:jc w:val="both"/>
        <w:rPr>
          <w:rFonts w:eastAsia="Times New Roman" w:cs="Times New Roman"/>
          <w:color w:val="000000" w:themeColor="text1"/>
          <w:szCs w:val="24"/>
          <w:lang w:eastAsia="ru-RU"/>
        </w:rPr>
      </w:pPr>
      <w:r w:rsidRPr="00CB5211">
        <w:rPr>
          <w:rFonts w:eastAsia="Times New Roman" w:cs="Times New Roman"/>
          <w:color w:val="000000" w:themeColor="text1"/>
          <w:szCs w:val="24"/>
          <w:lang w:eastAsia="ru-RU"/>
        </w:rPr>
        <w:t>- при реализации Варианта 1 сохраняется рост эксплуатационных расходов, обусловленный увеличением аварийности и технологических потерь в тепловых сетях, что формирует неблагоприятные долгосрочные тарифные последствия;</w:t>
      </w:r>
    </w:p>
    <w:p w:rsidR="00BB49EC" w:rsidRPr="00CB5211" w:rsidRDefault="00BB49EC" w:rsidP="00BB49EC">
      <w:pPr>
        <w:ind w:firstLine="709"/>
        <w:jc w:val="both"/>
        <w:rPr>
          <w:rFonts w:eastAsia="Times New Roman" w:cs="Times New Roman"/>
          <w:color w:val="000000" w:themeColor="text1"/>
          <w:szCs w:val="24"/>
          <w:lang w:eastAsia="ru-RU"/>
        </w:rPr>
      </w:pPr>
      <w:r w:rsidRPr="00CB5211">
        <w:rPr>
          <w:rFonts w:eastAsia="Times New Roman" w:cs="Times New Roman"/>
          <w:color w:val="000000" w:themeColor="text1"/>
          <w:szCs w:val="24"/>
          <w:lang w:eastAsia="ru-RU"/>
        </w:rPr>
        <w:t>- при реализации Варианта 2 появляется техническая возможность подключения новых потребителей, так же увеличение капитальных вложений компенсируется снижением эксплуатационных затрат и сокращением потерь тепловой энергии, что обеспечивает более устойчивую динамику тарифа в расчетном периоде.</w:t>
      </w:r>
    </w:p>
    <w:p w:rsidR="00BB49EC" w:rsidRPr="00CB5211" w:rsidRDefault="00BB49EC" w:rsidP="00BB49EC">
      <w:pPr>
        <w:ind w:firstLine="709"/>
        <w:jc w:val="both"/>
        <w:rPr>
          <w:rFonts w:eastAsia="Times New Roman" w:cs="Times New Roman"/>
          <w:color w:val="000000" w:themeColor="text1"/>
          <w:szCs w:val="24"/>
          <w:lang w:eastAsia="ru-RU"/>
        </w:rPr>
      </w:pPr>
      <w:r w:rsidRPr="00CB5211">
        <w:rPr>
          <w:rFonts w:eastAsia="Times New Roman" w:cs="Times New Roman"/>
          <w:color w:val="000000" w:themeColor="text1"/>
          <w:szCs w:val="24"/>
          <w:lang w:eastAsia="ru-RU"/>
        </w:rPr>
        <w:t>С учетом:</w:t>
      </w:r>
    </w:p>
    <w:p w:rsidR="00BB49EC" w:rsidRPr="00CB5211" w:rsidRDefault="00BB49EC" w:rsidP="00BB49EC">
      <w:pPr>
        <w:ind w:firstLine="709"/>
        <w:jc w:val="both"/>
        <w:rPr>
          <w:rFonts w:eastAsia="Times New Roman" w:cs="Times New Roman"/>
          <w:color w:val="000000" w:themeColor="text1"/>
          <w:szCs w:val="24"/>
          <w:lang w:eastAsia="ru-RU"/>
        </w:rPr>
      </w:pPr>
      <w:r w:rsidRPr="00CB5211">
        <w:rPr>
          <w:rFonts w:eastAsia="Times New Roman" w:cs="Times New Roman"/>
          <w:color w:val="000000" w:themeColor="text1"/>
          <w:szCs w:val="24"/>
          <w:lang w:eastAsia="ru-RU"/>
        </w:rPr>
        <w:t>- минимизации совокупных ценовых (тарифных) последствий для потребителей;</w:t>
      </w:r>
    </w:p>
    <w:p w:rsidR="00BB49EC" w:rsidRPr="00CB5211" w:rsidRDefault="00BB49EC" w:rsidP="00BB49EC">
      <w:pPr>
        <w:ind w:firstLine="709"/>
        <w:jc w:val="both"/>
        <w:rPr>
          <w:rFonts w:eastAsia="Times New Roman" w:cs="Times New Roman"/>
          <w:color w:val="000000" w:themeColor="text1"/>
          <w:szCs w:val="24"/>
          <w:lang w:eastAsia="ru-RU"/>
        </w:rPr>
      </w:pPr>
      <w:r w:rsidRPr="00CB5211">
        <w:rPr>
          <w:rFonts w:eastAsia="Times New Roman" w:cs="Times New Roman"/>
          <w:color w:val="000000" w:themeColor="text1"/>
          <w:szCs w:val="24"/>
          <w:lang w:eastAsia="ru-RU"/>
        </w:rPr>
        <w:t>- повышения надежности теплоснабжения;</w:t>
      </w:r>
    </w:p>
    <w:p w:rsidR="00BB49EC" w:rsidRPr="00CB5211" w:rsidRDefault="00BB49EC" w:rsidP="00BB49EC">
      <w:pPr>
        <w:ind w:firstLine="709"/>
        <w:jc w:val="both"/>
        <w:rPr>
          <w:rFonts w:eastAsia="Times New Roman" w:cs="Times New Roman"/>
          <w:color w:val="000000" w:themeColor="text1"/>
          <w:szCs w:val="24"/>
          <w:lang w:eastAsia="ru-RU"/>
        </w:rPr>
      </w:pPr>
      <w:r w:rsidRPr="00CB5211">
        <w:rPr>
          <w:rFonts w:eastAsia="Times New Roman" w:cs="Times New Roman"/>
          <w:color w:val="000000" w:themeColor="text1"/>
          <w:szCs w:val="24"/>
          <w:lang w:eastAsia="ru-RU"/>
        </w:rPr>
        <w:t>- обеспечения долгосрочной экономической эффективности функционирования системы.</w:t>
      </w:r>
    </w:p>
    <w:p w:rsidR="00BB49EC" w:rsidRPr="00CB5211" w:rsidRDefault="00BB49EC" w:rsidP="00BB49EC">
      <w:pPr>
        <w:pStyle w:val="a0"/>
        <w:rPr>
          <w:rFonts w:cs="Times New Roman"/>
          <w:color w:val="000000" w:themeColor="text1"/>
          <w:lang w:eastAsia="ru-RU"/>
        </w:rPr>
      </w:pPr>
    </w:p>
    <w:p w:rsidR="00BB49EC" w:rsidRPr="00CB5211" w:rsidRDefault="00BB49EC" w:rsidP="00BB49EC">
      <w:pPr>
        <w:pStyle w:val="a0"/>
        <w:jc w:val="both"/>
        <w:rPr>
          <w:rFonts w:cs="Times New Roman"/>
          <w:b/>
          <w:color w:val="000000" w:themeColor="text1"/>
        </w:rPr>
      </w:pPr>
      <w:r w:rsidRPr="00CB5211">
        <w:rPr>
          <w:rFonts w:cs="Times New Roman"/>
          <w:b/>
          <w:color w:val="000000" w:themeColor="text1"/>
        </w:rPr>
        <w:t>Таблица 4.2.1 – Сравнительные характеристики вариантов</w:t>
      </w:r>
    </w:p>
    <w:tbl>
      <w:tblPr>
        <w:tblW w:w="95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78"/>
        <w:gridCol w:w="2585"/>
        <w:gridCol w:w="2562"/>
      </w:tblGrid>
      <w:tr w:rsidR="00BB49EC" w:rsidRPr="00CB5211" w:rsidTr="00BB49EC">
        <w:trPr>
          <w:trHeight w:val="483"/>
        </w:trPr>
        <w:tc>
          <w:tcPr>
            <w:tcW w:w="4378" w:type="dxa"/>
            <w:shd w:val="clear" w:color="auto" w:fill="F2F2F2" w:themeFill="background1" w:themeFillShade="F2"/>
            <w:vAlign w:val="center"/>
          </w:tcPr>
          <w:p w:rsidR="00BB49EC" w:rsidRPr="00CB5211" w:rsidRDefault="00BB49EC" w:rsidP="00BB49EC">
            <w:pPr>
              <w:autoSpaceDE w:val="0"/>
              <w:autoSpaceDN w:val="0"/>
              <w:jc w:val="center"/>
              <w:rPr>
                <w:rFonts w:eastAsia="Times New Roman" w:cs="Times New Roman"/>
                <w:color w:val="000000" w:themeColor="text1"/>
                <w:sz w:val="22"/>
                <w:lang w:eastAsia="ru-RU" w:bidi="ru-RU"/>
              </w:rPr>
            </w:pPr>
            <w:r w:rsidRPr="00CB5211">
              <w:rPr>
                <w:rFonts w:eastAsia="Times New Roman" w:cs="Times New Roman"/>
                <w:color w:val="000000" w:themeColor="text1"/>
                <w:sz w:val="22"/>
                <w:lang w:eastAsia="ru-RU" w:bidi="ru-RU"/>
              </w:rPr>
              <w:t>Наименование сравниваемых показателей</w:t>
            </w:r>
          </w:p>
        </w:tc>
        <w:tc>
          <w:tcPr>
            <w:tcW w:w="2585" w:type="dxa"/>
            <w:shd w:val="clear" w:color="auto" w:fill="F2F2F2" w:themeFill="background1" w:themeFillShade="F2"/>
            <w:vAlign w:val="center"/>
          </w:tcPr>
          <w:p w:rsidR="00BB49EC" w:rsidRPr="00CB5211" w:rsidRDefault="00BB49EC" w:rsidP="00BB49EC">
            <w:pPr>
              <w:autoSpaceDE w:val="0"/>
              <w:autoSpaceDN w:val="0"/>
              <w:jc w:val="center"/>
              <w:rPr>
                <w:rFonts w:eastAsia="Times New Roman" w:cs="Times New Roman"/>
                <w:color w:val="000000" w:themeColor="text1"/>
                <w:sz w:val="22"/>
                <w:lang w:eastAsia="ru-RU" w:bidi="ru-RU"/>
              </w:rPr>
            </w:pPr>
            <w:r w:rsidRPr="00CB5211">
              <w:rPr>
                <w:rFonts w:eastAsia="Times New Roman" w:cs="Times New Roman"/>
                <w:color w:val="000000" w:themeColor="text1"/>
                <w:sz w:val="22"/>
                <w:lang w:eastAsia="ru-RU" w:bidi="ru-RU"/>
              </w:rPr>
              <w:t>Вариант 1</w:t>
            </w:r>
          </w:p>
        </w:tc>
        <w:tc>
          <w:tcPr>
            <w:tcW w:w="2562" w:type="dxa"/>
            <w:shd w:val="clear" w:color="auto" w:fill="F2F2F2" w:themeFill="background1" w:themeFillShade="F2"/>
            <w:vAlign w:val="center"/>
          </w:tcPr>
          <w:p w:rsidR="00BB49EC" w:rsidRPr="00CB5211" w:rsidRDefault="00BB49EC" w:rsidP="00BB49EC">
            <w:pPr>
              <w:autoSpaceDE w:val="0"/>
              <w:autoSpaceDN w:val="0"/>
              <w:jc w:val="center"/>
              <w:rPr>
                <w:rFonts w:eastAsia="Times New Roman" w:cs="Times New Roman"/>
                <w:color w:val="000000" w:themeColor="text1"/>
                <w:sz w:val="22"/>
                <w:lang w:eastAsia="ru-RU" w:bidi="ru-RU"/>
              </w:rPr>
            </w:pPr>
            <w:r w:rsidRPr="00CB5211">
              <w:rPr>
                <w:rFonts w:eastAsia="Times New Roman" w:cs="Times New Roman"/>
                <w:color w:val="000000" w:themeColor="text1"/>
                <w:sz w:val="22"/>
                <w:lang w:eastAsia="ru-RU" w:bidi="ru-RU"/>
              </w:rPr>
              <w:t>Вариант 2</w:t>
            </w:r>
          </w:p>
        </w:tc>
      </w:tr>
      <w:tr w:rsidR="00CB5211" w:rsidRPr="00CB5211" w:rsidTr="00BB49EC">
        <w:trPr>
          <w:trHeight w:val="301"/>
        </w:trPr>
        <w:tc>
          <w:tcPr>
            <w:tcW w:w="4378" w:type="dxa"/>
            <w:vAlign w:val="center"/>
          </w:tcPr>
          <w:p w:rsidR="00BB49EC" w:rsidRPr="00CB5211" w:rsidRDefault="00BB49EC" w:rsidP="00BB49EC">
            <w:pPr>
              <w:autoSpaceDE w:val="0"/>
              <w:autoSpaceDN w:val="0"/>
              <w:rPr>
                <w:rFonts w:eastAsia="Times New Roman" w:cs="Times New Roman"/>
                <w:color w:val="000000" w:themeColor="text1"/>
                <w:sz w:val="22"/>
                <w:lang w:eastAsia="ru-RU" w:bidi="ru-RU"/>
              </w:rPr>
            </w:pPr>
            <w:r w:rsidRPr="00CB5211">
              <w:rPr>
                <w:rFonts w:eastAsia="Times New Roman" w:cs="Times New Roman"/>
                <w:color w:val="000000" w:themeColor="text1"/>
                <w:sz w:val="22"/>
                <w:lang w:eastAsia="ru-RU" w:bidi="ru-RU"/>
              </w:rPr>
              <w:t>Капитальные вложения</w:t>
            </w:r>
          </w:p>
        </w:tc>
        <w:tc>
          <w:tcPr>
            <w:tcW w:w="2585" w:type="dxa"/>
            <w:vAlign w:val="center"/>
          </w:tcPr>
          <w:p w:rsidR="00BB49EC" w:rsidRPr="00CB5211" w:rsidRDefault="00BB49EC" w:rsidP="00BB49EC">
            <w:pPr>
              <w:autoSpaceDE w:val="0"/>
              <w:autoSpaceDN w:val="0"/>
              <w:jc w:val="center"/>
              <w:rPr>
                <w:rFonts w:eastAsia="Times New Roman" w:cs="Times New Roman"/>
                <w:color w:val="000000" w:themeColor="text1"/>
                <w:sz w:val="22"/>
                <w:lang w:eastAsia="ru-RU" w:bidi="ru-RU"/>
              </w:rPr>
            </w:pPr>
            <w:r w:rsidRPr="00CB5211">
              <w:rPr>
                <w:rFonts w:eastAsia="Times New Roman" w:cs="Times New Roman"/>
                <w:color w:val="000000" w:themeColor="text1"/>
                <w:sz w:val="22"/>
                <w:lang w:eastAsia="ru-RU"/>
              </w:rPr>
              <w:t>минимальные</w:t>
            </w:r>
          </w:p>
        </w:tc>
        <w:tc>
          <w:tcPr>
            <w:tcW w:w="2562" w:type="dxa"/>
            <w:vAlign w:val="center"/>
          </w:tcPr>
          <w:p w:rsidR="00BB49EC" w:rsidRPr="00CB5211" w:rsidRDefault="00BB49EC" w:rsidP="00BB49EC">
            <w:pPr>
              <w:autoSpaceDE w:val="0"/>
              <w:autoSpaceDN w:val="0"/>
              <w:jc w:val="center"/>
              <w:rPr>
                <w:rFonts w:eastAsia="Times New Roman" w:cs="Times New Roman"/>
                <w:color w:val="000000" w:themeColor="text1"/>
                <w:sz w:val="22"/>
                <w:lang w:eastAsia="ru-RU" w:bidi="ru-RU"/>
              </w:rPr>
            </w:pPr>
            <w:r w:rsidRPr="00CB5211">
              <w:rPr>
                <w:rFonts w:eastAsia="Times New Roman" w:cs="Times New Roman"/>
                <w:color w:val="000000" w:themeColor="text1"/>
                <w:sz w:val="22"/>
                <w:lang w:eastAsia="ru-RU"/>
              </w:rPr>
              <w:t>увеличенные</w:t>
            </w:r>
          </w:p>
        </w:tc>
      </w:tr>
      <w:tr w:rsidR="00CB5211" w:rsidRPr="00CB5211" w:rsidTr="00BB49EC">
        <w:trPr>
          <w:trHeight w:val="301"/>
        </w:trPr>
        <w:tc>
          <w:tcPr>
            <w:tcW w:w="4378" w:type="dxa"/>
            <w:vAlign w:val="center"/>
          </w:tcPr>
          <w:p w:rsidR="00BB49EC" w:rsidRPr="00CB5211" w:rsidRDefault="00BB49EC" w:rsidP="00BB49EC">
            <w:pPr>
              <w:autoSpaceDE w:val="0"/>
              <w:autoSpaceDN w:val="0"/>
              <w:rPr>
                <w:rFonts w:eastAsia="Times New Roman" w:cs="Times New Roman"/>
                <w:color w:val="000000" w:themeColor="text1"/>
                <w:sz w:val="22"/>
                <w:lang w:eastAsia="ru-RU" w:bidi="ru-RU"/>
              </w:rPr>
            </w:pPr>
            <w:r w:rsidRPr="00CB5211">
              <w:rPr>
                <w:rFonts w:eastAsia="Times New Roman" w:cs="Times New Roman"/>
                <w:color w:val="000000" w:themeColor="text1"/>
                <w:sz w:val="22"/>
                <w:lang w:eastAsia="ru-RU" w:bidi="ru-RU"/>
              </w:rPr>
              <w:t>Технологические потери</w:t>
            </w:r>
          </w:p>
        </w:tc>
        <w:tc>
          <w:tcPr>
            <w:tcW w:w="2585" w:type="dxa"/>
            <w:vAlign w:val="center"/>
          </w:tcPr>
          <w:p w:rsidR="00BB49EC" w:rsidRPr="00CB5211" w:rsidRDefault="00BB49EC" w:rsidP="00BB49EC">
            <w:pPr>
              <w:autoSpaceDE w:val="0"/>
              <w:autoSpaceDN w:val="0"/>
              <w:jc w:val="center"/>
              <w:rPr>
                <w:rFonts w:eastAsia="Times New Roman" w:cs="Times New Roman"/>
                <w:color w:val="000000" w:themeColor="text1"/>
                <w:sz w:val="22"/>
                <w:lang w:eastAsia="ru-RU" w:bidi="ru-RU"/>
              </w:rPr>
            </w:pPr>
            <w:r w:rsidRPr="00CB5211">
              <w:rPr>
                <w:rFonts w:eastAsia="Times New Roman" w:cs="Times New Roman"/>
                <w:color w:val="000000" w:themeColor="text1"/>
                <w:sz w:val="22"/>
                <w:lang w:eastAsia="ru-RU"/>
              </w:rPr>
              <w:t>сохраняются на текущем уровне</w:t>
            </w:r>
          </w:p>
        </w:tc>
        <w:tc>
          <w:tcPr>
            <w:tcW w:w="2562" w:type="dxa"/>
            <w:vAlign w:val="center"/>
          </w:tcPr>
          <w:p w:rsidR="00BB49EC" w:rsidRPr="00CB5211" w:rsidRDefault="00BB49EC" w:rsidP="00BB49EC">
            <w:pPr>
              <w:autoSpaceDE w:val="0"/>
              <w:autoSpaceDN w:val="0"/>
              <w:jc w:val="center"/>
              <w:rPr>
                <w:rFonts w:eastAsia="Times New Roman" w:cs="Times New Roman"/>
                <w:color w:val="000000" w:themeColor="text1"/>
                <w:sz w:val="22"/>
                <w:lang w:eastAsia="ru-RU" w:bidi="ru-RU"/>
              </w:rPr>
            </w:pPr>
            <w:r w:rsidRPr="00CB5211">
              <w:rPr>
                <w:rFonts w:eastAsia="Times New Roman" w:cs="Times New Roman"/>
                <w:color w:val="000000" w:themeColor="text1"/>
                <w:sz w:val="22"/>
                <w:lang w:eastAsia="ru-RU"/>
              </w:rPr>
              <w:t>снижение</w:t>
            </w:r>
          </w:p>
        </w:tc>
      </w:tr>
      <w:tr w:rsidR="00CB5211" w:rsidRPr="00CB5211" w:rsidTr="00BB49EC">
        <w:trPr>
          <w:trHeight w:val="301"/>
        </w:trPr>
        <w:tc>
          <w:tcPr>
            <w:tcW w:w="4378" w:type="dxa"/>
            <w:vAlign w:val="center"/>
          </w:tcPr>
          <w:p w:rsidR="00BB49EC" w:rsidRPr="00CB5211" w:rsidRDefault="00BB49EC" w:rsidP="00BB49EC">
            <w:pPr>
              <w:autoSpaceDE w:val="0"/>
              <w:autoSpaceDN w:val="0"/>
              <w:rPr>
                <w:rFonts w:eastAsia="Times New Roman" w:cs="Times New Roman"/>
                <w:color w:val="000000" w:themeColor="text1"/>
                <w:sz w:val="22"/>
                <w:lang w:eastAsia="ru-RU" w:bidi="ru-RU"/>
              </w:rPr>
            </w:pPr>
            <w:r w:rsidRPr="00CB5211">
              <w:rPr>
                <w:rFonts w:eastAsia="Times New Roman" w:cs="Times New Roman"/>
                <w:color w:val="000000" w:themeColor="text1"/>
                <w:sz w:val="22"/>
                <w:lang w:eastAsia="ru-RU"/>
              </w:rPr>
              <w:t>Эксплуатационные расходы</w:t>
            </w:r>
          </w:p>
        </w:tc>
        <w:tc>
          <w:tcPr>
            <w:tcW w:w="2585" w:type="dxa"/>
            <w:vAlign w:val="center"/>
          </w:tcPr>
          <w:p w:rsidR="00BB49EC" w:rsidRPr="00CB5211" w:rsidRDefault="00BB49EC" w:rsidP="00BB49EC">
            <w:pPr>
              <w:autoSpaceDE w:val="0"/>
              <w:autoSpaceDN w:val="0"/>
              <w:jc w:val="center"/>
              <w:rPr>
                <w:rFonts w:eastAsia="Times New Roman" w:cs="Times New Roman"/>
                <w:color w:val="000000" w:themeColor="text1"/>
                <w:sz w:val="22"/>
                <w:lang w:eastAsia="ru-RU" w:bidi="ru-RU"/>
              </w:rPr>
            </w:pPr>
            <w:r w:rsidRPr="00CB5211">
              <w:rPr>
                <w:rFonts w:eastAsia="Times New Roman" w:cs="Times New Roman"/>
                <w:color w:val="000000" w:themeColor="text1"/>
                <w:sz w:val="22"/>
                <w:lang w:eastAsia="ru-RU"/>
              </w:rPr>
              <w:t>рост вследствие износа</w:t>
            </w:r>
          </w:p>
        </w:tc>
        <w:tc>
          <w:tcPr>
            <w:tcW w:w="2562" w:type="dxa"/>
            <w:vAlign w:val="center"/>
          </w:tcPr>
          <w:p w:rsidR="00BB49EC" w:rsidRPr="00CB5211" w:rsidRDefault="00BB49EC" w:rsidP="00BB49EC">
            <w:pPr>
              <w:autoSpaceDE w:val="0"/>
              <w:autoSpaceDN w:val="0"/>
              <w:jc w:val="center"/>
              <w:rPr>
                <w:rFonts w:eastAsia="Times New Roman" w:cs="Times New Roman"/>
                <w:color w:val="000000" w:themeColor="text1"/>
                <w:sz w:val="22"/>
                <w:lang w:eastAsia="ru-RU" w:bidi="ru-RU"/>
              </w:rPr>
            </w:pPr>
            <w:r w:rsidRPr="00CB5211">
              <w:rPr>
                <w:rFonts w:eastAsia="Times New Roman" w:cs="Times New Roman"/>
                <w:color w:val="000000" w:themeColor="text1"/>
                <w:sz w:val="22"/>
                <w:lang w:eastAsia="ru-RU"/>
              </w:rPr>
              <w:t>снижение в долгосрочном периоде</w:t>
            </w:r>
          </w:p>
        </w:tc>
      </w:tr>
      <w:tr w:rsidR="00CB5211" w:rsidRPr="00CB5211" w:rsidTr="00BB49EC">
        <w:trPr>
          <w:trHeight w:val="301"/>
        </w:trPr>
        <w:tc>
          <w:tcPr>
            <w:tcW w:w="4378" w:type="dxa"/>
            <w:vAlign w:val="center"/>
          </w:tcPr>
          <w:p w:rsidR="00BB49EC" w:rsidRPr="00CB5211" w:rsidRDefault="00BB49EC" w:rsidP="00BB49EC">
            <w:pPr>
              <w:autoSpaceDE w:val="0"/>
              <w:autoSpaceDN w:val="0"/>
              <w:rPr>
                <w:rFonts w:eastAsia="Times New Roman" w:cs="Times New Roman"/>
                <w:color w:val="000000" w:themeColor="text1"/>
                <w:sz w:val="22"/>
                <w:lang w:eastAsia="ru-RU" w:bidi="ru-RU"/>
              </w:rPr>
            </w:pPr>
            <w:r w:rsidRPr="00CB5211">
              <w:rPr>
                <w:rFonts w:eastAsia="Times New Roman" w:cs="Times New Roman"/>
                <w:color w:val="000000" w:themeColor="text1"/>
                <w:sz w:val="22"/>
                <w:lang w:eastAsia="ru-RU"/>
              </w:rPr>
              <w:t>Надежность теплоснабжения</w:t>
            </w:r>
          </w:p>
        </w:tc>
        <w:tc>
          <w:tcPr>
            <w:tcW w:w="2585" w:type="dxa"/>
            <w:vAlign w:val="center"/>
          </w:tcPr>
          <w:p w:rsidR="00BB49EC" w:rsidRPr="00CB5211" w:rsidRDefault="00BB49EC" w:rsidP="00BB49EC">
            <w:pPr>
              <w:autoSpaceDE w:val="0"/>
              <w:autoSpaceDN w:val="0"/>
              <w:jc w:val="center"/>
              <w:rPr>
                <w:rFonts w:eastAsia="Times New Roman" w:cs="Times New Roman"/>
                <w:color w:val="000000" w:themeColor="text1"/>
                <w:sz w:val="22"/>
                <w:lang w:eastAsia="ru-RU" w:bidi="ru-RU"/>
              </w:rPr>
            </w:pPr>
            <w:r w:rsidRPr="00CB5211">
              <w:rPr>
                <w:rFonts w:eastAsia="Times New Roman" w:cs="Times New Roman"/>
                <w:color w:val="000000" w:themeColor="text1"/>
                <w:sz w:val="22"/>
                <w:lang w:eastAsia="ru-RU"/>
              </w:rPr>
              <w:t>снижение с течением времени</w:t>
            </w:r>
          </w:p>
        </w:tc>
        <w:tc>
          <w:tcPr>
            <w:tcW w:w="2562" w:type="dxa"/>
            <w:vAlign w:val="center"/>
          </w:tcPr>
          <w:p w:rsidR="00BB49EC" w:rsidRPr="00CB5211" w:rsidRDefault="00BB49EC" w:rsidP="00BB49EC">
            <w:pPr>
              <w:autoSpaceDE w:val="0"/>
              <w:autoSpaceDN w:val="0"/>
              <w:jc w:val="center"/>
              <w:rPr>
                <w:rFonts w:eastAsia="Times New Roman" w:cs="Times New Roman"/>
                <w:color w:val="000000" w:themeColor="text1"/>
                <w:sz w:val="22"/>
                <w:lang w:eastAsia="ru-RU" w:bidi="ru-RU"/>
              </w:rPr>
            </w:pPr>
            <w:r w:rsidRPr="00CB5211">
              <w:rPr>
                <w:rFonts w:eastAsia="Times New Roman" w:cs="Times New Roman"/>
                <w:color w:val="000000" w:themeColor="text1"/>
                <w:sz w:val="22"/>
                <w:lang w:eastAsia="ru-RU"/>
              </w:rPr>
              <w:t>повышение</w:t>
            </w:r>
          </w:p>
        </w:tc>
      </w:tr>
      <w:tr w:rsidR="00CB5211" w:rsidRPr="00CB5211" w:rsidTr="00BB49EC">
        <w:trPr>
          <w:trHeight w:val="301"/>
        </w:trPr>
        <w:tc>
          <w:tcPr>
            <w:tcW w:w="4378" w:type="dxa"/>
            <w:vAlign w:val="center"/>
          </w:tcPr>
          <w:p w:rsidR="00BB49EC" w:rsidRPr="00CB5211" w:rsidRDefault="00BB49EC" w:rsidP="00BB49EC">
            <w:pPr>
              <w:autoSpaceDE w:val="0"/>
              <w:autoSpaceDN w:val="0"/>
              <w:rPr>
                <w:rFonts w:eastAsia="Times New Roman" w:cs="Times New Roman"/>
                <w:color w:val="000000" w:themeColor="text1"/>
                <w:sz w:val="22"/>
                <w:lang w:eastAsia="ru-RU" w:bidi="ru-RU"/>
              </w:rPr>
            </w:pPr>
            <w:r w:rsidRPr="00CB5211">
              <w:rPr>
                <w:rFonts w:eastAsia="Times New Roman" w:cs="Times New Roman"/>
                <w:color w:val="000000" w:themeColor="text1"/>
                <w:sz w:val="22"/>
                <w:lang w:eastAsia="ru-RU" w:bidi="ru-RU"/>
              </w:rPr>
              <w:t>Долгосрочные затраты системы</w:t>
            </w:r>
          </w:p>
        </w:tc>
        <w:tc>
          <w:tcPr>
            <w:tcW w:w="2585" w:type="dxa"/>
            <w:vAlign w:val="center"/>
          </w:tcPr>
          <w:p w:rsidR="00BB49EC" w:rsidRPr="00CB5211" w:rsidRDefault="00BB49EC" w:rsidP="00BB49EC">
            <w:pPr>
              <w:autoSpaceDE w:val="0"/>
              <w:autoSpaceDN w:val="0"/>
              <w:jc w:val="center"/>
              <w:rPr>
                <w:rFonts w:eastAsia="Times New Roman" w:cs="Times New Roman"/>
                <w:color w:val="000000" w:themeColor="text1"/>
                <w:sz w:val="22"/>
                <w:lang w:eastAsia="ru-RU" w:bidi="ru-RU"/>
              </w:rPr>
            </w:pPr>
            <w:r w:rsidRPr="00CB5211">
              <w:rPr>
                <w:rFonts w:eastAsia="Times New Roman" w:cs="Times New Roman"/>
                <w:color w:val="000000" w:themeColor="text1"/>
                <w:sz w:val="22"/>
                <w:lang w:eastAsia="ru-RU"/>
              </w:rPr>
              <w:t>увеличение</w:t>
            </w:r>
          </w:p>
        </w:tc>
        <w:tc>
          <w:tcPr>
            <w:tcW w:w="2562" w:type="dxa"/>
            <w:vAlign w:val="center"/>
          </w:tcPr>
          <w:p w:rsidR="00BB49EC" w:rsidRPr="00CB5211" w:rsidRDefault="00BB49EC" w:rsidP="00BB49EC">
            <w:pPr>
              <w:autoSpaceDE w:val="0"/>
              <w:autoSpaceDN w:val="0"/>
              <w:jc w:val="center"/>
              <w:rPr>
                <w:rFonts w:eastAsia="Times New Roman" w:cs="Times New Roman"/>
                <w:color w:val="000000" w:themeColor="text1"/>
                <w:sz w:val="22"/>
                <w:lang w:eastAsia="ru-RU" w:bidi="ru-RU"/>
              </w:rPr>
            </w:pPr>
            <w:r w:rsidRPr="00CB5211">
              <w:rPr>
                <w:rFonts w:eastAsia="Times New Roman" w:cs="Times New Roman"/>
                <w:color w:val="000000" w:themeColor="text1"/>
                <w:sz w:val="22"/>
                <w:lang w:eastAsia="ru-RU"/>
              </w:rPr>
              <w:t>стабилизация / снижение</w:t>
            </w:r>
          </w:p>
        </w:tc>
      </w:tr>
    </w:tbl>
    <w:p w:rsidR="00BB49EC" w:rsidRPr="00CB5211" w:rsidRDefault="00BB49EC" w:rsidP="00BB49EC">
      <w:pPr>
        <w:pStyle w:val="a0"/>
        <w:rPr>
          <w:rFonts w:cs="Times New Roman"/>
          <w:color w:val="000000" w:themeColor="text1"/>
          <w:lang w:eastAsia="ru-RU"/>
        </w:rPr>
      </w:pPr>
    </w:p>
    <w:p w:rsidR="00BB49EC" w:rsidRPr="00CB5211" w:rsidRDefault="00BB49EC" w:rsidP="00BB49EC">
      <w:pPr>
        <w:ind w:firstLine="709"/>
        <w:jc w:val="both"/>
        <w:rPr>
          <w:rFonts w:eastAsia="Times New Roman" w:cs="Times New Roman"/>
          <w:color w:val="000000" w:themeColor="text1"/>
          <w:szCs w:val="24"/>
          <w:lang w:eastAsia="ru-RU"/>
        </w:rPr>
      </w:pPr>
      <w:r w:rsidRPr="00CB5211">
        <w:rPr>
          <w:rFonts w:eastAsia="Times New Roman" w:cs="Times New Roman"/>
          <w:color w:val="000000" w:themeColor="text1"/>
          <w:szCs w:val="24"/>
          <w:lang w:eastAsia="ru-RU"/>
        </w:rPr>
        <w:t>В качестве приоритетного варианта перспективного развития системы теплоснабжения муниципального образования принимается Вариант 2.</w:t>
      </w:r>
    </w:p>
    <w:p w:rsidR="00BB49EC" w:rsidRPr="00CB5211" w:rsidRDefault="00BB49EC" w:rsidP="00BB49EC">
      <w:pPr>
        <w:ind w:firstLine="709"/>
        <w:jc w:val="both"/>
        <w:rPr>
          <w:rFonts w:eastAsia="Times New Roman" w:cs="Times New Roman"/>
          <w:color w:val="000000" w:themeColor="text1"/>
          <w:szCs w:val="24"/>
          <w:lang w:eastAsia="ru-RU"/>
        </w:rPr>
      </w:pPr>
      <w:r w:rsidRPr="00CB5211">
        <w:rPr>
          <w:rFonts w:eastAsia="Times New Roman" w:cs="Times New Roman"/>
          <w:color w:val="000000" w:themeColor="text1"/>
          <w:szCs w:val="24"/>
          <w:lang w:eastAsia="ru-RU"/>
        </w:rPr>
        <w:t>Выбранный вариант подлежит включению в схему теплоснабжения в качестве базового сценария развития.</w:t>
      </w:r>
    </w:p>
    <w:p w:rsidR="00BB49EC" w:rsidRPr="00CB5211" w:rsidRDefault="00BB49EC" w:rsidP="00BB49EC">
      <w:pPr>
        <w:rPr>
          <w:rFonts w:cs="Times New Roman"/>
          <w:color w:val="000000" w:themeColor="text1"/>
        </w:rPr>
      </w:pPr>
    </w:p>
    <w:p w:rsidR="00BB49EC" w:rsidRPr="00CB5211" w:rsidRDefault="00BB49EC" w:rsidP="00BB49EC">
      <w:pPr>
        <w:pStyle w:val="1"/>
        <w:spacing w:before="64"/>
        <w:ind w:left="0" w:firstLine="0"/>
        <w:jc w:val="both"/>
        <w:rPr>
          <w:rFonts w:eastAsia="Times New Roman"/>
          <w:color w:val="000000" w:themeColor="text1"/>
          <w:sz w:val="28"/>
          <w:szCs w:val="28"/>
        </w:rPr>
      </w:pPr>
      <w:bookmarkStart w:id="61" w:name="_Toc228805239"/>
      <w:r w:rsidRPr="00CB5211">
        <w:rPr>
          <w:rFonts w:eastAsia="Times New Roman"/>
          <w:color w:val="000000" w:themeColor="text1"/>
          <w:sz w:val="28"/>
          <w:szCs w:val="28"/>
        </w:rPr>
        <w:lastRenderedPageBreak/>
        <w:t xml:space="preserve">РАЗДЕЛ 5. ПРЕДЛОЖЕНИЯ ПО СТРОИТЕЛЬСТВУ, РЕКОНСТРУКЦИИ, ТЕХНИЧЕСКОМУ </w:t>
      </w:r>
      <w:hyperlink w:anchor="bookmark35" w:history="1">
        <w:r w:rsidRPr="00CB5211">
          <w:rPr>
            <w:rFonts w:eastAsia="Times New Roman"/>
            <w:color w:val="000000" w:themeColor="text1"/>
            <w:sz w:val="28"/>
            <w:szCs w:val="28"/>
          </w:rPr>
          <w:t>ПЕРЕВООРУЖЕНИЮ И (ИЛИ) МОДЕРНИЗАЦИИ ИСТОЧНИКОВ ТЕПЛОВОЙ ЭНЕРГИИ</w:t>
        </w:r>
        <w:bookmarkEnd w:id="61"/>
      </w:hyperlink>
    </w:p>
    <w:p w:rsidR="00BB49EC" w:rsidRPr="00CB5211" w:rsidRDefault="00BB49EC" w:rsidP="00BB49EC">
      <w:pPr>
        <w:rPr>
          <w:rFonts w:cs="Times New Roman"/>
          <w:color w:val="000000" w:themeColor="text1"/>
        </w:rPr>
      </w:pPr>
    </w:p>
    <w:p w:rsidR="00BB49EC" w:rsidRPr="00CB5211" w:rsidRDefault="00BB49EC" w:rsidP="00BB49EC">
      <w:pPr>
        <w:pStyle w:val="2"/>
        <w:spacing w:before="69"/>
        <w:ind w:left="0" w:firstLine="0"/>
        <w:rPr>
          <w:rFonts w:eastAsia="Times New Roman"/>
          <w:color w:val="000000" w:themeColor="text1"/>
          <w:sz w:val="24"/>
          <w:szCs w:val="24"/>
        </w:rPr>
      </w:pPr>
      <w:bookmarkStart w:id="62" w:name="_Toc30146976"/>
      <w:bookmarkStart w:id="63" w:name="_Toc35951440"/>
      <w:bookmarkStart w:id="64" w:name="_Toc228805240"/>
      <w:r w:rsidRPr="00CB5211">
        <w:rPr>
          <w:rFonts w:eastAsia="Times New Roman"/>
          <w:color w:val="000000" w:themeColor="text1"/>
          <w:sz w:val="24"/>
          <w:szCs w:val="24"/>
        </w:rPr>
        <w:t>Часть 1. Предложения по строительству источников тепловой энергии, обеспечивающих перспективную тепловую нагрузку на осваиваемых территориях поселения, муниципального округа, городского округа, города федерального значения, для которых отсутствует возможность и (или) целесообразность передачи тепловой энергии от существующих или реконструируемых источников тепловой энергии, обоснованная расчетами ценовых (тарифных) последствий для потребителей и радиуса эффективного теплоснабжения</w:t>
      </w:r>
      <w:bookmarkEnd w:id="62"/>
      <w:bookmarkEnd w:id="63"/>
      <w:bookmarkEnd w:id="64"/>
    </w:p>
    <w:p w:rsidR="00BB49EC" w:rsidRPr="00CB5211" w:rsidRDefault="00BB49EC" w:rsidP="00BB49EC">
      <w:pPr>
        <w:jc w:val="both"/>
        <w:rPr>
          <w:rFonts w:cs="Times New Roman"/>
          <w:color w:val="000000" w:themeColor="text1"/>
        </w:rPr>
      </w:pPr>
    </w:p>
    <w:p w:rsidR="00BB49EC" w:rsidRPr="00CB5211" w:rsidRDefault="00BB49EC" w:rsidP="00BB49EC">
      <w:pPr>
        <w:ind w:firstLine="709"/>
        <w:jc w:val="both"/>
        <w:rPr>
          <w:rFonts w:cs="Times New Roman"/>
          <w:color w:val="000000" w:themeColor="text1"/>
        </w:rPr>
      </w:pPr>
      <w:r w:rsidRPr="00CB5211">
        <w:rPr>
          <w:rFonts w:cs="Times New Roman"/>
          <w:color w:val="000000" w:themeColor="text1"/>
        </w:rPr>
        <w:t>На территории муниципального образование планируется строительство источников тепловой энергии, представленных в таблице ниже.</w:t>
      </w:r>
    </w:p>
    <w:p w:rsidR="00616F24" w:rsidRPr="00CB5211" w:rsidRDefault="00BB49EC">
      <w:pPr>
        <w:spacing w:before="400" w:after="200"/>
        <w:rPr>
          <w:rFonts w:cs="Times New Roman"/>
          <w:color w:val="000000" w:themeColor="text1"/>
        </w:rPr>
      </w:pPr>
      <w:r w:rsidRPr="00CB5211">
        <w:rPr>
          <w:rFonts w:cs="Times New Roman"/>
          <w:b/>
          <w:color w:val="000000" w:themeColor="text1"/>
        </w:rPr>
        <w:t>Таблица 5.1.1 - Строительство новых источников</w:t>
      </w:r>
    </w:p>
    <w:tbl>
      <w:tblPr>
        <w:tblStyle w:val="a9"/>
        <w:tblW w:w="5000" w:type="pct"/>
        <w:jc w:val="center"/>
        <w:tblLook w:val="04A0" w:firstRow="1" w:lastRow="0" w:firstColumn="1" w:lastColumn="0" w:noHBand="0" w:noVBand="1"/>
      </w:tblPr>
      <w:tblGrid>
        <w:gridCol w:w="432"/>
        <w:gridCol w:w="3381"/>
        <w:gridCol w:w="2378"/>
        <w:gridCol w:w="3154"/>
      </w:tblGrid>
      <w:tr w:rsidR="00616F24" w:rsidRPr="00CB5211" w:rsidTr="00616926">
        <w:trPr>
          <w:jc w:val="center"/>
        </w:trPr>
        <w:tc>
          <w:tcPr>
            <w:tcW w:w="432" w:type="dxa"/>
            <w:shd w:val="clear" w:color="auto" w:fill="F2F2F2"/>
            <w:tcMar>
              <w:top w:w="120" w:type="dxa"/>
              <w:left w:w="20" w:type="dxa"/>
              <w:bottom w:w="120" w:type="dxa"/>
              <w:right w:w="20" w:type="dxa"/>
            </w:tcMar>
            <w:vAlign w:val="center"/>
          </w:tcPr>
          <w:p w:rsidR="00616F24" w:rsidRPr="00CB5211" w:rsidRDefault="00BB49EC">
            <w:pPr>
              <w:jc w:val="center"/>
              <w:rPr>
                <w:rFonts w:cs="Times New Roman"/>
                <w:color w:val="000000" w:themeColor="text1"/>
              </w:rPr>
            </w:pPr>
            <w:r w:rsidRPr="00CB5211">
              <w:rPr>
                <w:rFonts w:eastAsia="Times New Roman" w:cs="Times New Roman"/>
                <w:color w:val="000000" w:themeColor="text1"/>
                <w:sz w:val="22"/>
              </w:rPr>
              <w:t>№</w:t>
            </w:r>
          </w:p>
        </w:tc>
        <w:tc>
          <w:tcPr>
            <w:tcW w:w="3381" w:type="dxa"/>
            <w:shd w:val="clear" w:color="auto" w:fill="F2F2F2"/>
            <w:tcMar>
              <w:top w:w="120" w:type="dxa"/>
              <w:left w:w="200" w:type="dxa"/>
              <w:bottom w:w="120" w:type="dxa"/>
              <w:right w:w="200" w:type="dxa"/>
            </w:tcMar>
            <w:vAlign w:val="center"/>
          </w:tcPr>
          <w:p w:rsidR="00616F24" w:rsidRPr="00CB5211" w:rsidRDefault="00BB49EC">
            <w:pPr>
              <w:jc w:val="center"/>
              <w:rPr>
                <w:rFonts w:cs="Times New Roman"/>
                <w:color w:val="000000" w:themeColor="text1"/>
              </w:rPr>
            </w:pPr>
            <w:r w:rsidRPr="00CB5211">
              <w:rPr>
                <w:rFonts w:eastAsia="Times New Roman" w:cs="Times New Roman"/>
                <w:color w:val="000000" w:themeColor="text1"/>
                <w:sz w:val="22"/>
              </w:rPr>
              <w:t>Наименование источника</w:t>
            </w:r>
          </w:p>
        </w:tc>
        <w:tc>
          <w:tcPr>
            <w:tcW w:w="2378" w:type="dxa"/>
            <w:shd w:val="clear" w:color="auto" w:fill="F2F2F2"/>
            <w:tcMar>
              <w:top w:w="120" w:type="dxa"/>
              <w:left w:w="200" w:type="dxa"/>
              <w:bottom w:w="120" w:type="dxa"/>
              <w:right w:w="200" w:type="dxa"/>
            </w:tcMar>
            <w:vAlign w:val="center"/>
          </w:tcPr>
          <w:p w:rsidR="00616F24" w:rsidRPr="00CB5211" w:rsidRDefault="00BB49EC">
            <w:pPr>
              <w:jc w:val="center"/>
              <w:rPr>
                <w:rFonts w:cs="Times New Roman"/>
                <w:color w:val="000000" w:themeColor="text1"/>
              </w:rPr>
            </w:pPr>
            <w:r w:rsidRPr="00CB5211">
              <w:rPr>
                <w:rFonts w:eastAsia="Times New Roman" w:cs="Times New Roman"/>
                <w:color w:val="000000" w:themeColor="text1"/>
                <w:sz w:val="22"/>
              </w:rPr>
              <w:t>Адрес источника</w:t>
            </w:r>
          </w:p>
        </w:tc>
        <w:tc>
          <w:tcPr>
            <w:tcW w:w="3154" w:type="dxa"/>
            <w:shd w:val="clear" w:color="auto" w:fill="F2F2F2"/>
            <w:tcMar>
              <w:top w:w="120" w:type="dxa"/>
              <w:left w:w="200" w:type="dxa"/>
              <w:bottom w:w="120" w:type="dxa"/>
              <w:right w:w="200" w:type="dxa"/>
            </w:tcMar>
            <w:vAlign w:val="center"/>
          </w:tcPr>
          <w:p w:rsidR="00616F24" w:rsidRPr="00CB5211" w:rsidRDefault="00BB49EC">
            <w:pPr>
              <w:jc w:val="center"/>
              <w:rPr>
                <w:rFonts w:cs="Times New Roman"/>
                <w:color w:val="000000" w:themeColor="text1"/>
              </w:rPr>
            </w:pPr>
            <w:r w:rsidRPr="00CB5211">
              <w:rPr>
                <w:rFonts w:eastAsia="Times New Roman" w:cs="Times New Roman"/>
                <w:color w:val="000000" w:themeColor="text1"/>
                <w:sz w:val="22"/>
              </w:rPr>
              <w:t>Установленная мощность, Гкал/ч</w:t>
            </w:r>
          </w:p>
        </w:tc>
      </w:tr>
      <w:tr w:rsidR="00CB5211" w:rsidRPr="00CB5211" w:rsidTr="00616926">
        <w:trPr>
          <w:jc w:val="center"/>
        </w:trPr>
        <w:tc>
          <w:tcPr>
            <w:tcW w:w="9345" w:type="dxa"/>
            <w:gridSpan w:val="4"/>
            <w:shd w:val="clear" w:color="auto" w:fill="D9E2F3"/>
            <w:tcMar>
              <w:top w:w="40" w:type="dxa"/>
              <w:left w:w="160" w:type="dxa"/>
              <w:bottom w:w="40" w:type="dxa"/>
              <w:right w:w="20" w:type="dxa"/>
            </w:tcMar>
            <w:vAlign w:val="center"/>
          </w:tcPr>
          <w:p w:rsidR="00616F24" w:rsidRPr="00CB5211" w:rsidRDefault="00BB49EC">
            <w:pPr>
              <w:jc w:val="center"/>
              <w:rPr>
                <w:rFonts w:cs="Times New Roman"/>
                <w:color w:val="000000" w:themeColor="text1"/>
              </w:rPr>
            </w:pPr>
            <w:r w:rsidRPr="00CB5211">
              <w:rPr>
                <w:rFonts w:eastAsia="Times New Roman" w:cs="Times New Roman"/>
                <w:color w:val="000000" w:themeColor="text1"/>
                <w:sz w:val="22"/>
              </w:rPr>
              <w:t>ЯМПП ЖКХ</w:t>
            </w:r>
          </w:p>
        </w:tc>
      </w:tr>
      <w:tr w:rsidR="00CB5211" w:rsidRPr="00CB5211" w:rsidTr="00616926">
        <w:trPr>
          <w:jc w:val="center"/>
        </w:trPr>
        <w:tc>
          <w:tcPr>
            <w:tcW w:w="432" w:type="dxa"/>
            <w:shd w:val="clear" w:color="auto" w:fill="FFFFFF"/>
            <w:tcMar>
              <w:top w:w="40" w:type="dxa"/>
              <w:left w:w="20" w:type="dxa"/>
              <w:bottom w:w="40" w:type="dxa"/>
              <w:right w:w="2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1</w:t>
            </w:r>
          </w:p>
        </w:tc>
        <w:tc>
          <w:tcPr>
            <w:tcW w:w="3381"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Проектирование и строительство БМК на Верхнем поселке с выводом из эксплуатации кот. № 8 и № 9 с заменой тепловых сетей</w:t>
            </w:r>
          </w:p>
        </w:tc>
        <w:tc>
          <w:tcPr>
            <w:tcW w:w="2378"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г. Ядрин</w:t>
            </w:r>
          </w:p>
        </w:tc>
        <w:tc>
          <w:tcPr>
            <w:tcW w:w="3154"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3,430</w:t>
            </w:r>
          </w:p>
        </w:tc>
      </w:tr>
      <w:tr w:rsidR="00CB5211" w:rsidRPr="00CB5211" w:rsidTr="00616926">
        <w:trPr>
          <w:jc w:val="center"/>
        </w:trPr>
        <w:tc>
          <w:tcPr>
            <w:tcW w:w="432" w:type="dxa"/>
            <w:shd w:val="clear" w:color="auto" w:fill="FFFFFF"/>
            <w:tcMar>
              <w:top w:w="40" w:type="dxa"/>
              <w:left w:w="20" w:type="dxa"/>
              <w:bottom w:w="40" w:type="dxa"/>
              <w:right w:w="2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2</w:t>
            </w:r>
          </w:p>
        </w:tc>
        <w:tc>
          <w:tcPr>
            <w:tcW w:w="3381"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Проектирование и строительство БМК в г. Ядрин с выводом из эксплуатации кот. № 14 и № 4</w:t>
            </w:r>
          </w:p>
        </w:tc>
        <w:tc>
          <w:tcPr>
            <w:tcW w:w="2378"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г. Ядрин</w:t>
            </w:r>
          </w:p>
        </w:tc>
        <w:tc>
          <w:tcPr>
            <w:tcW w:w="3154"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3,430</w:t>
            </w:r>
          </w:p>
        </w:tc>
      </w:tr>
    </w:tbl>
    <w:p w:rsidR="00BB49EC" w:rsidRPr="00CB5211" w:rsidRDefault="00BB49EC" w:rsidP="00BB49EC">
      <w:pPr>
        <w:ind w:firstLine="709"/>
        <w:jc w:val="both"/>
        <w:rPr>
          <w:rFonts w:cs="Times New Roman"/>
          <w:color w:val="000000" w:themeColor="text1"/>
        </w:rPr>
      </w:pPr>
    </w:p>
    <w:p w:rsidR="00BB49EC" w:rsidRPr="00CB5211" w:rsidRDefault="00BB49EC" w:rsidP="00BB49EC">
      <w:pPr>
        <w:pStyle w:val="2"/>
        <w:spacing w:before="69"/>
        <w:ind w:left="0" w:firstLine="0"/>
        <w:rPr>
          <w:rFonts w:eastAsia="Times New Roman"/>
          <w:color w:val="000000" w:themeColor="text1"/>
          <w:sz w:val="24"/>
          <w:szCs w:val="24"/>
        </w:rPr>
      </w:pPr>
      <w:bookmarkStart w:id="65" w:name="_Toc30146977"/>
      <w:bookmarkStart w:id="66" w:name="_Toc35951441"/>
      <w:bookmarkStart w:id="67" w:name="_Toc228805241"/>
      <w:r w:rsidRPr="00CB5211">
        <w:rPr>
          <w:rFonts w:eastAsia="Times New Roman"/>
          <w:color w:val="000000" w:themeColor="text1"/>
          <w:sz w:val="24"/>
          <w:szCs w:val="24"/>
        </w:rPr>
        <w:t>Часть 2. Предложения по реконструкции источников тепловой энергии, обеспечивающих перспективную тепловую нагрузку в существующих и расширяемых зонах действия источников тепловой энергии</w:t>
      </w:r>
      <w:bookmarkEnd w:id="65"/>
      <w:bookmarkEnd w:id="66"/>
      <w:bookmarkEnd w:id="67"/>
    </w:p>
    <w:p w:rsidR="00BB49EC" w:rsidRPr="00CB5211" w:rsidRDefault="00BB49EC" w:rsidP="00BB49EC">
      <w:pPr>
        <w:pStyle w:val="af"/>
        <w:spacing w:line="287" w:lineRule="auto"/>
        <w:ind w:right="120"/>
        <w:jc w:val="both"/>
        <w:rPr>
          <w:color w:val="000000" w:themeColor="text1"/>
          <w:spacing w:val="-2"/>
        </w:rPr>
      </w:pPr>
    </w:p>
    <w:p w:rsidR="00BB49EC" w:rsidRPr="00CB5211" w:rsidRDefault="00BB49EC" w:rsidP="00BB49EC">
      <w:pPr>
        <w:pStyle w:val="af"/>
        <w:ind w:left="0" w:right="-1" w:firstLine="709"/>
        <w:jc w:val="both"/>
        <w:rPr>
          <w:color w:val="000000" w:themeColor="text1"/>
        </w:rPr>
      </w:pPr>
      <w:r w:rsidRPr="00CB5211">
        <w:rPr>
          <w:color w:val="000000" w:themeColor="text1"/>
          <w:spacing w:val="-2"/>
        </w:rPr>
        <w:t>Р</w:t>
      </w:r>
      <w:r w:rsidRPr="00CB5211">
        <w:rPr>
          <w:color w:val="000000" w:themeColor="text1"/>
          <w:spacing w:val="1"/>
        </w:rPr>
        <w:t>ас</w:t>
      </w:r>
      <w:r w:rsidRPr="00CB5211">
        <w:rPr>
          <w:color w:val="000000" w:themeColor="text1"/>
        </w:rPr>
        <w:t>пола</w:t>
      </w:r>
      <w:r w:rsidRPr="00CB5211">
        <w:rPr>
          <w:color w:val="000000" w:themeColor="text1"/>
          <w:spacing w:val="1"/>
        </w:rPr>
        <w:t>г</w:t>
      </w:r>
      <w:r w:rsidRPr="00CB5211">
        <w:rPr>
          <w:color w:val="000000" w:themeColor="text1"/>
          <w:spacing w:val="-3"/>
        </w:rPr>
        <w:t>а</w:t>
      </w:r>
      <w:r w:rsidRPr="00CB5211">
        <w:rPr>
          <w:color w:val="000000" w:themeColor="text1"/>
          <w:spacing w:val="1"/>
        </w:rPr>
        <w:t>е</w:t>
      </w:r>
      <w:r w:rsidRPr="00CB5211">
        <w:rPr>
          <w:color w:val="000000" w:themeColor="text1"/>
        </w:rPr>
        <w:t>м</w:t>
      </w:r>
      <w:r w:rsidRPr="00CB5211">
        <w:rPr>
          <w:color w:val="000000" w:themeColor="text1"/>
          <w:spacing w:val="-3"/>
        </w:rPr>
        <w:t>а</w:t>
      </w:r>
      <w:r w:rsidRPr="00CB5211">
        <w:rPr>
          <w:color w:val="000000" w:themeColor="text1"/>
        </w:rPr>
        <w:t>я</w:t>
      </w:r>
      <w:r w:rsidRPr="00CB5211">
        <w:rPr>
          <w:color w:val="000000" w:themeColor="text1"/>
          <w:spacing w:val="21"/>
        </w:rPr>
        <w:t xml:space="preserve"> </w:t>
      </w:r>
      <w:r w:rsidRPr="00CB5211">
        <w:rPr>
          <w:color w:val="000000" w:themeColor="text1"/>
        </w:rPr>
        <w:t>мощ</w:t>
      </w:r>
      <w:r w:rsidRPr="00CB5211">
        <w:rPr>
          <w:color w:val="000000" w:themeColor="text1"/>
          <w:spacing w:val="-2"/>
        </w:rPr>
        <w:t>н</w:t>
      </w:r>
      <w:r w:rsidRPr="00CB5211">
        <w:rPr>
          <w:color w:val="000000" w:themeColor="text1"/>
        </w:rPr>
        <w:t>о</w:t>
      </w:r>
      <w:r w:rsidRPr="00CB5211">
        <w:rPr>
          <w:color w:val="000000" w:themeColor="text1"/>
          <w:spacing w:val="1"/>
        </w:rPr>
        <w:t>с</w:t>
      </w:r>
      <w:r w:rsidRPr="00CB5211">
        <w:rPr>
          <w:color w:val="000000" w:themeColor="text1"/>
          <w:spacing w:val="-1"/>
        </w:rPr>
        <w:t>т</w:t>
      </w:r>
      <w:r w:rsidRPr="00CB5211">
        <w:rPr>
          <w:color w:val="000000" w:themeColor="text1"/>
        </w:rPr>
        <w:t>ь</w:t>
      </w:r>
      <w:r w:rsidRPr="00CB5211">
        <w:rPr>
          <w:color w:val="000000" w:themeColor="text1"/>
          <w:spacing w:val="18"/>
        </w:rPr>
        <w:t xml:space="preserve"> </w:t>
      </w:r>
      <w:r w:rsidRPr="00CB5211">
        <w:rPr>
          <w:color w:val="000000" w:themeColor="text1"/>
          <w:spacing w:val="1"/>
        </w:rPr>
        <w:t>с</w:t>
      </w:r>
      <w:r w:rsidRPr="00CB5211">
        <w:rPr>
          <w:color w:val="000000" w:themeColor="text1"/>
          <w:spacing w:val="-5"/>
        </w:rPr>
        <w:t>у</w:t>
      </w:r>
      <w:r w:rsidRPr="00CB5211">
        <w:rPr>
          <w:color w:val="000000" w:themeColor="text1"/>
          <w:spacing w:val="-1"/>
        </w:rPr>
        <w:t>щ</w:t>
      </w:r>
      <w:r w:rsidRPr="00CB5211">
        <w:rPr>
          <w:color w:val="000000" w:themeColor="text1"/>
          <w:spacing w:val="1"/>
        </w:rPr>
        <w:t>ес</w:t>
      </w:r>
      <w:r w:rsidRPr="00CB5211">
        <w:rPr>
          <w:color w:val="000000" w:themeColor="text1"/>
          <w:spacing w:val="-1"/>
        </w:rPr>
        <w:t>т</w:t>
      </w:r>
      <w:r w:rsidRPr="00CB5211">
        <w:rPr>
          <w:color w:val="000000" w:themeColor="text1"/>
          <w:spacing w:val="2"/>
        </w:rPr>
        <w:t>в</w:t>
      </w:r>
      <w:r w:rsidRPr="00CB5211">
        <w:rPr>
          <w:color w:val="000000" w:themeColor="text1"/>
          <w:spacing w:val="-8"/>
        </w:rPr>
        <w:t>у</w:t>
      </w:r>
      <w:r w:rsidRPr="00CB5211">
        <w:rPr>
          <w:color w:val="000000" w:themeColor="text1"/>
        </w:rPr>
        <w:t>ю</w:t>
      </w:r>
      <w:r w:rsidRPr="00CB5211">
        <w:rPr>
          <w:color w:val="000000" w:themeColor="text1"/>
          <w:spacing w:val="2"/>
        </w:rPr>
        <w:t>щ</w:t>
      </w:r>
      <w:r w:rsidRPr="00CB5211">
        <w:rPr>
          <w:color w:val="000000" w:themeColor="text1"/>
        </w:rPr>
        <w:t>их</w:t>
      </w:r>
      <w:r w:rsidRPr="00CB5211">
        <w:rPr>
          <w:color w:val="000000" w:themeColor="text1"/>
          <w:spacing w:val="19"/>
        </w:rPr>
        <w:t xml:space="preserve"> </w:t>
      </w:r>
      <w:r w:rsidRPr="00CB5211">
        <w:rPr>
          <w:color w:val="000000" w:themeColor="text1"/>
          <w:spacing w:val="-1"/>
        </w:rPr>
        <w:t>т</w:t>
      </w:r>
      <w:r w:rsidRPr="00CB5211">
        <w:rPr>
          <w:color w:val="000000" w:themeColor="text1"/>
          <w:spacing w:val="1"/>
        </w:rPr>
        <w:t>е</w:t>
      </w:r>
      <w:r w:rsidRPr="00CB5211">
        <w:rPr>
          <w:color w:val="000000" w:themeColor="text1"/>
        </w:rPr>
        <w:t>плоис</w:t>
      </w:r>
      <w:r w:rsidRPr="00CB5211">
        <w:rPr>
          <w:color w:val="000000" w:themeColor="text1"/>
          <w:spacing w:val="-1"/>
        </w:rPr>
        <w:t>т</w:t>
      </w:r>
      <w:r w:rsidRPr="00CB5211">
        <w:rPr>
          <w:color w:val="000000" w:themeColor="text1"/>
        </w:rPr>
        <w:t>о</w:t>
      </w:r>
      <w:r w:rsidRPr="00CB5211">
        <w:rPr>
          <w:color w:val="000000" w:themeColor="text1"/>
          <w:spacing w:val="-1"/>
        </w:rPr>
        <w:t>ч</w:t>
      </w:r>
      <w:r w:rsidRPr="00CB5211">
        <w:rPr>
          <w:color w:val="000000" w:themeColor="text1"/>
        </w:rPr>
        <w:t>н</w:t>
      </w:r>
      <w:r w:rsidRPr="00CB5211">
        <w:rPr>
          <w:color w:val="000000" w:themeColor="text1"/>
          <w:spacing w:val="-1"/>
        </w:rPr>
        <w:t>и</w:t>
      </w:r>
      <w:r w:rsidRPr="00CB5211">
        <w:rPr>
          <w:color w:val="000000" w:themeColor="text1"/>
        </w:rPr>
        <w:t>ков</w:t>
      </w:r>
      <w:r w:rsidRPr="00CB5211">
        <w:rPr>
          <w:color w:val="000000" w:themeColor="text1"/>
          <w:spacing w:val="17"/>
        </w:rPr>
        <w:t xml:space="preserve"> </w:t>
      </w:r>
      <w:r w:rsidRPr="00CB5211">
        <w:rPr>
          <w:color w:val="000000" w:themeColor="text1"/>
          <w:spacing w:val="1"/>
        </w:rPr>
        <w:t>с</w:t>
      </w:r>
      <w:r w:rsidRPr="00CB5211">
        <w:rPr>
          <w:color w:val="000000" w:themeColor="text1"/>
        </w:rPr>
        <w:t>посо</w:t>
      </w:r>
      <w:r w:rsidRPr="00CB5211">
        <w:rPr>
          <w:color w:val="000000" w:themeColor="text1"/>
          <w:spacing w:val="1"/>
        </w:rPr>
        <w:t>б</w:t>
      </w:r>
      <w:r w:rsidRPr="00CB5211">
        <w:rPr>
          <w:color w:val="000000" w:themeColor="text1"/>
        </w:rPr>
        <w:t>на</w:t>
      </w:r>
      <w:r w:rsidRPr="00CB5211">
        <w:rPr>
          <w:color w:val="000000" w:themeColor="text1"/>
          <w:spacing w:val="20"/>
        </w:rPr>
        <w:t xml:space="preserve"> </w:t>
      </w:r>
      <w:r w:rsidRPr="00CB5211">
        <w:rPr>
          <w:color w:val="000000" w:themeColor="text1"/>
        </w:rPr>
        <w:t>о</w:t>
      </w:r>
      <w:r w:rsidRPr="00CB5211">
        <w:rPr>
          <w:color w:val="000000" w:themeColor="text1"/>
          <w:spacing w:val="1"/>
        </w:rPr>
        <w:t>б</w:t>
      </w:r>
      <w:r w:rsidRPr="00CB5211">
        <w:rPr>
          <w:color w:val="000000" w:themeColor="text1"/>
          <w:spacing w:val="-3"/>
        </w:rPr>
        <w:t>е</w:t>
      </w:r>
      <w:r w:rsidRPr="00CB5211">
        <w:rPr>
          <w:color w:val="000000" w:themeColor="text1"/>
          <w:spacing w:val="1"/>
        </w:rPr>
        <w:t>с</w:t>
      </w:r>
      <w:r w:rsidRPr="00CB5211">
        <w:rPr>
          <w:color w:val="000000" w:themeColor="text1"/>
        </w:rPr>
        <w:t>пе</w:t>
      </w:r>
      <w:r w:rsidRPr="00CB5211">
        <w:rPr>
          <w:color w:val="000000" w:themeColor="text1"/>
          <w:spacing w:val="-5"/>
        </w:rPr>
        <w:t>ч</w:t>
      </w:r>
      <w:r w:rsidRPr="00CB5211">
        <w:rPr>
          <w:color w:val="000000" w:themeColor="text1"/>
        </w:rPr>
        <w:t>и</w:t>
      </w:r>
      <w:r w:rsidRPr="00CB5211">
        <w:rPr>
          <w:color w:val="000000" w:themeColor="text1"/>
          <w:spacing w:val="-2"/>
        </w:rPr>
        <w:t>т</w:t>
      </w:r>
      <w:r w:rsidRPr="00CB5211">
        <w:rPr>
          <w:color w:val="000000" w:themeColor="text1"/>
        </w:rPr>
        <w:t>ь</w:t>
      </w:r>
      <w:r w:rsidRPr="00CB5211">
        <w:rPr>
          <w:color w:val="000000" w:themeColor="text1"/>
          <w:spacing w:val="18"/>
        </w:rPr>
        <w:t xml:space="preserve"> </w:t>
      </w:r>
      <w:r w:rsidRPr="00CB5211">
        <w:rPr>
          <w:color w:val="000000" w:themeColor="text1"/>
        </w:rPr>
        <w:t>пр</w:t>
      </w:r>
      <w:r w:rsidRPr="00CB5211">
        <w:rPr>
          <w:color w:val="000000" w:themeColor="text1"/>
          <w:spacing w:val="-1"/>
        </w:rPr>
        <w:t>и</w:t>
      </w:r>
      <w:r w:rsidRPr="00CB5211">
        <w:rPr>
          <w:color w:val="000000" w:themeColor="text1"/>
        </w:rPr>
        <w:t>ро</w:t>
      </w:r>
      <w:r w:rsidRPr="00CB5211">
        <w:rPr>
          <w:color w:val="000000" w:themeColor="text1"/>
          <w:spacing w:val="1"/>
        </w:rPr>
        <w:t>с</w:t>
      </w:r>
      <w:r w:rsidRPr="00CB5211">
        <w:rPr>
          <w:color w:val="000000" w:themeColor="text1"/>
        </w:rPr>
        <w:t>т пер</w:t>
      </w:r>
      <w:r w:rsidRPr="00CB5211">
        <w:rPr>
          <w:color w:val="000000" w:themeColor="text1"/>
          <w:spacing w:val="1"/>
        </w:rPr>
        <w:t>с</w:t>
      </w:r>
      <w:r w:rsidRPr="00CB5211">
        <w:rPr>
          <w:color w:val="000000" w:themeColor="text1"/>
        </w:rPr>
        <w:t>пек</w:t>
      </w:r>
      <w:r w:rsidRPr="00CB5211">
        <w:rPr>
          <w:color w:val="000000" w:themeColor="text1"/>
          <w:spacing w:val="-2"/>
        </w:rPr>
        <w:t>т</w:t>
      </w:r>
      <w:r w:rsidRPr="00CB5211">
        <w:rPr>
          <w:color w:val="000000" w:themeColor="text1"/>
        </w:rPr>
        <w:t>и</w:t>
      </w:r>
      <w:r w:rsidRPr="00CB5211">
        <w:rPr>
          <w:color w:val="000000" w:themeColor="text1"/>
          <w:spacing w:val="-2"/>
        </w:rPr>
        <w:t>в</w:t>
      </w:r>
      <w:r w:rsidRPr="00CB5211">
        <w:rPr>
          <w:color w:val="000000" w:themeColor="text1"/>
        </w:rPr>
        <w:t>н</w:t>
      </w:r>
      <w:r w:rsidRPr="00CB5211">
        <w:rPr>
          <w:color w:val="000000" w:themeColor="text1"/>
          <w:spacing w:val="-2"/>
        </w:rPr>
        <w:t>ы</w:t>
      </w:r>
      <w:r w:rsidRPr="00CB5211">
        <w:rPr>
          <w:color w:val="000000" w:themeColor="text1"/>
        </w:rPr>
        <w:t>х</w:t>
      </w:r>
      <w:r w:rsidRPr="00CB5211">
        <w:rPr>
          <w:color w:val="000000" w:themeColor="text1"/>
          <w:spacing w:val="5"/>
        </w:rPr>
        <w:t xml:space="preserve"> </w:t>
      </w:r>
      <w:r w:rsidRPr="00CB5211">
        <w:rPr>
          <w:color w:val="000000" w:themeColor="text1"/>
          <w:spacing w:val="-1"/>
        </w:rPr>
        <w:t>т</w:t>
      </w:r>
      <w:r w:rsidRPr="00CB5211">
        <w:rPr>
          <w:color w:val="000000" w:themeColor="text1"/>
          <w:spacing w:val="1"/>
        </w:rPr>
        <w:t>е</w:t>
      </w:r>
      <w:r w:rsidRPr="00CB5211">
        <w:rPr>
          <w:color w:val="000000" w:themeColor="text1"/>
        </w:rPr>
        <w:t>пло</w:t>
      </w:r>
      <w:r w:rsidRPr="00CB5211">
        <w:rPr>
          <w:color w:val="000000" w:themeColor="text1"/>
          <w:spacing w:val="-2"/>
        </w:rPr>
        <w:t>вы</w:t>
      </w:r>
      <w:r w:rsidRPr="00CB5211">
        <w:rPr>
          <w:color w:val="000000" w:themeColor="text1"/>
        </w:rPr>
        <w:t>х</w:t>
      </w:r>
      <w:r w:rsidRPr="00CB5211">
        <w:rPr>
          <w:color w:val="000000" w:themeColor="text1"/>
          <w:spacing w:val="7"/>
        </w:rPr>
        <w:t xml:space="preserve"> </w:t>
      </w:r>
      <w:r w:rsidRPr="00CB5211">
        <w:rPr>
          <w:color w:val="000000" w:themeColor="text1"/>
        </w:rPr>
        <w:t>на</w:t>
      </w:r>
      <w:r w:rsidRPr="00CB5211">
        <w:rPr>
          <w:color w:val="000000" w:themeColor="text1"/>
          <w:spacing w:val="1"/>
        </w:rPr>
        <w:t>г</w:t>
      </w:r>
      <w:r w:rsidRPr="00CB5211">
        <w:rPr>
          <w:color w:val="000000" w:themeColor="text1"/>
          <w:spacing w:val="3"/>
        </w:rPr>
        <w:t>р</w:t>
      </w:r>
      <w:r w:rsidRPr="00CB5211">
        <w:rPr>
          <w:color w:val="000000" w:themeColor="text1"/>
          <w:spacing w:val="-8"/>
        </w:rPr>
        <w:t>у</w:t>
      </w:r>
      <w:r w:rsidRPr="00CB5211">
        <w:rPr>
          <w:color w:val="000000" w:themeColor="text1"/>
        </w:rPr>
        <w:t>зок,</w:t>
      </w:r>
      <w:r w:rsidRPr="00CB5211">
        <w:rPr>
          <w:color w:val="000000" w:themeColor="text1"/>
          <w:spacing w:val="3"/>
        </w:rPr>
        <w:t xml:space="preserve"> </w:t>
      </w:r>
      <w:r w:rsidRPr="00CB5211">
        <w:rPr>
          <w:color w:val="000000" w:themeColor="text1"/>
          <w:spacing w:val="1"/>
        </w:rPr>
        <w:t>с</w:t>
      </w:r>
      <w:r w:rsidRPr="00CB5211">
        <w:rPr>
          <w:color w:val="000000" w:themeColor="text1"/>
        </w:rPr>
        <w:t>л</w:t>
      </w:r>
      <w:r w:rsidRPr="00CB5211">
        <w:rPr>
          <w:color w:val="000000" w:themeColor="text1"/>
          <w:spacing w:val="1"/>
        </w:rPr>
        <w:t>ед</w:t>
      </w:r>
      <w:r w:rsidRPr="00CB5211">
        <w:rPr>
          <w:color w:val="000000" w:themeColor="text1"/>
        </w:rPr>
        <w:t>о</w:t>
      </w:r>
      <w:r w:rsidRPr="00CB5211">
        <w:rPr>
          <w:color w:val="000000" w:themeColor="text1"/>
          <w:spacing w:val="-2"/>
        </w:rPr>
        <w:t>в</w:t>
      </w:r>
      <w:r w:rsidRPr="00CB5211">
        <w:rPr>
          <w:color w:val="000000" w:themeColor="text1"/>
          <w:spacing w:val="1"/>
        </w:rPr>
        <w:t>а</w:t>
      </w:r>
      <w:r w:rsidRPr="00CB5211">
        <w:rPr>
          <w:color w:val="000000" w:themeColor="text1"/>
          <w:spacing w:val="-1"/>
        </w:rPr>
        <w:t>т</w:t>
      </w:r>
      <w:r w:rsidRPr="00CB5211">
        <w:rPr>
          <w:color w:val="000000" w:themeColor="text1"/>
          <w:spacing w:val="1"/>
        </w:rPr>
        <w:t>е</w:t>
      </w:r>
      <w:r w:rsidRPr="00CB5211">
        <w:rPr>
          <w:color w:val="000000" w:themeColor="text1"/>
        </w:rPr>
        <w:t>л</w:t>
      </w:r>
      <w:r w:rsidRPr="00CB5211">
        <w:rPr>
          <w:color w:val="000000" w:themeColor="text1"/>
          <w:spacing w:val="-2"/>
        </w:rPr>
        <w:t>ь</w:t>
      </w:r>
      <w:r w:rsidRPr="00CB5211">
        <w:rPr>
          <w:color w:val="000000" w:themeColor="text1"/>
        </w:rPr>
        <w:t>но,</w:t>
      </w:r>
      <w:r w:rsidRPr="00CB5211">
        <w:rPr>
          <w:color w:val="000000" w:themeColor="text1"/>
          <w:spacing w:val="3"/>
        </w:rPr>
        <w:t xml:space="preserve"> </w:t>
      </w:r>
      <w:r w:rsidRPr="00CB5211">
        <w:rPr>
          <w:color w:val="000000" w:themeColor="text1"/>
        </w:rPr>
        <w:t>р</w:t>
      </w:r>
      <w:r w:rsidRPr="00CB5211">
        <w:rPr>
          <w:color w:val="000000" w:themeColor="text1"/>
          <w:spacing w:val="1"/>
        </w:rPr>
        <w:t>е</w:t>
      </w:r>
      <w:r w:rsidRPr="00CB5211">
        <w:rPr>
          <w:color w:val="000000" w:themeColor="text1"/>
        </w:rPr>
        <w:t>ко</w:t>
      </w:r>
      <w:r w:rsidRPr="00CB5211">
        <w:rPr>
          <w:color w:val="000000" w:themeColor="text1"/>
          <w:spacing w:val="-1"/>
        </w:rPr>
        <w:t>н</w:t>
      </w:r>
      <w:r w:rsidRPr="00CB5211">
        <w:rPr>
          <w:color w:val="000000" w:themeColor="text1"/>
          <w:spacing w:val="1"/>
        </w:rPr>
        <w:t>с</w:t>
      </w:r>
      <w:r w:rsidRPr="00CB5211">
        <w:rPr>
          <w:color w:val="000000" w:themeColor="text1"/>
          <w:spacing w:val="-1"/>
        </w:rPr>
        <w:t>т</w:t>
      </w:r>
      <w:r w:rsidRPr="00CB5211">
        <w:rPr>
          <w:color w:val="000000" w:themeColor="text1"/>
          <w:spacing w:val="3"/>
        </w:rPr>
        <w:t>р</w:t>
      </w:r>
      <w:r w:rsidRPr="00CB5211">
        <w:rPr>
          <w:color w:val="000000" w:themeColor="text1"/>
          <w:spacing w:val="-8"/>
        </w:rPr>
        <w:t>у</w:t>
      </w:r>
      <w:r w:rsidRPr="00CB5211">
        <w:rPr>
          <w:color w:val="000000" w:themeColor="text1"/>
        </w:rPr>
        <w:t>к</w:t>
      </w:r>
      <w:r w:rsidRPr="00CB5211">
        <w:rPr>
          <w:color w:val="000000" w:themeColor="text1"/>
          <w:spacing w:val="-1"/>
        </w:rPr>
        <w:t>ц</w:t>
      </w:r>
      <w:r w:rsidRPr="00CB5211">
        <w:rPr>
          <w:color w:val="000000" w:themeColor="text1"/>
        </w:rPr>
        <w:t>ия</w:t>
      </w:r>
      <w:r w:rsidRPr="00CB5211">
        <w:rPr>
          <w:color w:val="000000" w:themeColor="text1"/>
          <w:spacing w:val="4"/>
        </w:rPr>
        <w:t xml:space="preserve"> </w:t>
      </w:r>
      <w:r w:rsidRPr="00CB5211">
        <w:rPr>
          <w:color w:val="000000" w:themeColor="text1"/>
        </w:rPr>
        <w:t>ис</w:t>
      </w:r>
      <w:r w:rsidRPr="00CB5211">
        <w:rPr>
          <w:color w:val="000000" w:themeColor="text1"/>
          <w:spacing w:val="-1"/>
        </w:rPr>
        <w:t>т</w:t>
      </w:r>
      <w:r w:rsidRPr="00CB5211">
        <w:rPr>
          <w:color w:val="000000" w:themeColor="text1"/>
        </w:rPr>
        <w:t>о</w:t>
      </w:r>
      <w:r w:rsidRPr="00CB5211">
        <w:rPr>
          <w:color w:val="000000" w:themeColor="text1"/>
          <w:spacing w:val="-1"/>
        </w:rPr>
        <w:t>ч</w:t>
      </w:r>
      <w:r w:rsidRPr="00CB5211">
        <w:rPr>
          <w:color w:val="000000" w:themeColor="text1"/>
        </w:rPr>
        <w:t>н</w:t>
      </w:r>
      <w:r w:rsidRPr="00CB5211">
        <w:rPr>
          <w:color w:val="000000" w:themeColor="text1"/>
          <w:spacing w:val="2"/>
        </w:rPr>
        <w:t>и</w:t>
      </w:r>
      <w:r w:rsidRPr="00CB5211">
        <w:rPr>
          <w:color w:val="000000" w:themeColor="text1"/>
        </w:rPr>
        <w:t>ков</w:t>
      </w:r>
      <w:r w:rsidRPr="00CB5211">
        <w:rPr>
          <w:color w:val="000000" w:themeColor="text1"/>
          <w:spacing w:val="5"/>
        </w:rPr>
        <w:t xml:space="preserve"> </w:t>
      </w:r>
      <w:r w:rsidRPr="00CB5211">
        <w:rPr>
          <w:color w:val="000000" w:themeColor="text1"/>
          <w:spacing w:val="-1"/>
        </w:rPr>
        <w:t>т</w:t>
      </w:r>
      <w:r w:rsidRPr="00CB5211">
        <w:rPr>
          <w:color w:val="000000" w:themeColor="text1"/>
          <w:spacing w:val="1"/>
        </w:rPr>
        <w:t>е</w:t>
      </w:r>
      <w:r w:rsidRPr="00CB5211">
        <w:rPr>
          <w:color w:val="000000" w:themeColor="text1"/>
        </w:rPr>
        <w:t>пло</w:t>
      </w:r>
      <w:r w:rsidRPr="00CB5211">
        <w:rPr>
          <w:color w:val="000000" w:themeColor="text1"/>
          <w:spacing w:val="-2"/>
        </w:rPr>
        <w:t>в</w:t>
      </w:r>
      <w:r w:rsidRPr="00CB5211">
        <w:rPr>
          <w:color w:val="000000" w:themeColor="text1"/>
        </w:rPr>
        <w:t>ой</w:t>
      </w:r>
      <w:r w:rsidRPr="00CB5211">
        <w:rPr>
          <w:color w:val="000000" w:themeColor="text1"/>
          <w:spacing w:val="3"/>
        </w:rPr>
        <w:t xml:space="preserve"> </w:t>
      </w:r>
      <w:r w:rsidRPr="00CB5211">
        <w:rPr>
          <w:color w:val="000000" w:themeColor="text1"/>
        </w:rPr>
        <w:t>энер</w:t>
      </w:r>
      <w:r w:rsidRPr="00CB5211">
        <w:rPr>
          <w:color w:val="000000" w:themeColor="text1"/>
          <w:spacing w:val="1"/>
        </w:rPr>
        <w:t>г</w:t>
      </w:r>
      <w:r w:rsidRPr="00CB5211">
        <w:rPr>
          <w:color w:val="000000" w:themeColor="text1"/>
        </w:rPr>
        <w:t>ии с</w:t>
      </w:r>
      <w:r w:rsidRPr="00CB5211">
        <w:rPr>
          <w:color w:val="000000" w:themeColor="text1"/>
          <w:spacing w:val="5"/>
        </w:rPr>
        <w:t xml:space="preserve"> </w:t>
      </w:r>
      <w:r w:rsidRPr="00CB5211">
        <w:rPr>
          <w:color w:val="000000" w:themeColor="text1"/>
          <w:spacing w:val="-8"/>
        </w:rPr>
        <w:t>у</w:t>
      </w:r>
      <w:r w:rsidRPr="00CB5211">
        <w:rPr>
          <w:color w:val="000000" w:themeColor="text1"/>
          <w:spacing w:val="-2"/>
        </w:rPr>
        <w:t>в</w:t>
      </w:r>
      <w:r w:rsidRPr="00CB5211">
        <w:rPr>
          <w:color w:val="000000" w:themeColor="text1"/>
          <w:spacing w:val="1"/>
        </w:rPr>
        <w:t>е</w:t>
      </w:r>
      <w:r w:rsidRPr="00CB5211">
        <w:rPr>
          <w:color w:val="000000" w:themeColor="text1"/>
        </w:rPr>
        <w:t>ли</w:t>
      </w:r>
      <w:r w:rsidRPr="00CB5211">
        <w:rPr>
          <w:color w:val="000000" w:themeColor="text1"/>
          <w:spacing w:val="-1"/>
        </w:rPr>
        <w:t>ч</w:t>
      </w:r>
      <w:r w:rsidRPr="00CB5211">
        <w:rPr>
          <w:color w:val="000000" w:themeColor="text1"/>
          <w:spacing w:val="1"/>
        </w:rPr>
        <w:t>е</w:t>
      </w:r>
      <w:r w:rsidRPr="00CB5211">
        <w:rPr>
          <w:color w:val="000000" w:themeColor="text1"/>
        </w:rPr>
        <w:t>н</w:t>
      </w:r>
      <w:r w:rsidRPr="00CB5211">
        <w:rPr>
          <w:color w:val="000000" w:themeColor="text1"/>
          <w:spacing w:val="-1"/>
        </w:rPr>
        <w:t>и</w:t>
      </w:r>
      <w:r w:rsidRPr="00CB5211">
        <w:rPr>
          <w:color w:val="000000" w:themeColor="text1"/>
          <w:spacing w:val="1"/>
        </w:rPr>
        <w:t>е</w:t>
      </w:r>
      <w:r w:rsidRPr="00CB5211">
        <w:rPr>
          <w:color w:val="000000" w:themeColor="text1"/>
        </w:rPr>
        <w:t>м их ра</w:t>
      </w:r>
      <w:r w:rsidRPr="00CB5211">
        <w:rPr>
          <w:color w:val="000000" w:themeColor="text1"/>
          <w:spacing w:val="1"/>
        </w:rPr>
        <w:t>с</w:t>
      </w:r>
      <w:r w:rsidRPr="00CB5211">
        <w:rPr>
          <w:color w:val="000000" w:themeColor="text1"/>
        </w:rPr>
        <w:t>пола</w:t>
      </w:r>
      <w:r w:rsidRPr="00CB5211">
        <w:rPr>
          <w:color w:val="000000" w:themeColor="text1"/>
          <w:spacing w:val="1"/>
        </w:rPr>
        <w:t>г</w:t>
      </w:r>
      <w:r w:rsidRPr="00CB5211">
        <w:rPr>
          <w:color w:val="000000" w:themeColor="text1"/>
          <w:spacing w:val="-3"/>
        </w:rPr>
        <w:t>а</w:t>
      </w:r>
      <w:r w:rsidRPr="00CB5211">
        <w:rPr>
          <w:color w:val="000000" w:themeColor="text1"/>
          <w:spacing w:val="1"/>
        </w:rPr>
        <w:t>е</w:t>
      </w:r>
      <w:r w:rsidRPr="00CB5211">
        <w:rPr>
          <w:color w:val="000000" w:themeColor="text1"/>
        </w:rPr>
        <w:t>мой мо</w:t>
      </w:r>
      <w:r w:rsidRPr="00CB5211">
        <w:rPr>
          <w:color w:val="000000" w:themeColor="text1"/>
          <w:spacing w:val="-1"/>
        </w:rPr>
        <w:t>щ</w:t>
      </w:r>
      <w:r w:rsidRPr="00CB5211">
        <w:rPr>
          <w:color w:val="000000" w:themeColor="text1"/>
        </w:rPr>
        <w:t>нос</w:t>
      </w:r>
      <w:r w:rsidRPr="00CB5211">
        <w:rPr>
          <w:color w:val="000000" w:themeColor="text1"/>
          <w:spacing w:val="-1"/>
        </w:rPr>
        <w:t>т</w:t>
      </w:r>
      <w:r w:rsidRPr="00CB5211">
        <w:rPr>
          <w:color w:val="000000" w:themeColor="text1"/>
        </w:rPr>
        <w:t xml:space="preserve">и </w:t>
      </w:r>
      <w:r w:rsidRPr="00CB5211">
        <w:rPr>
          <w:color w:val="000000" w:themeColor="text1"/>
          <w:spacing w:val="-1"/>
        </w:rPr>
        <w:t>н</w:t>
      </w:r>
      <w:r w:rsidRPr="00CB5211">
        <w:rPr>
          <w:color w:val="000000" w:themeColor="text1"/>
        </w:rPr>
        <w:t>е</w:t>
      </w:r>
      <w:r w:rsidRPr="00CB5211">
        <w:rPr>
          <w:color w:val="000000" w:themeColor="text1"/>
          <w:spacing w:val="1"/>
        </w:rPr>
        <w:t xml:space="preserve"> </w:t>
      </w:r>
      <w:r w:rsidRPr="00CB5211">
        <w:rPr>
          <w:color w:val="000000" w:themeColor="text1"/>
          <w:spacing w:val="-1"/>
        </w:rPr>
        <w:t>т</w:t>
      </w:r>
      <w:r w:rsidRPr="00CB5211">
        <w:rPr>
          <w:color w:val="000000" w:themeColor="text1"/>
        </w:rPr>
        <w:t>р</w:t>
      </w:r>
      <w:r w:rsidRPr="00CB5211">
        <w:rPr>
          <w:color w:val="000000" w:themeColor="text1"/>
          <w:spacing w:val="1"/>
        </w:rPr>
        <w:t>еб</w:t>
      </w:r>
      <w:r w:rsidRPr="00CB5211">
        <w:rPr>
          <w:color w:val="000000" w:themeColor="text1"/>
          <w:spacing w:val="-8"/>
        </w:rPr>
        <w:t>у</w:t>
      </w:r>
      <w:r w:rsidRPr="00CB5211">
        <w:rPr>
          <w:color w:val="000000" w:themeColor="text1"/>
          <w:spacing w:val="1"/>
        </w:rPr>
        <w:t>е</w:t>
      </w:r>
      <w:r w:rsidRPr="00CB5211">
        <w:rPr>
          <w:color w:val="000000" w:themeColor="text1"/>
          <w:spacing w:val="-1"/>
        </w:rPr>
        <w:t>т</w:t>
      </w:r>
      <w:r w:rsidRPr="00CB5211">
        <w:rPr>
          <w:color w:val="000000" w:themeColor="text1"/>
          <w:spacing w:val="1"/>
        </w:rPr>
        <w:t>ся</w:t>
      </w:r>
      <w:r w:rsidRPr="00CB5211">
        <w:rPr>
          <w:color w:val="000000" w:themeColor="text1"/>
        </w:rPr>
        <w:t>.</w:t>
      </w:r>
    </w:p>
    <w:p w:rsidR="000F71F6" w:rsidRPr="00CB5211" w:rsidRDefault="000F71F6">
      <w:pPr>
        <w:spacing w:after="160" w:line="259" w:lineRule="auto"/>
        <w:rPr>
          <w:rFonts w:cs="Times New Roman"/>
          <w:color w:val="000000" w:themeColor="text1"/>
        </w:rPr>
      </w:pPr>
      <w:r w:rsidRPr="00CB5211">
        <w:rPr>
          <w:rFonts w:cs="Times New Roman"/>
          <w:color w:val="000000" w:themeColor="text1"/>
        </w:rPr>
        <w:br w:type="page"/>
      </w:r>
    </w:p>
    <w:p w:rsidR="00BB49EC" w:rsidRPr="00CB5211" w:rsidRDefault="00BB49EC" w:rsidP="00BB49EC">
      <w:pPr>
        <w:pStyle w:val="2"/>
        <w:spacing w:before="69"/>
        <w:ind w:left="0" w:firstLine="0"/>
        <w:rPr>
          <w:rFonts w:eastAsia="Times New Roman"/>
          <w:color w:val="000000" w:themeColor="text1"/>
          <w:sz w:val="24"/>
          <w:szCs w:val="24"/>
        </w:rPr>
      </w:pPr>
      <w:bookmarkStart w:id="68" w:name="_Toc228805242"/>
      <w:r w:rsidRPr="00CB5211">
        <w:rPr>
          <w:rFonts w:eastAsia="Times New Roman"/>
          <w:color w:val="000000" w:themeColor="text1"/>
          <w:sz w:val="24"/>
          <w:szCs w:val="24"/>
        </w:rPr>
        <w:lastRenderedPageBreak/>
        <w:t>Часть 3. Предложения по техническому перевооружению и (или) модернизации источников тепловой энергии с целью повышения эффективности работы систем теплоснабжения</w:t>
      </w:r>
      <w:bookmarkEnd w:id="68"/>
    </w:p>
    <w:p w:rsidR="00BB49EC" w:rsidRPr="00CB5211" w:rsidRDefault="00BB49EC" w:rsidP="00BB49EC">
      <w:pPr>
        <w:rPr>
          <w:rFonts w:cs="Times New Roman"/>
          <w:color w:val="000000" w:themeColor="text1"/>
        </w:rPr>
      </w:pPr>
    </w:p>
    <w:p w:rsidR="00BB49EC" w:rsidRPr="00CB5211" w:rsidRDefault="00BB49EC" w:rsidP="00BB49EC">
      <w:pPr>
        <w:ind w:firstLine="709"/>
        <w:jc w:val="both"/>
        <w:rPr>
          <w:rFonts w:cs="Times New Roman"/>
          <w:color w:val="000000" w:themeColor="text1"/>
        </w:rPr>
      </w:pPr>
      <w:r w:rsidRPr="00CB5211">
        <w:rPr>
          <w:rFonts w:cs="Times New Roman"/>
          <w:color w:val="000000" w:themeColor="text1"/>
        </w:rPr>
        <w:t>Мероприятия по техническому перевооружению и (или) модернизации источников тепловой энергии с целью повышения эффективности работы систем теплоснабжения представлены в таблице ниже.</w:t>
      </w:r>
    </w:p>
    <w:p w:rsidR="00616F24" w:rsidRPr="00CB5211" w:rsidRDefault="00BB49EC">
      <w:pPr>
        <w:spacing w:before="400" w:after="200"/>
        <w:rPr>
          <w:rFonts w:cs="Times New Roman"/>
          <w:color w:val="000000" w:themeColor="text1"/>
        </w:rPr>
      </w:pPr>
      <w:r w:rsidRPr="00CB5211">
        <w:rPr>
          <w:rFonts w:cs="Times New Roman"/>
          <w:b/>
          <w:color w:val="000000" w:themeColor="text1"/>
        </w:rPr>
        <w:t>Таблица 5.3.1 - Мероприятия по техническому перевооружению и (или) модернизации источников тепловой энергии с целью повышения эффективности работы систем теплоснабжения</w:t>
      </w:r>
    </w:p>
    <w:tbl>
      <w:tblPr>
        <w:tblStyle w:val="a9"/>
        <w:tblW w:w="5000" w:type="pct"/>
        <w:jc w:val="center"/>
        <w:tblLook w:val="04A0" w:firstRow="1" w:lastRow="0" w:firstColumn="1" w:lastColumn="0" w:noHBand="0" w:noVBand="1"/>
      </w:tblPr>
      <w:tblGrid>
        <w:gridCol w:w="422"/>
        <w:gridCol w:w="2878"/>
        <w:gridCol w:w="2878"/>
        <w:gridCol w:w="3167"/>
      </w:tblGrid>
      <w:tr w:rsidR="00616F24" w:rsidRPr="00CB5211">
        <w:trPr>
          <w:jc w:val="center"/>
        </w:trPr>
        <w:tc>
          <w:tcPr>
            <w:tcW w:w="0" w:type="dxa"/>
            <w:shd w:val="clear" w:color="auto" w:fill="F2F2F2"/>
            <w:tcMar>
              <w:top w:w="120" w:type="dxa"/>
              <w:left w:w="20" w:type="dxa"/>
              <w:bottom w:w="120" w:type="dxa"/>
              <w:right w:w="20" w:type="dxa"/>
            </w:tcMar>
            <w:vAlign w:val="center"/>
          </w:tcPr>
          <w:p w:rsidR="00616F24" w:rsidRPr="00CB5211" w:rsidRDefault="00BB49EC">
            <w:pPr>
              <w:jc w:val="center"/>
              <w:rPr>
                <w:rFonts w:cs="Times New Roman"/>
                <w:color w:val="000000" w:themeColor="text1"/>
              </w:rPr>
            </w:pPr>
            <w:r w:rsidRPr="00CB5211">
              <w:rPr>
                <w:rFonts w:eastAsia="Times New Roman" w:cs="Times New Roman"/>
                <w:color w:val="000000" w:themeColor="text1"/>
                <w:sz w:val="22"/>
              </w:rPr>
              <w:t>№</w:t>
            </w:r>
          </w:p>
        </w:tc>
        <w:tc>
          <w:tcPr>
            <w:tcW w:w="0" w:type="dxa"/>
            <w:shd w:val="clear" w:color="auto" w:fill="F2F2F2"/>
            <w:tcMar>
              <w:top w:w="120" w:type="dxa"/>
              <w:left w:w="200" w:type="dxa"/>
              <w:bottom w:w="120" w:type="dxa"/>
              <w:right w:w="200" w:type="dxa"/>
            </w:tcMar>
            <w:vAlign w:val="center"/>
          </w:tcPr>
          <w:p w:rsidR="00616F24" w:rsidRPr="00CB5211" w:rsidRDefault="00BB49EC">
            <w:pPr>
              <w:jc w:val="center"/>
              <w:rPr>
                <w:rFonts w:cs="Times New Roman"/>
                <w:color w:val="000000" w:themeColor="text1"/>
              </w:rPr>
            </w:pPr>
            <w:r w:rsidRPr="00CB5211">
              <w:rPr>
                <w:rFonts w:eastAsia="Times New Roman" w:cs="Times New Roman"/>
                <w:color w:val="000000" w:themeColor="text1"/>
                <w:sz w:val="22"/>
              </w:rPr>
              <w:t>Наименование источника</w:t>
            </w:r>
          </w:p>
        </w:tc>
        <w:tc>
          <w:tcPr>
            <w:tcW w:w="0" w:type="dxa"/>
            <w:shd w:val="clear" w:color="auto" w:fill="F2F2F2"/>
            <w:tcMar>
              <w:top w:w="120" w:type="dxa"/>
              <w:left w:w="200" w:type="dxa"/>
              <w:bottom w:w="120" w:type="dxa"/>
              <w:right w:w="200" w:type="dxa"/>
            </w:tcMar>
            <w:vAlign w:val="center"/>
          </w:tcPr>
          <w:p w:rsidR="00616F24" w:rsidRPr="00CB5211" w:rsidRDefault="00BB49EC">
            <w:pPr>
              <w:jc w:val="center"/>
              <w:rPr>
                <w:rFonts w:cs="Times New Roman"/>
                <w:color w:val="000000" w:themeColor="text1"/>
              </w:rPr>
            </w:pPr>
            <w:r w:rsidRPr="00CB5211">
              <w:rPr>
                <w:rFonts w:eastAsia="Times New Roman" w:cs="Times New Roman"/>
                <w:color w:val="000000" w:themeColor="text1"/>
                <w:sz w:val="22"/>
              </w:rPr>
              <w:t>Наименование оборудования</w:t>
            </w:r>
          </w:p>
        </w:tc>
        <w:tc>
          <w:tcPr>
            <w:tcW w:w="0" w:type="dxa"/>
            <w:shd w:val="clear" w:color="auto" w:fill="F2F2F2"/>
            <w:tcMar>
              <w:top w:w="120" w:type="dxa"/>
              <w:left w:w="200" w:type="dxa"/>
              <w:bottom w:w="120" w:type="dxa"/>
              <w:right w:w="200" w:type="dxa"/>
            </w:tcMar>
            <w:vAlign w:val="center"/>
          </w:tcPr>
          <w:p w:rsidR="00616F24" w:rsidRPr="00CB5211" w:rsidRDefault="00BB49EC">
            <w:pPr>
              <w:jc w:val="center"/>
              <w:rPr>
                <w:rFonts w:cs="Times New Roman"/>
                <w:color w:val="000000" w:themeColor="text1"/>
              </w:rPr>
            </w:pPr>
            <w:r w:rsidRPr="00CB5211">
              <w:rPr>
                <w:rFonts w:eastAsia="Times New Roman" w:cs="Times New Roman"/>
                <w:color w:val="000000" w:themeColor="text1"/>
                <w:sz w:val="22"/>
              </w:rPr>
              <w:t>Наименования мероприятия</w:t>
            </w:r>
          </w:p>
        </w:tc>
      </w:tr>
      <w:tr w:rsidR="00CB5211" w:rsidRPr="00CB5211">
        <w:trPr>
          <w:jc w:val="center"/>
        </w:trPr>
        <w:tc>
          <w:tcPr>
            <w:tcW w:w="0" w:type="dxa"/>
            <w:gridSpan w:val="4"/>
            <w:shd w:val="clear" w:color="auto" w:fill="D9E2F3"/>
            <w:tcMar>
              <w:top w:w="40" w:type="dxa"/>
              <w:left w:w="160" w:type="dxa"/>
              <w:bottom w:w="40" w:type="dxa"/>
              <w:right w:w="20" w:type="dxa"/>
            </w:tcMar>
            <w:vAlign w:val="center"/>
          </w:tcPr>
          <w:p w:rsidR="00616F24" w:rsidRPr="00CB5211" w:rsidRDefault="00BB49EC">
            <w:pPr>
              <w:jc w:val="center"/>
              <w:rPr>
                <w:rFonts w:cs="Times New Roman"/>
                <w:color w:val="000000" w:themeColor="text1"/>
              </w:rPr>
            </w:pPr>
            <w:r w:rsidRPr="00CB5211">
              <w:rPr>
                <w:rFonts w:eastAsia="Times New Roman" w:cs="Times New Roman"/>
                <w:color w:val="000000" w:themeColor="text1"/>
                <w:sz w:val="22"/>
              </w:rPr>
              <w:t>ЯМПП ЖКХ</w:t>
            </w:r>
          </w:p>
        </w:tc>
      </w:tr>
      <w:tr w:rsidR="00CB5211" w:rsidRPr="00CB5211">
        <w:trPr>
          <w:jc w:val="center"/>
        </w:trPr>
        <w:tc>
          <w:tcPr>
            <w:tcW w:w="0" w:type="dxa"/>
            <w:shd w:val="clear" w:color="auto" w:fill="FFFFFF"/>
            <w:tcMar>
              <w:top w:w="40" w:type="dxa"/>
              <w:left w:w="20" w:type="dxa"/>
              <w:bottom w:w="40" w:type="dxa"/>
              <w:right w:w="20" w:type="dxa"/>
            </w:tcMar>
            <w:vAlign w:val="center"/>
          </w:tcPr>
          <w:p w:rsidR="00616F24" w:rsidRPr="00CB5211" w:rsidRDefault="00BB49EC">
            <w:pPr>
              <w:jc w:val="center"/>
              <w:rPr>
                <w:rFonts w:cs="Times New Roman"/>
                <w:color w:val="000000" w:themeColor="text1"/>
              </w:rPr>
            </w:pPr>
            <w:r w:rsidRPr="00CB5211">
              <w:rPr>
                <w:rFonts w:eastAsia="Times New Roman" w:cs="Times New Roman"/>
                <w:color w:val="000000" w:themeColor="text1"/>
                <w:sz w:val="22"/>
              </w:rPr>
              <w:t>4</w:t>
            </w:r>
          </w:p>
        </w:tc>
        <w:tc>
          <w:tcPr>
            <w:tcW w:w="0" w:type="dxa"/>
            <w:shd w:val="clear" w:color="auto" w:fill="FFFFFF"/>
            <w:tcMar>
              <w:top w:w="40" w:type="dxa"/>
              <w:left w:w="200" w:type="dxa"/>
              <w:bottom w:w="40" w:type="dxa"/>
              <w:right w:w="200" w:type="dxa"/>
            </w:tcMar>
            <w:vAlign w:val="center"/>
          </w:tcPr>
          <w:p w:rsidR="00616F24" w:rsidRPr="00CB5211" w:rsidRDefault="00BB49EC">
            <w:pPr>
              <w:jc w:val="center"/>
              <w:rPr>
                <w:rFonts w:cs="Times New Roman"/>
                <w:color w:val="000000" w:themeColor="text1"/>
              </w:rPr>
            </w:pPr>
            <w:r w:rsidRPr="00CB5211">
              <w:rPr>
                <w:rFonts w:eastAsia="Times New Roman" w:cs="Times New Roman"/>
                <w:color w:val="000000" w:themeColor="text1"/>
                <w:sz w:val="22"/>
              </w:rPr>
              <w:t>Котельная № 5</w:t>
            </w:r>
          </w:p>
        </w:tc>
        <w:tc>
          <w:tcPr>
            <w:tcW w:w="0" w:type="dxa"/>
            <w:shd w:val="clear" w:color="auto" w:fill="FFFFFF"/>
            <w:tcMar>
              <w:top w:w="40" w:type="dxa"/>
              <w:left w:w="200" w:type="dxa"/>
              <w:bottom w:w="40" w:type="dxa"/>
              <w:right w:w="200" w:type="dxa"/>
            </w:tcMar>
            <w:vAlign w:val="center"/>
          </w:tcPr>
          <w:p w:rsidR="00616F24" w:rsidRPr="00CB5211" w:rsidRDefault="00BB49EC">
            <w:pPr>
              <w:jc w:val="center"/>
              <w:rPr>
                <w:rFonts w:cs="Times New Roman"/>
                <w:color w:val="000000" w:themeColor="text1"/>
              </w:rPr>
            </w:pPr>
            <w:r w:rsidRPr="00CB5211">
              <w:rPr>
                <w:rFonts w:eastAsia="Times New Roman" w:cs="Times New Roman"/>
                <w:color w:val="000000" w:themeColor="text1"/>
                <w:sz w:val="22"/>
              </w:rPr>
              <w:t>Хопер-100</w:t>
            </w:r>
          </w:p>
        </w:tc>
        <w:tc>
          <w:tcPr>
            <w:tcW w:w="0" w:type="dxa"/>
            <w:shd w:val="clear" w:color="auto" w:fill="FFFFFF"/>
            <w:tcMar>
              <w:top w:w="40" w:type="dxa"/>
              <w:left w:w="200" w:type="dxa"/>
              <w:bottom w:w="40" w:type="dxa"/>
              <w:right w:w="200" w:type="dxa"/>
            </w:tcMar>
            <w:vAlign w:val="center"/>
          </w:tcPr>
          <w:p w:rsidR="00616F24" w:rsidRPr="00CB5211" w:rsidRDefault="00BB49EC">
            <w:pPr>
              <w:jc w:val="center"/>
              <w:rPr>
                <w:rFonts w:cs="Times New Roman"/>
                <w:color w:val="000000" w:themeColor="text1"/>
              </w:rPr>
            </w:pPr>
            <w:r w:rsidRPr="00CB5211">
              <w:rPr>
                <w:rFonts w:eastAsia="Times New Roman" w:cs="Times New Roman"/>
                <w:color w:val="000000" w:themeColor="text1"/>
                <w:sz w:val="22"/>
              </w:rPr>
              <w:t>Замена котлов водогрейных «Хопёр-100» котельной № 5</w:t>
            </w:r>
          </w:p>
        </w:tc>
      </w:tr>
      <w:tr w:rsidR="00CB5211" w:rsidRPr="00CB5211">
        <w:trPr>
          <w:jc w:val="center"/>
        </w:trPr>
        <w:tc>
          <w:tcPr>
            <w:tcW w:w="0" w:type="dxa"/>
            <w:shd w:val="clear" w:color="auto" w:fill="FFFFFF"/>
            <w:tcMar>
              <w:top w:w="40" w:type="dxa"/>
              <w:left w:w="20" w:type="dxa"/>
              <w:bottom w:w="40" w:type="dxa"/>
              <w:right w:w="20" w:type="dxa"/>
            </w:tcMar>
            <w:vAlign w:val="center"/>
          </w:tcPr>
          <w:p w:rsidR="00616F24" w:rsidRPr="00CB5211" w:rsidRDefault="00BB49EC">
            <w:pPr>
              <w:jc w:val="center"/>
              <w:rPr>
                <w:rFonts w:cs="Times New Roman"/>
                <w:color w:val="000000" w:themeColor="text1"/>
              </w:rPr>
            </w:pPr>
            <w:r w:rsidRPr="00CB5211">
              <w:rPr>
                <w:rFonts w:eastAsia="Times New Roman" w:cs="Times New Roman"/>
                <w:color w:val="000000" w:themeColor="text1"/>
                <w:sz w:val="22"/>
              </w:rPr>
              <w:t>10</w:t>
            </w:r>
          </w:p>
        </w:tc>
        <w:tc>
          <w:tcPr>
            <w:tcW w:w="0" w:type="dxa"/>
            <w:shd w:val="clear" w:color="auto" w:fill="FFFFFF"/>
            <w:tcMar>
              <w:top w:w="40" w:type="dxa"/>
              <w:left w:w="200" w:type="dxa"/>
              <w:bottom w:w="40" w:type="dxa"/>
              <w:right w:w="200" w:type="dxa"/>
            </w:tcMar>
            <w:vAlign w:val="center"/>
          </w:tcPr>
          <w:p w:rsidR="00616F24" w:rsidRPr="00CB5211" w:rsidRDefault="00BB49EC">
            <w:pPr>
              <w:jc w:val="center"/>
              <w:rPr>
                <w:rFonts w:cs="Times New Roman"/>
                <w:color w:val="000000" w:themeColor="text1"/>
              </w:rPr>
            </w:pPr>
            <w:r w:rsidRPr="00CB5211">
              <w:rPr>
                <w:rFonts w:eastAsia="Times New Roman" w:cs="Times New Roman"/>
                <w:color w:val="000000" w:themeColor="text1"/>
                <w:sz w:val="22"/>
              </w:rPr>
              <w:t>Котельная № 10</w:t>
            </w:r>
          </w:p>
        </w:tc>
        <w:tc>
          <w:tcPr>
            <w:tcW w:w="0" w:type="dxa"/>
            <w:shd w:val="clear" w:color="auto" w:fill="FFFFFF"/>
            <w:tcMar>
              <w:top w:w="40" w:type="dxa"/>
              <w:left w:w="200" w:type="dxa"/>
              <w:bottom w:w="40" w:type="dxa"/>
              <w:right w:w="200" w:type="dxa"/>
            </w:tcMar>
            <w:vAlign w:val="center"/>
          </w:tcPr>
          <w:p w:rsidR="00616F24" w:rsidRPr="00CB5211" w:rsidRDefault="00BB49EC">
            <w:pPr>
              <w:jc w:val="center"/>
              <w:rPr>
                <w:rFonts w:cs="Times New Roman"/>
                <w:color w:val="000000" w:themeColor="text1"/>
              </w:rPr>
            </w:pPr>
            <w:r w:rsidRPr="00CB5211">
              <w:rPr>
                <w:rFonts w:eastAsia="Times New Roman" w:cs="Times New Roman"/>
                <w:color w:val="000000" w:themeColor="text1"/>
                <w:sz w:val="22"/>
              </w:rPr>
              <w:t>Хопер-100</w:t>
            </w:r>
          </w:p>
        </w:tc>
        <w:tc>
          <w:tcPr>
            <w:tcW w:w="0" w:type="dxa"/>
            <w:shd w:val="clear" w:color="auto" w:fill="FFFFFF"/>
            <w:tcMar>
              <w:top w:w="40" w:type="dxa"/>
              <w:left w:w="200" w:type="dxa"/>
              <w:bottom w:w="40" w:type="dxa"/>
              <w:right w:w="200" w:type="dxa"/>
            </w:tcMar>
            <w:vAlign w:val="center"/>
          </w:tcPr>
          <w:p w:rsidR="00616F24" w:rsidRPr="00CB5211" w:rsidRDefault="00BB49EC">
            <w:pPr>
              <w:jc w:val="center"/>
              <w:rPr>
                <w:rFonts w:cs="Times New Roman"/>
                <w:color w:val="000000" w:themeColor="text1"/>
              </w:rPr>
            </w:pPr>
            <w:r w:rsidRPr="00CB5211">
              <w:rPr>
                <w:rFonts w:eastAsia="Times New Roman" w:cs="Times New Roman"/>
                <w:color w:val="000000" w:themeColor="text1"/>
                <w:sz w:val="22"/>
              </w:rPr>
              <w:t>Проектирование и модернизация котельной № 10</w:t>
            </w:r>
          </w:p>
        </w:tc>
      </w:tr>
    </w:tbl>
    <w:p w:rsidR="00BB49EC" w:rsidRPr="00CB5211" w:rsidRDefault="00BB49EC" w:rsidP="00BB49EC">
      <w:pPr>
        <w:rPr>
          <w:rFonts w:cs="Times New Roman"/>
          <w:color w:val="000000" w:themeColor="text1"/>
        </w:rPr>
      </w:pPr>
    </w:p>
    <w:p w:rsidR="00BB49EC" w:rsidRPr="00CB5211" w:rsidRDefault="00BB49EC" w:rsidP="00BB49EC">
      <w:pPr>
        <w:pStyle w:val="2"/>
        <w:spacing w:before="69"/>
        <w:ind w:left="0" w:firstLine="0"/>
        <w:rPr>
          <w:rFonts w:eastAsia="Times New Roman"/>
          <w:color w:val="000000" w:themeColor="text1"/>
          <w:sz w:val="24"/>
          <w:szCs w:val="24"/>
        </w:rPr>
      </w:pPr>
      <w:bookmarkStart w:id="69" w:name="_Toc30146979"/>
      <w:bookmarkStart w:id="70" w:name="_Toc35951443"/>
      <w:bookmarkStart w:id="71" w:name="_Toc228805243"/>
      <w:r w:rsidRPr="00CB5211">
        <w:rPr>
          <w:rFonts w:eastAsia="Times New Roman"/>
          <w:color w:val="000000" w:themeColor="text1"/>
          <w:sz w:val="24"/>
          <w:szCs w:val="24"/>
        </w:rPr>
        <w:t>Часть 4. Графики совместной работы источников тепловой энергии, функционирующих в режиме комбинированной выработки электрической и тепловой энергии и котельных</w:t>
      </w:r>
      <w:bookmarkEnd w:id="69"/>
      <w:bookmarkEnd w:id="70"/>
      <w:bookmarkEnd w:id="71"/>
    </w:p>
    <w:p w:rsidR="00BB49EC" w:rsidRPr="00CB5211" w:rsidRDefault="00BB49EC" w:rsidP="00BB49EC">
      <w:pPr>
        <w:rPr>
          <w:rFonts w:cs="Times New Roman"/>
          <w:color w:val="000000" w:themeColor="text1"/>
          <w:lang w:eastAsia="ru-RU"/>
        </w:rPr>
      </w:pPr>
    </w:p>
    <w:p w:rsidR="00BB49EC" w:rsidRPr="00CB5211" w:rsidRDefault="00BB49EC" w:rsidP="00BB49EC">
      <w:pPr>
        <w:ind w:firstLine="709"/>
        <w:jc w:val="both"/>
        <w:rPr>
          <w:rFonts w:cs="Times New Roman"/>
          <w:color w:val="000000" w:themeColor="text1"/>
        </w:rPr>
      </w:pPr>
      <w:r w:rsidRPr="00CB5211">
        <w:rPr>
          <w:rFonts w:cs="Times New Roman"/>
          <w:color w:val="000000" w:themeColor="text1"/>
        </w:rPr>
        <w:t xml:space="preserve">Совместная работа источников тепловой энергии невозможна, так как на территории МО отсутствуют комбинированные источники тепловой энергии. </w:t>
      </w:r>
    </w:p>
    <w:p w:rsidR="00BB49EC" w:rsidRPr="00CB5211" w:rsidRDefault="00BB49EC" w:rsidP="00BB49EC">
      <w:pPr>
        <w:rPr>
          <w:rFonts w:cs="Times New Roman"/>
          <w:color w:val="000000" w:themeColor="text1"/>
        </w:rPr>
      </w:pPr>
    </w:p>
    <w:p w:rsidR="00BB49EC" w:rsidRPr="00CB5211" w:rsidRDefault="00BB49EC" w:rsidP="00BB49EC">
      <w:pPr>
        <w:pStyle w:val="2"/>
        <w:spacing w:before="69"/>
        <w:ind w:left="0" w:firstLine="0"/>
        <w:rPr>
          <w:rFonts w:eastAsia="Times New Roman"/>
          <w:color w:val="000000" w:themeColor="text1"/>
          <w:sz w:val="24"/>
          <w:szCs w:val="24"/>
        </w:rPr>
      </w:pPr>
      <w:bookmarkStart w:id="72" w:name="_Toc30146980"/>
      <w:bookmarkStart w:id="73" w:name="_Toc35951444"/>
      <w:bookmarkStart w:id="74" w:name="_Toc228805244"/>
      <w:r w:rsidRPr="00CB5211">
        <w:rPr>
          <w:rFonts w:eastAsia="Times New Roman"/>
          <w:color w:val="000000" w:themeColor="text1"/>
          <w:sz w:val="24"/>
          <w:szCs w:val="24"/>
        </w:rPr>
        <w:t xml:space="preserve">Часть 5. Меры по выводу из эксплуатации, консервации и демонтажу избыточных источников тепловой энергии, а также источников тепловой энергии, выработавших нормативный срок </w:t>
      </w:r>
      <w:hyperlink w:anchor="bookmark40" w:history="1">
        <w:r w:rsidRPr="00CB5211">
          <w:rPr>
            <w:rFonts w:eastAsia="Times New Roman"/>
            <w:color w:val="000000" w:themeColor="text1"/>
            <w:sz w:val="24"/>
            <w:szCs w:val="24"/>
          </w:rPr>
          <w:t>службы, в случае если продление срока службы технически невозможно или экономически</w:t>
        </w:r>
      </w:hyperlink>
      <w:r w:rsidRPr="00CB5211">
        <w:rPr>
          <w:rFonts w:eastAsia="Times New Roman"/>
          <w:color w:val="000000" w:themeColor="text1"/>
          <w:sz w:val="24"/>
          <w:szCs w:val="24"/>
        </w:rPr>
        <w:t xml:space="preserve"> нецелесообразно</w:t>
      </w:r>
      <w:bookmarkEnd w:id="72"/>
      <w:bookmarkEnd w:id="73"/>
      <w:bookmarkEnd w:id="74"/>
    </w:p>
    <w:p w:rsidR="00BB49EC" w:rsidRPr="00CB5211" w:rsidRDefault="00BB49EC" w:rsidP="00BB49EC">
      <w:pPr>
        <w:rPr>
          <w:rFonts w:cs="Times New Roman"/>
          <w:color w:val="000000" w:themeColor="text1"/>
          <w:lang w:eastAsia="ru-RU"/>
        </w:rPr>
      </w:pPr>
    </w:p>
    <w:p w:rsidR="00BB49EC" w:rsidRPr="00CB5211" w:rsidRDefault="00BB49EC" w:rsidP="00BB49EC">
      <w:pPr>
        <w:pStyle w:val="af"/>
        <w:ind w:left="0" w:right="-1" w:firstLine="709"/>
        <w:jc w:val="both"/>
        <w:rPr>
          <w:color w:val="000000" w:themeColor="text1"/>
        </w:rPr>
      </w:pPr>
      <w:r w:rsidRPr="00CB5211">
        <w:rPr>
          <w:color w:val="000000" w:themeColor="text1"/>
        </w:rPr>
        <w:t>В</w:t>
      </w:r>
      <w:r w:rsidRPr="00CB5211">
        <w:rPr>
          <w:color w:val="000000" w:themeColor="text1"/>
          <w:spacing w:val="11"/>
        </w:rPr>
        <w:t xml:space="preserve"> </w:t>
      </w:r>
      <w:r w:rsidRPr="00CB5211">
        <w:rPr>
          <w:color w:val="000000" w:themeColor="text1"/>
          <w:spacing w:val="1"/>
        </w:rPr>
        <w:t>с</w:t>
      </w:r>
      <w:r w:rsidRPr="00CB5211">
        <w:rPr>
          <w:color w:val="000000" w:themeColor="text1"/>
        </w:rPr>
        <w:t>оо</w:t>
      </w:r>
      <w:r w:rsidRPr="00CB5211">
        <w:rPr>
          <w:color w:val="000000" w:themeColor="text1"/>
          <w:spacing w:val="-1"/>
        </w:rPr>
        <w:t>т</w:t>
      </w:r>
      <w:r w:rsidRPr="00CB5211">
        <w:rPr>
          <w:color w:val="000000" w:themeColor="text1"/>
          <w:spacing w:val="-2"/>
        </w:rPr>
        <w:t>в</w:t>
      </w:r>
      <w:r w:rsidRPr="00CB5211">
        <w:rPr>
          <w:color w:val="000000" w:themeColor="text1"/>
          <w:spacing w:val="1"/>
        </w:rPr>
        <w:t>е</w:t>
      </w:r>
      <w:r w:rsidRPr="00CB5211">
        <w:rPr>
          <w:color w:val="000000" w:themeColor="text1"/>
          <w:spacing w:val="-1"/>
        </w:rPr>
        <w:t>т</w:t>
      </w:r>
      <w:r w:rsidRPr="00CB5211">
        <w:rPr>
          <w:color w:val="000000" w:themeColor="text1"/>
          <w:spacing w:val="1"/>
        </w:rPr>
        <w:t>с</w:t>
      </w:r>
      <w:r w:rsidRPr="00CB5211">
        <w:rPr>
          <w:color w:val="000000" w:themeColor="text1"/>
          <w:spacing w:val="-1"/>
        </w:rPr>
        <w:t>т</w:t>
      </w:r>
      <w:r w:rsidRPr="00CB5211">
        <w:rPr>
          <w:color w:val="000000" w:themeColor="text1"/>
          <w:spacing w:val="2"/>
        </w:rPr>
        <w:t>в</w:t>
      </w:r>
      <w:r w:rsidRPr="00CB5211">
        <w:rPr>
          <w:color w:val="000000" w:themeColor="text1"/>
        </w:rPr>
        <w:t>ии</w:t>
      </w:r>
      <w:r w:rsidRPr="00CB5211">
        <w:rPr>
          <w:color w:val="000000" w:themeColor="text1"/>
          <w:spacing w:val="15"/>
        </w:rPr>
        <w:t xml:space="preserve"> </w:t>
      </w:r>
      <w:r w:rsidRPr="00CB5211">
        <w:rPr>
          <w:color w:val="000000" w:themeColor="text1"/>
        </w:rPr>
        <w:t>с</w:t>
      </w:r>
      <w:r w:rsidRPr="00CB5211">
        <w:rPr>
          <w:color w:val="000000" w:themeColor="text1"/>
          <w:spacing w:val="17"/>
        </w:rPr>
        <w:t xml:space="preserve"> </w:t>
      </w:r>
      <w:r w:rsidRPr="00CB5211">
        <w:rPr>
          <w:color w:val="000000" w:themeColor="text1"/>
        </w:rPr>
        <w:t>Г</w:t>
      </w:r>
      <w:r w:rsidRPr="00CB5211">
        <w:rPr>
          <w:color w:val="000000" w:themeColor="text1"/>
          <w:spacing w:val="1"/>
        </w:rPr>
        <w:t>е</w:t>
      </w:r>
      <w:r w:rsidRPr="00CB5211">
        <w:rPr>
          <w:color w:val="000000" w:themeColor="text1"/>
        </w:rPr>
        <w:t>нер</w:t>
      </w:r>
      <w:r w:rsidRPr="00CB5211">
        <w:rPr>
          <w:color w:val="000000" w:themeColor="text1"/>
          <w:spacing w:val="1"/>
        </w:rPr>
        <w:t>а</w:t>
      </w:r>
      <w:r w:rsidRPr="00CB5211">
        <w:rPr>
          <w:color w:val="000000" w:themeColor="text1"/>
        </w:rPr>
        <w:t>л</w:t>
      </w:r>
      <w:r w:rsidRPr="00CB5211">
        <w:rPr>
          <w:color w:val="000000" w:themeColor="text1"/>
          <w:spacing w:val="-2"/>
        </w:rPr>
        <w:t>ь</w:t>
      </w:r>
      <w:r w:rsidRPr="00CB5211">
        <w:rPr>
          <w:color w:val="000000" w:themeColor="text1"/>
        </w:rPr>
        <w:t>н</w:t>
      </w:r>
      <w:r w:rsidRPr="00CB5211">
        <w:rPr>
          <w:color w:val="000000" w:themeColor="text1"/>
          <w:spacing w:val="-2"/>
        </w:rPr>
        <w:t>ы</w:t>
      </w:r>
      <w:r w:rsidRPr="00CB5211">
        <w:rPr>
          <w:color w:val="000000" w:themeColor="text1"/>
        </w:rPr>
        <w:t>м</w:t>
      </w:r>
      <w:r w:rsidRPr="00CB5211">
        <w:rPr>
          <w:color w:val="000000" w:themeColor="text1"/>
          <w:spacing w:val="15"/>
        </w:rPr>
        <w:t xml:space="preserve"> </w:t>
      </w:r>
      <w:r w:rsidRPr="00CB5211">
        <w:rPr>
          <w:color w:val="000000" w:themeColor="text1"/>
        </w:rPr>
        <w:t>планом</w:t>
      </w:r>
      <w:r w:rsidRPr="00CB5211">
        <w:rPr>
          <w:color w:val="000000" w:themeColor="text1"/>
          <w:spacing w:val="20"/>
        </w:rPr>
        <w:t xml:space="preserve"> </w:t>
      </w:r>
      <w:r w:rsidRPr="00CB5211">
        <w:rPr>
          <w:color w:val="000000" w:themeColor="text1"/>
        </w:rPr>
        <w:t>м</w:t>
      </w:r>
      <w:r w:rsidRPr="00CB5211">
        <w:rPr>
          <w:color w:val="000000" w:themeColor="text1"/>
          <w:spacing w:val="1"/>
        </w:rPr>
        <w:t>е</w:t>
      </w:r>
      <w:r w:rsidRPr="00CB5211">
        <w:rPr>
          <w:color w:val="000000" w:themeColor="text1"/>
        </w:rPr>
        <w:t>ры</w:t>
      </w:r>
      <w:r w:rsidRPr="00CB5211">
        <w:rPr>
          <w:color w:val="000000" w:themeColor="text1"/>
          <w:spacing w:val="14"/>
        </w:rPr>
        <w:t xml:space="preserve"> </w:t>
      </w:r>
      <w:r w:rsidRPr="00CB5211">
        <w:rPr>
          <w:color w:val="000000" w:themeColor="text1"/>
        </w:rPr>
        <w:t>по</w:t>
      </w:r>
      <w:r w:rsidRPr="00CB5211">
        <w:rPr>
          <w:color w:val="000000" w:themeColor="text1"/>
          <w:spacing w:val="15"/>
        </w:rPr>
        <w:t xml:space="preserve"> </w:t>
      </w:r>
      <w:r w:rsidRPr="00CB5211">
        <w:rPr>
          <w:color w:val="000000" w:themeColor="text1"/>
          <w:spacing w:val="2"/>
        </w:rPr>
        <w:t>в</w:t>
      </w:r>
      <w:r w:rsidRPr="00CB5211">
        <w:rPr>
          <w:color w:val="000000" w:themeColor="text1"/>
          <w:spacing w:val="-2"/>
        </w:rPr>
        <w:t>ыв</w:t>
      </w:r>
      <w:r w:rsidRPr="00CB5211">
        <w:rPr>
          <w:color w:val="000000" w:themeColor="text1"/>
        </w:rPr>
        <w:t>о</w:t>
      </w:r>
      <w:r w:rsidRPr="00CB5211">
        <w:rPr>
          <w:color w:val="000000" w:themeColor="text1"/>
          <w:spacing w:val="5"/>
        </w:rPr>
        <w:t>д</w:t>
      </w:r>
      <w:r w:rsidRPr="00CB5211">
        <w:rPr>
          <w:color w:val="000000" w:themeColor="text1"/>
        </w:rPr>
        <w:t>у</w:t>
      </w:r>
      <w:r w:rsidRPr="00CB5211">
        <w:rPr>
          <w:color w:val="000000" w:themeColor="text1"/>
          <w:spacing w:val="11"/>
        </w:rPr>
        <w:t xml:space="preserve"> </w:t>
      </w:r>
      <w:r w:rsidRPr="00CB5211">
        <w:rPr>
          <w:color w:val="000000" w:themeColor="text1"/>
        </w:rPr>
        <w:t>из</w:t>
      </w:r>
      <w:r w:rsidRPr="00CB5211">
        <w:rPr>
          <w:color w:val="000000" w:themeColor="text1"/>
          <w:spacing w:val="16"/>
        </w:rPr>
        <w:t xml:space="preserve"> </w:t>
      </w:r>
      <w:r w:rsidRPr="00CB5211">
        <w:rPr>
          <w:color w:val="000000" w:themeColor="text1"/>
        </w:rPr>
        <w:t>э</w:t>
      </w:r>
      <w:r w:rsidRPr="00CB5211">
        <w:rPr>
          <w:color w:val="000000" w:themeColor="text1"/>
          <w:spacing w:val="3"/>
        </w:rPr>
        <w:t>к</w:t>
      </w:r>
      <w:r w:rsidRPr="00CB5211">
        <w:rPr>
          <w:color w:val="000000" w:themeColor="text1"/>
          <w:spacing w:val="1"/>
        </w:rPr>
        <w:t>с</w:t>
      </w:r>
      <w:r w:rsidRPr="00CB5211">
        <w:rPr>
          <w:color w:val="000000" w:themeColor="text1"/>
        </w:rPr>
        <w:t>п</w:t>
      </w:r>
      <w:r w:rsidRPr="00CB5211">
        <w:rPr>
          <w:color w:val="000000" w:themeColor="text1"/>
          <w:spacing w:val="3"/>
        </w:rPr>
        <w:t>л</w:t>
      </w:r>
      <w:r w:rsidRPr="00CB5211">
        <w:rPr>
          <w:color w:val="000000" w:themeColor="text1"/>
          <w:spacing w:val="-8"/>
        </w:rPr>
        <w:t>у</w:t>
      </w:r>
      <w:r w:rsidRPr="00CB5211">
        <w:rPr>
          <w:color w:val="000000" w:themeColor="text1"/>
          <w:spacing w:val="1"/>
        </w:rPr>
        <w:t>а</w:t>
      </w:r>
      <w:r w:rsidRPr="00CB5211">
        <w:rPr>
          <w:color w:val="000000" w:themeColor="text1"/>
          <w:spacing w:val="-1"/>
        </w:rPr>
        <w:t>т</w:t>
      </w:r>
      <w:r w:rsidRPr="00CB5211">
        <w:rPr>
          <w:color w:val="000000" w:themeColor="text1"/>
          <w:spacing w:val="1"/>
        </w:rPr>
        <w:t>а</w:t>
      </w:r>
      <w:r w:rsidRPr="00CB5211">
        <w:rPr>
          <w:color w:val="000000" w:themeColor="text1"/>
        </w:rPr>
        <w:t>ц</w:t>
      </w:r>
      <w:r w:rsidRPr="00CB5211">
        <w:rPr>
          <w:color w:val="000000" w:themeColor="text1"/>
          <w:spacing w:val="-1"/>
        </w:rPr>
        <w:t>и</w:t>
      </w:r>
      <w:r w:rsidRPr="00CB5211">
        <w:rPr>
          <w:color w:val="000000" w:themeColor="text1"/>
        </w:rPr>
        <w:t>и, ко</w:t>
      </w:r>
      <w:r w:rsidRPr="00CB5211">
        <w:rPr>
          <w:color w:val="000000" w:themeColor="text1"/>
          <w:spacing w:val="-1"/>
        </w:rPr>
        <w:t>н</w:t>
      </w:r>
      <w:r w:rsidRPr="00CB5211">
        <w:rPr>
          <w:color w:val="000000" w:themeColor="text1"/>
          <w:spacing w:val="1"/>
        </w:rPr>
        <w:t>се</w:t>
      </w:r>
      <w:r w:rsidRPr="00CB5211">
        <w:rPr>
          <w:color w:val="000000" w:themeColor="text1"/>
        </w:rPr>
        <w:t>р</w:t>
      </w:r>
      <w:r w:rsidRPr="00CB5211">
        <w:rPr>
          <w:color w:val="000000" w:themeColor="text1"/>
          <w:spacing w:val="-2"/>
        </w:rPr>
        <w:t>в</w:t>
      </w:r>
      <w:r w:rsidRPr="00CB5211">
        <w:rPr>
          <w:color w:val="000000" w:themeColor="text1"/>
          <w:spacing w:val="1"/>
        </w:rPr>
        <w:t>а</w:t>
      </w:r>
      <w:r w:rsidRPr="00CB5211">
        <w:rPr>
          <w:color w:val="000000" w:themeColor="text1"/>
        </w:rPr>
        <w:t>ц</w:t>
      </w:r>
      <w:r w:rsidRPr="00CB5211">
        <w:rPr>
          <w:color w:val="000000" w:themeColor="text1"/>
          <w:spacing w:val="-1"/>
        </w:rPr>
        <w:t>и</w:t>
      </w:r>
      <w:r w:rsidRPr="00CB5211">
        <w:rPr>
          <w:color w:val="000000" w:themeColor="text1"/>
        </w:rPr>
        <w:t>и и</w:t>
      </w:r>
      <w:r w:rsidRPr="00CB5211">
        <w:rPr>
          <w:color w:val="000000" w:themeColor="text1"/>
          <w:spacing w:val="-1"/>
        </w:rPr>
        <w:t xml:space="preserve"> </w:t>
      </w:r>
      <w:r w:rsidRPr="00CB5211">
        <w:rPr>
          <w:color w:val="000000" w:themeColor="text1"/>
          <w:spacing w:val="1"/>
        </w:rPr>
        <w:t>де</w:t>
      </w:r>
      <w:r w:rsidRPr="00CB5211">
        <w:rPr>
          <w:color w:val="000000" w:themeColor="text1"/>
        </w:rPr>
        <w:t>мон</w:t>
      </w:r>
      <w:r w:rsidRPr="00CB5211">
        <w:rPr>
          <w:color w:val="000000" w:themeColor="text1"/>
          <w:spacing w:val="-2"/>
        </w:rPr>
        <w:t>т</w:t>
      </w:r>
      <w:r w:rsidRPr="00CB5211">
        <w:rPr>
          <w:color w:val="000000" w:themeColor="text1"/>
          <w:spacing w:val="1"/>
        </w:rPr>
        <w:t>а</w:t>
      </w:r>
      <w:r w:rsidRPr="00CB5211">
        <w:rPr>
          <w:color w:val="000000" w:themeColor="text1"/>
          <w:spacing w:val="-2"/>
        </w:rPr>
        <w:t>ж</w:t>
      </w:r>
      <w:r w:rsidRPr="00CB5211">
        <w:rPr>
          <w:color w:val="000000" w:themeColor="text1"/>
        </w:rPr>
        <w:t>у</w:t>
      </w:r>
      <w:r w:rsidRPr="00CB5211">
        <w:rPr>
          <w:color w:val="000000" w:themeColor="text1"/>
          <w:spacing w:val="-5"/>
        </w:rPr>
        <w:t xml:space="preserve"> </w:t>
      </w:r>
      <w:r w:rsidRPr="00CB5211">
        <w:rPr>
          <w:color w:val="000000" w:themeColor="text1"/>
        </w:rPr>
        <w:t>из</w:t>
      </w:r>
      <w:r w:rsidRPr="00CB5211">
        <w:rPr>
          <w:color w:val="000000" w:themeColor="text1"/>
          <w:spacing w:val="1"/>
        </w:rPr>
        <w:t>б</w:t>
      </w:r>
      <w:r w:rsidRPr="00CB5211">
        <w:rPr>
          <w:color w:val="000000" w:themeColor="text1"/>
          <w:spacing w:val="-2"/>
        </w:rPr>
        <w:t>ы</w:t>
      </w:r>
      <w:r w:rsidRPr="00CB5211">
        <w:rPr>
          <w:color w:val="000000" w:themeColor="text1"/>
          <w:spacing w:val="-1"/>
        </w:rPr>
        <w:t>т</w:t>
      </w:r>
      <w:r w:rsidRPr="00CB5211">
        <w:rPr>
          <w:color w:val="000000" w:themeColor="text1"/>
        </w:rPr>
        <w:t>о</w:t>
      </w:r>
      <w:r w:rsidRPr="00CB5211">
        <w:rPr>
          <w:color w:val="000000" w:themeColor="text1"/>
          <w:spacing w:val="-1"/>
        </w:rPr>
        <w:t>ч</w:t>
      </w:r>
      <w:r w:rsidRPr="00CB5211">
        <w:rPr>
          <w:color w:val="000000" w:themeColor="text1"/>
        </w:rPr>
        <w:t>н</w:t>
      </w:r>
      <w:r w:rsidRPr="00CB5211">
        <w:rPr>
          <w:color w:val="000000" w:themeColor="text1"/>
          <w:spacing w:val="-2"/>
        </w:rPr>
        <w:t>ы</w:t>
      </w:r>
      <w:r w:rsidRPr="00CB5211">
        <w:rPr>
          <w:color w:val="000000" w:themeColor="text1"/>
        </w:rPr>
        <w:t>х</w:t>
      </w:r>
      <w:r w:rsidRPr="00CB5211">
        <w:rPr>
          <w:color w:val="000000" w:themeColor="text1"/>
          <w:spacing w:val="3"/>
        </w:rPr>
        <w:t xml:space="preserve"> </w:t>
      </w:r>
      <w:r w:rsidRPr="00CB5211">
        <w:rPr>
          <w:color w:val="000000" w:themeColor="text1"/>
        </w:rPr>
        <w:t>ис</w:t>
      </w:r>
      <w:r w:rsidRPr="00CB5211">
        <w:rPr>
          <w:color w:val="000000" w:themeColor="text1"/>
          <w:spacing w:val="-1"/>
        </w:rPr>
        <w:t>т</w:t>
      </w:r>
      <w:r w:rsidRPr="00CB5211">
        <w:rPr>
          <w:color w:val="000000" w:themeColor="text1"/>
        </w:rPr>
        <w:t>о</w:t>
      </w:r>
      <w:r w:rsidRPr="00CB5211">
        <w:rPr>
          <w:color w:val="000000" w:themeColor="text1"/>
          <w:spacing w:val="-1"/>
        </w:rPr>
        <w:t>ч</w:t>
      </w:r>
      <w:r w:rsidRPr="00CB5211">
        <w:rPr>
          <w:color w:val="000000" w:themeColor="text1"/>
        </w:rPr>
        <w:t>н</w:t>
      </w:r>
      <w:r w:rsidRPr="00CB5211">
        <w:rPr>
          <w:color w:val="000000" w:themeColor="text1"/>
          <w:spacing w:val="-1"/>
        </w:rPr>
        <w:t>и</w:t>
      </w:r>
      <w:r w:rsidRPr="00CB5211">
        <w:rPr>
          <w:color w:val="000000" w:themeColor="text1"/>
        </w:rPr>
        <w:t>ков</w:t>
      </w:r>
      <w:r w:rsidRPr="00CB5211">
        <w:rPr>
          <w:color w:val="000000" w:themeColor="text1"/>
          <w:spacing w:val="-2"/>
        </w:rPr>
        <w:t xml:space="preserve"> </w:t>
      </w:r>
      <w:r w:rsidRPr="00CB5211">
        <w:rPr>
          <w:color w:val="000000" w:themeColor="text1"/>
          <w:spacing w:val="-1"/>
        </w:rPr>
        <w:t>т</w:t>
      </w:r>
      <w:r w:rsidRPr="00CB5211">
        <w:rPr>
          <w:color w:val="000000" w:themeColor="text1"/>
          <w:spacing w:val="1"/>
        </w:rPr>
        <w:t>е</w:t>
      </w:r>
      <w:r w:rsidRPr="00CB5211">
        <w:rPr>
          <w:color w:val="000000" w:themeColor="text1"/>
        </w:rPr>
        <w:t>пло</w:t>
      </w:r>
      <w:r w:rsidRPr="00CB5211">
        <w:rPr>
          <w:color w:val="000000" w:themeColor="text1"/>
          <w:spacing w:val="-2"/>
        </w:rPr>
        <w:t>в</w:t>
      </w:r>
      <w:r w:rsidRPr="00CB5211">
        <w:rPr>
          <w:color w:val="000000" w:themeColor="text1"/>
        </w:rPr>
        <w:t>ой эн</w:t>
      </w:r>
      <w:r w:rsidRPr="00CB5211">
        <w:rPr>
          <w:color w:val="000000" w:themeColor="text1"/>
          <w:spacing w:val="1"/>
        </w:rPr>
        <w:t>е</w:t>
      </w:r>
      <w:r w:rsidRPr="00CB5211">
        <w:rPr>
          <w:color w:val="000000" w:themeColor="text1"/>
        </w:rPr>
        <w:t>р</w:t>
      </w:r>
      <w:r w:rsidRPr="00CB5211">
        <w:rPr>
          <w:color w:val="000000" w:themeColor="text1"/>
          <w:spacing w:val="1"/>
        </w:rPr>
        <w:t>г</w:t>
      </w:r>
      <w:r w:rsidRPr="00CB5211">
        <w:rPr>
          <w:color w:val="000000" w:themeColor="text1"/>
        </w:rPr>
        <w:t>ии</w:t>
      </w:r>
      <w:r w:rsidRPr="00CB5211">
        <w:rPr>
          <w:color w:val="000000" w:themeColor="text1"/>
          <w:spacing w:val="-1"/>
        </w:rPr>
        <w:t xml:space="preserve"> </w:t>
      </w:r>
      <w:r w:rsidRPr="00CB5211">
        <w:rPr>
          <w:color w:val="000000" w:themeColor="text1"/>
        </w:rPr>
        <w:t>не пре</w:t>
      </w:r>
      <w:r w:rsidRPr="00CB5211">
        <w:rPr>
          <w:color w:val="000000" w:themeColor="text1"/>
          <w:spacing w:val="5"/>
        </w:rPr>
        <w:t>д</w:t>
      </w:r>
      <w:r w:rsidRPr="00CB5211">
        <w:rPr>
          <w:color w:val="000000" w:themeColor="text1"/>
          <w:spacing w:val="-5"/>
        </w:rPr>
        <w:t>у</w:t>
      </w:r>
      <w:r w:rsidRPr="00CB5211">
        <w:rPr>
          <w:color w:val="000000" w:themeColor="text1"/>
          <w:spacing w:val="1"/>
        </w:rPr>
        <w:t>с</w:t>
      </w:r>
      <w:r w:rsidRPr="00CB5211">
        <w:rPr>
          <w:color w:val="000000" w:themeColor="text1"/>
        </w:rPr>
        <w:t>мо</w:t>
      </w:r>
      <w:r w:rsidRPr="00CB5211">
        <w:rPr>
          <w:color w:val="000000" w:themeColor="text1"/>
          <w:spacing w:val="-1"/>
        </w:rPr>
        <w:t>т</w:t>
      </w:r>
      <w:r w:rsidRPr="00CB5211">
        <w:rPr>
          <w:color w:val="000000" w:themeColor="text1"/>
        </w:rPr>
        <w:t>р</w:t>
      </w:r>
      <w:r w:rsidRPr="00CB5211">
        <w:rPr>
          <w:color w:val="000000" w:themeColor="text1"/>
          <w:spacing w:val="1"/>
        </w:rPr>
        <w:t>е</w:t>
      </w:r>
      <w:r w:rsidRPr="00CB5211">
        <w:rPr>
          <w:color w:val="000000" w:themeColor="text1"/>
        </w:rPr>
        <w:t>н</w:t>
      </w:r>
      <w:r w:rsidRPr="00CB5211">
        <w:rPr>
          <w:color w:val="000000" w:themeColor="text1"/>
          <w:spacing w:val="-2"/>
        </w:rPr>
        <w:t>ы</w:t>
      </w:r>
      <w:r w:rsidRPr="00CB5211">
        <w:rPr>
          <w:color w:val="000000" w:themeColor="text1"/>
        </w:rPr>
        <w:t>.</w:t>
      </w:r>
    </w:p>
    <w:p w:rsidR="00BB49EC" w:rsidRPr="00CB5211" w:rsidRDefault="00BB49EC" w:rsidP="00BB49EC">
      <w:pPr>
        <w:rPr>
          <w:rFonts w:cs="Times New Roman"/>
          <w:color w:val="000000" w:themeColor="text1"/>
        </w:rPr>
      </w:pPr>
    </w:p>
    <w:p w:rsidR="00BB49EC" w:rsidRPr="00CB5211" w:rsidRDefault="00BB49EC" w:rsidP="00BB49EC">
      <w:pPr>
        <w:pStyle w:val="2"/>
        <w:spacing w:before="69"/>
        <w:ind w:left="0" w:firstLine="0"/>
        <w:rPr>
          <w:rFonts w:eastAsia="Times New Roman"/>
          <w:color w:val="000000" w:themeColor="text1"/>
          <w:sz w:val="24"/>
          <w:szCs w:val="24"/>
        </w:rPr>
      </w:pPr>
      <w:bookmarkStart w:id="75" w:name="_Toc30146981"/>
      <w:bookmarkStart w:id="76" w:name="_Toc35951445"/>
      <w:bookmarkStart w:id="77" w:name="_Toc228805245"/>
      <w:r w:rsidRPr="00CB5211">
        <w:rPr>
          <w:rFonts w:eastAsia="Times New Roman"/>
          <w:color w:val="000000" w:themeColor="text1"/>
          <w:sz w:val="24"/>
          <w:szCs w:val="24"/>
        </w:rPr>
        <w:t>Часть</w:t>
      </w:r>
      <w:r w:rsidRPr="00CB5211">
        <w:rPr>
          <w:rFonts w:eastAsia="Times New Roman"/>
          <w:color w:val="000000" w:themeColor="text1"/>
          <w:sz w:val="24"/>
          <w:szCs w:val="24"/>
        </w:rPr>
        <w:tab/>
        <w:t>6. Меры по переоборудованию котельных в источники тепловой энергии, функционирующие в режиме комбинированной выработки электрической и тепловой энергии</w:t>
      </w:r>
      <w:bookmarkEnd w:id="75"/>
      <w:bookmarkEnd w:id="76"/>
      <w:bookmarkEnd w:id="77"/>
    </w:p>
    <w:p w:rsidR="00BB49EC" w:rsidRPr="00CB5211" w:rsidRDefault="00BB49EC" w:rsidP="00BB49EC">
      <w:pPr>
        <w:pStyle w:val="af"/>
        <w:spacing w:line="288" w:lineRule="auto"/>
        <w:ind w:right="124" w:firstLine="768"/>
        <w:jc w:val="both"/>
        <w:rPr>
          <w:color w:val="000000" w:themeColor="text1"/>
          <w:spacing w:val="-6"/>
        </w:rPr>
      </w:pPr>
    </w:p>
    <w:p w:rsidR="00BB49EC" w:rsidRPr="00CB5211" w:rsidRDefault="00BB49EC" w:rsidP="00BB49EC">
      <w:pPr>
        <w:pStyle w:val="af"/>
        <w:ind w:left="0" w:right="-1" w:firstLine="709"/>
        <w:jc w:val="both"/>
        <w:rPr>
          <w:color w:val="000000" w:themeColor="text1"/>
        </w:rPr>
      </w:pPr>
      <w:r w:rsidRPr="00CB5211">
        <w:rPr>
          <w:color w:val="000000" w:themeColor="text1"/>
          <w:spacing w:val="-6"/>
        </w:rPr>
        <w:t>П</w:t>
      </w:r>
      <w:r w:rsidRPr="00CB5211">
        <w:rPr>
          <w:color w:val="000000" w:themeColor="text1"/>
          <w:spacing w:val="1"/>
        </w:rPr>
        <w:t>е</w:t>
      </w:r>
      <w:r w:rsidRPr="00CB5211">
        <w:rPr>
          <w:color w:val="000000" w:themeColor="text1"/>
        </w:rPr>
        <w:t>р</w:t>
      </w:r>
      <w:r w:rsidRPr="00CB5211">
        <w:rPr>
          <w:color w:val="000000" w:themeColor="text1"/>
          <w:spacing w:val="1"/>
        </w:rPr>
        <w:t>е</w:t>
      </w:r>
      <w:r w:rsidRPr="00CB5211">
        <w:rPr>
          <w:color w:val="000000" w:themeColor="text1"/>
        </w:rPr>
        <w:t>о</w:t>
      </w:r>
      <w:r w:rsidRPr="00CB5211">
        <w:rPr>
          <w:color w:val="000000" w:themeColor="text1"/>
          <w:spacing w:val="1"/>
        </w:rPr>
        <w:t>б</w:t>
      </w:r>
      <w:r w:rsidRPr="00CB5211">
        <w:rPr>
          <w:color w:val="000000" w:themeColor="text1"/>
        </w:rPr>
        <w:t>о</w:t>
      </w:r>
      <w:r w:rsidRPr="00CB5211">
        <w:rPr>
          <w:color w:val="000000" w:themeColor="text1"/>
          <w:spacing w:val="3"/>
        </w:rPr>
        <w:t>р</w:t>
      </w:r>
      <w:r w:rsidRPr="00CB5211">
        <w:rPr>
          <w:color w:val="000000" w:themeColor="text1"/>
          <w:spacing w:val="-8"/>
        </w:rPr>
        <w:t>у</w:t>
      </w:r>
      <w:r w:rsidRPr="00CB5211">
        <w:rPr>
          <w:color w:val="000000" w:themeColor="text1"/>
          <w:spacing w:val="1"/>
        </w:rPr>
        <w:t>д</w:t>
      </w:r>
      <w:r w:rsidRPr="00CB5211">
        <w:rPr>
          <w:color w:val="000000" w:themeColor="text1"/>
        </w:rPr>
        <w:t>о</w:t>
      </w:r>
      <w:r w:rsidRPr="00CB5211">
        <w:rPr>
          <w:color w:val="000000" w:themeColor="text1"/>
          <w:spacing w:val="-2"/>
        </w:rPr>
        <w:t>в</w:t>
      </w:r>
      <w:r w:rsidRPr="00CB5211">
        <w:rPr>
          <w:color w:val="000000" w:themeColor="text1"/>
          <w:spacing w:val="1"/>
        </w:rPr>
        <w:t>а</w:t>
      </w:r>
      <w:r w:rsidRPr="00CB5211">
        <w:rPr>
          <w:color w:val="000000" w:themeColor="text1"/>
        </w:rPr>
        <w:t>н</w:t>
      </w:r>
      <w:r w:rsidRPr="00CB5211">
        <w:rPr>
          <w:color w:val="000000" w:themeColor="text1"/>
          <w:spacing w:val="-1"/>
        </w:rPr>
        <w:t>и</w:t>
      </w:r>
      <w:r w:rsidRPr="00CB5211">
        <w:rPr>
          <w:color w:val="000000" w:themeColor="text1"/>
        </w:rPr>
        <w:t>е</w:t>
      </w:r>
      <w:r w:rsidRPr="00CB5211">
        <w:rPr>
          <w:color w:val="000000" w:themeColor="text1"/>
          <w:spacing w:val="32"/>
        </w:rPr>
        <w:t xml:space="preserve"> </w:t>
      </w:r>
      <w:r w:rsidRPr="00CB5211">
        <w:rPr>
          <w:color w:val="000000" w:themeColor="text1"/>
        </w:rPr>
        <w:t>ко</w:t>
      </w:r>
      <w:r w:rsidRPr="00CB5211">
        <w:rPr>
          <w:color w:val="000000" w:themeColor="text1"/>
          <w:spacing w:val="-2"/>
        </w:rPr>
        <w:t>т</w:t>
      </w:r>
      <w:r w:rsidRPr="00CB5211">
        <w:rPr>
          <w:color w:val="000000" w:themeColor="text1"/>
          <w:spacing w:val="1"/>
        </w:rPr>
        <w:t>е</w:t>
      </w:r>
      <w:r w:rsidRPr="00CB5211">
        <w:rPr>
          <w:color w:val="000000" w:themeColor="text1"/>
        </w:rPr>
        <w:t>л</w:t>
      </w:r>
      <w:r w:rsidRPr="00CB5211">
        <w:rPr>
          <w:color w:val="000000" w:themeColor="text1"/>
          <w:spacing w:val="-2"/>
        </w:rPr>
        <w:t>ь</w:t>
      </w:r>
      <w:r w:rsidRPr="00CB5211">
        <w:rPr>
          <w:color w:val="000000" w:themeColor="text1"/>
        </w:rPr>
        <w:t>н</w:t>
      </w:r>
      <w:r w:rsidRPr="00CB5211">
        <w:rPr>
          <w:color w:val="000000" w:themeColor="text1"/>
          <w:spacing w:val="-2"/>
        </w:rPr>
        <w:t>ы</w:t>
      </w:r>
      <w:r w:rsidRPr="00CB5211">
        <w:rPr>
          <w:color w:val="000000" w:themeColor="text1"/>
        </w:rPr>
        <w:t>х</w:t>
      </w:r>
      <w:r w:rsidRPr="00CB5211">
        <w:rPr>
          <w:color w:val="000000" w:themeColor="text1"/>
          <w:spacing w:val="35"/>
        </w:rPr>
        <w:t xml:space="preserve"> </w:t>
      </w:r>
      <w:r w:rsidRPr="00CB5211">
        <w:rPr>
          <w:color w:val="000000" w:themeColor="text1"/>
        </w:rPr>
        <w:t>в</w:t>
      </w:r>
      <w:r w:rsidRPr="00CB5211">
        <w:rPr>
          <w:color w:val="000000" w:themeColor="text1"/>
          <w:spacing w:val="30"/>
        </w:rPr>
        <w:t xml:space="preserve"> </w:t>
      </w:r>
      <w:r w:rsidRPr="00CB5211">
        <w:rPr>
          <w:color w:val="000000" w:themeColor="text1"/>
        </w:rPr>
        <w:t>ис</w:t>
      </w:r>
      <w:r w:rsidRPr="00CB5211">
        <w:rPr>
          <w:color w:val="000000" w:themeColor="text1"/>
          <w:spacing w:val="2"/>
        </w:rPr>
        <w:t>т</w:t>
      </w:r>
      <w:r w:rsidRPr="00CB5211">
        <w:rPr>
          <w:color w:val="000000" w:themeColor="text1"/>
        </w:rPr>
        <w:t>о</w:t>
      </w:r>
      <w:r w:rsidRPr="00CB5211">
        <w:rPr>
          <w:color w:val="000000" w:themeColor="text1"/>
          <w:spacing w:val="-1"/>
        </w:rPr>
        <w:t>ч</w:t>
      </w:r>
      <w:r w:rsidRPr="00CB5211">
        <w:rPr>
          <w:color w:val="000000" w:themeColor="text1"/>
        </w:rPr>
        <w:t>н</w:t>
      </w:r>
      <w:r w:rsidRPr="00CB5211">
        <w:rPr>
          <w:color w:val="000000" w:themeColor="text1"/>
          <w:spacing w:val="-1"/>
        </w:rPr>
        <w:t>и</w:t>
      </w:r>
      <w:r w:rsidRPr="00CB5211">
        <w:rPr>
          <w:color w:val="000000" w:themeColor="text1"/>
        </w:rPr>
        <w:t>ки</w:t>
      </w:r>
      <w:r w:rsidRPr="00CB5211">
        <w:rPr>
          <w:color w:val="000000" w:themeColor="text1"/>
          <w:spacing w:val="30"/>
        </w:rPr>
        <w:t xml:space="preserve"> </w:t>
      </w:r>
      <w:r w:rsidRPr="00CB5211">
        <w:rPr>
          <w:color w:val="000000" w:themeColor="text1"/>
          <w:spacing w:val="-1"/>
        </w:rPr>
        <w:t>т</w:t>
      </w:r>
      <w:r w:rsidRPr="00CB5211">
        <w:rPr>
          <w:color w:val="000000" w:themeColor="text1"/>
          <w:spacing w:val="1"/>
        </w:rPr>
        <w:t>е</w:t>
      </w:r>
      <w:r w:rsidRPr="00CB5211">
        <w:rPr>
          <w:color w:val="000000" w:themeColor="text1"/>
        </w:rPr>
        <w:t>пло</w:t>
      </w:r>
      <w:r w:rsidRPr="00CB5211">
        <w:rPr>
          <w:color w:val="000000" w:themeColor="text1"/>
          <w:spacing w:val="-2"/>
        </w:rPr>
        <w:t>в</w:t>
      </w:r>
      <w:r w:rsidRPr="00CB5211">
        <w:rPr>
          <w:color w:val="000000" w:themeColor="text1"/>
        </w:rPr>
        <w:t>ой</w:t>
      </w:r>
      <w:r w:rsidRPr="00CB5211">
        <w:rPr>
          <w:color w:val="000000" w:themeColor="text1"/>
          <w:spacing w:val="35"/>
        </w:rPr>
        <w:t xml:space="preserve"> </w:t>
      </w:r>
      <w:r w:rsidRPr="00CB5211">
        <w:rPr>
          <w:color w:val="000000" w:themeColor="text1"/>
        </w:rPr>
        <w:t>энер</w:t>
      </w:r>
      <w:r w:rsidRPr="00CB5211">
        <w:rPr>
          <w:color w:val="000000" w:themeColor="text1"/>
          <w:spacing w:val="1"/>
        </w:rPr>
        <w:t>г</w:t>
      </w:r>
      <w:r w:rsidRPr="00CB5211">
        <w:rPr>
          <w:color w:val="000000" w:themeColor="text1"/>
        </w:rPr>
        <w:t>и</w:t>
      </w:r>
      <w:r w:rsidRPr="00CB5211">
        <w:rPr>
          <w:color w:val="000000" w:themeColor="text1"/>
          <w:spacing w:val="-1"/>
        </w:rPr>
        <w:t>и</w:t>
      </w:r>
      <w:r w:rsidRPr="00CB5211">
        <w:rPr>
          <w:color w:val="000000" w:themeColor="text1"/>
        </w:rPr>
        <w:t>,</w:t>
      </w:r>
      <w:r w:rsidRPr="00CB5211">
        <w:rPr>
          <w:color w:val="000000" w:themeColor="text1"/>
          <w:spacing w:val="31"/>
        </w:rPr>
        <w:t xml:space="preserve"> </w:t>
      </w:r>
      <w:r w:rsidRPr="00CB5211">
        <w:rPr>
          <w:color w:val="000000" w:themeColor="text1"/>
          <w:spacing w:val="4"/>
        </w:rPr>
        <w:t>ф</w:t>
      </w:r>
      <w:r w:rsidRPr="00CB5211">
        <w:rPr>
          <w:color w:val="000000" w:themeColor="text1"/>
          <w:spacing w:val="-8"/>
        </w:rPr>
        <w:t>у</w:t>
      </w:r>
      <w:r w:rsidRPr="00CB5211">
        <w:rPr>
          <w:color w:val="000000" w:themeColor="text1"/>
        </w:rPr>
        <w:t>н</w:t>
      </w:r>
      <w:r w:rsidRPr="00CB5211">
        <w:rPr>
          <w:color w:val="000000" w:themeColor="text1"/>
          <w:spacing w:val="-1"/>
        </w:rPr>
        <w:t>к</w:t>
      </w:r>
      <w:r w:rsidRPr="00CB5211">
        <w:rPr>
          <w:color w:val="000000" w:themeColor="text1"/>
        </w:rPr>
        <w:t>ц</w:t>
      </w:r>
      <w:r w:rsidRPr="00CB5211">
        <w:rPr>
          <w:color w:val="000000" w:themeColor="text1"/>
          <w:spacing w:val="-1"/>
        </w:rPr>
        <w:t>и</w:t>
      </w:r>
      <w:r w:rsidRPr="00CB5211">
        <w:rPr>
          <w:color w:val="000000" w:themeColor="text1"/>
          <w:spacing w:val="3"/>
        </w:rPr>
        <w:t>он</w:t>
      </w:r>
      <w:r w:rsidRPr="00CB5211">
        <w:rPr>
          <w:color w:val="000000" w:themeColor="text1"/>
        </w:rPr>
        <w:t>и</w:t>
      </w:r>
      <w:r w:rsidRPr="00CB5211">
        <w:rPr>
          <w:color w:val="000000" w:themeColor="text1"/>
          <w:spacing w:val="3"/>
        </w:rPr>
        <w:t>р</w:t>
      </w:r>
      <w:r w:rsidRPr="00CB5211">
        <w:rPr>
          <w:color w:val="000000" w:themeColor="text1"/>
          <w:spacing w:val="-8"/>
        </w:rPr>
        <w:t>у</w:t>
      </w:r>
      <w:r w:rsidRPr="00CB5211">
        <w:rPr>
          <w:color w:val="000000" w:themeColor="text1"/>
        </w:rPr>
        <w:t>ю</w:t>
      </w:r>
      <w:r w:rsidRPr="00CB5211">
        <w:rPr>
          <w:color w:val="000000" w:themeColor="text1"/>
          <w:spacing w:val="-1"/>
        </w:rPr>
        <w:t>щ</w:t>
      </w:r>
      <w:r w:rsidRPr="00CB5211">
        <w:rPr>
          <w:color w:val="000000" w:themeColor="text1"/>
        </w:rPr>
        <w:t>ие</w:t>
      </w:r>
      <w:r w:rsidRPr="00CB5211">
        <w:rPr>
          <w:color w:val="000000" w:themeColor="text1"/>
          <w:spacing w:val="32"/>
        </w:rPr>
        <w:t xml:space="preserve"> </w:t>
      </w:r>
      <w:r w:rsidRPr="00CB5211">
        <w:rPr>
          <w:color w:val="000000" w:themeColor="text1"/>
        </w:rPr>
        <w:t>в р</w:t>
      </w:r>
      <w:r w:rsidRPr="00CB5211">
        <w:rPr>
          <w:color w:val="000000" w:themeColor="text1"/>
          <w:spacing w:val="1"/>
        </w:rPr>
        <w:t>е</w:t>
      </w:r>
      <w:r w:rsidRPr="00CB5211">
        <w:rPr>
          <w:color w:val="000000" w:themeColor="text1"/>
          <w:spacing w:val="-2"/>
        </w:rPr>
        <w:t>ж</w:t>
      </w:r>
      <w:r w:rsidRPr="00CB5211">
        <w:rPr>
          <w:color w:val="000000" w:themeColor="text1"/>
        </w:rPr>
        <w:t>име комби</w:t>
      </w:r>
      <w:r w:rsidRPr="00CB5211">
        <w:rPr>
          <w:color w:val="000000" w:themeColor="text1"/>
          <w:spacing w:val="-1"/>
        </w:rPr>
        <w:t>н</w:t>
      </w:r>
      <w:r w:rsidRPr="00CB5211">
        <w:rPr>
          <w:color w:val="000000" w:themeColor="text1"/>
        </w:rPr>
        <w:t>иро</w:t>
      </w:r>
      <w:r w:rsidRPr="00CB5211">
        <w:rPr>
          <w:color w:val="000000" w:themeColor="text1"/>
          <w:spacing w:val="-2"/>
        </w:rPr>
        <w:t>в</w:t>
      </w:r>
      <w:r w:rsidRPr="00CB5211">
        <w:rPr>
          <w:color w:val="000000" w:themeColor="text1"/>
          <w:spacing w:val="1"/>
        </w:rPr>
        <w:t>а</w:t>
      </w:r>
      <w:r w:rsidRPr="00CB5211">
        <w:rPr>
          <w:color w:val="000000" w:themeColor="text1"/>
        </w:rPr>
        <w:t>н</w:t>
      </w:r>
      <w:r w:rsidRPr="00CB5211">
        <w:rPr>
          <w:color w:val="000000" w:themeColor="text1"/>
          <w:spacing w:val="-1"/>
        </w:rPr>
        <w:t>н</w:t>
      </w:r>
      <w:r w:rsidRPr="00CB5211">
        <w:rPr>
          <w:color w:val="000000" w:themeColor="text1"/>
        </w:rPr>
        <w:t xml:space="preserve">ой </w:t>
      </w:r>
      <w:r w:rsidRPr="00CB5211">
        <w:rPr>
          <w:color w:val="000000" w:themeColor="text1"/>
          <w:spacing w:val="-2"/>
        </w:rPr>
        <w:t>вы</w:t>
      </w:r>
      <w:r w:rsidRPr="00CB5211">
        <w:rPr>
          <w:color w:val="000000" w:themeColor="text1"/>
        </w:rPr>
        <w:t>р</w:t>
      </w:r>
      <w:r w:rsidRPr="00CB5211">
        <w:rPr>
          <w:color w:val="000000" w:themeColor="text1"/>
          <w:spacing w:val="1"/>
        </w:rPr>
        <w:t>аб</w:t>
      </w:r>
      <w:r w:rsidRPr="00CB5211">
        <w:rPr>
          <w:color w:val="000000" w:themeColor="text1"/>
        </w:rPr>
        <w:t>о</w:t>
      </w:r>
      <w:r w:rsidRPr="00CB5211">
        <w:rPr>
          <w:color w:val="000000" w:themeColor="text1"/>
          <w:spacing w:val="-1"/>
        </w:rPr>
        <w:t>т</w:t>
      </w:r>
      <w:r w:rsidRPr="00CB5211">
        <w:rPr>
          <w:color w:val="000000" w:themeColor="text1"/>
        </w:rPr>
        <w:t>ки</w:t>
      </w:r>
      <w:r w:rsidRPr="00CB5211">
        <w:rPr>
          <w:color w:val="000000" w:themeColor="text1"/>
          <w:spacing w:val="-1"/>
        </w:rPr>
        <w:t xml:space="preserve"> </w:t>
      </w:r>
      <w:r w:rsidRPr="00CB5211">
        <w:rPr>
          <w:color w:val="000000" w:themeColor="text1"/>
        </w:rPr>
        <w:t>эл</w:t>
      </w:r>
      <w:r w:rsidRPr="00CB5211">
        <w:rPr>
          <w:color w:val="000000" w:themeColor="text1"/>
          <w:spacing w:val="1"/>
        </w:rPr>
        <w:t>е</w:t>
      </w:r>
      <w:r w:rsidRPr="00CB5211">
        <w:rPr>
          <w:color w:val="000000" w:themeColor="text1"/>
        </w:rPr>
        <w:t>к</w:t>
      </w:r>
      <w:r w:rsidRPr="00CB5211">
        <w:rPr>
          <w:color w:val="000000" w:themeColor="text1"/>
          <w:spacing w:val="-2"/>
        </w:rPr>
        <w:t>т</w:t>
      </w:r>
      <w:r w:rsidRPr="00CB5211">
        <w:rPr>
          <w:color w:val="000000" w:themeColor="text1"/>
        </w:rPr>
        <w:t>ри</w:t>
      </w:r>
      <w:r w:rsidRPr="00CB5211">
        <w:rPr>
          <w:color w:val="000000" w:themeColor="text1"/>
          <w:spacing w:val="-2"/>
        </w:rPr>
        <w:t>ч</w:t>
      </w:r>
      <w:r w:rsidRPr="00CB5211">
        <w:rPr>
          <w:color w:val="000000" w:themeColor="text1"/>
          <w:spacing w:val="1"/>
        </w:rPr>
        <w:t>ес</w:t>
      </w:r>
      <w:r w:rsidRPr="00CB5211">
        <w:rPr>
          <w:color w:val="000000" w:themeColor="text1"/>
        </w:rPr>
        <w:t>кой</w:t>
      </w:r>
      <w:r w:rsidRPr="00CB5211">
        <w:rPr>
          <w:color w:val="000000" w:themeColor="text1"/>
          <w:spacing w:val="-1"/>
        </w:rPr>
        <w:t xml:space="preserve"> </w:t>
      </w:r>
      <w:r w:rsidRPr="00CB5211">
        <w:rPr>
          <w:color w:val="000000" w:themeColor="text1"/>
        </w:rPr>
        <w:t xml:space="preserve">и </w:t>
      </w:r>
      <w:r w:rsidRPr="00CB5211">
        <w:rPr>
          <w:color w:val="000000" w:themeColor="text1"/>
          <w:spacing w:val="-2"/>
        </w:rPr>
        <w:t>т</w:t>
      </w:r>
      <w:r w:rsidRPr="00CB5211">
        <w:rPr>
          <w:color w:val="000000" w:themeColor="text1"/>
          <w:spacing w:val="1"/>
        </w:rPr>
        <w:t>е</w:t>
      </w:r>
      <w:r w:rsidRPr="00CB5211">
        <w:rPr>
          <w:color w:val="000000" w:themeColor="text1"/>
        </w:rPr>
        <w:t>пло</w:t>
      </w:r>
      <w:r w:rsidRPr="00CB5211">
        <w:rPr>
          <w:color w:val="000000" w:themeColor="text1"/>
          <w:spacing w:val="-2"/>
        </w:rPr>
        <w:t>в</w:t>
      </w:r>
      <w:r w:rsidRPr="00CB5211">
        <w:rPr>
          <w:color w:val="000000" w:themeColor="text1"/>
        </w:rPr>
        <w:t>ой эн</w:t>
      </w:r>
      <w:r w:rsidRPr="00CB5211">
        <w:rPr>
          <w:color w:val="000000" w:themeColor="text1"/>
          <w:spacing w:val="1"/>
        </w:rPr>
        <w:t>е</w:t>
      </w:r>
      <w:r w:rsidRPr="00CB5211">
        <w:rPr>
          <w:color w:val="000000" w:themeColor="text1"/>
        </w:rPr>
        <w:t>р</w:t>
      </w:r>
      <w:r w:rsidRPr="00CB5211">
        <w:rPr>
          <w:color w:val="000000" w:themeColor="text1"/>
          <w:spacing w:val="1"/>
        </w:rPr>
        <w:t>г</w:t>
      </w:r>
      <w:r w:rsidRPr="00CB5211">
        <w:rPr>
          <w:color w:val="000000" w:themeColor="text1"/>
        </w:rPr>
        <w:t>и</w:t>
      </w:r>
      <w:r w:rsidRPr="00CB5211">
        <w:rPr>
          <w:color w:val="000000" w:themeColor="text1"/>
          <w:spacing w:val="-1"/>
        </w:rPr>
        <w:t>и</w:t>
      </w:r>
      <w:r w:rsidRPr="00CB5211">
        <w:rPr>
          <w:color w:val="000000" w:themeColor="text1"/>
        </w:rPr>
        <w:t xml:space="preserve">, не </w:t>
      </w:r>
      <w:r w:rsidRPr="00CB5211">
        <w:rPr>
          <w:color w:val="000000" w:themeColor="text1"/>
          <w:spacing w:val="-5"/>
        </w:rPr>
        <w:t>п</w:t>
      </w:r>
      <w:r w:rsidRPr="00CB5211">
        <w:rPr>
          <w:color w:val="000000" w:themeColor="text1"/>
        </w:rPr>
        <w:t>р</w:t>
      </w:r>
      <w:r w:rsidRPr="00CB5211">
        <w:rPr>
          <w:color w:val="000000" w:themeColor="text1"/>
          <w:spacing w:val="1"/>
        </w:rPr>
        <w:t>ед</w:t>
      </w:r>
      <w:r w:rsidRPr="00CB5211">
        <w:rPr>
          <w:color w:val="000000" w:themeColor="text1"/>
        </w:rPr>
        <w:t>пол</w:t>
      </w:r>
      <w:r w:rsidRPr="00CB5211">
        <w:rPr>
          <w:color w:val="000000" w:themeColor="text1"/>
          <w:spacing w:val="-3"/>
        </w:rPr>
        <w:t>а</w:t>
      </w:r>
      <w:r w:rsidRPr="00CB5211">
        <w:rPr>
          <w:color w:val="000000" w:themeColor="text1"/>
          <w:spacing w:val="1"/>
        </w:rPr>
        <w:t>гае</w:t>
      </w:r>
      <w:r w:rsidRPr="00CB5211">
        <w:rPr>
          <w:color w:val="000000" w:themeColor="text1"/>
          <w:spacing w:val="-1"/>
        </w:rPr>
        <w:t>т</w:t>
      </w:r>
      <w:r w:rsidRPr="00CB5211">
        <w:rPr>
          <w:color w:val="000000" w:themeColor="text1"/>
          <w:spacing w:val="-3"/>
        </w:rPr>
        <w:t>с</w:t>
      </w:r>
      <w:r w:rsidRPr="00CB5211">
        <w:rPr>
          <w:color w:val="000000" w:themeColor="text1"/>
          <w:spacing w:val="1"/>
        </w:rPr>
        <w:t>я</w:t>
      </w:r>
      <w:r w:rsidRPr="00CB5211">
        <w:rPr>
          <w:color w:val="000000" w:themeColor="text1"/>
        </w:rPr>
        <w:t>.</w:t>
      </w:r>
    </w:p>
    <w:p w:rsidR="000F71F6" w:rsidRPr="00CB5211" w:rsidRDefault="000F71F6">
      <w:pPr>
        <w:spacing w:after="160" w:line="259" w:lineRule="auto"/>
        <w:rPr>
          <w:rFonts w:cs="Times New Roman"/>
          <w:color w:val="000000" w:themeColor="text1"/>
        </w:rPr>
      </w:pPr>
      <w:r w:rsidRPr="00CB5211">
        <w:rPr>
          <w:rFonts w:cs="Times New Roman"/>
          <w:color w:val="000000" w:themeColor="text1"/>
        </w:rPr>
        <w:br w:type="page"/>
      </w:r>
    </w:p>
    <w:p w:rsidR="00BB49EC" w:rsidRPr="00CB5211" w:rsidRDefault="00BB49EC" w:rsidP="00BB49EC">
      <w:pPr>
        <w:pStyle w:val="2"/>
        <w:spacing w:before="69"/>
        <w:ind w:left="0" w:firstLine="0"/>
        <w:rPr>
          <w:rFonts w:eastAsia="Times New Roman"/>
          <w:color w:val="000000" w:themeColor="text1"/>
          <w:sz w:val="24"/>
          <w:szCs w:val="24"/>
        </w:rPr>
      </w:pPr>
      <w:bookmarkStart w:id="78" w:name="_Toc30146982"/>
      <w:bookmarkStart w:id="79" w:name="_Toc35951446"/>
      <w:bookmarkStart w:id="80" w:name="_Toc228805246"/>
      <w:bookmarkStart w:id="81" w:name="OLE_LINK160"/>
      <w:r w:rsidRPr="00CB5211">
        <w:rPr>
          <w:rFonts w:eastAsia="Times New Roman"/>
          <w:color w:val="000000" w:themeColor="text1"/>
          <w:sz w:val="24"/>
          <w:szCs w:val="24"/>
        </w:rPr>
        <w:lastRenderedPageBreak/>
        <w:t>Часть 7. Меры по переводу котельных, размещенных в существующих и расширяемых зонах действия</w:t>
      </w:r>
      <w:r w:rsidR="00CB5211" w:rsidRPr="00CB5211">
        <w:rPr>
          <w:rFonts w:eastAsia="Times New Roman"/>
          <w:color w:val="000000" w:themeColor="text1"/>
          <w:sz w:val="24"/>
          <w:szCs w:val="24"/>
        </w:rPr>
        <w:t xml:space="preserve"> </w:t>
      </w:r>
      <w:r w:rsidRPr="00CB5211">
        <w:rPr>
          <w:rFonts w:eastAsia="Times New Roman"/>
          <w:color w:val="000000" w:themeColor="text1"/>
          <w:sz w:val="24"/>
          <w:szCs w:val="24"/>
        </w:rPr>
        <w:t>источников тепловой энергии, функционирующих в режиме</w:t>
      </w:r>
      <w:r w:rsidR="00CB5211" w:rsidRPr="00CB5211">
        <w:rPr>
          <w:rFonts w:eastAsia="Times New Roman"/>
          <w:color w:val="000000" w:themeColor="text1"/>
          <w:sz w:val="24"/>
          <w:szCs w:val="24"/>
        </w:rPr>
        <w:t xml:space="preserve"> </w:t>
      </w:r>
      <w:r w:rsidRPr="00CB5211">
        <w:rPr>
          <w:rFonts w:eastAsia="Times New Roman"/>
          <w:color w:val="000000" w:themeColor="text1"/>
          <w:sz w:val="24"/>
          <w:szCs w:val="24"/>
        </w:rPr>
        <w:t xml:space="preserve">комбинированной выработки электрической и тепловой энергии, в пиковый режим работы, либо по выводу их </w:t>
      </w:r>
      <w:hyperlink w:anchor="bookmark42" w:history="1">
        <w:r w:rsidRPr="00CB5211">
          <w:rPr>
            <w:rFonts w:eastAsia="Times New Roman"/>
            <w:color w:val="000000" w:themeColor="text1"/>
            <w:sz w:val="24"/>
            <w:szCs w:val="24"/>
          </w:rPr>
          <w:t>из эксплуатации</w:t>
        </w:r>
        <w:bookmarkEnd w:id="78"/>
        <w:bookmarkEnd w:id="79"/>
        <w:bookmarkEnd w:id="80"/>
      </w:hyperlink>
    </w:p>
    <w:p w:rsidR="00BB49EC" w:rsidRPr="00CB5211" w:rsidRDefault="00BB49EC" w:rsidP="00BB49EC">
      <w:pPr>
        <w:rPr>
          <w:rFonts w:cs="Times New Roman"/>
          <w:color w:val="000000" w:themeColor="text1"/>
          <w:lang w:eastAsia="ru-RU"/>
        </w:rPr>
      </w:pPr>
    </w:p>
    <w:p w:rsidR="00BB49EC" w:rsidRPr="00CB5211" w:rsidRDefault="00BB49EC" w:rsidP="00BB49EC">
      <w:pPr>
        <w:ind w:firstLine="567"/>
        <w:jc w:val="both"/>
        <w:rPr>
          <w:rFonts w:cs="Times New Roman"/>
          <w:color w:val="000000" w:themeColor="text1"/>
        </w:rPr>
      </w:pPr>
      <w:bookmarkStart w:id="82" w:name="OLE_LINK166"/>
      <w:bookmarkEnd w:id="81"/>
      <w:r w:rsidRPr="00CB5211">
        <w:rPr>
          <w:rFonts w:cs="Times New Roman"/>
          <w:color w:val="000000" w:themeColor="text1"/>
        </w:rPr>
        <w:t>Источники комбинированной выработки тепловой и электрической энергии на территории МО Ядринский муниципальный округ отсутствуют.</w:t>
      </w:r>
      <w:r w:rsidR="00CB5211" w:rsidRPr="00CB5211">
        <w:rPr>
          <w:rFonts w:cs="Times New Roman"/>
          <w:color w:val="000000" w:themeColor="text1"/>
        </w:rPr>
        <w:t xml:space="preserve"> </w:t>
      </w:r>
    </w:p>
    <w:bookmarkEnd w:id="82"/>
    <w:p w:rsidR="00BB49EC" w:rsidRPr="00CB5211" w:rsidRDefault="00BB49EC" w:rsidP="00BB49EC">
      <w:pPr>
        <w:rPr>
          <w:rFonts w:cs="Times New Roman"/>
          <w:color w:val="000000" w:themeColor="text1"/>
        </w:rPr>
      </w:pPr>
    </w:p>
    <w:p w:rsidR="00BB49EC" w:rsidRPr="00CB5211" w:rsidRDefault="00BB49EC" w:rsidP="00BB49EC">
      <w:pPr>
        <w:pStyle w:val="2"/>
        <w:spacing w:before="69"/>
        <w:ind w:left="0" w:firstLine="0"/>
        <w:rPr>
          <w:rFonts w:eastAsia="Times New Roman"/>
          <w:color w:val="000000" w:themeColor="text1"/>
          <w:sz w:val="24"/>
          <w:szCs w:val="24"/>
        </w:rPr>
      </w:pPr>
      <w:bookmarkStart w:id="83" w:name="_Toc30146983"/>
      <w:bookmarkStart w:id="84" w:name="_Toc35951447"/>
      <w:bookmarkStart w:id="85" w:name="_Toc228805247"/>
      <w:r w:rsidRPr="00CB5211">
        <w:rPr>
          <w:rFonts w:eastAsia="Times New Roman"/>
          <w:color w:val="000000" w:themeColor="text1"/>
          <w:sz w:val="24"/>
          <w:szCs w:val="24"/>
        </w:rPr>
        <w:t>Часть 8. Температурный график отпуска тепловой энергии для каждого источника тепловой энергии или группы источников тепловой энергии в системе теплоснабжения, работающей на общую тепловую сеть, и оценку затрат при необходимости его изменения</w:t>
      </w:r>
      <w:bookmarkEnd w:id="83"/>
      <w:bookmarkEnd w:id="84"/>
      <w:bookmarkEnd w:id="85"/>
    </w:p>
    <w:p w:rsidR="00BB49EC" w:rsidRPr="00CB5211" w:rsidRDefault="00BB49EC" w:rsidP="00BB49EC">
      <w:pPr>
        <w:rPr>
          <w:rFonts w:cs="Times New Roman"/>
          <w:color w:val="000000" w:themeColor="text1"/>
        </w:rPr>
      </w:pPr>
    </w:p>
    <w:p w:rsidR="00BB49EC" w:rsidRPr="00CB5211" w:rsidRDefault="00BB49EC" w:rsidP="00BB49EC">
      <w:pPr>
        <w:rPr>
          <w:rFonts w:cs="Times New Roman"/>
          <w:color w:val="000000" w:themeColor="text1"/>
        </w:rPr>
      </w:pPr>
    </w:p>
    <w:p w:rsidR="00BB49EC" w:rsidRPr="00CB5211" w:rsidRDefault="00BB49EC" w:rsidP="00BB49EC">
      <w:pPr>
        <w:rPr>
          <w:rFonts w:cs="Times New Roman"/>
          <w:color w:val="000000" w:themeColor="text1"/>
          <w:lang w:eastAsia="ru-RU"/>
        </w:rPr>
      </w:pPr>
      <w:r w:rsidRPr="00CB5211">
        <w:rPr>
          <w:rFonts w:cs="Times New Roman"/>
          <w:color w:val="000000" w:themeColor="text1"/>
          <w:lang w:eastAsia="ru-RU"/>
        </w:rPr>
        <w:t>5.8.1. Котельная № 1</w:t>
      </w:r>
    </w:p>
    <w:p w:rsidR="00BB49EC" w:rsidRPr="00CB5211" w:rsidRDefault="00BB49EC" w:rsidP="00BB49EC">
      <w:pPr>
        <w:rPr>
          <w:rFonts w:eastAsia="Times New Roman" w:cs="Times New Roman"/>
          <w:bCs/>
          <w:color w:val="000000" w:themeColor="text1"/>
          <w:szCs w:val="24"/>
          <w:lang w:eastAsia="ru-RU"/>
        </w:rPr>
      </w:pPr>
    </w:p>
    <w:p w:rsidR="00BB49EC" w:rsidRPr="00CB5211" w:rsidRDefault="00BB49EC" w:rsidP="00BB49EC">
      <w:pPr>
        <w:ind w:firstLine="708"/>
        <w:jc w:val="both"/>
        <w:rPr>
          <w:rFonts w:eastAsiaTheme="minorEastAsia" w:cs="Times New Roman"/>
          <w:color w:val="000000" w:themeColor="text1"/>
          <w:spacing w:val="-6"/>
          <w:szCs w:val="24"/>
          <w:lang w:eastAsia="ru-RU"/>
        </w:rPr>
      </w:pPr>
      <w:r w:rsidRPr="00CB5211">
        <w:rPr>
          <w:rFonts w:eastAsiaTheme="minorEastAsia" w:cs="Times New Roman"/>
          <w:color w:val="000000" w:themeColor="text1"/>
          <w:spacing w:val="-6"/>
          <w:szCs w:val="24"/>
          <w:lang w:eastAsia="ru-RU"/>
        </w:rPr>
        <w:t>Принятый оптимальный температурный график отпуска тепловой энергии с котельной Котельная № 1 83/64 °С.</w:t>
      </w:r>
    </w:p>
    <w:p w:rsidR="00BB49EC" w:rsidRPr="00CB5211" w:rsidRDefault="00BB49EC" w:rsidP="00BB49EC">
      <w:pPr>
        <w:pStyle w:val="a0"/>
        <w:rPr>
          <w:rFonts w:cs="Times New Roman"/>
          <w:color w:val="000000" w:themeColor="text1"/>
          <w:lang w:eastAsia="ru-RU"/>
        </w:rPr>
      </w:pPr>
    </w:p>
    <w:p w:rsidR="00BB49EC" w:rsidRPr="00CB5211" w:rsidRDefault="00BB49EC" w:rsidP="00BB49EC">
      <w:pPr>
        <w:rPr>
          <w:rFonts w:cs="Times New Roman"/>
          <w:color w:val="000000" w:themeColor="text1"/>
          <w:lang w:eastAsia="ru-RU"/>
        </w:rPr>
      </w:pPr>
      <w:r w:rsidRPr="00CB5211">
        <w:rPr>
          <w:rFonts w:cs="Times New Roman"/>
          <w:color w:val="000000" w:themeColor="text1"/>
          <w:lang w:eastAsia="ru-RU"/>
        </w:rPr>
        <w:t>5.8.2. Котельная № 2</w:t>
      </w:r>
    </w:p>
    <w:p w:rsidR="00BB49EC" w:rsidRPr="00CB5211" w:rsidRDefault="00BB49EC" w:rsidP="00BB49EC">
      <w:pPr>
        <w:rPr>
          <w:rFonts w:eastAsia="Times New Roman" w:cs="Times New Roman"/>
          <w:bCs/>
          <w:color w:val="000000" w:themeColor="text1"/>
          <w:szCs w:val="24"/>
          <w:lang w:eastAsia="ru-RU"/>
        </w:rPr>
      </w:pPr>
    </w:p>
    <w:p w:rsidR="00BB49EC" w:rsidRPr="00CB5211" w:rsidRDefault="00BB49EC" w:rsidP="00BB49EC">
      <w:pPr>
        <w:ind w:firstLine="708"/>
        <w:jc w:val="both"/>
        <w:rPr>
          <w:rFonts w:eastAsiaTheme="minorEastAsia" w:cs="Times New Roman"/>
          <w:color w:val="000000" w:themeColor="text1"/>
          <w:spacing w:val="-6"/>
          <w:szCs w:val="24"/>
          <w:lang w:eastAsia="ru-RU"/>
        </w:rPr>
      </w:pPr>
      <w:r w:rsidRPr="00CB5211">
        <w:rPr>
          <w:rFonts w:eastAsiaTheme="minorEastAsia" w:cs="Times New Roman"/>
          <w:color w:val="000000" w:themeColor="text1"/>
          <w:spacing w:val="-6"/>
          <w:szCs w:val="24"/>
          <w:lang w:eastAsia="ru-RU"/>
        </w:rPr>
        <w:t>Принятый оптимальный температурный график отпуска тепловой энергии с котельной Котельная № 2 83/64 °С.</w:t>
      </w:r>
    </w:p>
    <w:p w:rsidR="00BB49EC" w:rsidRPr="00CB5211" w:rsidRDefault="00BB49EC" w:rsidP="00BB49EC">
      <w:pPr>
        <w:pStyle w:val="a0"/>
        <w:rPr>
          <w:rFonts w:cs="Times New Roman"/>
          <w:color w:val="000000" w:themeColor="text1"/>
          <w:lang w:eastAsia="ru-RU"/>
        </w:rPr>
      </w:pPr>
    </w:p>
    <w:p w:rsidR="00BB49EC" w:rsidRPr="00CB5211" w:rsidRDefault="00BB49EC" w:rsidP="00BB49EC">
      <w:pPr>
        <w:rPr>
          <w:rFonts w:cs="Times New Roman"/>
          <w:color w:val="000000" w:themeColor="text1"/>
          <w:lang w:eastAsia="ru-RU"/>
        </w:rPr>
      </w:pPr>
      <w:r w:rsidRPr="00CB5211">
        <w:rPr>
          <w:rFonts w:cs="Times New Roman"/>
          <w:color w:val="000000" w:themeColor="text1"/>
          <w:lang w:eastAsia="ru-RU"/>
        </w:rPr>
        <w:t>5.8.3. Котельная № 4</w:t>
      </w:r>
    </w:p>
    <w:p w:rsidR="00BB49EC" w:rsidRPr="00CB5211" w:rsidRDefault="00BB49EC" w:rsidP="00BB49EC">
      <w:pPr>
        <w:rPr>
          <w:rFonts w:eastAsia="Times New Roman" w:cs="Times New Roman"/>
          <w:bCs/>
          <w:color w:val="000000" w:themeColor="text1"/>
          <w:szCs w:val="24"/>
          <w:lang w:eastAsia="ru-RU"/>
        </w:rPr>
      </w:pPr>
    </w:p>
    <w:p w:rsidR="00BB49EC" w:rsidRPr="00CB5211" w:rsidRDefault="00BB49EC" w:rsidP="00BB49EC">
      <w:pPr>
        <w:ind w:firstLine="708"/>
        <w:jc w:val="both"/>
        <w:rPr>
          <w:rFonts w:eastAsiaTheme="minorEastAsia" w:cs="Times New Roman"/>
          <w:color w:val="000000" w:themeColor="text1"/>
          <w:spacing w:val="-6"/>
          <w:szCs w:val="24"/>
          <w:lang w:eastAsia="ru-RU"/>
        </w:rPr>
      </w:pPr>
      <w:r w:rsidRPr="00CB5211">
        <w:rPr>
          <w:rFonts w:eastAsiaTheme="minorEastAsia" w:cs="Times New Roman"/>
          <w:color w:val="000000" w:themeColor="text1"/>
          <w:spacing w:val="-6"/>
          <w:szCs w:val="24"/>
          <w:lang w:eastAsia="ru-RU"/>
        </w:rPr>
        <w:t>Принятый оптимальный температурный график отпуска тепловой энергии с котельной Котельная № 4 83/64 °С.</w:t>
      </w:r>
    </w:p>
    <w:p w:rsidR="00BB49EC" w:rsidRPr="00CB5211" w:rsidRDefault="00BB49EC" w:rsidP="00BB49EC">
      <w:pPr>
        <w:pStyle w:val="a0"/>
        <w:rPr>
          <w:rFonts w:cs="Times New Roman"/>
          <w:color w:val="000000" w:themeColor="text1"/>
          <w:lang w:eastAsia="ru-RU"/>
        </w:rPr>
      </w:pPr>
    </w:p>
    <w:p w:rsidR="00BB49EC" w:rsidRPr="00CB5211" w:rsidRDefault="00BB49EC" w:rsidP="00BB49EC">
      <w:pPr>
        <w:rPr>
          <w:rFonts w:cs="Times New Roman"/>
          <w:color w:val="000000" w:themeColor="text1"/>
          <w:lang w:eastAsia="ru-RU"/>
        </w:rPr>
      </w:pPr>
      <w:r w:rsidRPr="00CB5211">
        <w:rPr>
          <w:rFonts w:cs="Times New Roman"/>
          <w:color w:val="000000" w:themeColor="text1"/>
          <w:lang w:eastAsia="ru-RU"/>
        </w:rPr>
        <w:t>5.8.4. Котельная № 5</w:t>
      </w:r>
    </w:p>
    <w:p w:rsidR="00BB49EC" w:rsidRPr="00CB5211" w:rsidRDefault="00BB49EC" w:rsidP="00BB49EC">
      <w:pPr>
        <w:rPr>
          <w:rFonts w:eastAsia="Times New Roman" w:cs="Times New Roman"/>
          <w:bCs/>
          <w:color w:val="000000" w:themeColor="text1"/>
          <w:szCs w:val="24"/>
          <w:lang w:eastAsia="ru-RU"/>
        </w:rPr>
      </w:pPr>
    </w:p>
    <w:p w:rsidR="00BB49EC" w:rsidRPr="00CB5211" w:rsidRDefault="00BB49EC" w:rsidP="00BB49EC">
      <w:pPr>
        <w:ind w:firstLine="708"/>
        <w:jc w:val="both"/>
        <w:rPr>
          <w:rFonts w:eastAsiaTheme="minorEastAsia" w:cs="Times New Roman"/>
          <w:color w:val="000000" w:themeColor="text1"/>
          <w:spacing w:val="-6"/>
          <w:szCs w:val="24"/>
          <w:lang w:eastAsia="ru-RU"/>
        </w:rPr>
      </w:pPr>
      <w:r w:rsidRPr="00CB5211">
        <w:rPr>
          <w:rFonts w:eastAsiaTheme="minorEastAsia" w:cs="Times New Roman"/>
          <w:color w:val="000000" w:themeColor="text1"/>
          <w:spacing w:val="-6"/>
          <w:szCs w:val="24"/>
          <w:lang w:eastAsia="ru-RU"/>
        </w:rPr>
        <w:t>Принятый оптимальный температурный график отпуска тепловой энергии с котельной Котельная № 5 83/64 °С.</w:t>
      </w:r>
    </w:p>
    <w:p w:rsidR="00BB49EC" w:rsidRPr="00CB5211" w:rsidRDefault="00BB49EC" w:rsidP="00BB49EC">
      <w:pPr>
        <w:pStyle w:val="a0"/>
        <w:rPr>
          <w:rFonts w:cs="Times New Roman"/>
          <w:color w:val="000000" w:themeColor="text1"/>
          <w:lang w:eastAsia="ru-RU"/>
        </w:rPr>
      </w:pPr>
    </w:p>
    <w:p w:rsidR="00BB49EC" w:rsidRPr="00CB5211" w:rsidRDefault="00BB49EC" w:rsidP="00BB49EC">
      <w:pPr>
        <w:rPr>
          <w:rFonts w:cs="Times New Roman"/>
          <w:color w:val="000000" w:themeColor="text1"/>
          <w:lang w:eastAsia="ru-RU"/>
        </w:rPr>
      </w:pPr>
      <w:r w:rsidRPr="00CB5211">
        <w:rPr>
          <w:rFonts w:cs="Times New Roman"/>
          <w:color w:val="000000" w:themeColor="text1"/>
          <w:lang w:eastAsia="ru-RU"/>
        </w:rPr>
        <w:t>5.8.5. Котельная № 5/1</w:t>
      </w:r>
    </w:p>
    <w:p w:rsidR="00BB49EC" w:rsidRPr="00CB5211" w:rsidRDefault="00BB49EC" w:rsidP="00BB49EC">
      <w:pPr>
        <w:rPr>
          <w:rFonts w:eastAsia="Times New Roman" w:cs="Times New Roman"/>
          <w:bCs/>
          <w:color w:val="000000" w:themeColor="text1"/>
          <w:szCs w:val="24"/>
          <w:lang w:eastAsia="ru-RU"/>
        </w:rPr>
      </w:pPr>
    </w:p>
    <w:p w:rsidR="00BB49EC" w:rsidRPr="00CB5211" w:rsidRDefault="00BB49EC" w:rsidP="00BB49EC">
      <w:pPr>
        <w:ind w:firstLine="708"/>
        <w:jc w:val="both"/>
        <w:rPr>
          <w:rFonts w:eastAsiaTheme="minorEastAsia" w:cs="Times New Roman"/>
          <w:color w:val="000000" w:themeColor="text1"/>
          <w:spacing w:val="-6"/>
          <w:szCs w:val="24"/>
          <w:lang w:eastAsia="ru-RU"/>
        </w:rPr>
      </w:pPr>
      <w:r w:rsidRPr="00CB5211">
        <w:rPr>
          <w:rFonts w:eastAsiaTheme="minorEastAsia" w:cs="Times New Roman"/>
          <w:color w:val="000000" w:themeColor="text1"/>
          <w:spacing w:val="-6"/>
          <w:szCs w:val="24"/>
          <w:lang w:eastAsia="ru-RU"/>
        </w:rPr>
        <w:t>Принятый оптимальный температурный график отпуска тепловой энергии с котельной Котельная № 5/1 83/64 °С.</w:t>
      </w:r>
    </w:p>
    <w:p w:rsidR="00BB49EC" w:rsidRPr="00CB5211" w:rsidRDefault="00BB49EC" w:rsidP="00BB49EC">
      <w:pPr>
        <w:pStyle w:val="a0"/>
        <w:rPr>
          <w:rFonts w:cs="Times New Roman"/>
          <w:color w:val="000000" w:themeColor="text1"/>
          <w:lang w:eastAsia="ru-RU"/>
        </w:rPr>
      </w:pPr>
    </w:p>
    <w:p w:rsidR="00BB49EC" w:rsidRPr="00CB5211" w:rsidRDefault="00BB49EC" w:rsidP="00BB49EC">
      <w:pPr>
        <w:rPr>
          <w:rFonts w:cs="Times New Roman"/>
          <w:color w:val="000000" w:themeColor="text1"/>
          <w:lang w:eastAsia="ru-RU"/>
        </w:rPr>
      </w:pPr>
      <w:r w:rsidRPr="00CB5211">
        <w:rPr>
          <w:rFonts w:cs="Times New Roman"/>
          <w:color w:val="000000" w:themeColor="text1"/>
          <w:lang w:eastAsia="ru-RU"/>
        </w:rPr>
        <w:t>5.8.6. Котельная № 6</w:t>
      </w:r>
    </w:p>
    <w:p w:rsidR="00BB49EC" w:rsidRPr="00CB5211" w:rsidRDefault="00BB49EC" w:rsidP="00BB49EC">
      <w:pPr>
        <w:rPr>
          <w:rFonts w:eastAsia="Times New Roman" w:cs="Times New Roman"/>
          <w:bCs/>
          <w:color w:val="000000" w:themeColor="text1"/>
          <w:szCs w:val="24"/>
          <w:lang w:eastAsia="ru-RU"/>
        </w:rPr>
      </w:pPr>
    </w:p>
    <w:p w:rsidR="00BB49EC" w:rsidRPr="00CB5211" w:rsidRDefault="00BB49EC" w:rsidP="00BB49EC">
      <w:pPr>
        <w:ind w:firstLine="708"/>
        <w:jc w:val="both"/>
        <w:rPr>
          <w:rFonts w:eastAsiaTheme="minorEastAsia" w:cs="Times New Roman"/>
          <w:color w:val="000000" w:themeColor="text1"/>
          <w:spacing w:val="-6"/>
          <w:szCs w:val="24"/>
          <w:lang w:eastAsia="ru-RU"/>
        </w:rPr>
      </w:pPr>
      <w:r w:rsidRPr="00CB5211">
        <w:rPr>
          <w:rFonts w:eastAsiaTheme="minorEastAsia" w:cs="Times New Roman"/>
          <w:color w:val="000000" w:themeColor="text1"/>
          <w:spacing w:val="-6"/>
          <w:szCs w:val="24"/>
          <w:lang w:eastAsia="ru-RU"/>
        </w:rPr>
        <w:t>Принятый оптимальный температурный график отпуска тепловой энергии с котельной Котельная № 6 83/64 °С.</w:t>
      </w:r>
    </w:p>
    <w:p w:rsidR="00BB49EC" w:rsidRPr="00CB5211" w:rsidRDefault="00BB49EC" w:rsidP="00BB49EC">
      <w:pPr>
        <w:pStyle w:val="a0"/>
        <w:rPr>
          <w:rFonts w:cs="Times New Roman"/>
          <w:color w:val="000000" w:themeColor="text1"/>
          <w:lang w:eastAsia="ru-RU"/>
        </w:rPr>
      </w:pPr>
    </w:p>
    <w:p w:rsidR="00BB49EC" w:rsidRPr="00CB5211" w:rsidRDefault="00BB49EC" w:rsidP="00BB49EC">
      <w:pPr>
        <w:rPr>
          <w:rFonts w:cs="Times New Roman"/>
          <w:color w:val="000000" w:themeColor="text1"/>
          <w:lang w:eastAsia="ru-RU"/>
        </w:rPr>
      </w:pPr>
      <w:r w:rsidRPr="00CB5211">
        <w:rPr>
          <w:rFonts w:cs="Times New Roman"/>
          <w:color w:val="000000" w:themeColor="text1"/>
          <w:lang w:eastAsia="ru-RU"/>
        </w:rPr>
        <w:t>5.8.7. Котельная № 7</w:t>
      </w:r>
    </w:p>
    <w:p w:rsidR="00BB49EC" w:rsidRPr="00CB5211" w:rsidRDefault="00BB49EC" w:rsidP="00BB49EC">
      <w:pPr>
        <w:rPr>
          <w:rFonts w:eastAsia="Times New Roman" w:cs="Times New Roman"/>
          <w:bCs/>
          <w:color w:val="000000" w:themeColor="text1"/>
          <w:szCs w:val="24"/>
          <w:lang w:eastAsia="ru-RU"/>
        </w:rPr>
      </w:pPr>
    </w:p>
    <w:p w:rsidR="00BB49EC" w:rsidRPr="00CB5211" w:rsidRDefault="00BB49EC" w:rsidP="00BB49EC">
      <w:pPr>
        <w:ind w:firstLine="708"/>
        <w:jc w:val="both"/>
        <w:rPr>
          <w:rFonts w:eastAsiaTheme="minorEastAsia" w:cs="Times New Roman"/>
          <w:color w:val="000000" w:themeColor="text1"/>
          <w:spacing w:val="-6"/>
          <w:szCs w:val="24"/>
          <w:lang w:eastAsia="ru-RU"/>
        </w:rPr>
      </w:pPr>
      <w:r w:rsidRPr="00CB5211">
        <w:rPr>
          <w:rFonts w:eastAsiaTheme="minorEastAsia" w:cs="Times New Roman"/>
          <w:color w:val="000000" w:themeColor="text1"/>
          <w:spacing w:val="-6"/>
          <w:szCs w:val="24"/>
          <w:lang w:eastAsia="ru-RU"/>
        </w:rPr>
        <w:t>Принятый оптимальный температурный график отпуска тепловой энергии с котельной Котельная № 7 83/64 °С.</w:t>
      </w:r>
    </w:p>
    <w:p w:rsidR="00BB49EC" w:rsidRPr="00CB5211" w:rsidRDefault="00BB49EC" w:rsidP="00BB49EC">
      <w:pPr>
        <w:pStyle w:val="a0"/>
        <w:rPr>
          <w:rFonts w:cs="Times New Roman"/>
          <w:color w:val="000000" w:themeColor="text1"/>
          <w:lang w:eastAsia="ru-RU"/>
        </w:rPr>
      </w:pPr>
    </w:p>
    <w:p w:rsidR="00BB49EC" w:rsidRPr="00CB5211" w:rsidRDefault="00BB49EC" w:rsidP="00BB49EC">
      <w:pPr>
        <w:rPr>
          <w:rFonts w:cs="Times New Roman"/>
          <w:color w:val="000000" w:themeColor="text1"/>
          <w:lang w:eastAsia="ru-RU"/>
        </w:rPr>
      </w:pPr>
      <w:r w:rsidRPr="00CB5211">
        <w:rPr>
          <w:rFonts w:cs="Times New Roman"/>
          <w:color w:val="000000" w:themeColor="text1"/>
          <w:lang w:eastAsia="ru-RU"/>
        </w:rPr>
        <w:t>5.8.8. Котельная № 8</w:t>
      </w:r>
    </w:p>
    <w:p w:rsidR="00BB49EC" w:rsidRPr="00CB5211" w:rsidRDefault="00BB49EC" w:rsidP="00BB49EC">
      <w:pPr>
        <w:rPr>
          <w:rFonts w:eastAsia="Times New Roman" w:cs="Times New Roman"/>
          <w:bCs/>
          <w:color w:val="000000" w:themeColor="text1"/>
          <w:szCs w:val="24"/>
          <w:lang w:eastAsia="ru-RU"/>
        </w:rPr>
      </w:pPr>
    </w:p>
    <w:p w:rsidR="00BB49EC" w:rsidRPr="00CB5211" w:rsidRDefault="00BB49EC" w:rsidP="00BB49EC">
      <w:pPr>
        <w:ind w:firstLine="708"/>
        <w:jc w:val="both"/>
        <w:rPr>
          <w:rFonts w:eastAsiaTheme="minorEastAsia" w:cs="Times New Roman"/>
          <w:color w:val="000000" w:themeColor="text1"/>
          <w:spacing w:val="-6"/>
          <w:szCs w:val="24"/>
          <w:lang w:eastAsia="ru-RU"/>
        </w:rPr>
      </w:pPr>
      <w:r w:rsidRPr="00CB5211">
        <w:rPr>
          <w:rFonts w:eastAsiaTheme="minorEastAsia" w:cs="Times New Roman"/>
          <w:color w:val="000000" w:themeColor="text1"/>
          <w:spacing w:val="-6"/>
          <w:szCs w:val="24"/>
          <w:lang w:eastAsia="ru-RU"/>
        </w:rPr>
        <w:lastRenderedPageBreak/>
        <w:t>Принятый оптимальный температурный график отпуска тепловой энергии с котельной Котельная № 8 83/64 °С.</w:t>
      </w:r>
    </w:p>
    <w:p w:rsidR="00BB49EC" w:rsidRPr="00CB5211" w:rsidRDefault="00BB49EC" w:rsidP="00BB49EC">
      <w:pPr>
        <w:pStyle w:val="a0"/>
        <w:rPr>
          <w:rFonts w:cs="Times New Roman"/>
          <w:color w:val="000000" w:themeColor="text1"/>
          <w:lang w:eastAsia="ru-RU"/>
        </w:rPr>
      </w:pPr>
    </w:p>
    <w:p w:rsidR="00BB49EC" w:rsidRPr="00CB5211" w:rsidRDefault="00BB49EC" w:rsidP="00BB49EC">
      <w:pPr>
        <w:rPr>
          <w:rFonts w:cs="Times New Roman"/>
          <w:color w:val="000000" w:themeColor="text1"/>
          <w:lang w:eastAsia="ru-RU"/>
        </w:rPr>
      </w:pPr>
      <w:r w:rsidRPr="00CB5211">
        <w:rPr>
          <w:rFonts w:cs="Times New Roman"/>
          <w:color w:val="000000" w:themeColor="text1"/>
          <w:lang w:eastAsia="ru-RU"/>
        </w:rPr>
        <w:t>5.8.9. Котельная № 9</w:t>
      </w:r>
    </w:p>
    <w:p w:rsidR="00BB49EC" w:rsidRPr="00CB5211" w:rsidRDefault="00BB49EC" w:rsidP="00BB49EC">
      <w:pPr>
        <w:rPr>
          <w:rFonts w:eastAsia="Times New Roman" w:cs="Times New Roman"/>
          <w:bCs/>
          <w:color w:val="000000" w:themeColor="text1"/>
          <w:szCs w:val="24"/>
          <w:lang w:eastAsia="ru-RU"/>
        </w:rPr>
      </w:pPr>
    </w:p>
    <w:p w:rsidR="00BB49EC" w:rsidRPr="00CB5211" w:rsidRDefault="00BB49EC" w:rsidP="00BB49EC">
      <w:pPr>
        <w:ind w:firstLine="708"/>
        <w:jc w:val="both"/>
        <w:rPr>
          <w:rFonts w:eastAsiaTheme="minorEastAsia" w:cs="Times New Roman"/>
          <w:color w:val="000000" w:themeColor="text1"/>
          <w:spacing w:val="-6"/>
          <w:szCs w:val="24"/>
          <w:lang w:eastAsia="ru-RU"/>
        </w:rPr>
      </w:pPr>
      <w:r w:rsidRPr="00CB5211">
        <w:rPr>
          <w:rFonts w:eastAsiaTheme="minorEastAsia" w:cs="Times New Roman"/>
          <w:color w:val="000000" w:themeColor="text1"/>
          <w:spacing w:val="-6"/>
          <w:szCs w:val="24"/>
          <w:lang w:eastAsia="ru-RU"/>
        </w:rPr>
        <w:t>Принятый оптимальный температурный график отпуска тепловой энергии с котельной Котельная № 9 83/64 °С.</w:t>
      </w:r>
    </w:p>
    <w:p w:rsidR="00BB49EC" w:rsidRPr="00CB5211" w:rsidRDefault="00BB49EC" w:rsidP="00BB49EC">
      <w:pPr>
        <w:pStyle w:val="a0"/>
        <w:rPr>
          <w:rFonts w:cs="Times New Roman"/>
          <w:color w:val="000000" w:themeColor="text1"/>
          <w:lang w:eastAsia="ru-RU"/>
        </w:rPr>
      </w:pPr>
    </w:p>
    <w:p w:rsidR="00BB49EC" w:rsidRPr="00CB5211" w:rsidRDefault="00BB49EC" w:rsidP="00BB49EC">
      <w:pPr>
        <w:rPr>
          <w:rFonts w:cs="Times New Roman"/>
          <w:color w:val="000000" w:themeColor="text1"/>
          <w:lang w:eastAsia="ru-RU"/>
        </w:rPr>
      </w:pPr>
      <w:r w:rsidRPr="00CB5211">
        <w:rPr>
          <w:rFonts w:cs="Times New Roman"/>
          <w:color w:val="000000" w:themeColor="text1"/>
          <w:lang w:eastAsia="ru-RU"/>
        </w:rPr>
        <w:t>5.8.10. Котельная № 10</w:t>
      </w:r>
    </w:p>
    <w:p w:rsidR="00BB49EC" w:rsidRPr="00CB5211" w:rsidRDefault="00BB49EC" w:rsidP="00BB49EC">
      <w:pPr>
        <w:rPr>
          <w:rFonts w:eastAsia="Times New Roman" w:cs="Times New Roman"/>
          <w:bCs/>
          <w:color w:val="000000" w:themeColor="text1"/>
          <w:szCs w:val="24"/>
          <w:lang w:eastAsia="ru-RU"/>
        </w:rPr>
      </w:pPr>
    </w:p>
    <w:p w:rsidR="00BB49EC" w:rsidRPr="00CB5211" w:rsidRDefault="00BB49EC" w:rsidP="00BB49EC">
      <w:pPr>
        <w:ind w:firstLine="708"/>
        <w:jc w:val="both"/>
        <w:rPr>
          <w:rFonts w:eastAsiaTheme="minorEastAsia" w:cs="Times New Roman"/>
          <w:color w:val="000000" w:themeColor="text1"/>
          <w:spacing w:val="-6"/>
          <w:szCs w:val="24"/>
          <w:lang w:eastAsia="ru-RU"/>
        </w:rPr>
      </w:pPr>
      <w:r w:rsidRPr="00CB5211">
        <w:rPr>
          <w:rFonts w:eastAsiaTheme="minorEastAsia" w:cs="Times New Roman"/>
          <w:color w:val="000000" w:themeColor="text1"/>
          <w:spacing w:val="-6"/>
          <w:szCs w:val="24"/>
          <w:lang w:eastAsia="ru-RU"/>
        </w:rPr>
        <w:t>Принятый оптимальный температурный график отпуска тепловой энергии с котельной Котельная № 10 83/64 °С.</w:t>
      </w:r>
    </w:p>
    <w:p w:rsidR="00BB49EC" w:rsidRPr="00CB5211" w:rsidRDefault="00BB49EC" w:rsidP="00BB49EC">
      <w:pPr>
        <w:pStyle w:val="a0"/>
        <w:rPr>
          <w:rFonts w:cs="Times New Roman"/>
          <w:color w:val="000000" w:themeColor="text1"/>
          <w:lang w:eastAsia="ru-RU"/>
        </w:rPr>
      </w:pPr>
    </w:p>
    <w:p w:rsidR="00BB49EC" w:rsidRPr="00CB5211" w:rsidRDefault="00BB49EC" w:rsidP="00BB49EC">
      <w:pPr>
        <w:rPr>
          <w:rFonts w:cs="Times New Roman"/>
          <w:color w:val="000000" w:themeColor="text1"/>
          <w:lang w:eastAsia="ru-RU"/>
        </w:rPr>
      </w:pPr>
      <w:r w:rsidRPr="00CB5211">
        <w:rPr>
          <w:rFonts w:cs="Times New Roman"/>
          <w:color w:val="000000" w:themeColor="text1"/>
          <w:lang w:eastAsia="ru-RU"/>
        </w:rPr>
        <w:t>5.8.11. Котельная № 11</w:t>
      </w:r>
    </w:p>
    <w:p w:rsidR="00BB49EC" w:rsidRPr="00CB5211" w:rsidRDefault="00BB49EC" w:rsidP="00BB49EC">
      <w:pPr>
        <w:rPr>
          <w:rFonts w:eastAsia="Times New Roman" w:cs="Times New Roman"/>
          <w:bCs/>
          <w:color w:val="000000" w:themeColor="text1"/>
          <w:szCs w:val="24"/>
          <w:lang w:eastAsia="ru-RU"/>
        </w:rPr>
      </w:pPr>
    </w:p>
    <w:p w:rsidR="00BB49EC" w:rsidRPr="00CB5211" w:rsidRDefault="00BB49EC" w:rsidP="00BB49EC">
      <w:pPr>
        <w:ind w:firstLine="708"/>
        <w:jc w:val="both"/>
        <w:rPr>
          <w:rFonts w:eastAsiaTheme="minorEastAsia" w:cs="Times New Roman"/>
          <w:color w:val="000000" w:themeColor="text1"/>
          <w:spacing w:val="-6"/>
          <w:szCs w:val="24"/>
          <w:lang w:eastAsia="ru-RU"/>
        </w:rPr>
      </w:pPr>
      <w:r w:rsidRPr="00CB5211">
        <w:rPr>
          <w:rFonts w:eastAsiaTheme="minorEastAsia" w:cs="Times New Roman"/>
          <w:color w:val="000000" w:themeColor="text1"/>
          <w:spacing w:val="-6"/>
          <w:szCs w:val="24"/>
          <w:lang w:eastAsia="ru-RU"/>
        </w:rPr>
        <w:t>Принятый оптимальный температурный график отпуска тепловой энергии с котельной Котельная № 11 83/64 °С.</w:t>
      </w:r>
    </w:p>
    <w:p w:rsidR="00BB49EC" w:rsidRPr="00CB5211" w:rsidRDefault="00BB49EC" w:rsidP="00BB49EC">
      <w:pPr>
        <w:pStyle w:val="a0"/>
        <w:rPr>
          <w:rFonts w:cs="Times New Roman"/>
          <w:color w:val="000000" w:themeColor="text1"/>
          <w:lang w:eastAsia="ru-RU"/>
        </w:rPr>
      </w:pPr>
    </w:p>
    <w:p w:rsidR="00BB49EC" w:rsidRPr="00CB5211" w:rsidRDefault="00BB49EC" w:rsidP="00BB49EC">
      <w:pPr>
        <w:rPr>
          <w:rFonts w:cs="Times New Roman"/>
          <w:color w:val="000000" w:themeColor="text1"/>
          <w:lang w:eastAsia="ru-RU"/>
        </w:rPr>
      </w:pPr>
      <w:r w:rsidRPr="00CB5211">
        <w:rPr>
          <w:rFonts w:cs="Times New Roman"/>
          <w:color w:val="000000" w:themeColor="text1"/>
          <w:lang w:eastAsia="ru-RU"/>
        </w:rPr>
        <w:t>5.8.12. Котельная № 12</w:t>
      </w:r>
    </w:p>
    <w:p w:rsidR="00BB49EC" w:rsidRPr="00CB5211" w:rsidRDefault="00BB49EC" w:rsidP="00BB49EC">
      <w:pPr>
        <w:rPr>
          <w:rFonts w:eastAsia="Times New Roman" w:cs="Times New Roman"/>
          <w:bCs/>
          <w:color w:val="000000" w:themeColor="text1"/>
          <w:szCs w:val="24"/>
          <w:lang w:eastAsia="ru-RU"/>
        </w:rPr>
      </w:pPr>
    </w:p>
    <w:p w:rsidR="00BB49EC" w:rsidRPr="00CB5211" w:rsidRDefault="00BB49EC" w:rsidP="00BB49EC">
      <w:pPr>
        <w:ind w:firstLine="708"/>
        <w:jc w:val="both"/>
        <w:rPr>
          <w:rFonts w:eastAsiaTheme="minorEastAsia" w:cs="Times New Roman"/>
          <w:color w:val="000000" w:themeColor="text1"/>
          <w:spacing w:val="-6"/>
          <w:szCs w:val="24"/>
          <w:lang w:eastAsia="ru-RU"/>
        </w:rPr>
      </w:pPr>
      <w:r w:rsidRPr="00CB5211">
        <w:rPr>
          <w:rFonts w:eastAsiaTheme="minorEastAsia" w:cs="Times New Roman"/>
          <w:color w:val="000000" w:themeColor="text1"/>
          <w:spacing w:val="-6"/>
          <w:szCs w:val="24"/>
          <w:lang w:eastAsia="ru-RU"/>
        </w:rPr>
        <w:t>Принятый оптимальный температурный график отпуска тепловой энергии с котельной Котельная № 12 83/64 °С.</w:t>
      </w:r>
    </w:p>
    <w:p w:rsidR="00BB49EC" w:rsidRPr="00CB5211" w:rsidRDefault="00BB49EC" w:rsidP="00BB49EC">
      <w:pPr>
        <w:pStyle w:val="a0"/>
        <w:rPr>
          <w:rFonts w:cs="Times New Roman"/>
          <w:color w:val="000000" w:themeColor="text1"/>
          <w:lang w:eastAsia="ru-RU"/>
        </w:rPr>
      </w:pPr>
    </w:p>
    <w:p w:rsidR="00BB49EC" w:rsidRPr="00CB5211" w:rsidRDefault="00BB49EC" w:rsidP="00BB49EC">
      <w:pPr>
        <w:rPr>
          <w:rFonts w:cs="Times New Roman"/>
          <w:color w:val="000000" w:themeColor="text1"/>
          <w:lang w:eastAsia="ru-RU"/>
        </w:rPr>
      </w:pPr>
      <w:r w:rsidRPr="00CB5211">
        <w:rPr>
          <w:rFonts w:cs="Times New Roman"/>
          <w:color w:val="000000" w:themeColor="text1"/>
          <w:lang w:eastAsia="ru-RU"/>
        </w:rPr>
        <w:t>5.8.13. Котельная № 14</w:t>
      </w:r>
    </w:p>
    <w:p w:rsidR="00BB49EC" w:rsidRPr="00CB5211" w:rsidRDefault="00BB49EC" w:rsidP="00BB49EC">
      <w:pPr>
        <w:rPr>
          <w:rFonts w:eastAsia="Times New Roman" w:cs="Times New Roman"/>
          <w:bCs/>
          <w:color w:val="000000" w:themeColor="text1"/>
          <w:szCs w:val="24"/>
          <w:lang w:eastAsia="ru-RU"/>
        </w:rPr>
      </w:pPr>
    </w:p>
    <w:p w:rsidR="00BB49EC" w:rsidRPr="00CB5211" w:rsidRDefault="00BB49EC" w:rsidP="00BB49EC">
      <w:pPr>
        <w:ind w:firstLine="708"/>
        <w:jc w:val="both"/>
        <w:rPr>
          <w:rFonts w:eastAsiaTheme="minorEastAsia" w:cs="Times New Roman"/>
          <w:color w:val="000000" w:themeColor="text1"/>
          <w:spacing w:val="-6"/>
          <w:szCs w:val="24"/>
          <w:lang w:eastAsia="ru-RU"/>
        </w:rPr>
      </w:pPr>
      <w:r w:rsidRPr="00CB5211">
        <w:rPr>
          <w:rFonts w:eastAsiaTheme="minorEastAsia" w:cs="Times New Roman"/>
          <w:color w:val="000000" w:themeColor="text1"/>
          <w:spacing w:val="-6"/>
          <w:szCs w:val="24"/>
          <w:lang w:eastAsia="ru-RU"/>
        </w:rPr>
        <w:t>Принятый оптимальный температурный график отпуска тепловой энергии с котельной Котельная № 14 83/64 °С.</w:t>
      </w:r>
    </w:p>
    <w:p w:rsidR="00BB49EC" w:rsidRPr="00CB5211" w:rsidRDefault="00BB49EC" w:rsidP="00BB49EC">
      <w:pPr>
        <w:pStyle w:val="a0"/>
        <w:rPr>
          <w:rFonts w:cs="Times New Roman"/>
          <w:color w:val="000000" w:themeColor="text1"/>
          <w:lang w:eastAsia="ru-RU"/>
        </w:rPr>
      </w:pPr>
    </w:p>
    <w:p w:rsidR="00BB49EC" w:rsidRPr="00CB5211" w:rsidRDefault="00BB49EC" w:rsidP="00BB49EC">
      <w:pPr>
        <w:rPr>
          <w:rFonts w:cs="Times New Roman"/>
          <w:color w:val="000000" w:themeColor="text1"/>
          <w:lang w:eastAsia="ru-RU"/>
        </w:rPr>
      </w:pPr>
      <w:r w:rsidRPr="00CB5211">
        <w:rPr>
          <w:rFonts w:cs="Times New Roman"/>
          <w:color w:val="000000" w:themeColor="text1"/>
          <w:lang w:eastAsia="ru-RU"/>
        </w:rPr>
        <w:t>5.8.14. Топочная с/х</w:t>
      </w:r>
    </w:p>
    <w:p w:rsidR="00BB49EC" w:rsidRPr="00CB5211" w:rsidRDefault="00BB49EC" w:rsidP="00BB49EC">
      <w:pPr>
        <w:rPr>
          <w:rFonts w:eastAsia="Times New Roman" w:cs="Times New Roman"/>
          <w:bCs/>
          <w:color w:val="000000" w:themeColor="text1"/>
          <w:szCs w:val="24"/>
          <w:lang w:eastAsia="ru-RU"/>
        </w:rPr>
      </w:pPr>
    </w:p>
    <w:p w:rsidR="00BB49EC" w:rsidRPr="00CB5211" w:rsidRDefault="00BB49EC" w:rsidP="00BB49EC">
      <w:pPr>
        <w:ind w:firstLine="708"/>
        <w:jc w:val="both"/>
        <w:rPr>
          <w:rFonts w:eastAsiaTheme="minorEastAsia" w:cs="Times New Roman"/>
          <w:color w:val="000000" w:themeColor="text1"/>
          <w:spacing w:val="-6"/>
          <w:szCs w:val="24"/>
          <w:lang w:eastAsia="ru-RU"/>
        </w:rPr>
      </w:pPr>
      <w:r w:rsidRPr="00CB5211">
        <w:rPr>
          <w:rFonts w:eastAsiaTheme="minorEastAsia" w:cs="Times New Roman"/>
          <w:color w:val="000000" w:themeColor="text1"/>
          <w:spacing w:val="-6"/>
          <w:szCs w:val="24"/>
          <w:lang w:eastAsia="ru-RU"/>
        </w:rPr>
        <w:t>Принятый оптимальный температурный график отпуска тепловой энергии с котельной Топочная с/х 83/64 °С.</w:t>
      </w:r>
    </w:p>
    <w:p w:rsidR="00BB49EC" w:rsidRPr="00CB5211" w:rsidRDefault="00BB49EC" w:rsidP="00BB49EC">
      <w:pPr>
        <w:pStyle w:val="a0"/>
        <w:rPr>
          <w:rFonts w:cs="Times New Roman"/>
          <w:color w:val="000000" w:themeColor="text1"/>
          <w:lang w:eastAsia="ru-RU"/>
        </w:rPr>
      </w:pPr>
    </w:p>
    <w:p w:rsidR="00BB49EC" w:rsidRPr="00CB5211" w:rsidRDefault="00BB49EC" w:rsidP="00BB49EC">
      <w:pPr>
        <w:rPr>
          <w:rFonts w:cs="Times New Roman"/>
          <w:color w:val="000000" w:themeColor="text1"/>
          <w:lang w:eastAsia="ru-RU"/>
        </w:rPr>
      </w:pPr>
      <w:r w:rsidRPr="00CB5211">
        <w:rPr>
          <w:rFonts w:cs="Times New Roman"/>
          <w:color w:val="000000" w:themeColor="text1"/>
          <w:lang w:eastAsia="ru-RU"/>
        </w:rPr>
        <w:t>5.8.15. БМК</w:t>
      </w:r>
    </w:p>
    <w:p w:rsidR="00BB49EC" w:rsidRPr="00CB5211" w:rsidRDefault="00BB49EC" w:rsidP="00BB49EC">
      <w:pPr>
        <w:rPr>
          <w:rFonts w:eastAsia="Times New Roman" w:cs="Times New Roman"/>
          <w:bCs/>
          <w:color w:val="000000" w:themeColor="text1"/>
          <w:szCs w:val="24"/>
          <w:lang w:eastAsia="ru-RU"/>
        </w:rPr>
      </w:pPr>
    </w:p>
    <w:p w:rsidR="00BB49EC" w:rsidRPr="00CB5211" w:rsidRDefault="00BB49EC" w:rsidP="00BB49EC">
      <w:pPr>
        <w:ind w:firstLine="708"/>
        <w:jc w:val="both"/>
        <w:rPr>
          <w:rFonts w:eastAsiaTheme="minorEastAsia" w:cs="Times New Roman"/>
          <w:color w:val="000000" w:themeColor="text1"/>
          <w:spacing w:val="-6"/>
          <w:szCs w:val="24"/>
          <w:lang w:eastAsia="ru-RU"/>
        </w:rPr>
      </w:pPr>
      <w:r w:rsidRPr="00CB5211">
        <w:rPr>
          <w:rFonts w:eastAsiaTheme="minorEastAsia" w:cs="Times New Roman"/>
          <w:color w:val="000000" w:themeColor="text1"/>
          <w:spacing w:val="-6"/>
          <w:szCs w:val="24"/>
          <w:lang w:eastAsia="ru-RU"/>
        </w:rPr>
        <w:t>Принятый оптимальный температурный график отпуска тепловой энергии с котельной БМК 95/70 °С.</w:t>
      </w:r>
    </w:p>
    <w:p w:rsidR="00BB49EC" w:rsidRPr="00CB5211" w:rsidRDefault="00BB49EC" w:rsidP="00BB49EC">
      <w:pPr>
        <w:pStyle w:val="a0"/>
        <w:rPr>
          <w:rFonts w:cs="Times New Roman"/>
          <w:color w:val="000000" w:themeColor="text1"/>
          <w:lang w:eastAsia="ru-RU"/>
        </w:rPr>
      </w:pPr>
    </w:p>
    <w:p w:rsidR="00BB49EC" w:rsidRPr="00CB5211" w:rsidRDefault="00BB49EC" w:rsidP="00BB49EC">
      <w:pPr>
        <w:pStyle w:val="2"/>
        <w:spacing w:before="69"/>
        <w:ind w:left="0" w:firstLine="0"/>
        <w:rPr>
          <w:rFonts w:eastAsia="Times New Roman"/>
          <w:color w:val="000000" w:themeColor="text1"/>
          <w:sz w:val="24"/>
          <w:szCs w:val="24"/>
        </w:rPr>
      </w:pPr>
      <w:bookmarkStart w:id="86" w:name="_Toc228805248"/>
      <w:r w:rsidRPr="00CB5211">
        <w:rPr>
          <w:rFonts w:eastAsia="Times New Roman"/>
          <w:color w:val="000000" w:themeColor="text1"/>
          <w:sz w:val="24"/>
          <w:szCs w:val="24"/>
        </w:rPr>
        <w:t>Часть 9. Предложения по перспективной установленной тепловой мощности каждого источника тепловой энергии с предложениями по сроку ввода в эксплуатацию</w:t>
      </w:r>
      <w:r w:rsidR="00CB5211" w:rsidRPr="00CB5211">
        <w:rPr>
          <w:rFonts w:eastAsia="Times New Roman"/>
          <w:color w:val="000000" w:themeColor="text1"/>
          <w:sz w:val="24"/>
          <w:szCs w:val="24"/>
        </w:rPr>
        <w:t xml:space="preserve"> </w:t>
      </w:r>
      <w:r w:rsidRPr="00CB5211">
        <w:rPr>
          <w:rFonts w:eastAsia="Times New Roman"/>
          <w:color w:val="000000" w:themeColor="text1"/>
          <w:sz w:val="24"/>
          <w:szCs w:val="24"/>
        </w:rPr>
        <w:t xml:space="preserve">новых </w:t>
      </w:r>
      <w:hyperlink w:anchor="bookmark44" w:history="1">
        <w:r w:rsidRPr="00CB5211">
          <w:rPr>
            <w:rFonts w:eastAsia="Times New Roman"/>
            <w:color w:val="000000" w:themeColor="text1"/>
            <w:sz w:val="24"/>
            <w:szCs w:val="24"/>
          </w:rPr>
          <w:t>мощностей</w:t>
        </w:r>
        <w:bookmarkEnd w:id="86"/>
      </w:hyperlink>
    </w:p>
    <w:p w:rsidR="00BB49EC" w:rsidRPr="00CB5211" w:rsidRDefault="00BB49EC" w:rsidP="00BB49EC">
      <w:pPr>
        <w:pStyle w:val="af"/>
        <w:spacing w:line="288" w:lineRule="auto"/>
        <w:ind w:right="114" w:firstLine="768"/>
        <w:jc w:val="both"/>
        <w:rPr>
          <w:color w:val="000000" w:themeColor="text1"/>
        </w:rPr>
      </w:pPr>
    </w:p>
    <w:p w:rsidR="00BB49EC" w:rsidRPr="00CB5211" w:rsidRDefault="00BB49EC" w:rsidP="00BB49EC">
      <w:pPr>
        <w:pStyle w:val="af"/>
        <w:ind w:left="0" w:right="114" w:firstLine="567"/>
        <w:jc w:val="both"/>
        <w:rPr>
          <w:color w:val="000000" w:themeColor="text1"/>
        </w:rPr>
      </w:pPr>
      <w:r w:rsidRPr="00CB5211">
        <w:rPr>
          <w:color w:val="000000" w:themeColor="text1"/>
        </w:rPr>
        <w:t>Со</w:t>
      </w:r>
      <w:r w:rsidRPr="00CB5211">
        <w:rPr>
          <w:color w:val="000000" w:themeColor="text1"/>
          <w:spacing w:val="1"/>
        </w:rPr>
        <w:t>г</w:t>
      </w:r>
      <w:r w:rsidRPr="00CB5211">
        <w:rPr>
          <w:color w:val="000000" w:themeColor="text1"/>
        </w:rPr>
        <w:t>л</w:t>
      </w:r>
      <w:r w:rsidRPr="00CB5211">
        <w:rPr>
          <w:color w:val="000000" w:themeColor="text1"/>
          <w:spacing w:val="1"/>
        </w:rPr>
        <w:t>ас</w:t>
      </w:r>
      <w:r w:rsidRPr="00CB5211">
        <w:rPr>
          <w:color w:val="000000" w:themeColor="text1"/>
        </w:rPr>
        <w:t>но</w:t>
      </w:r>
      <w:r w:rsidRPr="00CB5211">
        <w:rPr>
          <w:color w:val="000000" w:themeColor="text1"/>
          <w:spacing w:val="47"/>
        </w:rPr>
        <w:t xml:space="preserve"> </w:t>
      </w:r>
      <w:r w:rsidRPr="00CB5211">
        <w:rPr>
          <w:color w:val="000000" w:themeColor="text1"/>
        </w:rPr>
        <w:t>С</w:t>
      </w:r>
      <w:r w:rsidRPr="00CB5211">
        <w:rPr>
          <w:color w:val="000000" w:themeColor="text1"/>
          <w:spacing w:val="-6"/>
        </w:rPr>
        <w:t>П</w:t>
      </w:r>
      <w:r w:rsidRPr="00CB5211">
        <w:rPr>
          <w:color w:val="000000" w:themeColor="text1"/>
        </w:rPr>
        <w:t>.</w:t>
      </w:r>
      <w:r w:rsidRPr="00CB5211">
        <w:rPr>
          <w:color w:val="000000" w:themeColor="text1"/>
          <w:spacing w:val="47"/>
        </w:rPr>
        <w:t xml:space="preserve"> </w:t>
      </w:r>
      <w:r w:rsidRPr="00CB5211">
        <w:rPr>
          <w:color w:val="000000" w:themeColor="text1"/>
        </w:rPr>
        <w:t>89.13330.2012</w:t>
      </w:r>
      <w:r w:rsidRPr="00CB5211">
        <w:rPr>
          <w:color w:val="000000" w:themeColor="text1"/>
          <w:spacing w:val="47"/>
        </w:rPr>
        <w:t xml:space="preserve"> </w:t>
      </w:r>
      <w:r w:rsidRPr="00CB5211">
        <w:rPr>
          <w:color w:val="000000" w:themeColor="text1"/>
        </w:rPr>
        <w:t>(</w:t>
      </w:r>
      <w:r w:rsidRPr="00CB5211">
        <w:rPr>
          <w:color w:val="000000" w:themeColor="text1"/>
          <w:spacing w:val="1"/>
        </w:rPr>
        <w:t>а</w:t>
      </w:r>
      <w:r w:rsidRPr="00CB5211">
        <w:rPr>
          <w:color w:val="000000" w:themeColor="text1"/>
        </w:rPr>
        <w:t>к</w:t>
      </w:r>
      <w:r w:rsidRPr="00CB5211">
        <w:rPr>
          <w:color w:val="000000" w:themeColor="text1"/>
          <w:spacing w:val="2"/>
        </w:rPr>
        <w:t>т</w:t>
      </w:r>
      <w:r w:rsidRPr="00CB5211">
        <w:rPr>
          <w:color w:val="000000" w:themeColor="text1"/>
          <w:spacing w:val="-5"/>
        </w:rPr>
        <w:t>у</w:t>
      </w:r>
      <w:r w:rsidRPr="00CB5211">
        <w:rPr>
          <w:color w:val="000000" w:themeColor="text1"/>
          <w:spacing w:val="1"/>
        </w:rPr>
        <w:t>а</w:t>
      </w:r>
      <w:r w:rsidRPr="00CB5211">
        <w:rPr>
          <w:color w:val="000000" w:themeColor="text1"/>
        </w:rPr>
        <w:t>л</w:t>
      </w:r>
      <w:r w:rsidRPr="00CB5211">
        <w:rPr>
          <w:color w:val="000000" w:themeColor="text1"/>
          <w:spacing w:val="3"/>
        </w:rPr>
        <w:t>и</w:t>
      </w:r>
      <w:r w:rsidRPr="00CB5211">
        <w:rPr>
          <w:color w:val="000000" w:themeColor="text1"/>
        </w:rPr>
        <w:t>зиро</w:t>
      </w:r>
      <w:r w:rsidRPr="00CB5211">
        <w:rPr>
          <w:color w:val="000000" w:themeColor="text1"/>
          <w:spacing w:val="-2"/>
        </w:rPr>
        <w:t>в</w:t>
      </w:r>
      <w:r w:rsidRPr="00CB5211">
        <w:rPr>
          <w:color w:val="000000" w:themeColor="text1"/>
          <w:spacing w:val="1"/>
        </w:rPr>
        <w:t>а</w:t>
      </w:r>
      <w:r w:rsidRPr="00CB5211">
        <w:rPr>
          <w:color w:val="000000" w:themeColor="text1"/>
        </w:rPr>
        <w:t>н</w:t>
      </w:r>
      <w:r w:rsidRPr="00CB5211">
        <w:rPr>
          <w:color w:val="000000" w:themeColor="text1"/>
          <w:spacing w:val="-1"/>
        </w:rPr>
        <w:t>н</w:t>
      </w:r>
      <w:r w:rsidRPr="00CB5211">
        <w:rPr>
          <w:color w:val="000000" w:themeColor="text1"/>
          <w:spacing w:val="1"/>
        </w:rPr>
        <w:t>а</w:t>
      </w:r>
      <w:r w:rsidRPr="00CB5211">
        <w:rPr>
          <w:color w:val="000000" w:themeColor="text1"/>
        </w:rPr>
        <w:t>я</w:t>
      </w:r>
      <w:r w:rsidRPr="00CB5211">
        <w:rPr>
          <w:color w:val="000000" w:themeColor="text1"/>
          <w:spacing w:val="49"/>
        </w:rPr>
        <w:t xml:space="preserve"> </w:t>
      </w:r>
      <w:r w:rsidRPr="00CB5211">
        <w:rPr>
          <w:color w:val="000000" w:themeColor="text1"/>
        </w:rPr>
        <w:t>р</w:t>
      </w:r>
      <w:r w:rsidRPr="00CB5211">
        <w:rPr>
          <w:color w:val="000000" w:themeColor="text1"/>
          <w:spacing w:val="1"/>
        </w:rPr>
        <w:t>е</w:t>
      </w:r>
      <w:r w:rsidRPr="00CB5211">
        <w:rPr>
          <w:color w:val="000000" w:themeColor="text1"/>
          <w:spacing w:val="-3"/>
        </w:rPr>
        <w:t>д</w:t>
      </w:r>
      <w:r w:rsidRPr="00CB5211">
        <w:rPr>
          <w:color w:val="000000" w:themeColor="text1"/>
          <w:spacing w:val="1"/>
        </w:rPr>
        <w:t>а</w:t>
      </w:r>
      <w:r w:rsidRPr="00CB5211">
        <w:rPr>
          <w:color w:val="000000" w:themeColor="text1"/>
        </w:rPr>
        <w:t>к</w:t>
      </w:r>
      <w:r w:rsidRPr="00CB5211">
        <w:rPr>
          <w:color w:val="000000" w:themeColor="text1"/>
          <w:spacing w:val="-1"/>
        </w:rPr>
        <w:t>ц</w:t>
      </w:r>
      <w:r w:rsidRPr="00CB5211">
        <w:rPr>
          <w:color w:val="000000" w:themeColor="text1"/>
        </w:rPr>
        <w:t>ия</w:t>
      </w:r>
      <w:r w:rsidRPr="00CB5211">
        <w:rPr>
          <w:color w:val="000000" w:themeColor="text1"/>
          <w:spacing w:val="48"/>
        </w:rPr>
        <w:t xml:space="preserve"> </w:t>
      </w:r>
      <w:r w:rsidRPr="00CB5211">
        <w:rPr>
          <w:color w:val="000000" w:themeColor="text1"/>
        </w:rPr>
        <w:t>С</w:t>
      </w:r>
      <w:r w:rsidRPr="00CB5211">
        <w:rPr>
          <w:color w:val="000000" w:themeColor="text1"/>
          <w:spacing w:val="-6"/>
        </w:rPr>
        <w:t>Н</w:t>
      </w:r>
      <w:r w:rsidRPr="00CB5211">
        <w:rPr>
          <w:color w:val="000000" w:themeColor="text1"/>
          <w:spacing w:val="3"/>
        </w:rPr>
        <w:t>и</w:t>
      </w:r>
      <w:r w:rsidRPr="00CB5211">
        <w:rPr>
          <w:color w:val="000000" w:themeColor="text1"/>
        </w:rPr>
        <w:t>П</w:t>
      </w:r>
      <w:r w:rsidRPr="00CB5211">
        <w:rPr>
          <w:color w:val="000000" w:themeColor="text1"/>
          <w:spacing w:val="50"/>
        </w:rPr>
        <w:t xml:space="preserve"> </w:t>
      </w:r>
      <w:r w:rsidRPr="00CB5211">
        <w:rPr>
          <w:color w:val="000000" w:themeColor="text1"/>
        </w:rPr>
        <w:t>I</w:t>
      </w:r>
      <w:r w:rsidRPr="00CB5211">
        <w:rPr>
          <w:color w:val="000000" w:themeColor="text1"/>
          <w:spacing w:val="7"/>
        </w:rPr>
        <w:t>I</w:t>
      </w:r>
      <w:r w:rsidRPr="00CB5211">
        <w:rPr>
          <w:color w:val="000000" w:themeColor="text1"/>
          <w:spacing w:val="-4"/>
        </w:rPr>
        <w:t>-</w:t>
      </w:r>
      <w:r w:rsidRPr="00CB5211">
        <w:rPr>
          <w:color w:val="000000" w:themeColor="text1"/>
        </w:rPr>
        <w:t>3</w:t>
      </w:r>
      <w:r w:rsidRPr="00CB5211">
        <w:rPr>
          <w:color w:val="000000" w:themeColor="text1"/>
          <w:spacing w:val="4"/>
        </w:rPr>
        <w:t>5</w:t>
      </w:r>
      <w:r w:rsidRPr="00CB5211">
        <w:rPr>
          <w:color w:val="000000" w:themeColor="text1"/>
          <w:spacing w:val="-4"/>
        </w:rPr>
        <w:t>-</w:t>
      </w:r>
      <w:r w:rsidRPr="00CB5211">
        <w:rPr>
          <w:color w:val="000000" w:themeColor="text1"/>
        </w:rPr>
        <w:t>76</w:t>
      </w:r>
      <w:r w:rsidRPr="00CB5211">
        <w:rPr>
          <w:color w:val="000000" w:themeColor="text1"/>
          <w:spacing w:val="51"/>
        </w:rPr>
        <w:t xml:space="preserve"> </w:t>
      </w:r>
      <w:r w:rsidRPr="00CB5211">
        <w:rPr>
          <w:color w:val="000000" w:themeColor="text1"/>
        </w:rPr>
        <w:t>«Ко</w:t>
      </w:r>
      <w:r w:rsidRPr="00CB5211">
        <w:rPr>
          <w:color w:val="000000" w:themeColor="text1"/>
          <w:spacing w:val="-1"/>
        </w:rPr>
        <w:t>т</w:t>
      </w:r>
      <w:r w:rsidRPr="00CB5211">
        <w:rPr>
          <w:color w:val="000000" w:themeColor="text1"/>
          <w:spacing w:val="1"/>
        </w:rPr>
        <w:t>е</w:t>
      </w:r>
      <w:r w:rsidRPr="00CB5211">
        <w:rPr>
          <w:color w:val="000000" w:themeColor="text1"/>
        </w:rPr>
        <w:t>л</w:t>
      </w:r>
      <w:r w:rsidRPr="00CB5211">
        <w:rPr>
          <w:color w:val="000000" w:themeColor="text1"/>
          <w:spacing w:val="-2"/>
        </w:rPr>
        <w:t>ь</w:t>
      </w:r>
      <w:r w:rsidRPr="00CB5211">
        <w:rPr>
          <w:color w:val="000000" w:themeColor="text1"/>
        </w:rPr>
        <w:t>н</w:t>
      </w:r>
      <w:r w:rsidRPr="00CB5211">
        <w:rPr>
          <w:color w:val="000000" w:themeColor="text1"/>
          <w:spacing w:val="-2"/>
        </w:rPr>
        <w:t>ы</w:t>
      </w:r>
      <w:r w:rsidRPr="00CB5211">
        <w:rPr>
          <w:color w:val="000000" w:themeColor="text1"/>
        </w:rPr>
        <w:t xml:space="preserve">е </w:t>
      </w:r>
      <w:r w:rsidRPr="00CB5211">
        <w:rPr>
          <w:color w:val="000000" w:themeColor="text1"/>
          <w:spacing w:val="-5"/>
        </w:rPr>
        <w:t>у</w:t>
      </w:r>
      <w:r w:rsidRPr="00CB5211">
        <w:rPr>
          <w:color w:val="000000" w:themeColor="text1"/>
          <w:spacing w:val="1"/>
        </w:rPr>
        <w:t>с</w:t>
      </w:r>
      <w:r w:rsidRPr="00CB5211">
        <w:rPr>
          <w:color w:val="000000" w:themeColor="text1"/>
          <w:spacing w:val="-1"/>
        </w:rPr>
        <w:t>т</w:t>
      </w:r>
      <w:r w:rsidRPr="00CB5211">
        <w:rPr>
          <w:color w:val="000000" w:themeColor="text1"/>
          <w:spacing w:val="1"/>
        </w:rPr>
        <w:t>а</w:t>
      </w:r>
      <w:r w:rsidRPr="00CB5211">
        <w:rPr>
          <w:color w:val="000000" w:themeColor="text1"/>
        </w:rPr>
        <w:t>но</w:t>
      </w:r>
      <w:r w:rsidRPr="00CB5211">
        <w:rPr>
          <w:color w:val="000000" w:themeColor="text1"/>
          <w:spacing w:val="-2"/>
        </w:rPr>
        <w:t>в</w:t>
      </w:r>
      <w:r w:rsidRPr="00CB5211">
        <w:rPr>
          <w:color w:val="000000" w:themeColor="text1"/>
        </w:rPr>
        <w:t>к</w:t>
      </w:r>
      <w:r w:rsidRPr="00CB5211">
        <w:rPr>
          <w:color w:val="000000" w:themeColor="text1"/>
          <w:spacing w:val="2"/>
        </w:rPr>
        <w:t>и</w:t>
      </w:r>
      <w:r w:rsidRPr="00CB5211">
        <w:rPr>
          <w:color w:val="000000" w:themeColor="text1"/>
          <w:spacing w:val="-5"/>
        </w:rPr>
        <w:t>»</w:t>
      </w:r>
      <w:r w:rsidRPr="00CB5211">
        <w:rPr>
          <w:color w:val="000000" w:themeColor="text1"/>
        </w:rPr>
        <w:t>)</w:t>
      </w:r>
      <w:r w:rsidRPr="00CB5211">
        <w:rPr>
          <w:color w:val="000000" w:themeColor="text1"/>
          <w:spacing w:val="3"/>
        </w:rPr>
        <w:t xml:space="preserve"> </w:t>
      </w:r>
      <w:r w:rsidRPr="00CB5211">
        <w:rPr>
          <w:color w:val="000000" w:themeColor="text1"/>
          <w:spacing w:val="-1"/>
        </w:rPr>
        <w:t>ч</w:t>
      </w:r>
      <w:r w:rsidRPr="00CB5211">
        <w:rPr>
          <w:color w:val="000000" w:themeColor="text1"/>
        </w:rPr>
        <w:t>исло</w:t>
      </w:r>
      <w:r w:rsidRPr="00CB5211">
        <w:rPr>
          <w:color w:val="000000" w:themeColor="text1"/>
          <w:spacing w:val="4"/>
        </w:rPr>
        <w:t xml:space="preserve"> </w:t>
      </w:r>
      <w:r w:rsidRPr="00CB5211">
        <w:rPr>
          <w:color w:val="000000" w:themeColor="text1"/>
        </w:rPr>
        <w:t>и</w:t>
      </w:r>
      <w:r w:rsidRPr="00CB5211">
        <w:rPr>
          <w:color w:val="000000" w:themeColor="text1"/>
          <w:spacing w:val="3"/>
        </w:rPr>
        <w:t xml:space="preserve"> </w:t>
      </w:r>
      <w:r w:rsidRPr="00CB5211">
        <w:rPr>
          <w:color w:val="000000" w:themeColor="text1"/>
        </w:rPr>
        <w:t>про</w:t>
      </w:r>
      <w:r w:rsidRPr="00CB5211">
        <w:rPr>
          <w:color w:val="000000" w:themeColor="text1"/>
          <w:spacing w:val="-1"/>
        </w:rPr>
        <w:t>и</w:t>
      </w:r>
      <w:r w:rsidRPr="00CB5211">
        <w:rPr>
          <w:color w:val="000000" w:themeColor="text1"/>
        </w:rPr>
        <w:t>з</w:t>
      </w:r>
      <w:r w:rsidRPr="00CB5211">
        <w:rPr>
          <w:color w:val="000000" w:themeColor="text1"/>
          <w:spacing w:val="-2"/>
        </w:rPr>
        <w:t>в</w:t>
      </w:r>
      <w:r w:rsidRPr="00CB5211">
        <w:rPr>
          <w:color w:val="000000" w:themeColor="text1"/>
        </w:rPr>
        <w:t>о</w:t>
      </w:r>
      <w:r w:rsidRPr="00CB5211">
        <w:rPr>
          <w:color w:val="000000" w:themeColor="text1"/>
          <w:spacing w:val="1"/>
        </w:rPr>
        <w:t>д</w:t>
      </w:r>
      <w:r w:rsidRPr="00CB5211">
        <w:rPr>
          <w:color w:val="000000" w:themeColor="text1"/>
        </w:rPr>
        <w:t>и</w:t>
      </w:r>
      <w:r w:rsidRPr="00CB5211">
        <w:rPr>
          <w:color w:val="000000" w:themeColor="text1"/>
          <w:spacing w:val="-2"/>
        </w:rPr>
        <w:t>т</w:t>
      </w:r>
      <w:r w:rsidRPr="00CB5211">
        <w:rPr>
          <w:color w:val="000000" w:themeColor="text1"/>
          <w:spacing w:val="1"/>
        </w:rPr>
        <w:t>е</w:t>
      </w:r>
      <w:r w:rsidRPr="00CB5211">
        <w:rPr>
          <w:color w:val="000000" w:themeColor="text1"/>
        </w:rPr>
        <w:t>л</w:t>
      </w:r>
      <w:r w:rsidRPr="00CB5211">
        <w:rPr>
          <w:color w:val="000000" w:themeColor="text1"/>
          <w:spacing w:val="-2"/>
        </w:rPr>
        <w:t>ь</w:t>
      </w:r>
      <w:r w:rsidRPr="00CB5211">
        <w:rPr>
          <w:color w:val="000000" w:themeColor="text1"/>
        </w:rPr>
        <w:t>нос</w:t>
      </w:r>
      <w:r w:rsidRPr="00CB5211">
        <w:rPr>
          <w:color w:val="000000" w:themeColor="text1"/>
          <w:spacing w:val="-1"/>
        </w:rPr>
        <w:t>т</w:t>
      </w:r>
      <w:r w:rsidRPr="00CB5211">
        <w:rPr>
          <w:color w:val="000000" w:themeColor="text1"/>
        </w:rPr>
        <w:t>ь</w:t>
      </w:r>
      <w:r w:rsidRPr="00CB5211">
        <w:rPr>
          <w:color w:val="000000" w:themeColor="text1"/>
          <w:spacing w:val="2"/>
        </w:rPr>
        <w:t xml:space="preserve"> </w:t>
      </w:r>
      <w:r w:rsidRPr="00CB5211">
        <w:rPr>
          <w:color w:val="000000" w:themeColor="text1"/>
        </w:rPr>
        <w:t>ко</w:t>
      </w:r>
      <w:r w:rsidRPr="00CB5211">
        <w:rPr>
          <w:color w:val="000000" w:themeColor="text1"/>
          <w:spacing w:val="-2"/>
        </w:rPr>
        <w:t>т</w:t>
      </w:r>
      <w:r w:rsidRPr="00CB5211">
        <w:rPr>
          <w:color w:val="000000" w:themeColor="text1"/>
        </w:rPr>
        <w:t>ло</w:t>
      </w:r>
      <w:r w:rsidRPr="00CB5211">
        <w:rPr>
          <w:color w:val="000000" w:themeColor="text1"/>
          <w:spacing w:val="-1"/>
        </w:rPr>
        <w:t>в</w:t>
      </w:r>
      <w:r w:rsidRPr="00CB5211">
        <w:rPr>
          <w:color w:val="000000" w:themeColor="text1"/>
        </w:rPr>
        <w:t>,</w:t>
      </w:r>
      <w:r w:rsidRPr="00CB5211">
        <w:rPr>
          <w:color w:val="000000" w:themeColor="text1"/>
          <w:spacing w:val="7"/>
        </w:rPr>
        <w:t xml:space="preserve"> </w:t>
      </w:r>
      <w:r w:rsidRPr="00CB5211">
        <w:rPr>
          <w:color w:val="000000" w:themeColor="text1"/>
          <w:spacing w:val="-8"/>
        </w:rPr>
        <w:t>у</w:t>
      </w:r>
      <w:r w:rsidRPr="00CB5211">
        <w:rPr>
          <w:color w:val="000000" w:themeColor="text1"/>
          <w:spacing w:val="5"/>
        </w:rPr>
        <w:t>с</w:t>
      </w:r>
      <w:r w:rsidRPr="00CB5211">
        <w:rPr>
          <w:color w:val="000000" w:themeColor="text1"/>
          <w:spacing w:val="-1"/>
        </w:rPr>
        <w:t>т</w:t>
      </w:r>
      <w:r w:rsidRPr="00CB5211">
        <w:rPr>
          <w:color w:val="000000" w:themeColor="text1"/>
          <w:spacing w:val="1"/>
        </w:rPr>
        <w:t>а</w:t>
      </w:r>
      <w:r w:rsidRPr="00CB5211">
        <w:rPr>
          <w:color w:val="000000" w:themeColor="text1"/>
        </w:rPr>
        <w:t>но</w:t>
      </w:r>
      <w:r w:rsidRPr="00CB5211">
        <w:rPr>
          <w:color w:val="000000" w:themeColor="text1"/>
          <w:spacing w:val="-2"/>
        </w:rPr>
        <w:t>в</w:t>
      </w:r>
      <w:r w:rsidRPr="00CB5211">
        <w:rPr>
          <w:color w:val="000000" w:themeColor="text1"/>
        </w:rPr>
        <w:t>л</w:t>
      </w:r>
      <w:r w:rsidRPr="00CB5211">
        <w:rPr>
          <w:color w:val="000000" w:themeColor="text1"/>
          <w:spacing w:val="1"/>
        </w:rPr>
        <w:t>е</w:t>
      </w:r>
      <w:r w:rsidRPr="00CB5211">
        <w:rPr>
          <w:color w:val="000000" w:themeColor="text1"/>
        </w:rPr>
        <w:t>н</w:t>
      </w:r>
      <w:r w:rsidRPr="00CB5211">
        <w:rPr>
          <w:color w:val="000000" w:themeColor="text1"/>
          <w:spacing w:val="-1"/>
        </w:rPr>
        <w:t>н</w:t>
      </w:r>
      <w:r w:rsidRPr="00CB5211">
        <w:rPr>
          <w:color w:val="000000" w:themeColor="text1"/>
          <w:spacing w:val="-2"/>
        </w:rPr>
        <w:t>ы</w:t>
      </w:r>
      <w:r w:rsidRPr="00CB5211">
        <w:rPr>
          <w:color w:val="000000" w:themeColor="text1"/>
        </w:rPr>
        <w:t>х</w:t>
      </w:r>
      <w:r w:rsidRPr="00CB5211">
        <w:rPr>
          <w:color w:val="000000" w:themeColor="text1"/>
          <w:spacing w:val="3"/>
        </w:rPr>
        <w:t xml:space="preserve"> </w:t>
      </w:r>
      <w:r w:rsidRPr="00CB5211">
        <w:rPr>
          <w:color w:val="000000" w:themeColor="text1"/>
        </w:rPr>
        <w:t>в</w:t>
      </w:r>
      <w:r w:rsidRPr="00CB5211">
        <w:rPr>
          <w:color w:val="000000" w:themeColor="text1"/>
          <w:spacing w:val="2"/>
        </w:rPr>
        <w:t xml:space="preserve"> </w:t>
      </w:r>
      <w:r w:rsidRPr="00CB5211">
        <w:rPr>
          <w:color w:val="000000" w:themeColor="text1"/>
        </w:rPr>
        <w:t>ко</w:t>
      </w:r>
      <w:r w:rsidRPr="00CB5211">
        <w:rPr>
          <w:color w:val="000000" w:themeColor="text1"/>
          <w:spacing w:val="-2"/>
        </w:rPr>
        <w:t>т</w:t>
      </w:r>
      <w:r w:rsidRPr="00CB5211">
        <w:rPr>
          <w:color w:val="000000" w:themeColor="text1"/>
          <w:spacing w:val="1"/>
        </w:rPr>
        <w:t>е</w:t>
      </w:r>
      <w:r w:rsidRPr="00CB5211">
        <w:rPr>
          <w:color w:val="000000" w:themeColor="text1"/>
        </w:rPr>
        <w:t>л</w:t>
      </w:r>
      <w:r w:rsidRPr="00CB5211">
        <w:rPr>
          <w:color w:val="000000" w:themeColor="text1"/>
          <w:spacing w:val="-2"/>
        </w:rPr>
        <w:t>ь</w:t>
      </w:r>
      <w:r w:rsidRPr="00CB5211">
        <w:rPr>
          <w:color w:val="000000" w:themeColor="text1"/>
        </w:rPr>
        <w:t>но</w:t>
      </w:r>
      <w:r w:rsidRPr="00CB5211">
        <w:rPr>
          <w:color w:val="000000" w:themeColor="text1"/>
          <w:spacing w:val="-1"/>
        </w:rPr>
        <w:t>й</w:t>
      </w:r>
      <w:r w:rsidRPr="00CB5211">
        <w:rPr>
          <w:color w:val="000000" w:themeColor="text1"/>
        </w:rPr>
        <w:t>,</w:t>
      </w:r>
      <w:r w:rsidRPr="00CB5211">
        <w:rPr>
          <w:color w:val="000000" w:themeColor="text1"/>
          <w:spacing w:val="7"/>
        </w:rPr>
        <w:t xml:space="preserve"> </w:t>
      </w:r>
      <w:r w:rsidRPr="00CB5211">
        <w:rPr>
          <w:color w:val="000000" w:themeColor="text1"/>
          <w:spacing w:val="1"/>
        </w:rPr>
        <w:t>с</w:t>
      </w:r>
      <w:r w:rsidRPr="00CB5211">
        <w:rPr>
          <w:color w:val="000000" w:themeColor="text1"/>
        </w:rPr>
        <w:t>л</w:t>
      </w:r>
      <w:r w:rsidRPr="00CB5211">
        <w:rPr>
          <w:color w:val="000000" w:themeColor="text1"/>
          <w:spacing w:val="1"/>
        </w:rPr>
        <w:t>ед</w:t>
      </w:r>
      <w:r w:rsidRPr="00CB5211">
        <w:rPr>
          <w:color w:val="000000" w:themeColor="text1"/>
          <w:spacing w:val="-8"/>
        </w:rPr>
        <w:t>у</w:t>
      </w:r>
      <w:r w:rsidRPr="00CB5211">
        <w:rPr>
          <w:color w:val="000000" w:themeColor="text1"/>
          <w:spacing w:val="1"/>
        </w:rPr>
        <w:t>е</w:t>
      </w:r>
      <w:r w:rsidRPr="00CB5211">
        <w:rPr>
          <w:color w:val="000000" w:themeColor="text1"/>
        </w:rPr>
        <w:t>т</w:t>
      </w:r>
      <w:r w:rsidRPr="00CB5211">
        <w:rPr>
          <w:color w:val="000000" w:themeColor="text1"/>
          <w:spacing w:val="2"/>
        </w:rPr>
        <w:t xml:space="preserve"> </w:t>
      </w:r>
      <w:r w:rsidRPr="00CB5211">
        <w:rPr>
          <w:color w:val="000000" w:themeColor="text1"/>
          <w:spacing w:val="-2"/>
        </w:rPr>
        <w:t>вы</w:t>
      </w:r>
      <w:r w:rsidRPr="00CB5211">
        <w:rPr>
          <w:color w:val="000000" w:themeColor="text1"/>
          <w:spacing w:val="1"/>
        </w:rPr>
        <w:t>б</w:t>
      </w:r>
      <w:r w:rsidRPr="00CB5211">
        <w:rPr>
          <w:color w:val="000000" w:themeColor="text1"/>
        </w:rPr>
        <w:t>ира</w:t>
      </w:r>
      <w:r w:rsidRPr="00CB5211">
        <w:rPr>
          <w:color w:val="000000" w:themeColor="text1"/>
          <w:spacing w:val="-1"/>
        </w:rPr>
        <w:t>т</w:t>
      </w:r>
      <w:r w:rsidRPr="00CB5211">
        <w:rPr>
          <w:color w:val="000000" w:themeColor="text1"/>
          <w:spacing w:val="-2"/>
        </w:rPr>
        <w:t>ь</w:t>
      </w:r>
      <w:r w:rsidRPr="00CB5211">
        <w:rPr>
          <w:color w:val="000000" w:themeColor="text1"/>
        </w:rPr>
        <w:t>, о</w:t>
      </w:r>
      <w:r w:rsidRPr="00CB5211">
        <w:rPr>
          <w:color w:val="000000" w:themeColor="text1"/>
          <w:spacing w:val="1"/>
        </w:rPr>
        <w:t>бес</w:t>
      </w:r>
      <w:r w:rsidRPr="00CB5211">
        <w:rPr>
          <w:color w:val="000000" w:themeColor="text1"/>
        </w:rPr>
        <w:t>пе</w:t>
      </w:r>
      <w:r w:rsidRPr="00CB5211">
        <w:rPr>
          <w:color w:val="000000" w:themeColor="text1"/>
          <w:spacing w:val="-1"/>
        </w:rPr>
        <w:t>ч</w:t>
      </w:r>
      <w:r w:rsidRPr="00CB5211">
        <w:rPr>
          <w:color w:val="000000" w:themeColor="text1"/>
        </w:rPr>
        <w:t>и</w:t>
      </w:r>
      <w:r w:rsidRPr="00CB5211">
        <w:rPr>
          <w:color w:val="000000" w:themeColor="text1"/>
          <w:spacing w:val="-2"/>
        </w:rPr>
        <w:t>в</w:t>
      </w:r>
      <w:r w:rsidRPr="00CB5211">
        <w:rPr>
          <w:color w:val="000000" w:themeColor="text1"/>
          <w:spacing w:val="-3"/>
        </w:rPr>
        <w:t>а</w:t>
      </w:r>
      <w:r w:rsidRPr="00CB5211">
        <w:rPr>
          <w:color w:val="000000" w:themeColor="text1"/>
          <w:spacing w:val="1"/>
        </w:rPr>
        <w:t>я</w:t>
      </w:r>
      <w:r w:rsidRPr="00CB5211">
        <w:rPr>
          <w:color w:val="000000" w:themeColor="text1"/>
        </w:rPr>
        <w:t>:</w:t>
      </w:r>
    </w:p>
    <w:p w:rsidR="00BB49EC" w:rsidRPr="00CB5211" w:rsidRDefault="00BB49EC" w:rsidP="00BB49EC">
      <w:pPr>
        <w:pStyle w:val="af"/>
        <w:widowControl/>
        <w:tabs>
          <w:tab w:val="left" w:pos="1544"/>
        </w:tabs>
        <w:autoSpaceDE/>
        <w:adjustRightInd/>
        <w:ind w:left="0" w:firstLine="567"/>
        <w:rPr>
          <w:color w:val="000000" w:themeColor="text1"/>
        </w:rPr>
      </w:pPr>
      <w:r w:rsidRPr="00CB5211">
        <w:rPr>
          <w:color w:val="000000" w:themeColor="text1"/>
        </w:rPr>
        <w:t>р</w:t>
      </w:r>
      <w:r w:rsidRPr="00CB5211">
        <w:rPr>
          <w:color w:val="000000" w:themeColor="text1"/>
          <w:spacing w:val="1"/>
        </w:rPr>
        <w:t>ас</w:t>
      </w:r>
      <w:r w:rsidRPr="00CB5211">
        <w:rPr>
          <w:color w:val="000000" w:themeColor="text1"/>
          <w:spacing w:val="-1"/>
        </w:rPr>
        <w:t>ч</w:t>
      </w:r>
      <w:r w:rsidRPr="00CB5211">
        <w:rPr>
          <w:color w:val="000000" w:themeColor="text1"/>
          <w:spacing w:val="1"/>
        </w:rPr>
        <w:t>е</w:t>
      </w:r>
      <w:r w:rsidRPr="00CB5211">
        <w:rPr>
          <w:color w:val="000000" w:themeColor="text1"/>
          <w:spacing w:val="-1"/>
        </w:rPr>
        <w:t>т</w:t>
      </w:r>
      <w:r w:rsidRPr="00CB5211">
        <w:rPr>
          <w:color w:val="000000" w:themeColor="text1"/>
        </w:rPr>
        <w:t>н</w:t>
      </w:r>
      <w:r w:rsidRPr="00CB5211">
        <w:rPr>
          <w:color w:val="000000" w:themeColor="text1"/>
          <w:spacing w:val="-9"/>
        </w:rPr>
        <w:t>у</w:t>
      </w:r>
      <w:r w:rsidRPr="00CB5211">
        <w:rPr>
          <w:color w:val="000000" w:themeColor="text1"/>
        </w:rPr>
        <w:t>ю про</w:t>
      </w:r>
      <w:r w:rsidRPr="00CB5211">
        <w:rPr>
          <w:color w:val="000000" w:themeColor="text1"/>
          <w:spacing w:val="-1"/>
        </w:rPr>
        <w:t>и</w:t>
      </w:r>
      <w:r w:rsidRPr="00CB5211">
        <w:rPr>
          <w:color w:val="000000" w:themeColor="text1"/>
        </w:rPr>
        <w:t>з</w:t>
      </w:r>
      <w:r w:rsidRPr="00CB5211">
        <w:rPr>
          <w:color w:val="000000" w:themeColor="text1"/>
          <w:spacing w:val="-2"/>
        </w:rPr>
        <w:t>в</w:t>
      </w:r>
      <w:r w:rsidRPr="00CB5211">
        <w:rPr>
          <w:color w:val="000000" w:themeColor="text1"/>
        </w:rPr>
        <w:t>о</w:t>
      </w:r>
      <w:r w:rsidRPr="00CB5211">
        <w:rPr>
          <w:color w:val="000000" w:themeColor="text1"/>
          <w:spacing w:val="1"/>
        </w:rPr>
        <w:t>д</w:t>
      </w:r>
      <w:r w:rsidRPr="00CB5211">
        <w:rPr>
          <w:color w:val="000000" w:themeColor="text1"/>
        </w:rPr>
        <w:t>и</w:t>
      </w:r>
      <w:r w:rsidRPr="00CB5211">
        <w:rPr>
          <w:color w:val="000000" w:themeColor="text1"/>
          <w:spacing w:val="-2"/>
        </w:rPr>
        <w:t>т</w:t>
      </w:r>
      <w:r w:rsidRPr="00CB5211">
        <w:rPr>
          <w:color w:val="000000" w:themeColor="text1"/>
          <w:spacing w:val="1"/>
        </w:rPr>
        <w:t>е</w:t>
      </w:r>
      <w:r w:rsidRPr="00CB5211">
        <w:rPr>
          <w:color w:val="000000" w:themeColor="text1"/>
        </w:rPr>
        <w:t>л</w:t>
      </w:r>
      <w:r w:rsidRPr="00CB5211">
        <w:rPr>
          <w:color w:val="000000" w:themeColor="text1"/>
          <w:spacing w:val="-2"/>
        </w:rPr>
        <w:t>ь</w:t>
      </w:r>
      <w:r w:rsidRPr="00CB5211">
        <w:rPr>
          <w:color w:val="000000" w:themeColor="text1"/>
        </w:rPr>
        <w:t>нос</w:t>
      </w:r>
      <w:r w:rsidRPr="00CB5211">
        <w:rPr>
          <w:color w:val="000000" w:themeColor="text1"/>
          <w:spacing w:val="2"/>
        </w:rPr>
        <w:t>т</w:t>
      </w:r>
      <w:r w:rsidRPr="00CB5211">
        <w:rPr>
          <w:color w:val="000000" w:themeColor="text1"/>
        </w:rPr>
        <w:t>ь</w:t>
      </w:r>
      <w:r w:rsidRPr="00CB5211">
        <w:rPr>
          <w:color w:val="000000" w:themeColor="text1"/>
          <w:spacing w:val="-2"/>
        </w:rPr>
        <w:t xml:space="preserve"> </w:t>
      </w:r>
      <w:r w:rsidRPr="00CB5211">
        <w:rPr>
          <w:color w:val="000000" w:themeColor="text1"/>
        </w:rPr>
        <w:t>(</w:t>
      </w:r>
      <w:r w:rsidRPr="00CB5211">
        <w:rPr>
          <w:color w:val="000000" w:themeColor="text1"/>
          <w:spacing w:val="-1"/>
        </w:rPr>
        <w:t>т</w:t>
      </w:r>
      <w:r w:rsidRPr="00CB5211">
        <w:rPr>
          <w:color w:val="000000" w:themeColor="text1"/>
          <w:spacing w:val="1"/>
        </w:rPr>
        <w:t>е</w:t>
      </w:r>
      <w:r w:rsidRPr="00CB5211">
        <w:rPr>
          <w:color w:val="000000" w:themeColor="text1"/>
        </w:rPr>
        <w:t>пло</w:t>
      </w:r>
      <w:r w:rsidRPr="00CB5211">
        <w:rPr>
          <w:color w:val="000000" w:themeColor="text1"/>
          <w:spacing w:val="2"/>
        </w:rPr>
        <w:t>в</w:t>
      </w:r>
      <w:r w:rsidRPr="00CB5211">
        <w:rPr>
          <w:color w:val="000000" w:themeColor="text1"/>
          <w:spacing w:val="-5"/>
        </w:rPr>
        <w:t>у</w:t>
      </w:r>
      <w:r w:rsidRPr="00CB5211">
        <w:rPr>
          <w:color w:val="000000" w:themeColor="text1"/>
        </w:rPr>
        <w:t>ю мощ</w:t>
      </w:r>
      <w:r w:rsidRPr="00CB5211">
        <w:rPr>
          <w:color w:val="000000" w:themeColor="text1"/>
          <w:spacing w:val="-2"/>
        </w:rPr>
        <w:t>н</w:t>
      </w:r>
      <w:r w:rsidRPr="00CB5211">
        <w:rPr>
          <w:color w:val="000000" w:themeColor="text1"/>
        </w:rPr>
        <w:t>о</w:t>
      </w:r>
      <w:r w:rsidRPr="00CB5211">
        <w:rPr>
          <w:color w:val="000000" w:themeColor="text1"/>
          <w:spacing w:val="1"/>
        </w:rPr>
        <w:t>с</w:t>
      </w:r>
      <w:r w:rsidRPr="00CB5211">
        <w:rPr>
          <w:color w:val="000000" w:themeColor="text1"/>
          <w:spacing w:val="-1"/>
        </w:rPr>
        <w:t>т</w:t>
      </w:r>
      <w:r w:rsidRPr="00CB5211">
        <w:rPr>
          <w:color w:val="000000" w:themeColor="text1"/>
        </w:rPr>
        <w:t>ь</w:t>
      </w:r>
      <w:r w:rsidRPr="00CB5211">
        <w:rPr>
          <w:color w:val="000000" w:themeColor="text1"/>
          <w:spacing w:val="-2"/>
        </w:rPr>
        <w:t xml:space="preserve"> </w:t>
      </w:r>
      <w:r w:rsidRPr="00CB5211">
        <w:rPr>
          <w:color w:val="000000" w:themeColor="text1"/>
        </w:rPr>
        <w:t>к</w:t>
      </w:r>
      <w:r w:rsidRPr="00CB5211">
        <w:rPr>
          <w:color w:val="000000" w:themeColor="text1"/>
          <w:spacing w:val="3"/>
        </w:rPr>
        <w:t>о</w:t>
      </w:r>
      <w:r w:rsidRPr="00CB5211">
        <w:rPr>
          <w:color w:val="000000" w:themeColor="text1"/>
          <w:spacing w:val="-1"/>
        </w:rPr>
        <w:t>т</w:t>
      </w:r>
      <w:r w:rsidRPr="00CB5211">
        <w:rPr>
          <w:color w:val="000000" w:themeColor="text1"/>
          <w:spacing w:val="1"/>
        </w:rPr>
        <w:t>е</w:t>
      </w:r>
      <w:r w:rsidRPr="00CB5211">
        <w:rPr>
          <w:color w:val="000000" w:themeColor="text1"/>
        </w:rPr>
        <w:t>л</w:t>
      </w:r>
      <w:r w:rsidRPr="00CB5211">
        <w:rPr>
          <w:color w:val="000000" w:themeColor="text1"/>
          <w:spacing w:val="-2"/>
        </w:rPr>
        <w:t>ь</w:t>
      </w:r>
      <w:r w:rsidRPr="00CB5211">
        <w:rPr>
          <w:color w:val="000000" w:themeColor="text1"/>
        </w:rPr>
        <w:t>но</w:t>
      </w:r>
      <w:r w:rsidRPr="00CB5211">
        <w:rPr>
          <w:color w:val="000000" w:themeColor="text1"/>
          <w:spacing w:val="-1"/>
        </w:rPr>
        <w:t>й</w:t>
      </w:r>
      <w:r w:rsidRPr="00CB5211">
        <w:rPr>
          <w:color w:val="000000" w:themeColor="text1"/>
        </w:rPr>
        <w:t>);</w:t>
      </w:r>
    </w:p>
    <w:p w:rsidR="00BB49EC" w:rsidRPr="00CB5211" w:rsidRDefault="00BB49EC" w:rsidP="00BB49EC">
      <w:pPr>
        <w:pStyle w:val="af"/>
        <w:widowControl/>
        <w:tabs>
          <w:tab w:val="left" w:pos="1544"/>
        </w:tabs>
        <w:autoSpaceDE/>
        <w:adjustRightInd/>
        <w:ind w:left="0" w:right="122" w:firstLine="567"/>
        <w:jc w:val="both"/>
        <w:rPr>
          <w:color w:val="000000" w:themeColor="text1"/>
        </w:rPr>
      </w:pPr>
      <w:r w:rsidRPr="00CB5211">
        <w:rPr>
          <w:color w:val="000000" w:themeColor="text1"/>
          <w:spacing w:val="1"/>
        </w:rPr>
        <w:t>с</w:t>
      </w:r>
      <w:r w:rsidRPr="00CB5211">
        <w:rPr>
          <w:color w:val="000000" w:themeColor="text1"/>
          <w:spacing w:val="-1"/>
        </w:rPr>
        <w:t>т</w:t>
      </w:r>
      <w:r w:rsidRPr="00CB5211">
        <w:rPr>
          <w:color w:val="000000" w:themeColor="text1"/>
          <w:spacing w:val="1"/>
        </w:rPr>
        <w:t>аб</w:t>
      </w:r>
      <w:r w:rsidRPr="00CB5211">
        <w:rPr>
          <w:color w:val="000000" w:themeColor="text1"/>
        </w:rPr>
        <w:t>ил</w:t>
      </w:r>
      <w:r w:rsidRPr="00CB5211">
        <w:rPr>
          <w:color w:val="000000" w:themeColor="text1"/>
          <w:spacing w:val="-2"/>
        </w:rPr>
        <w:t>ь</w:t>
      </w:r>
      <w:r w:rsidRPr="00CB5211">
        <w:rPr>
          <w:color w:val="000000" w:themeColor="text1"/>
          <w:spacing w:val="3"/>
        </w:rPr>
        <w:t>н</w:t>
      </w:r>
      <w:r w:rsidRPr="00CB5211">
        <w:rPr>
          <w:color w:val="000000" w:themeColor="text1"/>
          <w:spacing w:val="-8"/>
        </w:rPr>
        <w:t>у</w:t>
      </w:r>
      <w:r w:rsidRPr="00CB5211">
        <w:rPr>
          <w:color w:val="000000" w:themeColor="text1"/>
        </w:rPr>
        <w:t>ю</w:t>
      </w:r>
      <w:r w:rsidRPr="00CB5211">
        <w:rPr>
          <w:color w:val="000000" w:themeColor="text1"/>
          <w:spacing w:val="4"/>
        </w:rPr>
        <w:t xml:space="preserve"> </w:t>
      </w:r>
      <w:r w:rsidRPr="00CB5211">
        <w:rPr>
          <w:color w:val="000000" w:themeColor="text1"/>
        </w:rPr>
        <w:t>р</w:t>
      </w:r>
      <w:r w:rsidRPr="00CB5211">
        <w:rPr>
          <w:color w:val="000000" w:themeColor="text1"/>
          <w:spacing w:val="1"/>
        </w:rPr>
        <w:t>аб</w:t>
      </w:r>
      <w:r w:rsidRPr="00CB5211">
        <w:rPr>
          <w:color w:val="000000" w:themeColor="text1"/>
        </w:rPr>
        <w:t>о</w:t>
      </w:r>
      <w:r w:rsidRPr="00CB5211">
        <w:rPr>
          <w:color w:val="000000" w:themeColor="text1"/>
          <w:spacing w:val="2"/>
        </w:rPr>
        <w:t>т</w:t>
      </w:r>
      <w:r w:rsidRPr="00CB5211">
        <w:rPr>
          <w:color w:val="000000" w:themeColor="text1"/>
        </w:rPr>
        <w:t>у</w:t>
      </w:r>
      <w:r w:rsidRPr="00CB5211">
        <w:rPr>
          <w:color w:val="000000" w:themeColor="text1"/>
          <w:spacing w:val="-5"/>
        </w:rPr>
        <w:t xml:space="preserve"> </w:t>
      </w:r>
      <w:r w:rsidRPr="00CB5211">
        <w:rPr>
          <w:color w:val="000000" w:themeColor="text1"/>
        </w:rPr>
        <w:t>ко</w:t>
      </w:r>
      <w:r w:rsidRPr="00CB5211">
        <w:rPr>
          <w:color w:val="000000" w:themeColor="text1"/>
          <w:spacing w:val="-2"/>
        </w:rPr>
        <w:t>т</w:t>
      </w:r>
      <w:r w:rsidRPr="00CB5211">
        <w:rPr>
          <w:color w:val="000000" w:themeColor="text1"/>
        </w:rPr>
        <w:t>лов</w:t>
      </w:r>
      <w:r w:rsidRPr="00CB5211">
        <w:rPr>
          <w:color w:val="000000" w:themeColor="text1"/>
          <w:spacing w:val="2"/>
        </w:rPr>
        <w:t xml:space="preserve"> </w:t>
      </w:r>
      <w:r w:rsidRPr="00CB5211">
        <w:rPr>
          <w:color w:val="000000" w:themeColor="text1"/>
        </w:rPr>
        <w:t>п</w:t>
      </w:r>
      <w:r w:rsidRPr="00CB5211">
        <w:rPr>
          <w:color w:val="000000" w:themeColor="text1"/>
          <w:spacing w:val="3"/>
        </w:rPr>
        <w:t>р</w:t>
      </w:r>
      <w:r w:rsidRPr="00CB5211">
        <w:rPr>
          <w:color w:val="000000" w:themeColor="text1"/>
        </w:rPr>
        <w:t>и</w:t>
      </w:r>
      <w:r w:rsidRPr="00CB5211">
        <w:rPr>
          <w:color w:val="000000" w:themeColor="text1"/>
          <w:spacing w:val="3"/>
        </w:rPr>
        <w:t xml:space="preserve"> </w:t>
      </w:r>
      <w:r w:rsidRPr="00CB5211">
        <w:rPr>
          <w:color w:val="000000" w:themeColor="text1"/>
        </w:rPr>
        <w:t>ми</w:t>
      </w:r>
      <w:r w:rsidRPr="00CB5211">
        <w:rPr>
          <w:color w:val="000000" w:themeColor="text1"/>
          <w:spacing w:val="-1"/>
        </w:rPr>
        <w:t>н</w:t>
      </w:r>
      <w:r w:rsidRPr="00CB5211">
        <w:rPr>
          <w:color w:val="000000" w:themeColor="text1"/>
        </w:rPr>
        <w:t>имал</w:t>
      </w:r>
      <w:r w:rsidRPr="00CB5211">
        <w:rPr>
          <w:color w:val="000000" w:themeColor="text1"/>
          <w:spacing w:val="-2"/>
        </w:rPr>
        <w:t>ь</w:t>
      </w:r>
      <w:r w:rsidRPr="00CB5211">
        <w:rPr>
          <w:color w:val="000000" w:themeColor="text1"/>
        </w:rPr>
        <w:t>но</w:t>
      </w:r>
      <w:r w:rsidRPr="00CB5211">
        <w:rPr>
          <w:color w:val="000000" w:themeColor="text1"/>
          <w:spacing w:val="3"/>
        </w:rPr>
        <w:t xml:space="preserve"> </w:t>
      </w:r>
      <w:r w:rsidRPr="00CB5211">
        <w:rPr>
          <w:color w:val="000000" w:themeColor="text1"/>
          <w:spacing w:val="1"/>
        </w:rPr>
        <w:t>д</w:t>
      </w:r>
      <w:r w:rsidRPr="00CB5211">
        <w:rPr>
          <w:color w:val="000000" w:themeColor="text1"/>
        </w:rPr>
        <w:t>о</w:t>
      </w:r>
      <w:r w:rsidRPr="00CB5211">
        <w:rPr>
          <w:color w:val="000000" w:themeColor="text1"/>
          <w:spacing w:val="3"/>
        </w:rPr>
        <w:t>п</w:t>
      </w:r>
      <w:r w:rsidRPr="00CB5211">
        <w:rPr>
          <w:color w:val="000000" w:themeColor="text1"/>
          <w:spacing w:val="-8"/>
        </w:rPr>
        <w:t>у</w:t>
      </w:r>
      <w:r w:rsidRPr="00CB5211">
        <w:rPr>
          <w:color w:val="000000" w:themeColor="text1"/>
          <w:spacing w:val="1"/>
        </w:rPr>
        <w:t>с</w:t>
      </w:r>
      <w:r w:rsidRPr="00CB5211">
        <w:rPr>
          <w:color w:val="000000" w:themeColor="text1"/>
          <w:spacing w:val="-1"/>
        </w:rPr>
        <w:t>т</w:t>
      </w:r>
      <w:r w:rsidRPr="00CB5211">
        <w:rPr>
          <w:color w:val="000000" w:themeColor="text1"/>
        </w:rPr>
        <w:t>имой</w:t>
      </w:r>
      <w:r w:rsidRPr="00CB5211">
        <w:rPr>
          <w:color w:val="000000" w:themeColor="text1"/>
          <w:spacing w:val="3"/>
        </w:rPr>
        <w:t xml:space="preserve"> </w:t>
      </w:r>
      <w:r w:rsidRPr="00CB5211">
        <w:rPr>
          <w:color w:val="000000" w:themeColor="text1"/>
        </w:rPr>
        <w:t>на</w:t>
      </w:r>
      <w:r w:rsidRPr="00CB5211">
        <w:rPr>
          <w:color w:val="000000" w:themeColor="text1"/>
          <w:spacing w:val="1"/>
        </w:rPr>
        <w:t>г</w:t>
      </w:r>
      <w:r w:rsidRPr="00CB5211">
        <w:rPr>
          <w:color w:val="000000" w:themeColor="text1"/>
          <w:spacing w:val="3"/>
        </w:rPr>
        <w:t>р</w:t>
      </w:r>
      <w:r w:rsidRPr="00CB5211">
        <w:rPr>
          <w:color w:val="000000" w:themeColor="text1"/>
          <w:spacing w:val="-8"/>
        </w:rPr>
        <w:t>у</w:t>
      </w:r>
      <w:r w:rsidRPr="00CB5211">
        <w:rPr>
          <w:color w:val="000000" w:themeColor="text1"/>
        </w:rPr>
        <w:t>зке</w:t>
      </w:r>
      <w:r w:rsidRPr="00CB5211">
        <w:rPr>
          <w:color w:val="000000" w:themeColor="text1"/>
          <w:spacing w:val="4"/>
        </w:rPr>
        <w:t xml:space="preserve"> </w:t>
      </w:r>
      <w:r w:rsidRPr="00CB5211">
        <w:rPr>
          <w:color w:val="000000" w:themeColor="text1"/>
        </w:rPr>
        <w:t>в</w:t>
      </w:r>
      <w:r w:rsidRPr="00CB5211">
        <w:rPr>
          <w:color w:val="000000" w:themeColor="text1"/>
          <w:spacing w:val="2"/>
        </w:rPr>
        <w:t xml:space="preserve"> </w:t>
      </w:r>
      <w:r w:rsidRPr="00CB5211">
        <w:rPr>
          <w:color w:val="000000" w:themeColor="text1"/>
          <w:spacing w:val="-1"/>
        </w:rPr>
        <w:t>т</w:t>
      </w:r>
      <w:r w:rsidRPr="00CB5211">
        <w:rPr>
          <w:color w:val="000000" w:themeColor="text1"/>
          <w:spacing w:val="1"/>
        </w:rPr>
        <w:t>е</w:t>
      </w:r>
      <w:r w:rsidRPr="00CB5211">
        <w:rPr>
          <w:color w:val="000000" w:themeColor="text1"/>
        </w:rPr>
        <w:t>пл</w:t>
      </w:r>
      <w:r w:rsidRPr="00CB5211">
        <w:rPr>
          <w:color w:val="000000" w:themeColor="text1"/>
          <w:spacing w:val="-2"/>
        </w:rPr>
        <w:t>ы</w:t>
      </w:r>
      <w:r w:rsidRPr="00CB5211">
        <w:rPr>
          <w:color w:val="000000" w:themeColor="text1"/>
        </w:rPr>
        <w:t>й</w:t>
      </w:r>
      <w:r w:rsidRPr="00CB5211">
        <w:rPr>
          <w:color w:val="000000" w:themeColor="text1"/>
          <w:spacing w:val="7"/>
        </w:rPr>
        <w:t xml:space="preserve"> </w:t>
      </w:r>
      <w:r w:rsidRPr="00CB5211">
        <w:rPr>
          <w:color w:val="000000" w:themeColor="text1"/>
        </w:rPr>
        <w:t xml:space="preserve">период </w:t>
      </w:r>
      <w:r w:rsidRPr="00CB5211">
        <w:rPr>
          <w:color w:val="000000" w:themeColor="text1"/>
          <w:spacing w:val="1"/>
        </w:rPr>
        <w:t>г</w:t>
      </w:r>
      <w:r w:rsidRPr="00CB5211">
        <w:rPr>
          <w:color w:val="000000" w:themeColor="text1"/>
        </w:rPr>
        <w:t>о</w:t>
      </w:r>
      <w:r w:rsidRPr="00CB5211">
        <w:rPr>
          <w:color w:val="000000" w:themeColor="text1"/>
          <w:spacing w:val="2"/>
        </w:rPr>
        <w:t>д</w:t>
      </w:r>
      <w:r w:rsidRPr="00CB5211">
        <w:rPr>
          <w:color w:val="000000" w:themeColor="text1"/>
          <w:spacing w:val="1"/>
        </w:rPr>
        <w:t>а</w:t>
      </w:r>
      <w:r w:rsidRPr="00CB5211">
        <w:rPr>
          <w:color w:val="000000" w:themeColor="text1"/>
        </w:rPr>
        <w:t>.</w:t>
      </w:r>
    </w:p>
    <w:p w:rsidR="00BB49EC" w:rsidRPr="00CB5211" w:rsidRDefault="00BB49EC" w:rsidP="00BB49EC">
      <w:pPr>
        <w:pStyle w:val="af"/>
        <w:spacing w:before="9"/>
        <w:ind w:left="0" w:right="117" w:firstLine="567"/>
        <w:jc w:val="both"/>
        <w:rPr>
          <w:color w:val="000000" w:themeColor="text1"/>
        </w:rPr>
      </w:pPr>
      <w:r w:rsidRPr="00CB5211">
        <w:rPr>
          <w:color w:val="000000" w:themeColor="text1"/>
          <w:spacing w:val="-6"/>
        </w:rPr>
        <w:t>П</w:t>
      </w:r>
      <w:r w:rsidRPr="00CB5211">
        <w:rPr>
          <w:color w:val="000000" w:themeColor="text1"/>
        </w:rPr>
        <w:t>ри</w:t>
      </w:r>
      <w:r w:rsidRPr="00CB5211">
        <w:rPr>
          <w:color w:val="000000" w:themeColor="text1"/>
          <w:spacing w:val="55"/>
        </w:rPr>
        <w:t xml:space="preserve"> </w:t>
      </w:r>
      <w:r w:rsidRPr="00CB5211">
        <w:rPr>
          <w:color w:val="000000" w:themeColor="text1"/>
          <w:spacing w:val="2"/>
        </w:rPr>
        <w:t>в</w:t>
      </w:r>
      <w:r w:rsidRPr="00CB5211">
        <w:rPr>
          <w:color w:val="000000" w:themeColor="text1"/>
          <w:spacing w:val="-2"/>
        </w:rPr>
        <w:t>ы</w:t>
      </w:r>
      <w:r w:rsidRPr="00CB5211">
        <w:rPr>
          <w:color w:val="000000" w:themeColor="text1"/>
        </w:rPr>
        <w:t>хо</w:t>
      </w:r>
      <w:r w:rsidRPr="00CB5211">
        <w:rPr>
          <w:color w:val="000000" w:themeColor="text1"/>
          <w:spacing w:val="1"/>
        </w:rPr>
        <w:t>д</w:t>
      </w:r>
      <w:r w:rsidRPr="00CB5211">
        <w:rPr>
          <w:color w:val="000000" w:themeColor="text1"/>
        </w:rPr>
        <w:t>е</w:t>
      </w:r>
      <w:r w:rsidRPr="00CB5211">
        <w:rPr>
          <w:color w:val="000000" w:themeColor="text1"/>
          <w:spacing w:val="53"/>
        </w:rPr>
        <w:t xml:space="preserve"> </w:t>
      </w:r>
      <w:r w:rsidRPr="00CB5211">
        <w:rPr>
          <w:color w:val="000000" w:themeColor="text1"/>
        </w:rPr>
        <w:t>из</w:t>
      </w:r>
      <w:r w:rsidRPr="00CB5211">
        <w:rPr>
          <w:color w:val="000000" w:themeColor="text1"/>
          <w:spacing w:val="52"/>
        </w:rPr>
        <w:t xml:space="preserve"> </w:t>
      </w:r>
      <w:r w:rsidRPr="00CB5211">
        <w:rPr>
          <w:color w:val="000000" w:themeColor="text1"/>
          <w:spacing w:val="1"/>
        </w:rPr>
        <w:t>с</w:t>
      </w:r>
      <w:r w:rsidRPr="00CB5211">
        <w:rPr>
          <w:color w:val="000000" w:themeColor="text1"/>
          <w:spacing w:val="-1"/>
        </w:rPr>
        <w:t>т</w:t>
      </w:r>
      <w:r w:rsidRPr="00CB5211">
        <w:rPr>
          <w:color w:val="000000" w:themeColor="text1"/>
        </w:rPr>
        <w:t>роя</w:t>
      </w:r>
      <w:r w:rsidRPr="00CB5211">
        <w:rPr>
          <w:color w:val="000000" w:themeColor="text1"/>
          <w:spacing w:val="53"/>
        </w:rPr>
        <w:t xml:space="preserve"> </w:t>
      </w:r>
      <w:r w:rsidRPr="00CB5211">
        <w:rPr>
          <w:color w:val="000000" w:themeColor="text1"/>
        </w:rPr>
        <w:t>наи</w:t>
      </w:r>
      <w:r w:rsidRPr="00CB5211">
        <w:rPr>
          <w:color w:val="000000" w:themeColor="text1"/>
          <w:spacing w:val="1"/>
        </w:rPr>
        <w:t>б</w:t>
      </w:r>
      <w:r w:rsidRPr="00CB5211">
        <w:rPr>
          <w:color w:val="000000" w:themeColor="text1"/>
        </w:rPr>
        <w:t>ол</w:t>
      </w:r>
      <w:r w:rsidRPr="00CB5211">
        <w:rPr>
          <w:color w:val="000000" w:themeColor="text1"/>
          <w:spacing w:val="-2"/>
        </w:rPr>
        <w:t>ь</w:t>
      </w:r>
      <w:r w:rsidRPr="00CB5211">
        <w:rPr>
          <w:color w:val="000000" w:themeColor="text1"/>
          <w:spacing w:val="-1"/>
        </w:rPr>
        <w:t>ш</w:t>
      </w:r>
      <w:r w:rsidRPr="00CB5211">
        <w:rPr>
          <w:color w:val="000000" w:themeColor="text1"/>
          <w:spacing w:val="1"/>
        </w:rPr>
        <w:t>ег</w:t>
      </w:r>
      <w:r w:rsidRPr="00CB5211">
        <w:rPr>
          <w:color w:val="000000" w:themeColor="text1"/>
        </w:rPr>
        <w:t>о</w:t>
      </w:r>
      <w:r w:rsidRPr="00CB5211">
        <w:rPr>
          <w:color w:val="000000" w:themeColor="text1"/>
          <w:spacing w:val="51"/>
        </w:rPr>
        <w:t xml:space="preserve"> </w:t>
      </w:r>
      <w:r w:rsidRPr="00CB5211">
        <w:rPr>
          <w:color w:val="000000" w:themeColor="text1"/>
        </w:rPr>
        <w:t>по</w:t>
      </w:r>
      <w:r w:rsidRPr="00CB5211">
        <w:rPr>
          <w:color w:val="000000" w:themeColor="text1"/>
          <w:spacing w:val="51"/>
        </w:rPr>
        <w:t xml:space="preserve"> </w:t>
      </w:r>
      <w:r w:rsidRPr="00CB5211">
        <w:rPr>
          <w:color w:val="000000" w:themeColor="text1"/>
        </w:rPr>
        <w:t>про</w:t>
      </w:r>
      <w:r w:rsidRPr="00CB5211">
        <w:rPr>
          <w:color w:val="000000" w:themeColor="text1"/>
          <w:spacing w:val="-1"/>
        </w:rPr>
        <w:t>и</w:t>
      </w:r>
      <w:r w:rsidRPr="00CB5211">
        <w:rPr>
          <w:color w:val="000000" w:themeColor="text1"/>
        </w:rPr>
        <w:t>з</w:t>
      </w:r>
      <w:r w:rsidRPr="00CB5211">
        <w:rPr>
          <w:color w:val="000000" w:themeColor="text1"/>
          <w:spacing w:val="-2"/>
        </w:rPr>
        <w:t>в</w:t>
      </w:r>
      <w:r w:rsidRPr="00CB5211">
        <w:rPr>
          <w:color w:val="000000" w:themeColor="text1"/>
        </w:rPr>
        <w:t>о</w:t>
      </w:r>
      <w:r w:rsidRPr="00CB5211">
        <w:rPr>
          <w:color w:val="000000" w:themeColor="text1"/>
          <w:spacing w:val="1"/>
        </w:rPr>
        <w:t>д</w:t>
      </w:r>
      <w:r w:rsidRPr="00CB5211">
        <w:rPr>
          <w:color w:val="000000" w:themeColor="text1"/>
        </w:rPr>
        <w:t>и</w:t>
      </w:r>
      <w:r w:rsidRPr="00CB5211">
        <w:rPr>
          <w:color w:val="000000" w:themeColor="text1"/>
          <w:spacing w:val="-2"/>
        </w:rPr>
        <w:t>т</w:t>
      </w:r>
      <w:r w:rsidRPr="00CB5211">
        <w:rPr>
          <w:color w:val="000000" w:themeColor="text1"/>
          <w:spacing w:val="1"/>
        </w:rPr>
        <w:t>е</w:t>
      </w:r>
      <w:r w:rsidRPr="00CB5211">
        <w:rPr>
          <w:color w:val="000000" w:themeColor="text1"/>
        </w:rPr>
        <w:t>л</w:t>
      </w:r>
      <w:r w:rsidRPr="00CB5211">
        <w:rPr>
          <w:color w:val="000000" w:themeColor="text1"/>
          <w:spacing w:val="-2"/>
        </w:rPr>
        <w:t>ь</w:t>
      </w:r>
      <w:r w:rsidRPr="00CB5211">
        <w:rPr>
          <w:color w:val="000000" w:themeColor="text1"/>
        </w:rPr>
        <w:t>нос</w:t>
      </w:r>
      <w:r w:rsidRPr="00CB5211">
        <w:rPr>
          <w:color w:val="000000" w:themeColor="text1"/>
          <w:spacing w:val="-1"/>
        </w:rPr>
        <w:t>т</w:t>
      </w:r>
      <w:r w:rsidRPr="00CB5211">
        <w:rPr>
          <w:color w:val="000000" w:themeColor="text1"/>
        </w:rPr>
        <w:t>и</w:t>
      </w:r>
      <w:r w:rsidRPr="00CB5211">
        <w:rPr>
          <w:color w:val="000000" w:themeColor="text1"/>
          <w:spacing w:val="51"/>
        </w:rPr>
        <w:t xml:space="preserve"> </w:t>
      </w:r>
      <w:r w:rsidRPr="00CB5211">
        <w:rPr>
          <w:color w:val="000000" w:themeColor="text1"/>
        </w:rPr>
        <w:t>ко</w:t>
      </w:r>
      <w:r w:rsidRPr="00CB5211">
        <w:rPr>
          <w:color w:val="000000" w:themeColor="text1"/>
          <w:spacing w:val="-2"/>
        </w:rPr>
        <w:t>т</w:t>
      </w:r>
      <w:r w:rsidRPr="00CB5211">
        <w:rPr>
          <w:color w:val="000000" w:themeColor="text1"/>
        </w:rPr>
        <w:t>ла</w:t>
      </w:r>
      <w:r w:rsidRPr="00CB5211">
        <w:rPr>
          <w:color w:val="000000" w:themeColor="text1"/>
          <w:spacing w:val="57"/>
        </w:rPr>
        <w:t xml:space="preserve"> </w:t>
      </w:r>
      <w:r w:rsidRPr="00CB5211">
        <w:rPr>
          <w:color w:val="000000" w:themeColor="text1"/>
        </w:rPr>
        <w:t>в</w:t>
      </w:r>
      <w:r w:rsidRPr="00CB5211">
        <w:rPr>
          <w:color w:val="000000" w:themeColor="text1"/>
          <w:spacing w:val="50"/>
        </w:rPr>
        <w:t xml:space="preserve"> </w:t>
      </w:r>
      <w:r w:rsidRPr="00CB5211">
        <w:rPr>
          <w:color w:val="000000" w:themeColor="text1"/>
        </w:rPr>
        <w:t>ко</w:t>
      </w:r>
      <w:r w:rsidRPr="00CB5211">
        <w:rPr>
          <w:color w:val="000000" w:themeColor="text1"/>
          <w:spacing w:val="-2"/>
        </w:rPr>
        <w:t>т</w:t>
      </w:r>
      <w:r w:rsidRPr="00CB5211">
        <w:rPr>
          <w:color w:val="000000" w:themeColor="text1"/>
          <w:spacing w:val="1"/>
        </w:rPr>
        <w:t>е</w:t>
      </w:r>
      <w:r w:rsidRPr="00CB5211">
        <w:rPr>
          <w:color w:val="000000" w:themeColor="text1"/>
        </w:rPr>
        <w:t>л</w:t>
      </w:r>
      <w:r w:rsidRPr="00CB5211">
        <w:rPr>
          <w:color w:val="000000" w:themeColor="text1"/>
          <w:spacing w:val="2"/>
        </w:rPr>
        <w:t>ь</w:t>
      </w:r>
      <w:r w:rsidRPr="00CB5211">
        <w:rPr>
          <w:color w:val="000000" w:themeColor="text1"/>
        </w:rPr>
        <w:t>н</w:t>
      </w:r>
      <w:r w:rsidRPr="00CB5211">
        <w:rPr>
          <w:color w:val="000000" w:themeColor="text1"/>
          <w:spacing w:val="-2"/>
        </w:rPr>
        <w:t>ы</w:t>
      </w:r>
      <w:r w:rsidRPr="00CB5211">
        <w:rPr>
          <w:color w:val="000000" w:themeColor="text1"/>
        </w:rPr>
        <w:t>х</w:t>
      </w:r>
      <w:r w:rsidRPr="00CB5211">
        <w:rPr>
          <w:color w:val="000000" w:themeColor="text1"/>
          <w:spacing w:val="51"/>
        </w:rPr>
        <w:t xml:space="preserve"> </w:t>
      </w:r>
      <w:r w:rsidRPr="00CB5211">
        <w:rPr>
          <w:color w:val="000000" w:themeColor="text1"/>
        </w:rPr>
        <w:t>пер</w:t>
      </w:r>
      <w:r w:rsidRPr="00CB5211">
        <w:rPr>
          <w:color w:val="000000" w:themeColor="text1"/>
          <w:spacing w:val="-2"/>
        </w:rPr>
        <w:t>в</w:t>
      </w:r>
      <w:r w:rsidRPr="00CB5211">
        <w:rPr>
          <w:color w:val="000000" w:themeColor="text1"/>
        </w:rPr>
        <w:t>ой ка</w:t>
      </w:r>
      <w:r w:rsidRPr="00CB5211">
        <w:rPr>
          <w:color w:val="000000" w:themeColor="text1"/>
          <w:spacing w:val="-1"/>
        </w:rPr>
        <w:t>т</w:t>
      </w:r>
      <w:r w:rsidRPr="00CB5211">
        <w:rPr>
          <w:color w:val="000000" w:themeColor="text1"/>
          <w:spacing w:val="1"/>
        </w:rPr>
        <w:t>ег</w:t>
      </w:r>
      <w:r w:rsidRPr="00CB5211">
        <w:rPr>
          <w:color w:val="000000" w:themeColor="text1"/>
        </w:rPr>
        <w:t>ории</w:t>
      </w:r>
      <w:r w:rsidRPr="00CB5211">
        <w:rPr>
          <w:color w:val="000000" w:themeColor="text1"/>
          <w:spacing w:val="11"/>
        </w:rPr>
        <w:t xml:space="preserve"> </w:t>
      </w:r>
      <w:r w:rsidRPr="00CB5211">
        <w:rPr>
          <w:color w:val="000000" w:themeColor="text1"/>
        </w:rPr>
        <w:t>о</w:t>
      </w:r>
      <w:r w:rsidRPr="00CB5211">
        <w:rPr>
          <w:color w:val="000000" w:themeColor="text1"/>
          <w:spacing w:val="1"/>
        </w:rPr>
        <w:t>с</w:t>
      </w:r>
      <w:r w:rsidRPr="00CB5211">
        <w:rPr>
          <w:color w:val="000000" w:themeColor="text1"/>
          <w:spacing w:val="-1"/>
        </w:rPr>
        <w:t>т</w:t>
      </w:r>
      <w:r w:rsidRPr="00CB5211">
        <w:rPr>
          <w:color w:val="000000" w:themeColor="text1"/>
          <w:spacing w:val="1"/>
        </w:rPr>
        <w:t>а</w:t>
      </w:r>
      <w:r w:rsidRPr="00CB5211">
        <w:rPr>
          <w:color w:val="000000" w:themeColor="text1"/>
          <w:spacing w:val="-2"/>
        </w:rPr>
        <w:t>в</w:t>
      </w:r>
      <w:r w:rsidRPr="00CB5211">
        <w:rPr>
          <w:color w:val="000000" w:themeColor="text1"/>
          <w:spacing w:val="-1"/>
        </w:rPr>
        <w:t>ш</w:t>
      </w:r>
      <w:r w:rsidRPr="00CB5211">
        <w:rPr>
          <w:color w:val="000000" w:themeColor="text1"/>
        </w:rPr>
        <w:t>ие</w:t>
      </w:r>
      <w:r w:rsidRPr="00CB5211">
        <w:rPr>
          <w:color w:val="000000" w:themeColor="text1"/>
          <w:spacing w:val="1"/>
        </w:rPr>
        <w:t>с</w:t>
      </w:r>
      <w:r w:rsidRPr="00CB5211">
        <w:rPr>
          <w:color w:val="000000" w:themeColor="text1"/>
        </w:rPr>
        <w:t>я</w:t>
      </w:r>
      <w:r w:rsidRPr="00CB5211">
        <w:rPr>
          <w:color w:val="000000" w:themeColor="text1"/>
          <w:spacing w:val="13"/>
        </w:rPr>
        <w:t xml:space="preserve"> </w:t>
      </w:r>
      <w:r w:rsidRPr="00CB5211">
        <w:rPr>
          <w:color w:val="000000" w:themeColor="text1"/>
        </w:rPr>
        <w:t>ко</w:t>
      </w:r>
      <w:r w:rsidRPr="00CB5211">
        <w:rPr>
          <w:color w:val="000000" w:themeColor="text1"/>
          <w:spacing w:val="-2"/>
        </w:rPr>
        <w:t>т</w:t>
      </w:r>
      <w:r w:rsidRPr="00CB5211">
        <w:rPr>
          <w:color w:val="000000" w:themeColor="text1"/>
        </w:rPr>
        <w:t>лы</w:t>
      </w:r>
      <w:r w:rsidRPr="00CB5211">
        <w:rPr>
          <w:color w:val="000000" w:themeColor="text1"/>
          <w:spacing w:val="10"/>
        </w:rPr>
        <w:t xml:space="preserve"> </w:t>
      </w:r>
      <w:r w:rsidRPr="00CB5211">
        <w:rPr>
          <w:color w:val="000000" w:themeColor="text1"/>
          <w:spacing w:val="1"/>
        </w:rPr>
        <w:t>д</w:t>
      </w:r>
      <w:r w:rsidRPr="00CB5211">
        <w:rPr>
          <w:color w:val="000000" w:themeColor="text1"/>
        </w:rPr>
        <w:t>ол</w:t>
      </w:r>
      <w:r w:rsidRPr="00CB5211">
        <w:rPr>
          <w:color w:val="000000" w:themeColor="text1"/>
          <w:spacing w:val="-2"/>
        </w:rPr>
        <w:t>ж</w:t>
      </w:r>
      <w:r w:rsidRPr="00CB5211">
        <w:rPr>
          <w:color w:val="000000" w:themeColor="text1"/>
        </w:rPr>
        <w:t>ны</w:t>
      </w:r>
      <w:r w:rsidRPr="00CB5211">
        <w:rPr>
          <w:color w:val="000000" w:themeColor="text1"/>
          <w:spacing w:val="13"/>
        </w:rPr>
        <w:t xml:space="preserve"> </w:t>
      </w:r>
      <w:r w:rsidRPr="00CB5211">
        <w:rPr>
          <w:color w:val="000000" w:themeColor="text1"/>
        </w:rPr>
        <w:t>о</w:t>
      </w:r>
      <w:r w:rsidRPr="00CB5211">
        <w:rPr>
          <w:color w:val="000000" w:themeColor="text1"/>
          <w:spacing w:val="1"/>
        </w:rPr>
        <w:t>бес</w:t>
      </w:r>
      <w:r w:rsidRPr="00CB5211">
        <w:rPr>
          <w:color w:val="000000" w:themeColor="text1"/>
        </w:rPr>
        <w:t>пе</w:t>
      </w:r>
      <w:r w:rsidRPr="00CB5211">
        <w:rPr>
          <w:color w:val="000000" w:themeColor="text1"/>
          <w:spacing w:val="-1"/>
        </w:rPr>
        <w:t>ч</w:t>
      </w:r>
      <w:r w:rsidRPr="00CB5211">
        <w:rPr>
          <w:color w:val="000000" w:themeColor="text1"/>
        </w:rPr>
        <w:t>и</w:t>
      </w:r>
      <w:r w:rsidRPr="00CB5211">
        <w:rPr>
          <w:color w:val="000000" w:themeColor="text1"/>
          <w:spacing w:val="-2"/>
        </w:rPr>
        <w:t>в</w:t>
      </w:r>
      <w:r w:rsidRPr="00CB5211">
        <w:rPr>
          <w:color w:val="000000" w:themeColor="text1"/>
          <w:spacing w:val="1"/>
        </w:rPr>
        <w:t>а</w:t>
      </w:r>
      <w:r w:rsidRPr="00CB5211">
        <w:rPr>
          <w:color w:val="000000" w:themeColor="text1"/>
          <w:spacing w:val="-1"/>
        </w:rPr>
        <w:t>т</w:t>
      </w:r>
      <w:r w:rsidRPr="00CB5211">
        <w:rPr>
          <w:color w:val="000000" w:themeColor="text1"/>
        </w:rPr>
        <w:t>ь</w:t>
      </w:r>
      <w:r w:rsidRPr="00CB5211">
        <w:rPr>
          <w:color w:val="000000" w:themeColor="text1"/>
          <w:spacing w:val="10"/>
        </w:rPr>
        <w:t xml:space="preserve"> </w:t>
      </w:r>
      <w:r w:rsidRPr="00CB5211">
        <w:rPr>
          <w:color w:val="000000" w:themeColor="text1"/>
        </w:rPr>
        <w:t>о</w:t>
      </w:r>
      <w:r w:rsidRPr="00CB5211">
        <w:rPr>
          <w:color w:val="000000" w:themeColor="text1"/>
          <w:spacing w:val="-1"/>
        </w:rPr>
        <w:t>т</w:t>
      </w:r>
      <w:r w:rsidRPr="00CB5211">
        <w:rPr>
          <w:color w:val="000000" w:themeColor="text1"/>
          <w:spacing w:val="3"/>
        </w:rPr>
        <w:t>п</w:t>
      </w:r>
      <w:r w:rsidRPr="00CB5211">
        <w:rPr>
          <w:color w:val="000000" w:themeColor="text1"/>
          <w:spacing w:val="-8"/>
        </w:rPr>
        <w:t>у</w:t>
      </w:r>
      <w:r w:rsidRPr="00CB5211">
        <w:rPr>
          <w:color w:val="000000" w:themeColor="text1"/>
          <w:spacing w:val="1"/>
        </w:rPr>
        <w:t>с</w:t>
      </w:r>
      <w:r w:rsidRPr="00CB5211">
        <w:rPr>
          <w:color w:val="000000" w:themeColor="text1"/>
        </w:rPr>
        <w:t>к</w:t>
      </w:r>
      <w:r w:rsidRPr="00CB5211">
        <w:rPr>
          <w:color w:val="000000" w:themeColor="text1"/>
          <w:spacing w:val="14"/>
        </w:rPr>
        <w:t xml:space="preserve"> </w:t>
      </w:r>
      <w:r w:rsidRPr="00CB5211">
        <w:rPr>
          <w:color w:val="000000" w:themeColor="text1"/>
          <w:spacing w:val="-1"/>
        </w:rPr>
        <w:t>т</w:t>
      </w:r>
      <w:r w:rsidRPr="00CB5211">
        <w:rPr>
          <w:color w:val="000000" w:themeColor="text1"/>
          <w:spacing w:val="1"/>
        </w:rPr>
        <w:t>е</w:t>
      </w:r>
      <w:r w:rsidRPr="00CB5211">
        <w:rPr>
          <w:color w:val="000000" w:themeColor="text1"/>
        </w:rPr>
        <w:t>пло</w:t>
      </w:r>
      <w:r w:rsidRPr="00CB5211">
        <w:rPr>
          <w:color w:val="000000" w:themeColor="text1"/>
          <w:spacing w:val="-2"/>
        </w:rPr>
        <w:t>в</w:t>
      </w:r>
      <w:r w:rsidRPr="00CB5211">
        <w:rPr>
          <w:color w:val="000000" w:themeColor="text1"/>
        </w:rPr>
        <w:t>ой</w:t>
      </w:r>
      <w:r w:rsidRPr="00CB5211">
        <w:rPr>
          <w:color w:val="000000" w:themeColor="text1"/>
          <w:spacing w:val="15"/>
        </w:rPr>
        <w:t xml:space="preserve"> </w:t>
      </w:r>
      <w:r w:rsidRPr="00CB5211">
        <w:rPr>
          <w:color w:val="000000" w:themeColor="text1"/>
        </w:rPr>
        <w:t>энер</w:t>
      </w:r>
      <w:r w:rsidRPr="00CB5211">
        <w:rPr>
          <w:color w:val="000000" w:themeColor="text1"/>
          <w:spacing w:val="1"/>
        </w:rPr>
        <w:t>г</w:t>
      </w:r>
      <w:r w:rsidRPr="00CB5211">
        <w:rPr>
          <w:color w:val="000000" w:themeColor="text1"/>
        </w:rPr>
        <w:t>ии</w:t>
      </w:r>
      <w:r w:rsidRPr="00CB5211">
        <w:rPr>
          <w:color w:val="000000" w:themeColor="text1"/>
          <w:spacing w:val="11"/>
        </w:rPr>
        <w:t xml:space="preserve"> </w:t>
      </w:r>
      <w:r w:rsidRPr="00CB5211">
        <w:rPr>
          <w:color w:val="000000" w:themeColor="text1"/>
        </w:rPr>
        <w:t>по</w:t>
      </w:r>
      <w:r w:rsidRPr="00CB5211">
        <w:rPr>
          <w:color w:val="000000" w:themeColor="text1"/>
          <w:spacing w:val="-2"/>
        </w:rPr>
        <w:t>т</w:t>
      </w:r>
      <w:r w:rsidRPr="00CB5211">
        <w:rPr>
          <w:color w:val="000000" w:themeColor="text1"/>
        </w:rPr>
        <w:t>р</w:t>
      </w:r>
      <w:r w:rsidRPr="00CB5211">
        <w:rPr>
          <w:color w:val="000000" w:themeColor="text1"/>
          <w:spacing w:val="1"/>
        </w:rPr>
        <w:t>еб</w:t>
      </w:r>
      <w:r w:rsidRPr="00CB5211">
        <w:rPr>
          <w:color w:val="000000" w:themeColor="text1"/>
        </w:rPr>
        <w:t>и</w:t>
      </w:r>
      <w:r w:rsidRPr="00CB5211">
        <w:rPr>
          <w:color w:val="000000" w:themeColor="text1"/>
          <w:spacing w:val="-2"/>
        </w:rPr>
        <w:t>т</w:t>
      </w:r>
      <w:r w:rsidRPr="00CB5211">
        <w:rPr>
          <w:color w:val="000000" w:themeColor="text1"/>
          <w:spacing w:val="1"/>
        </w:rPr>
        <w:t>е</w:t>
      </w:r>
      <w:r w:rsidRPr="00CB5211">
        <w:rPr>
          <w:color w:val="000000" w:themeColor="text1"/>
        </w:rPr>
        <w:t>л</w:t>
      </w:r>
      <w:r w:rsidRPr="00CB5211">
        <w:rPr>
          <w:color w:val="000000" w:themeColor="text1"/>
          <w:spacing w:val="1"/>
        </w:rPr>
        <w:t>я</w:t>
      </w:r>
      <w:r w:rsidRPr="00CB5211">
        <w:rPr>
          <w:color w:val="000000" w:themeColor="text1"/>
        </w:rPr>
        <w:t>м пер</w:t>
      </w:r>
      <w:r w:rsidRPr="00CB5211">
        <w:rPr>
          <w:color w:val="000000" w:themeColor="text1"/>
          <w:spacing w:val="-2"/>
        </w:rPr>
        <w:t>в</w:t>
      </w:r>
      <w:r w:rsidRPr="00CB5211">
        <w:rPr>
          <w:color w:val="000000" w:themeColor="text1"/>
        </w:rPr>
        <w:t>ой</w:t>
      </w:r>
      <w:r w:rsidRPr="00CB5211">
        <w:rPr>
          <w:color w:val="000000" w:themeColor="text1"/>
          <w:spacing w:val="47"/>
        </w:rPr>
        <w:t xml:space="preserve"> </w:t>
      </w:r>
      <w:r w:rsidRPr="00CB5211">
        <w:rPr>
          <w:color w:val="000000" w:themeColor="text1"/>
        </w:rPr>
        <w:t>ка</w:t>
      </w:r>
      <w:r w:rsidRPr="00CB5211">
        <w:rPr>
          <w:color w:val="000000" w:themeColor="text1"/>
          <w:spacing w:val="-1"/>
        </w:rPr>
        <w:t>т</w:t>
      </w:r>
      <w:r w:rsidRPr="00CB5211">
        <w:rPr>
          <w:color w:val="000000" w:themeColor="text1"/>
          <w:spacing w:val="1"/>
        </w:rPr>
        <w:t>ег</w:t>
      </w:r>
      <w:r w:rsidRPr="00CB5211">
        <w:rPr>
          <w:color w:val="000000" w:themeColor="text1"/>
        </w:rPr>
        <w:t>ории</w:t>
      </w:r>
      <w:r w:rsidRPr="00CB5211">
        <w:rPr>
          <w:color w:val="000000" w:themeColor="text1"/>
          <w:spacing w:val="47"/>
        </w:rPr>
        <w:t xml:space="preserve"> </w:t>
      </w:r>
      <w:r w:rsidRPr="00CB5211">
        <w:rPr>
          <w:color w:val="000000" w:themeColor="text1"/>
        </w:rPr>
        <w:t>(по</w:t>
      </w:r>
      <w:r w:rsidRPr="00CB5211">
        <w:rPr>
          <w:color w:val="000000" w:themeColor="text1"/>
          <w:spacing w:val="-2"/>
        </w:rPr>
        <w:t>т</w:t>
      </w:r>
      <w:r w:rsidRPr="00CB5211">
        <w:rPr>
          <w:color w:val="000000" w:themeColor="text1"/>
        </w:rPr>
        <w:t>р</w:t>
      </w:r>
      <w:r w:rsidRPr="00CB5211">
        <w:rPr>
          <w:color w:val="000000" w:themeColor="text1"/>
          <w:spacing w:val="1"/>
        </w:rPr>
        <w:t>еб</w:t>
      </w:r>
      <w:r w:rsidRPr="00CB5211">
        <w:rPr>
          <w:color w:val="000000" w:themeColor="text1"/>
        </w:rPr>
        <w:t>и</w:t>
      </w:r>
      <w:r w:rsidRPr="00CB5211">
        <w:rPr>
          <w:color w:val="000000" w:themeColor="text1"/>
          <w:spacing w:val="-2"/>
        </w:rPr>
        <w:t>т</w:t>
      </w:r>
      <w:r w:rsidRPr="00CB5211">
        <w:rPr>
          <w:color w:val="000000" w:themeColor="text1"/>
          <w:spacing w:val="1"/>
        </w:rPr>
        <w:t>е</w:t>
      </w:r>
      <w:r w:rsidRPr="00CB5211">
        <w:rPr>
          <w:color w:val="000000" w:themeColor="text1"/>
        </w:rPr>
        <w:t>ли,</w:t>
      </w:r>
      <w:r w:rsidRPr="00CB5211">
        <w:rPr>
          <w:color w:val="000000" w:themeColor="text1"/>
          <w:spacing w:val="47"/>
        </w:rPr>
        <w:t xml:space="preserve"> </w:t>
      </w:r>
      <w:r w:rsidRPr="00CB5211">
        <w:rPr>
          <w:color w:val="000000" w:themeColor="text1"/>
          <w:spacing w:val="-5"/>
        </w:rPr>
        <w:t>н</w:t>
      </w:r>
      <w:r w:rsidRPr="00CB5211">
        <w:rPr>
          <w:color w:val="000000" w:themeColor="text1"/>
        </w:rPr>
        <w:t>е</w:t>
      </w:r>
      <w:r w:rsidRPr="00CB5211">
        <w:rPr>
          <w:color w:val="000000" w:themeColor="text1"/>
          <w:spacing w:val="48"/>
        </w:rPr>
        <w:t xml:space="preserve"> </w:t>
      </w:r>
      <w:r w:rsidRPr="00CB5211">
        <w:rPr>
          <w:color w:val="000000" w:themeColor="text1"/>
          <w:spacing w:val="1"/>
        </w:rPr>
        <w:t>д</w:t>
      </w:r>
      <w:r w:rsidRPr="00CB5211">
        <w:rPr>
          <w:color w:val="000000" w:themeColor="text1"/>
          <w:spacing w:val="-5"/>
        </w:rPr>
        <w:t>о</w:t>
      </w:r>
      <w:r w:rsidRPr="00CB5211">
        <w:rPr>
          <w:color w:val="000000" w:themeColor="text1"/>
          <w:spacing w:val="3"/>
        </w:rPr>
        <w:t>п</w:t>
      </w:r>
      <w:r w:rsidRPr="00CB5211">
        <w:rPr>
          <w:color w:val="000000" w:themeColor="text1"/>
          <w:spacing w:val="-8"/>
        </w:rPr>
        <w:t>у</w:t>
      </w:r>
      <w:r w:rsidRPr="00CB5211">
        <w:rPr>
          <w:color w:val="000000" w:themeColor="text1"/>
          <w:spacing w:val="1"/>
        </w:rPr>
        <w:t>с</w:t>
      </w:r>
      <w:r w:rsidRPr="00CB5211">
        <w:rPr>
          <w:color w:val="000000" w:themeColor="text1"/>
        </w:rPr>
        <w:t>каю</w:t>
      </w:r>
      <w:r w:rsidRPr="00CB5211">
        <w:rPr>
          <w:color w:val="000000" w:themeColor="text1"/>
          <w:spacing w:val="-1"/>
        </w:rPr>
        <w:t>щ</w:t>
      </w:r>
      <w:r w:rsidRPr="00CB5211">
        <w:rPr>
          <w:color w:val="000000" w:themeColor="text1"/>
        </w:rPr>
        <w:t>ие</w:t>
      </w:r>
      <w:r w:rsidRPr="00CB5211">
        <w:rPr>
          <w:color w:val="000000" w:themeColor="text1"/>
          <w:spacing w:val="48"/>
        </w:rPr>
        <w:t xml:space="preserve"> </w:t>
      </w:r>
      <w:r w:rsidRPr="00CB5211">
        <w:rPr>
          <w:color w:val="000000" w:themeColor="text1"/>
        </w:rPr>
        <w:t>пер</w:t>
      </w:r>
      <w:r w:rsidRPr="00CB5211">
        <w:rPr>
          <w:color w:val="000000" w:themeColor="text1"/>
          <w:spacing w:val="1"/>
        </w:rPr>
        <w:t>е</w:t>
      </w:r>
      <w:r w:rsidRPr="00CB5211">
        <w:rPr>
          <w:color w:val="000000" w:themeColor="text1"/>
        </w:rPr>
        <w:t>р</w:t>
      </w:r>
      <w:r w:rsidRPr="00CB5211">
        <w:rPr>
          <w:color w:val="000000" w:themeColor="text1"/>
          <w:spacing w:val="-2"/>
        </w:rPr>
        <w:t>ыв</w:t>
      </w:r>
      <w:r w:rsidRPr="00CB5211">
        <w:rPr>
          <w:color w:val="000000" w:themeColor="text1"/>
        </w:rPr>
        <w:t>ов</w:t>
      </w:r>
      <w:r w:rsidRPr="00CB5211">
        <w:rPr>
          <w:color w:val="000000" w:themeColor="text1"/>
          <w:spacing w:val="46"/>
        </w:rPr>
        <w:t xml:space="preserve"> </w:t>
      </w:r>
      <w:r w:rsidRPr="00CB5211">
        <w:rPr>
          <w:color w:val="000000" w:themeColor="text1"/>
        </w:rPr>
        <w:t>в</w:t>
      </w:r>
      <w:r w:rsidRPr="00CB5211">
        <w:rPr>
          <w:color w:val="000000" w:themeColor="text1"/>
          <w:spacing w:val="46"/>
        </w:rPr>
        <w:t xml:space="preserve"> </w:t>
      </w:r>
      <w:r w:rsidRPr="00CB5211">
        <w:rPr>
          <w:color w:val="000000" w:themeColor="text1"/>
        </w:rPr>
        <w:t>по</w:t>
      </w:r>
      <w:r w:rsidRPr="00CB5211">
        <w:rPr>
          <w:color w:val="000000" w:themeColor="text1"/>
          <w:spacing w:val="1"/>
        </w:rPr>
        <w:t>да</w:t>
      </w:r>
      <w:r w:rsidRPr="00CB5211">
        <w:rPr>
          <w:color w:val="000000" w:themeColor="text1"/>
          <w:spacing w:val="-1"/>
        </w:rPr>
        <w:t>ч</w:t>
      </w:r>
      <w:r w:rsidRPr="00CB5211">
        <w:rPr>
          <w:color w:val="000000" w:themeColor="text1"/>
        </w:rPr>
        <w:t>е</w:t>
      </w:r>
      <w:r w:rsidRPr="00CB5211">
        <w:rPr>
          <w:color w:val="000000" w:themeColor="text1"/>
          <w:spacing w:val="48"/>
        </w:rPr>
        <w:t xml:space="preserve"> </w:t>
      </w:r>
      <w:r w:rsidRPr="00CB5211">
        <w:rPr>
          <w:color w:val="000000" w:themeColor="text1"/>
        </w:rPr>
        <w:lastRenderedPageBreak/>
        <w:t>р</w:t>
      </w:r>
      <w:r w:rsidRPr="00CB5211">
        <w:rPr>
          <w:color w:val="000000" w:themeColor="text1"/>
          <w:spacing w:val="1"/>
        </w:rPr>
        <w:t>ас</w:t>
      </w:r>
      <w:r w:rsidRPr="00CB5211">
        <w:rPr>
          <w:color w:val="000000" w:themeColor="text1"/>
          <w:spacing w:val="-5"/>
        </w:rPr>
        <w:t>ч</w:t>
      </w:r>
      <w:r w:rsidRPr="00CB5211">
        <w:rPr>
          <w:color w:val="000000" w:themeColor="text1"/>
          <w:spacing w:val="-3"/>
        </w:rPr>
        <w:t>е</w:t>
      </w:r>
      <w:r w:rsidRPr="00CB5211">
        <w:rPr>
          <w:color w:val="000000" w:themeColor="text1"/>
          <w:spacing w:val="-1"/>
        </w:rPr>
        <w:t>т</w:t>
      </w:r>
      <w:r w:rsidRPr="00CB5211">
        <w:rPr>
          <w:color w:val="000000" w:themeColor="text1"/>
        </w:rPr>
        <w:t>ного</w:t>
      </w:r>
      <w:r w:rsidRPr="00CB5211">
        <w:rPr>
          <w:color w:val="000000" w:themeColor="text1"/>
          <w:spacing w:val="47"/>
        </w:rPr>
        <w:t xml:space="preserve"> </w:t>
      </w:r>
      <w:r w:rsidRPr="00CB5211">
        <w:rPr>
          <w:color w:val="000000" w:themeColor="text1"/>
        </w:rPr>
        <w:t>кол</w:t>
      </w:r>
      <w:r w:rsidRPr="00CB5211">
        <w:rPr>
          <w:color w:val="000000" w:themeColor="text1"/>
          <w:spacing w:val="-1"/>
        </w:rPr>
        <w:t>ич</w:t>
      </w:r>
      <w:r w:rsidRPr="00CB5211">
        <w:rPr>
          <w:color w:val="000000" w:themeColor="text1"/>
          <w:spacing w:val="1"/>
        </w:rPr>
        <w:t>ес</w:t>
      </w:r>
      <w:r w:rsidRPr="00CB5211">
        <w:rPr>
          <w:color w:val="000000" w:themeColor="text1"/>
          <w:spacing w:val="-1"/>
        </w:rPr>
        <w:t>т</w:t>
      </w:r>
      <w:r w:rsidRPr="00CB5211">
        <w:rPr>
          <w:color w:val="000000" w:themeColor="text1"/>
          <w:spacing w:val="-2"/>
        </w:rPr>
        <w:t>в</w:t>
      </w:r>
      <w:r w:rsidRPr="00CB5211">
        <w:rPr>
          <w:color w:val="000000" w:themeColor="text1"/>
        </w:rPr>
        <w:t xml:space="preserve">а </w:t>
      </w:r>
      <w:r w:rsidRPr="00CB5211">
        <w:rPr>
          <w:color w:val="000000" w:themeColor="text1"/>
          <w:spacing w:val="-1"/>
        </w:rPr>
        <w:t>т</w:t>
      </w:r>
      <w:r w:rsidRPr="00CB5211">
        <w:rPr>
          <w:color w:val="000000" w:themeColor="text1"/>
          <w:spacing w:val="1"/>
        </w:rPr>
        <w:t>е</w:t>
      </w:r>
      <w:r w:rsidRPr="00CB5211">
        <w:rPr>
          <w:color w:val="000000" w:themeColor="text1"/>
        </w:rPr>
        <w:t>пло</w:t>
      </w:r>
      <w:r w:rsidRPr="00CB5211">
        <w:rPr>
          <w:color w:val="000000" w:themeColor="text1"/>
          <w:spacing w:val="-1"/>
        </w:rPr>
        <w:t>т</w:t>
      </w:r>
      <w:r w:rsidRPr="00CB5211">
        <w:rPr>
          <w:color w:val="000000" w:themeColor="text1"/>
        </w:rPr>
        <w:t>ы</w:t>
      </w:r>
      <w:r w:rsidRPr="00CB5211">
        <w:rPr>
          <w:color w:val="000000" w:themeColor="text1"/>
          <w:spacing w:val="22"/>
        </w:rPr>
        <w:t xml:space="preserve"> </w:t>
      </w:r>
      <w:r w:rsidRPr="00CB5211">
        <w:rPr>
          <w:color w:val="000000" w:themeColor="text1"/>
        </w:rPr>
        <w:t>и</w:t>
      </w:r>
      <w:r w:rsidRPr="00CB5211">
        <w:rPr>
          <w:color w:val="000000" w:themeColor="text1"/>
          <w:spacing w:val="23"/>
        </w:rPr>
        <w:t xml:space="preserve"> </w:t>
      </w:r>
      <w:r w:rsidRPr="00CB5211">
        <w:rPr>
          <w:color w:val="000000" w:themeColor="text1"/>
          <w:spacing w:val="1"/>
        </w:rPr>
        <w:t>с</w:t>
      </w:r>
      <w:r w:rsidRPr="00CB5211">
        <w:rPr>
          <w:color w:val="000000" w:themeColor="text1"/>
        </w:rPr>
        <w:t>н</w:t>
      </w:r>
      <w:r w:rsidRPr="00CB5211">
        <w:rPr>
          <w:color w:val="000000" w:themeColor="text1"/>
          <w:spacing w:val="-1"/>
        </w:rPr>
        <w:t>и</w:t>
      </w:r>
      <w:r w:rsidRPr="00CB5211">
        <w:rPr>
          <w:color w:val="000000" w:themeColor="text1"/>
          <w:spacing w:val="-2"/>
        </w:rPr>
        <w:t>ж</w:t>
      </w:r>
      <w:r w:rsidRPr="00CB5211">
        <w:rPr>
          <w:color w:val="000000" w:themeColor="text1"/>
          <w:spacing w:val="1"/>
        </w:rPr>
        <w:t>е</w:t>
      </w:r>
      <w:r w:rsidRPr="00CB5211">
        <w:rPr>
          <w:color w:val="000000" w:themeColor="text1"/>
        </w:rPr>
        <w:t>н</w:t>
      </w:r>
      <w:r w:rsidRPr="00CB5211">
        <w:rPr>
          <w:color w:val="000000" w:themeColor="text1"/>
          <w:spacing w:val="-1"/>
        </w:rPr>
        <w:t>и</w:t>
      </w:r>
      <w:r w:rsidRPr="00CB5211">
        <w:rPr>
          <w:color w:val="000000" w:themeColor="text1"/>
        </w:rPr>
        <w:t>я</w:t>
      </w:r>
      <w:r w:rsidRPr="00CB5211">
        <w:rPr>
          <w:color w:val="000000" w:themeColor="text1"/>
          <w:spacing w:val="25"/>
        </w:rPr>
        <w:t xml:space="preserve"> </w:t>
      </w:r>
      <w:r w:rsidRPr="00CB5211">
        <w:rPr>
          <w:color w:val="000000" w:themeColor="text1"/>
          <w:spacing w:val="-1"/>
        </w:rPr>
        <w:t>т</w:t>
      </w:r>
      <w:r w:rsidRPr="00CB5211">
        <w:rPr>
          <w:color w:val="000000" w:themeColor="text1"/>
          <w:spacing w:val="1"/>
        </w:rPr>
        <w:t>е</w:t>
      </w:r>
      <w:r w:rsidRPr="00CB5211">
        <w:rPr>
          <w:color w:val="000000" w:themeColor="text1"/>
        </w:rPr>
        <w:t>м</w:t>
      </w:r>
      <w:r w:rsidRPr="00CB5211">
        <w:rPr>
          <w:color w:val="000000" w:themeColor="text1"/>
          <w:spacing w:val="-5"/>
        </w:rPr>
        <w:t>п</w:t>
      </w:r>
      <w:r w:rsidRPr="00CB5211">
        <w:rPr>
          <w:color w:val="000000" w:themeColor="text1"/>
          <w:spacing w:val="1"/>
        </w:rPr>
        <w:t>е</w:t>
      </w:r>
      <w:r w:rsidRPr="00CB5211">
        <w:rPr>
          <w:color w:val="000000" w:themeColor="text1"/>
        </w:rPr>
        <w:t>р</w:t>
      </w:r>
      <w:r w:rsidRPr="00CB5211">
        <w:rPr>
          <w:color w:val="000000" w:themeColor="text1"/>
          <w:spacing w:val="1"/>
        </w:rPr>
        <w:t>а</w:t>
      </w:r>
      <w:r w:rsidRPr="00CB5211">
        <w:rPr>
          <w:color w:val="000000" w:themeColor="text1"/>
          <w:spacing w:val="-1"/>
        </w:rPr>
        <w:t>т</w:t>
      </w:r>
      <w:r w:rsidRPr="00CB5211">
        <w:rPr>
          <w:color w:val="000000" w:themeColor="text1"/>
          <w:spacing w:val="-8"/>
        </w:rPr>
        <w:t>у</w:t>
      </w:r>
      <w:r w:rsidRPr="00CB5211">
        <w:rPr>
          <w:color w:val="000000" w:themeColor="text1"/>
          <w:spacing w:val="3"/>
        </w:rPr>
        <w:t>р</w:t>
      </w:r>
      <w:r w:rsidRPr="00CB5211">
        <w:rPr>
          <w:color w:val="000000" w:themeColor="text1"/>
        </w:rPr>
        <w:t>ы</w:t>
      </w:r>
      <w:r w:rsidRPr="00CB5211">
        <w:rPr>
          <w:color w:val="000000" w:themeColor="text1"/>
          <w:spacing w:val="22"/>
        </w:rPr>
        <w:t xml:space="preserve"> </w:t>
      </w:r>
      <w:r w:rsidRPr="00CB5211">
        <w:rPr>
          <w:color w:val="000000" w:themeColor="text1"/>
          <w:spacing w:val="-2"/>
        </w:rPr>
        <w:t>в</w:t>
      </w:r>
      <w:r w:rsidRPr="00CB5211">
        <w:rPr>
          <w:color w:val="000000" w:themeColor="text1"/>
        </w:rPr>
        <w:t>оз</w:t>
      </w:r>
      <w:r w:rsidRPr="00CB5211">
        <w:rPr>
          <w:color w:val="000000" w:themeColor="text1"/>
          <w:spacing w:val="1"/>
        </w:rPr>
        <w:t>д</w:t>
      </w:r>
      <w:r w:rsidRPr="00CB5211">
        <w:rPr>
          <w:color w:val="000000" w:themeColor="text1"/>
          <w:spacing w:val="-5"/>
        </w:rPr>
        <w:t>у</w:t>
      </w:r>
      <w:r w:rsidRPr="00CB5211">
        <w:rPr>
          <w:color w:val="000000" w:themeColor="text1"/>
        </w:rPr>
        <w:t>ха</w:t>
      </w:r>
      <w:r w:rsidRPr="00CB5211">
        <w:rPr>
          <w:color w:val="000000" w:themeColor="text1"/>
          <w:spacing w:val="24"/>
        </w:rPr>
        <w:t xml:space="preserve"> </w:t>
      </w:r>
      <w:r w:rsidRPr="00CB5211">
        <w:rPr>
          <w:color w:val="000000" w:themeColor="text1"/>
        </w:rPr>
        <w:t>в</w:t>
      </w:r>
      <w:r w:rsidRPr="00CB5211">
        <w:rPr>
          <w:color w:val="000000" w:themeColor="text1"/>
          <w:spacing w:val="22"/>
        </w:rPr>
        <w:t xml:space="preserve"> </w:t>
      </w:r>
      <w:r w:rsidRPr="00CB5211">
        <w:rPr>
          <w:color w:val="000000" w:themeColor="text1"/>
        </w:rPr>
        <w:t>поме</w:t>
      </w:r>
      <w:r w:rsidRPr="00CB5211">
        <w:rPr>
          <w:color w:val="000000" w:themeColor="text1"/>
          <w:spacing w:val="-1"/>
        </w:rPr>
        <w:t>щ</w:t>
      </w:r>
      <w:r w:rsidRPr="00CB5211">
        <w:rPr>
          <w:color w:val="000000" w:themeColor="text1"/>
          <w:spacing w:val="1"/>
        </w:rPr>
        <w:t>е</w:t>
      </w:r>
      <w:r w:rsidRPr="00CB5211">
        <w:rPr>
          <w:color w:val="000000" w:themeColor="text1"/>
        </w:rPr>
        <w:t>н</w:t>
      </w:r>
      <w:r w:rsidRPr="00CB5211">
        <w:rPr>
          <w:color w:val="000000" w:themeColor="text1"/>
          <w:spacing w:val="-1"/>
        </w:rPr>
        <w:t>и</w:t>
      </w:r>
      <w:r w:rsidRPr="00CB5211">
        <w:rPr>
          <w:color w:val="000000" w:themeColor="text1"/>
          <w:spacing w:val="1"/>
        </w:rPr>
        <w:t>я</w:t>
      </w:r>
      <w:r w:rsidRPr="00CB5211">
        <w:rPr>
          <w:color w:val="000000" w:themeColor="text1"/>
        </w:rPr>
        <w:t>х</w:t>
      </w:r>
      <w:r w:rsidRPr="00CB5211">
        <w:rPr>
          <w:color w:val="000000" w:themeColor="text1"/>
          <w:spacing w:val="23"/>
        </w:rPr>
        <w:t xml:space="preserve"> </w:t>
      </w:r>
      <w:r w:rsidRPr="00CB5211">
        <w:rPr>
          <w:color w:val="000000" w:themeColor="text1"/>
        </w:rPr>
        <w:t>н</w:t>
      </w:r>
      <w:r w:rsidRPr="00CB5211">
        <w:rPr>
          <w:color w:val="000000" w:themeColor="text1"/>
          <w:spacing w:val="-1"/>
        </w:rPr>
        <w:t>и</w:t>
      </w:r>
      <w:r w:rsidRPr="00CB5211">
        <w:rPr>
          <w:color w:val="000000" w:themeColor="text1"/>
          <w:spacing w:val="-2"/>
        </w:rPr>
        <w:t>ж</w:t>
      </w:r>
      <w:r w:rsidRPr="00CB5211">
        <w:rPr>
          <w:color w:val="000000" w:themeColor="text1"/>
        </w:rPr>
        <w:t>е</w:t>
      </w:r>
      <w:r w:rsidRPr="00CB5211">
        <w:rPr>
          <w:color w:val="000000" w:themeColor="text1"/>
          <w:spacing w:val="24"/>
        </w:rPr>
        <w:t xml:space="preserve"> </w:t>
      </w:r>
      <w:r w:rsidRPr="00CB5211">
        <w:rPr>
          <w:color w:val="000000" w:themeColor="text1"/>
        </w:rPr>
        <w:t>пр</w:t>
      </w:r>
      <w:r w:rsidRPr="00CB5211">
        <w:rPr>
          <w:color w:val="000000" w:themeColor="text1"/>
          <w:spacing w:val="-3"/>
        </w:rPr>
        <w:t>е</w:t>
      </w:r>
      <w:r w:rsidRPr="00CB5211">
        <w:rPr>
          <w:color w:val="000000" w:themeColor="text1"/>
          <w:spacing w:val="1"/>
        </w:rPr>
        <w:t>д</w:t>
      </w:r>
      <w:r w:rsidRPr="00CB5211">
        <w:rPr>
          <w:color w:val="000000" w:themeColor="text1"/>
          <w:spacing w:val="-8"/>
        </w:rPr>
        <w:t>у</w:t>
      </w:r>
      <w:r w:rsidRPr="00CB5211">
        <w:rPr>
          <w:color w:val="000000" w:themeColor="text1"/>
          <w:spacing w:val="1"/>
        </w:rPr>
        <w:t>с</w:t>
      </w:r>
      <w:r w:rsidRPr="00CB5211">
        <w:rPr>
          <w:color w:val="000000" w:themeColor="text1"/>
        </w:rPr>
        <w:t>мо</w:t>
      </w:r>
      <w:r w:rsidRPr="00CB5211">
        <w:rPr>
          <w:color w:val="000000" w:themeColor="text1"/>
          <w:spacing w:val="-1"/>
        </w:rPr>
        <w:t>т</w:t>
      </w:r>
      <w:r w:rsidRPr="00CB5211">
        <w:rPr>
          <w:color w:val="000000" w:themeColor="text1"/>
        </w:rPr>
        <w:t>р</w:t>
      </w:r>
      <w:r w:rsidRPr="00CB5211">
        <w:rPr>
          <w:color w:val="000000" w:themeColor="text1"/>
          <w:spacing w:val="1"/>
        </w:rPr>
        <w:t>е</w:t>
      </w:r>
      <w:r w:rsidRPr="00CB5211">
        <w:rPr>
          <w:color w:val="000000" w:themeColor="text1"/>
          <w:spacing w:val="3"/>
        </w:rPr>
        <w:t>н</w:t>
      </w:r>
      <w:r w:rsidRPr="00CB5211">
        <w:rPr>
          <w:color w:val="000000" w:themeColor="text1"/>
        </w:rPr>
        <w:t>н</w:t>
      </w:r>
      <w:r w:rsidRPr="00CB5211">
        <w:rPr>
          <w:color w:val="000000" w:themeColor="text1"/>
          <w:spacing w:val="-2"/>
        </w:rPr>
        <w:t>ы</w:t>
      </w:r>
      <w:r w:rsidRPr="00CB5211">
        <w:rPr>
          <w:color w:val="000000" w:themeColor="text1"/>
        </w:rPr>
        <w:t>х</w:t>
      </w:r>
      <w:r w:rsidRPr="00CB5211">
        <w:rPr>
          <w:color w:val="000000" w:themeColor="text1"/>
          <w:spacing w:val="23"/>
        </w:rPr>
        <w:t xml:space="preserve"> </w:t>
      </w:r>
      <w:r w:rsidRPr="00CB5211">
        <w:rPr>
          <w:color w:val="000000" w:themeColor="text1"/>
        </w:rPr>
        <w:t>Г</w:t>
      </w:r>
      <w:r w:rsidRPr="00CB5211">
        <w:rPr>
          <w:color w:val="000000" w:themeColor="text1"/>
          <w:spacing w:val="-2"/>
        </w:rPr>
        <w:t>О</w:t>
      </w:r>
      <w:r w:rsidRPr="00CB5211">
        <w:rPr>
          <w:color w:val="000000" w:themeColor="text1"/>
        </w:rPr>
        <w:t>СТ</w:t>
      </w:r>
      <w:r w:rsidRPr="00CB5211">
        <w:rPr>
          <w:color w:val="000000" w:themeColor="text1"/>
          <w:spacing w:val="24"/>
        </w:rPr>
        <w:t xml:space="preserve"> </w:t>
      </w:r>
      <w:r w:rsidRPr="00CB5211">
        <w:rPr>
          <w:color w:val="000000" w:themeColor="text1"/>
        </w:rPr>
        <w:t>3049</w:t>
      </w:r>
      <w:r w:rsidRPr="00CB5211">
        <w:rPr>
          <w:color w:val="000000" w:themeColor="text1"/>
          <w:spacing w:val="-5"/>
        </w:rPr>
        <w:t>4</w:t>
      </w:r>
      <w:r w:rsidRPr="00CB5211">
        <w:rPr>
          <w:color w:val="000000" w:themeColor="text1"/>
        </w:rPr>
        <w:t>, напр</w:t>
      </w:r>
      <w:r w:rsidRPr="00CB5211">
        <w:rPr>
          <w:color w:val="000000" w:themeColor="text1"/>
          <w:spacing w:val="-1"/>
        </w:rPr>
        <w:t>и</w:t>
      </w:r>
      <w:r w:rsidRPr="00CB5211">
        <w:rPr>
          <w:color w:val="000000" w:themeColor="text1"/>
        </w:rPr>
        <w:t>м</w:t>
      </w:r>
      <w:r w:rsidRPr="00CB5211">
        <w:rPr>
          <w:color w:val="000000" w:themeColor="text1"/>
          <w:spacing w:val="1"/>
        </w:rPr>
        <w:t>е</w:t>
      </w:r>
      <w:r w:rsidRPr="00CB5211">
        <w:rPr>
          <w:color w:val="000000" w:themeColor="text1"/>
        </w:rPr>
        <w:t>р,</w:t>
      </w:r>
      <w:r w:rsidRPr="00CB5211">
        <w:rPr>
          <w:color w:val="000000" w:themeColor="text1"/>
          <w:spacing w:val="11"/>
        </w:rPr>
        <w:t xml:space="preserve"> </w:t>
      </w:r>
      <w:r w:rsidRPr="00CB5211">
        <w:rPr>
          <w:color w:val="000000" w:themeColor="text1"/>
          <w:spacing w:val="1"/>
        </w:rPr>
        <w:t>б</w:t>
      </w:r>
      <w:r w:rsidRPr="00CB5211">
        <w:rPr>
          <w:color w:val="000000" w:themeColor="text1"/>
        </w:rPr>
        <w:t>ол</w:t>
      </w:r>
      <w:r w:rsidRPr="00CB5211">
        <w:rPr>
          <w:color w:val="000000" w:themeColor="text1"/>
          <w:spacing w:val="-2"/>
        </w:rPr>
        <w:t>ь</w:t>
      </w:r>
      <w:r w:rsidRPr="00CB5211">
        <w:rPr>
          <w:color w:val="000000" w:themeColor="text1"/>
        </w:rPr>
        <w:t>н</w:t>
      </w:r>
      <w:r w:rsidRPr="00CB5211">
        <w:rPr>
          <w:color w:val="000000" w:themeColor="text1"/>
          <w:spacing w:val="-1"/>
        </w:rPr>
        <w:t>и</w:t>
      </w:r>
      <w:r w:rsidRPr="00CB5211">
        <w:rPr>
          <w:color w:val="000000" w:themeColor="text1"/>
        </w:rPr>
        <w:t>ц</w:t>
      </w:r>
      <w:r w:rsidRPr="00CB5211">
        <w:rPr>
          <w:color w:val="000000" w:themeColor="text1"/>
          <w:spacing w:val="-2"/>
        </w:rPr>
        <w:t>ы</w:t>
      </w:r>
      <w:r w:rsidRPr="00CB5211">
        <w:rPr>
          <w:color w:val="000000" w:themeColor="text1"/>
        </w:rPr>
        <w:t>,</w:t>
      </w:r>
      <w:r w:rsidRPr="00CB5211">
        <w:rPr>
          <w:color w:val="000000" w:themeColor="text1"/>
          <w:spacing w:val="11"/>
        </w:rPr>
        <w:t xml:space="preserve"> </w:t>
      </w:r>
      <w:r w:rsidRPr="00CB5211">
        <w:rPr>
          <w:color w:val="000000" w:themeColor="text1"/>
        </w:rPr>
        <w:t>ро</w:t>
      </w:r>
      <w:r w:rsidRPr="00CB5211">
        <w:rPr>
          <w:color w:val="000000" w:themeColor="text1"/>
          <w:spacing w:val="1"/>
        </w:rPr>
        <w:t>д</w:t>
      </w:r>
      <w:r w:rsidRPr="00CB5211">
        <w:rPr>
          <w:color w:val="000000" w:themeColor="text1"/>
        </w:rPr>
        <w:t>ил</w:t>
      </w:r>
      <w:r w:rsidRPr="00CB5211">
        <w:rPr>
          <w:color w:val="000000" w:themeColor="text1"/>
          <w:spacing w:val="-2"/>
        </w:rPr>
        <w:t>ь</w:t>
      </w:r>
      <w:r w:rsidRPr="00CB5211">
        <w:rPr>
          <w:color w:val="000000" w:themeColor="text1"/>
        </w:rPr>
        <w:t>н</w:t>
      </w:r>
      <w:r w:rsidRPr="00CB5211">
        <w:rPr>
          <w:color w:val="000000" w:themeColor="text1"/>
          <w:spacing w:val="-2"/>
        </w:rPr>
        <w:t>ы</w:t>
      </w:r>
      <w:r w:rsidRPr="00CB5211">
        <w:rPr>
          <w:color w:val="000000" w:themeColor="text1"/>
        </w:rPr>
        <w:t>е</w:t>
      </w:r>
      <w:r w:rsidRPr="00CB5211">
        <w:rPr>
          <w:color w:val="000000" w:themeColor="text1"/>
          <w:spacing w:val="12"/>
        </w:rPr>
        <w:t xml:space="preserve"> </w:t>
      </w:r>
      <w:r w:rsidRPr="00CB5211">
        <w:rPr>
          <w:color w:val="000000" w:themeColor="text1"/>
          <w:spacing w:val="1"/>
        </w:rPr>
        <w:t>д</w:t>
      </w:r>
      <w:r w:rsidRPr="00CB5211">
        <w:rPr>
          <w:color w:val="000000" w:themeColor="text1"/>
        </w:rPr>
        <w:t>о</w:t>
      </w:r>
      <w:r w:rsidRPr="00CB5211">
        <w:rPr>
          <w:color w:val="000000" w:themeColor="text1"/>
          <w:spacing w:val="-4"/>
        </w:rPr>
        <w:t>м</w:t>
      </w:r>
      <w:r w:rsidRPr="00CB5211">
        <w:rPr>
          <w:color w:val="000000" w:themeColor="text1"/>
          <w:spacing w:val="1"/>
        </w:rPr>
        <w:t>а</w:t>
      </w:r>
      <w:r w:rsidRPr="00CB5211">
        <w:rPr>
          <w:color w:val="000000" w:themeColor="text1"/>
        </w:rPr>
        <w:t>,</w:t>
      </w:r>
      <w:r w:rsidRPr="00CB5211">
        <w:rPr>
          <w:color w:val="000000" w:themeColor="text1"/>
          <w:spacing w:val="11"/>
        </w:rPr>
        <w:t xml:space="preserve"> </w:t>
      </w:r>
      <w:r w:rsidRPr="00CB5211">
        <w:rPr>
          <w:color w:val="000000" w:themeColor="text1"/>
          <w:spacing w:val="1"/>
        </w:rPr>
        <w:t>де</w:t>
      </w:r>
      <w:r w:rsidRPr="00CB5211">
        <w:rPr>
          <w:color w:val="000000" w:themeColor="text1"/>
          <w:spacing w:val="-5"/>
        </w:rPr>
        <w:t>т</w:t>
      </w:r>
      <w:r w:rsidRPr="00CB5211">
        <w:rPr>
          <w:color w:val="000000" w:themeColor="text1"/>
          <w:spacing w:val="1"/>
        </w:rPr>
        <w:t>с</w:t>
      </w:r>
      <w:r w:rsidRPr="00CB5211">
        <w:rPr>
          <w:color w:val="000000" w:themeColor="text1"/>
        </w:rPr>
        <w:t>к</w:t>
      </w:r>
      <w:r w:rsidRPr="00CB5211">
        <w:rPr>
          <w:color w:val="000000" w:themeColor="text1"/>
          <w:spacing w:val="-1"/>
        </w:rPr>
        <w:t>и</w:t>
      </w:r>
      <w:r w:rsidRPr="00CB5211">
        <w:rPr>
          <w:color w:val="000000" w:themeColor="text1"/>
        </w:rPr>
        <w:t>е</w:t>
      </w:r>
      <w:r w:rsidRPr="00CB5211">
        <w:rPr>
          <w:color w:val="000000" w:themeColor="text1"/>
          <w:spacing w:val="12"/>
        </w:rPr>
        <w:t xml:space="preserve"> </w:t>
      </w:r>
      <w:r w:rsidRPr="00CB5211">
        <w:rPr>
          <w:color w:val="000000" w:themeColor="text1"/>
          <w:spacing w:val="1"/>
        </w:rPr>
        <w:t>д</w:t>
      </w:r>
      <w:r w:rsidRPr="00CB5211">
        <w:rPr>
          <w:color w:val="000000" w:themeColor="text1"/>
        </w:rPr>
        <w:t>о</w:t>
      </w:r>
      <w:r w:rsidRPr="00CB5211">
        <w:rPr>
          <w:color w:val="000000" w:themeColor="text1"/>
          <w:spacing w:val="-1"/>
        </w:rPr>
        <w:t>ш</w:t>
      </w:r>
      <w:r w:rsidRPr="00CB5211">
        <w:rPr>
          <w:color w:val="000000" w:themeColor="text1"/>
        </w:rPr>
        <w:t>кол</w:t>
      </w:r>
      <w:r w:rsidRPr="00CB5211">
        <w:rPr>
          <w:color w:val="000000" w:themeColor="text1"/>
          <w:spacing w:val="-2"/>
        </w:rPr>
        <w:t>ь</w:t>
      </w:r>
      <w:r w:rsidRPr="00CB5211">
        <w:rPr>
          <w:color w:val="000000" w:themeColor="text1"/>
        </w:rPr>
        <w:t>н</w:t>
      </w:r>
      <w:r w:rsidRPr="00CB5211">
        <w:rPr>
          <w:color w:val="000000" w:themeColor="text1"/>
          <w:spacing w:val="-2"/>
        </w:rPr>
        <w:t>ы</w:t>
      </w:r>
      <w:r w:rsidRPr="00CB5211">
        <w:rPr>
          <w:color w:val="000000" w:themeColor="text1"/>
        </w:rPr>
        <w:t>е</w:t>
      </w:r>
      <w:r w:rsidRPr="00CB5211">
        <w:rPr>
          <w:color w:val="000000" w:themeColor="text1"/>
          <w:spacing w:val="12"/>
        </w:rPr>
        <w:t xml:space="preserve"> </w:t>
      </w:r>
      <w:r w:rsidRPr="00CB5211">
        <w:rPr>
          <w:color w:val="000000" w:themeColor="text1"/>
          <w:spacing w:val="-8"/>
        </w:rPr>
        <w:t>у</w:t>
      </w:r>
      <w:r w:rsidRPr="00CB5211">
        <w:rPr>
          <w:color w:val="000000" w:themeColor="text1"/>
          <w:spacing w:val="-1"/>
        </w:rPr>
        <w:t>ч</w:t>
      </w:r>
      <w:r w:rsidRPr="00CB5211">
        <w:rPr>
          <w:color w:val="000000" w:themeColor="text1"/>
        </w:rPr>
        <w:t>р</w:t>
      </w:r>
      <w:r w:rsidRPr="00CB5211">
        <w:rPr>
          <w:color w:val="000000" w:themeColor="text1"/>
          <w:spacing w:val="1"/>
        </w:rPr>
        <w:t>е</w:t>
      </w:r>
      <w:r w:rsidRPr="00CB5211">
        <w:rPr>
          <w:color w:val="000000" w:themeColor="text1"/>
          <w:spacing w:val="-2"/>
        </w:rPr>
        <w:t>ж</w:t>
      </w:r>
      <w:r w:rsidRPr="00CB5211">
        <w:rPr>
          <w:color w:val="000000" w:themeColor="text1"/>
          <w:spacing w:val="1"/>
        </w:rPr>
        <w:t>де</w:t>
      </w:r>
      <w:r w:rsidRPr="00CB5211">
        <w:rPr>
          <w:color w:val="000000" w:themeColor="text1"/>
        </w:rPr>
        <w:t>н</w:t>
      </w:r>
      <w:r w:rsidRPr="00CB5211">
        <w:rPr>
          <w:color w:val="000000" w:themeColor="text1"/>
          <w:spacing w:val="-1"/>
        </w:rPr>
        <w:t>и</w:t>
      </w:r>
      <w:r w:rsidRPr="00CB5211">
        <w:rPr>
          <w:color w:val="000000" w:themeColor="text1"/>
        </w:rPr>
        <w:t>я</w:t>
      </w:r>
      <w:r w:rsidRPr="00CB5211">
        <w:rPr>
          <w:color w:val="000000" w:themeColor="text1"/>
          <w:spacing w:val="13"/>
        </w:rPr>
        <w:t xml:space="preserve"> </w:t>
      </w:r>
      <w:r w:rsidRPr="00CB5211">
        <w:rPr>
          <w:color w:val="000000" w:themeColor="text1"/>
        </w:rPr>
        <w:t>с</w:t>
      </w:r>
      <w:r w:rsidRPr="00CB5211">
        <w:rPr>
          <w:color w:val="000000" w:themeColor="text1"/>
          <w:spacing w:val="12"/>
        </w:rPr>
        <w:t xml:space="preserve"> </w:t>
      </w:r>
      <w:r w:rsidRPr="00CB5211">
        <w:rPr>
          <w:color w:val="000000" w:themeColor="text1"/>
        </w:rPr>
        <w:t>к</w:t>
      </w:r>
      <w:r w:rsidRPr="00CB5211">
        <w:rPr>
          <w:color w:val="000000" w:themeColor="text1"/>
          <w:spacing w:val="3"/>
        </w:rPr>
        <w:t>р</w:t>
      </w:r>
      <w:r w:rsidRPr="00CB5211">
        <w:rPr>
          <w:color w:val="000000" w:themeColor="text1"/>
          <w:spacing w:val="-8"/>
        </w:rPr>
        <w:t>у</w:t>
      </w:r>
      <w:r w:rsidRPr="00CB5211">
        <w:rPr>
          <w:color w:val="000000" w:themeColor="text1"/>
          <w:spacing w:val="1"/>
        </w:rPr>
        <w:t>г</w:t>
      </w:r>
      <w:r w:rsidRPr="00CB5211">
        <w:rPr>
          <w:color w:val="000000" w:themeColor="text1"/>
        </w:rPr>
        <w:t>ло</w:t>
      </w:r>
      <w:r w:rsidRPr="00CB5211">
        <w:rPr>
          <w:color w:val="000000" w:themeColor="text1"/>
          <w:spacing w:val="5"/>
        </w:rPr>
        <w:t>с</w:t>
      </w:r>
      <w:r w:rsidRPr="00CB5211">
        <w:rPr>
          <w:color w:val="000000" w:themeColor="text1"/>
          <w:spacing w:val="-8"/>
        </w:rPr>
        <w:t>у</w:t>
      </w:r>
      <w:r w:rsidRPr="00CB5211">
        <w:rPr>
          <w:color w:val="000000" w:themeColor="text1"/>
          <w:spacing w:val="-1"/>
        </w:rPr>
        <w:t>т</w:t>
      </w:r>
      <w:r w:rsidRPr="00CB5211">
        <w:rPr>
          <w:color w:val="000000" w:themeColor="text1"/>
        </w:rPr>
        <w:t>о</w:t>
      </w:r>
      <w:r w:rsidRPr="00CB5211">
        <w:rPr>
          <w:color w:val="000000" w:themeColor="text1"/>
          <w:spacing w:val="-1"/>
        </w:rPr>
        <w:t>ч</w:t>
      </w:r>
      <w:r w:rsidRPr="00CB5211">
        <w:rPr>
          <w:color w:val="000000" w:themeColor="text1"/>
          <w:spacing w:val="3"/>
        </w:rPr>
        <w:t>н</w:t>
      </w:r>
      <w:r w:rsidRPr="00CB5211">
        <w:rPr>
          <w:color w:val="000000" w:themeColor="text1"/>
          <w:spacing w:val="-2"/>
        </w:rPr>
        <w:t>ы</w:t>
      </w:r>
      <w:r w:rsidRPr="00CB5211">
        <w:rPr>
          <w:color w:val="000000" w:themeColor="text1"/>
        </w:rPr>
        <w:t>м пре</w:t>
      </w:r>
      <w:r w:rsidRPr="00CB5211">
        <w:rPr>
          <w:color w:val="000000" w:themeColor="text1"/>
          <w:spacing w:val="1"/>
        </w:rPr>
        <w:t>б</w:t>
      </w:r>
      <w:r w:rsidRPr="00CB5211">
        <w:rPr>
          <w:color w:val="000000" w:themeColor="text1"/>
          <w:spacing w:val="-2"/>
        </w:rPr>
        <w:t>ыв</w:t>
      </w:r>
      <w:r w:rsidRPr="00CB5211">
        <w:rPr>
          <w:color w:val="000000" w:themeColor="text1"/>
          <w:spacing w:val="1"/>
        </w:rPr>
        <w:t>а</w:t>
      </w:r>
      <w:r w:rsidRPr="00CB5211">
        <w:rPr>
          <w:color w:val="000000" w:themeColor="text1"/>
        </w:rPr>
        <w:t>н</w:t>
      </w:r>
      <w:r w:rsidRPr="00CB5211">
        <w:rPr>
          <w:color w:val="000000" w:themeColor="text1"/>
          <w:spacing w:val="-1"/>
        </w:rPr>
        <w:t>и</w:t>
      </w:r>
      <w:r w:rsidRPr="00CB5211">
        <w:rPr>
          <w:color w:val="000000" w:themeColor="text1"/>
          <w:spacing w:val="1"/>
        </w:rPr>
        <w:t>е</w:t>
      </w:r>
      <w:r w:rsidRPr="00CB5211">
        <w:rPr>
          <w:color w:val="000000" w:themeColor="text1"/>
        </w:rPr>
        <w:t xml:space="preserve">м </w:t>
      </w:r>
      <w:r w:rsidRPr="00CB5211">
        <w:rPr>
          <w:color w:val="000000" w:themeColor="text1"/>
          <w:spacing w:val="1"/>
        </w:rPr>
        <w:t>де</w:t>
      </w:r>
      <w:r w:rsidRPr="00CB5211">
        <w:rPr>
          <w:color w:val="000000" w:themeColor="text1"/>
          <w:spacing w:val="-5"/>
        </w:rPr>
        <w:t>т</w:t>
      </w:r>
      <w:r w:rsidRPr="00CB5211">
        <w:rPr>
          <w:color w:val="000000" w:themeColor="text1"/>
          <w:spacing w:val="1"/>
        </w:rPr>
        <w:t>е</w:t>
      </w:r>
      <w:r w:rsidRPr="00CB5211">
        <w:rPr>
          <w:color w:val="000000" w:themeColor="text1"/>
        </w:rPr>
        <w:t xml:space="preserve">й, </w:t>
      </w:r>
      <w:r w:rsidRPr="00CB5211">
        <w:rPr>
          <w:color w:val="000000" w:themeColor="text1"/>
          <w:spacing w:val="-1"/>
        </w:rPr>
        <w:t>к</w:t>
      </w:r>
      <w:r w:rsidRPr="00CB5211">
        <w:rPr>
          <w:color w:val="000000" w:themeColor="text1"/>
          <w:spacing w:val="1"/>
        </w:rPr>
        <w:t>а</w:t>
      </w:r>
      <w:r w:rsidRPr="00CB5211">
        <w:rPr>
          <w:color w:val="000000" w:themeColor="text1"/>
        </w:rPr>
        <w:t>р</w:t>
      </w:r>
      <w:r w:rsidRPr="00CB5211">
        <w:rPr>
          <w:color w:val="000000" w:themeColor="text1"/>
          <w:spacing w:val="-1"/>
        </w:rPr>
        <w:t>т</w:t>
      </w:r>
      <w:r w:rsidRPr="00CB5211">
        <w:rPr>
          <w:color w:val="000000" w:themeColor="text1"/>
        </w:rPr>
        <w:t>и</w:t>
      </w:r>
      <w:r w:rsidRPr="00CB5211">
        <w:rPr>
          <w:color w:val="000000" w:themeColor="text1"/>
          <w:spacing w:val="-1"/>
        </w:rPr>
        <w:t>н</w:t>
      </w:r>
      <w:r w:rsidRPr="00CB5211">
        <w:rPr>
          <w:color w:val="000000" w:themeColor="text1"/>
        </w:rPr>
        <w:t>н</w:t>
      </w:r>
      <w:r w:rsidRPr="00CB5211">
        <w:rPr>
          <w:color w:val="000000" w:themeColor="text1"/>
          <w:spacing w:val="-2"/>
        </w:rPr>
        <w:t>ы</w:t>
      </w:r>
      <w:r w:rsidRPr="00CB5211">
        <w:rPr>
          <w:color w:val="000000" w:themeColor="text1"/>
        </w:rPr>
        <w:t>е</w:t>
      </w:r>
      <w:r w:rsidRPr="00CB5211">
        <w:rPr>
          <w:color w:val="000000" w:themeColor="text1"/>
          <w:spacing w:val="1"/>
        </w:rPr>
        <w:t xml:space="preserve"> га</w:t>
      </w:r>
      <w:r w:rsidRPr="00CB5211">
        <w:rPr>
          <w:color w:val="000000" w:themeColor="text1"/>
        </w:rPr>
        <w:t>л</w:t>
      </w:r>
      <w:r w:rsidRPr="00CB5211">
        <w:rPr>
          <w:color w:val="000000" w:themeColor="text1"/>
          <w:spacing w:val="1"/>
        </w:rPr>
        <w:t>е</w:t>
      </w:r>
      <w:r w:rsidRPr="00CB5211">
        <w:rPr>
          <w:color w:val="000000" w:themeColor="text1"/>
          <w:spacing w:val="-5"/>
        </w:rPr>
        <w:t>р</w:t>
      </w:r>
      <w:r w:rsidRPr="00CB5211">
        <w:rPr>
          <w:color w:val="000000" w:themeColor="text1"/>
          <w:spacing w:val="1"/>
        </w:rPr>
        <w:t>е</w:t>
      </w:r>
      <w:r w:rsidRPr="00CB5211">
        <w:rPr>
          <w:color w:val="000000" w:themeColor="text1"/>
          <w:spacing w:val="-5"/>
        </w:rPr>
        <w:t>и</w:t>
      </w:r>
      <w:r w:rsidRPr="00CB5211">
        <w:rPr>
          <w:color w:val="000000" w:themeColor="text1"/>
        </w:rPr>
        <w:t>, хим</w:t>
      </w:r>
      <w:r w:rsidRPr="00CB5211">
        <w:rPr>
          <w:color w:val="000000" w:themeColor="text1"/>
          <w:spacing w:val="-1"/>
        </w:rPr>
        <w:t>ич</w:t>
      </w:r>
      <w:r w:rsidRPr="00CB5211">
        <w:rPr>
          <w:color w:val="000000" w:themeColor="text1"/>
          <w:spacing w:val="1"/>
        </w:rPr>
        <w:t>ес</w:t>
      </w:r>
      <w:r w:rsidRPr="00CB5211">
        <w:rPr>
          <w:color w:val="000000" w:themeColor="text1"/>
        </w:rPr>
        <w:t>к</w:t>
      </w:r>
      <w:r w:rsidRPr="00CB5211">
        <w:rPr>
          <w:color w:val="000000" w:themeColor="text1"/>
          <w:spacing w:val="-1"/>
        </w:rPr>
        <w:t>и</w:t>
      </w:r>
      <w:r w:rsidRPr="00CB5211">
        <w:rPr>
          <w:color w:val="000000" w:themeColor="text1"/>
        </w:rPr>
        <w:t>е</w:t>
      </w:r>
      <w:r w:rsidRPr="00CB5211">
        <w:rPr>
          <w:color w:val="000000" w:themeColor="text1"/>
          <w:spacing w:val="1"/>
        </w:rPr>
        <w:t xml:space="preserve"> </w:t>
      </w:r>
      <w:r w:rsidRPr="00CB5211">
        <w:rPr>
          <w:color w:val="000000" w:themeColor="text1"/>
        </w:rPr>
        <w:t>и спец</w:t>
      </w:r>
      <w:r w:rsidRPr="00CB5211">
        <w:rPr>
          <w:color w:val="000000" w:themeColor="text1"/>
          <w:spacing w:val="-1"/>
        </w:rPr>
        <w:t>и</w:t>
      </w:r>
      <w:r w:rsidRPr="00CB5211">
        <w:rPr>
          <w:color w:val="000000" w:themeColor="text1"/>
          <w:spacing w:val="1"/>
        </w:rPr>
        <w:t>а</w:t>
      </w:r>
      <w:r w:rsidRPr="00CB5211">
        <w:rPr>
          <w:color w:val="000000" w:themeColor="text1"/>
        </w:rPr>
        <w:t>л</w:t>
      </w:r>
      <w:r w:rsidRPr="00CB5211">
        <w:rPr>
          <w:color w:val="000000" w:themeColor="text1"/>
          <w:spacing w:val="-2"/>
        </w:rPr>
        <w:t>ь</w:t>
      </w:r>
      <w:r w:rsidRPr="00CB5211">
        <w:rPr>
          <w:color w:val="000000" w:themeColor="text1"/>
        </w:rPr>
        <w:t>н</w:t>
      </w:r>
      <w:r w:rsidRPr="00CB5211">
        <w:rPr>
          <w:color w:val="000000" w:themeColor="text1"/>
          <w:spacing w:val="-2"/>
        </w:rPr>
        <w:t>ы</w:t>
      </w:r>
      <w:r w:rsidRPr="00CB5211">
        <w:rPr>
          <w:color w:val="000000" w:themeColor="text1"/>
        </w:rPr>
        <w:t>е</w:t>
      </w:r>
      <w:r w:rsidRPr="00CB5211">
        <w:rPr>
          <w:color w:val="000000" w:themeColor="text1"/>
          <w:spacing w:val="1"/>
        </w:rPr>
        <w:t xml:space="preserve"> </w:t>
      </w:r>
      <w:r w:rsidRPr="00CB5211">
        <w:rPr>
          <w:color w:val="000000" w:themeColor="text1"/>
        </w:rPr>
        <w:t>про</w:t>
      </w:r>
      <w:r w:rsidRPr="00CB5211">
        <w:rPr>
          <w:color w:val="000000" w:themeColor="text1"/>
          <w:spacing w:val="-1"/>
        </w:rPr>
        <w:t>и</w:t>
      </w:r>
      <w:r w:rsidRPr="00CB5211">
        <w:rPr>
          <w:color w:val="000000" w:themeColor="text1"/>
        </w:rPr>
        <w:t>з</w:t>
      </w:r>
      <w:r w:rsidRPr="00CB5211">
        <w:rPr>
          <w:color w:val="000000" w:themeColor="text1"/>
          <w:spacing w:val="-2"/>
        </w:rPr>
        <w:t>в</w:t>
      </w:r>
      <w:r w:rsidRPr="00CB5211">
        <w:rPr>
          <w:color w:val="000000" w:themeColor="text1"/>
        </w:rPr>
        <w:t>о</w:t>
      </w:r>
      <w:r w:rsidRPr="00CB5211">
        <w:rPr>
          <w:color w:val="000000" w:themeColor="text1"/>
          <w:spacing w:val="1"/>
        </w:rPr>
        <w:t>д</w:t>
      </w:r>
      <w:r w:rsidRPr="00CB5211">
        <w:rPr>
          <w:color w:val="000000" w:themeColor="text1"/>
          <w:spacing w:val="-3"/>
        </w:rPr>
        <w:t>с</w:t>
      </w:r>
      <w:r w:rsidRPr="00CB5211">
        <w:rPr>
          <w:color w:val="000000" w:themeColor="text1"/>
          <w:spacing w:val="-1"/>
        </w:rPr>
        <w:t>т</w:t>
      </w:r>
      <w:r w:rsidRPr="00CB5211">
        <w:rPr>
          <w:color w:val="000000" w:themeColor="text1"/>
          <w:spacing w:val="-2"/>
        </w:rPr>
        <w:t>в</w:t>
      </w:r>
      <w:r w:rsidRPr="00CB5211">
        <w:rPr>
          <w:color w:val="000000" w:themeColor="text1"/>
        </w:rPr>
        <w:t>а</w:t>
      </w:r>
      <w:r w:rsidRPr="00CB5211">
        <w:rPr>
          <w:color w:val="000000" w:themeColor="text1"/>
          <w:spacing w:val="1"/>
        </w:rPr>
        <w:t xml:space="preserve"> </w:t>
      </w:r>
      <w:r w:rsidRPr="00CB5211">
        <w:rPr>
          <w:color w:val="000000" w:themeColor="text1"/>
        </w:rPr>
        <w:t xml:space="preserve">и </w:t>
      </w:r>
      <w:r w:rsidRPr="00CB5211">
        <w:rPr>
          <w:color w:val="000000" w:themeColor="text1"/>
          <w:spacing w:val="-2"/>
        </w:rPr>
        <w:t>т</w:t>
      </w:r>
      <w:r w:rsidRPr="00CB5211">
        <w:rPr>
          <w:color w:val="000000" w:themeColor="text1"/>
        </w:rPr>
        <w:t>.</w:t>
      </w:r>
      <w:r w:rsidRPr="00CB5211">
        <w:rPr>
          <w:color w:val="000000" w:themeColor="text1"/>
          <w:spacing w:val="1"/>
        </w:rPr>
        <w:t>д</w:t>
      </w:r>
      <w:r w:rsidRPr="00CB5211">
        <w:rPr>
          <w:color w:val="000000" w:themeColor="text1"/>
        </w:rPr>
        <w:t>.</w:t>
      </w:r>
      <w:r w:rsidRPr="00CB5211">
        <w:rPr>
          <w:color w:val="000000" w:themeColor="text1"/>
          <w:spacing w:val="3"/>
        </w:rPr>
        <w:t>)</w:t>
      </w:r>
      <w:r w:rsidRPr="00CB5211">
        <w:rPr>
          <w:color w:val="000000" w:themeColor="text1"/>
        </w:rPr>
        <w:t>:</w:t>
      </w:r>
    </w:p>
    <w:p w:rsidR="00BB49EC" w:rsidRPr="00CB5211" w:rsidRDefault="00BB49EC" w:rsidP="00BB49EC">
      <w:pPr>
        <w:pStyle w:val="af"/>
        <w:widowControl/>
        <w:tabs>
          <w:tab w:val="left" w:pos="1544"/>
        </w:tabs>
        <w:autoSpaceDE/>
        <w:adjustRightInd/>
        <w:ind w:left="0" w:right="109" w:firstLine="709"/>
        <w:jc w:val="both"/>
        <w:rPr>
          <w:color w:val="000000" w:themeColor="text1"/>
        </w:rPr>
      </w:pPr>
      <w:r w:rsidRPr="00CB5211">
        <w:rPr>
          <w:color w:val="000000" w:themeColor="text1"/>
        </w:rPr>
        <w:t>на</w:t>
      </w:r>
      <w:r w:rsidRPr="00CB5211">
        <w:rPr>
          <w:color w:val="000000" w:themeColor="text1"/>
          <w:spacing w:val="40"/>
        </w:rPr>
        <w:t xml:space="preserve"> </w:t>
      </w:r>
      <w:r w:rsidRPr="00CB5211">
        <w:rPr>
          <w:color w:val="000000" w:themeColor="text1"/>
          <w:spacing w:val="-1"/>
        </w:rPr>
        <w:t>т</w:t>
      </w:r>
      <w:r w:rsidRPr="00CB5211">
        <w:rPr>
          <w:color w:val="000000" w:themeColor="text1"/>
          <w:spacing w:val="1"/>
        </w:rPr>
        <w:t>е</w:t>
      </w:r>
      <w:r w:rsidRPr="00CB5211">
        <w:rPr>
          <w:color w:val="000000" w:themeColor="text1"/>
        </w:rPr>
        <w:t>хноло</w:t>
      </w:r>
      <w:r w:rsidRPr="00CB5211">
        <w:rPr>
          <w:color w:val="000000" w:themeColor="text1"/>
          <w:spacing w:val="1"/>
        </w:rPr>
        <w:t>г</w:t>
      </w:r>
      <w:r w:rsidRPr="00CB5211">
        <w:rPr>
          <w:color w:val="000000" w:themeColor="text1"/>
        </w:rPr>
        <w:t>и</w:t>
      </w:r>
      <w:r w:rsidRPr="00CB5211">
        <w:rPr>
          <w:color w:val="000000" w:themeColor="text1"/>
          <w:spacing w:val="-2"/>
        </w:rPr>
        <w:t>ч</w:t>
      </w:r>
      <w:r w:rsidRPr="00CB5211">
        <w:rPr>
          <w:color w:val="000000" w:themeColor="text1"/>
          <w:spacing w:val="1"/>
        </w:rPr>
        <w:t>ес</w:t>
      </w:r>
      <w:r w:rsidRPr="00CB5211">
        <w:rPr>
          <w:color w:val="000000" w:themeColor="text1"/>
        </w:rPr>
        <w:t>кое</w:t>
      </w:r>
      <w:r w:rsidRPr="00CB5211">
        <w:rPr>
          <w:color w:val="000000" w:themeColor="text1"/>
          <w:spacing w:val="40"/>
        </w:rPr>
        <w:t xml:space="preserve"> </w:t>
      </w:r>
      <w:r w:rsidRPr="00CB5211">
        <w:rPr>
          <w:color w:val="000000" w:themeColor="text1"/>
          <w:spacing w:val="-1"/>
        </w:rPr>
        <w:t>т</w:t>
      </w:r>
      <w:r w:rsidRPr="00CB5211">
        <w:rPr>
          <w:color w:val="000000" w:themeColor="text1"/>
          <w:spacing w:val="1"/>
        </w:rPr>
        <w:t>е</w:t>
      </w:r>
      <w:r w:rsidRPr="00CB5211">
        <w:rPr>
          <w:color w:val="000000" w:themeColor="text1"/>
        </w:rPr>
        <w:t>пл</w:t>
      </w:r>
      <w:r w:rsidRPr="00CB5211">
        <w:rPr>
          <w:color w:val="000000" w:themeColor="text1"/>
          <w:spacing w:val="-5"/>
        </w:rPr>
        <w:t>о</w:t>
      </w:r>
      <w:r w:rsidRPr="00CB5211">
        <w:rPr>
          <w:color w:val="000000" w:themeColor="text1"/>
          <w:spacing w:val="1"/>
        </w:rPr>
        <w:t>с</w:t>
      </w:r>
      <w:r w:rsidRPr="00CB5211">
        <w:rPr>
          <w:color w:val="000000" w:themeColor="text1"/>
        </w:rPr>
        <w:t>на</w:t>
      </w:r>
      <w:r w:rsidRPr="00CB5211">
        <w:rPr>
          <w:color w:val="000000" w:themeColor="text1"/>
          <w:spacing w:val="1"/>
        </w:rPr>
        <w:t>б</w:t>
      </w:r>
      <w:r w:rsidRPr="00CB5211">
        <w:rPr>
          <w:color w:val="000000" w:themeColor="text1"/>
          <w:spacing w:val="-2"/>
        </w:rPr>
        <w:t>ж</w:t>
      </w:r>
      <w:r w:rsidRPr="00CB5211">
        <w:rPr>
          <w:color w:val="000000" w:themeColor="text1"/>
          <w:spacing w:val="1"/>
        </w:rPr>
        <w:t>е</w:t>
      </w:r>
      <w:r w:rsidRPr="00CB5211">
        <w:rPr>
          <w:color w:val="000000" w:themeColor="text1"/>
        </w:rPr>
        <w:t>н</w:t>
      </w:r>
      <w:r w:rsidRPr="00CB5211">
        <w:rPr>
          <w:color w:val="000000" w:themeColor="text1"/>
          <w:spacing w:val="-1"/>
        </w:rPr>
        <w:t>и</w:t>
      </w:r>
      <w:r w:rsidRPr="00CB5211">
        <w:rPr>
          <w:color w:val="000000" w:themeColor="text1"/>
        </w:rPr>
        <w:t>е</w:t>
      </w:r>
      <w:r w:rsidRPr="00CB5211">
        <w:rPr>
          <w:color w:val="000000" w:themeColor="text1"/>
          <w:spacing w:val="37"/>
        </w:rPr>
        <w:t xml:space="preserve"> </w:t>
      </w:r>
      <w:r w:rsidRPr="00CB5211">
        <w:rPr>
          <w:color w:val="000000" w:themeColor="text1"/>
        </w:rPr>
        <w:t>и</w:t>
      </w:r>
      <w:r w:rsidRPr="00CB5211">
        <w:rPr>
          <w:color w:val="000000" w:themeColor="text1"/>
          <w:spacing w:val="39"/>
        </w:rPr>
        <w:t xml:space="preserve"> </w:t>
      </w:r>
      <w:r w:rsidRPr="00CB5211">
        <w:rPr>
          <w:color w:val="000000" w:themeColor="text1"/>
          <w:spacing w:val="1"/>
        </w:rPr>
        <w:t>с</w:t>
      </w:r>
      <w:r w:rsidRPr="00CB5211">
        <w:rPr>
          <w:color w:val="000000" w:themeColor="text1"/>
        </w:rPr>
        <w:t>ис</w:t>
      </w:r>
      <w:r w:rsidRPr="00CB5211">
        <w:rPr>
          <w:color w:val="000000" w:themeColor="text1"/>
          <w:spacing w:val="-1"/>
        </w:rPr>
        <w:t>т</w:t>
      </w:r>
      <w:r w:rsidRPr="00CB5211">
        <w:rPr>
          <w:color w:val="000000" w:themeColor="text1"/>
          <w:spacing w:val="1"/>
        </w:rPr>
        <w:t>е</w:t>
      </w:r>
      <w:r w:rsidRPr="00CB5211">
        <w:rPr>
          <w:color w:val="000000" w:themeColor="text1"/>
        </w:rPr>
        <w:t>мы</w:t>
      </w:r>
      <w:r w:rsidRPr="00CB5211">
        <w:rPr>
          <w:color w:val="000000" w:themeColor="text1"/>
          <w:spacing w:val="38"/>
        </w:rPr>
        <w:t xml:space="preserve"> </w:t>
      </w:r>
      <w:r w:rsidRPr="00CB5211">
        <w:rPr>
          <w:color w:val="000000" w:themeColor="text1"/>
          <w:spacing w:val="-2"/>
        </w:rPr>
        <w:t>в</w:t>
      </w:r>
      <w:r w:rsidRPr="00CB5211">
        <w:rPr>
          <w:color w:val="000000" w:themeColor="text1"/>
          <w:spacing w:val="1"/>
        </w:rPr>
        <w:t>е</w:t>
      </w:r>
      <w:r w:rsidRPr="00CB5211">
        <w:rPr>
          <w:color w:val="000000" w:themeColor="text1"/>
        </w:rPr>
        <w:t>н</w:t>
      </w:r>
      <w:r w:rsidRPr="00CB5211">
        <w:rPr>
          <w:color w:val="000000" w:themeColor="text1"/>
          <w:spacing w:val="-2"/>
        </w:rPr>
        <w:t>т</w:t>
      </w:r>
      <w:r w:rsidRPr="00CB5211">
        <w:rPr>
          <w:color w:val="000000" w:themeColor="text1"/>
        </w:rPr>
        <w:t>ил</w:t>
      </w:r>
      <w:r w:rsidRPr="00CB5211">
        <w:rPr>
          <w:color w:val="000000" w:themeColor="text1"/>
          <w:spacing w:val="1"/>
        </w:rPr>
        <w:t>я</w:t>
      </w:r>
      <w:r w:rsidRPr="00CB5211">
        <w:rPr>
          <w:color w:val="000000" w:themeColor="text1"/>
        </w:rPr>
        <w:t>ц</w:t>
      </w:r>
      <w:r w:rsidRPr="00CB5211">
        <w:rPr>
          <w:color w:val="000000" w:themeColor="text1"/>
          <w:spacing w:val="-1"/>
        </w:rPr>
        <w:t>и</w:t>
      </w:r>
      <w:r w:rsidRPr="00CB5211">
        <w:rPr>
          <w:color w:val="000000" w:themeColor="text1"/>
        </w:rPr>
        <w:t>и</w:t>
      </w:r>
      <w:r w:rsidRPr="00CB5211">
        <w:rPr>
          <w:color w:val="000000" w:themeColor="text1"/>
          <w:spacing w:val="46"/>
        </w:rPr>
        <w:t xml:space="preserve"> </w:t>
      </w:r>
      <w:r w:rsidRPr="00CB5211">
        <w:rPr>
          <w:color w:val="000000" w:themeColor="text1"/>
        </w:rPr>
        <w:t>–</w:t>
      </w:r>
      <w:r w:rsidRPr="00CB5211">
        <w:rPr>
          <w:color w:val="000000" w:themeColor="text1"/>
          <w:spacing w:val="40"/>
        </w:rPr>
        <w:t xml:space="preserve"> </w:t>
      </w:r>
      <w:r w:rsidRPr="00CB5211">
        <w:rPr>
          <w:color w:val="000000" w:themeColor="text1"/>
        </w:rPr>
        <w:t>в</w:t>
      </w:r>
      <w:r w:rsidRPr="00CB5211">
        <w:rPr>
          <w:color w:val="000000" w:themeColor="text1"/>
          <w:spacing w:val="38"/>
        </w:rPr>
        <w:t xml:space="preserve"> </w:t>
      </w:r>
      <w:r w:rsidRPr="00CB5211">
        <w:rPr>
          <w:color w:val="000000" w:themeColor="text1"/>
        </w:rPr>
        <w:t>кол</w:t>
      </w:r>
      <w:r w:rsidRPr="00CB5211">
        <w:rPr>
          <w:color w:val="000000" w:themeColor="text1"/>
          <w:spacing w:val="-1"/>
        </w:rPr>
        <w:t>и</w:t>
      </w:r>
      <w:r w:rsidRPr="00CB5211">
        <w:rPr>
          <w:color w:val="000000" w:themeColor="text1"/>
          <w:spacing w:val="3"/>
        </w:rPr>
        <w:t>ч</w:t>
      </w:r>
      <w:r w:rsidRPr="00CB5211">
        <w:rPr>
          <w:color w:val="000000" w:themeColor="text1"/>
          <w:spacing w:val="1"/>
        </w:rPr>
        <w:t>ес</w:t>
      </w:r>
      <w:r w:rsidRPr="00CB5211">
        <w:rPr>
          <w:color w:val="000000" w:themeColor="text1"/>
          <w:spacing w:val="-1"/>
        </w:rPr>
        <w:t>т</w:t>
      </w:r>
      <w:r w:rsidRPr="00CB5211">
        <w:rPr>
          <w:color w:val="000000" w:themeColor="text1"/>
          <w:spacing w:val="-2"/>
        </w:rPr>
        <w:t>в</w:t>
      </w:r>
      <w:r w:rsidRPr="00CB5211">
        <w:rPr>
          <w:color w:val="000000" w:themeColor="text1"/>
          <w:spacing w:val="1"/>
        </w:rPr>
        <w:t>е</w:t>
      </w:r>
      <w:r w:rsidRPr="00CB5211">
        <w:rPr>
          <w:color w:val="000000" w:themeColor="text1"/>
        </w:rPr>
        <w:t>, опре</w:t>
      </w:r>
      <w:r w:rsidRPr="00CB5211">
        <w:rPr>
          <w:color w:val="000000" w:themeColor="text1"/>
          <w:spacing w:val="1"/>
        </w:rPr>
        <w:t>де</w:t>
      </w:r>
      <w:r w:rsidRPr="00CB5211">
        <w:rPr>
          <w:color w:val="000000" w:themeColor="text1"/>
          <w:spacing w:val="-4"/>
        </w:rPr>
        <w:t>л</w:t>
      </w:r>
      <w:r w:rsidRPr="00CB5211">
        <w:rPr>
          <w:color w:val="000000" w:themeColor="text1"/>
          <w:spacing w:val="1"/>
        </w:rPr>
        <w:t>яе</w:t>
      </w:r>
      <w:r w:rsidRPr="00CB5211">
        <w:rPr>
          <w:color w:val="000000" w:themeColor="text1"/>
        </w:rPr>
        <w:t>мом</w:t>
      </w:r>
      <w:r w:rsidRPr="00CB5211">
        <w:rPr>
          <w:color w:val="000000" w:themeColor="text1"/>
          <w:spacing w:val="3"/>
        </w:rPr>
        <w:t xml:space="preserve"> </w:t>
      </w:r>
      <w:r w:rsidRPr="00CB5211">
        <w:rPr>
          <w:color w:val="000000" w:themeColor="text1"/>
        </w:rPr>
        <w:t>ми</w:t>
      </w:r>
      <w:r w:rsidRPr="00CB5211">
        <w:rPr>
          <w:color w:val="000000" w:themeColor="text1"/>
          <w:spacing w:val="-1"/>
        </w:rPr>
        <w:t>н</w:t>
      </w:r>
      <w:r w:rsidRPr="00CB5211">
        <w:rPr>
          <w:color w:val="000000" w:themeColor="text1"/>
        </w:rPr>
        <w:t>имал</w:t>
      </w:r>
      <w:r w:rsidRPr="00CB5211">
        <w:rPr>
          <w:color w:val="000000" w:themeColor="text1"/>
          <w:spacing w:val="-2"/>
        </w:rPr>
        <w:t>ь</w:t>
      </w:r>
      <w:r w:rsidRPr="00CB5211">
        <w:rPr>
          <w:color w:val="000000" w:themeColor="text1"/>
        </w:rPr>
        <w:t>но</w:t>
      </w:r>
      <w:r w:rsidRPr="00CB5211">
        <w:rPr>
          <w:color w:val="000000" w:themeColor="text1"/>
          <w:spacing w:val="3"/>
        </w:rPr>
        <w:t xml:space="preserve"> </w:t>
      </w:r>
      <w:r w:rsidRPr="00CB5211">
        <w:rPr>
          <w:color w:val="000000" w:themeColor="text1"/>
          <w:spacing w:val="1"/>
        </w:rPr>
        <w:t>д</w:t>
      </w:r>
      <w:r w:rsidRPr="00CB5211">
        <w:rPr>
          <w:color w:val="000000" w:themeColor="text1"/>
        </w:rPr>
        <w:t>о</w:t>
      </w:r>
      <w:r w:rsidRPr="00CB5211">
        <w:rPr>
          <w:color w:val="000000" w:themeColor="text1"/>
          <w:spacing w:val="3"/>
        </w:rPr>
        <w:t>п</w:t>
      </w:r>
      <w:r w:rsidRPr="00CB5211">
        <w:rPr>
          <w:color w:val="000000" w:themeColor="text1"/>
          <w:spacing w:val="-8"/>
        </w:rPr>
        <w:t>у</w:t>
      </w:r>
      <w:r w:rsidRPr="00CB5211">
        <w:rPr>
          <w:color w:val="000000" w:themeColor="text1"/>
          <w:spacing w:val="1"/>
        </w:rPr>
        <w:t>с</w:t>
      </w:r>
      <w:r w:rsidRPr="00CB5211">
        <w:rPr>
          <w:color w:val="000000" w:themeColor="text1"/>
          <w:spacing w:val="-1"/>
        </w:rPr>
        <w:t>т</w:t>
      </w:r>
      <w:r w:rsidRPr="00CB5211">
        <w:rPr>
          <w:color w:val="000000" w:themeColor="text1"/>
        </w:rPr>
        <w:t>им</w:t>
      </w:r>
      <w:r w:rsidRPr="00CB5211">
        <w:rPr>
          <w:color w:val="000000" w:themeColor="text1"/>
          <w:spacing w:val="2"/>
        </w:rPr>
        <w:t>ы</w:t>
      </w:r>
      <w:r w:rsidRPr="00CB5211">
        <w:rPr>
          <w:color w:val="000000" w:themeColor="text1"/>
        </w:rPr>
        <w:t>ми</w:t>
      </w:r>
      <w:r w:rsidRPr="00CB5211">
        <w:rPr>
          <w:color w:val="000000" w:themeColor="text1"/>
          <w:spacing w:val="3"/>
        </w:rPr>
        <w:t xml:space="preserve"> </w:t>
      </w:r>
      <w:r w:rsidRPr="00CB5211">
        <w:rPr>
          <w:color w:val="000000" w:themeColor="text1"/>
        </w:rPr>
        <w:t>на</w:t>
      </w:r>
      <w:r w:rsidRPr="00CB5211">
        <w:rPr>
          <w:color w:val="000000" w:themeColor="text1"/>
          <w:spacing w:val="1"/>
        </w:rPr>
        <w:t>г</w:t>
      </w:r>
      <w:r w:rsidRPr="00CB5211">
        <w:rPr>
          <w:color w:val="000000" w:themeColor="text1"/>
          <w:spacing w:val="3"/>
        </w:rPr>
        <w:t>р</w:t>
      </w:r>
      <w:r w:rsidRPr="00CB5211">
        <w:rPr>
          <w:color w:val="000000" w:themeColor="text1"/>
          <w:spacing w:val="-8"/>
        </w:rPr>
        <w:t>у</w:t>
      </w:r>
      <w:r w:rsidRPr="00CB5211">
        <w:rPr>
          <w:color w:val="000000" w:themeColor="text1"/>
        </w:rPr>
        <w:t>зками</w:t>
      </w:r>
      <w:r w:rsidRPr="00CB5211">
        <w:rPr>
          <w:color w:val="000000" w:themeColor="text1"/>
          <w:spacing w:val="3"/>
        </w:rPr>
        <w:t xml:space="preserve"> </w:t>
      </w:r>
      <w:r w:rsidRPr="00CB5211">
        <w:rPr>
          <w:color w:val="000000" w:themeColor="text1"/>
        </w:rPr>
        <w:t>(нез</w:t>
      </w:r>
      <w:r w:rsidRPr="00CB5211">
        <w:rPr>
          <w:color w:val="000000" w:themeColor="text1"/>
          <w:spacing w:val="1"/>
        </w:rPr>
        <w:t>а</w:t>
      </w:r>
      <w:r w:rsidRPr="00CB5211">
        <w:rPr>
          <w:color w:val="000000" w:themeColor="text1"/>
          <w:spacing w:val="-2"/>
        </w:rPr>
        <w:t>в</w:t>
      </w:r>
      <w:r w:rsidRPr="00CB5211">
        <w:rPr>
          <w:color w:val="000000" w:themeColor="text1"/>
        </w:rPr>
        <w:t>исимо</w:t>
      </w:r>
      <w:r w:rsidRPr="00CB5211">
        <w:rPr>
          <w:color w:val="000000" w:themeColor="text1"/>
          <w:spacing w:val="3"/>
        </w:rPr>
        <w:t xml:space="preserve"> </w:t>
      </w:r>
      <w:r w:rsidRPr="00CB5211">
        <w:rPr>
          <w:color w:val="000000" w:themeColor="text1"/>
        </w:rPr>
        <w:t>от</w:t>
      </w:r>
      <w:r w:rsidRPr="00CB5211">
        <w:rPr>
          <w:color w:val="000000" w:themeColor="text1"/>
          <w:spacing w:val="6"/>
        </w:rPr>
        <w:t xml:space="preserve"> </w:t>
      </w:r>
      <w:r w:rsidRPr="00CB5211">
        <w:rPr>
          <w:color w:val="000000" w:themeColor="text1"/>
          <w:spacing w:val="-1"/>
        </w:rPr>
        <w:t>т</w:t>
      </w:r>
      <w:r w:rsidRPr="00CB5211">
        <w:rPr>
          <w:color w:val="000000" w:themeColor="text1"/>
          <w:spacing w:val="1"/>
        </w:rPr>
        <w:t>е</w:t>
      </w:r>
      <w:r w:rsidRPr="00CB5211">
        <w:rPr>
          <w:color w:val="000000" w:themeColor="text1"/>
        </w:rPr>
        <w:t>мпер</w:t>
      </w:r>
      <w:r w:rsidRPr="00CB5211">
        <w:rPr>
          <w:color w:val="000000" w:themeColor="text1"/>
          <w:spacing w:val="1"/>
        </w:rPr>
        <w:t>а</w:t>
      </w:r>
      <w:r w:rsidRPr="00CB5211">
        <w:rPr>
          <w:color w:val="000000" w:themeColor="text1"/>
          <w:spacing w:val="2"/>
        </w:rPr>
        <w:t>т</w:t>
      </w:r>
      <w:r w:rsidRPr="00CB5211">
        <w:rPr>
          <w:color w:val="000000" w:themeColor="text1"/>
          <w:spacing w:val="-8"/>
        </w:rPr>
        <w:t>у</w:t>
      </w:r>
      <w:r w:rsidRPr="00CB5211">
        <w:rPr>
          <w:color w:val="000000" w:themeColor="text1"/>
          <w:spacing w:val="3"/>
        </w:rPr>
        <w:t>р</w:t>
      </w:r>
      <w:r w:rsidRPr="00CB5211">
        <w:rPr>
          <w:color w:val="000000" w:themeColor="text1"/>
        </w:rPr>
        <w:t>ы на</w:t>
      </w:r>
      <w:r w:rsidRPr="00CB5211">
        <w:rPr>
          <w:color w:val="000000" w:themeColor="text1"/>
          <w:spacing w:val="3"/>
        </w:rPr>
        <w:t>р</w:t>
      </w:r>
      <w:r w:rsidRPr="00CB5211">
        <w:rPr>
          <w:color w:val="000000" w:themeColor="text1"/>
          <w:spacing w:val="-8"/>
        </w:rPr>
        <w:t>у</w:t>
      </w:r>
      <w:r w:rsidRPr="00CB5211">
        <w:rPr>
          <w:color w:val="000000" w:themeColor="text1"/>
          <w:spacing w:val="-2"/>
        </w:rPr>
        <w:t>ж</w:t>
      </w:r>
      <w:r w:rsidRPr="00CB5211">
        <w:rPr>
          <w:color w:val="000000" w:themeColor="text1"/>
        </w:rPr>
        <w:t xml:space="preserve">ного </w:t>
      </w:r>
      <w:r w:rsidRPr="00CB5211">
        <w:rPr>
          <w:color w:val="000000" w:themeColor="text1"/>
          <w:spacing w:val="-2"/>
        </w:rPr>
        <w:t>в</w:t>
      </w:r>
      <w:r w:rsidRPr="00CB5211">
        <w:rPr>
          <w:color w:val="000000" w:themeColor="text1"/>
        </w:rPr>
        <w:t>оз</w:t>
      </w:r>
      <w:r w:rsidRPr="00CB5211">
        <w:rPr>
          <w:color w:val="000000" w:themeColor="text1"/>
          <w:spacing w:val="5"/>
        </w:rPr>
        <w:t>д</w:t>
      </w:r>
      <w:r w:rsidRPr="00CB5211">
        <w:rPr>
          <w:color w:val="000000" w:themeColor="text1"/>
          <w:spacing w:val="-8"/>
        </w:rPr>
        <w:t>у</w:t>
      </w:r>
      <w:r w:rsidRPr="00CB5211">
        <w:rPr>
          <w:color w:val="000000" w:themeColor="text1"/>
        </w:rPr>
        <w:t>х</w:t>
      </w:r>
      <w:r w:rsidRPr="00CB5211">
        <w:rPr>
          <w:color w:val="000000" w:themeColor="text1"/>
          <w:spacing w:val="1"/>
        </w:rPr>
        <w:t>а</w:t>
      </w:r>
      <w:r w:rsidRPr="00CB5211">
        <w:rPr>
          <w:color w:val="000000" w:themeColor="text1"/>
        </w:rPr>
        <w:t>);</w:t>
      </w:r>
    </w:p>
    <w:p w:rsidR="00BB49EC" w:rsidRPr="00CB5211" w:rsidRDefault="00BB49EC" w:rsidP="00BB49EC">
      <w:pPr>
        <w:pStyle w:val="af"/>
        <w:widowControl/>
        <w:tabs>
          <w:tab w:val="left" w:pos="1544"/>
        </w:tabs>
        <w:autoSpaceDE/>
        <w:adjustRightInd/>
        <w:ind w:left="0" w:right="112" w:firstLine="709"/>
        <w:jc w:val="both"/>
        <w:rPr>
          <w:color w:val="000000" w:themeColor="text1"/>
        </w:rPr>
      </w:pPr>
      <w:r w:rsidRPr="00CB5211">
        <w:rPr>
          <w:color w:val="000000" w:themeColor="text1"/>
        </w:rPr>
        <w:t>на</w:t>
      </w:r>
      <w:r w:rsidRPr="00CB5211">
        <w:rPr>
          <w:color w:val="000000" w:themeColor="text1"/>
          <w:spacing w:val="44"/>
        </w:rPr>
        <w:t xml:space="preserve"> </w:t>
      </w:r>
      <w:r w:rsidRPr="00CB5211">
        <w:rPr>
          <w:color w:val="000000" w:themeColor="text1"/>
        </w:rPr>
        <w:t>о</w:t>
      </w:r>
      <w:r w:rsidRPr="00CB5211">
        <w:rPr>
          <w:color w:val="000000" w:themeColor="text1"/>
          <w:spacing w:val="-1"/>
        </w:rPr>
        <w:t>т</w:t>
      </w:r>
      <w:r w:rsidRPr="00CB5211">
        <w:rPr>
          <w:color w:val="000000" w:themeColor="text1"/>
        </w:rPr>
        <w:t>оплен</w:t>
      </w:r>
      <w:r w:rsidRPr="00CB5211">
        <w:rPr>
          <w:color w:val="000000" w:themeColor="text1"/>
          <w:spacing w:val="-1"/>
        </w:rPr>
        <w:t>и</w:t>
      </w:r>
      <w:r w:rsidRPr="00CB5211">
        <w:rPr>
          <w:color w:val="000000" w:themeColor="text1"/>
        </w:rPr>
        <w:t>е</w:t>
      </w:r>
      <w:r w:rsidRPr="00CB5211">
        <w:rPr>
          <w:color w:val="000000" w:themeColor="text1"/>
          <w:spacing w:val="44"/>
        </w:rPr>
        <w:t xml:space="preserve"> </w:t>
      </w:r>
      <w:r w:rsidRPr="00CB5211">
        <w:rPr>
          <w:color w:val="000000" w:themeColor="text1"/>
        </w:rPr>
        <w:t>и</w:t>
      </w:r>
      <w:r w:rsidRPr="00CB5211">
        <w:rPr>
          <w:color w:val="000000" w:themeColor="text1"/>
          <w:spacing w:val="39"/>
        </w:rPr>
        <w:t xml:space="preserve"> </w:t>
      </w:r>
      <w:r w:rsidRPr="00CB5211">
        <w:rPr>
          <w:color w:val="000000" w:themeColor="text1"/>
          <w:spacing w:val="1"/>
        </w:rPr>
        <w:t>г</w:t>
      </w:r>
      <w:r w:rsidRPr="00CB5211">
        <w:rPr>
          <w:color w:val="000000" w:themeColor="text1"/>
        </w:rPr>
        <w:t>о</w:t>
      </w:r>
      <w:r w:rsidRPr="00CB5211">
        <w:rPr>
          <w:color w:val="000000" w:themeColor="text1"/>
          <w:spacing w:val="-5"/>
        </w:rPr>
        <w:t>р</w:t>
      </w:r>
      <w:r w:rsidRPr="00CB5211">
        <w:rPr>
          <w:color w:val="000000" w:themeColor="text1"/>
          <w:spacing w:val="1"/>
        </w:rPr>
        <w:t>я</w:t>
      </w:r>
      <w:r w:rsidRPr="00CB5211">
        <w:rPr>
          <w:color w:val="000000" w:themeColor="text1"/>
          <w:spacing w:val="-1"/>
        </w:rPr>
        <w:t>ч</w:t>
      </w:r>
      <w:r w:rsidRPr="00CB5211">
        <w:rPr>
          <w:color w:val="000000" w:themeColor="text1"/>
          <w:spacing w:val="1"/>
        </w:rPr>
        <w:t>е</w:t>
      </w:r>
      <w:r w:rsidRPr="00CB5211">
        <w:rPr>
          <w:color w:val="000000" w:themeColor="text1"/>
        </w:rPr>
        <w:t>е</w:t>
      </w:r>
      <w:r w:rsidRPr="00CB5211">
        <w:rPr>
          <w:color w:val="000000" w:themeColor="text1"/>
          <w:spacing w:val="41"/>
        </w:rPr>
        <w:t xml:space="preserve"> </w:t>
      </w:r>
      <w:r w:rsidRPr="00CB5211">
        <w:rPr>
          <w:color w:val="000000" w:themeColor="text1"/>
          <w:spacing w:val="-2"/>
        </w:rPr>
        <w:t>в</w:t>
      </w:r>
      <w:r w:rsidRPr="00CB5211">
        <w:rPr>
          <w:color w:val="000000" w:themeColor="text1"/>
        </w:rPr>
        <w:t>о</w:t>
      </w:r>
      <w:r w:rsidRPr="00CB5211">
        <w:rPr>
          <w:color w:val="000000" w:themeColor="text1"/>
          <w:spacing w:val="1"/>
        </w:rPr>
        <w:t>д</w:t>
      </w:r>
      <w:r w:rsidRPr="00CB5211">
        <w:rPr>
          <w:color w:val="000000" w:themeColor="text1"/>
        </w:rPr>
        <w:t>о</w:t>
      </w:r>
      <w:r w:rsidRPr="00CB5211">
        <w:rPr>
          <w:color w:val="000000" w:themeColor="text1"/>
          <w:spacing w:val="1"/>
        </w:rPr>
        <w:t>с</w:t>
      </w:r>
      <w:r w:rsidRPr="00CB5211">
        <w:rPr>
          <w:color w:val="000000" w:themeColor="text1"/>
        </w:rPr>
        <w:t>н</w:t>
      </w:r>
      <w:r w:rsidRPr="00CB5211">
        <w:rPr>
          <w:color w:val="000000" w:themeColor="text1"/>
          <w:spacing w:val="-3"/>
        </w:rPr>
        <w:t>а</w:t>
      </w:r>
      <w:r w:rsidRPr="00CB5211">
        <w:rPr>
          <w:color w:val="000000" w:themeColor="text1"/>
          <w:spacing w:val="1"/>
        </w:rPr>
        <w:t>б</w:t>
      </w:r>
      <w:r w:rsidRPr="00CB5211">
        <w:rPr>
          <w:color w:val="000000" w:themeColor="text1"/>
          <w:spacing w:val="-2"/>
        </w:rPr>
        <w:t>ж</w:t>
      </w:r>
      <w:r w:rsidRPr="00CB5211">
        <w:rPr>
          <w:color w:val="000000" w:themeColor="text1"/>
          <w:spacing w:val="1"/>
        </w:rPr>
        <w:t>е</w:t>
      </w:r>
      <w:r w:rsidRPr="00CB5211">
        <w:rPr>
          <w:color w:val="000000" w:themeColor="text1"/>
        </w:rPr>
        <w:t>н</w:t>
      </w:r>
      <w:r w:rsidRPr="00CB5211">
        <w:rPr>
          <w:color w:val="000000" w:themeColor="text1"/>
          <w:spacing w:val="-1"/>
        </w:rPr>
        <w:t>и</w:t>
      </w:r>
      <w:r w:rsidRPr="00CB5211">
        <w:rPr>
          <w:color w:val="000000" w:themeColor="text1"/>
        </w:rPr>
        <w:t>е</w:t>
      </w:r>
      <w:r w:rsidRPr="00CB5211">
        <w:rPr>
          <w:color w:val="000000" w:themeColor="text1"/>
          <w:spacing w:val="49"/>
        </w:rPr>
        <w:t xml:space="preserve"> </w:t>
      </w:r>
      <w:r w:rsidRPr="00CB5211">
        <w:rPr>
          <w:color w:val="000000" w:themeColor="text1"/>
        </w:rPr>
        <w:t>–</w:t>
      </w:r>
      <w:r w:rsidRPr="00CB5211">
        <w:rPr>
          <w:color w:val="000000" w:themeColor="text1"/>
          <w:spacing w:val="44"/>
        </w:rPr>
        <w:t xml:space="preserve"> </w:t>
      </w:r>
      <w:r w:rsidRPr="00CB5211">
        <w:rPr>
          <w:color w:val="000000" w:themeColor="text1"/>
        </w:rPr>
        <w:t>в</w:t>
      </w:r>
      <w:r w:rsidRPr="00CB5211">
        <w:rPr>
          <w:color w:val="000000" w:themeColor="text1"/>
          <w:spacing w:val="42"/>
        </w:rPr>
        <w:t xml:space="preserve"> </w:t>
      </w:r>
      <w:r w:rsidRPr="00CB5211">
        <w:rPr>
          <w:color w:val="000000" w:themeColor="text1"/>
        </w:rPr>
        <w:t>кол</w:t>
      </w:r>
      <w:r w:rsidRPr="00CB5211">
        <w:rPr>
          <w:color w:val="000000" w:themeColor="text1"/>
          <w:spacing w:val="-1"/>
        </w:rPr>
        <w:t>ич</w:t>
      </w:r>
      <w:r w:rsidRPr="00CB5211">
        <w:rPr>
          <w:color w:val="000000" w:themeColor="text1"/>
          <w:spacing w:val="-3"/>
        </w:rPr>
        <w:t>е</w:t>
      </w:r>
      <w:r w:rsidRPr="00CB5211">
        <w:rPr>
          <w:color w:val="000000" w:themeColor="text1"/>
          <w:spacing w:val="1"/>
        </w:rPr>
        <w:t>с</w:t>
      </w:r>
      <w:r w:rsidRPr="00CB5211">
        <w:rPr>
          <w:color w:val="000000" w:themeColor="text1"/>
          <w:spacing w:val="-1"/>
        </w:rPr>
        <w:t>т</w:t>
      </w:r>
      <w:r w:rsidRPr="00CB5211">
        <w:rPr>
          <w:color w:val="000000" w:themeColor="text1"/>
          <w:spacing w:val="-2"/>
        </w:rPr>
        <w:t>в</w:t>
      </w:r>
      <w:r w:rsidRPr="00CB5211">
        <w:rPr>
          <w:color w:val="000000" w:themeColor="text1"/>
          <w:spacing w:val="1"/>
        </w:rPr>
        <w:t>е</w:t>
      </w:r>
      <w:r w:rsidRPr="00CB5211">
        <w:rPr>
          <w:color w:val="000000" w:themeColor="text1"/>
        </w:rPr>
        <w:t>,</w:t>
      </w:r>
      <w:r w:rsidRPr="00CB5211">
        <w:rPr>
          <w:color w:val="000000" w:themeColor="text1"/>
          <w:spacing w:val="43"/>
        </w:rPr>
        <w:t xml:space="preserve"> </w:t>
      </w:r>
      <w:r w:rsidRPr="00CB5211">
        <w:rPr>
          <w:color w:val="000000" w:themeColor="text1"/>
        </w:rPr>
        <w:t>опр</w:t>
      </w:r>
      <w:r w:rsidRPr="00CB5211">
        <w:rPr>
          <w:color w:val="000000" w:themeColor="text1"/>
          <w:spacing w:val="-3"/>
        </w:rPr>
        <w:t>е</w:t>
      </w:r>
      <w:r w:rsidRPr="00CB5211">
        <w:rPr>
          <w:color w:val="000000" w:themeColor="text1"/>
          <w:spacing w:val="1"/>
        </w:rPr>
        <w:t>де</w:t>
      </w:r>
      <w:r w:rsidRPr="00CB5211">
        <w:rPr>
          <w:color w:val="000000" w:themeColor="text1"/>
          <w:spacing w:val="-4"/>
        </w:rPr>
        <w:t>л</w:t>
      </w:r>
      <w:r w:rsidRPr="00CB5211">
        <w:rPr>
          <w:color w:val="000000" w:themeColor="text1"/>
          <w:spacing w:val="1"/>
        </w:rPr>
        <w:t>яе</w:t>
      </w:r>
      <w:r w:rsidRPr="00CB5211">
        <w:rPr>
          <w:color w:val="000000" w:themeColor="text1"/>
        </w:rPr>
        <w:t>мом</w:t>
      </w:r>
      <w:r w:rsidRPr="00CB5211">
        <w:rPr>
          <w:color w:val="000000" w:themeColor="text1"/>
          <w:spacing w:val="43"/>
        </w:rPr>
        <w:t xml:space="preserve"> </w:t>
      </w:r>
      <w:r w:rsidRPr="00CB5211">
        <w:rPr>
          <w:color w:val="000000" w:themeColor="text1"/>
          <w:spacing w:val="-5"/>
        </w:rPr>
        <w:t>р</w:t>
      </w:r>
      <w:r w:rsidRPr="00CB5211">
        <w:rPr>
          <w:color w:val="000000" w:themeColor="text1"/>
          <w:spacing w:val="1"/>
        </w:rPr>
        <w:t>е</w:t>
      </w:r>
      <w:r w:rsidRPr="00CB5211">
        <w:rPr>
          <w:color w:val="000000" w:themeColor="text1"/>
          <w:spacing w:val="-2"/>
        </w:rPr>
        <w:t>ж</w:t>
      </w:r>
      <w:r w:rsidRPr="00CB5211">
        <w:rPr>
          <w:color w:val="000000" w:themeColor="text1"/>
        </w:rPr>
        <w:t>имом наи</w:t>
      </w:r>
      <w:r w:rsidRPr="00CB5211">
        <w:rPr>
          <w:color w:val="000000" w:themeColor="text1"/>
          <w:spacing w:val="1"/>
        </w:rPr>
        <w:t>б</w:t>
      </w:r>
      <w:r w:rsidRPr="00CB5211">
        <w:rPr>
          <w:color w:val="000000" w:themeColor="text1"/>
        </w:rPr>
        <w:t>ол</w:t>
      </w:r>
      <w:r w:rsidRPr="00CB5211">
        <w:rPr>
          <w:color w:val="000000" w:themeColor="text1"/>
          <w:spacing w:val="1"/>
        </w:rPr>
        <w:t>е</w:t>
      </w:r>
      <w:r w:rsidRPr="00CB5211">
        <w:rPr>
          <w:color w:val="000000" w:themeColor="text1"/>
        </w:rPr>
        <w:t>е</w:t>
      </w:r>
      <w:r w:rsidRPr="00CB5211">
        <w:rPr>
          <w:color w:val="000000" w:themeColor="text1"/>
          <w:spacing w:val="1"/>
        </w:rPr>
        <w:t xml:space="preserve"> </w:t>
      </w:r>
      <w:r w:rsidRPr="00CB5211">
        <w:rPr>
          <w:color w:val="000000" w:themeColor="text1"/>
        </w:rPr>
        <w:t>хол</w:t>
      </w:r>
      <w:r w:rsidRPr="00CB5211">
        <w:rPr>
          <w:color w:val="000000" w:themeColor="text1"/>
          <w:spacing w:val="-4"/>
        </w:rPr>
        <w:t>о</w:t>
      </w:r>
      <w:r w:rsidRPr="00CB5211">
        <w:rPr>
          <w:color w:val="000000" w:themeColor="text1"/>
          <w:spacing w:val="1"/>
        </w:rPr>
        <w:t>д</w:t>
      </w:r>
      <w:r w:rsidRPr="00CB5211">
        <w:rPr>
          <w:color w:val="000000" w:themeColor="text1"/>
        </w:rPr>
        <w:t xml:space="preserve">ного </w:t>
      </w:r>
      <w:r w:rsidRPr="00CB5211">
        <w:rPr>
          <w:color w:val="000000" w:themeColor="text1"/>
          <w:spacing w:val="-4"/>
        </w:rPr>
        <w:t>м</w:t>
      </w:r>
      <w:r w:rsidRPr="00CB5211">
        <w:rPr>
          <w:color w:val="000000" w:themeColor="text1"/>
          <w:spacing w:val="1"/>
        </w:rPr>
        <w:t>еся</w:t>
      </w:r>
      <w:r w:rsidRPr="00CB5211">
        <w:rPr>
          <w:color w:val="000000" w:themeColor="text1"/>
          <w:spacing w:val="-5"/>
        </w:rPr>
        <w:t>ц</w:t>
      </w:r>
      <w:r w:rsidRPr="00CB5211">
        <w:rPr>
          <w:color w:val="000000" w:themeColor="text1"/>
          <w:spacing w:val="1"/>
        </w:rPr>
        <w:t>а</w:t>
      </w:r>
      <w:r w:rsidRPr="00CB5211">
        <w:rPr>
          <w:color w:val="000000" w:themeColor="text1"/>
        </w:rPr>
        <w:t>.</w:t>
      </w:r>
    </w:p>
    <w:p w:rsidR="00BB49EC" w:rsidRPr="00CB5211" w:rsidRDefault="00BB49EC" w:rsidP="00BB49EC">
      <w:pPr>
        <w:ind w:firstLine="708"/>
        <w:rPr>
          <w:rFonts w:eastAsiaTheme="minorEastAsia" w:cs="Times New Roman"/>
          <w:color w:val="000000" w:themeColor="text1"/>
          <w:spacing w:val="-6"/>
          <w:szCs w:val="24"/>
          <w:lang w:eastAsia="ru-RU"/>
        </w:rPr>
      </w:pPr>
      <w:r w:rsidRPr="00CB5211">
        <w:rPr>
          <w:rFonts w:eastAsiaTheme="minorEastAsia" w:cs="Times New Roman"/>
          <w:color w:val="000000" w:themeColor="text1"/>
          <w:spacing w:val="-6"/>
          <w:szCs w:val="24"/>
          <w:lang w:eastAsia="ru-RU"/>
        </w:rPr>
        <w:t xml:space="preserve">Предложения по перспективной установленной тепловой мощности источников тепловой энергии представлены в таблице </w:t>
      </w:r>
      <w:r w:rsidRPr="00CB5211">
        <w:rPr>
          <w:rFonts w:cs="Times New Roman"/>
          <w:color w:val="000000" w:themeColor="text1"/>
        </w:rPr>
        <w:t>5.9.1.</w:t>
      </w:r>
    </w:p>
    <w:p w:rsidR="00616F24" w:rsidRPr="00CB5211" w:rsidRDefault="00BB49EC">
      <w:pPr>
        <w:spacing w:before="400" w:after="200"/>
        <w:rPr>
          <w:rFonts w:cs="Times New Roman"/>
          <w:color w:val="000000" w:themeColor="text1"/>
        </w:rPr>
      </w:pPr>
      <w:r w:rsidRPr="00CB5211">
        <w:rPr>
          <w:rFonts w:cs="Times New Roman"/>
          <w:b/>
          <w:color w:val="000000" w:themeColor="text1"/>
        </w:rPr>
        <w:t>Таблица 5.9.1 - Установленная тепловая мощность источников тепла</w:t>
      </w:r>
    </w:p>
    <w:tbl>
      <w:tblPr>
        <w:tblStyle w:val="a9"/>
        <w:tblW w:w="5000" w:type="pct"/>
        <w:jc w:val="center"/>
        <w:tblLook w:val="04A0" w:firstRow="1" w:lastRow="0" w:firstColumn="1" w:lastColumn="0" w:noHBand="0" w:noVBand="1"/>
      </w:tblPr>
      <w:tblGrid>
        <w:gridCol w:w="1885"/>
        <w:gridCol w:w="1885"/>
        <w:gridCol w:w="1115"/>
        <w:gridCol w:w="1115"/>
        <w:gridCol w:w="1115"/>
        <w:gridCol w:w="1115"/>
        <w:gridCol w:w="1115"/>
      </w:tblGrid>
      <w:tr w:rsidR="00CB5211" w:rsidRPr="00CB5211" w:rsidTr="000F71F6">
        <w:trPr>
          <w:tblHeader/>
          <w:jc w:val="center"/>
        </w:trPr>
        <w:tc>
          <w:tcPr>
            <w:tcW w:w="1009" w:type="pct"/>
            <w:shd w:val="clear" w:color="auto" w:fill="F2F2F2"/>
            <w:tcMar>
              <w:top w:w="120" w:type="dxa"/>
              <w:left w:w="200" w:type="dxa"/>
              <w:bottom w:w="120" w:type="dxa"/>
              <w:right w:w="200" w:type="dxa"/>
            </w:tcMar>
            <w:vAlign w:val="center"/>
          </w:tcPr>
          <w:p w:rsidR="00616F24" w:rsidRPr="00CB5211" w:rsidRDefault="00BB49EC">
            <w:pPr>
              <w:jc w:val="center"/>
              <w:rPr>
                <w:rFonts w:cs="Times New Roman"/>
                <w:color w:val="000000" w:themeColor="text1"/>
              </w:rPr>
            </w:pPr>
            <w:r w:rsidRPr="00CB5211">
              <w:rPr>
                <w:rFonts w:eastAsia="Times New Roman" w:cs="Times New Roman"/>
                <w:color w:val="000000" w:themeColor="text1"/>
                <w:sz w:val="22"/>
              </w:rPr>
              <w:t>Источник тепловой энергии</w:t>
            </w:r>
          </w:p>
        </w:tc>
        <w:tc>
          <w:tcPr>
            <w:tcW w:w="1009" w:type="pct"/>
            <w:shd w:val="clear" w:color="auto" w:fill="F2F2F2"/>
            <w:tcMar>
              <w:top w:w="120" w:type="dxa"/>
              <w:left w:w="200" w:type="dxa"/>
              <w:bottom w:w="120" w:type="dxa"/>
              <w:right w:w="200" w:type="dxa"/>
            </w:tcMar>
            <w:vAlign w:val="center"/>
          </w:tcPr>
          <w:p w:rsidR="00616F24" w:rsidRPr="00CB5211" w:rsidRDefault="00BB49EC">
            <w:pPr>
              <w:jc w:val="center"/>
              <w:rPr>
                <w:rFonts w:cs="Times New Roman"/>
                <w:color w:val="000000" w:themeColor="text1"/>
              </w:rPr>
            </w:pPr>
            <w:r w:rsidRPr="00CB5211">
              <w:rPr>
                <w:rFonts w:eastAsia="Times New Roman" w:cs="Times New Roman"/>
                <w:color w:val="000000" w:themeColor="text1"/>
                <w:sz w:val="22"/>
              </w:rPr>
              <w:t>2026</w:t>
            </w:r>
          </w:p>
        </w:tc>
        <w:tc>
          <w:tcPr>
            <w:tcW w:w="597" w:type="pct"/>
            <w:shd w:val="clear" w:color="auto" w:fill="F2F2F2"/>
            <w:tcMar>
              <w:top w:w="120" w:type="dxa"/>
              <w:left w:w="200" w:type="dxa"/>
              <w:bottom w:w="120" w:type="dxa"/>
              <w:right w:w="200" w:type="dxa"/>
            </w:tcMar>
            <w:vAlign w:val="center"/>
          </w:tcPr>
          <w:p w:rsidR="00616F24" w:rsidRPr="00CB5211" w:rsidRDefault="00BB49EC">
            <w:pPr>
              <w:jc w:val="center"/>
              <w:rPr>
                <w:rFonts w:cs="Times New Roman"/>
                <w:color w:val="000000" w:themeColor="text1"/>
              </w:rPr>
            </w:pPr>
            <w:r w:rsidRPr="00CB5211">
              <w:rPr>
                <w:rFonts w:eastAsia="Times New Roman" w:cs="Times New Roman"/>
                <w:color w:val="000000" w:themeColor="text1"/>
                <w:sz w:val="22"/>
              </w:rPr>
              <w:t>2027</w:t>
            </w:r>
          </w:p>
        </w:tc>
        <w:tc>
          <w:tcPr>
            <w:tcW w:w="597" w:type="pct"/>
            <w:shd w:val="clear" w:color="auto" w:fill="F2F2F2"/>
            <w:tcMar>
              <w:top w:w="120" w:type="dxa"/>
              <w:left w:w="200" w:type="dxa"/>
              <w:bottom w:w="120" w:type="dxa"/>
              <w:right w:w="200" w:type="dxa"/>
            </w:tcMar>
            <w:vAlign w:val="center"/>
          </w:tcPr>
          <w:p w:rsidR="00616F24" w:rsidRPr="00CB5211" w:rsidRDefault="00BB49EC">
            <w:pPr>
              <w:jc w:val="center"/>
              <w:rPr>
                <w:rFonts w:cs="Times New Roman"/>
                <w:color w:val="000000" w:themeColor="text1"/>
              </w:rPr>
            </w:pPr>
            <w:r w:rsidRPr="00CB5211">
              <w:rPr>
                <w:rFonts w:eastAsia="Times New Roman" w:cs="Times New Roman"/>
                <w:color w:val="000000" w:themeColor="text1"/>
                <w:sz w:val="22"/>
              </w:rPr>
              <w:t>2028</w:t>
            </w:r>
          </w:p>
        </w:tc>
        <w:tc>
          <w:tcPr>
            <w:tcW w:w="597" w:type="pct"/>
            <w:shd w:val="clear" w:color="auto" w:fill="F2F2F2"/>
            <w:tcMar>
              <w:top w:w="120" w:type="dxa"/>
              <w:left w:w="200" w:type="dxa"/>
              <w:bottom w:w="120" w:type="dxa"/>
              <w:right w:w="200" w:type="dxa"/>
            </w:tcMar>
            <w:vAlign w:val="center"/>
          </w:tcPr>
          <w:p w:rsidR="00616F24" w:rsidRPr="00CB5211" w:rsidRDefault="00BB49EC">
            <w:pPr>
              <w:jc w:val="center"/>
              <w:rPr>
                <w:rFonts w:cs="Times New Roman"/>
                <w:color w:val="000000" w:themeColor="text1"/>
              </w:rPr>
            </w:pPr>
            <w:r w:rsidRPr="00CB5211">
              <w:rPr>
                <w:rFonts w:eastAsia="Times New Roman" w:cs="Times New Roman"/>
                <w:color w:val="000000" w:themeColor="text1"/>
                <w:sz w:val="22"/>
              </w:rPr>
              <w:t>2029</w:t>
            </w:r>
          </w:p>
        </w:tc>
        <w:tc>
          <w:tcPr>
            <w:tcW w:w="597" w:type="pct"/>
            <w:shd w:val="clear" w:color="auto" w:fill="F2F2F2"/>
            <w:tcMar>
              <w:top w:w="120" w:type="dxa"/>
              <w:left w:w="200" w:type="dxa"/>
              <w:bottom w:w="120" w:type="dxa"/>
              <w:right w:w="200" w:type="dxa"/>
            </w:tcMar>
            <w:vAlign w:val="center"/>
          </w:tcPr>
          <w:p w:rsidR="00616F24" w:rsidRPr="00CB5211" w:rsidRDefault="00BB49EC">
            <w:pPr>
              <w:jc w:val="center"/>
              <w:rPr>
                <w:rFonts w:cs="Times New Roman"/>
                <w:color w:val="000000" w:themeColor="text1"/>
              </w:rPr>
            </w:pPr>
            <w:r w:rsidRPr="00CB5211">
              <w:rPr>
                <w:rFonts w:eastAsia="Times New Roman" w:cs="Times New Roman"/>
                <w:color w:val="000000" w:themeColor="text1"/>
                <w:sz w:val="22"/>
              </w:rPr>
              <w:t>2030</w:t>
            </w:r>
          </w:p>
        </w:tc>
        <w:tc>
          <w:tcPr>
            <w:tcW w:w="597" w:type="pct"/>
            <w:shd w:val="clear" w:color="auto" w:fill="F2F2F2"/>
            <w:tcMar>
              <w:top w:w="120" w:type="dxa"/>
              <w:left w:w="200" w:type="dxa"/>
              <w:bottom w:w="120" w:type="dxa"/>
              <w:right w:w="200" w:type="dxa"/>
            </w:tcMar>
            <w:vAlign w:val="center"/>
          </w:tcPr>
          <w:p w:rsidR="00616F24" w:rsidRPr="00CB5211" w:rsidRDefault="00BB49EC">
            <w:pPr>
              <w:jc w:val="center"/>
              <w:rPr>
                <w:rFonts w:cs="Times New Roman"/>
                <w:color w:val="000000" w:themeColor="text1"/>
              </w:rPr>
            </w:pPr>
            <w:r w:rsidRPr="00CB5211">
              <w:rPr>
                <w:rFonts w:eastAsia="Times New Roman" w:cs="Times New Roman"/>
                <w:color w:val="000000" w:themeColor="text1"/>
                <w:sz w:val="22"/>
              </w:rPr>
              <w:t>2031-2034</w:t>
            </w:r>
          </w:p>
        </w:tc>
      </w:tr>
      <w:tr w:rsidR="00CB5211" w:rsidRPr="00CB5211" w:rsidTr="00616926">
        <w:trPr>
          <w:jc w:val="center"/>
        </w:trPr>
        <w:tc>
          <w:tcPr>
            <w:tcW w:w="5000" w:type="pct"/>
            <w:gridSpan w:val="7"/>
            <w:shd w:val="clear" w:color="auto" w:fill="DBE5F1"/>
            <w:tcMar>
              <w:top w:w="40" w:type="dxa"/>
              <w:left w:w="200" w:type="dxa"/>
              <w:bottom w:w="40" w:type="dxa"/>
              <w:right w:w="200" w:type="dxa"/>
            </w:tcMar>
            <w:vAlign w:val="center"/>
          </w:tcPr>
          <w:p w:rsidR="00616F24" w:rsidRPr="00CB5211" w:rsidRDefault="00BB49EC">
            <w:pPr>
              <w:jc w:val="center"/>
              <w:rPr>
                <w:rFonts w:cs="Times New Roman"/>
                <w:color w:val="000000" w:themeColor="text1"/>
              </w:rPr>
            </w:pPr>
            <w:r w:rsidRPr="00CB5211">
              <w:rPr>
                <w:rFonts w:eastAsia="Times New Roman" w:cs="Times New Roman"/>
                <w:color w:val="000000" w:themeColor="text1"/>
                <w:sz w:val="22"/>
              </w:rPr>
              <w:t>ЯМПП ЖКХ</w:t>
            </w:r>
          </w:p>
        </w:tc>
      </w:tr>
      <w:tr w:rsidR="00130F7D" w:rsidRPr="00CB5211" w:rsidTr="00616926">
        <w:trPr>
          <w:jc w:val="center"/>
        </w:trPr>
        <w:tc>
          <w:tcPr>
            <w:tcW w:w="1009" w:type="pct"/>
            <w:shd w:val="clear" w:color="auto" w:fill="FFFFFF"/>
            <w:tcMar>
              <w:top w:w="40" w:type="dxa"/>
              <w:left w:w="200" w:type="dxa"/>
              <w:bottom w:w="40" w:type="dxa"/>
              <w:right w:w="200" w:type="dxa"/>
            </w:tcMar>
            <w:vAlign w:val="center"/>
          </w:tcPr>
          <w:p w:rsidR="00130F7D" w:rsidRPr="00CB5211" w:rsidRDefault="00130F7D" w:rsidP="00130F7D">
            <w:pPr>
              <w:rPr>
                <w:rFonts w:cs="Times New Roman"/>
                <w:color w:val="000000" w:themeColor="text1"/>
              </w:rPr>
            </w:pPr>
            <w:r w:rsidRPr="00CB5211">
              <w:rPr>
                <w:rFonts w:eastAsia="Times New Roman" w:cs="Times New Roman"/>
                <w:color w:val="000000" w:themeColor="text1"/>
                <w:sz w:val="22"/>
              </w:rPr>
              <w:t>Котельная № 1</w:t>
            </w:r>
          </w:p>
        </w:tc>
        <w:tc>
          <w:tcPr>
            <w:tcW w:w="1009" w:type="pct"/>
            <w:shd w:val="clear" w:color="auto" w:fill="FFFFFF"/>
            <w:tcMar>
              <w:top w:w="40" w:type="dxa"/>
              <w:left w:w="200" w:type="dxa"/>
              <w:bottom w:w="40" w:type="dxa"/>
              <w:right w:w="200" w:type="dxa"/>
            </w:tcMar>
            <w:vAlign w:val="center"/>
          </w:tcPr>
          <w:p w:rsidR="00130F7D" w:rsidRDefault="00130F7D" w:rsidP="00130F7D">
            <w:pPr>
              <w:jc w:val="center"/>
            </w:pPr>
            <w:r>
              <w:rPr>
                <w:rFonts w:eastAsia="Times New Roman" w:cs="Times New Roman"/>
                <w:sz w:val="22"/>
              </w:rPr>
              <w:t>2,4700</w:t>
            </w:r>
          </w:p>
        </w:tc>
        <w:tc>
          <w:tcPr>
            <w:tcW w:w="597" w:type="pct"/>
            <w:shd w:val="clear" w:color="auto" w:fill="FFFFFF"/>
            <w:tcMar>
              <w:top w:w="40" w:type="dxa"/>
              <w:left w:w="200" w:type="dxa"/>
              <w:bottom w:w="40" w:type="dxa"/>
              <w:right w:w="200" w:type="dxa"/>
            </w:tcMar>
            <w:vAlign w:val="center"/>
          </w:tcPr>
          <w:p w:rsidR="00130F7D" w:rsidRDefault="00130F7D" w:rsidP="00130F7D">
            <w:pPr>
              <w:jc w:val="center"/>
            </w:pPr>
            <w:r>
              <w:rPr>
                <w:rFonts w:eastAsia="Times New Roman" w:cs="Times New Roman"/>
                <w:sz w:val="22"/>
              </w:rPr>
              <w:t>2,4700</w:t>
            </w:r>
          </w:p>
        </w:tc>
        <w:tc>
          <w:tcPr>
            <w:tcW w:w="597" w:type="pct"/>
            <w:shd w:val="clear" w:color="auto" w:fill="FFFFFF"/>
            <w:tcMar>
              <w:top w:w="40" w:type="dxa"/>
              <w:left w:w="200" w:type="dxa"/>
              <w:bottom w:w="40" w:type="dxa"/>
              <w:right w:w="200" w:type="dxa"/>
            </w:tcMar>
            <w:vAlign w:val="center"/>
          </w:tcPr>
          <w:p w:rsidR="00130F7D" w:rsidRDefault="00130F7D" w:rsidP="00130F7D">
            <w:pPr>
              <w:jc w:val="center"/>
            </w:pPr>
            <w:r>
              <w:rPr>
                <w:rFonts w:eastAsia="Times New Roman" w:cs="Times New Roman"/>
                <w:sz w:val="22"/>
              </w:rPr>
              <w:t>2,4700</w:t>
            </w:r>
          </w:p>
        </w:tc>
        <w:tc>
          <w:tcPr>
            <w:tcW w:w="597" w:type="pct"/>
            <w:shd w:val="clear" w:color="auto" w:fill="FFFFFF"/>
            <w:tcMar>
              <w:top w:w="40" w:type="dxa"/>
              <w:left w:w="200" w:type="dxa"/>
              <w:bottom w:w="40" w:type="dxa"/>
              <w:right w:w="200" w:type="dxa"/>
            </w:tcMar>
            <w:vAlign w:val="center"/>
          </w:tcPr>
          <w:p w:rsidR="00130F7D" w:rsidRDefault="00130F7D" w:rsidP="00130F7D">
            <w:pPr>
              <w:jc w:val="center"/>
            </w:pPr>
            <w:r>
              <w:rPr>
                <w:rFonts w:eastAsia="Times New Roman" w:cs="Times New Roman"/>
                <w:sz w:val="22"/>
              </w:rPr>
              <w:t>2,4700</w:t>
            </w:r>
          </w:p>
        </w:tc>
        <w:tc>
          <w:tcPr>
            <w:tcW w:w="597" w:type="pct"/>
            <w:shd w:val="clear" w:color="auto" w:fill="FFFFFF"/>
            <w:tcMar>
              <w:top w:w="40" w:type="dxa"/>
              <w:left w:w="200" w:type="dxa"/>
              <w:bottom w:w="40" w:type="dxa"/>
              <w:right w:w="200" w:type="dxa"/>
            </w:tcMar>
            <w:vAlign w:val="center"/>
          </w:tcPr>
          <w:p w:rsidR="00130F7D" w:rsidRDefault="00130F7D" w:rsidP="00130F7D">
            <w:pPr>
              <w:jc w:val="center"/>
            </w:pPr>
            <w:r>
              <w:rPr>
                <w:rFonts w:eastAsia="Times New Roman" w:cs="Times New Roman"/>
                <w:sz w:val="22"/>
              </w:rPr>
              <w:t>2,4700</w:t>
            </w:r>
          </w:p>
        </w:tc>
        <w:tc>
          <w:tcPr>
            <w:tcW w:w="597" w:type="pct"/>
            <w:shd w:val="clear" w:color="auto" w:fill="FFFFFF"/>
            <w:tcMar>
              <w:top w:w="40" w:type="dxa"/>
              <w:left w:w="200" w:type="dxa"/>
              <w:bottom w:w="40" w:type="dxa"/>
              <w:right w:w="200" w:type="dxa"/>
            </w:tcMar>
            <w:vAlign w:val="center"/>
          </w:tcPr>
          <w:p w:rsidR="00130F7D" w:rsidRDefault="00130F7D" w:rsidP="00130F7D">
            <w:pPr>
              <w:jc w:val="center"/>
            </w:pPr>
            <w:r>
              <w:rPr>
                <w:rFonts w:eastAsia="Times New Roman" w:cs="Times New Roman"/>
                <w:sz w:val="22"/>
              </w:rPr>
              <w:t>2,4700</w:t>
            </w:r>
          </w:p>
        </w:tc>
      </w:tr>
      <w:tr w:rsidR="00130F7D" w:rsidRPr="00CB5211" w:rsidTr="00616926">
        <w:trPr>
          <w:jc w:val="center"/>
        </w:trPr>
        <w:tc>
          <w:tcPr>
            <w:tcW w:w="1009" w:type="pct"/>
            <w:shd w:val="clear" w:color="auto" w:fill="FFFFFF"/>
            <w:tcMar>
              <w:top w:w="40" w:type="dxa"/>
              <w:left w:w="200" w:type="dxa"/>
              <w:bottom w:w="40" w:type="dxa"/>
              <w:right w:w="200" w:type="dxa"/>
            </w:tcMar>
            <w:vAlign w:val="center"/>
          </w:tcPr>
          <w:p w:rsidR="00130F7D" w:rsidRPr="00CB5211" w:rsidRDefault="00130F7D" w:rsidP="00130F7D">
            <w:pPr>
              <w:rPr>
                <w:rFonts w:cs="Times New Roman"/>
                <w:color w:val="000000" w:themeColor="text1"/>
              </w:rPr>
            </w:pPr>
            <w:r w:rsidRPr="00CB5211">
              <w:rPr>
                <w:rFonts w:eastAsia="Times New Roman" w:cs="Times New Roman"/>
                <w:color w:val="000000" w:themeColor="text1"/>
                <w:sz w:val="22"/>
              </w:rPr>
              <w:t>Котельная № 2</w:t>
            </w:r>
          </w:p>
        </w:tc>
        <w:tc>
          <w:tcPr>
            <w:tcW w:w="1009" w:type="pct"/>
            <w:shd w:val="clear" w:color="auto" w:fill="FFFFFF"/>
            <w:tcMar>
              <w:top w:w="40" w:type="dxa"/>
              <w:left w:w="200" w:type="dxa"/>
              <w:bottom w:w="40" w:type="dxa"/>
              <w:right w:w="200" w:type="dxa"/>
            </w:tcMar>
            <w:vAlign w:val="center"/>
          </w:tcPr>
          <w:p w:rsidR="00130F7D" w:rsidRDefault="00130F7D" w:rsidP="00130F7D">
            <w:pPr>
              <w:jc w:val="center"/>
            </w:pPr>
            <w:r>
              <w:rPr>
                <w:rFonts w:eastAsia="Times New Roman" w:cs="Times New Roman"/>
                <w:sz w:val="22"/>
              </w:rPr>
              <w:t>0,2490</w:t>
            </w:r>
          </w:p>
        </w:tc>
        <w:tc>
          <w:tcPr>
            <w:tcW w:w="597" w:type="pct"/>
            <w:shd w:val="clear" w:color="auto" w:fill="FFFFFF"/>
            <w:tcMar>
              <w:top w:w="40" w:type="dxa"/>
              <w:left w:w="200" w:type="dxa"/>
              <w:bottom w:w="40" w:type="dxa"/>
              <w:right w:w="200" w:type="dxa"/>
            </w:tcMar>
            <w:vAlign w:val="center"/>
          </w:tcPr>
          <w:p w:rsidR="00130F7D" w:rsidRDefault="00130F7D" w:rsidP="00130F7D">
            <w:pPr>
              <w:jc w:val="center"/>
            </w:pPr>
            <w:r>
              <w:rPr>
                <w:rFonts w:eastAsia="Times New Roman" w:cs="Times New Roman"/>
                <w:sz w:val="22"/>
              </w:rPr>
              <w:t>0,2490</w:t>
            </w:r>
          </w:p>
        </w:tc>
        <w:tc>
          <w:tcPr>
            <w:tcW w:w="597" w:type="pct"/>
            <w:shd w:val="clear" w:color="auto" w:fill="FFFFFF"/>
            <w:tcMar>
              <w:top w:w="40" w:type="dxa"/>
              <w:left w:w="200" w:type="dxa"/>
              <w:bottom w:w="40" w:type="dxa"/>
              <w:right w:w="200" w:type="dxa"/>
            </w:tcMar>
            <w:vAlign w:val="center"/>
          </w:tcPr>
          <w:p w:rsidR="00130F7D" w:rsidRDefault="00130F7D" w:rsidP="00130F7D">
            <w:pPr>
              <w:jc w:val="center"/>
            </w:pPr>
            <w:r>
              <w:rPr>
                <w:rFonts w:eastAsia="Times New Roman" w:cs="Times New Roman"/>
                <w:sz w:val="22"/>
              </w:rPr>
              <w:t>0,2490</w:t>
            </w:r>
          </w:p>
        </w:tc>
        <w:tc>
          <w:tcPr>
            <w:tcW w:w="597" w:type="pct"/>
            <w:shd w:val="clear" w:color="auto" w:fill="FFFFFF"/>
            <w:tcMar>
              <w:top w:w="40" w:type="dxa"/>
              <w:left w:w="200" w:type="dxa"/>
              <w:bottom w:w="40" w:type="dxa"/>
              <w:right w:w="200" w:type="dxa"/>
            </w:tcMar>
            <w:vAlign w:val="center"/>
          </w:tcPr>
          <w:p w:rsidR="00130F7D" w:rsidRDefault="00130F7D" w:rsidP="00130F7D">
            <w:pPr>
              <w:jc w:val="center"/>
            </w:pPr>
            <w:r>
              <w:rPr>
                <w:rFonts w:eastAsia="Times New Roman" w:cs="Times New Roman"/>
                <w:sz w:val="22"/>
              </w:rPr>
              <w:t>0,2490</w:t>
            </w:r>
          </w:p>
        </w:tc>
        <w:tc>
          <w:tcPr>
            <w:tcW w:w="597" w:type="pct"/>
            <w:shd w:val="clear" w:color="auto" w:fill="FFFFFF"/>
            <w:tcMar>
              <w:top w:w="40" w:type="dxa"/>
              <w:left w:w="200" w:type="dxa"/>
              <w:bottom w:w="40" w:type="dxa"/>
              <w:right w:w="200" w:type="dxa"/>
            </w:tcMar>
            <w:vAlign w:val="center"/>
          </w:tcPr>
          <w:p w:rsidR="00130F7D" w:rsidRDefault="00130F7D" w:rsidP="00130F7D">
            <w:pPr>
              <w:jc w:val="center"/>
            </w:pPr>
            <w:r>
              <w:rPr>
                <w:rFonts w:eastAsia="Times New Roman" w:cs="Times New Roman"/>
                <w:sz w:val="22"/>
              </w:rPr>
              <w:t>0,2490</w:t>
            </w:r>
          </w:p>
        </w:tc>
        <w:tc>
          <w:tcPr>
            <w:tcW w:w="597" w:type="pct"/>
            <w:shd w:val="clear" w:color="auto" w:fill="FFFFFF"/>
            <w:tcMar>
              <w:top w:w="40" w:type="dxa"/>
              <w:left w:w="200" w:type="dxa"/>
              <w:bottom w:w="40" w:type="dxa"/>
              <w:right w:w="200" w:type="dxa"/>
            </w:tcMar>
            <w:vAlign w:val="center"/>
          </w:tcPr>
          <w:p w:rsidR="00130F7D" w:rsidRDefault="00130F7D" w:rsidP="00130F7D">
            <w:pPr>
              <w:jc w:val="center"/>
            </w:pPr>
            <w:r>
              <w:rPr>
                <w:rFonts w:eastAsia="Times New Roman" w:cs="Times New Roman"/>
                <w:sz w:val="22"/>
              </w:rPr>
              <w:t>0,2490</w:t>
            </w:r>
          </w:p>
        </w:tc>
      </w:tr>
      <w:tr w:rsidR="00130F7D" w:rsidRPr="00CB5211" w:rsidTr="00616926">
        <w:trPr>
          <w:jc w:val="center"/>
        </w:trPr>
        <w:tc>
          <w:tcPr>
            <w:tcW w:w="1009" w:type="pct"/>
            <w:shd w:val="clear" w:color="auto" w:fill="FFFFFF"/>
            <w:tcMar>
              <w:top w:w="40" w:type="dxa"/>
              <w:left w:w="200" w:type="dxa"/>
              <w:bottom w:w="40" w:type="dxa"/>
              <w:right w:w="200" w:type="dxa"/>
            </w:tcMar>
            <w:vAlign w:val="center"/>
          </w:tcPr>
          <w:p w:rsidR="00130F7D" w:rsidRPr="00CB5211" w:rsidRDefault="00130F7D" w:rsidP="00130F7D">
            <w:pPr>
              <w:rPr>
                <w:rFonts w:cs="Times New Roman"/>
                <w:color w:val="000000" w:themeColor="text1"/>
              </w:rPr>
            </w:pPr>
            <w:r w:rsidRPr="00CB5211">
              <w:rPr>
                <w:rFonts w:eastAsia="Times New Roman" w:cs="Times New Roman"/>
                <w:color w:val="000000" w:themeColor="text1"/>
                <w:sz w:val="22"/>
              </w:rPr>
              <w:t>Котельная № 4</w:t>
            </w:r>
          </w:p>
        </w:tc>
        <w:tc>
          <w:tcPr>
            <w:tcW w:w="1009" w:type="pct"/>
            <w:shd w:val="clear" w:color="auto" w:fill="FFFFFF"/>
            <w:tcMar>
              <w:top w:w="40" w:type="dxa"/>
              <w:left w:w="200" w:type="dxa"/>
              <w:bottom w:w="40" w:type="dxa"/>
              <w:right w:w="200" w:type="dxa"/>
            </w:tcMar>
            <w:vAlign w:val="center"/>
          </w:tcPr>
          <w:p w:rsidR="00130F7D" w:rsidRDefault="00130F7D" w:rsidP="00130F7D">
            <w:pPr>
              <w:jc w:val="center"/>
            </w:pPr>
            <w:r>
              <w:rPr>
                <w:rFonts w:eastAsia="Times New Roman" w:cs="Times New Roman"/>
                <w:sz w:val="22"/>
              </w:rPr>
              <w:t>1,3930</w:t>
            </w:r>
          </w:p>
        </w:tc>
        <w:tc>
          <w:tcPr>
            <w:tcW w:w="597" w:type="pct"/>
            <w:shd w:val="clear" w:color="auto" w:fill="FFFFFF"/>
            <w:tcMar>
              <w:top w:w="40" w:type="dxa"/>
              <w:left w:w="200" w:type="dxa"/>
              <w:bottom w:w="40" w:type="dxa"/>
              <w:right w:w="200" w:type="dxa"/>
            </w:tcMar>
            <w:vAlign w:val="center"/>
          </w:tcPr>
          <w:p w:rsidR="00130F7D" w:rsidRDefault="00130F7D" w:rsidP="00130F7D">
            <w:pPr>
              <w:jc w:val="center"/>
            </w:pPr>
            <w:r>
              <w:rPr>
                <w:rFonts w:eastAsia="Times New Roman" w:cs="Times New Roman"/>
                <w:sz w:val="22"/>
              </w:rPr>
              <w:t>1,3930</w:t>
            </w:r>
          </w:p>
        </w:tc>
        <w:tc>
          <w:tcPr>
            <w:tcW w:w="597" w:type="pct"/>
            <w:shd w:val="clear" w:color="auto" w:fill="FFFFFF"/>
            <w:tcMar>
              <w:top w:w="40" w:type="dxa"/>
              <w:left w:w="200" w:type="dxa"/>
              <w:bottom w:w="40" w:type="dxa"/>
              <w:right w:w="200" w:type="dxa"/>
            </w:tcMar>
            <w:vAlign w:val="center"/>
          </w:tcPr>
          <w:p w:rsidR="00130F7D" w:rsidRDefault="00130F7D" w:rsidP="00130F7D">
            <w:pPr>
              <w:jc w:val="center"/>
            </w:pPr>
            <w:r>
              <w:rPr>
                <w:rFonts w:eastAsia="Times New Roman" w:cs="Times New Roman"/>
                <w:sz w:val="22"/>
              </w:rPr>
              <w:t>1,3930</w:t>
            </w:r>
          </w:p>
        </w:tc>
        <w:tc>
          <w:tcPr>
            <w:tcW w:w="1790" w:type="pct"/>
            <w:gridSpan w:val="3"/>
            <w:shd w:val="clear" w:color="auto" w:fill="FFFFFF"/>
            <w:tcMar>
              <w:top w:w="40" w:type="dxa"/>
              <w:left w:w="200" w:type="dxa"/>
              <w:bottom w:w="40" w:type="dxa"/>
              <w:right w:w="200" w:type="dxa"/>
            </w:tcMar>
            <w:vAlign w:val="center"/>
          </w:tcPr>
          <w:p w:rsidR="00130F7D" w:rsidRPr="00CB5211" w:rsidRDefault="00130F7D" w:rsidP="00130F7D">
            <w:pPr>
              <w:jc w:val="center"/>
              <w:rPr>
                <w:rFonts w:cs="Times New Roman"/>
                <w:color w:val="000000" w:themeColor="text1"/>
                <w:sz w:val="22"/>
              </w:rPr>
            </w:pPr>
            <w:r w:rsidRPr="00CB5211">
              <w:rPr>
                <w:rFonts w:cs="Times New Roman"/>
                <w:color w:val="000000" w:themeColor="text1"/>
                <w:sz w:val="22"/>
              </w:rPr>
              <w:t>Проектирование и строительство БМК в г. Ядрин с выводом из эксплуатации кот. №4</w:t>
            </w:r>
          </w:p>
        </w:tc>
      </w:tr>
      <w:tr w:rsidR="00130F7D" w:rsidRPr="00CB5211" w:rsidTr="00616926">
        <w:trPr>
          <w:jc w:val="center"/>
        </w:trPr>
        <w:tc>
          <w:tcPr>
            <w:tcW w:w="1009" w:type="pct"/>
            <w:shd w:val="clear" w:color="auto" w:fill="FFFFFF"/>
            <w:tcMar>
              <w:top w:w="40" w:type="dxa"/>
              <w:left w:w="200" w:type="dxa"/>
              <w:bottom w:w="40" w:type="dxa"/>
              <w:right w:w="200" w:type="dxa"/>
            </w:tcMar>
            <w:vAlign w:val="center"/>
          </w:tcPr>
          <w:p w:rsidR="00130F7D" w:rsidRPr="00CB5211" w:rsidRDefault="00130F7D" w:rsidP="00130F7D">
            <w:pPr>
              <w:rPr>
                <w:rFonts w:cs="Times New Roman"/>
                <w:color w:val="000000" w:themeColor="text1"/>
              </w:rPr>
            </w:pPr>
            <w:r w:rsidRPr="00CB5211">
              <w:rPr>
                <w:rFonts w:eastAsia="Times New Roman" w:cs="Times New Roman"/>
                <w:color w:val="000000" w:themeColor="text1"/>
                <w:sz w:val="22"/>
              </w:rPr>
              <w:t>Котельная № 5</w:t>
            </w:r>
          </w:p>
        </w:tc>
        <w:tc>
          <w:tcPr>
            <w:tcW w:w="1009" w:type="pct"/>
            <w:shd w:val="clear" w:color="auto" w:fill="FFFFFF"/>
            <w:tcMar>
              <w:top w:w="40" w:type="dxa"/>
              <w:left w:w="200" w:type="dxa"/>
              <w:bottom w:w="40" w:type="dxa"/>
              <w:right w:w="200" w:type="dxa"/>
            </w:tcMar>
            <w:vAlign w:val="center"/>
          </w:tcPr>
          <w:p w:rsidR="00130F7D" w:rsidRDefault="00130F7D" w:rsidP="00130F7D">
            <w:pPr>
              <w:jc w:val="center"/>
            </w:pPr>
            <w:r>
              <w:rPr>
                <w:rFonts w:eastAsia="Times New Roman" w:cs="Times New Roman"/>
                <w:sz w:val="22"/>
              </w:rPr>
              <w:t>0,1060</w:t>
            </w:r>
          </w:p>
        </w:tc>
        <w:tc>
          <w:tcPr>
            <w:tcW w:w="597" w:type="pct"/>
            <w:shd w:val="clear" w:color="auto" w:fill="FFFFFF"/>
            <w:tcMar>
              <w:top w:w="40" w:type="dxa"/>
              <w:left w:w="200" w:type="dxa"/>
              <w:bottom w:w="40" w:type="dxa"/>
              <w:right w:w="200" w:type="dxa"/>
            </w:tcMar>
            <w:vAlign w:val="center"/>
          </w:tcPr>
          <w:p w:rsidR="00130F7D" w:rsidRDefault="00130F7D" w:rsidP="00130F7D">
            <w:pPr>
              <w:jc w:val="center"/>
            </w:pPr>
            <w:r>
              <w:rPr>
                <w:rFonts w:eastAsia="Times New Roman" w:cs="Times New Roman"/>
                <w:sz w:val="22"/>
              </w:rPr>
              <w:t>0,1060</w:t>
            </w:r>
          </w:p>
        </w:tc>
        <w:tc>
          <w:tcPr>
            <w:tcW w:w="597" w:type="pct"/>
            <w:shd w:val="clear" w:color="auto" w:fill="FFFFFF"/>
            <w:tcMar>
              <w:top w:w="40" w:type="dxa"/>
              <w:left w:w="200" w:type="dxa"/>
              <w:bottom w:w="40" w:type="dxa"/>
              <w:right w:w="200" w:type="dxa"/>
            </w:tcMar>
            <w:vAlign w:val="center"/>
          </w:tcPr>
          <w:p w:rsidR="00130F7D" w:rsidRDefault="00130F7D" w:rsidP="00130F7D">
            <w:pPr>
              <w:jc w:val="center"/>
            </w:pPr>
            <w:r>
              <w:rPr>
                <w:rFonts w:eastAsia="Times New Roman" w:cs="Times New Roman"/>
                <w:sz w:val="22"/>
              </w:rPr>
              <w:t>0,1060</w:t>
            </w:r>
          </w:p>
        </w:tc>
        <w:tc>
          <w:tcPr>
            <w:tcW w:w="597" w:type="pct"/>
            <w:shd w:val="clear" w:color="auto" w:fill="FFFFFF"/>
            <w:tcMar>
              <w:top w:w="40" w:type="dxa"/>
              <w:left w:w="200" w:type="dxa"/>
              <w:bottom w:w="40" w:type="dxa"/>
              <w:right w:w="200" w:type="dxa"/>
            </w:tcMar>
            <w:vAlign w:val="center"/>
          </w:tcPr>
          <w:p w:rsidR="00130F7D" w:rsidRDefault="00130F7D" w:rsidP="00130F7D">
            <w:pPr>
              <w:jc w:val="center"/>
            </w:pPr>
            <w:r>
              <w:rPr>
                <w:rFonts w:eastAsia="Times New Roman" w:cs="Times New Roman"/>
                <w:sz w:val="22"/>
              </w:rPr>
              <w:t>0,1060</w:t>
            </w:r>
          </w:p>
        </w:tc>
        <w:tc>
          <w:tcPr>
            <w:tcW w:w="597" w:type="pct"/>
            <w:shd w:val="clear" w:color="auto" w:fill="FFFFFF"/>
            <w:tcMar>
              <w:top w:w="40" w:type="dxa"/>
              <w:left w:w="200" w:type="dxa"/>
              <w:bottom w:w="40" w:type="dxa"/>
              <w:right w:w="200" w:type="dxa"/>
            </w:tcMar>
            <w:vAlign w:val="center"/>
          </w:tcPr>
          <w:p w:rsidR="00130F7D" w:rsidRDefault="00130F7D" w:rsidP="00130F7D">
            <w:pPr>
              <w:jc w:val="center"/>
            </w:pPr>
            <w:r>
              <w:rPr>
                <w:rFonts w:eastAsia="Times New Roman" w:cs="Times New Roman"/>
                <w:sz w:val="22"/>
              </w:rPr>
              <w:t>0,1060</w:t>
            </w:r>
          </w:p>
        </w:tc>
        <w:tc>
          <w:tcPr>
            <w:tcW w:w="597" w:type="pct"/>
            <w:shd w:val="clear" w:color="auto" w:fill="FFFFFF"/>
            <w:tcMar>
              <w:top w:w="40" w:type="dxa"/>
              <w:left w:w="200" w:type="dxa"/>
              <w:bottom w:w="40" w:type="dxa"/>
              <w:right w:w="200" w:type="dxa"/>
            </w:tcMar>
            <w:vAlign w:val="center"/>
          </w:tcPr>
          <w:p w:rsidR="00130F7D" w:rsidRDefault="00130F7D" w:rsidP="00130F7D">
            <w:pPr>
              <w:jc w:val="center"/>
            </w:pPr>
            <w:r>
              <w:rPr>
                <w:rFonts w:eastAsia="Times New Roman" w:cs="Times New Roman"/>
                <w:sz w:val="22"/>
              </w:rPr>
              <w:t>0,1060</w:t>
            </w:r>
          </w:p>
        </w:tc>
      </w:tr>
      <w:tr w:rsidR="00130F7D" w:rsidRPr="00CB5211" w:rsidTr="00616926">
        <w:trPr>
          <w:jc w:val="center"/>
        </w:trPr>
        <w:tc>
          <w:tcPr>
            <w:tcW w:w="1009" w:type="pct"/>
            <w:shd w:val="clear" w:color="auto" w:fill="FFFFFF"/>
            <w:tcMar>
              <w:top w:w="40" w:type="dxa"/>
              <w:left w:w="200" w:type="dxa"/>
              <w:bottom w:w="40" w:type="dxa"/>
              <w:right w:w="200" w:type="dxa"/>
            </w:tcMar>
            <w:vAlign w:val="center"/>
          </w:tcPr>
          <w:p w:rsidR="00130F7D" w:rsidRPr="00CB5211" w:rsidRDefault="00130F7D" w:rsidP="00130F7D">
            <w:pPr>
              <w:rPr>
                <w:rFonts w:cs="Times New Roman"/>
                <w:color w:val="000000" w:themeColor="text1"/>
              </w:rPr>
            </w:pPr>
            <w:r w:rsidRPr="00CB5211">
              <w:rPr>
                <w:rFonts w:eastAsia="Times New Roman" w:cs="Times New Roman"/>
                <w:color w:val="000000" w:themeColor="text1"/>
                <w:sz w:val="22"/>
              </w:rPr>
              <w:t>Котельная № 5/1</w:t>
            </w:r>
          </w:p>
        </w:tc>
        <w:tc>
          <w:tcPr>
            <w:tcW w:w="1009" w:type="pct"/>
            <w:shd w:val="clear" w:color="auto" w:fill="FFFFFF"/>
            <w:tcMar>
              <w:top w:w="40" w:type="dxa"/>
              <w:left w:w="200" w:type="dxa"/>
              <w:bottom w:w="40" w:type="dxa"/>
              <w:right w:w="200" w:type="dxa"/>
            </w:tcMar>
            <w:vAlign w:val="center"/>
          </w:tcPr>
          <w:p w:rsidR="00130F7D" w:rsidRDefault="00130F7D" w:rsidP="00130F7D">
            <w:pPr>
              <w:jc w:val="center"/>
            </w:pPr>
            <w:r>
              <w:rPr>
                <w:rFonts w:eastAsia="Times New Roman" w:cs="Times New Roman"/>
                <w:sz w:val="22"/>
              </w:rPr>
              <w:t>0,8470</w:t>
            </w:r>
          </w:p>
        </w:tc>
        <w:tc>
          <w:tcPr>
            <w:tcW w:w="597" w:type="pct"/>
            <w:shd w:val="clear" w:color="auto" w:fill="FFFFFF"/>
            <w:tcMar>
              <w:top w:w="40" w:type="dxa"/>
              <w:left w:w="200" w:type="dxa"/>
              <w:bottom w:w="40" w:type="dxa"/>
              <w:right w:w="200" w:type="dxa"/>
            </w:tcMar>
            <w:vAlign w:val="center"/>
          </w:tcPr>
          <w:p w:rsidR="00130F7D" w:rsidRDefault="00130F7D" w:rsidP="00130F7D">
            <w:pPr>
              <w:jc w:val="center"/>
            </w:pPr>
            <w:r>
              <w:rPr>
                <w:rFonts w:eastAsia="Times New Roman" w:cs="Times New Roman"/>
                <w:sz w:val="22"/>
              </w:rPr>
              <w:t>0,8470</w:t>
            </w:r>
          </w:p>
        </w:tc>
        <w:tc>
          <w:tcPr>
            <w:tcW w:w="597" w:type="pct"/>
            <w:shd w:val="clear" w:color="auto" w:fill="FFFFFF"/>
            <w:tcMar>
              <w:top w:w="40" w:type="dxa"/>
              <w:left w:w="200" w:type="dxa"/>
              <w:bottom w:w="40" w:type="dxa"/>
              <w:right w:w="200" w:type="dxa"/>
            </w:tcMar>
            <w:vAlign w:val="center"/>
          </w:tcPr>
          <w:p w:rsidR="00130F7D" w:rsidRDefault="00130F7D" w:rsidP="00130F7D">
            <w:pPr>
              <w:jc w:val="center"/>
            </w:pPr>
            <w:r>
              <w:rPr>
                <w:rFonts w:eastAsia="Times New Roman" w:cs="Times New Roman"/>
                <w:sz w:val="22"/>
              </w:rPr>
              <w:t>0,8470</w:t>
            </w:r>
          </w:p>
        </w:tc>
        <w:tc>
          <w:tcPr>
            <w:tcW w:w="597" w:type="pct"/>
            <w:shd w:val="clear" w:color="auto" w:fill="FFFFFF"/>
            <w:tcMar>
              <w:top w:w="40" w:type="dxa"/>
              <w:left w:w="200" w:type="dxa"/>
              <w:bottom w:w="40" w:type="dxa"/>
              <w:right w:w="200" w:type="dxa"/>
            </w:tcMar>
            <w:vAlign w:val="center"/>
          </w:tcPr>
          <w:p w:rsidR="00130F7D" w:rsidRDefault="00130F7D" w:rsidP="00130F7D">
            <w:pPr>
              <w:jc w:val="center"/>
            </w:pPr>
            <w:r>
              <w:rPr>
                <w:rFonts w:eastAsia="Times New Roman" w:cs="Times New Roman"/>
                <w:sz w:val="22"/>
              </w:rPr>
              <w:t>0,8470</w:t>
            </w:r>
          </w:p>
        </w:tc>
        <w:tc>
          <w:tcPr>
            <w:tcW w:w="597" w:type="pct"/>
            <w:shd w:val="clear" w:color="auto" w:fill="FFFFFF"/>
            <w:tcMar>
              <w:top w:w="40" w:type="dxa"/>
              <w:left w:w="200" w:type="dxa"/>
              <w:bottom w:w="40" w:type="dxa"/>
              <w:right w:w="200" w:type="dxa"/>
            </w:tcMar>
            <w:vAlign w:val="center"/>
          </w:tcPr>
          <w:p w:rsidR="00130F7D" w:rsidRDefault="00130F7D" w:rsidP="00130F7D">
            <w:pPr>
              <w:jc w:val="center"/>
            </w:pPr>
            <w:r>
              <w:rPr>
                <w:rFonts w:eastAsia="Times New Roman" w:cs="Times New Roman"/>
                <w:sz w:val="22"/>
              </w:rPr>
              <w:t>0,8470</w:t>
            </w:r>
          </w:p>
        </w:tc>
        <w:tc>
          <w:tcPr>
            <w:tcW w:w="597" w:type="pct"/>
            <w:shd w:val="clear" w:color="auto" w:fill="FFFFFF"/>
            <w:tcMar>
              <w:top w:w="40" w:type="dxa"/>
              <w:left w:w="200" w:type="dxa"/>
              <w:bottom w:w="40" w:type="dxa"/>
              <w:right w:w="200" w:type="dxa"/>
            </w:tcMar>
            <w:vAlign w:val="center"/>
          </w:tcPr>
          <w:p w:rsidR="00130F7D" w:rsidRDefault="00130F7D" w:rsidP="00130F7D">
            <w:pPr>
              <w:jc w:val="center"/>
            </w:pPr>
            <w:r>
              <w:rPr>
                <w:rFonts w:eastAsia="Times New Roman" w:cs="Times New Roman"/>
                <w:sz w:val="22"/>
              </w:rPr>
              <w:t>0,8470</w:t>
            </w:r>
          </w:p>
        </w:tc>
      </w:tr>
      <w:tr w:rsidR="00130F7D" w:rsidRPr="00CB5211" w:rsidTr="00616926">
        <w:trPr>
          <w:jc w:val="center"/>
        </w:trPr>
        <w:tc>
          <w:tcPr>
            <w:tcW w:w="1009" w:type="pct"/>
            <w:shd w:val="clear" w:color="auto" w:fill="FFFFFF"/>
            <w:tcMar>
              <w:top w:w="40" w:type="dxa"/>
              <w:left w:w="200" w:type="dxa"/>
              <w:bottom w:w="40" w:type="dxa"/>
              <w:right w:w="200" w:type="dxa"/>
            </w:tcMar>
            <w:vAlign w:val="center"/>
          </w:tcPr>
          <w:p w:rsidR="00130F7D" w:rsidRPr="00CB5211" w:rsidRDefault="00130F7D" w:rsidP="00130F7D">
            <w:pPr>
              <w:rPr>
                <w:rFonts w:cs="Times New Roman"/>
                <w:color w:val="000000" w:themeColor="text1"/>
              </w:rPr>
            </w:pPr>
            <w:r w:rsidRPr="00CB5211">
              <w:rPr>
                <w:rFonts w:eastAsia="Times New Roman" w:cs="Times New Roman"/>
                <w:color w:val="000000" w:themeColor="text1"/>
                <w:sz w:val="22"/>
              </w:rPr>
              <w:t>Котельная № 6</w:t>
            </w:r>
          </w:p>
        </w:tc>
        <w:tc>
          <w:tcPr>
            <w:tcW w:w="1009" w:type="pct"/>
            <w:shd w:val="clear" w:color="auto" w:fill="FFFFFF"/>
            <w:tcMar>
              <w:top w:w="40" w:type="dxa"/>
              <w:left w:w="200" w:type="dxa"/>
              <w:bottom w:w="40" w:type="dxa"/>
              <w:right w:w="200" w:type="dxa"/>
            </w:tcMar>
            <w:vAlign w:val="center"/>
          </w:tcPr>
          <w:p w:rsidR="00130F7D" w:rsidRDefault="00130F7D" w:rsidP="00130F7D">
            <w:pPr>
              <w:jc w:val="center"/>
            </w:pPr>
            <w:r>
              <w:rPr>
                <w:rFonts w:eastAsia="Times New Roman" w:cs="Times New Roman"/>
                <w:sz w:val="22"/>
              </w:rPr>
              <w:t>2,4300</w:t>
            </w:r>
          </w:p>
        </w:tc>
        <w:tc>
          <w:tcPr>
            <w:tcW w:w="597" w:type="pct"/>
            <w:shd w:val="clear" w:color="auto" w:fill="FFFFFF"/>
            <w:tcMar>
              <w:top w:w="40" w:type="dxa"/>
              <w:left w:w="200" w:type="dxa"/>
              <w:bottom w:w="40" w:type="dxa"/>
              <w:right w:w="200" w:type="dxa"/>
            </w:tcMar>
            <w:vAlign w:val="center"/>
          </w:tcPr>
          <w:p w:rsidR="00130F7D" w:rsidRDefault="00130F7D" w:rsidP="00130F7D">
            <w:pPr>
              <w:jc w:val="center"/>
            </w:pPr>
            <w:r>
              <w:rPr>
                <w:rFonts w:eastAsia="Times New Roman" w:cs="Times New Roman"/>
                <w:sz w:val="22"/>
              </w:rPr>
              <w:t>2,4300</w:t>
            </w:r>
          </w:p>
        </w:tc>
        <w:tc>
          <w:tcPr>
            <w:tcW w:w="597" w:type="pct"/>
            <w:shd w:val="clear" w:color="auto" w:fill="FFFFFF"/>
            <w:tcMar>
              <w:top w:w="40" w:type="dxa"/>
              <w:left w:w="200" w:type="dxa"/>
              <w:bottom w:w="40" w:type="dxa"/>
              <w:right w:w="200" w:type="dxa"/>
            </w:tcMar>
            <w:vAlign w:val="center"/>
          </w:tcPr>
          <w:p w:rsidR="00130F7D" w:rsidRDefault="00130F7D" w:rsidP="00130F7D">
            <w:pPr>
              <w:jc w:val="center"/>
            </w:pPr>
            <w:r>
              <w:rPr>
                <w:rFonts w:eastAsia="Times New Roman" w:cs="Times New Roman"/>
                <w:sz w:val="22"/>
              </w:rPr>
              <w:t>2,4300</w:t>
            </w:r>
          </w:p>
        </w:tc>
        <w:tc>
          <w:tcPr>
            <w:tcW w:w="597" w:type="pct"/>
            <w:shd w:val="clear" w:color="auto" w:fill="FFFFFF"/>
            <w:tcMar>
              <w:top w:w="40" w:type="dxa"/>
              <w:left w:w="200" w:type="dxa"/>
              <w:bottom w:w="40" w:type="dxa"/>
              <w:right w:w="200" w:type="dxa"/>
            </w:tcMar>
            <w:vAlign w:val="center"/>
          </w:tcPr>
          <w:p w:rsidR="00130F7D" w:rsidRDefault="00130F7D" w:rsidP="00130F7D">
            <w:pPr>
              <w:jc w:val="center"/>
            </w:pPr>
            <w:r>
              <w:rPr>
                <w:rFonts w:eastAsia="Times New Roman" w:cs="Times New Roman"/>
                <w:sz w:val="22"/>
              </w:rPr>
              <w:t>2,4300</w:t>
            </w:r>
          </w:p>
        </w:tc>
        <w:tc>
          <w:tcPr>
            <w:tcW w:w="597" w:type="pct"/>
            <w:shd w:val="clear" w:color="auto" w:fill="FFFFFF"/>
            <w:tcMar>
              <w:top w:w="40" w:type="dxa"/>
              <w:left w:w="200" w:type="dxa"/>
              <w:bottom w:w="40" w:type="dxa"/>
              <w:right w:w="200" w:type="dxa"/>
            </w:tcMar>
            <w:vAlign w:val="center"/>
          </w:tcPr>
          <w:p w:rsidR="00130F7D" w:rsidRDefault="00130F7D" w:rsidP="00130F7D">
            <w:pPr>
              <w:jc w:val="center"/>
            </w:pPr>
            <w:r>
              <w:rPr>
                <w:rFonts w:eastAsia="Times New Roman" w:cs="Times New Roman"/>
                <w:sz w:val="22"/>
              </w:rPr>
              <w:t>2,4300</w:t>
            </w:r>
          </w:p>
        </w:tc>
        <w:tc>
          <w:tcPr>
            <w:tcW w:w="597" w:type="pct"/>
            <w:shd w:val="clear" w:color="auto" w:fill="FFFFFF"/>
            <w:tcMar>
              <w:top w:w="40" w:type="dxa"/>
              <w:left w:w="200" w:type="dxa"/>
              <w:bottom w:w="40" w:type="dxa"/>
              <w:right w:w="200" w:type="dxa"/>
            </w:tcMar>
            <w:vAlign w:val="center"/>
          </w:tcPr>
          <w:p w:rsidR="00130F7D" w:rsidRDefault="00130F7D" w:rsidP="00130F7D">
            <w:pPr>
              <w:jc w:val="center"/>
            </w:pPr>
            <w:r>
              <w:rPr>
                <w:rFonts w:eastAsia="Times New Roman" w:cs="Times New Roman"/>
                <w:sz w:val="22"/>
              </w:rPr>
              <w:t>2,4300</w:t>
            </w:r>
          </w:p>
        </w:tc>
      </w:tr>
      <w:tr w:rsidR="00130F7D" w:rsidRPr="00CB5211" w:rsidTr="00616926">
        <w:trPr>
          <w:jc w:val="center"/>
        </w:trPr>
        <w:tc>
          <w:tcPr>
            <w:tcW w:w="1009" w:type="pct"/>
            <w:shd w:val="clear" w:color="auto" w:fill="FFFFFF"/>
            <w:tcMar>
              <w:top w:w="40" w:type="dxa"/>
              <w:left w:w="200" w:type="dxa"/>
              <w:bottom w:w="40" w:type="dxa"/>
              <w:right w:w="200" w:type="dxa"/>
            </w:tcMar>
            <w:vAlign w:val="center"/>
          </w:tcPr>
          <w:p w:rsidR="00130F7D" w:rsidRPr="00CB5211" w:rsidRDefault="00130F7D" w:rsidP="00130F7D">
            <w:pPr>
              <w:rPr>
                <w:rFonts w:cs="Times New Roman"/>
                <w:color w:val="000000" w:themeColor="text1"/>
              </w:rPr>
            </w:pPr>
            <w:r w:rsidRPr="00CB5211">
              <w:rPr>
                <w:rFonts w:eastAsia="Times New Roman" w:cs="Times New Roman"/>
                <w:color w:val="000000" w:themeColor="text1"/>
                <w:sz w:val="22"/>
              </w:rPr>
              <w:t>Котельная № 7</w:t>
            </w:r>
          </w:p>
        </w:tc>
        <w:tc>
          <w:tcPr>
            <w:tcW w:w="1009" w:type="pct"/>
            <w:shd w:val="clear" w:color="auto" w:fill="FFFFFF"/>
            <w:tcMar>
              <w:top w:w="40" w:type="dxa"/>
              <w:left w:w="200" w:type="dxa"/>
              <w:bottom w:w="40" w:type="dxa"/>
              <w:right w:w="200" w:type="dxa"/>
            </w:tcMar>
            <w:vAlign w:val="center"/>
          </w:tcPr>
          <w:p w:rsidR="00130F7D" w:rsidRPr="00CB5211" w:rsidRDefault="00130F7D" w:rsidP="00130F7D">
            <w:pPr>
              <w:jc w:val="center"/>
              <w:rPr>
                <w:rFonts w:cs="Times New Roman"/>
                <w:color w:val="000000" w:themeColor="text1"/>
              </w:rPr>
            </w:pPr>
            <w:r w:rsidRPr="00CB5211">
              <w:rPr>
                <w:rFonts w:eastAsia="Times New Roman" w:cs="Times New Roman"/>
                <w:color w:val="000000" w:themeColor="text1"/>
                <w:sz w:val="22"/>
              </w:rPr>
              <w:t>2,4300</w:t>
            </w:r>
          </w:p>
        </w:tc>
        <w:tc>
          <w:tcPr>
            <w:tcW w:w="597" w:type="pct"/>
            <w:shd w:val="clear" w:color="auto" w:fill="FFFFFF"/>
            <w:tcMar>
              <w:top w:w="40" w:type="dxa"/>
              <w:left w:w="200" w:type="dxa"/>
              <w:bottom w:w="40" w:type="dxa"/>
              <w:right w:w="200" w:type="dxa"/>
            </w:tcMar>
            <w:vAlign w:val="center"/>
          </w:tcPr>
          <w:p w:rsidR="00130F7D" w:rsidRPr="00CB5211" w:rsidRDefault="00130F7D" w:rsidP="00130F7D">
            <w:pPr>
              <w:jc w:val="center"/>
              <w:rPr>
                <w:rFonts w:cs="Times New Roman"/>
                <w:color w:val="000000" w:themeColor="text1"/>
              </w:rPr>
            </w:pPr>
            <w:r w:rsidRPr="00CB5211">
              <w:rPr>
                <w:rFonts w:eastAsia="Times New Roman" w:cs="Times New Roman"/>
                <w:color w:val="000000" w:themeColor="text1"/>
                <w:sz w:val="22"/>
              </w:rPr>
              <w:t>2,4300</w:t>
            </w:r>
          </w:p>
        </w:tc>
        <w:tc>
          <w:tcPr>
            <w:tcW w:w="597" w:type="pct"/>
            <w:shd w:val="clear" w:color="auto" w:fill="FFFFFF"/>
            <w:tcMar>
              <w:top w:w="40" w:type="dxa"/>
              <w:left w:w="200" w:type="dxa"/>
              <w:bottom w:w="40" w:type="dxa"/>
              <w:right w:w="200" w:type="dxa"/>
            </w:tcMar>
            <w:vAlign w:val="center"/>
          </w:tcPr>
          <w:p w:rsidR="00130F7D" w:rsidRPr="00CB5211" w:rsidRDefault="00130F7D" w:rsidP="00130F7D">
            <w:pPr>
              <w:jc w:val="center"/>
              <w:rPr>
                <w:rFonts w:cs="Times New Roman"/>
                <w:color w:val="000000" w:themeColor="text1"/>
              </w:rPr>
            </w:pPr>
            <w:r w:rsidRPr="00CB5211">
              <w:rPr>
                <w:rFonts w:eastAsia="Times New Roman" w:cs="Times New Roman"/>
                <w:color w:val="000000" w:themeColor="text1"/>
                <w:sz w:val="22"/>
              </w:rPr>
              <w:t>2,4300</w:t>
            </w:r>
          </w:p>
        </w:tc>
        <w:tc>
          <w:tcPr>
            <w:tcW w:w="597" w:type="pct"/>
            <w:shd w:val="clear" w:color="auto" w:fill="FFFFFF"/>
            <w:tcMar>
              <w:top w:w="40" w:type="dxa"/>
              <w:left w:w="200" w:type="dxa"/>
              <w:bottom w:w="40" w:type="dxa"/>
              <w:right w:w="200" w:type="dxa"/>
            </w:tcMar>
            <w:vAlign w:val="center"/>
          </w:tcPr>
          <w:p w:rsidR="00130F7D" w:rsidRPr="00CB5211" w:rsidRDefault="00130F7D" w:rsidP="00130F7D">
            <w:pPr>
              <w:jc w:val="center"/>
              <w:rPr>
                <w:rFonts w:cs="Times New Roman"/>
                <w:color w:val="000000" w:themeColor="text1"/>
              </w:rPr>
            </w:pPr>
            <w:r w:rsidRPr="00CB5211">
              <w:rPr>
                <w:rFonts w:eastAsia="Times New Roman" w:cs="Times New Roman"/>
                <w:color w:val="000000" w:themeColor="text1"/>
                <w:sz w:val="22"/>
              </w:rPr>
              <w:t>2,4300</w:t>
            </w:r>
          </w:p>
        </w:tc>
        <w:tc>
          <w:tcPr>
            <w:tcW w:w="597" w:type="pct"/>
            <w:shd w:val="clear" w:color="auto" w:fill="FFFFFF"/>
            <w:tcMar>
              <w:top w:w="40" w:type="dxa"/>
              <w:left w:w="200" w:type="dxa"/>
              <w:bottom w:w="40" w:type="dxa"/>
              <w:right w:w="200" w:type="dxa"/>
            </w:tcMar>
            <w:vAlign w:val="center"/>
          </w:tcPr>
          <w:p w:rsidR="00130F7D" w:rsidRPr="00CB5211" w:rsidRDefault="00130F7D" w:rsidP="00130F7D">
            <w:pPr>
              <w:jc w:val="center"/>
              <w:rPr>
                <w:rFonts w:cs="Times New Roman"/>
                <w:color w:val="000000" w:themeColor="text1"/>
              </w:rPr>
            </w:pPr>
            <w:r w:rsidRPr="00CB5211">
              <w:rPr>
                <w:rFonts w:eastAsia="Times New Roman" w:cs="Times New Roman"/>
                <w:color w:val="000000" w:themeColor="text1"/>
                <w:sz w:val="22"/>
              </w:rPr>
              <w:t>2,4300</w:t>
            </w:r>
          </w:p>
        </w:tc>
        <w:tc>
          <w:tcPr>
            <w:tcW w:w="597" w:type="pct"/>
            <w:shd w:val="clear" w:color="auto" w:fill="FFFFFF"/>
            <w:tcMar>
              <w:top w:w="40" w:type="dxa"/>
              <w:left w:w="200" w:type="dxa"/>
              <w:bottom w:w="40" w:type="dxa"/>
              <w:right w:w="200" w:type="dxa"/>
            </w:tcMar>
            <w:vAlign w:val="center"/>
          </w:tcPr>
          <w:p w:rsidR="00130F7D" w:rsidRPr="00CB5211" w:rsidRDefault="00130F7D" w:rsidP="00130F7D">
            <w:pPr>
              <w:jc w:val="center"/>
              <w:rPr>
                <w:rFonts w:cs="Times New Roman"/>
                <w:color w:val="000000" w:themeColor="text1"/>
              </w:rPr>
            </w:pPr>
            <w:r w:rsidRPr="00CB5211">
              <w:rPr>
                <w:rFonts w:eastAsia="Times New Roman" w:cs="Times New Roman"/>
                <w:color w:val="000000" w:themeColor="text1"/>
                <w:sz w:val="22"/>
              </w:rPr>
              <w:t>2,4300</w:t>
            </w:r>
          </w:p>
        </w:tc>
      </w:tr>
      <w:tr w:rsidR="00130F7D" w:rsidRPr="00CB5211" w:rsidTr="00616926">
        <w:trPr>
          <w:jc w:val="center"/>
        </w:trPr>
        <w:tc>
          <w:tcPr>
            <w:tcW w:w="1009" w:type="pct"/>
            <w:shd w:val="clear" w:color="auto" w:fill="FFFFFF"/>
            <w:tcMar>
              <w:top w:w="40" w:type="dxa"/>
              <w:left w:w="200" w:type="dxa"/>
              <w:bottom w:w="40" w:type="dxa"/>
              <w:right w:w="200" w:type="dxa"/>
            </w:tcMar>
            <w:vAlign w:val="center"/>
          </w:tcPr>
          <w:p w:rsidR="00130F7D" w:rsidRPr="00CB5211" w:rsidRDefault="00130F7D" w:rsidP="00130F7D">
            <w:pPr>
              <w:rPr>
                <w:rFonts w:cs="Times New Roman"/>
                <w:color w:val="000000" w:themeColor="text1"/>
              </w:rPr>
            </w:pPr>
            <w:r w:rsidRPr="00CB5211">
              <w:rPr>
                <w:rFonts w:eastAsia="Times New Roman" w:cs="Times New Roman"/>
                <w:color w:val="000000" w:themeColor="text1"/>
                <w:sz w:val="22"/>
              </w:rPr>
              <w:t>Котельная № 8</w:t>
            </w:r>
          </w:p>
        </w:tc>
        <w:tc>
          <w:tcPr>
            <w:tcW w:w="1009" w:type="pct"/>
            <w:shd w:val="clear" w:color="auto" w:fill="FFFFFF"/>
            <w:tcMar>
              <w:top w:w="40" w:type="dxa"/>
              <w:left w:w="200" w:type="dxa"/>
              <w:bottom w:w="40" w:type="dxa"/>
              <w:right w:w="200" w:type="dxa"/>
            </w:tcMar>
            <w:vAlign w:val="center"/>
          </w:tcPr>
          <w:p w:rsidR="00130F7D" w:rsidRDefault="00130F7D" w:rsidP="00130F7D">
            <w:pPr>
              <w:jc w:val="center"/>
            </w:pPr>
            <w:r>
              <w:rPr>
                <w:rFonts w:eastAsia="Times New Roman" w:cs="Times New Roman"/>
                <w:sz w:val="22"/>
              </w:rPr>
              <w:t>1,0200</w:t>
            </w:r>
          </w:p>
        </w:tc>
        <w:tc>
          <w:tcPr>
            <w:tcW w:w="597" w:type="pct"/>
            <w:shd w:val="clear" w:color="auto" w:fill="FFFFFF"/>
            <w:tcMar>
              <w:top w:w="40" w:type="dxa"/>
              <w:left w:w="200" w:type="dxa"/>
              <w:bottom w:w="40" w:type="dxa"/>
              <w:right w:w="200" w:type="dxa"/>
            </w:tcMar>
            <w:vAlign w:val="center"/>
          </w:tcPr>
          <w:p w:rsidR="00130F7D" w:rsidRDefault="00130F7D" w:rsidP="00130F7D">
            <w:pPr>
              <w:jc w:val="center"/>
            </w:pPr>
            <w:r>
              <w:rPr>
                <w:rFonts w:eastAsia="Times New Roman" w:cs="Times New Roman"/>
                <w:sz w:val="22"/>
              </w:rPr>
              <w:t>1,0200</w:t>
            </w:r>
          </w:p>
        </w:tc>
        <w:tc>
          <w:tcPr>
            <w:tcW w:w="597" w:type="pct"/>
            <w:shd w:val="clear" w:color="auto" w:fill="FFFFFF"/>
            <w:tcMar>
              <w:top w:w="40" w:type="dxa"/>
              <w:left w:w="200" w:type="dxa"/>
              <w:bottom w:w="40" w:type="dxa"/>
              <w:right w:w="200" w:type="dxa"/>
            </w:tcMar>
            <w:vAlign w:val="center"/>
          </w:tcPr>
          <w:p w:rsidR="00130F7D" w:rsidRDefault="00130F7D" w:rsidP="00130F7D">
            <w:pPr>
              <w:jc w:val="center"/>
            </w:pPr>
            <w:r>
              <w:rPr>
                <w:rFonts w:eastAsia="Times New Roman" w:cs="Times New Roman"/>
                <w:sz w:val="22"/>
              </w:rPr>
              <w:t>1,0200</w:t>
            </w:r>
          </w:p>
        </w:tc>
        <w:tc>
          <w:tcPr>
            <w:tcW w:w="1790" w:type="pct"/>
            <w:gridSpan w:val="3"/>
            <w:shd w:val="clear" w:color="auto" w:fill="FFFFFF"/>
            <w:tcMar>
              <w:top w:w="40" w:type="dxa"/>
              <w:left w:w="200" w:type="dxa"/>
              <w:bottom w:w="40" w:type="dxa"/>
              <w:right w:w="200" w:type="dxa"/>
            </w:tcMar>
            <w:vAlign w:val="center"/>
          </w:tcPr>
          <w:p w:rsidR="00130F7D" w:rsidRPr="00CB5211" w:rsidRDefault="00130F7D" w:rsidP="00130F7D">
            <w:pPr>
              <w:jc w:val="center"/>
              <w:rPr>
                <w:rFonts w:cs="Times New Roman"/>
                <w:color w:val="000000" w:themeColor="text1"/>
                <w:sz w:val="22"/>
              </w:rPr>
            </w:pPr>
            <w:r w:rsidRPr="00CB5211">
              <w:rPr>
                <w:rFonts w:cs="Times New Roman"/>
                <w:color w:val="000000" w:themeColor="text1"/>
                <w:sz w:val="22"/>
              </w:rPr>
              <w:t>Проектирование и строительство БМК на Верхнем поселке с выводом из эксплуатации кот. № 8</w:t>
            </w:r>
          </w:p>
        </w:tc>
      </w:tr>
      <w:tr w:rsidR="00130F7D" w:rsidRPr="00CB5211" w:rsidTr="00616926">
        <w:trPr>
          <w:jc w:val="center"/>
        </w:trPr>
        <w:tc>
          <w:tcPr>
            <w:tcW w:w="1009" w:type="pct"/>
            <w:shd w:val="clear" w:color="auto" w:fill="FFFFFF"/>
            <w:tcMar>
              <w:top w:w="40" w:type="dxa"/>
              <w:left w:w="200" w:type="dxa"/>
              <w:bottom w:w="40" w:type="dxa"/>
              <w:right w:w="200" w:type="dxa"/>
            </w:tcMar>
            <w:vAlign w:val="center"/>
          </w:tcPr>
          <w:p w:rsidR="00130F7D" w:rsidRPr="00CB5211" w:rsidRDefault="00130F7D" w:rsidP="00130F7D">
            <w:pPr>
              <w:rPr>
                <w:rFonts w:cs="Times New Roman"/>
                <w:color w:val="000000" w:themeColor="text1"/>
              </w:rPr>
            </w:pPr>
            <w:r w:rsidRPr="00CB5211">
              <w:rPr>
                <w:rFonts w:eastAsia="Times New Roman" w:cs="Times New Roman"/>
                <w:color w:val="000000" w:themeColor="text1"/>
                <w:sz w:val="22"/>
              </w:rPr>
              <w:t>Котельная № 9</w:t>
            </w:r>
          </w:p>
        </w:tc>
        <w:tc>
          <w:tcPr>
            <w:tcW w:w="1009" w:type="pct"/>
            <w:shd w:val="clear" w:color="auto" w:fill="FFFFFF"/>
            <w:tcMar>
              <w:top w:w="40" w:type="dxa"/>
              <w:left w:w="200" w:type="dxa"/>
              <w:bottom w:w="40" w:type="dxa"/>
              <w:right w:w="200" w:type="dxa"/>
            </w:tcMar>
            <w:vAlign w:val="center"/>
          </w:tcPr>
          <w:p w:rsidR="00130F7D" w:rsidRDefault="00130F7D" w:rsidP="00130F7D">
            <w:pPr>
              <w:jc w:val="center"/>
            </w:pPr>
            <w:r>
              <w:rPr>
                <w:rFonts w:eastAsia="Times New Roman" w:cs="Times New Roman"/>
                <w:sz w:val="22"/>
              </w:rPr>
              <w:t>1,7960</w:t>
            </w:r>
          </w:p>
        </w:tc>
        <w:tc>
          <w:tcPr>
            <w:tcW w:w="597" w:type="pct"/>
            <w:shd w:val="clear" w:color="auto" w:fill="FFFFFF"/>
            <w:tcMar>
              <w:top w:w="40" w:type="dxa"/>
              <w:left w:w="200" w:type="dxa"/>
              <w:bottom w:w="40" w:type="dxa"/>
              <w:right w:w="200" w:type="dxa"/>
            </w:tcMar>
            <w:vAlign w:val="center"/>
          </w:tcPr>
          <w:p w:rsidR="00130F7D" w:rsidRDefault="00130F7D" w:rsidP="00130F7D">
            <w:pPr>
              <w:jc w:val="center"/>
            </w:pPr>
            <w:r>
              <w:rPr>
                <w:rFonts w:eastAsia="Times New Roman" w:cs="Times New Roman"/>
                <w:sz w:val="22"/>
              </w:rPr>
              <w:t>1,7960</w:t>
            </w:r>
          </w:p>
        </w:tc>
        <w:tc>
          <w:tcPr>
            <w:tcW w:w="597" w:type="pct"/>
            <w:shd w:val="clear" w:color="auto" w:fill="FFFFFF"/>
            <w:tcMar>
              <w:top w:w="40" w:type="dxa"/>
              <w:left w:w="200" w:type="dxa"/>
              <w:bottom w:w="40" w:type="dxa"/>
              <w:right w:w="200" w:type="dxa"/>
            </w:tcMar>
            <w:vAlign w:val="center"/>
          </w:tcPr>
          <w:p w:rsidR="00130F7D" w:rsidRDefault="00130F7D" w:rsidP="00130F7D">
            <w:pPr>
              <w:jc w:val="center"/>
            </w:pPr>
            <w:r>
              <w:rPr>
                <w:rFonts w:eastAsia="Times New Roman" w:cs="Times New Roman"/>
                <w:sz w:val="22"/>
              </w:rPr>
              <w:t>1,7960</w:t>
            </w:r>
          </w:p>
        </w:tc>
        <w:tc>
          <w:tcPr>
            <w:tcW w:w="1790" w:type="pct"/>
            <w:gridSpan w:val="3"/>
            <w:shd w:val="clear" w:color="auto" w:fill="FFFFFF"/>
            <w:tcMar>
              <w:top w:w="40" w:type="dxa"/>
              <w:left w:w="200" w:type="dxa"/>
              <w:bottom w:w="40" w:type="dxa"/>
              <w:right w:w="200" w:type="dxa"/>
            </w:tcMar>
            <w:vAlign w:val="center"/>
          </w:tcPr>
          <w:p w:rsidR="00130F7D" w:rsidRPr="00CB5211" w:rsidRDefault="00130F7D" w:rsidP="00130F7D">
            <w:pPr>
              <w:jc w:val="center"/>
              <w:rPr>
                <w:rFonts w:cs="Times New Roman"/>
                <w:color w:val="000000" w:themeColor="text1"/>
                <w:sz w:val="22"/>
              </w:rPr>
            </w:pPr>
            <w:r w:rsidRPr="00CB5211">
              <w:rPr>
                <w:rFonts w:cs="Times New Roman"/>
                <w:color w:val="000000" w:themeColor="text1"/>
                <w:sz w:val="22"/>
              </w:rPr>
              <w:t>Проектирование и строительство БМК на Верхнем поселке с выводом из эксплуатации кот. № 9</w:t>
            </w:r>
          </w:p>
        </w:tc>
      </w:tr>
      <w:tr w:rsidR="00130F7D" w:rsidRPr="00CB5211" w:rsidTr="00616926">
        <w:trPr>
          <w:jc w:val="center"/>
        </w:trPr>
        <w:tc>
          <w:tcPr>
            <w:tcW w:w="1009" w:type="pct"/>
            <w:shd w:val="clear" w:color="auto" w:fill="FFFFFF"/>
            <w:tcMar>
              <w:top w:w="40" w:type="dxa"/>
              <w:left w:w="200" w:type="dxa"/>
              <w:bottom w:w="40" w:type="dxa"/>
              <w:right w:w="200" w:type="dxa"/>
            </w:tcMar>
            <w:vAlign w:val="center"/>
          </w:tcPr>
          <w:p w:rsidR="00130F7D" w:rsidRPr="00CB5211" w:rsidRDefault="00130F7D" w:rsidP="00130F7D">
            <w:pPr>
              <w:rPr>
                <w:rFonts w:cs="Times New Roman"/>
                <w:color w:val="000000" w:themeColor="text1"/>
              </w:rPr>
            </w:pPr>
            <w:r w:rsidRPr="00CB5211">
              <w:rPr>
                <w:rFonts w:eastAsia="Times New Roman" w:cs="Times New Roman"/>
                <w:color w:val="000000" w:themeColor="text1"/>
                <w:sz w:val="22"/>
              </w:rPr>
              <w:t>Котельная № 10</w:t>
            </w:r>
          </w:p>
        </w:tc>
        <w:tc>
          <w:tcPr>
            <w:tcW w:w="1009" w:type="pct"/>
            <w:shd w:val="clear" w:color="auto" w:fill="FFFFFF"/>
            <w:tcMar>
              <w:top w:w="40" w:type="dxa"/>
              <w:left w:w="200" w:type="dxa"/>
              <w:bottom w:w="40" w:type="dxa"/>
              <w:right w:w="200" w:type="dxa"/>
            </w:tcMar>
            <w:vAlign w:val="center"/>
          </w:tcPr>
          <w:p w:rsidR="00130F7D" w:rsidRDefault="00130F7D" w:rsidP="00130F7D">
            <w:pPr>
              <w:jc w:val="center"/>
            </w:pPr>
            <w:r>
              <w:rPr>
                <w:rFonts w:eastAsia="Times New Roman" w:cs="Times New Roman"/>
                <w:sz w:val="22"/>
              </w:rPr>
              <w:t>0,2490</w:t>
            </w:r>
          </w:p>
        </w:tc>
        <w:tc>
          <w:tcPr>
            <w:tcW w:w="597" w:type="pct"/>
            <w:shd w:val="clear" w:color="auto" w:fill="FFFFFF"/>
            <w:tcMar>
              <w:top w:w="40" w:type="dxa"/>
              <w:left w:w="200" w:type="dxa"/>
              <w:bottom w:w="40" w:type="dxa"/>
              <w:right w:w="200" w:type="dxa"/>
            </w:tcMar>
            <w:vAlign w:val="center"/>
          </w:tcPr>
          <w:p w:rsidR="00130F7D" w:rsidRDefault="00130F7D" w:rsidP="00130F7D">
            <w:pPr>
              <w:jc w:val="center"/>
            </w:pPr>
            <w:r>
              <w:rPr>
                <w:rFonts w:eastAsia="Times New Roman" w:cs="Times New Roman"/>
                <w:sz w:val="22"/>
              </w:rPr>
              <w:t>0,2490</w:t>
            </w:r>
          </w:p>
        </w:tc>
        <w:tc>
          <w:tcPr>
            <w:tcW w:w="597" w:type="pct"/>
            <w:shd w:val="clear" w:color="auto" w:fill="FFFFFF"/>
            <w:tcMar>
              <w:top w:w="40" w:type="dxa"/>
              <w:left w:w="200" w:type="dxa"/>
              <w:bottom w:w="40" w:type="dxa"/>
              <w:right w:w="200" w:type="dxa"/>
            </w:tcMar>
            <w:vAlign w:val="center"/>
          </w:tcPr>
          <w:p w:rsidR="00130F7D" w:rsidRDefault="00130F7D" w:rsidP="00130F7D">
            <w:pPr>
              <w:jc w:val="center"/>
            </w:pPr>
            <w:r>
              <w:rPr>
                <w:rFonts w:eastAsia="Times New Roman" w:cs="Times New Roman"/>
                <w:sz w:val="22"/>
              </w:rPr>
              <w:t>0,2490</w:t>
            </w:r>
          </w:p>
        </w:tc>
        <w:tc>
          <w:tcPr>
            <w:tcW w:w="597" w:type="pct"/>
            <w:shd w:val="clear" w:color="auto" w:fill="FFFFFF"/>
            <w:tcMar>
              <w:top w:w="40" w:type="dxa"/>
              <w:left w:w="200" w:type="dxa"/>
              <w:bottom w:w="40" w:type="dxa"/>
              <w:right w:w="200" w:type="dxa"/>
            </w:tcMar>
            <w:vAlign w:val="center"/>
          </w:tcPr>
          <w:p w:rsidR="00130F7D" w:rsidRDefault="00130F7D" w:rsidP="00130F7D">
            <w:pPr>
              <w:jc w:val="center"/>
            </w:pPr>
            <w:r>
              <w:rPr>
                <w:rFonts w:eastAsia="Times New Roman" w:cs="Times New Roman"/>
                <w:sz w:val="22"/>
              </w:rPr>
              <w:t>0,2490</w:t>
            </w:r>
          </w:p>
        </w:tc>
        <w:tc>
          <w:tcPr>
            <w:tcW w:w="597" w:type="pct"/>
            <w:shd w:val="clear" w:color="auto" w:fill="FFFFFF"/>
            <w:tcMar>
              <w:top w:w="40" w:type="dxa"/>
              <w:left w:w="200" w:type="dxa"/>
              <w:bottom w:w="40" w:type="dxa"/>
              <w:right w:w="200" w:type="dxa"/>
            </w:tcMar>
            <w:vAlign w:val="center"/>
          </w:tcPr>
          <w:p w:rsidR="00130F7D" w:rsidRDefault="00130F7D" w:rsidP="00130F7D">
            <w:pPr>
              <w:jc w:val="center"/>
            </w:pPr>
            <w:r>
              <w:rPr>
                <w:rFonts w:eastAsia="Times New Roman" w:cs="Times New Roman"/>
                <w:sz w:val="22"/>
              </w:rPr>
              <w:t>0,2490</w:t>
            </w:r>
          </w:p>
        </w:tc>
        <w:tc>
          <w:tcPr>
            <w:tcW w:w="597" w:type="pct"/>
            <w:shd w:val="clear" w:color="auto" w:fill="FFFFFF"/>
            <w:tcMar>
              <w:top w:w="40" w:type="dxa"/>
              <w:left w:w="200" w:type="dxa"/>
              <w:bottom w:w="40" w:type="dxa"/>
              <w:right w:w="200" w:type="dxa"/>
            </w:tcMar>
            <w:vAlign w:val="center"/>
          </w:tcPr>
          <w:p w:rsidR="00130F7D" w:rsidRDefault="00130F7D" w:rsidP="00130F7D">
            <w:pPr>
              <w:jc w:val="center"/>
            </w:pPr>
            <w:r>
              <w:rPr>
                <w:rFonts w:eastAsia="Times New Roman" w:cs="Times New Roman"/>
                <w:sz w:val="22"/>
              </w:rPr>
              <w:t>0,2490</w:t>
            </w:r>
          </w:p>
        </w:tc>
      </w:tr>
      <w:tr w:rsidR="00130F7D" w:rsidRPr="00CB5211" w:rsidTr="00616926">
        <w:trPr>
          <w:jc w:val="center"/>
        </w:trPr>
        <w:tc>
          <w:tcPr>
            <w:tcW w:w="1009" w:type="pct"/>
            <w:shd w:val="clear" w:color="auto" w:fill="FFFFFF"/>
            <w:tcMar>
              <w:top w:w="40" w:type="dxa"/>
              <w:left w:w="200" w:type="dxa"/>
              <w:bottom w:w="40" w:type="dxa"/>
              <w:right w:w="200" w:type="dxa"/>
            </w:tcMar>
            <w:vAlign w:val="center"/>
          </w:tcPr>
          <w:p w:rsidR="00130F7D" w:rsidRPr="00CB5211" w:rsidRDefault="00130F7D" w:rsidP="00130F7D">
            <w:pPr>
              <w:rPr>
                <w:rFonts w:cs="Times New Roman"/>
                <w:color w:val="000000" w:themeColor="text1"/>
              </w:rPr>
            </w:pPr>
            <w:r w:rsidRPr="00CB5211">
              <w:rPr>
                <w:rFonts w:eastAsia="Times New Roman" w:cs="Times New Roman"/>
                <w:color w:val="000000" w:themeColor="text1"/>
                <w:sz w:val="22"/>
              </w:rPr>
              <w:t>Котельная № 11</w:t>
            </w:r>
          </w:p>
        </w:tc>
        <w:tc>
          <w:tcPr>
            <w:tcW w:w="1009" w:type="pct"/>
            <w:shd w:val="clear" w:color="auto" w:fill="FFFFFF"/>
            <w:tcMar>
              <w:top w:w="40" w:type="dxa"/>
              <w:left w:w="200" w:type="dxa"/>
              <w:bottom w:w="40" w:type="dxa"/>
              <w:right w:w="200" w:type="dxa"/>
            </w:tcMar>
            <w:vAlign w:val="center"/>
          </w:tcPr>
          <w:p w:rsidR="00130F7D" w:rsidRDefault="00130F7D" w:rsidP="00130F7D">
            <w:pPr>
              <w:jc w:val="center"/>
            </w:pPr>
            <w:r>
              <w:rPr>
                <w:rFonts w:eastAsia="Times New Roman" w:cs="Times New Roman"/>
                <w:sz w:val="22"/>
              </w:rPr>
              <w:t>0,4100</w:t>
            </w:r>
          </w:p>
        </w:tc>
        <w:tc>
          <w:tcPr>
            <w:tcW w:w="597" w:type="pct"/>
            <w:shd w:val="clear" w:color="auto" w:fill="FFFFFF"/>
            <w:tcMar>
              <w:top w:w="40" w:type="dxa"/>
              <w:left w:w="200" w:type="dxa"/>
              <w:bottom w:w="40" w:type="dxa"/>
              <w:right w:w="200" w:type="dxa"/>
            </w:tcMar>
            <w:vAlign w:val="center"/>
          </w:tcPr>
          <w:p w:rsidR="00130F7D" w:rsidRDefault="00130F7D" w:rsidP="00130F7D">
            <w:pPr>
              <w:jc w:val="center"/>
            </w:pPr>
            <w:r>
              <w:rPr>
                <w:rFonts w:eastAsia="Times New Roman" w:cs="Times New Roman"/>
                <w:sz w:val="22"/>
              </w:rPr>
              <w:t>0,4100</w:t>
            </w:r>
          </w:p>
        </w:tc>
        <w:tc>
          <w:tcPr>
            <w:tcW w:w="597" w:type="pct"/>
            <w:shd w:val="clear" w:color="auto" w:fill="FFFFFF"/>
            <w:tcMar>
              <w:top w:w="40" w:type="dxa"/>
              <w:left w:w="200" w:type="dxa"/>
              <w:bottom w:w="40" w:type="dxa"/>
              <w:right w:w="200" w:type="dxa"/>
            </w:tcMar>
            <w:vAlign w:val="center"/>
          </w:tcPr>
          <w:p w:rsidR="00130F7D" w:rsidRDefault="00130F7D" w:rsidP="00130F7D">
            <w:pPr>
              <w:jc w:val="center"/>
            </w:pPr>
            <w:r>
              <w:rPr>
                <w:rFonts w:eastAsia="Times New Roman" w:cs="Times New Roman"/>
                <w:sz w:val="22"/>
              </w:rPr>
              <w:t>0,4100</w:t>
            </w:r>
          </w:p>
        </w:tc>
        <w:tc>
          <w:tcPr>
            <w:tcW w:w="597" w:type="pct"/>
            <w:shd w:val="clear" w:color="auto" w:fill="FFFFFF"/>
            <w:tcMar>
              <w:top w:w="40" w:type="dxa"/>
              <w:left w:w="200" w:type="dxa"/>
              <w:bottom w:w="40" w:type="dxa"/>
              <w:right w:w="200" w:type="dxa"/>
            </w:tcMar>
            <w:vAlign w:val="center"/>
          </w:tcPr>
          <w:p w:rsidR="00130F7D" w:rsidRDefault="00130F7D" w:rsidP="00130F7D">
            <w:pPr>
              <w:jc w:val="center"/>
            </w:pPr>
            <w:r>
              <w:rPr>
                <w:rFonts w:eastAsia="Times New Roman" w:cs="Times New Roman"/>
                <w:sz w:val="22"/>
              </w:rPr>
              <w:t>0,4100</w:t>
            </w:r>
          </w:p>
        </w:tc>
        <w:tc>
          <w:tcPr>
            <w:tcW w:w="597" w:type="pct"/>
            <w:shd w:val="clear" w:color="auto" w:fill="FFFFFF"/>
            <w:tcMar>
              <w:top w:w="40" w:type="dxa"/>
              <w:left w:w="200" w:type="dxa"/>
              <w:bottom w:w="40" w:type="dxa"/>
              <w:right w:w="200" w:type="dxa"/>
            </w:tcMar>
            <w:vAlign w:val="center"/>
          </w:tcPr>
          <w:p w:rsidR="00130F7D" w:rsidRDefault="00130F7D" w:rsidP="00130F7D">
            <w:pPr>
              <w:jc w:val="center"/>
            </w:pPr>
            <w:r>
              <w:rPr>
                <w:rFonts w:eastAsia="Times New Roman" w:cs="Times New Roman"/>
                <w:sz w:val="22"/>
              </w:rPr>
              <w:t>0,4100</w:t>
            </w:r>
          </w:p>
        </w:tc>
        <w:tc>
          <w:tcPr>
            <w:tcW w:w="597" w:type="pct"/>
            <w:shd w:val="clear" w:color="auto" w:fill="FFFFFF"/>
            <w:tcMar>
              <w:top w:w="40" w:type="dxa"/>
              <w:left w:w="200" w:type="dxa"/>
              <w:bottom w:w="40" w:type="dxa"/>
              <w:right w:w="200" w:type="dxa"/>
            </w:tcMar>
            <w:vAlign w:val="center"/>
          </w:tcPr>
          <w:p w:rsidR="00130F7D" w:rsidRDefault="00130F7D" w:rsidP="00130F7D">
            <w:pPr>
              <w:jc w:val="center"/>
            </w:pPr>
            <w:r>
              <w:rPr>
                <w:rFonts w:eastAsia="Times New Roman" w:cs="Times New Roman"/>
                <w:sz w:val="22"/>
              </w:rPr>
              <w:t>0,4100</w:t>
            </w:r>
          </w:p>
        </w:tc>
      </w:tr>
      <w:tr w:rsidR="00130F7D" w:rsidRPr="00CB5211" w:rsidTr="00616926">
        <w:trPr>
          <w:jc w:val="center"/>
        </w:trPr>
        <w:tc>
          <w:tcPr>
            <w:tcW w:w="1009" w:type="pct"/>
            <w:shd w:val="clear" w:color="auto" w:fill="FFFFFF"/>
            <w:tcMar>
              <w:top w:w="40" w:type="dxa"/>
              <w:left w:w="200" w:type="dxa"/>
              <w:bottom w:w="40" w:type="dxa"/>
              <w:right w:w="200" w:type="dxa"/>
            </w:tcMar>
            <w:vAlign w:val="center"/>
          </w:tcPr>
          <w:p w:rsidR="00130F7D" w:rsidRPr="00CB5211" w:rsidRDefault="00130F7D" w:rsidP="00130F7D">
            <w:pPr>
              <w:rPr>
                <w:rFonts w:cs="Times New Roman"/>
                <w:color w:val="000000" w:themeColor="text1"/>
              </w:rPr>
            </w:pPr>
            <w:r w:rsidRPr="00CB5211">
              <w:rPr>
                <w:rFonts w:eastAsia="Times New Roman" w:cs="Times New Roman"/>
                <w:color w:val="000000" w:themeColor="text1"/>
                <w:sz w:val="22"/>
              </w:rPr>
              <w:t>Котельная № 12</w:t>
            </w:r>
          </w:p>
        </w:tc>
        <w:tc>
          <w:tcPr>
            <w:tcW w:w="1009" w:type="pct"/>
            <w:shd w:val="clear" w:color="auto" w:fill="FFFFFF"/>
            <w:tcMar>
              <w:top w:w="40" w:type="dxa"/>
              <w:left w:w="200" w:type="dxa"/>
              <w:bottom w:w="40" w:type="dxa"/>
              <w:right w:w="200" w:type="dxa"/>
            </w:tcMar>
            <w:vAlign w:val="center"/>
          </w:tcPr>
          <w:p w:rsidR="00130F7D" w:rsidRDefault="00130F7D" w:rsidP="00130F7D">
            <w:pPr>
              <w:jc w:val="center"/>
            </w:pPr>
            <w:r>
              <w:rPr>
                <w:rFonts w:eastAsia="Times New Roman" w:cs="Times New Roman"/>
                <w:sz w:val="22"/>
              </w:rPr>
              <w:t>0,2460</w:t>
            </w:r>
          </w:p>
        </w:tc>
        <w:tc>
          <w:tcPr>
            <w:tcW w:w="597" w:type="pct"/>
            <w:shd w:val="clear" w:color="auto" w:fill="FFFFFF"/>
            <w:tcMar>
              <w:top w:w="40" w:type="dxa"/>
              <w:left w:w="200" w:type="dxa"/>
              <w:bottom w:w="40" w:type="dxa"/>
              <w:right w:w="200" w:type="dxa"/>
            </w:tcMar>
            <w:vAlign w:val="center"/>
          </w:tcPr>
          <w:p w:rsidR="00130F7D" w:rsidRDefault="00130F7D" w:rsidP="00130F7D">
            <w:pPr>
              <w:jc w:val="center"/>
            </w:pPr>
            <w:r>
              <w:rPr>
                <w:rFonts w:eastAsia="Times New Roman" w:cs="Times New Roman"/>
                <w:sz w:val="22"/>
              </w:rPr>
              <w:t>0,2460</w:t>
            </w:r>
          </w:p>
        </w:tc>
        <w:tc>
          <w:tcPr>
            <w:tcW w:w="597" w:type="pct"/>
            <w:shd w:val="clear" w:color="auto" w:fill="FFFFFF"/>
            <w:tcMar>
              <w:top w:w="40" w:type="dxa"/>
              <w:left w:w="200" w:type="dxa"/>
              <w:bottom w:w="40" w:type="dxa"/>
              <w:right w:w="200" w:type="dxa"/>
            </w:tcMar>
            <w:vAlign w:val="center"/>
          </w:tcPr>
          <w:p w:rsidR="00130F7D" w:rsidRDefault="00130F7D" w:rsidP="00130F7D">
            <w:pPr>
              <w:jc w:val="center"/>
            </w:pPr>
            <w:r>
              <w:rPr>
                <w:rFonts w:eastAsia="Times New Roman" w:cs="Times New Roman"/>
                <w:sz w:val="22"/>
              </w:rPr>
              <w:t>0,2460</w:t>
            </w:r>
          </w:p>
        </w:tc>
        <w:tc>
          <w:tcPr>
            <w:tcW w:w="597" w:type="pct"/>
            <w:shd w:val="clear" w:color="auto" w:fill="FFFFFF"/>
            <w:tcMar>
              <w:top w:w="40" w:type="dxa"/>
              <w:left w:w="200" w:type="dxa"/>
              <w:bottom w:w="40" w:type="dxa"/>
              <w:right w:w="200" w:type="dxa"/>
            </w:tcMar>
            <w:vAlign w:val="center"/>
          </w:tcPr>
          <w:p w:rsidR="00130F7D" w:rsidRDefault="00130F7D" w:rsidP="00130F7D">
            <w:pPr>
              <w:jc w:val="center"/>
            </w:pPr>
            <w:r>
              <w:rPr>
                <w:rFonts w:eastAsia="Times New Roman" w:cs="Times New Roman"/>
                <w:sz w:val="22"/>
              </w:rPr>
              <w:t>0,2460</w:t>
            </w:r>
          </w:p>
        </w:tc>
        <w:tc>
          <w:tcPr>
            <w:tcW w:w="597" w:type="pct"/>
            <w:shd w:val="clear" w:color="auto" w:fill="FFFFFF"/>
            <w:tcMar>
              <w:top w:w="40" w:type="dxa"/>
              <w:left w:w="200" w:type="dxa"/>
              <w:bottom w:w="40" w:type="dxa"/>
              <w:right w:w="200" w:type="dxa"/>
            </w:tcMar>
            <w:vAlign w:val="center"/>
          </w:tcPr>
          <w:p w:rsidR="00130F7D" w:rsidRDefault="00130F7D" w:rsidP="00130F7D">
            <w:pPr>
              <w:jc w:val="center"/>
            </w:pPr>
            <w:r>
              <w:rPr>
                <w:rFonts w:eastAsia="Times New Roman" w:cs="Times New Roman"/>
                <w:sz w:val="22"/>
              </w:rPr>
              <w:t>0,2460</w:t>
            </w:r>
          </w:p>
        </w:tc>
        <w:tc>
          <w:tcPr>
            <w:tcW w:w="597" w:type="pct"/>
            <w:shd w:val="clear" w:color="auto" w:fill="FFFFFF"/>
            <w:tcMar>
              <w:top w:w="40" w:type="dxa"/>
              <w:left w:w="200" w:type="dxa"/>
              <w:bottom w:w="40" w:type="dxa"/>
              <w:right w:w="200" w:type="dxa"/>
            </w:tcMar>
            <w:vAlign w:val="center"/>
          </w:tcPr>
          <w:p w:rsidR="00130F7D" w:rsidRDefault="00130F7D" w:rsidP="00130F7D">
            <w:pPr>
              <w:jc w:val="center"/>
            </w:pPr>
            <w:r>
              <w:rPr>
                <w:rFonts w:eastAsia="Times New Roman" w:cs="Times New Roman"/>
                <w:sz w:val="22"/>
              </w:rPr>
              <w:t>0,2460</w:t>
            </w:r>
          </w:p>
        </w:tc>
      </w:tr>
      <w:tr w:rsidR="00130F7D" w:rsidRPr="00CB5211" w:rsidTr="00616926">
        <w:trPr>
          <w:jc w:val="center"/>
        </w:trPr>
        <w:tc>
          <w:tcPr>
            <w:tcW w:w="1009" w:type="pct"/>
            <w:shd w:val="clear" w:color="auto" w:fill="FFFFFF"/>
            <w:tcMar>
              <w:top w:w="40" w:type="dxa"/>
              <w:left w:w="200" w:type="dxa"/>
              <w:bottom w:w="40" w:type="dxa"/>
              <w:right w:w="200" w:type="dxa"/>
            </w:tcMar>
            <w:vAlign w:val="center"/>
          </w:tcPr>
          <w:p w:rsidR="00130F7D" w:rsidRPr="00CB5211" w:rsidRDefault="00130F7D" w:rsidP="00130F7D">
            <w:pPr>
              <w:rPr>
                <w:rFonts w:cs="Times New Roman"/>
                <w:color w:val="000000" w:themeColor="text1"/>
              </w:rPr>
            </w:pPr>
            <w:r w:rsidRPr="00CB5211">
              <w:rPr>
                <w:rFonts w:eastAsia="Times New Roman" w:cs="Times New Roman"/>
                <w:color w:val="000000" w:themeColor="text1"/>
                <w:sz w:val="22"/>
              </w:rPr>
              <w:t>Котельная № 14</w:t>
            </w:r>
          </w:p>
        </w:tc>
        <w:tc>
          <w:tcPr>
            <w:tcW w:w="1009" w:type="pct"/>
            <w:shd w:val="clear" w:color="auto" w:fill="FFFFFF"/>
            <w:tcMar>
              <w:top w:w="40" w:type="dxa"/>
              <w:left w:w="200" w:type="dxa"/>
              <w:bottom w:w="40" w:type="dxa"/>
              <w:right w:w="200" w:type="dxa"/>
            </w:tcMar>
            <w:vAlign w:val="center"/>
          </w:tcPr>
          <w:p w:rsidR="00130F7D" w:rsidRDefault="00130F7D" w:rsidP="00130F7D">
            <w:pPr>
              <w:jc w:val="center"/>
            </w:pPr>
            <w:r>
              <w:rPr>
                <w:rFonts w:eastAsia="Times New Roman" w:cs="Times New Roman"/>
                <w:sz w:val="22"/>
              </w:rPr>
              <w:t>2,7510</w:t>
            </w:r>
          </w:p>
        </w:tc>
        <w:tc>
          <w:tcPr>
            <w:tcW w:w="597" w:type="pct"/>
            <w:shd w:val="clear" w:color="auto" w:fill="FFFFFF"/>
            <w:tcMar>
              <w:top w:w="40" w:type="dxa"/>
              <w:left w:w="200" w:type="dxa"/>
              <w:bottom w:w="40" w:type="dxa"/>
              <w:right w:w="200" w:type="dxa"/>
            </w:tcMar>
            <w:vAlign w:val="center"/>
          </w:tcPr>
          <w:p w:rsidR="00130F7D" w:rsidRDefault="00130F7D" w:rsidP="00130F7D">
            <w:pPr>
              <w:jc w:val="center"/>
            </w:pPr>
            <w:r>
              <w:rPr>
                <w:rFonts w:eastAsia="Times New Roman" w:cs="Times New Roman"/>
                <w:sz w:val="22"/>
              </w:rPr>
              <w:t>2,7510</w:t>
            </w:r>
          </w:p>
        </w:tc>
        <w:tc>
          <w:tcPr>
            <w:tcW w:w="597" w:type="pct"/>
            <w:shd w:val="clear" w:color="auto" w:fill="FFFFFF"/>
            <w:tcMar>
              <w:top w:w="40" w:type="dxa"/>
              <w:left w:w="200" w:type="dxa"/>
              <w:bottom w:w="40" w:type="dxa"/>
              <w:right w:w="200" w:type="dxa"/>
            </w:tcMar>
            <w:vAlign w:val="center"/>
          </w:tcPr>
          <w:p w:rsidR="00130F7D" w:rsidRDefault="00130F7D" w:rsidP="00130F7D">
            <w:pPr>
              <w:jc w:val="center"/>
            </w:pPr>
            <w:r>
              <w:rPr>
                <w:rFonts w:eastAsia="Times New Roman" w:cs="Times New Roman"/>
                <w:sz w:val="22"/>
              </w:rPr>
              <w:t>2,7510</w:t>
            </w:r>
          </w:p>
        </w:tc>
        <w:tc>
          <w:tcPr>
            <w:tcW w:w="1790" w:type="pct"/>
            <w:gridSpan w:val="3"/>
            <w:shd w:val="clear" w:color="auto" w:fill="FFFFFF"/>
            <w:tcMar>
              <w:top w:w="40" w:type="dxa"/>
              <w:left w:w="200" w:type="dxa"/>
              <w:bottom w:w="40" w:type="dxa"/>
              <w:right w:w="200" w:type="dxa"/>
            </w:tcMar>
            <w:vAlign w:val="center"/>
          </w:tcPr>
          <w:p w:rsidR="00130F7D" w:rsidRPr="00CB5211" w:rsidRDefault="00130F7D" w:rsidP="00130F7D">
            <w:pPr>
              <w:jc w:val="center"/>
              <w:rPr>
                <w:rFonts w:cs="Times New Roman"/>
                <w:color w:val="000000" w:themeColor="text1"/>
                <w:sz w:val="22"/>
              </w:rPr>
            </w:pPr>
            <w:r w:rsidRPr="00CB5211">
              <w:rPr>
                <w:rFonts w:cs="Times New Roman"/>
                <w:color w:val="000000" w:themeColor="text1"/>
                <w:sz w:val="22"/>
              </w:rPr>
              <w:t>Проектирование и строительство БМК в г. Ядрин с выводом из эксплуатации кот. №14</w:t>
            </w:r>
          </w:p>
        </w:tc>
      </w:tr>
      <w:tr w:rsidR="00130F7D" w:rsidRPr="00CB5211" w:rsidTr="00616926">
        <w:trPr>
          <w:jc w:val="center"/>
        </w:trPr>
        <w:tc>
          <w:tcPr>
            <w:tcW w:w="1009" w:type="pct"/>
            <w:shd w:val="clear" w:color="auto" w:fill="FFFFFF"/>
            <w:tcMar>
              <w:top w:w="40" w:type="dxa"/>
              <w:left w:w="200" w:type="dxa"/>
              <w:bottom w:w="40" w:type="dxa"/>
              <w:right w:w="200" w:type="dxa"/>
            </w:tcMar>
            <w:vAlign w:val="center"/>
          </w:tcPr>
          <w:p w:rsidR="00130F7D" w:rsidRPr="00CB5211" w:rsidRDefault="00130F7D" w:rsidP="00130F7D">
            <w:pPr>
              <w:rPr>
                <w:rFonts w:cs="Times New Roman"/>
                <w:color w:val="000000" w:themeColor="text1"/>
              </w:rPr>
            </w:pPr>
            <w:r w:rsidRPr="00CB5211">
              <w:rPr>
                <w:rFonts w:eastAsia="Times New Roman" w:cs="Times New Roman"/>
                <w:color w:val="000000" w:themeColor="text1"/>
                <w:sz w:val="22"/>
              </w:rPr>
              <w:t>Топочная с/х</w:t>
            </w:r>
          </w:p>
        </w:tc>
        <w:tc>
          <w:tcPr>
            <w:tcW w:w="1009" w:type="pct"/>
            <w:shd w:val="clear" w:color="auto" w:fill="FFFFFF"/>
            <w:tcMar>
              <w:top w:w="40" w:type="dxa"/>
              <w:left w:w="200" w:type="dxa"/>
              <w:bottom w:w="40" w:type="dxa"/>
              <w:right w:w="200" w:type="dxa"/>
            </w:tcMar>
            <w:vAlign w:val="center"/>
          </w:tcPr>
          <w:p w:rsidR="00130F7D" w:rsidRPr="00CB5211" w:rsidRDefault="00130F7D" w:rsidP="00130F7D">
            <w:pPr>
              <w:jc w:val="center"/>
              <w:rPr>
                <w:rFonts w:cs="Times New Roman"/>
                <w:color w:val="000000" w:themeColor="text1"/>
              </w:rPr>
            </w:pPr>
            <w:r w:rsidRPr="00CB5211">
              <w:rPr>
                <w:rFonts w:eastAsia="Times New Roman" w:cs="Times New Roman"/>
                <w:color w:val="000000" w:themeColor="text1"/>
                <w:sz w:val="22"/>
              </w:rPr>
              <w:t>0,0540</w:t>
            </w:r>
          </w:p>
        </w:tc>
        <w:tc>
          <w:tcPr>
            <w:tcW w:w="597" w:type="pct"/>
            <w:shd w:val="clear" w:color="auto" w:fill="FFFFFF"/>
            <w:tcMar>
              <w:top w:w="40" w:type="dxa"/>
              <w:left w:w="200" w:type="dxa"/>
              <w:bottom w:w="40" w:type="dxa"/>
              <w:right w:w="200" w:type="dxa"/>
            </w:tcMar>
            <w:vAlign w:val="center"/>
          </w:tcPr>
          <w:p w:rsidR="00130F7D" w:rsidRPr="00CB5211" w:rsidRDefault="00130F7D" w:rsidP="00130F7D">
            <w:pPr>
              <w:jc w:val="center"/>
              <w:rPr>
                <w:rFonts w:cs="Times New Roman"/>
                <w:color w:val="000000" w:themeColor="text1"/>
              </w:rPr>
            </w:pPr>
            <w:r w:rsidRPr="00CB5211">
              <w:rPr>
                <w:rFonts w:eastAsia="Times New Roman" w:cs="Times New Roman"/>
                <w:color w:val="000000" w:themeColor="text1"/>
                <w:sz w:val="22"/>
              </w:rPr>
              <w:t>0,0540</w:t>
            </w:r>
          </w:p>
        </w:tc>
        <w:tc>
          <w:tcPr>
            <w:tcW w:w="597" w:type="pct"/>
            <w:shd w:val="clear" w:color="auto" w:fill="FFFFFF"/>
            <w:tcMar>
              <w:top w:w="40" w:type="dxa"/>
              <w:left w:w="200" w:type="dxa"/>
              <w:bottom w:w="40" w:type="dxa"/>
              <w:right w:w="200" w:type="dxa"/>
            </w:tcMar>
            <w:vAlign w:val="center"/>
          </w:tcPr>
          <w:p w:rsidR="00130F7D" w:rsidRPr="00CB5211" w:rsidRDefault="00130F7D" w:rsidP="00130F7D">
            <w:pPr>
              <w:jc w:val="center"/>
              <w:rPr>
                <w:rFonts w:cs="Times New Roman"/>
                <w:color w:val="000000" w:themeColor="text1"/>
              </w:rPr>
            </w:pPr>
            <w:r w:rsidRPr="00CB5211">
              <w:rPr>
                <w:rFonts w:eastAsia="Times New Roman" w:cs="Times New Roman"/>
                <w:color w:val="000000" w:themeColor="text1"/>
                <w:sz w:val="22"/>
              </w:rPr>
              <w:t>0,0540</w:t>
            </w:r>
          </w:p>
        </w:tc>
        <w:tc>
          <w:tcPr>
            <w:tcW w:w="597" w:type="pct"/>
            <w:shd w:val="clear" w:color="auto" w:fill="FFFFFF"/>
            <w:tcMar>
              <w:top w:w="40" w:type="dxa"/>
              <w:left w:w="200" w:type="dxa"/>
              <w:bottom w:w="40" w:type="dxa"/>
              <w:right w:w="200" w:type="dxa"/>
            </w:tcMar>
            <w:vAlign w:val="center"/>
          </w:tcPr>
          <w:p w:rsidR="00130F7D" w:rsidRPr="00CB5211" w:rsidRDefault="00130F7D" w:rsidP="00130F7D">
            <w:pPr>
              <w:jc w:val="center"/>
              <w:rPr>
                <w:rFonts w:cs="Times New Roman"/>
                <w:color w:val="000000" w:themeColor="text1"/>
              </w:rPr>
            </w:pPr>
            <w:r w:rsidRPr="00CB5211">
              <w:rPr>
                <w:rFonts w:eastAsia="Times New Roman" w:cs="Times New Roman"/>
                <w:color w:val="000000" w:themeColor="text1"/>
                <w:sz w:val="22"/>
              </w:rPr>
              <w:t>0,0540</w:t>
            </w:r>
          </w:p>
        </w:tc>
        <w:tc>
          <w:tcPr>
            <w:tcW w:w="597" w:type="pct"/>
            <w:shd w:val="clear" w:color="auto" w:fill="FFFFFF"/>
            <w:tcMar>
              <w:top w:w="40" w:type="dxa"/>
              <w:left w:w="200" w:type="dxa"/>
              <w:bottom w:w="40" w:type="dxa"/>
              <w:right w:w="200" w:type="dxa"/>
            </w:tcMar>
            <w:vAlign w:val="center"/>
          </w:tcPr>
          <w:p w:rsidR="00130F7D" w:rsidRPr="00CB5211" w:rsidRDefault="00130F7D" w:rsidP="00130F7D">
            <w:pPr>
              <w:jc w:val="center"/>
              <w:rPr>
                <w:rFonts w:cs="Times New Roman"/>
                <w:color w:val="000000" w:themeColor="text1"/>
              </w:rPr>
            </w:pPr>
            <w:r w:rsidRPr="00CB5211">
              <w:rPr>
                <w:rFonts w:eastAsia="Times New Roman" w:cs="Times New Roman"/>
                <w:color w:val="000000" w:themeColor="text1"/>
                <w:sz w:val="22"/>
              </w:rPr>
              <w:t>0,0540</w:t>
            </w:r>
          </w:p>
        </w:tc>
        <w:tc>
          <w:tcPr>
            <w:tcW w:w="597" w:type="pct"/>
            <w:shd w:val="clear" w:color="auto" w:fill="FFFFFF"/>
            <w:tcMar>
              <w:top w:w="40" w:type="dxa"/>
              <w:left w:w="200" w:type="dxa"/>
              <w:bottom w:w="40" w:type="dxa"/>
              <w:right w:w="200" w:type="dxa"/>
            </w:tcMar>
            <w:vAlign w:val="center"/>
          </w:tcPr>
          <w:p w:rsidR="00130F7D" w:rsidRPr="00CB5211" w:rsidRDefault="00130F7D" w:rsidP="00130F7D">
            <w:pPr>
              <w:jc w:val="center"/>
              <w:rPr>
                <w:rFonts w:cs="Times New Roman"/>
                <w:color w:val="000000" w:themeColor="text1"/>
              </w:rPr>
            </w:pPr>
            <w:r w:rsidRPr="00CB5211">
              <w:rPr>
                <w:rFonts w:eastAsia="Times New Roman" w:cs="Times New Roman"/>
                <w:color w:val="000000" w:themeColor="text1"/>
                <w:sz w:val="22"/>
              </w:rPr>
              <w:t>0,0540</w:t>
            </w:r>
          </w:p>
        </w:tc>
      </w:tr>
      <w:tr w:rsidR="00130F7D" w:rsidRPr="00CB5211" w:rsidTr="00616926">
        <w:trPr>
          <w:jc w:val="center"/>
        </w:trPr>
        <w:tc>
          <w:tcPr>
            <w:tcW w:w="5000" w:type="pct"/>
            <w:gridSpan w:val="7"/>
            <w:shd w:val="clear" w:color="auto" w:fill="DBE5F1"/>
            <w:tcMar>
              <w:top w:w="40" w:type="dxa"/>
              <w:left w:w="200" w:type="dxa"/>
              <w:bottom w:w="40" w:type="dxa"/>
              <w:right w:w="200" w:type="dxa"/>
            </w:tcMar>
            <w:vAlign w:val="center"/>
          </w:tcPr>
          <w:p w:rsidR="00130F7D" w:rsidRPr="00CB5211" w:rsidRDefault="00130F7D" w:rsidP="00130F7D">
            <w:pPr>
              <w:jc w:val="center"/>
              <w:rPr>
                <w:rFonts w:cs="Times New Roman"/>
                <w:color w:val="000000" w:themeColor="text1"/>
              </w:rPr>
            </w:pPr>
            <w:r w:rsidRPr="00CB5211">
              <w:rPr>
                <w:rFonts w:eastAsia="Times New Roman" w:cs="Times New Roman"/>
                <w:color w:val="000000" w:themeColor="text1"/>
                <w:sz w:val="22"/>
              </w:rPr>
              <w:lastRenderedPageBreak/>
              <w:t>ГУП «Чувашгаз»</w:t>
            </w:r>
          </w:p>
        </w:tc>
      </w:tr>
      <w:tr w:rsidR="00130F7D" w:rsidRPr="00CB5211" w:rsidTr="00616926">
        <w:trPr>
          <w:jc w:val="center"/>
        </w:trPr>
        <w:tc>
          <w:tcPr>
            <w:tcW w:w="1009" w:type="pct"/>
            <w:shd w:val="clear" w:color="auto" w:fill="FFFFFF"/>
            <w:tcMar>
              <w:top w:w="40" w:type="dxa"/>
              <w:left w:w="200" w:type="dxa"/>
              <w:bottom w:w="40" w:type="dxa"/>
              <w:right w:w="200" w:type="dxa"/>
            </w:tcMar>
            <w:vAlign w:val="center"/>
          </w:tcPr>
          <w:p w:rsidR="00130F7D" w:rsidRPr="00CB5211" w:rsidRDefault="00130F7D" w:rsidP="00130F7D">
            <w:pPr>
              <w:rPr>
                <w:rFonts w:cs="Times New Roman"/>
                <w:color w:val="000000" w:themeColor="text1"/>
              </w:rPr>
            </w:pPr>
            <w:r w:rsidRPr="00CB5211">
              <w:rPr>
                <w:rFonts w:eastAsia="Times New Roman" w:cs="Times New Roman"/>
                <w:color w:val="000000" w:themeColor="text1"/>
                <w:sz w:val="22"/>
              </w:rPr>
              <w:t>БМК</w:t>
            </w:r>
          </w:p>
        </w:tc>
        <w:tc>
          <w:tcPr>
            <w:tcW w:w="1009" w:type="pct"/>
            <w:shd w:val="clear" w:color="auto" w:fill="FFFFFF"/>
            <w:tcMar>
              <w:top w:w="40" w:type="dxa"/>
              <w:left w:w="200" w:type="dxa"/>
              <w:bottom w:w="40" w:type="dxa"/>
              <w:right w:w="200" w:type="dxa"/>
            </w:tcMar>
            <w:vAlign w:val="center"/>
          </w:tcPr>
          <w:p w:rsidR="00130F7D" w:rsidRPr="00CB5211" w:rsidRDefault="00130F7D" w:rsidP="00130F7D">
            <w:pPr>
              <w:jc w:val="center"/>
              <w:rPr>
                <w:rFonts w:cs="Times New Roman"/>
                <w:color w:val="000000" w:themeColor="text1"/>
              </w:rPr>
            </w:pPr>
            <w:r w:rsidRPr="00CB5211">
              <w:rPr>
                <w:rFonts w:eastAsia="Times New Roman" w:cs="Times New Roman"/>
                <w:color w:val="000000" w:themeColor="text1"/>
                <w:sz w:val="22"/>
              </w:rPr>
              <w:t>12,0400</w:t>
            </w:r>
          </w:p>
        </w:tc>
        <w:tc>
          <w:tcPr>
            <w:tcW w:w="597" w:type="pct"/>
            <w:shd w:val="clear" w:color="auto" w:fill="FFFFFF"/>
            <w:tcMar>
              <w:top w:w="40" w:type="dxa"/>
              <w:left w:w="200" w:type="dxa"/>
              <w:bottom w:w="40" w:type="dxa"/>
              <w:right w:w="200" w:type="dxa"/>
            </w:tcMar>
            <w:vAlign w:val="center"/>
          </w:tcPr>
          <w:p w:rsidR="00130F7D" w:rsidRPr="00CB5211" w:rsidRDefault="00130F7D" w:rsidP="00130F7D">
            <w:pPr>
              <w:jc w:val="center"/>
              <w:rPr>
                <w:rFonts w:cs="Times New Roman"/>
                <w:color w:val="000000" w:themeColor="text1"/>
              </w:rPr>
            </w:pPr>
            <w:r w:rsidRPr="00CB5211">
              <w:rPr>
                <w:rFonts w:eastAsia="Times New Roman" w:cs="Times New Roman"/>
                <w:color w:val="000000" w:themeColor="text1"/>
                <w:sz w:val="22"/>
              </w:rPr>
              <w:t>12,0400</w:t>
            </w:r>
          </w:p>
        </w:tc>
        <w:tc>
          <w:tcPr>
            <w:tcW w:w="597" w:type="pct"/>
            <w:shd w:val="clear" w:color="auto" w:fill="FFFFFF"/>
            <w:tcMar>
              <w:top w:w="40" w:type="dxa"/>
              <w:left w:w="200" w:type="dxa"/>
              <w:bottom w:w="40" w:type="dxa"/>
              <w:right w:w="200" w:type="dxa"/>
            </w:tcMar>
            <w:vAlign w:val="center"/>
          </w:tcPr>
          <w:p w:rsidR="00130F7D" w:rsidRPr="00CB5211" w:rsidRDefault="00130F7D" w:rsidP="00130F7D">
            <w:pPr>
              <w:jc w:val="center"/>
              <w:rPr>
                <w:rFonts w:cs="Times New Roman"/>
                <w:color w:val="000000" w:themeColor="text1"/>
              </w:rPr>
            </w:pPr>
            <w:r w:rsidRPr="00CB5211">
              <w:rPr>
                <w:rFonts w:eastAsia="Times New Roman" w:cs="Times New Roman"/>
                <w:color w:val="000000" w:themeColor="text1"/>
                <w:sz w:val="22"/>
              </w:rPr>
              <w:t>12,0400</w:t>
            </w:r>
          </w:p>
        </w:tc>
        <w:tc>
          <w:tcPr>
            <w:tcW w:w="597" w:type="pct"/>
            <w:shd w:val="clear" w:color="auto" w:fill="FFFFFF"/>
            <w:tcMar>
              <w:top w:w="40" w:type="dxa"/>
              <w:left w:w="200" w:type="dxa"/>
              <w:bottom w:w="40" w:type="dxa"/>
              <w:right w:w="200" w:type="dxa"/>
            </w:tcMar>
            <w:vAlign w:val="center"/>
          </w:tcPr>
          <w:p w:rsidR="00130F7D" w:rsidRPr="00CB5211" w:rsidRDefault="00130F7D" w:rsidP="00130F7D">
            <w:pPr>
              <w:jc w:val="center"/>
              <w:rPr>
                <w:rFonts w:cs="Times New Roman"/>
                <w:color w:val="000000" w:themeColor="text1"/>
              </w:rPr>
            </w:pPr>
            <w:r w:rsidRPr="00CB5211">
              <w:rPr>
                <w:rFonts w:eastAsia="Times New Roman" w:cs="Times New Roman"/>
                <w:color w:val="000000" w:themeColor="text1"/>
                <w:sz w:val="22"/>
              </w:rPr>
              <w:t>12,0400</w:t>
            </w:r>
          </w:p>
        </w:tc>
        <w:tc>
          <w:tcPr>
            <w:tcW w:w="597" w:type="pct"/>
            <w:shd w:val="clear" w:color="auto" w:fill="FFFFFF"/>
            <w:tcMar>
              <w:top w:w="40" w:type="dxa"/>
              <w:left w:w="200" w:type="dxa"/>
              <w:bottom w:w="40" w:type="dxa"/>
              <w:right w:w="200" w:type="dxa"/>
            </w:tcMar>
            <w:vAlign w:val="center"/>
          </w:tcPr>
          <w:p w:rsidR="00130F7D" w:rsidRPr="00CB5211" w:rsidRDefault="00130F7D" w:rsidP="00130F7D">
            <w:pPr>
              <w:jc w:val="center"/>
              <w:rPr>
                <w:rFonts w:cs="Times New Roman"/>
                <w:color w:val="000000" w:themeColor="text1"/>
              </w:rPr>
            </w:pPr>
            <w:r w:rsidRPr="00CB5211">
              <w:rPr>
                <w:rFonts w:eastAsia="Times New Roman" w:cs="Times New Roman"/>
                <w:color w:val="000000" w:themeColor="text1"/>
                <w:sz w:val="22"/>
              </w:rPr>
              <w:t>12,0400</w:t>
            </w:r>
          </w:p>
        </w:tc>
        <w:tc>
          <w:tcPr>
            <w:tcW w:w="597" w:type="pct"/>
            <w:shd w:val="clear" w:color="auto" w:fill="FFFFFF"/>
            <w:tcMar>
              <w:top w:w="40" w:type="dxa"/>
              <w:left w:w="200" w:type="dxa"/>
              <w:bottom w:w="40" w:type="dxa"/>
              <w:right w:w="200" w:type="dxa"/>
            </w:tcMar>
            <w:vAlign w:val="center"/>
          </w:tcPr>
          <w:p w:rsidR="00130F7D" w:rsidRPr="00CB5211" w:rsidRDefault="00130F7D" w:rsidP="00130F7D">
            <w:pPr>
              <w:jc w:val="center"/>
              <w:rPr>
                <w:rFonts w:cs="Times New Roman"/>
                <w:color w:val="000000" w:themeColor="text1"/>
              </w:rPr>
            </w:pPr>
            <w:r w:rsidRPr="00CB5211">
              <w:rPr>
                <w:rFonts w:eastAsia="Times New Roman" w:cs="Times New Roman"/>
                <w:color w:val="000000" w:themeColor="text1"/>
                <w:sz w:val="22"/>
              </w:rPr>
              <w:t>12,0400</w:t>
            </w:r>
          </w:p>
        </w:tc>
      </w:tr>
    </w:tbl>
    <w:p w:rsidR="00BB49EC" w:rsidRPr="00CB5211" w:rsidRDefault="00BB49EC" w:rsidP="00BB49EC">
      <w:pPr>
        <w:pStyle w:val="a0"/>
        <w:rPr>
          <w:rFonts w:cs="Times New Roman"/>
          <w:color w:val="000000" w:themeColor="text1"/>
        </w:rPr>
      </w:pPr>
    </w:p>
    <w:p w:rsidR="00BB49EC" w:rsidRPr="00CB5211" w:rsidRDefault="00BB49EC" w:rsidP="00BB49EC">
      <w:pPr>
        <w:pStyle w:val="2"/>
        <w:spacing w:before="69"/>
        <w:ind w:left="0" w:firstLine="0"/>
        <w:rPr>
          <w:rFonts w:eastAsia="Times New Roman"/>
          <w:color w:val="000000" w:themeColor="text1"/>
          <w:sz w:val="24"/>
          <w:szCs w:val="24"/>
        </w:rPr>
      </w:pPr>
      <w:bookmarkStart w:id="87" w:name="_Toc30146985"/>
      <w:bookmarkStart w:id="88" w:name="_Toc35951452"/>
      <w:bookmarkStart w:id="89" w:name="_Toc228805249"/>
      <w:r w:rsidRPr="00CB5211">
        <w:rPr>
          <w:rFonts w:eastAsia="Times New Roman"/>
          <w:color w:val="000000" w:themeColor="text1"/>
          <w:sz w:val="24"/>
          <w:szCs w:val="24"/>
        </w:rPr>
        <w:t xml:space="preserve">Часть 10. Предложения по вводу новых и реконструкции существующих источников тепловой энергии с использованием возобновляемых источников энергии, а также местных видов </w:t>
      </w:r>
      <w:hyperlink w:anchor="bookmark45" w:history="1">
        <w:r w:rsidRPr="00CB5211">
          <w:rPr>
            <w:rFonts w:eastAsia="Times New Roman"/>
            <w:color w:val="000000" w:themeColor="text1"/>
            <w:sz w:val="24"/>
            <w:szCs w:val="24"/>
          </w:rPr>
          <w:t>топлива</w:t>
        </w:r>
        <w:bookmarkEnd w:id="87"/>
        <w:bookmarkEnd w:id="88"/>
        <w:bookmarkEnd w:id="89"/>
      </w:hyperlink>
    </w:p>
    <w:p w:rsidR="00BB49EC" w:rsidRPr="00CB5211" w:rsidRDefault="00BB49EC" w:rsidP="00BB49EC">
      <w:pPr>
        <w:pStyle w:val="af"/>
        <w:spacing w:line="287" w:lineRule="auto"/>
        <w:ind w:right="119"/>
        <w:jc w:val="both"/>
        <w:rPr>
          <w:color w:val="000000" w:themeColor="text1"/>
          <w:spacing w:val="-6"/>
        </w:rPr>
      </w:pPr>
    </w:p>
    <w:p w:rsidR="00BB49EC" w:rsidRPr="00CB5211" w:rsidRDefault="00BB49EC" w:rsidP="00BB49EC">
      <w:pPr>
        <w:pStyle w:val="af"/>
        <w:ind w:left="0" w:right="119" w:firstLine="709"/>
        <w:jc w:val="both"/>
        <w:rPr>
          <w:color w:val="000000" w:themeColor="text1"/>
        </w:rPr>
      </w:pPr>
      <w:r w:rsidRPr="00CB5211">
        <w:rPr>
          <w:color w:val="000000" w:themeColor="text1"/>
          <w:spacing w:val="-6"/>
        </w:rPr>
        <w:t>П</w:t>
      </w:r>
      <w:r w:rsidRPr="00CB5211">
        <w:rPr>
          <w:color w:val="000000" w:themeColor="text1"/>
        </w:rPr>
        <w:t>р</w:t>
      </w:r>
      <w:r w:rsidRPr="00CB5211">
        <w:rPr>
          <w:color w:val="000000" w:themeColor="text1"/>
          <w:spacing w:val="1"/>
        </w:rPr>
        <w:t>едл</w:t>
      </w:r>
      <w:r w:rsidRPr="00CB5211">
        <w:rPr>
          <w:color w:val="000000" w:themeColor="text1"/>
        </w:rPr>
        <w:t>о</w:t>
      </w:r>
      <w:r w:rsidRPr="00CB5211">
        <w:rPr>
          <w:color w:val="000000" w:themeColor="text1"/>
          <w:spacing w:val="-2"/>
        </w:rPr>
        <w:t>ж</w:t>
      </w:r>
      <w:r w:rsidRPr="00CB5211">
        <w:rPr>
          <w:color w:val="000000" w:themeColor="text1"/>
          <w:spacing w:val="1"/>
        </w:rPr>
        <w:t>е</w:t>
      </w:r>
      <w:r w:rsidRPr="00CB5211">
        <w:rPr>
          <w:color w:val="000000" w:themeColor="text1"/>
        </w:rPr>
        <w:t>н</w:t>
      </w:r>
      <w:r w:rsidRPr="00CB5211">
        <w:rPr>
          <w:color w:val="000000" w:themeColor="text1"/>
          <w:spacing w:val="-1"/>
        </w:rPr>
        <w:t>и</w:t>
      </w:r>
      <w:r w:rsidRPr="00CB5211">
        <w:rPr>
          <w:color w:val="000000" w:themeColor="text1"/>
        </w:rPr>
        <w:t>я</w:t>
      </w:r>
      <w:r w:rsidRPr="00CB5211">
        <w:rPr>
          <w:color w:val="000000" w:themeColor="text1"/>
          <w:spacing w:val="9"/>
        </w:rPr>
        <w:t xml:space="preserve"> </w:t>
      </w:r>
      <w:r w:rsidRPr="00CB5211">
        <w:rPr>
          <w:color w:val="000000" w:themeColor="text1"/>
        </w:rPr>
        <w:t>по</w:t>
      </w:r>
      <w:r w:rsidRPr="00CB5211">
        <w:rPr>
          <w:color w:val="000000" w:themeColor="text1"/>
          <w:spacing w:val="7"/>
        </w:rPr>
        <w:t xml:space="preserve"> </w:t>
      </w:r>
      <w:r w:rsidRPr="00CB5211">
        <w:rPr>
          <w:color w:val="000000" w:themeColor="text1"/>
          <w:spacing w:val="-2"/>
        </w:rPr>
        <w:t>вв</w:t>
      </w:r>
      <w:r w:rsidRPr="00CB5211">
        <w:rPr>
          <w:color w:val="000000" w:themeColor="text1"/>
        </w:rPr>
        <w:t>о</w:t>
      </w:r>
      <w:r w:rsidRPr="00CB5211">
        <w:rPr>
          <w:color w:val="000000" w:themeColor="text1"/>
          <w:spacing w:val="5"/>
        </w:rPr>
        <w:t>д</w:t>
      </w:r>
      <w:r w:rsidRPr="00CB5211">
        <w:rPr>
          <w:color w:val="000000" w:themeColor="text1"/>
        </w:rPr>
        <w:t>у</w:t>
      </w:r>
      <w:r w:rsidRPr="00CB5211">
        <w:rPr>
          <w:color w:val="000000" w:themeColor="text1"/>
          <w:spacing w:val="59"/>
        </w:rPr>
        <w:t xml:space="preserve"> </w:t>
      </w:r>
      <w:r w:rsidRPr="00CB5211">
        <w:rPr>
          <w:color w:val="000000" w:themeColor="text1"/>
        </w:rPr>
        <w:t>но</w:t>
      </w:r>
      <w:r w:rsidRPr="00CB5211">
        <w:rPr>
          <w:color w:val="000000" w:themeColor="text1"/>
          <w:spacing w:val="-2"/>
        </w:rPr>
        <w:t>вы</w:t>
      </w:r>
      <w:r w:rsidRPr="00CB5211">
        <w:rPr>
          <w:color w:val="000000" w:themeColor="text1"/>
        </w:rPr>
        <w:t>х</w:t>
      </w:r>
      <w:r w:rsidRPr="00CB5211">
        <w:rPr>
          <w:color w:val="000000" w:themeColor="text1"/>
          <w:spacing w:val="7"/>
        </w:rPr>
        <w:t xml:space="preserve"> </w:t>
      </w:r>
      <w:r w:rsidRPr="00CB5211">
        <w:rPr>
          <w:color w:val="000000" w:themeColor="text1"/>
        </w:rPr>
        <w:t>и</w:t>
      </w:r>
      <w:r w:rsidRPr="00CB5211">
        <w:rPr>
          <w:color w:val="000000" w:themeColor="text1"/>
          <w:spacing w:val="7"/>
        </w:rPr>
        <w:t xml:space="preserve"> </w:t>
      </w:r>
      <w:r w:rsidRPr="00CB5211">
        <w:rPr>
          <w:color w:val="000000" w:themeColor="text1"/>
        </w:rPr>
        <w:t>р</w:t>
      </w:r>
      <w:r w:rsidRPr="00CB5211">
        <w:rPr>
          <w:color w:val="000000" w:themeColor="text1"/>
          <w:spacing w:val="1"/>
        </w:rPr>
        <w:t>е</w:t>
      </w:r>
      <w:r w:rsidRPr="00CB5211">
        <w:rPr>
          <w:color w:val="000000" w:themeColor="text1"/>
        </w:rPr>
        <w:t>ко</w:t>
      </w:r>
      <w:r w:rsidRPr="00CB5211">
        <w:rPr>
          <w:color w:val="000000" w:themeColor="text1"/>
          <w:spacing w:val="-1"/>
        </w:rPr>
        <w:t>н</w:t>
      </w:r>
      <w:r w:rsidRPr="00CB5211">
        <w:rPr>
          <w:color w:val="000000" w:themeColor="text1"/>
          <w:spacing w:val="1"/>
        </w:rPr>
        <w:t>с</w:t>
      </w:r>
      <w:r w:rsidRPr="00CB5211">
        <w:rPr>
          <w:color w:val="000000" w:themeColor="text1"/>
          <w:spacing w:val="-1"/>
        </w:rPr>
        <w:t>т</w:t>
      </w:r>
      <w:r w:rsidRPr="00CB5211">
        <w:rPr>
          <w:color w:val="000000" w:themeColor="text1"/>
          <w:spacing w:val="3"/>
        </w:rPr>
        <w:t>р</w:t>
      </w:r>
      <w:r w:rsidRPr="00CB5211">
        <w:rPr>
          <w:color w:val="000000" w:themeColor="text1"/>
          <w:spacing w:val="-8"/>
        </w:rPr>
        <w:t>у</w:t>
      </w:r>
      <w:r w:rsidRPr="00CB5211">
        <w:rPr>
          <w:color w:val="000000" w:themeColor="text1"/>
        </w:rPr>
        <w:t>к</w:t>
      </w:r>
      <w:r w:rsidRPr="00CB5211">
        <w:rPr>
          <w:color w:val="000000" w:themeColor="text1"/>
          <w:spacing w:val="-1"/>
        </w:rPr>
        <w:t>ц</w:t>
      </w:r>
      <w:r w:rsidRPr="00CB5211">
        <w:rPr>
          <w:color w:val="000000" w:themeColor="text1"/>
        </w:rPr>
        <w:t>ии</w:t>
      </w:r>
      <w:r w:rsidRPr="00CB5211">
        <w:rPr>
          <w:color w:val="000000" w:themeColor="text1"/>
          <w:spacing w:val="6"/>
        </w:rPr>
        <w:t xml:space="preserve"> </w:t>
      </w:r>
      <w:r w:rsidRPr="00CB5211">
        <w:rPr>
          <w:color w:val="000000" w:themeColor="text1"/>
          <w:spacing w:val="5"/>
        </w:rPr>
        <w:t>с</w:t>
      </w:r>
      <w:r w:rsidRPr="00CB5211">
        <w:rPr>
          <w:color w:val="000000" w:themeColor="text1"/>
          <w:spacing w:val="-5"/>
        </w:rPr>
        <w:t>у</w:t>
      </w:r>
      <w:r w:rsidRPr="00CB5211">
        <w:rPr>
          <w:color w:val="000000" w:themeColor="text1"/>
          <w:spacing w:val="-1"/>
        </w:rPr>
        <w:t>щ</w:t>
      </w:r>
      <w:r w:rsidRPr="00CB5211">
        <w:rPr>
          <w:color w:val="000000" w:themeColor="text1"/>
          <w:spacing w:val="1"/>
        </w:rPr>
        <w:t>ес</w:t>
      </w:r>
      <w:r w:rsidRPr="00CB5211">
        <w:rPr>
          <w:color w:val="000000" w:themeColor="text1"/>
          <w:spacing w:val="-1"/>
        </w:rPr>
        <w:t>т</w:t>
      </w:r>
      <w:r w:rsidRPr="00CB5211">
        <w:rPr>
          <w:color w:val="000000" w:themeColor="text1"/>
          <w:spacing w:val="2"/>
        </w:rPr>
        <w:t>в</w:t>
      </w:r>
      <w:r w:rsidRPr="00CB5211">
        <w:rPr>
          <w:color w:val="000000" w:themeColor="text1"/>
          <w:spacing w:val="-8"/>
        </w:rPr>
        <w:t>у</w:t>
      </w:r>
      <w:r w:rsidRPr="00CB5211">
        <w:rPr>
          <w:color w:val="000000" w:themeColor="text1"/>
          <w:spacing w:val="4"/>
        </w:rPr>
        <w:t>ю</w:t>
      </w:r>
      <w:r w:rsidRPr="00CB5211">
        <w:rPr>
          <w:color w:val="000000" w:themeColor="text1"/>
          <w:spacing w:val="-1"/>
        </w:rPr>
        <w:t>щ</w:t>
      </w:r>
      <w:r w:rsidRPr="00CB5211">
        <w:rPr>
          <w:color w:val="000000" w:themeColor="text1"/>
        </w:rPr>
        <w:t>их</w:t>
      </w:r>
      <w:r w:rsidRPr="00CB5211">
        <w:rPr>
          <w:color w:val="000000" w:themeColor="text1"/>
          <w:spacing w:val="7"/>
        </w:rPr>
        <w:t xml:space="preserve"> </w:t>
      </w:r>
      <w:r w:rsidRPr="00CB5211">
        <w:rPr>
          <w:color w:val="000000" w:themeColor="text1"/>
        </w:rPr>
        <w:t>ис</w:t>
      </w:r>
      <w:r w:rsidRPr="00CB5211">
        <w:rPr>
          <w:color w:val="000000" w:themeColor="text1"/>
          <w:spacing w:val="-1"/>
        </w:rPr>
        <w:t>т</w:t>
      </w:r>
      <w:r w:rsidRPr="00CB5211">
        <w:rPr>
          <w:color w:val="000000" w:themeColor="text1"/>
        </w:rPr>
        <w:t>о</w:t>
      </w:r>
      <w:r w:rsidRPr="00CB5211">
        <w:rPr>
          <w:color w:val="000000" w:themeColor="text1"/>
          <w:spacing w:val="-1"/>
        </w:rPr>
        <w:t>ч</w:t>
      </w:r>
      <w:r w:rsidRPr="00CB5211">
        <w:rPr>
          <w:color w:val="000000" w:themeColor="text1"/>
        </w:rPr>
        <w:t>н</w:t>
      </w:r>
      <w:r w:rsidRPr="00CB5211">
        <w:rPr>
          <w:color w:val="000000" w:themeColor="text1"/>
          <w:spacing w:val="-1"/>
        </w:rPr>
        <w:t>и</w:t>
      </w:r>
      <w:r w:rsidRPr="00CB5211">
        <w:rPr>
          <w:color w:val="000000" w:themeColor="text1"/>
          <w:spacing w:val="3"/>
        </w:rPr>
        <w:t>к</w:t>
      </w:r>
      <w:r w:rsidRPr="00CB5211">
        <w:rPr>
          <w:color w:val="000000" w:themeColor="text1"/>
        </w:rPr>
        <w:t>ов</w:t>
      </w:r>
      <w:r w:rsidRPr="00CB5211">
        <w:rPr>
          <w:color w:val="000000" w:themeColor="text1"/>
          <w:spacing w:val="6"/>
        </w:rPr>
        <w:t xml:space="preserve"> </w:t>
      </w:r>
      <w:r w:rsidRPr="00CB5211">
        <w:rPr>
          <w:color w:val="000000" w:themeColor="text1"/>
          <w:spacing w:val="-1"/>
        </w:rPr>
        <w:t>т</w:t>
      </w:r>
      <w:r w:rsidRPr="00CB5211">
        <w:rPr>
          <w:color w:val="000000" w:themeColor="text1"/>
          <w:spacing w:val="1"/>
        </w:rPr>
        <w:t>е</w:t>
      </w:r>
      <w:r w:rsidRPr="00CB5211">
        <w:rPr>
          <w:color w:val="000000" w:themeColor="text1"/>
        </w:rPr>
        <w:t>пло</w:t>
      </w:r>
      <w:r w:rsidRPr="00CB5211">
        <w:rPr>
          <w:color w:val="000000" w:themeColor="text1"/>
          <w:spacing w:val="-2"/>
        </w:rPr>
        <w:t>в</w:t>
      </w:r>
      <w:r w:rsidRPr="00CB5211">
        <w:rPr>
          <w:color w:val="000000" w:themeColor="text1"/>
        </w:rPr>
        <w:t>ой энер</w:t>
      </w:r>
      <w:r w:rsidRPr="00CB5211">
        <w:rPr>
          <w:color w:val="000000" w:themeColor="text1"/>
          <w:spacing w:val="1"/>
        </w:rPr>
        <w:t>г</w:t>
      </w:r>
      <w:r w:rsidRPr="00CB5211">
        <w:rPr>
          <w:color w:val="000000" w:themeColor="text1"/>
        </w:rPr>
        <w:t>ии</w:t>
      </w:r>
      <w:r w:rsidRPr="00CB5211">
        <w:rPr>
          <w:color w:val="000000" w:themeColor="text1"/>
          <w:spacing w:val="-5"/>
        </w:rPr>
        <w:t xml:space="preserve"> </w:t>
      </w:r>
      <w:r w:rsidRPr="00CB5211">
        <w:rPr>
          <w:color w:val="000000" w:themeColor="text1"/>
        </w:rPr>
        <w:t>с</w:t>
      </w:r>
      <w:r w:rsidRPr="00CB5211">
        <w:rPr>
          <w:color w:val="000000" w:themeColor="text1"/>
          <w:spacing w:val="-3"/>
        </w:rPr>
        <w:t xml:space="preserve"> </w:t>
      </w:r>
      <w:r w:rsidRPr="00CB5211">
        <w:rPr>
          <w:color w:val="000000" w:themeColor="text1"/>
        </w:rPr>
        <w:t>испол</w:t>
      </w:r>
      <w:r w:rsidRPr="00CB5211">
        <w:rPr>
          <w:color w:val="000000" w:themeColor="text1"/>
          <w:spacing w:val="-2"/>
        </w:rPr>
        <w:t>ь</w:t>
      </w:r>
      <w:r w:rsidRPr="00CB5211">
        <w:rPr>
          <w:color w:val="000000" w:themeColor="text1"/>
        </w:rPr>
        <w:t>зо</w:t>
      </w:r>
      <w:r w:rsidRPr="00CB5211">
        <w:rPr>
          <w:color w:val="000000" w:themeColor="text1"/>
          <w:spacing w:val="-2"/>
        </w:rPr>
        <w:t>в</w:t>
      </w:r>
      <w:r w:rsidRPr="00CB5211">
        <w:rPr>
          <w:color w:val="000000" w:themeColor="text1"/>
          <w:spacing w:val="1"/>
        </w:rPr>
        <w:t>а</w:t>
      </w:r>
      <w:r w:rsidRPr="00CB5211">
        <w:rPr>
          <w:color w:val="000000" w:themeColor="text1"/>
        </w:rPr>
        <w:t>н</w:t>
      </w:r>
      <w:r w:rsidRPr="00CB5211">
        <w:rPr>
          <w:color w:val="000000" w:themeColor="text1"/>
          <w:spacing w:val="-1"/>
        </w:rPr>
        <w:t>и</w:t>
      </w:r>
      <w:r w:rsidRPr="00CB5211">
        <w:rPr>
          <w:color w:val="000000" w:themeColor="text1"/>
          <w:spacing w:val="1"/>
        </w:rPr>
        <w:t>е</w:t>
      </w:r>
      <w:r w:rsidRPr="00CB5211">
        <w:rPr>
          <w:color w:val="000000" w:themeColor="text1"/>
        </w:rPr>
        <w:t>м</w:t>
      </w:r>
      <w:r w:rsidRPr="00CB5211">
        <w:rPr>
          <w:color w:val="000000" w:themeColor="text1"/>
          <w:spacing w:val="-4"/>
        </w:rPr>
        <w:t xml:space="preserve"> </w:t>
      </w:r>
      <w:r w:rsidRPr="00CB5211">
        <w:rPr>
          <w:color w:val="000000" w:themeColor="text1"/>
          <w:spacing w:val="-2"/>
        </w:rPr>
        <w:t>в</w:t>
      </w:r>
      <w:r w:rsidRPr="00CB5211">
        <w:rPr>
          <w:color w:val="000000" w:themeColor="text1"/>
        </w:rPr>
        <w:t>озо</w:t>
      </w:r>
      <w:r w:rsidRPr="00CB5211">
        <w:rPr>
          <w:color w:val="000000" w:themeColor="text1"/>
          <w:spacing w:val="1"/>
        </w:rPr>
        <w:t>б</w:t>
      </w:r>
      <w:r w:rsidRPr="00CB5211">
        <w:rPr>
          <w:color w:val="000000" w:themeColor="text1"/>
        </w:rPr>
        <w:t>но</w:t>
      </w:r>
      <w:r w:rsidRPr="00CB5211">
        <w:rPr>
          <w:color w:val="000000" w:themeColor="text1"/>
          <w:spacing w:val="-2"/>
        </w:rPr>
        <w:t>в</w:t>
      </w:r>
      <w:r w:rsidRPr="00CB5211">
        <w:rPr>
          <w:color w:val="000000" w:themeColor="text1"/>
        </w:rPr>
        <w:t>л</w:t>
      </w:r>
      <w:r w:rsidRPr="00CB5211">
        <w:rPr>
          <w:color w:val="000000" w:themeColor="text1"/>
          <w:spacing w:val="-3"/>
        </w:rPr>
        <w:t>яе</w:t>
      </w:r>
      <w:r w:rsidRPr="00CB5211">
        <w:rPr>
          <w:color w:val="000000" w:themeColor="text1"/>
        </w:rPr>
        <w:t>м</w:t>
      </w:r>
      <w:r w:rsidRPr="00CB5211">
        <w:rPr>
          <w:color w:val="000000" w:themeColor="text1"/>
          <w:spacing w:val="-2"/>
        </w:rPr>
        <w:t>ы</w:t>
      </w:r>
      <w:r w:rsidRPr="00CB5211">
        <w:rPr>
          <w:color w:val="000000" w:themeColor="text1"/>
        </w:rPr>
        <w:t>х</w:t>
      </w:r>
      <w:r w:rsidRPr="00CB5211">
        <w:rPr>
          <w:color w:val="000000" w:themeColor="text1"/>
          <w:spacing w:val="-5"/>
        </w:rPr>
        <w:t xml:space="preserve"> </w:t>
      </w:r>
      <w:r w:rsidRPr="00CB5211">
        <w:rPr>
          <w:color w:val="000000" w:themeColor="text1"/>
        </w:rPr>
        <w:t>ис</w:t>
      </w:r>
      <w:r w:rsidRPr="00CB5211">
        <w:rPr>
          <w:color w:val="000000" w:themeColor="text1"/>
          <w:spacing w:val="-1"/>
        </w:rPr>
        <w:t>т</w:t>
      </w:r>
      <w:r w:rsidRPr="00CB5211">
        <w:rPr>
          <w:color w:val="000000" w:themeColor="text1"/>
        </w:rPr>
        <w:t>о</w:t>
      </w:r>
      <w:r w:rsidRPr="00CB5211">
        <w:rPr>
          <w:color w:val="000000" w:themeColor="text1"/>
          <w:spacing w:val="-1"/>
        </w:rPr>
        <w:t>ч</w:t>
      </w:r>
      <w:r w:rsidRPr="00CB5211">
        <w:rPr>
          <w:color w:val="000000" w:themeColor="text1"/>
        </w:rPr>
        <w:t>н</w:t>
      </w:r>
      <w:r w:rsidRPr="00CB5211">
        <w:rPr>
          <w:color w:val="000000" w:themeColor="text1"/>
          <w:spacing w:val="-1"/>
        </w:rPr>
        <w:t>и</w:t>
      </w:r>
      <w:r w:rsidRPr="00CB5211">
        <w:rPr>
          <w:color w:val="000000" w:themeColor="text1"/>
        </w:rPr>
        <w:t>ков</w:t>
      </w:r>
      <w:r w:rsidRPr="00CB5211">
        <w:rPr>
          <w:color w:val="000000" w:themeColor="text1"/>
          <w:spacing w:val="-3"/>
        </w:rPr>
        <w:t xml:space="preserve"> </w:t>
      </w:r>
      <w:r w:rsidRPr="00CB5211">
        <w:rPr>
          <w:color w:val="000000" w:themeColor="text1"/>
        </w:rPr>
        <w:t>энер</w:t>
      </w:r>
      <w:r w:rsidRPr="00CB5211">
        <w:rPr>
          <w:color w:val="000000" w:themeColor="text1"/>
          <w:spacing w:val="1"/>
        </w:rPr>
        <w:t>г</w:t>
      </w:r>
      <w:r w:rsidRPr="00CB5211">
        <w:rPr>
          <w:color w:val="000000" w:themeColor="text1"/>
        </w:rPr>
        <w:t>и</w:t>
      </w:r>
      <w:r w:rsidRPr="00CB5211">
        <w:rPr>
          <w:color w:val="000000" w:themeColor="text1"/>
          <w:spacing w:val="-1"/>
        </w:rPr>
        <w:t>и</w:t>
      </w:r>
      <w:r w:rsidRPr="00CB5211">
        <w:rPr>
          <w:color w:val="000000" w:themeColor="text1"/>
        </w:rPr>
        <w:t>,</w:t>
      </w:r>
      <w:r w:rsidRPr="00CB5211">
        <w:rPr>
          <w:color w:val="000000" w:themeColor="text1"/>
          <w:spacing w:val="-5"/>
        </w:rPr>
        <w:t xml:space="preserve"> </w:t>
      </w:r>
      <w:r w:rsidRPr="00CB5211">
        <w:rPr>
          <w:color w:val="000000" w:themeColor="text1"/>
        </w:rPr>
        <w:t>а</w:t>
      </w:r>
      <w:r w:rsidRPr="00CB5211">
        <w:rPr>
          <w:color w:val="000000" w:themeColor="text1"/>
          <w:spacing w:val="-3"/>
        </w:rPr>
        <w:t xml:space="preserve"> </w:t>
      </w:r>
      <w:r w:rsidRPr="00CB5211">
        <w:rPr>
          <w:color w:val="000000" w:themeColor="text1"/>
          <w:spacing w:val="-1"/>
        </w:rPr>
        <w:t>т</w:t>
      </w:r>
      <w:r w:rsidRPr="00CB5211">
        <w:rPr>
          <w:color w:val="000000" w:themeColor="text1"/>
          <w:spacing w:val="1"/>
        </w:rPr>
        <w:t>а</w:t>
      </w:r>
      <w:r w:rsidRPr="00CB5211">
        <w:rPr>
          <w:color w:val="000000" w:themeColor="text1"/>
        </w:rPr>
        <w:t>к</w:t>
      </w:r>
      <w:r w:rsidRPr="00CB5211">
        <w:rPr>
          <w:color w:val="000000" w:themeColor="text1"/>
          <w:spacing w:val="-3"/>
        </w:rPr>
        <w:t>ж</w:t>
      </w:r>
      <w:r w:rsidRPr="00CB5211">
        <w:rPr>
          <w:color w:val="000000" w:themeColor="text1"/>
        </w:rPr>
        <w:t>е</w:t>
      </w:r>
      <w:r w:rsidRPr="00CB5211">
        <w:rPr>
          <w:color w:val="000000" w:themeColor="text1"/>
          <w:spacing w:val="-3"/>
        </w:rPr>
        <w:t xml:space="preserve"> </w:t>
      </w:r>
      <w:r w:rsidRPr="00CB5211">
        <w:rPr>
          <w:color w:val="000000" w:themeColor="text1"/>
        </w:rPr>
        <w:t>м</w:t>
      </w:r>
      <w:r w:rsidRPr="00CB5211">
        <w:rPr>
          <w:color w:val="000000" w:themeColor="text1"/>
          <w:spacing w:val="1"/>
        </w:rPr>
        <w:t>ес</w:t>
      </w:r>
      <w:r w:rsidRPr="00CB5211">
        <w:rPr>
          <w:color w:val="000000" w:themeColor="text1"/>
          <w:spacing w:val="-1"/>
        </w:rPr>
        <w:t>т</w:t>
      </w:r>
      <w:r w:rsidRPr="00CB5211">
        <w:rPr>
          <w:color w:val="000000" w:themeColor="text1"/>
        </w:rPr>
        <w:t>н</w:t>
      </w:r>
      <w:r w:rsidRPr="00CB5211">
        <w:rPr>
          <w:color w:val="000000" w:themeColor="text1"/>
          <w:spacing w:val="-2"/>
        </w:rPr>
        <w:t>ы</w:t>
      </w:r>
      <w:r w:rsidRPr="00CB5211">
        <w:rPr>
          <w:color w:val="000000" w:themeColor="text1"/>
        </w:rPr>
        <w:t>х</w:t>
      </w:r>
      <w:r w:rsidRPr="00CB5211">
        <w:rPr>
          <w:color w:val="000000" w:themeColor="text1"/>
          <w:spacing w:val="-5"/>
        </w:rPr>
        <w:t xml:space="preserve"> </w:t>
      </w:r>
      <w:r w:rsidRPr="00CB5211">
        <w:rPr>
          <w:color w:val="000000" w:themeColor="text1"/>
          <w:spacing w:val="-2"/>
        </w:rPr>
        <w:t>в</w:t>
      </w:r>
      <w:r w:rsidRPr="00CB5211">
        <w:rPr>
          <w:color w:val="000000" w:themeColor="text1"/>
        </w:rPr>
        <w:t>и</w:t>
      </w:r>
      <w:r w:rsidRPr="00CB5211">
        <w:rPr>
          <w:color w:val="000000" w:themeColor="text1"/>
          <w:spacing w:val="1"/>
        </w:rPr>
        <w:t>д</w:t>
      </w:r>
      <w:r w:rsidRPr="00CB5211">
        <w:rPr>
          <w:color w:val="000000" w:themeColor="text1"/>
        </w:rPr>
        <w:t>ов</w:t>
      </w:r>
      <w:r w:rsidRPr="00CB5211">
        <w:rPr>
          <w:color w:val="000000" w:themeColor="text1"/>
          <w:spacing w:val="-6"/>
        </w:rPr>
        <w:t xml:space="preserve"> </w:t>
      </w:r>
      <w:r w:rsidRPr="00CB5211">
        <w:rPr>
          <w:color w:val="000000" w:themeColor="text1"/>
          <w:spacing w:val="-1"/>
        </w:rPr>
        <w:t>т</w:t>
      </w:r>
      <w:r w:rsidRPr="00CB5211">
        <w:rPr>
          <w:color w:val="000000" w:themeColor="text1"/>
        </w:rPr>
        <w:t>опл</w:t>
      </w:r>
      <w:r w:rsidRPr="00CB5211">
        <w:rPr>
          <w:color w:val="000000" w:themeColor="text1"/>
          <w:spacing w:val="3"/>
        </w:rPr>
        <w:t>и</w:t>
      </w:r>
      <w:r w:rsidRPr="00CB5211">
        <w:rPr>
          <w:color w:val="000000" w:themeColor="text1"/>
          <w:spacing w:val="-2"/>
        </w:rPr>
        <w:t>в</w:t>
      </w:r>
      <w:r w:rsidRPr="00CB5211">
        <w:rPr>
          <w:color w:val="000000" w:themeColor="text1"/>
          <w:spacing w:val="1"/>
        </w:rPr>
        <w:t>а</w:t>
      </w:r>
      <w:r w:rsidRPr="00CB5211">
        <w:rPr>
          <w:color w:val="000000" w:themeColor="text1"/>
        </w:rPr>
        <w:t>, о</w:t>
      </w:r>
      <w:r w:rsidRPr="00CB5211">
        <w:rPr>
          <w:color w:val="000000" w:themeColor="text1"/>
          <w:spacing w:val="-1"/>
        </w:rPr>
        <w:t>т</w:t>
      </w:r>
      <w:r w:rsidRPr="00CB5211">
        <w:rPr>
          <w:color w:val="000000" w:themeColor="text1"/>
          <w:spacing w:val="5"/>
        </w:rPr>
        <w:t>с</w:t>
      </w:r>
      <w:r w:rsidRPr="00CB5211">
        <w:rPr>
          <w:color w:val="000000" w:themeColor="text1"/>
          <w:spacing w:val="-8"/>
        </w:rPr>
        <w:t>у</w:t>
      </w:r>
      <w:r w:rsidRPr="00CB5211">
        <w:rPr>
          <w:color w:val="000000" w:themeColor="text1"/>
          <w:spacing w:val="-1"/>
        </w:rPr>
        <w:t>т</w:t>
      </w:r>
      <w:r w:rsidRPr="00CB5211">
        <w:rPr>
          <w:color w:val="000000" w:themeColor="text1"/>
          <w:spacing w:val="1"/>
        </w:rPr>
        <w:t>с</w:t>
      </w:r>
      <w:r w:rsidRPr="00CB5211">
        <w:rPr>
          <w:color w:val="000000" w:themeColor="text1"/>
          <w:spacing w:val="-1"/>
        </w:rPr>
        <w:t>т</w:t>
      </w:r>
      <w:r w:rsidRPr="00CB5211">
        <w:rPr>
          <w:color w:val="000000" w:themeColor="text1"/>
          <w:spacing w:val="2"/>
        </w:rPr>
        <w:t>в</w:t>
      </w:r>
      <w:r w:rsidRPr="00CB5211">
        <w:rPr>
          <w:color w:val="000000" w:themeColor="text1"/>
          <w:spacing w:val="-5"/>
        </w:rPr>
        <w:t>у</w:t>
      </w:r>
      <w:r w:rsidRPr="00CB5211">
        <w:rPr>
          <w:color w:val="000000" w:themeColor="text1"/>
        </w:rPr>
        <w:t>ю</w:t>
      </w:r>
      <w:r w:rsidRPr="00CB5211">
        <w:rPr>
          <w:color w:val="000000" w:themeColor="text1"/>
          <w:spacing w:val="-1"/>
        </w:rPr>
        <w:t>т</w:t>
      </w:r>
      <w:r w:rsidRPr="00CB5211">
        <w:rPr>
          <w:color w:val="000000" w:themeColor="text1"/>
        </w:rPr>
        <w:t>.</w:t>
      </w:r>
    </w:p>
    <w:p w:rsidR="00BB49EC" w:rsidRPr="00CB5211" w:rsidRDefault="00BB49EC" w:rsidP="00BB49EC">
      <w:pPr>
        <w:pStyle w:val="a0"/>
        <w:rPr>
          <w:rFonts w:cs="Times New Roman"/>
          <w:color w:val="000000" w:themeColor="text1"/>
        </w:rPr>
      </w:pPr>
    </w:p>
    <w:p w:rsidR="00BB49EC" w:rsidRPr="00CB5211" w:rsidRDefault="00BB49EC" w:rsidP="00BB49EC">
      <w:pPr>
        <w:pStyle w:val="1"/>
        <w:spacing w:before="64"/>
        <w:ind w:left="0" w:firstLine="0"/>
        <w:jc w:val="both"/>
        <w:rPr>
          <w:rFonts w:eastAsia="Times New Roman"/>
          <w:color w:val="000000" w:themeColor="text1"/>
          <w:sz w:val="28"/>
          <w:szCs w:val="28"/>
        </w:rPr>
      </w:pPr>
      <w:bookmarkStart w:id="90" w:name="_Toc228805250"/>
      <w:r w:rsidRPr="00CB5211">
        <w:rPr>
          <w:rFonts w:eastAsia="Times New Roman"/>
          <w:color w:val="000000" w:themeColor="text1"/>
          <w:sz w:val="28"/>
          <w:szCs w:val="28"/>
        </w:rPr>
        <w:t xml:space="preserve">РАЗДЕЛ 6. ПРЕДЛОЖЕНИЯ ПО СТРОИТЕЛЬСТВУ, РЕКОНСТРУКЦИИ И (ИЛИ) МОДЕРНИЗАЦИИ ТЕПЛОВЫХ </w:t>
      </w:r>
      <w:hyperlink w:anchor="bookmark46" w:history="1">
        <w:r w:rsidRPr="00CB5211">
          <w:rPr>
            <w:rFonts w:eastAsia="Times New Roman"/>
            <w:color w:val="000000" w:themeColor="text1"/>
            <w:sz w:val="28"/>
            <w:szCs w:val="28"/>
          </w:rPr>
          <w:t>СЕТЕЙ</w:t>
        </w:r>
        <w:bookmarkEnd w:id="90"/>
      </w:hyperlink>
    </w:p>
    <w:p w:rsidR="00BB49EC" w:rsidRPr="00CB5211" w:rsidRDefault="00BB49EC" w:rsidP="00BB49EC">
      <w:pPr>
        <w:rPr>
          <w:rFonts w:cs="Times New Roman"/>
          <w:color w:val="000000" w:themeColor="text1"/>
        </w:rPr>
      </w:pPr>
    </w:p>
    <w:p w:rsidR="00BB49EC" w:rsidRPr="00CB5211" w:rsidRDefault="00100C9D" w:rsidP="00BB49EC">
      <w:pPr>
        <w:pStyle w:val="2"/>
        <w:spacing w:before="69"/>
        <w:ind w:left="0" w:firstLine="0"/>
        <w:rPr>
          <w:rFonts w:eastAsia="Times New Roman"/>
          <w:color w:val="000000" w:themeColor="text1"/>
          <w:sz w:val="24"/>
          <w:szCs w:val="24"/>
        </w:rPr>
      </w:pPr>
      <w:hyperlink w:anchor="bookmark47" w:history="1">
        <w:bookmarkStart w:id="91" w:name="_Toc228805251"/>
        <w:r w:rsidR="00BB49EC" w:rsidRPr="00CB5211">
          <w:rPr>
            <w:rFonts w:eastAsia="Times New Roman"/>
            <w:color w:val="000000" w:themeColor="text1"/>
            <w:sz w:val="24"/>
            <w:szCs w:val="24"/>
          </w:rPr>
          <w:t>Часть 1. Предложения по строительству, реконструкции и (или) модернизации тепловых сетей, обеспечивающих</w:t>
        </w:r>
      </w:hyperlink>
      <w:r w:rsidR="00BB49EC" w:rsidRPr="00CB5211">
        <w:rPr>
          <w:rFonts w:eastAsia="Times New Roman"/>
          <w:color w:val="000000" w:themeColor="text1"/>
          <w:sz w:val="24"/>
          <w:szCs w:val="24"/>
        </w:rPr>
        <w:t xml:space="preserve"> </w:t>
      </w:r>
      <w:hyperlink w:anchor="bookmark47" w:history="1">
        <w:r w:rsidR="00BB49EC" w:rsidRPr="00CB5211">
          <w:rPr>
            <w:rFonts w:eastAsia="Times New Roman"/>
            <w:color w:val="000000" w:themeColor="text1"/>
            <w:sz w:val="24"/>
            <w:szCs w:val="24"/>
          </w:rPr>
          <w:t>перераспределение тепловой нагрузки из зон с дефицитом располагаемой тепловой мощности</w:t>
        </w:r>
      </w:hyperlink>
      <w:r w:rsidR="00BB49EC" w:rsidRPr="00CB5211">
        <w:rPr>
          <w:rFonts w:eastAsia="Times New Roman"/>
          <w:color w:val="000000" w:themeColor="text1"/>
          <w:sz w:val="24"/>
          <w:szCs w:val="24"/>
        </w:rPr>
        <w:t xml:space="preserve"> </w:t>
      </w:r>
      <w:hyperlink w:anchor="bookmark47" w:history="1">
        <w:r w:rsidR="00BB49EC" w:rsidRPr="00CB5211">
          <w:rPr>
            <w:rFonts w:eastAsia="Times New Roman"/>
            <w:color w:val="000000" w:themeColor="text1"/>
            <w:sz w:val="24"/>
            <w:szCs w:val="24"/>
          </w:rPr>
          <w:t>источников тепловой энергии в зоны с резервом располагаемой тепловой мощности</w:t>
        </w:r>
      </w:hyperlink>
      <w:r w:rsidR="00BB49EC" w:rsidRPr="00CB5211">
        <w:rPr>
          <w:rFonts w:eastAsia="Times New Roman"/>
          <w:color w:val="000000" w:themeColor="text1"/>
          <w:sz w:val="24"/>
          <w:szCs w:val="24"/>
        </w:rPr>
        <w:t xml:space="preserve"> </w:t>
      </w:r>
      <w:hyperlink w:anchor="bookmark47" w:history="1">
        <w:r w:rsidR="00BB49EC" w:rsidRPr="00CB5211">
          <w:rPr>
            <w:rFonts w:eastAsia="Times New Roman"/>
            <w:color w:val="000000" w:themeColor="text1"/>
            <w:sz w:val="24"/>
            <w:szCs w:val="24"/>
          </w:rPr>
          <w:t>источников тепловой энергии</w:t>
        </w:r>
      </w:hyperlink>
      <w:r w:rsidR="00BB49EC" w:rsidRPr="00CB5211">
        <w:rPr>
          <w:rFonts w:eastAsia="Times New Roman"/>
          <w:color w:val="000000" w:themeColor="text1"/>
          <w:sz w:val="24"/>
          <w:szCs w:val="24"/>
        </w:rPr>
        <w:t xml:space="preserve"> (использование существующих резервов)</w:t>
      </w:r>
      <w:bookmarkEnd w:id="91"/>
    </w:p>
    <w:p w:rsidR="00BB49EC" w:rsidRPr="00CB5211" w:rsidRDefault="00BB49EC" w:rsidP="00BB49EC">
      <w:pPr>
        <w:pStyle w:val="af"/>
        <w:spacing w:line="287" w:lineRule="auto"/>
        <w:ind w:left="0" w:right="110" w:firstLine="0"/>
        <w:jc w:val="both"/>
        <w:rPr>
          <w:color w:val="000000" w:themeColor="text1"/>
        </w:rPr>
      </w:pPr>
    </w:p>
    <w:p w:rsidR="00BB49EC" w:rsidRPr="00CB5211" w:rsidRDefault="00BB49EC" w:rsidP="00BB49EC">
      <w:pPr>
        <w:ind w:firstLine="567"/>
        <w:jc w:val="both"/>
        <w:rPr>
          <w:rFonts w:cs="Times New Roman"/>
          <w:color w:val="000000" w:themeColor="text1"/>
        </w:rPr>
      </w:pPr>
      <w:r w:rsidRPr="00CB5211">
        <w:rPr>
          <w:rFonts w:cs="Times New Roman"/>
          <w:color w:val="000000" w:themeColor="text1"/>
        </w:rPr>
        <w:t>Строительство и реконструкция тепловых сетей, обеспечивающих перераспределение тепловой нагрузки из зон с дефицитом располагаемой тепловой мощности источников тепловой энергии в зоны с резервом располагаемой мощности источников тепловой энергии, не планируется.</w:t>
      </w:r>
    </w:p>
    <w:p w:rsidR="00BB49EC" w:rsidRPr="00CB5211" w:rsidRDefault="00BB49EC" w:rsidP="00BB49EC">
      <w:pPr>
        <w:jc w:val="both"/>
        <w:rPr>
          <w:rFonts w:cs="Times New Roman"/>
          <w:color w:val="000000" w:themeColor="text1"/>
          <w:lang w:eastAsia="ru-RU"/>
        </w:rPr>
      </w:pPr>
    </w:p>
    <w:p w:rsidR="00BB49EC" w:rsidRPr="00CB5211" w:rsidRDefault="00BB49EC" w:rsidP="00BB49EC">
      <w:pPr>
        <w:pStyle w:val="2"/>
        <w:spacing w:before="69"/>
        <w:ind w:left="0" w:firstLine="0"/>
        <w:rPr>
          <w:rFonts w:eastAsia="Times New Roman"/>
          <w:color w:val="000000" w:themeColor="text1"/>
          <w:sz w:val="24"/>
          <w:szCs w:val="24"/>
        </w:rPr>
      </w:pPr>
      <w:bookmarkStart w:id="92" w:name="_Toc30146988"/>
      <w:bookmarkStart w:id="93" w:name="_Toc35951455"/>
      <w:bookmarkStart w:id="94" w:name="_Toc228805252"/>
      <w:r w:rsidRPr="00CB5211">
        <w:rPr>
          <w:rFonts w:eastAsia="Times New Roman"/>
          <w:color w:val="000000" w:themeColor="text1"/>
          <w:sz w:val="24"/>
          <w:szCs w:val="24"/>
        </w:rPr>
        <w:t>Часть 2. Предложения по строительству, реконструкции и (или) модернизации тепловых сетей для обеспечения перспективных приростов тепловой нагрузки в осваиваемых районах поселения, муниципального округа, городского округа под жилищную, комплексную или производственную застройку</w:t>
      </w:r>
      <w:bookmarkEnd w:id="92"/>
      <w:bookmarkEnd w:id="93"/>
      <w:bookmarkEnd w:id="94"/>
    </w:p>
    <w:p w:rsidR="00BB49EC" w:rsidRPr="00CB5211" w:rsidRDefault="00BB49EC" w:rsidP="00BB49EC">
      <w:pPr>
        <w:rPr>
          <w:rFonts w:cs="Times New Roman"/>
          <w:color w:val="000000" w:themeColor="text1"/>
        </w:rPr>
      </w:pPr>
    </w:p>
    <w:p w:rsidR="00BB49EC" w:rsidRPr="00CB5211" w:rsidRDefault="00BB49EC" w:rsidP="00BB49EC">
      <w:pPr>
        <w:ind w:firstLine="567"/>
        <w:jc w:val="both"/>
        <w:rPr>
          <w:rFonts w:cs="Times New Roman"/>
          <w:color w:val="000000" w:themeColor="text1"/>
        </w:rPr>
      </w:pPr>
      <w:r w:rsidRPr="00CB5211">
        <w:rPr>
          <w:rFonts w:cs="Times New Roman"/>
          <w:color w:val="000000" w:themeColor="text1"/>
        </w:rPr>
        <w:t xml:space="preserve">Перспективная застройка </w:t>
      </w:r>
      <w:r w:rsidR="000F71F6" w:rsidRPr="00CB5211">
        <w:rPr>
          <w:rFonts w:cs="Times New Roman"/>
          <w:color w:val="000000" w:themeColor="text1"/>
        </w:rPr>
        <w:t xml:space="preserve">Ядринского муниципального округа </w:t>
      </w:r>
      <w:r w:rsidRPr="00CB5211">
        <w:rPr>
          <w:rFonts w:cs="Times New Roman"/>
          <w:color w:val="000000" w:themeColor="text1"/>
        </w:rPr>
        <w:t>планируется в существующих, обеспеченных централизованным теплоснабжением по магистральным трубопроводам районах. По мере ввода новых потребителей будет выполняться разводящая сеть от магистральных трубопроводов. Застройщик осуществляет подключение к тепловым сетям в установленном законодательством порядке, в соответствии с проектом застройки земельного участка.</w:t>
      </w:r>
    </w:p>
    <w:p w:rsidR="00BB49EC" w:rsidRPr="00CB5211" w:rsidRDefault="00BB49EC" w:rsidP="00BB49EC">
      <w:pPr>
        <w:jc w:val="both"/>
        <w:rPr>
          <w:rFonts w:cs="Times New Roman"/>
          <w:color w:val="000000" w:themeColor="text1"/>
          <w:lang w:eastAsia="ru-RU"/>
        </w:rPr>
      </w:pPr>
    </w:p>
    <w:p w:rsidR="00BB49EC" w:rsidRPr="00CB5211" w:rsidRDefault="00100C9D" w:rsidP="00BB49EC">
      <w:pPr>
        <w:pStyle w:val="2"/>
        <w:spacing w:before="69"/>
        <w:ind w:left="0" w:firstLine="0"/>
        <w:rPr>
          <w:rFonts w:eastAsia="Times New Roman"/>
          <w:color w:val="000000" w:themeColor="text1"/>
          <w:sz w:val="24"/>
          <w:szCs w:val="24"/>
        </w:rPr>
      </w:pPr>
      <w:hyperlink w:anchor="bookmark49" w:history="1">
        <w:bookmarkStart w:id="95" w:name="_Toc30146989"/>
        <w:bookmarkStart w:id="96" w:name="_Toc35951456"/>
        <w:bookmarkStart w:id="97" w:name="_Toc228805253"/>
        <w:r w:rsidR="00BB49EC" w:rsidRPr="00CB5211">
          <w:rPr>
            <w:rFonts w:eastAsia="Times New Roman"/>
            <w:color w:val="000000" w:themeColor="text1"/>
            <w:sz w:val="24"/>
            <w:szCs w:val="24"/>
          </w:rPr>
          <w:t>Часть 3. Предложения по строительству, реконструкции и (или) модернизации тепловых сетей в целях обеспечения</w:t>
        </w:r>
      </w:hyperlink>
      <w:r w:rsidR="00BB49EC" w:rsidRPr="00CB5211">
        <w:rPr>
          <w:rFonts w:eastAsia="Times New Roman"/>
          <w:color w:val="000000" w:themeColor="text1"/>
          <w:sz w:val="24"/>
          <w:szCs w:val="24"/>
        </w:rPr>
        <w:t xml:space="preserve"> </w:t>
      </w:r>
      <w:hyperlink w:anchor="bookmark49" w:history="1">
        <w:r w:rsidR="00BB49EC" w:rsidRPr="00CB5211">
          <w:rPr>
            <w:rFonts w:eastAsia="Times New Roman"/>
            <w:color w:val="000000" w:themeColor="text1"/>
            <w:sz w:val="24"/>
            <w:szCs w:val="24"/>
          </w:rPr>
          <w:t>условий, при наличии которых существует возможность поставок тепловой энергии</w:t>
        </w:r>
      </w:hyperlink>
      <w:r w:rsidR="00BB49EC" w:rsidRPr="00CB5211">
        <w:rPr>
          <w:rFonts w:eastAsia="Times New Roman"/>
          <w:color w:val="000000" w:themeColor="text1"/>
          <w:sz w:val="24"/>
          <w:szCs w:val="24"/>
        </w:rPr>
        <w:t xml:space="preserve"> </w:t>
      </w:r>
      <w:hyperlink w:anchor="bookmark49" w:history="1">
        <w:r w:rsidR="00BB49EC" w:rsidRPr="00CB5211">
          <w:rPr>
            <w:rFonts w:eastAsia="Times New Roman"/>
            <w:color w:val="000000" w:themeColor="text1"/>
            <w:sz w:val="24"/>
            <w:szCs w:val="24"/>
          </w:rPr>
          <w:t>потребителям от различных источников тепловой энергии при сохранении надежности</w:t>
        </w:r>
      </w:hyperlink>
      <w:r w:rsidR="00BB49EC" w:rsidRPr="00CB5211">
        <w:rPr>
          <w:rFonts w:eastAsia="Times New Roman"/>
          <w:color w:val="000000" w:themeColor="text1"/>
          <w:sz w:val="24"/>
          <w:szCs w:val="24"/>
        </w:rPr>
        <w:t xml:space="preserve"> </w:t>
      </w:r>
      <w:hyperlink w:anchor="bookmark49" w:history="1">
        <w:r w:rsidR="00BB49EC" w:rsidRPr="00CB5211">
          <w:rPr>
            <w:rFonts w:eastAsia="Times New Roman"/>
            <w:color w:val="000000" w:themeColor="text1"/>
            <w:sz w:val="24"/>
            <w:szCs w:val="24"/>
          </w:rPr>
          <w:t>теплоснабжения</w:t>
        </w:r>
        <w:bookmarkEnd w:id="95"/>
        <w:bookmarkEnd w:id="96"/>
        <w:bookmarkEnd w:id="97"/>
      </w:hyperlink>
    </w:p>
    <w:p w:rsidR="00BB49EC" w:rsidRPr="00CB5211" w:rsidRDefault="00BB49EC" w:rsidP="00BB49EC">
      <w:pPr>
        <w:pStyle w:val="af"/>
        <w:spacing w:line="289" w:lineRule="auto"/>
        <w:ind w:right="119" w:hanging="116"/>
        <w:rPr>
          <w:color w:val="000000" w:themeColor="text1"/>
          <w:spacing w:val="-2"/>
        </w:rPr>
      </w:pPr>
    </w:p>
    <w:p w:rsidR="00BB49EC" w:rsidRPr="00CB5211" w:rsidRDefault="00BB49EC" w:rsidP="00BB49EC">
      <w:pPr>
        <w:ind w:firstLine="709"/>
        <w:jc w:val="both"/>
        <w:rPr>
          <w:rFonts w:cs="Times New Roman"/>
          <w:color w:val="000000" w:themeColor="text1"/>
          <w:lang w:eastAsia="ru-RU"/>
        </w:rPr>
      </w:pPr>
      <w:bookmarkStart w:id="98" w:name="_Hlk117519215"/>
      <w:r w:rsidRPr="00CB5211">
        <w:rPr>
          <w:rFonts w:cs="Times New Roman"/>
          <w:color w:val="000000" w:themeColor="text1"/>
        </w:rPr>
        <w:t>Строительство тепловых сетей в целях обеспечения условий, при наличии которых существует возможность поставок тепловой энергии потребителям от различных источников тепловой энергии в муниципальном образовании, не запланирована.</w:t>
      </w:r>
    </w:p>
    <w:p w:rsidR="00BB49EC" w:rsidRPr="00CB5211" w:rsidRDefault="00BB49EC" w:rsidP="00BB49EC">
      <w:pPr>
        <w:jc w:val="both"/>
        <w:rPr>
          <w:rFonts w:cs="Times New Roman"/>
          <w:color w:val="000000" w:themeColor="text1"/>
          <w:lang w:eastAsia="ru-RU"/>
        </w:rPr>
      </w:pPr>
    </w:p>
    <w:p w:rsidR="00BB49EC" w:rsidRPr="00CB5211" w:rsidRDefault="00BB49EC" w:rsidP="00BB49EC">
      <w:pPr>
        <w:pStyle w:val="2"/>
        <w:spacing w:before="69"/>
        <w:ind w:left="0" w:firstLine="0"/>
        <w:rPr>
          <w:rFonts w:eastAsia="Times New Roman"/>
          <w:color w:val="000000" w:themeColor="text1"/>
          <w:sz w:val="24"/>
          <w:szCs w:val="24"/>
        </w:rPr>
      </w:pPr>
      <w:bookmarkStart w:id="99" w:name="_Toc228805254"/>
      <w:r w:rsidRPr="00CB5211">
        <w:rPr>
          <w:rFonts w:eastAsia="Times New Roman"/>
          <w:color w:val="000000" w:themeColor="text1"/>
          <w:sz w:val="24"/>
          <w:szCs w:val="24"/>
        </w:rPr>
        <w:t>Часть 4. Предложения по строительству, реконструкции и (или) модернизации тепловых сетей для повышения эффективности функционирования системы теплоснабжения, в том числе за счет перевода котельных в пиковый режим работы или ликвидации котельных</w:t>
      </w:r>
      <w:bookmarkEnd w:id="99"/>
    </w:p>
    <w:p w:rsidR="00BB49EC" w:rsidRPr="00CB5211" w:rsidRDefault="00BB49EC" w:rsidP="00BB49EC">
      <w:pPr>
        <w:rPr>
          <w:rFonts w:cs="Times New Roman"/>
          <w:color w:val="000000" w:themeColor="text1"/>
          <w:lang w:eastAsia="ru-RU"/>
        </w:rPr>
      </w:pPr>
    </w:p>
    <w:p w:rsidR="00BB49EC" w:rsidRPr="00CB5211" w:rsidRDefault="00BB49EC" w:rsidP="00BB49EC">
      <w:pPr>
        <w:ind w:firstLine="709"/>
        <w:jc w:val="both"/>
        <w:rPr>
          <w:rFonts w:cs="Times New Roman"/>
          <w:color w:val="000000" w:themeColor="text1"/>
        </w:rPr>
      </w:pPr>
      <w:r w:rsidRPr="00CB5211">
        <w:rPr>
          <w:rFonts w:cs="Times New Roman"/>
          <w:color w:val="000000" w:themeColor="text1"/>
        </w:rPr>
        <w:t>Схемой теплоснабжения предусмотрена перекладка сетей, исчерпавших свой ресурс и нуждающихся в замене, одним из ожидаемых результатов реализации которых является снижение объема потерь тепловой энергии и, как следствие, повышение эффективности функционирования системы теплоснабжения в целом.</w:t>
      </w:r>
    </w:p>
    <w:p w:rsidR="00BB49EC" w:rsidRPr="00CB5211" w:rsidRDefault="00BB49EC" w:rsidP="00BB49EC">
      <w:pPr>
        <w:jc w:val="both"/>
        <w:rPr>
          <w:rFonts w:cs="Times New Roman"/>
          <w:color w:val="000000" w:themeColor="text1"/>
          <w:lang w:eastAsia="ru-RU"/>
        </w:rPr>
      </w:pPr>
    </w:p>
    <w:p w:rsidR="00BB49EC" w:rsidRPr="00CB5211" w:rsidRDefault="00100C9D" w:rsidP="00BB49EC">
      <w:pPr>
        <w:pStyle w:val="2"/>
        <w:spacing w:before="69"/>
        <w:ind w:left="0" w:firstLine="0"/>
        <w:rPr>
          <w:rFonts w:eastAsia="Times New Roman"/>
          <w:color w:val="000000" w:themeColor="text1"/>
          <w:sz w:val="24"/>
          <w:szCs w:val="24"/>
        </w:rPr>
      </w:pPr>
      <w:hyperlink w:anchor="bookmark51" w:history="1">
        <w:bookmarkStart w:id="100" w:name="_Toc30146991"/>
        <w:bookmarkStart w:id="101" w:name="_Toc35951458"/>
        <w:bookmarkStart w:id="102" w:name="_Toc228805255"/>
        <w:r w:rsidR="00BB49EC" w:rsidRPr="00CB5211">
          <w:rPr>
            <w:rFonts w:eastAsia="Times New Roman"/>
            <w:color w:val="000000" w:themeColor="text1"/>
            <w:sz w:val="24"/>
            <w:szCs w:val="24"/>
          </w:rPr>
          <w:t>Часть 5. Предложения по строительству, реконструкции и (или) модернизации тепловых сетей для обеспечения</w:t>
        </w:r>
      </w:hyperlink>
      <w:r w:rsidR="00BB49EC" w:rsidRPr="00CB5211">
        <w:rPr>
          <w:rFonts w:eastAsia="Times New Roman"/>
          <w:color w:val="000000" w:themeColor="text1"/>
          <w:sz w:val="24"/>
          <w:szCs w:val="24"/>
        </w:rPr>
        <w:t xml:space="preserve"> </w:t>
      </w:r>
      <w:hyperlink w:anchor="bookmark51" w:history="1">
        <w:r w:rsidR="00BB49EC" w:rsidRPr="00CB5211">
          <w:rPr>
            <w:rFonts w:eastAsia="Times New Roman"/>
            <w:color w:val="000000" w:themeColor="text1"/>
            <w:sz w:val="24"/>
            <w:szCs w:val="24"/>
          </w:rPr>
          <w:t>нормативной надежности теплоснабжения потребителей</w:t>
        </w:r>
        <w:bookmarkEnd w:id="100"/>
        <w:bookmarkEnd w:id="101"/>
        <w:bookmarkEnd w:id="102"/>
      </w:hyperlink>
    </w:p>
    <w:p w:rsidR="00BB49EC" w:rsidRPr="00CB5211" w:rsidRDefault="00BB49EC" w:rsidP="00BB49EC">
      <w:pPr>
        <w:rPr>
          <w:rFonts w:cs="Times New Roman"/>
          <w:color w:val="000000" w:themeColor="text1"/>
          <w:lang w:eastAsia="ru-RU"/>
        </w:rPr>
      </w:pPr>
    </w:p>
    <w:p w:rsidR="00BB49EC" w:rsidRPr="00CB5211" w:rsidRDefault="00BB49EC" w:rsidP="00BB49EC">
      <w:pPr>
        <w:ind w:firstLine="709"/>
        <w:jc w:val="both"/>
        <w:rPr>
          <w:rFonts w:cs="Times New Roman"/>
          <w:color w:val="000000" w:themeColor="text1"/>
          <w:lang w:eastAsia="ru-RU"/>
        </w:rPr>
      </w:pPr>
      <w:r w:rsidRPr="00CB5211">
        <w:rPr>
          <w:rFonts w:cs="Times New Roman"/>
          <w:color w:val="000000" w:themeColor="text1"/>
        </w:rPr>
        <w:t xml:space="preserve">Рекомендуемые мероприятия по </w:t>
      </w:r>
      <w:r w:rsidRPr="00CB5211">
        <w:rPr>
          <w:rFonts w:cs="Times New Roman"/>
          <w:color w:val="000000" w:themeColor="text1"/>
          <w:lang w:eastAsia="ru-RU"/>
        </w:rPr>
        <w:t>реконструкции и (или) модернизации тепловых сетей, подлежащих замене в связи с исчерпанием эксплуатационного ресурса представлены в таблице ниже.</w:t>
      </w:r>
    </w:p>
    <w:p w:rsidR="00BB49EC" w:rsidRPr="00CB5211" w:rsidRDefault="00BB49EC" w:rsidP="00BB49EC">
      <w:pPr>
        <w:ind w:firstLine="709"/>
        <w:jc w:val="both"/>
        <w:rPr>
          <w:rFonts w:cs="Times New Roman"/>
          <w:color w:val="000000" w:themeColor="text1"/>
        </w:rPr>
      </w:pPr>
    </w:p>
    <w:p w:rsidR="00616F24" w:rsidRPr="00CB5211" w:rsidRDefault="00BB49EC">
      <w:pPr>
        <w:spacing w:before="400" w:after="200"/>
        <w:rPr>
          <w:rFonts w:cs="Times New Roman"/>
          <w:color w:val="000000" w:themeColor="text1"/>
        </w:rPr>
      </w:pPr>
      <w:r w:rsidRPr="00CB5211">
        <w:rPr>
          <w:rFonts w:cs="Times New Roman"/>
          <w:b/>
          <w:color w:val="000000" w:themeColor="text1"/>
        </w:rPr>
        <w:t>Таблица 6.5.1 - Рекомендуемые мероприятия по и реконструкции и (или) модернизации тепловых сетей, подлежащих замене</w:t>
      </w:r>
    </w:p>
    <w:tbl>
      <w:tblPr>
        <w:tblStyle w:val="a9"/>
        <w:tblW w:w="5000" w:type="pct"/>
        <w:jc w:val="both"/>
        <w:tblLook w:val="04A0" w:firstRow="1" w:lastRow="0" w:firstColumn="1" w:lastColumn="0" w:noHBand="0" w:noVBand="1"/>
      </w:tblPr>
      <w:tblGrid>
        <w:gridCol w:w="636"/>
        <w:gridCol w:w="3850"/>
        <w:gridCol w:w="2171"/>
        <w:gridCol w:w="2688"/>
      </w:tblGrid>
      <w:tr w:rsidR="00616926" w:rsidRPr="00CB5211" w:rsidTr="00616926">
        <w:trPr>
          <w:tblHeader/>
          <w:jc w:val="both"/>
        </w:trPr>
        <w:tc>
          <w:tcPr>
            <w:tcW w:w="0" w:type="dxa"/>
            <w:shd w:val="clear" w:color="auto" w:fill="F2F2F2"/>
            <w:tcMar>
              <w:top w:w="120" w:type="dxa"/>
              <w:left w:w="20" w:type="dxa"/>
              <w:bottom w:w="120" w:type="dxa"/>
              <w:right w:w="2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w:t>
            </w:r>
          </w:p>
        </w:tc>
        <w:tc>
          <w:tcPr>
            <w:tcW w:w="0" w:type="dxa"/>
            <w:shd w:val="clear" w:color="auto" w:fill="F2F2F2"/>
            <w:tcMar>
              <w:top w:w="120" w:type="dxa"/>
              <w:left w:w="200" w:type="dxa"/>
              <w:bottom w:w="12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Обозначение реконструируемого участка</w:t>
            </w:r>
          </w:p>
        </w:tc>
        <w:tc>
          <w:tcPr>
            <w:tcW w:w="0" w:type="dxa"/>
            <w:shd w:val="clear" w:color="auto" w:fill="F2F2F2"/>
            <w:tcMar>
              <w:top w:w="120" w:type="dxa"/>
              <w:left w:w="200" w:type="dxa"/>
              <w:bottom w:w="12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Диаметр, мм</w:t>
            </w:r>
          </w:p>
        </w:tc>
        <w:tc>
          <w:tcPr>
            <w:tcW w:w="0" w:type="dxa"/>
            <w:shd w:val="clear" w:color="auto" w:fill="F2F2F2"/>
            <w:tcMar>
              <w:top w:w="120" w:type="dxa"/>
              <w:left w:w="200" w:type="dxa"/>
              <w:bottom w:w="12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Длина участка, подлежащая замене, м</w:t>
            </w:r>
          </w:p>
        </w:tc>
      </w:tr>
      <w:tr w:rsidR="00616926" w:rsidRPr="00CB5211" w:rsidTr="00616926">
        <w:trPr>
          <w:jc w:val="both"/>
        </w:trPr>
        <w:tc>
          <w:tcPr>
            <w:tcW w:w="0" w:type="dxa"/>
            <w:gridSpan w:val="4"/>
            <w:shd w:val="clear" w:color="auto" w:fill="D9E2F3"/>
            <w:tcMar>
              <w:top w:w="40" w:type="dxa"/>
              <w:left w:w="160" w:type="dxa"/>
              <w:bottom w:w="40" w:type="dxa"/>
              <w:right w:w="2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ЯМПП ЖКХ</w:t>
            </w:r>
          </w:p>
        </w:tc>
      </w:tr>
      <w:tr w:rsidR="00616926" w:rsidRPr="00CB5211" w:rsidTr="00616926">
        <w:trPr>
          <w:jc w:val="both"/>
        </w:trPr>
        <w:tc>
          <w:tcPr>
            <w:tcW w:w="0" w:type="dxa"/>
            <w:gridSpan w:val="4"/>
            <w:shd w:val="clear" w:color="auto" w:fill="FFFFFF"/>
            <w:tcMar>
              <w:top w:w="40" w:type="dxa"/>
              <w:left w:w="160" w:type="dxa"/>
              <w:bottom w:w="40" w:type="dxa"/>
              <w:right w:w="2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Котельная № 2</w:t>
            </w:r>
          </w:p>
        </w:tc>
      </w:tr>
      <w:tr w:rsidR="00616926" w:rsidRPr="00CB5211" w:rsidTr="00616926">
        <w:trPr>
          <w:jc w:val="both"/>
        </w:trPr>
        <w:tc>
          <w:tcPr>
            <w:tcW w:w="0" w:type="dxa"/>
            <w:shd w:val="clear" w:color="auto" w:fill="FFFFFF"/>
            <w:tcMar>
              <w:top w:w="40" w:type="dxa"/>
              <w:left w:w="20" w:type="dxa"/>
              <w:bottom w:w="40" w:type="dxa"/>
              <w:right w:w="2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1</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от здания Котельной до здания администрации</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50</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78,1500</w:t>
            </w:r>
          </w:p>
        </w:tc>
      </w:tr>
      <w:tr w:rsidR="00616926" w:rsidRPr="00CB5211" w:rsidTr="00616926">
        <w:trPr>
          <w:jc w:val="both"/>
        </w:trPr>
        <w:tc>
          <w:tcPr>
            <w:tcW w:w="0" w:type="dxa"/>
            <w:shd w:val="clear" w:color="auto" w:fill="FFFFFF"/>
            <w:tcMar>
              <w:top w:w="40" w:type="dxa"/>
              <w:left w:w="20" w:type="dxa"/>
              <w:bottom w:w="40" w:type="dxa"/>
              <w:right w:w="2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2</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от здания котельной до УТ-107</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100</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15,5800</w:t>
            </w:r>
          </w:p>
        </w:tc>
      </w:tr>
      <w:tr w:rsidR="00616926" w:rsidRPr="00CB5211" w:rsidTr="00616926">
        <w:trPr>
          <w:jc w:val="both"/>
        </w:trPr>
        <w:tc>
          <w:tcPr>
            <w:tcW w:w="0" w:type="dxa"/>
            <w:shd w:val="clear" w:color="auto" w:fill="FFFFFF"/>
            <w:tcMar>
              <w:top w:w="40" w:type="dxa"/>
              <w:left w:w="20" w:type="dxa"/>
              <w:bottom w:w="40" w:type="dxa"/>
              <w:right w:w="2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3</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УТ-102</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50</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10,9900</w:t>
            </w:r>
          </w:p>
        </w:tc>
      </w:tr>
      <w:tr w:rsidR="00616926" w:rsidRPr="00CB5211" w:rsidTr="00616926">
        <w:trPr>
          <w:jc w:val="both"/>
        </w:trPr>
        <w:tc>
          <w:tcPr>
            <w:tcW w:w="0" w:type="dxa"/>
            <w:shd w:val="clear" w:color="auto" w:fill="FFFFFF"/>
            <w:tcMar>
              <w:top w:w="40" w:type="dxa"/>
              <w:left w:w="20" w:type="dxa"/>
              <w:bottom w:w="40" w:type="dxa"/>
              <w:right w:w="2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4</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от УТ-102 до ул. Молодежная д. 3</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50</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7,5800</w:t>
            </w:r>
          </w:p>
        </w:tc>
      </w:tr>
      <w:tr w:rsidR="00616926" w:rsidRPr="00CB5211" w:rsidTr="00616926">
        <w:trPr>
          <w:jc w:val="both"/>
        </w:trPr>
        <w:tc>
          <w:tcPr>
            <w:tcW w:w="0" w:type="dxa"/>
            <w:shd w:val="clear" w:color="auto" w:fill="FFFFFF"/>
            <w:tcMar>
              <w:top w:w="40" w:type="dxa"/>
              <w:left w:w="20" w:type="dxa"/>
              <w:bottom w:w="40" w:type="dxa"/>
              <w:right w:w="2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5</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УТ-107</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50</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9,0400</w:t>
            </w:r>
          </w:p>
        </w:tc>
      </w:tr>
      <w:tr w:rsidR="00616926" w:rsidRPr="00CB5211" w:rsidTr="00616926">
        <w:trPr>
          <w:jc w:val="both"/>
        </w:trPr>
        <w:tc>
          <w:tcPr>
            <w:tcW w:w="0" w:type="dxa"/>
            <w:shd w:val="clear" w:color="auto" w:fill="FFFFFF"/>
            <w:tcMar>
              <w:top w:w="40" w:type="dxa"/>
              <w:left w:w="20" w:type="dxa"/>
              <w:bottom w:w="40" w:type="dxa"/>
              <w:right w:w="2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6</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от УТ-107 до ЗА 104</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50</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1,7500</w:t>
            </w:r>
          </w:p>
        </w:tc>
      </w:tr>
      <w:tr w:rsidR="00616926" w:rsidRPr="00CB5211" w:rsidTr="00616926">
        <w:trPr>
          <w:jc w:val="both"/>
        </w:trPr>
        <w:tc>
          <w:tcPr>
            <w:tcW w:w="0" w:type="dxa"/>
            <w:shd w:val="clear" w:color="auto" w:fill="FFFFFF"/>
            <w:tcMar>
              <w:top w:w="40" w:type="dxa"/>
              <w:left w:w="20" w:type="dxa"/>
              <w:bottom w:w="40" w:type="dxa"/>
              <w:right w:w="2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7</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ЗА-104 до УТ-102</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50</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53,9900</w:t>
            </w:r>
          </w:p>
        </w:tc>
      </w:tr>
      <w:tr w:rsidR="00616926" w:rsidRPr="00CB5211" w:rsidTr="00616926">
        <w:trPr>
          <w:jc w:val="both"/>
        </w:trPr>
        <w:tc>
          <w:tcPr>
            <w:tcW w:w="0" w:type="dxa"/>
            <w:gridSpan w:val="4"/>
            <w:shd w:val="clear" w:color="auto" w:fill="FFFFFF"/>
            <w:tcMar>
              <w:top w:w="40" w:type="dxa"/>
              <w:left w:w="160" w:type="dxa"/>
              <w:bottom w:w="40" w:type="dxa"/>
              <w:right w:w="2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Котельная № 4</w:t>
            </w:r>
          </w:p>
        </w:tc>
      </w:tr>
      <w:tr w:rsidR="00616926" w:rsidRPr="00CB5211" w:rsidTr="00616926">
        <w:trPr>
          <w:jc w:val="both"/>
        </w:trPr>
        <w:tc>
          <w:tcPr>
            <w:tcW w:w="0" w:type="dxa"/>
            <w:shd w:val="clear" w:color="auto" w:fill="FFFFFF"/>
            <w:tcMar>
              <w:top w:w="40" w:type="dxa"/>
              <w:left w:w="20" w:type="dxa"/>
              <w:bottom w:w="40" w:type="dxa"/>
              <w:right w:w="2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1</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УТ-4 - ТК-7</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82</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66,0000</w:t>
            </w:r>
          </w:p>
        </w:tc>
      </w:tr>
      <w:tr w:rsidR="00616926" w:rsidRPr="00CB5211" w:rsidTr="00616926">
        <w:trPr>
          <w:jc w:val="both"/>
        </w:trPr>
        <w:tc>
          <w:tcPr>
            <w:tcW w:w="0" w:type="dxa"/>
            <w:shd w:val="clear" w:color="auto" w:fill="FFFFFF"/>
            <w:tcMar>
              <w:top w:w="40" w:type="dxa"/>
              <w:left w:w="20" w:type="dxa"/>
              <w:bottom w:w="40" w:type="dxa"/>
              <w:right w:w="2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2</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ТК-7 - Красноармейская, 7а</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50</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16,0000</w:t>
            </w:r>
          </w:p>
        </w:tc>
      </w:tr>
      <w:tr w:rsidR="00616926" w:rsidRPr="00CB5211" w:rsidTr="00616926">
        <w:trPr>
          <w:jc w:val="both"/>
        </w:trPr>
        <w:tc>
          <w:tcPr>
            <w:tcW w:w="0" w:type="dxa"/>
            <w:shd w:val="clear" w:color="auto" w:fill="FFFFFF"/>
            <w:tcMar>
              <w:top w:w="40" w:type="dxa"/>
              <w:left w:w="20" w:type="dxa"/>
              <w:bottom w:w="40" w:type="dxa"/>
              <w:right w:w="2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3</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ТК-7 - Ленина, 49</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50</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56,0000</w:t>
            </w:r>
          </w:p>
        </w:tc>
      </w:tr>
      <w:tr w:rsidR="00616926" w:rsidRPr="00CB5211" w:rsidTr="00616926">
        <w:trPr>
          <w:jc w:val="both"/>
        </w:trPr>
        <w:tc>
          <w:tcPr>
            <w:tcW w:w="0" w:type="dxa"/>
            <w:shd w:val="clear" w:color="auto" w:fill="FFFFFF"/>
            <w:tcMar>
              <w:top w:w="40" w:type="dxa"/>
              <w:left w:w="20" w:type="dxa"/>
              <w:bottom w:w="40" w:type="dxa"/>
              <w:right w:w="2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4</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УТ-6 - Красноармейская, 3</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50</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8,0000</w:t>
            </w:r>
          </w:p>
        </w:tc>
      </w:tr>
      <w:tr w:rsidR="00616926" w:rsidRPr="00CB5211" w:rsidTr="00616926">
        <w:trPr>
          <w:jc w:val="both"/>
        </w:trPr>
        <w:tc>
          <w:tcPr>
            <w:tcW w:w="0" w:type="dxa"/>
            <w:shd w:val="clear" w:color="auto" w:fill="FFFFFF"/>
            <w:tcMar>
              <w:top w:w="40" w:type="dxa"/>
              <w:left w:w="20" w:type="dxa"/>
              <w:bottom w:w="40" w:type="dxa"/>
              <w:right w:w="2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5</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УТ-5 - Красноармейская, 5</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69</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12,0000</w:t>
            </w:r>
          </w:p>
        </w:tc>
      </w:tr>
      <w:tr w:rsidR="00616926" w:rsidRPr="00CB5211" w:rsidTr="00616926">
        <w:trPr>
          <w:jc w:val="both"/>
        </w:trPr>
        <w:tc>
          <w:tcPr>
            <w:tcW w:w="0" w:type="dxa"/>
            <w:shd w:val="clear" w:color="auto" w:fill="FFFFFF"/>
            <w:tcMar>
              <w:top w:w="40" w:type="dxa"/>
              <w:left w:w="20" w:type="dxa"/>
              <w:bottom w:w="40" w:type="dxa"/>
              <w:right w:w="2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6</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З-5 - ТК-10</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69</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110,0000</w:t>
            </w:r>
          </w:p>
        </w:tc>
      </w:tr>
      <w:tr w:rsidR="00616926" w:rsidRPr="00CB5211" w:rsidTr="00616926">
        <w:trPr>
          <w:jc w:val="both"/>
        </w:trPr>
        <w:tc>
          <w:tcPr>
            <w:tcW w:w="0" w:type="dxa"/>
            <w:shd w:val="clear" w:color="auto" w:fill="FFFFFF"/>
            <w:tcMar>
              <w:top w:w="40" w:type="dxa"/>
              <w:left w:w="20" w:type="dxa"/>
              <w:bottom w:w="40" w:type="dxa"/>
              <w:right w:w="2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7</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ТК-10 - УТ-5</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69</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32,0000</w:t>
            </w:r>
          </w:p>
        </w:tc>
      </w:tr>
      <w:tr w:rsidR="00616926" w:rsidRPr="00CB5211" w:rsidTr="00616926">
        <w:trPr>
          <w:jc w:val="both"/>
        </w:trPr>
        <w:tc>
          <w:tcPr>
            <w:tcW w:w="0" w:type="dxa"/>
            <w:shd w:val="clear" w:color="auto" w:fill="FFFFFF"/>
            <w:tcMar>
              <w:top w:w="40" w:type="dxa"/>
              <w:left w:w="20" w:type="dxa"/>
              <w:bottom w:w="40" w:type="dxa"/>
              <w:right w:w="2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8</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ТК-6 - УТ-4</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82</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12,0000</w:t>
            </w:r>
          </w:p>
        </w:tc>
      </w:tr>
      <w:tr w:rsidR="00616926" w:rsidRPr="00CB5211" w:rsidTr="00616926">
        <w:trPr>
          <w:jc w:val="both"/>
        </w:trPr>
        <w:tc>
          <w:tcPr>
            <w:tcW w:w="0" w:type="dxa"/>
            <w:shd w:val="clear" w:color="auto" w:fill="FFFFFF"/>
            <w:tcMar>
              <w:top w:w="40" w:type="dxa"/>
              <w:left w:w="20" w:type="dxa"/>
              <w:bottom w:w="40" w:type="dxa"/>
              <w:right w:w="2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9</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ТК-3 - З-3</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100</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0,0200</w:t>
            </w:r>
          </w:p>
        </w:tc>
      </w:tr>
      <w:tr w:rsidR="00616926" w:rsidRPr="00CB5211" w:rsidTr="00616926">
        <w:trPr>
          <w:jc w:val="both"/>
        </w:trPr>
        <w:tc>
          <w:tcPr>
            <w:tcW w:w="0" w:type="dxa"/>
            <w:shd w:val="clear" w:color="auto" w:fill="FFFFFF"/>
            <w:tcMar>
              <w:top w:w="40" w:type="dxa"/>
              <w:left w:w="20" w:type="dxa"/>
              <w:bottom w:w="40" w:type="dxa"/>
              <w:right w:w="2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10</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ТК-3 - З-2</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100</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0,0200</w:t>
            </w:r>
          </w:p>
        </w:tc>
      </w:tr>
      <w:tr w:rsidR="00616926" w:rsidRPr="00CB5211" w:rsidTr="00616926">
        <w:trPr>
          <w:jc w:val="both"/>
        </w:trPr>
        <w:tc>
          <w:tcPr>
            <w:tcW w:w="0" w:type="dxa"/>
            <w:shd w:val="clear" w:color="auto" w:fill="FFFFFF"/>
            <w:tcMar>
              <w:top w:w="40" w:type="dxa"/>
              <w:left w:w="20" w:type="dxa"/>
              <w:bottom w:w="40" w:type="dxa"/>
              <w:right w:w="2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lastRenderedPageBreak/>
              <w:t>11</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ТК-8 - З-5</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69</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0,0200</w:t>
            </w:r>
          </w:p>
        </w:tc>
      </w:tr>
      <w:tr w:rsidR="00616926" w:rsidRPr="00CB5211" w:rsidTr="00616926">
        <w:trPr>
          <w:jc w:val="both"/>
        </w:trPr>
        <w:tc>
          <w:tcPr>
            <w:tcW w:w="0" w:type="dxa"/>
            <w:shd w:val="clear" w:color="auto" w:fill="FFFFFF"/>
            <w:tcMar>
              <w:top w:w="40" w:type="dxa"/>
              <w:left w:w="20" w:type="dxa"/>
              <w:bottom w:w="40" w:type="dxa"/>
              <w:right w:w="2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12</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З-4 - ТК-6</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82</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0,0200</w:t>
            </w:r>
          </w:p>
        </w:tc>
      </w:tr>
      <w:tr w:rsidR="00616926" w:rsidRPr="00CB5211" w:rsidTr="00616926">
        <w:trPr>
          <w:jc w:val="both"/>
        </w:trPr>
        <w:tc>
          <w:tcPr>
            <w:tcW w:w="0" w:type="dxa"/>
            <w:shd w:val="clear" w:color="auto" w:fill="FFFFFF"/>
            <w:tcMar>
              <w:top w:w="40" w:type="dxa"/>
              <w:left w:w="20" w:type="dxa"/>
              <w:bottom w:w="40" w:type="dxa"/>
              <w:right w:w="2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13</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Котельная №4 - ТК-4</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125</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10,0000</w:t>
            </w:r>
          </w:p>
        </w:tc>
      </w:tr>
      <w:tr w:rsidR="00616926" w:rsidRPr="00CB5211" w:rsidTr="00616926">
        <w:trPr>
          <w:jc w:val="both"/>
        </w:trPr>
        <w:tc>
          <w:tcPr>
            <w:tcW w:w="0" w:type="dxa"/>
            <w:shd w:val="clear" w:color="auto" w:fill="FFFFFF"/>
            <w:tcMar>
              <w:top w:w="40" w:type="dxa"/>
              <w:left w:w="20" w:type="dxa"/>
              <w:bottom w:w="40" w:type="dxa"/>
              <w:right w:w="2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14</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УТ-1 - УТ-2</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50</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34,0000</w:t>
            </w:r>
          </w:p>
        </w:tc>
      </w:tr>
      <w:tr w:rsidR="00616926" w:rsidRPr="00CB5211" w:rsidTr="00616926">
        <w:trPr>
          <w:jc w:val="both"/>
        </w:trPr>
        <w:tc>
          <w:tcPr>
            <w:tcW w:w="0" w:type="dxa"/>
            <w:shd w:val="clear" w:color="auto" w:fill="FFFFFF"/>
            <w:tcMar>
              <w:top w:w="40" w:type="dxa"/>
              <w:left w:w="20" w:type="dxa"/>
              <w:bottom w:w="40" w:type="dxa"/>
              <w:right w:w="2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15</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УТ-2 - Красноармейская, 6</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50</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56,0000</w:t>
            </w:r>
          </w:p>
        </w:tc>
      </w:tr>
      <w:tr w:rsidR="00616926" w:rsidRPr="00CB5211" w:rsidTr="00616926">
        <w:trPr>
          <w:jc w:val="both"/>
        </w:trPr>
        <w:tc>
          <w:tcPr>
            <w:tcW w:w="0" w:type="dxa"/>
            <w:shd w:val="clear" w:color="auto" w:fill="FFFFFF"/>
            <w:tcMar>
              <w:top w:w="40" w:type="dxa"/>
              <w:left w:w="20" w:type="dxa"/>
              <w:bottom w:w="40" w:type="dxa"/>
              <w:right w:w="2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16</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ТК-9 - Ленина, 50а</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82</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34,0000</w:t>
            </w:r>
          </w:p>
        </w:tc>
      </w:tr>
      <w:tr w:rsidR="00616926" w:rsidRPr="00CB5211" w:rsidTr="00616926">
        <w:trPr>
          <w:jc w:val="both"/>
        </w:trPr>
        <w:tc>
          <w:tcPr>
            <w:tcW w:w="0" w:type="dxa"/>
            <w:shd w:val="clear" w:color="auto" w:fill="FFFFFF"/>
            <w:tcMar>
              <w:top w:w="40" w:type="dxa"/>
              <w:left w:w="20" w:type="dxa"/>
              <w:bottom w:w="40" w:type="dxa"/>
              <w:right w:w="2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17</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ТК-8 - ТК-9</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82</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60,0000</w:t>
            </w:r>
          </w:p>
        </w:tc>
      </w:tr>
      <w:tr w:rsidR="00616926" w:rsidRPr="00CB5211" w:rsidTr="00616926">
        <w:trPr>
          <w:jc w:val="both"/>
        </w:trPr>
        <w:tc>
          <w:tcPr>
            <w:tcW w:w="0" w:type="dxa"/>
            <w:shd w:val="clear" w:color="auto" w:fill="FFFFFF"/>
            <w:tcMar>
              <w:top w:w="40" w:type="dxa"/>
              <w:left w:w="20" w:type="dxa"/>
              <w:bottom w:w="40" w:type="dxa"/>
              <w:right w:w="2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18</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ТК-5 - З-4</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82</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24,0000</w:t>
            </w:r>
          </w:p>
        </w:tc>
      </w:tr>
      <w:tr w:rsidR="00616926" w:rsidRPr="00CB5211" w:rsidTr="00616926">
        <w:trPr>
          <w:jc w:val="both"/>
        </w:trPr>
        <w:tc>
          <w:tcPr>
            <w:tcW w:w="0" w:type="dxa"/>
            <w:shd w:val="clear" w:color="auto" w:fill="FFFFFF"/>
            <w:tcMar>
              <w:top w:w="40" w:type="dxa"/>
              <w:left w:w="20" w:type="dxa"/>
              <w:bottom w:w="40" w:type="dxa"/>
              <w:right w:w="2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19</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З-3 - Красноармейская, 10</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100</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114,0000</w:t>
            </w:r>
          </w:p>
        </w:tc>
      </w:tr>
      <w:tr w:rsidR="00616926" w:rsidRPr="00CB5211" w:rsidTr="00616926">
        <w:trPr>
          <w:jc w:val="both"/>
        </w:trPr>
        <w:tc>
          <w:tcPr>
            <w:tcW w:w="0" w:type="dxa"/>
            <w:shd w:val="clear" w:color="auto" w:fill="FFFFFF"/>
            <w:tcMar>
              <w:top w:w="40" w:type="dxa"/>
              <w:left w:w="20" w:type="dxa"/>
              <w:bottom w:w="40" w:type="dxa"/>
              <w:right w:w="2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20</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З-2 - Красноармейская, 8а</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82</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32,0000</w:t>
            </w:r>
          </w:p>
        </w:tc>
      </w:tr>
      <w:tr w:rsidR="00616926" w:rsidRPr="00CB5211" w:rsidTr="00616926">
        <w:trPr>
          <w:jc w:val="both"/>
        </w:trPr>
        <w:tc>
          <w:tcPr>
            <w:tcW w:w="0" w:type="dxa"/>
            <w:shd w:val="clear" w:color="auto" w:fill="FFFFFF"/>
            <w:tcMar>
              <w:top w:w="40" w:type="dxa"/>
              <w:left w:w="20" w:type="dxa"/>
              <w:bottom w:w="40" w:type="dxa"/>
              <w:right w:w="2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21</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УТ-3 - ТК-3</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100</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60,0000</w:t>
            </w:r>
          </w:p>
        </w:tc>
      </w:tr>
      <w:tr w:rsidR="00616926" w:rsidRPr="00CB5211" w:rsidTr="00616926">
        <w:trPr>
          <w:jc w:val="both"/>
        </w:trPr>
        <w:tc>
          <w:tcPr>
            <w:tcW w:w="0" w:type="dxa"/>
            <w:shd w:val="clear" w:color="auto" w:fill="FFFFFF"/>
            <w:tcMar>
              <w:top w:w="40" w:type="dxa"/>
              <w:left w:w="20" w:type="dxa"/>
              <w:bottom w:w="40" w:type="dxa"/>
              <w:right w:w="2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22</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УТ-3 - Карла Маркса, 69</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69</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8,0000</w:t>
            </w:r>
          </w:p>
        </w:tc>
      </w:tr>
      <w:tr w:rsidR="00616926" w:rsidRPr="00CB5211" w:rsidTr="00616926">
        <w:trPr>
          <w:jc w:val="both"/>
        </w:trPr>
        <w:tc>
          <w:tcPr>
            <w:tcW w:w="0" w:type="dxa"/>
            <w:shd w:val="clear" w:color="auto" w:fill="FFFFFF"/>
            <w:tcMar>
              <w:top w:w="40" w:type="dxa"/>
              <w:left w:w="20" w:type="dxa"/>
              <w:bottom w:w="40" w:type="dxa"/>
              <w:right w:w="2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23</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УТ-1 - ТК-1</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100</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124,0000</w:t>
            </w:r>
          </w:p>
        </w:tc>
      </w:tr>
      <w:tr w:rsidR="00616926" w:rsidRPr="00CB5211" w:rsidTr="00616926">
        <w:trPr>
          <w:jc w:val="both"/>
        </w:trPr>
        <w:tc>
          <w:tcPr>
            <w:tcW w:w="0" w:type="dxa"/>
            <w:shd w:val="clear" w:color="auto" w:fill="FFFFFF"/>
            <w:tcMar>
              <w:top w:w="40" w:type="dxa"/>
              <w:left w:w="20" w:type="dxa"/>
              <w:bottom w:w="40" w:type="dxa"/>
              <w:right w:w="2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24</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Котельная №4 - УТ-1</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100</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20,0000</w:t>
            </w:r>
          </w:p>
        </w:tc>
      </w:tr>
      <w:tr w:rsidR="00616926" w:rsidRPr="00CB5211" w:rsidTr="00616926">
        <w:trPr>
          <w:jc w:val="both"/>
        </w:trPr>
        <w:tc>
          <w:tcPr>
            <w:tcW w:w="0" w:type="dxa"/>
            <w:shd w:val="clear" w:color="auto" w:fill="FFFFFF"/>
            <w:tcMar>
              <w:top w:w="40" w:type="dxa"/>
              <w:left w:w="20" w:type="dxa"/>
              <w:bottom w:w="40" w:type="dxa"/>
              <w:right w:w="2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25</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ТК-1 - З-1</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100</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0,0200</w:t>
            </w:r>
          </w:p>
        </w:tc>
      </w:tr>
      <w:tr w:rsidR="00616926" w:rsidRPr="00CB5211" w:rsidTr="00616926">
        <w:trPr>
          <w:jc w:val="both"/>
        </w:trPr>
        <w:tc>
          <w:tcPr>
            <w:tcW w:w="0" w:type="dxa"/>
            <w:shd w:val="clear" w:color="auto" w:fill="FFFFFF"/>
            <w:tcMar>
              <w:top w:w="40" w:type="dxa"/>
              <w:left w:w="20" w:type="dxa"/>
              <w:bottom w:w="40" w:type="dxa"/>
              <w:right w:w="2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26</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ТК-1 - УТ-3</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100</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10,0000</w:t>
            </w:r>
          </w:p>
        </w:tc>
      </w:tr>
      <w:tr w:rsidR="00616926" w:rsidRPr="00CB5211" w:rsidTr="00616926">
        <w:trPr>
          <w:jc w:val="both"/>
        </w:trPr>
        <w:tc>
          <w:tcPr>
            <w:tcW w:w="0" w:type="dxa"/>
            <w:shd w:val="clear" w:color="auto" w:fill="FFFFFF"/>
            <w:tcMar>
              <w:top w:w="40" w:type="dxa"/>
              <w:left w:w="20" w:type="dxa"/>
              <w:bottom w:w="40" w:type="dxa"/>
              <w:right w:w="2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27</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ТК-2 - 50 лет Октября, 64а</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100</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22,0000</w:t>
            </w:r>
          </w:p>
        </w:tc>
      </w:tr>
      <w:tr w:rsidR="00616926" w:rsidRPr="00CB5211" w:rsidTr="00616926">
        <w:trPr>
          <w:jc w:val="both"/>
        </w:trPr>
        <w:tc>
          <w:tcPr>
            <w:tcW w:w="0" w:type="dxa"/>
            <w:shd w:val="clear" w:color="auto" w:fill="FFFFFF"/>
            <w:tcMar>
              <w:top w:w="40" w:type="dxa"/>
              <w:left w:w="20" w:type="dxa"/>
              <w:bottom w:w="40" w:type="dxa"/>
              <w:right w:w="2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28</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З-1 - ТК-2</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100</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189,0000</w:t>
            </w:r>
          </w:p>
        </w:tc>
      </w:tr>
      <w:tr w:rsidR="00616926" w:rsidRPr="00CB5211" w:rsidTr="00616926">
        <w:trPr>
          <w:jc w:val="both"/>
        </w:trPr>
        <w:tc>
          <w:tcPr>
            <w:tcW w:w="0" w:type="dxa"/>
            <w:shd w:val="clear" w:color="auto" w:fill="FFFFFF"/>
            <w:tcMar>
              <w:top w:w="40" w:type="dxa"/>
              <w:left w:w="20" w:type="dxa"/>
              <w:bottom w:w="40" w:type="dxa"/>
              <w:right w:w="2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29</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УТ-2 - Красноармейская, 6г</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50</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12,0000</w:t>
            </w:r>
          </w:p>
        </w:tc>
      </w:tr>
      <w:tr w:rsidR="00616926" w:rsidRPr="00CB5211" w:rsidTr="00616926">
        <w:trPr>
          <w:jc w:val="both"/>
        </w:trPr>
        <w:tc>
          <w:tcPr>
            <w:tcW w:w="0" w:type="dxa"/>
            <w:shd w:val="clear" w:color="auto" w:fill="FFFFFF"/>
            <w:tcMar>
              <w:top w:w="40" w:type="dxa"/>
              <w:left w:w="20" w:type="dxa"/>
              <w:bottom w:w="40" w:type="dxa"/>
              <w:right w:w="2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30</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УТ-6 - Красноармейская, 3г</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50</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64,0000</w:t>
            </w:r>
          </w:p>
        </w:tc>
      </w:tr>
      <w:tr w:rsidR="00616926" w:rsidRPr="00CB5211" w:rsidTr="00616926">
        <w:trPr>
          <w:jc w:val="both"/>
        </w:trPr>
        <w:tc>
          <w:tcPr>
            <w:tcW w:w="0" w:type="dxa"/>
            <w:shd w:val="clear" w:color="auto" w:fill="FFFFFF"/>
            <w:tcMar>
              <w:top w:w="40" w:type="dxa"/>
              <w:left w:w="20" w:type="dxa"/>
              <w:bottom w:w="40" w:type="dxa"/>
              <w:right w:w="2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31</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ТК-10 - УТ-6</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69</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8,0000</w:t>
            </w:r>
          </w:p>
        </w:tc>
      </w:tr>
      <w:tr w:rsidR="00616926" w:rsidRPr="00CB5211" w:rsidTr="00616926">
        <w:trPr>
          <w:jc w:val="both"/>
        </w:trPr>
        <w:tc>
          <w:tcPr>
            <w:tcW w:w="0" w:type="dxa"/>
            <w:gridSpan w:val="4"/>
            <w:shd w:val="clear" w:color="auto" w:fill="FFFFFF"/>
            <w:tcMar>
              <w:top w:w="40" w:type="dxa"/>
              <w:left w:w="160" w:type="dxa"/>
              <w:bottom w:w="40" w:type="dxa"/>
              <w:right w:w="2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Котельная № 5</w:t>
            </w:r>
          </w:p>
        </w:tc>
      </w:tr>
      <w:tr w:rsidR="00616926" w:rsidRPr="00CB5211" w:rsidTr="00616926">
        <w:trPr>
          <w:jc w:val="both"/>
        </w:trPr>
        <w:tc>
          <w:tcPr>
            <w:tcW w:w="0" w:type="dxa"/>
            <w:shd w:val="clear" w:color="auto" w:fill="FFFFFF"/>
            <w:tcMar>
              <w:top w:w="40" w:type="dxa"/>
              <w:left w:w="20" w:type="dxa"/>
              <w:bottom w:w="40" w:type="dxa"/>
              <w:right w:w="2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1</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ТК-2 - Ленина, 43</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50</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16,0000</w:t>
            </w:r>
          </w:p>
        </w:tc>
      </w:tr>
      <w:tr w:rsidR="00616926" w:rsidRPr="00CB5211" w:rsidTr="00616926">
        <w:trPr>
          <w:jc w:val="both"/>
        </w:trPr>
        <w:tc>
          <w:tcPr>
            <w:tcW w:w="0" w:type="dxa"/>
            <w:shd w:val="clear" w:color="auto" w:fill="FFFFFF"/>
            <w:tcMar>
              <w:top w:w="40" w:type="dxa"/>
              <w:left w:w="20" w:type="dxa"/>
              <w:bottom w:w="40" w:type="dxa"/>
              <w:right w:w="2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2</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З-1 - ТК-2</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50</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44,0000</w:t>
            </w:r>
          </w:p>
        </w:tc>
      </w:tr>
      <w:tr w:rsidR="00616926" w:rsidRPr="00CB5211" w:rsidTr="00616926">
        <w:trPr>
          <w:jc w:val="both"/>
        </w:trPr>
        <w:tc>
          <w:tcPr>
            <w:tcW w:w="0" w:type="dxa"/>
            <w:shd w:val="clear" w:color="auto" w:fill="FFFFFF"/>
            <w:tcMar>
              <w:top w:w="40" w:type="dxa"/>
              <w:left w:w="20" w:type="dxa"/>
              <w:bottom w:w="40" w:type="dxa"/>
              <w:right w:w="2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3</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Котельная №5 - ТК-1</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100</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11,0000</w:t>
            </w:r>
          </w:p>
        </w:tc>
      </w:tr>
      <w:tr w:rsidR="00616926" w:rsidRPr="00CB5211" w:rsidTr="00616926">
        <w:trPr>
          <w:jc w:val="both"/>
        </w:trPr>
        <w:tc>
          <w:tcPr>
            <w:tcW w:w="0" w:type="dxa"/>
            <w:shd w:val="clear" w:color="auto" w:fill="FFFFFF"/>
            <w:tcMar>
              <w:top w:w="40" w:type="dxa"/>
              <w:left w:w="20" w:type="dxa"/>
              <w:bottom w:w="40" w:type="dxa"/>
              <w:right w:w="2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4</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ТК-1 - З-1</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50</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0,0200</w:t>
            </w:r>
          </w:p>
        </w:tc>
      </w:tr>
      <w:tr w:rsidR="00616926" w:rsidRPr="00CB5211" w:rsidTr="00616926">
        <w:trPr>
          <w:jc w:val="both"/>
        </w:trPr>
        <w:tc>
          <w:tcPr>
            <w:tcW w:w="0" w:type="dxa"/>
            <w:shd w:val="clear" w:color="auto" w:fill="FFFFFF"/>
            <w:tcMar>
              <w:top w:w="40" w:type="dxa"/>
              <w:left w:w="20" w:type="dxa"/>
              <w:bottom w:w="40" w:type="dxa"/>
              <w:right w:w="2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5</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З-2 - Ленина, 39</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100</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116,0000</w:t>
            </w:r>
          </w:p>
        </w:tc>
      </w:tr>
      <w:tr w:rsidR="00616926" w:rsidRPr="00CB5211" w:rsidTr="00616926">
        <w:trPr>
          <w:jc w:val="both"/>
        </w:trPr>
        <w:tc>
          <w:tcPr>
            <w:tcW w:w="0" w:type="dxa"/>
            <w:shd w:val="clear" w:color="auto" w:fill="FFFFFF"/>
            <w:tcMar>
              <w:top w:w="40" w:type="dxa"/>
              <w:left w:w="20" w:type="dxa"/>
              <w:bottom w:w="40" w:type="dxa"/>
              <w:right w:w="2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6</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ТК-1 - З-2</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100</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0,0200</w:t>
            </w:r>
          </w:p>
        </w:tc>
      </w:tr>
      <w:tr w:rsidR="00616926" w:rsidRPr="00CB5211" w:rsidTr="00616926">
        <w:trPr>
          <w:jc w:val="both"/>
        </w:trPr>
        <w:tc>
          <w:tcPr>
            <w:tcW w:w="0" w:type="dxa"/>
            <w:gridSpan w:val="4"/>
            <w:shd w:val="clear" w:color="auto" w:fill="FFFFFF"/>
            <w:tcMar>
              <w:top w:w="40" w:type="dxa"/>
              <w:left w:w="160" w:type="dxa"/>
              <w:bottom w:w="40" w:type="dxa"/>
              <w:right w:w="2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Котельная № 5/1</w:t>
            </w:r>
          </w:p>
        </w:tc>
      </w:tr>
      <w:tr w:rsidR="00616926" w:rsidRPr="00CB5211" w:rsidTr="00616926">
        <w:trPr>
          <w:jc w:val="both"/>
        </w:trPr>
        <w:tc>
          <w:tcPr>
            <w:tcW w:w="0" w:type="dxa"/>
            <w:shd w:val="clear" w:color="auto" w:fill="FFFFFF"/>
            <w:tcMar>
              <w:top w:w="40" w:type="dxa"/>
              <w:left w:w="20" w:type="dxa"/>
              <w:bottom w:w="40" w:type="dxa"/>
              <w:right w:w="2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1</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Котельная №5/1 - Комсомольская, 4б</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50</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100,0000</w:t>
            </w:r>
          </w:p>
        </w:tc>
      </w:tr>
      <w:tr w:rsidR="00616926" w:rsidRPr="00CB5211" w:rsidTr="00616926">
        <w:trPr>
          <w:jc w:val="both"/>
        </w:trPr>
        <w:tc>
          <w:tcPr>
            <w:tcW w:w="0" w:type="dxa"/>
            <w:gridSpan w:val="4"/>
            <w:shd w:val="clear" w:color="auto" w:fill="FFFFFF"/>
            <w:tcMar>
              <w:top w:w="40" w:type="dxa"/>
              <w:left w:w="160" w:type="dxa"/>
              <w:bottom w:w="40" w:type="dxa"/>
              <w:right w:w="2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Котельная № 6</w:t>
            </w:r>
          </w:p>
        </w:tc>
      </w:tr>
      <w:tr w:rsidR="00616926" w:rsidRPr="00CB5211" w:rsidTr="00616926">
        <w:trPr>
          <w:jc w:val="both"/>
        </w:trPr>
        <w:tc>
          <w:tcPr>
            <w:tcW w:w="0" w:type="dxa"/>
            <w:shd w:val="clear" w:color="auto" w:fill="FFFFFF"/>
            <w:tcMar>
              <w:top w:w="40" w:type="dxa"/>
              <w:left w:w="20" w:type="dxa"/>
              <w:bottom w:w="40" w:type="dxa"/>
              <w:right w:w="2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1</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ТК-1 - З-2</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50</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0,0200</w:t>
            </w:r>
          </w:p>
        </w:tc>
      </w:tr>
      <w:tr w:rsidR="00616926" w:rsidRPr="00CB5211" w:rsidTr="00616926">
        <w:trPr>
          <w:jc w:val="both"/>
        </w:trPr>
        <w:tc>
          <w:tcPr>
            <w:tcW w:w="0" w:type="dxa"/>
            <w:shd w:val="clear" w:color="auto" w:fill="FFFFFF"/>
            <w:tcMar>
              <w:top w:w="40" w:type="dxa"/>
              <w:left w:w="20" w:type="dxa"/>
              <w:bottom w:w="40" w:type="dxa"/>
              <w:right w:w="2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2</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ТК-1 - З-1</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50</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0,0200</w:t>
            </w:r>
          </w:p>
        </w:tc>
      </w:tr>
      <w:tr w:rsidR="00616926" w:rsidRPr="00CB5211" w:rsidTr="00616926">
        <w:trPr>
          <w:jc w:val="both"/>
        </w:trPr>
        <w:tc>
          <w:tcPr>
            <w:tcW w:w="0" w:type="dxa"/>
            <w:shd w:val="clear" w:color="auto" w:fill="FFFFFF"/>
            <w:tcMar>
              <w:top w:w="40" w:type="dxa"/>
              <w:left w:w="20" w:type="dxa"/>
              <w:bottom w:w="40" w:type="dxa"/>
              <w:right w:w="2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3</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Котельная №6 - ТК-1</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100</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14,0000</w:t>
            </w:r>
          </w:p>
        </w:tc>
      </w:tr>
      <w:tr w:rsidR="00616926" w:rsidRPr="00CB5211" w:rsidTr="00616926">
        <w:trPr>
          <w:jc w:val="both"/>
        </w:trPr>
        <w:tc>
          <w:tcPr>
            <w:tcW w:w="0" w:type="dxa"/>
            <w:shd w:val="clear" w:color="auto" w:fill="FFFFFF"/>
            <w:tcMar>
              <w:top w:w="40" w:type="dxa"/>
              <w:left w:w="20" w:type="dxa"/>
              <w:bottom w:w="40" w:type="dxa"/>
              <w:right w:w="2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4</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З-4 - ТК-3</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100</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84,0000</w:t>
            </w:r>
          </w:p>
        </w:tc>
      </w:tr>
      <w:tr w:rsidR="00616926" w:rsidRPr="00CB5211" w:rsidTr="00616926">
        <w:trPr>
          <w:jc w:val="both"/>
        </w:trPr>
        <w:tc>
          <w:tcPr>
            <w:tcW w:w="0" w:type="dxa"/>
            <w:shd w:val="clear" w:color="auto" w:fill="FFFFFF"/>
            <w:tcMar>
              <w:top w:w="40" w:type="dxa"/>
              <w:left w:w="20" w:type="dxa"/>
              <w:bottom w:w="40" w:type="dxa"/>
              <w:right w:w="2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5</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ТК-2 - З-4</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100</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0,0200</w:t>
            </w:r>
          </w:p>
        </w:tc>
      </w:tr>
      <w:tr w:rsidR="00616926" w:rsidRPr="00CB5211" w:rsidTr="00616926">
        <w:trPr>
          <w:jc w:val="both"/>
        </w:trPr>
        <w:tc>
          <w:tcPr>
            <w:tcW w:w="0" w:type="dxa"/>
            <w:shd w:val="clear" w:color="auto" w:fill="FFFFFF"/>
            <w:tcMar>
              <w:top w:w="40" w:type="dxa"/>
              <w:left w:w="20" w:type="dxa"/>
              <w:bottom w:w="40" w:type="dxa"/>
              <w:right w:w="2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6</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З-2 - 50 лет Октября, 20</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50</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48,0000</w:t>
            </w:r>
          </w:p>
        </w:tc>
      </w:tr>
      <w:tr w:rsidR="00616926" w:rsidRPr="00CB5211" w:rsidTr="00616926">
        <w:trPr>
          <w:jc w:val="both"/>
        </w:trPr>
        <w:tc>
          <w:tcPr>
            <w:tcW w:w="0" w:type="dxa"/>
            <w:shd w:val="clear" w:color="auto" w:fill="FFFFFF"/>
            <w:tcMar>
              <w:top w:w="40" w:type="dxa"/>
              <w:left w:w="20" w:type="dxa"/>
              <w:bottom w:w="40" w:type="dxa"/>
              <w:right w:w="2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7</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УТ-1 - Карла Маркса, 25</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50</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6,0000</w:t>
            </w:r>
          </w:p>
        </w:tc>
      </w:tr>
      <w:tr w:rsidR="00616926" w:rsidRPr="00CB5211" w:rsidTr="00616926">
        <w:trPr>
          <w:jc w:val="both"/>
        </w:trPr>
        <w:tc>
          <w:tcPr>
            <w:tcW w:w="0" w:type="dxa"/>
            <w:shd w:val="clear" w:color="auto" w:fill="FFFFFF"/>
            <w:tcMar>
              <w:top w:w="40" w:type="dxa"/>
              <w:left w:w="20" w:type="dxa"/>
              <w:bottom w:w="40" w:type="dxa"/>
              <w:right w:w="2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8</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УТ-1 - ТК-4</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82</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220,0000</w:t>
            </w:r>
          </w:p>
        </w:tc>
      </w:tr>
      <w:tr w:rsidR="00616926" w:rsidRPr="00CB5211" w:rsidTr="00616926">
        <w:trPr>
          <w:jc w:val="both"/>
        </w:trPr>
        <w:tc>
          <w:tcPr>
            <w:tcW w:w="0" w:type="dxa"/>
            <w:shd w:val="clear" w:color="auto" w:fill="FFFFFF"/>
            <w:tcMar>
              <w:top w:w="40" w:type="dxa"/>
              <w:left w:w="20" w:type="dxa"/>
              <w:bottom w:w="40" w:type="dxa"/>
              <w:right w:w="2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lastRenderedPageBreak/>
              <w:t>9</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ТК-4 - З-5</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82</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0,0200</w:t>
            </w:r>
          </w:p>
        </w:tc>
      </w:tr>
      <w:tr w:rsidR="00616926" w:rsidRPr="00CB5211" w:rsidTr="00616926">
        <w:trPr>
          <w:jc w:val="both"/>
        </w:trPr>
        <w:tc>
          <w:tcPr>
            <w:tcW w:w="0" w:type="dxa"/>
            <w:shd w:val="clear" w:color="auto" w:fill="FFFFFF"/>
            <w:tcMar>
              <w:top w:w="40" w:type="dxa"/>
              <w:left w:w="20" w:type="dxa"/>
              <w:bottom w:w="40" w:type="dxa"/>
              <w:right w:w="2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10</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ТК-3 - Карла Маркса, 27</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50</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28,0000</w:t>
            </w:r>
          </w:p>
        </w:tc>
      </w:tr>
      <w:tr w:rsidR="00616926" w:rsidRPr="00CB5211" w:rsidTr="00616926">
        <w:trPr>
          <w:jc w:val="both"/>
        </w:trPr>
        <w:tc>
          <w:tcPr>
            <w:tcW w:w="0" w:type="dxa"/>
            <w:shd w:val="clear" w:color="auto" w:fill="FFFFFF"/>
            <w:tcMar>
              <w:top w:w="40" w:type="dxa"/>
              <w:left w:w="20" w:type="dxa"/>
              <w:bottom w:w="40" w:type="dxa"/>
              <w:right w:w="2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11</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УТ-2 - Карла Маркса, 19</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69</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52,0000</w:t>
            </w:r>
          </w:p>
        </w:tc>
      </w:tr>
      <w:tr w:rsidR="00616926" w:rsidRPr="00CB5211" w:rsidTr="00616926">
        <w:trPr>
          <w:jc w:val="both"/>
        </w:trPr>
        <w:tc>
          <w:tcPr>
            <w:tcW w:w="0" w:type="dxa"/>
            <w:shd w:val="clear" w:color="auto" w:fill="FFFFFF"/>
            <w:tcMar>
              <w:top w:w="40" w:type="dxa"/>
              <w:left w:w="20" w:type="dxa"/>
              <w:bottom w:w="40" w:type="dxa"/>
              <w:right w:w="2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12</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УТ-2 - Герцена, 18а</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50</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20,0000</w:t>
            </w:r>
          </w:p>
        </w:tc>
      </w:tr>
      <w:tr w:rsidR="00616926" w:rsidRPr="00CB5211" w:rsidTr="00616926">
        <w:trPr>
          <w:jc w:val="both"/>
        </w:trPr>
        <w:tc>
          <w:tcPr>
            <w:tcW w:w="0" w:type="dxa"/>
            <w:shd w:val="clear" w:color="auto" w:fill="FFFFFF"/>
            <w:tcMar>
              <w:top w:w="40" w:type="dxa"/>
              <w:left w:w="20" w:type="dxa"/>
              <w:bottom w:w="40" w:type="dxa"/>
              <w:right w:w="2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13</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ТК-3 - УТ-1</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100</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128,0000</w:t>
            </w:r>
          </w:p>
        </w:tc>
      </w:tr>
      <w:tr w:rsidR="00616926" w:rsidRPr="00CB5211" w:rsidTr="00616926">
        <w:trPr>
          <w:jc w:val="both"/>
        </w:trPr>
        <w:tc>
          <w:tcPr>
            <w:tcW w:w="0" w:type="dxa"/>
            <w:shd w:val="clear" w:color="auto" w:fill="FFFFFF"/>
            <w:tcMar>
              <w:top w:w="40" w:type="dxa"/>
              <w:left w:w="20" w:type="dxa"/>
              <w:bottom w:w="40" w:type="dxa"/>
              <w:right w:w="2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14</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УТ-4 - ТК-5</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50</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96,0000</w:t>
            </w:r>
          </w:p>
        </w:tc>
      </w:tr>
      <w:tr w:rsidR="00616926" w:rsidRPr="00CB5211" w:rsidTr="00616926">
        <w:trPr>
          <w:jc w:val="both"/>
        </w:trPr>
        <w:tc>
          <w:tcPr>
            <w:tcW w:w="0" w:type="dxa"/>
            <w:shd w:val="clear" w:color="auto" w:fill="FFFFFF"/>
            <w:tcMar>
              <w:top w:w="40" w:type="dxa"/>
              <w:left w:w="20" w:type="dxa"/>
              <w:bottom w:w="40" w:type="dxa"/>
              <w:right w:w="2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15</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ТК-5 - 50 лет Октября, 37</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50</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12,0000</w:t>
            </w:r>
          </w:p>
        </w:tc>
      </w:tr>
      <w:tr w:rsidR="00616926" w:rsidRPr="00CB5211" w:rsidTr="00616926">
        <w:trPr>
          <w:jc w:val="both"/>
        </w:trPr>
        <w:tc>
          <w:tcPr>
            <w:tcW w:w="0" w:type="dxa"/>
            <w:shd w:val="clear" w:color="auto" w:fill="FFFFFF"/>
            <w:tcMar>
              <w:top w:w="40" w:type="dxa"/>
              <w:left w:w="20" w:type="dxa"/>
              <w:bottom w:w="40" w:type="dxa"/>
              <w:right w:w="2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16</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ТК-1 - ТК-2</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100</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56,0000</w:t>
            </w:r>
          </w:p>
        </w:tc>
      </w:tr>
      <w:tr w:rsidR="00616926" w:rsidRPr="00CB5211" w:rsidTr="00616926">
        <w:trPr>
          <w:jc w:val="both"/>
        </w:trPr>
        <w:tc>
          <w:tcPr>
            <w:tcW w:w="0" w:type="dxa"/>
            <w:shd w:val="clear" w:color="auto" w:fill="FFFFFF"/>
            <w:tcMar>
              <w:top w:w="40" w:type="dxa"/>
              <w:left w:w="20" w:type="dxa"/>
              <w:bottom w:w="40" w:type="dxa"/>
              <w:right w:w="2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17</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Котельная №6 - УТ-3</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82</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240,0000</w:t>
            </w:r>
          </w:p>
        </w:tc>
      </w:tr>
      <w:tr w:rsidR="00616926" w:rsidRPr="00CB5211" w:rsidTr="00616926">
        <w:trPr>
          <w:jc w:val="both"/>
        </w:trPr>
        <w:tc>
          <w:tcPr>
            <w:tcW w:w="0" w:type="dxa"/>
            <w:shd w:val="clear" w:color="auto" w:fill="FFFFFF"/>
            <w:tcMar>
              <w:top w:w="40" w:type="dxa"/>
              <w:left w:w="20" w:type="dxa"/>
              <w:bottom w:w="40" w:type="dxa"/>
              <w:right w:w="2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18</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З-5 - УТ-2</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82</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80,0000</w:t>
            </w:r>
          </w:p>
        </w:tc>
      </w:tr>
      <w:tr w:rsidR="00616926" w:rsidRPr="00CB5211" w:rsidTr="00616926">
        <w:trPr>
          <w:jc w:val="both"/>
        </w:trPr>
        <w:tc>
          <w:tcPr>
            <w:tcW w:w="0" w:type="dxa"/>
            <w:shd w:val="clear" w:color="auto" w:fill="FFFFFF"/>
            <w:tcMar>
              <w:top w:w="40" w:type="dxa"/>
              <w:left w:w="20" w:type="dxa"/>
              <w:bottom w:w="40" w:type="dxa"/>
              <w:right w:w="2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19</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ТК-6 - Карла Маркса, 29</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69</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8,0000</w:t>
            </w:r>
          </w:p>
        </w:tc>
      </w:tr>
      <w:tr w:rsidR="00616926" w:rsidRPr="00CB5211" w:rsidTr="00616926">
        <w:trPr>
          <w:jc w:val="both"/>
        </w:trPr>
        <w:tc>
          <w:tcPr>
            <w:tcW w:w="0" w:type="dxa"/>
            <w:shd w:val="clear" w:color="auto" w:fill="FFFFFF"/>
            <w:tcMar>
              <w:top w:w="40" w:type="dxa"/>
              <w:left w:w="20" w:type="dxa"/>
              <w:bottom w:w="40" w:type="dxa"/>
              <w:right w:w="2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20</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УТ-5 - ТК-6</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100</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72,0000</w:t>
            </w:r>
          </w:p>
        </w:tc>
      </w:tr>
      <w:tr w:rsidR="00616926" w:rsidRPr="00CB5211" w:rsidTr="00616926">
        <w:trPr>
          <w:jc w:val="both"/>
        </w:trPr>
        <w:tc>
          <w:tcPr>
            <w:tcW w:w="0" w:type="dxa"/>
            <w:shd w:val="clear" w:color="auto" w:fill="FFFFFF"/>
            <w:tcMar>
              <w:top w:w="40" w:type="dxa"/>
              <w:left w:w="20" w:type="dxa"/>
              <w:bottom w:w="40" w:type="dxa"/>
              <w:right w:w="2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21</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УТ-5 - Комсомольская, 3а</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50</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10,0000</w:t>
            </w:r>
          </w:p>
        </w:tc>
      </w:tr>
      <w:tr w:rsidR="00616926" w:rsidRPr="00CB5211" w:rsidTr="00616926">
        <w:trPr>
          <w:jc w:val="both"/>
        </w:trPr>
        <w:tc>
          <w:tcPr>
            <w:tcW w:w="0" w:type="dxa"/>
            <w:shd w:val="clear" w:color="auto" w:fill="FFFFFF"/>
            <w:tcMar>
              <w:top w:w="40" w:type="dxa"/>
              <w:left w:w="20" w:type="dxa"/>
              <w:bottom w:w="40" w:type="dxa"/>
              <w:right w:w="2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22</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З-3 - УТ-5</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100</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50,0000</w:t>
            </w:r>
          </w:p>
        </w:tc>
      </w:tr>
      <w:tr w:rsidR="00616926" w:rsidRPr="00CB5211" w:rsidTr="00616926">
        <w:trPr>
          <w:jc w:val="both"/>
        </w:trPr>
        <w:tc>
          <w:tcPr>
            <w:tcW w:w="0" w:type="dxa"/>
            <w:shd w:val="clear" w:color="auto" w:fill="FFFFFF"/>
            <w:tcMar>
              <w:top w:w="40" w:type="dxa"/>
              <w:left w:w="20" w:type="dxa"/>
              <w:bottom w:w="40" w:type="dxa"/>
              <w:right w:w="2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23</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ТК-2 - З-3</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100</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0,0200</w:t>
            </w:r>
          </w:p>
        </w:tc>
      </w:tr>
      <w:tr w:rsidR="00616926" w:rsidRPr="00CB5211" w:rsidTr="00616926">
        <w:trPr>
          <w:jc w:val="both"/>
        </w:trPr>
        <w:tc>
          <w:tcPr>
            <w:tcW w:w="0" w:type="dxa"/>
            <w:gridSpan w:val="4"/>
            <w:shd w:val="clear" w:color="auto" w:fill="FFFFFF"/>
            <w:tcMar>
              <w:top w:w="40" w:type="dxa"/>
              <w:left w:w="160" w:type="dxa"/>
              <w:bottom w:w="40" w:type="dxa"/>
              <w:right w:w="2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Котельная № 7</w:t>
            </w:r>
          </w:p>
        </w:tc>
      </w:tr>
      <w:tr w:rsidR="00616926" w:rsidRPr="00CB5211" w:rsidTr="00616926">
        <w:trPr>
          <w:jc w:val="both"/>
        </w:trPr>
        <w:tc>
          <w:tcPr>
            <w:tcW w:w="0" w:type="dxa"/>
            <w:shd w:val="clear" w:color="auto" w:fill="FFFFFF"/>
            <w:tcMar>
              <w:top w:w="40" w:type="dxa"/>
              <w:left w:w="20" w:type="dxa"/>
              <w:bottom w:w="40" w:type="dxa"/>
              <w:right w:w="2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1</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ТК-1 - З-2</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100</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0,0200</w:t>
            </w:r>
          </w:p>
        </w:tc>
      </w:tr>
      <w:tr w:rsidR="00616926" w:rsidRPr="00CB5211" w:rsidTr="00616926">
        <w:trPr>
          <w:jc w:val="both"/>
        </w:trPr>
        <w:tc>
          <w:tcPr>
            <w:tcW w:w="0" w:type="dxa"/>
            <w:shd w:val="clear" w:color="auto" w:fill="FFFFFF"/>
            <w:tcMar>
              <w:top w:w="40" w:type="dxa"/>
              <w:left w:w="20" w:type="dxa"/>
              <w:bottom w:w="40" w:type="dxa"/>
              <w:right w:w="2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2</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З-2 - Комсомольская, 15</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100</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200,0000</w:t>
            </w:r>
          </w:p>
        </w:tc>
      </w:tr>
      <w:tr w:rsidR="00616926" w:rsidRPr="00CB5211" w:rsidTr="00616926">
        <w:trPr>
          <w:jc w:val="both"/>
        </w:trPr>
        <w:tc>
          <w:tcPr>
            <w:tcW w:w="0" w:type="dxa"/>
            <w:shd w:val="clear" w:color="auto" w:fill="FFFFFF"/>
            <w:tcMar>
              <w:top w:w="40" w:type="dxa"/>
              <w:left w:w="20" w:type="dxa"/>
              <w:bottom w:w="40" w:type="dxa"/>
              <w:right w:w="2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3</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УТ-1 - З-3</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207</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0,0200</w:t>
            </w:r>
          </w:p>
        </w:tc>
      </w:tr>
      <w:tr w:rsidR="00616926" w:rsidRPr="00CB5211" w:rsidTr="00616926">
        <w:trPr>
          <w:jc w:val="both"/>
        </w:trPr>
        <w:tc>
          <w:tcPr>
            <w:tcW w:w="0" w:type="dxa"/>
            <w:shd w:val="clear" w:color="auto" w:fill="FFFFFF"/>
            <w:tcMar>
              <w:top w:w="40" w:type="dxa"/>
              <w:left w:w="20" w:type="dxa"/>
              <w:bottom w:w="40" w:type="dxa"/>
              <w:right w:w="2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4</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З-3 - ТК-2</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207</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140,0000</w:t>
            </w:r>
          </w:p>
        </w:tc>
      </w:tr>
      <w:tr w:rsidR="00616926" w:rsidRPr="00CB5211" w:rsidTr="00616926">
        <w:trPr>
          <w:jc w:val="both"/>
        </w:trPr>
        <w:tc>
          <w:tcPr>
            <w:tcW w:w="0" w:type="dxa"/>
            <w:shd w:val="clear" w:color="auto" w:fill="FFFFFF"/>
            <w:tcMar>
              <w:top w:w="40" w:type="dxa"/>
              <w:left w:w="20" w:type="dxa"/>
              <w:bottom w:w="40" w:type="dxa"/>
              <w:right w:w="2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5</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З-9 - Октябрьская, 40а</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50</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74,0000</w:t>
            </w:r>
          </w:p>
        </w:tc>
      </w:tr>
      <w:tr w:rsidR="00616926" w:rsidRPr="00CB5211" w:rsidTr="00616926">
        <w:trPr>
          <w:jc w:val="both"/>
        </w:trPr>
        <w:tc>
          <w:tcPr>
            <w:tcW w:w="0" w:type="dxa"/>
            <w:shd w:val="clear" w:color="auto" w:fill="FFFFFF"/>
            <w:tcMar>
              <w:top w:w="40" w:type="dxa"/>
              <w:left w:w="20" w:type="dxa"/>
              <w:bottom w:w="40" w:type="dxa"/>
              <w:right w:w="2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6</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УТ-4 - УТ-5</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50</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108,0000</w:t>
            </w:r>
          </w:p>
        </w:tc>
      </w:tr>
      <w:tr w:rsidR="00616926" w:rsidRPr="00CB5211" w:rsidTr="00616926">
        <w:trPr>
          <w:jc w:val="both"/>
        </w:trPr>
        <w:tc>
          <w:tcPr>
            <w:tcW w:w="0" w:type="dxa"/>
            <w:shd w:val="clear" w:color="auto" w:fill="FFFFFF"/>
            <w:tcMar>
              <w:top w:w="40" w:type="dxa"/>
              <w:left w:w="20" w:type="dxa"/>
              <w:bottom w:w="40" w:type="dxa"/>
              <w:right w:w="2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7</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УТ-6 - З-9</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50</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0,0200</w:t>
            </w:r>
          </w:p>
        </w:tc>
      </w:tr>
      <w:tr w:rsidR="00616926" w:rsidRPr="00CB5211" w:rsidTr="00616926">
        <w:trPr>
          <w:jc w:val="both"/>
        </w:trPr>
        <w:tc>
          <w:tcPr>
            <w:tcW w:w="0" w:type="dxa"/>
            <w:shd w:val="clear" w:color="auto" w:fill="FFFFFF"/>
            <w:tcMar>
              <w:top w:w="40" w:type="dxa"/>
              <w:left w:w="20" w:type="dxa"/>
              <w:bottom w:w="40" w:type="dxa"/>
              <w:right w:w="2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8</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ТК-3 - З-8</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82</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0,0200</w:t>
            </w:r>
          </w:p>
        </w:tc>
      </w:tr>
      <w:tr w:rsidR="00616926" w:rsidRPr="00CB5211" w:rsidTr="00616926">
        <w:trPr>
          <w:jc w:val="both"/>
        </w:trPr>
        <w:tc>
          <w:tcPr>
            <w:tcW w:w="0" w:type="dxa"/>
            <w:shd w:val="clear" w:color="auto" w:fill="FFFFFF"/>
            <w:tcMar>
              <w:top w:w="40" w:type="dxa"/>
              <w:left w:w="20" w:type="dxa"/>
              <w:bottom w:w="40" w:type="dxa"/>
              <w:right w:w="2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9</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УТ-1 - З-5</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40</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0,0200</w:t>
            </w:r>
          </w:p>
        </w:tc>
      </w:tr>
      <w:tr w:rsidR="00616926" w:rsidRPr="00CB5211" w:rsidTr="00616926">
        <w:trPr>
          <w:jc w:val="both"/>
        </w:trPr>
        <w:tc>
          <w:tcPr>
            <w:tcW w:w="0" w:type="dxa"/>
            <w:shd w:val="clear" w:color="auto" w:fill="FFFFFF"/>
            <w:tcMar>
              <w:top w:w="40" w:type="dxa"/>
              <w:left w:w="20" w:type="dxa"/>
              <w:bottom w:w="40" w:type="dxa"/>
              <w:right w:w="2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10</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З-5 - Комсомольская, 15с3</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40</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172,0000</w:t>
            </w:r>
          </w:p>
        </w:tc>
      </w:tr>
      <w:tr w:rsidR="00616926" w:rsidRPr="00CB5211" w:rsidTr="00616926">
        <w:trPr>
          <w:jc w:val="both"/>
        </w:trPr>
        <w:tc>
          <w:tcPr>
            <w:tcW w:w="0" w:type="dxa"/>
            <w:shd w:val="clear" w:color="auto" w:fill="FFFFFF"/>
            <w:tcMar>
              <w:top w:w="40" w:type="dxa"/>
              <w:left w:w="20" w:type="dxa"/>
              <w:bottom w:w="40" w:type="dxa"/>
              <w:right w:w="2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11</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ТК-1 - УТ-1</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207</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0,0200</w:t>
            </w:r>
          </w:p>
        </w:tc>
      </w:tr>
      <w:tr w:rsidR="00616926" w:rsidRPr="00CB5211" w:rsidTr="00616926">
        <w:trPr>
          <w:jc w:val="both"/>
        </w:trPr>
        <w:tc>
          <w:tcPr>
            <w:tcW w:w="0" w:type="dxa"/>
            <w:shd w:val="clear" w:color="auto" w:fill="FFFFFF"/>
            <w:tcMar>
              <w:top w:w="40" w:type="dxa"/>
              <w:left w:w="20" w:type="dxa"/>
              <w:bottom w:w="40" w:type="dxa"/>
              <w:right w:w="2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12</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ТК-3 - УТ-6</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82</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66,0000</w:t>
            </w:r>
          </w:p>
        </w:tc>
      </w:tr>
      <w:tr w:rsidR="00616926" w:rsidRPr="00CB5211" w:rsidTr="00616926">
        <w:trPr>
          <w:jc w:val="both"/>
        </w:trPr>
        <w:tc>
          <w:tcPr>
            <w:tcW w:w="0" w:type="dxa"/>
            <w:shd w:val="clear" w:color="auto" w:fill="FFFFFF"/>
            <w:tcMar>
              <w:top w:w="40" w:type="dxa"/>
              <w:left w:w="20" w:type="dxa"/>
              <w:bottom w:w="40" w:type="dxa"/>
              <w:right w:w="2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13</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УТ-5 - Герцена, 22а</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50</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60,0000</w:t>
            </w:r>
          </w:p>
        </w:tc>
      </w:tr>
      <w:tr w:rsidR="00616926" w:rsidRPr="00CB5211" w:rsidTr="00616926">
        <w:trPr>
          <w:jc w:val="both"/>
        </w:trPr>
        <w:tc>
          <w:tcPr>
            <w:tcW w:w="0" w:type="dxa"/>
            <w:shd w:val="clear" w:color="auto" w:fill="FFFFFF"/>
            <w:tcMar>
              <w:top w:w="40" w:type="dxa"/>
              <w:left w:w="20" w:type="dxa"/>
              <w:bottom w:w="40" w:type="dxa"/>
              <w:right w:w="2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14</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УТ-4 - Октябрьская, 19</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69</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10,0000</w:t>
            </w:r>
          </w:p>
        </w:tc>
      </w:tr>
      <w:tr w:rsidR="00616926" w:rsidRPr="00CB5211" w:rsidTr="00616926">
        <w:trPr>
          <w:jc w:val="both"/>
        </w:trPr>
        <w:tc>
          <w:tcPr>
            <w:tcW w:w="0" w:type="dxa"/>
            <w:shd w:val="clear" w:color="auto" w:fill="FFFFFF"/>
            <w:tcMar>
              <w:top w:w="40" w:type="dxa"/>
              <w:left w:w="20" w:type="dxa"/>
              <w:bottom w:w="40" w:type="dxa"/>
              <w:right w:w="2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15</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З-8 - УТ-4</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82</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16,0000</w:t>
            </w:r>
          </w:p>
        </w:tc>
      </w:tr>
      <w:tr w:rsidR="00616926" w:rsidRPr="00CB5211" w:rsidTr="00616926">
        <w:trPr>
          <w:jc w:val="both"/>
        </w:trPr>
        <w:tc>
          <w:tcPr>
            <w:tcW w:w="0" w:type="dxa"/>
            <w:shd w:val="clear" w:color="auto" w:fill="FFFFFF"/>
            <w:tcMar>
              <w:top w:w="40" w:type="dxa"/>
              <w:left w:w="20" w:type="dxa"/>
              <w:bottom w:w="40" w:type="dxa"/>
              <w:right w:w="2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16</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ТК-2 - ТК-3</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100</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120,0000</w:t>
            </w:r>
          </w:p>
        </w:tc>
      </w:tr>
      <w:tr w:rsidR="00616926" w:rsidRPr="00CB5211" w:rsidTr="00616926">
        <w:trPr>
          <w:jc w:val="both"/>
        </w:trPr>
        <w:tc>
          <w:tcPr>
            <w:tcW w:w="0" w:type="dxa"/>
            <w:shd w:val="clear" w:color="auto" w:fill="FFFFFF"/>
            <w:tcMar>
              <w:top w:w="40" w:type="dxa"/>
              <w:left w:w="20" w:type="dxa"/>
              <w:bottom w:w="40" w:type="dxa"/>
              <w:right w:w="2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17</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З-7 - Октябрьская, 21г</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69</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28,0000</w:t>
            </w:r>
          </w:p>
        </w:tc>
      </w:tr>
      <w:tr w:rsidR="00616926" w:rsidRPr="00CB5211" w:rsidTr="00616926">
        <w:trPr>
          <w:jc w:val="both"/>
        </w:trPr>
        <w:tc>
          <w:tcPr>
            <w:tcW w:w="0" w:type="dxa"/>
            <w:shd w:val="clear" w:color="auto" w:fill="FFFFFF"/>
            <w:tcMar>
              <w:top w:w="40" w:type="dxa"/>
              <w:left w:w="20" w:type="dxa"/>
              <w:bottom w:w="40" w:type="dxa"/>
              <w:right w:w="2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18</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УТ-3 - Октябрьская, 21в</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50</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30,0000</w:t>
            </w:r>
          </w:p>
        </w:tc>
      </w:tr>
      <w:tr w:rsidR="00616926" w:rsidRPr="00CB5211" w:rsidTr="00616926">
        <w:trPr>
          <w:jc w:val="both"/>
        </w:trPr>
        <w:tc>
          <w:tcPr>
            <w:tcW w:w="0" w:type="dxa"/>
            <w:shd w:val="clear" w:color="auto" w:fill="FFFFFF"/>
            <w:tcMar>
              <w:top w:w="40" w:type="dxa"/>
              <w:left w:w="20" w:type="dxa"/>
              <w:bottom w:w="40" w:type="dxa"/>
              <w:right w:w="2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19</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ТК-2 - З-6</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69</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0,0200</w:t>
            </w:r>
          </w:p>
        </w:tc>
      </w:tr>
      <w:tr w:rsidR="00616926" w:rsidRPr="00CB5211" w:rsidTr="00616926">
        <w:trPr>
          <w:jc w:val="both"/>
        </w:trPr>
        <w:tc>
          <w:tcPr>
            <w:tcW w:w="0" w:type="dxa"/>
            <w:shd w:val="clear" w:color="auto" w:fill="FFFFFF"/>
            <w:tcMar>
              <w:top w:w="40" w:type="dxa"/>
              <w:left w:w="20" w:type="dxa"/>
              <w:bottom w:w="40" w:type="dxa"/>
              <w:right w:w="2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20</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УТ-3 - З-7</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69</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0,0200</w:t>
            </w:r>
          </w:p>
        </w:tc>
      </w:tr>
      <w:tr w:rsidR="00616926" w:rsidRPr="00CB5211" w:rsidTr="00616926">
        <w:trPr>
          <w:jc w:val="both"/>
        </w:trPr>
        <w:tc>
          <w:tcPr>
            <w:tcW w:w="0" w:type="dxa"/>
            <w:shd w:val="clear" w:color="auto" w:fill="FFFFFF"/>
            <w:tcMar>
              <w:top w:w="40" w:type="dxa"/>
              <w:left w:w="20" w:type="dxa"/>
              <w:bottom w:w="40" w:type="dxa"/>
              <w:right w:w="2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21</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З-6 - УТ-3</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69</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0,0200</w:t>
            </w:r>
          </w:p>
        </w:tc>
      </w:tr>
      <w:tr w:rsidR="00616926" w:rsidRPr="00CB5211" w:rsidTr="00616926">
        <w:trPr>
          <w:jc w:val="both"/>
        </w:trPr>
        <w:tc>
          <w:tcPr>
            <w:tcW w:w="0" w:type="dxa"/>
            <w:gridSpan w:val="4"/>
            <w:shd w:val="clear" w:color="auto" w:fill="FFFFFF"/>
            <w:tcMar>
              <w:top w:w="40" w:type="dxa"/>
              <w:left w:w="160" w:type="dxa"/>
              <w:bottom w:w="40" w:type="dxa"/>
              <w:right w:w="2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Котельная № 8</w:t>
            </w:r>
          </w:p>
        </w:tc>
      </w:tr>
      <w:tr w:rsidR="00616926" w:rsidRPr="00CB5211" w:rsidTr="00616926">
        <w:trPr>
          <w:jc w:val="both"/>
        </w:trPr>
        <w:tc>
          <w:tcPr>
            <w:tcW w:w="0" w:type="dxa"/>
            <w:shd w:val="clear" w:color="auto" w:fill="FFFFFF"/>
            <w:tcMar>
              <w:top w:w="40" w:type="dxa"/>
              <w:left w:w="20" w:type="dxa"/>
              <w:bottom w:w="40" w:type="dxa"/>
              <w:right w:w="2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1</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З-6 - ТК-6</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100</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112,0000</w:t>
            </w:r>
          </w:p>
        </w:tc>
      </w:tr>
      <w:tr w:rsidR="00616926" w:rsidRPr="00CB5211" w:rsidTr="00616926">
        <w:trPr>
          <w:jc w:val="both"/>
        </w:trPr>
        <w:tc>
          <w:tcPr>
            <w:tcW w:w="0" w:type="dxa"/>
            <w:shd w:val="clear" w:color="auto" w:fill="FFFFFF"/>
            <w:tcMar>
              <w:top w:w="40" w:type="dxa"/>
              <w:left w:w="20" w:type="dxa"/>
              <w:bottom w:w="40" w:type="dxa"/>
              <w:right w:w="2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lastRenderedPageBreak/>
              <w:t>2</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ТК-10 - З-18</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50</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0,0200</w:t>
            </w:r>
          </w:p>
        </w:tc>
      </w:tr>
      <w:tr w:rsidR="00616926" w:rsidRPr="00CB5211" w:rsidTr="00616926">
        <w:trPr>
          <w:jc w:val="both"/>
        </w:trPr>
        <w:tc>
          <w:tcPr>
            <w:tcW w:w="0" w:type="dxa"/>
            <w:shd w:val="clear" w:color="auto" w:fill="FFFFFF"/>
            <w:tcMar>
              <w:top w:w="40" w:type="dxa"/>
              <w:left w:w="20" w:type="dxa"/>
              <w:bottom w:w="40" w:type="dxa"/>
              <w:right w:w="2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3</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З-18 - Чапаева, 18</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50</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16,0000</w:t>
            </w:r>
          </w:p>
        </w:tc>
      </w:tr>
      <w:tr w:rsidR="00616926" w:rsidRPr="00CB5211" w:rsidTr="00616926">
        <w:trPr>
          <w:jc w:val="both"/>
        </w:trPr>
        <w:tc>
          <w:tcPr>
            <w:tcW w:w="0" w:type="dxa"/>
            <w:shd w:val="clear" w:color="auto" w:fill="FFFFFF"/>
            <w:tcMar>
              <w:top w:w="40" w:type="dxa"/>
              <w:left w:w="20" w:type="dxa"/>
              <w:bottom w:w="40" w:type="dxa"/>
              <w:right w:w="2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4</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ТК-10 - З-19</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82</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0,0200</w:t>
            </w:r>
          </w:p>
        </w:tc>
      </w:tr>
      <w:tr w:rsidR="00616926" w:rsidRPr="00CB5211" w:rsidTr="00616926">
        <w:trPr>
          <w:jc w:val="both"/>
        </w:trPr>
        <w:tc>
          <w:tcPr>
            <w:tcW w:w="0" w:type="dxa"/>
            <w:shd w:val="clear" w:color="auto" w:fill="FFFFFF"/>
            <w:tcMar>
              <w:top w:w="40" w:type="dxa"/>
              <w:left w:w="20" w:type="dxa"/>
              <w:bottom w:w="40" w:type="dxa"/>
              <w:right w:w="2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5</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З-19 - Чапаева, 20</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82</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84,0000</w:t>
            </w:r>
          </w:p>
        </w:tc>
      </w:tr>
      <w:tr w:rsidR="00616926" w:rsidRPr="00CB5211" w:rsidTr="00616926">
        <w:trPr>
          <w:jc w:val="both"/>
        </w:trPr>
        <w:tc>
          <w:tcPr>
            <w:tcW w:w="0" w:type="dxa"/>
            <w:shd w:val="clear" w:color="auto" w:fill="FFFFFF"/>
            <w:tcMar>
              <w:top w:w="40" w:type="dxa"/>
              <w:left w:w="20" w:type="dxa"/>
              <w:bottom w:w="40" w:type="dxa"/>
              <w:right w:w="2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6</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ТК-4 - З-3</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50</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0,0200</w:t>
            </w:r>
          </w:p>
        </w:tc>
      </w:tr>
      <w:tr w:rsidR="00616926" w:rsidRPr="00CB5211" w:rsidTr="00616926">
        <w:trPr>
          <w:jc w:val="both"/>
        </w:trPr>
        <w:tc>
          <w:tcPr>
            <w:tcW w:w="0" w:type="dxa"/>
            <w:shd w:val="clear" w:color="auto" w:fill="FFFFFF"/>
            <w:tcMar>
              <w:top w:w="40" w:type="dxa"/>
              <w:left w:w="20" w:type="dxa"/>
              <w:bottom w:w="40" w:type="dxa"/>
              <w:right w:w="2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7</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ТК-4 - З-4</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100</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0,0200</w:t>
            </w:r>
          </w:p>
        </w:tc>
      </w:tr>
      <w:tr w:rsidR="00616926" w:rsidRPr="00CB5211" w:rsidTr="00616926">
        <w:trPr>
          <w:jc w:val="both"/>
        </w:trPr>
        <w:tc>
          <w:tcPr>
            <w:tcW w:w="0" w:type="dxa"/>
            <w:shd w:val="clear" w:color="auto" w:fill="FFFFFF"/>
            <w:tcMar>
              <w:top w:w="40" w:type="dxa"/>
              <w:left w:w="20" w:type="dxa"/>
              <w:bottom w:w="40" w:type="dxa"/>
              <w:right w:w="2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8</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ТК-4 - З-6</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100</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0,0200</w:t>
            </w:r>
          </w:p>
        </w:tc>
      </w:tr>
      <w:tr w:rsidR="00616926" w:rsidRPr="00CB5211" w:rsidTr="00616926">
        <w:trPr>
          <w:jc w:val="both"/>
        </w:trPr>
        <w:tc>
          <w:tcPr>
            <w:tcW w:w="0" w:type="dxa"/>
            <w:shd w:val="clear" w:color="auto" w:fill="FFFFFF"/>
            <w:tcMar>
              <w:top w:w="40" w:type="dxa"/>
              <w:left w:w="20" w:type="dxa"/>
              <w:bottom w:w="40" w:type="dxa"/>
              <w:right w:w="2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9</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З-4 - Чапаева, 14б</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50</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230,0000</w:t>
            </w:r>
          </w:p>
        </w:tc>
      </w:tr>
      <w:tr w:rsidR="00616926" w:rsidRPr="00CB5211" w:rsidTr="00616926">
        <w:trPr>
          <w:jc w:val="both"/>
        </w:trPr>
        <w:tc>
          <w:tcPr>
            <w:tcW w:w="0" w:type="dxa"/>
            <w:shd w:val="clear" w:color="auto" w:fill="FFFFFF"/>
            <w:tcMar>
              <w:top w:w="40" w:type="dxa"/>
              <w:left w:w="20" w:type="dxa"/>
              <w:bottom w:w="40" w:type="dxa"/>
              <w:right w:w="2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10</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ТК-9 - З-11</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50</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0,0200</w:t>
            </w:r>
          </w:p>
        </w:tc>
      </w:tr>
      <w:tr w:rsidR="00616926" w:rsidRPr="00CB5211" w:rsidTr="00616926">
        <w:trPr>
          <w:jc w:val="both"/>
        </w:trPr>
        <w:tc>
          <w:tcPr>
            <w:tcW w:w="0" w:type="dxa"/>
            <w:shd w:val="clear" w:color="auto" w:fill="FFFFFF"/>
            <w:tcMar>
              <w:top w:w="40" w:type="dxa"/>
              <w:left w:w="20" w:type="dxa"/>
              <w:bottom w:w="40" w:type="dxa"/>
              <w:right w:w="2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11</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З-11 - Чапаева, 16</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50</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30,0000</w:t>
            </w:r>
          </w:p>
        </w:tc>
      </w:tr>
      <w:tr w:rsidR="00616926" w:rsidRPr="00CB5211" w:rsidTr="00616926">
        <w:trPr>
          <w:jc w:val="both"/>
        </w:trPr>
        <w:tc>
          <w:tcPr>
            <w:tcW w:w="0" w:type="dxa"/>
            <w:shd w:val="clear" w:color="auto" w:fill="FFFFFF"/>
            <w:tcMar>
              <w:top w:w="40" w:type="dxa"/>
              <w:left w:w="20" w:type="dxa"/>
              <w:bottom w:w="40" w:type="dxa"/>
              <w:right w:w="2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12</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ТК-9 - З-12</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69</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0,0200</w:t>
            </w:r>
          </w:p>
        </w:tc>
      </w:tr>
      <w:tr w:rsidR="00616926" w:rsidRPr="00CB5211" w:rsidTr="00616926">
        <w:trPr>
          <w:jc w:val="both"/>
        </w:trPr>
        <w:tc>
          <w:tcPr>
            <w:tcW w:w="0" w:type="dxa"/>
            <w:shd w:val="clear" w:color="auto" w:fill="FFFFFF"/>
            <w:tcMar>
              <w:top w:w="40" w:type="dxa"/>
              <w:left w:w="20" w:type="dxa"/>
              <w:bottom w:w="40" w:type="dxa"/>
              <w:right w:w="2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13</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ТК-9 - З-17</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100</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0,0200</w:t>
            </w:r>
          </w:p>
        </w:tc>
      </w:tr>
      <w:tr w:rsidR="00616926" w:rsidRPr="00CB5211" w:rsidTr="00616926">
        <w:trPr>
          <w:jc w:val="both"/>
        </w:trPr>
        <w:tc>
          <w:tcPr>
            <w:tcW w:w="0" w:type="dxa"/>
            <w:shd w:val="clear" w:color="auto" w:fill="FFFFFF"/>
            <w:tcMar>
              <w:top w:w="40" w:type="dxa"/>
              <w:left w:w="20" w:type="dxa"/>
              <w:bottom w:w="40" w:type="dxa"/>
              <w:right w:w="2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14</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З-13 - УТ-1</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69</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0,0200</w:t>
            </w:r>
          </w:p>
        </w:tc>
      </w:tr>
      <w:tr w:rsidR="00616926" w:rsidRPr="00CB5211" w:rsidTr="00616926">
        <w:trPr>
          <w:jc w:val="both"/>
        </w:trPr>
        <w:tc>
          <w:tcPr>
            <w:tcW w:w="0" w:type="dxa"/>
            <w:shd w:val="clear" w:color="auto" w:fill="FFFFFF"/>
            <w:tcMar>
              <w:top w:w="40" w:type="dxa"/>
              <w:left w:w="20" w:type="dxa"/>
              <w:bottom w:w="40" w:type="dxa"/>
              <w:right w:w="2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15</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УТ-1 - З-14</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50</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0,0200</w:t>
            </w:r>
          </w:p>
        </w:tc>
      </w:tr>
      <w:tr w:rsidR="00616926" w:rsidRPr="00CB5211" w:rsidTr="00616926">
        <w:trPr>
          <w:jc w:val="both"/>
        </w:trPr>
        <w:tc>
          <w:tcPr>
            <w:tcW w:w="0" w:type="dxa"/>
            <w:shd w:val="clear" w:color="auto" w:fill="FFFFFF"/>
            <w:tcMar>
              <w:top w:w="40" w:type="dxa"/>
              <w:left w:w="20" w:type="dxa"/>
              <w:bottom w:w="40" w:type="dxa"/>
              <w:right w:w="2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16</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З-14 - Тимирязева, 22</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50</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20,0000</w:t>
            </w:r>
          </w:p>
        </w:tc>
      </w:tr>
      <w:tr w:rsidR="00616926" w:rsidRPr="00CB5211" w:rsidTr="00616926">
        <w:trPr>
          <w:jc w:val="both"/>
        </w:trPr>
        <w:tc>
          <w:tcPr>
            <w:tcW w:w="0" w:type="dxa"/>
            <w:shd w:val="clear" w:color="auto" w:fill="FFFFFF"/>
            <w:tcMar>
              <w:top w:w="40" w:type="dxa"/>
              <w:left w:w="20" w:type="dxa"/>
              <w:bottom w:w="40" w:type="dxa"/>
              <w:right w:w="2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17</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Котельная №8 - ТК-1</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150</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44,0000</w:t>
            </w:r>
          </w:p>
        </w:tc>
      </w:tr>
      <w:tr w:rsidR="00616926" w:rsidRPr="00CB5211" w:rsidTr="00616926">
        <w:trPr>
          <w:jc w:val="both"/>
        </w:trPr>
        <w:tc>
          <w:tcPr>
            <w:tcW w:w="0" w:type="dxa"/>
            <w:shd w:val="clear" w:color="auto" w:fill="FFFFFF"/>
            <w:tcMar>
              <w:top w:w="40" w:type="dxa"/>
              <w:left w:w="20" w:type="dxa"/>
              <w:bottom w:w="40" w:type="dxa"/>
              <w:right w:w="2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18</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ТК-1 - ТК-2</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50</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6,0000</w:t>
            </w:r>
          </w:p>
        </w:tc>
      </w:tr>
      <w:tr w:rsidR="00616926" w:rsidRPr="00CB5211" w:rsidTr="00616926">
        <w:trPr>
          <w:jc w:val="both"/>
        </w:trPr>
        <w:tc>
          <w:tcPr>
            <w:tcW w:w="0" w:type="dxa"/>
            <w:shd w:val="clear" w:color="auto" w:fill="FFFFFF"/>
            <w:tcMar>
              <w:top w:w="40" w:type="dxa"/>
              <w:left w:w="20" w:type="dxa"/>
              <w:bottom w:w="40" w:type="dxa"/>
              <w:right w:w="2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19</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ТК-2 - З-1</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50</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0,0200</w:t>
            </w:r>
          </w:p>
        </w:tc>
      </w:tr>
      <w:tr w:rsidR="00616926" w:rsidRPr="00CB5211" w:rsidTr="00616926">
        <w:trPr>
          <w:jc w:val="both"/>
        </w:trPr>
        <w:tc>
          <w:tcPr>
            <w:tcW w:w="0" w:type="dxa"/>
            <w:shd w:val="clear" w:color="auto" w:fill="FFFFFF"/>
            <w:tcMar>
              <w:top w:w="40" w:type="dxa"/>
              <w:left w:w="20" w:type="dxa"/>
              <w:bottom w:w="40" w:type="dxa"/>
              <w:right w:w="2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20</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ТК-1 - З-2</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150</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0,0200</w:t>
            </w:r>
          </w:p>
        </w:tc>
      </w:tr>
      <w:tr w:rsidR="00616926" w:rsidRPr="00CB5211" w:rsidTr="00616926">
        <w:trPr>
          <w:jc w:val="both"/>
        </w:trPr>
        <w:tc>
          <w:tcPr>
            <w:tcW w:w="0" w:type="dxa"/>
            <w:shd w:val="clear" w:color="auto" w:fill="FFFFFF"/>
            <w:tcMar>
              <w:top w:w="40" w:type="dxa"/>
              <w:left w:w="20" w:type="dxa"/>
              <w:bottom w:w="40" w:type="dxa"/>
              <w:right w:w="2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21</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З-2 - ТК-3</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150</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64,0000</w:t>
            </w:r>
          </w:p>
        </w:tc>
      </w:tr>
      <w:tr w:rsidR="00616926" w:rsidRPr="00CB5211" w:rsidTr="00616926">
        <w:trPr>
          <w:jc w:val="both"/>
        </w:trPr>
        <w:tc>
          <w:tcPr>
            <w:tcW w:w="0" w:type="dxa"/>
            <w:shd w:val="clear" w:color="auto" w:fill="FFFFFF"/>
            <w:tcMar>
              <w:top w:w="40" w:type="dxa"/>
              <w:left w:w="20" w:type="dxa"/>
              <w:bottom w:w="40" w:type="dxa"/>
              <w:right w:w="2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22</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ТК-1 - З-9</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150</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56,0000</w:t>
            </w:r>
          </w:p>
        </w:tc>
      </w:tr>
      <w:tr w:rsidR="00616926" w:rsidRPr="00CB5211" w:rsidTr="00616926">
        <w:trPr>
          <w:jc w:val="both"/>
        </w:trPr>
        <w:tc>
          <w:tcPr>
            <w:tcW w:w="0" w:type="dxa"/>
            <w:shd w:val="clear" w:color="auto" w:fill="FFFFFF"/>
            <w:tcMar>
              <w:top w:w="40" w:type="dxa"/>
              <w:left w:w="20" w:type="dxa"/>
              <w:bottom w:w="40" w:type="dxa"/>
              <w:right w:w="2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23</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З-9 - ТК-8</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150</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0,0200</w:t>
            </w:r>
          </w:p>
        </w:tc>
      </w:tr>
      <w:tr w:rsidR="00616926" w:rsidRPr="00CB5211" w:rsidTr="00616926">
        <w:trPr>
          <w:jc w:val="both"/>
        </w:trPr>
        <w:tc>
          <w:tcPr>
            <w:tcW w:w="0" w:type="dxa"/>
            <w:shd w:val="clear" w:color="auto" w:fill="FFFFFF"/>
            <w:tcMar>
              <w:top w:w="40" w:type="dxa"/>
              <w:left w:w="20" w:type="dxa"/>
              <w:bottom w:w="40" w:type="dxa"/>
              <w:right w:w="2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24</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ТК-8 - З-10</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50</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0,0200</w:t>
            </w:r>
          </w:p>
        </w:tc>
      </w:tr>
      <w:tr w:rsidR="00616926" w:rsidRPr="00CB5211" w:rsidTr="00616926">
        <w:trPr>
          <w:jc w:val="both"/>
        </w:trPr>
        <w:tc>
          <w:tcPr>
            <w:tcW w:w="0" w:type="dxa"/>
            <w:shd w:val="clear" w:color="auto" w:fill="FFFFFF"/>
            <w:tcMar>
              <w:top w:w="40" w:type="dxa"/>
              <w:left w:w="20" w:type="dxa"/>
              <w:bottom w:w="40" w:type="dxa"/>
              <w:right w:w="2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25</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ТК-8 - ТК-9</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150</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126,0000</w:t>
            </w:r>
          </w:p>
        </w:tc>
      </w:tr>
      <w:tr w:rsidR="00616926" w:rsidRPr="00CB5211" w:rsidTr="00616926">
        <w:trPr>
          <w:jc w:val="both"/>
        </w:trPr>
        <w:tc>
          <w:tcPr>
            <w:tcW w:w="0" w:type="dxa"/>
            <w:shd w:val="clear" w:color="auto" w:fill="FFFFFF"/>
            <w:tcMar>
              <w:top w:w="40" w:type="dxa"/>
              <w:left w:w="20" w:type="dxa"/>
              <w:bottom w:w="40" w:type="dxa"/>
              <w:right w:w="2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26</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З-12 - З-13</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69</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86,0000</w:t>
            </w:r>
          </w:p>
        </w:tc>
      </w:tr>
      <w:tr w:rsidR="00616926" w:rsidRPr="00CB5211" w:rsidTr="00616926">
        <w:trPr>
          <w:jc w:val="both"/>
        </w:trPr>
        <w:tc>
          <w:tcPr>
            <w:tcW w:w="0" w:type="dxa"/>
            <w:shd w:val="clear" w:color="auto" w:fill="FFFFFF"/>
            <w:tcMar>
              <w:top w:w="40" w:type="dxa"/>
              <w:left w:w="20" w:type="dxa"/>
              <w:bottom w:w="40" w:type="dxa"/>
              <w:right w:w="2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27</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УТ-2 - З-16</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50</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0,0200</w:t>
            </w:r>
          </w:p>
        </w:tc>
      </w:tr>
      <w:tr w:rsidR="00616926" w:rsidRPr="00CB5211" w:rsidTr="00616926">
        <w:trPr>
          <w:jc w:val="both"/>
        </w:trPr>
        <w:tc>
          <w:tcPr>
            <w:tcW w:w="0" w:type="dxa"/>
            <w:shd w:val="clear" w:color="auto" w:fill="FFFFFF"/>
            <w:tcMar>
              <w:top w:w="40" w:type="dxa"/>
              <w:left w:w="20" w:type="dxa"/>
              <w:bottom w:w="40" w:type="dxa"/>
              <w:right w:w="2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28</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З-16 - Тимирязева, 24</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50</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12,0000</w:t>
            </w:r>
          </w:p>
        </w:tc>
      </w:tr>
      <w:tr w:rsidR="00616926" w:rsidRPr="00CB5211" w:rsidTr="00616926">
        <w:trPr>
          <w:jc w:val="both"/>
        </w:trPr>
        <w:tc>
          <w:tcPr>
            <w:tcW w:w="0" w:type="dxa"/>
            <w:shd w:val="clear" w:color="auto" w:fill="FFFFFF"/>
            <w:tcMar>
              <w:top w:w="40" w:type="dxa"/>
              <w:left w:w="20" w:type="dxa"/>
              <w:bottom w:w="40" w:type="dxa"/>
              <w:right w:w="2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29</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З-5 - Чапаева, 14</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40</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24,0000</w:t>
            </w:r>
          </w:p>
        </w:tc>
      </w:tr>
      <w:tr w:rsidR="00616926" w:rsidRPr="00CB5211" w:rsidTr="00616926">
        <w:trPr>
          <w:jc w:val="both"/>
        </w:trPr>
        <w:tc>
          <w:tcPr>
            <w:tcW w:w="0" w:type="dxa"/>
            <w:shd w:val="clear" w:color="auto" w:fill="FFFFFF"/>
            <w:tcMar>
              <w:top w:w="40" w:type="dxa"/>
              <w:left w:w="20" w:type="dxa"/>
              <w:bottom w:w="40" w:type="dxa"/>
              <w:right w:w="2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30</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ТК-3 - ТК-4</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150</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72,0000</w:t>
            </w:r>
          </w:p>
        </w:tc>
      </w:tr>
      <w:tr w:rsidR="00616926" w:rsidRPr="00CB5211" w:rsidTr="00616926">
        <w:trPr>
          <w:jc w:val="both"/>
        </w:trPr>
        <w:tc>
          <w:tcPr>
            <w:tcW w:w="0" w:type="dxa"/>
            <w:shd w:val="clear" w:color="auto" w:fill="FFFFFF"/>
            <w:tcMar>
              <w:top w:w="40" w:type="dxa"/>
              <w:left w:w="20" w:type="dxa"/>
              <w:bottom w:w="40" w:type="dxa"/>
              <w:right w:w="2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31</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З-3 - Чапаева, 14а</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50</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30,0000</w:t>
            </w:r>
          </w:p>
        </w:tc>
      </w:tr>
      <w:tr w:rsidR="00616926" w:rsidRPr="00CB5211" w:rsidTr="00616926">
        <w:trPr>
          <w:jc w:val="both"/>
        </w:trPr>
        <w:tc>
          <w:tcPr>
            <w:tcW w:w="0" w:type="dxa"/>
            <w:shd w:val="clear" w:color="auto" w:fill="FFFFFF"/>
            <w:tcMar>
              <w:top w:w="40" w:type="dxa"/>
              <w:left w:w="20" w:type="dxa"/>
              <w:bottom w:w="40" w:type="dxa"/>
              <w:right w:w="2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32</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ТК-3 - З-5</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40</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0,0200</w:t>
            </w:r>
          </w:p>
        </w:tc>
      </w:tr>
      <w:tr w:rsidR="00616926" w:rsidRPr="00CB5211" w:rsidTr="00616926">
        <w:trPr>
          <w:jc w:val="both"/>
        </w:trPr>
        <w:tc>
          <w:tcPr>
            <w:tcW w:w="0" w:type="dxa"/>
            <w:shd w:val="clear" w:color="auto" w:fill="FFFFFF"/>
            <w:tcMar>
              <w:top w:w="40" w:type="dxa"/>
              <w:left w:w="20" w:type="dxa"/>
              <w:bottom w:w="40" w:type="dxa"/>
              <w:right w:w="2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33</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ТК-6 - З-7</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50</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0,0200</w:t>
            </w:r>
          </w:p>
        </w:tc>
      </w:tr>
      <w:tr w:rsidR="00616926" w:rsidRPr="00CB5211" w:rsidTr="00616926">
        <w:trPr>
          <w:jc w:val="both"/>
        </w:trPr>
        <w:tc>
          <w:tcPr>
            <w:tcW w:w="0" w:type="dxa"/>
            <w:shd w:val="clear" w:color="auto" w:fill="FFFFFF"/>
            <w:tcMar>
              <w:top w:w="40" w:type="dxa"/>
              <w:left w:w="20" w:type="dxa"/>
              <w:bottom w:w="40" w:type="dxa"/>
              <w:right w:w="2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34</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З-7 - Чапаева, 12в</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50</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31,0000</w:t>
            </w:r>
          </w:p>
        </w:tc>
      </w:tr>
      <w:tr w:rsidR="00616926" w:rsidRPr="00CB5211" w:rsidTr="00616926">
        <w:trPr>
          <w:jc w:val="both"/>
        </w:trPr>
        <w:tc>
          <w:tcPr>
            <w:tcW w:w="0" w:type="dxa"/>
            <w:shd w:val="clear" w:color="auto" w:fill="FFFFFF"/>
            <w:tcMar>
              <w:top w:w="40" w:type="dxa"/>
              <w:left w:w="20" w:type="dxa"/>
              <w:bottom w:w="40" w:type="dxa"/>
              <w:right w:w="2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35</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ТК-6 - З-8</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69</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0,0200</w:t>
            </w:r>
          </w:p>
        </w:tc>
      </w:tr>
      <w:tr w:rsidR="00616926" w:rsidRPr="00CB5211" w:rsidTr="00616926">
        <w:trPr>
          <w:jc w:val="both"/>
        </w:trPr>
        <w:tc>
          <w:tcPr>
            <w:tcW w:w="0" w:type="dxa"/>
            <w:shd w:val="clear" w:color="auto" w:fill="FFFFFF"/>
            <w:tcMar>
              <w:top w:w="40" w:type="dxa"/>
              <w:left w:w="20" w:type="dxa"/>
              <w:bottom w:w="40" w:type="dxa"/>
              <w:right w:w="2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36</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З-8 - Чапаева, 12б</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69</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32,0000</w:t>
            </w:r>
          </w:p>
        </w:tc>
      </w:tr>
      <w:tr w:rsidR="00616926" w:rsidRPr="00CB5211" w:rsidTr="00616926">
        <w:trPr>
          <w:jc w:val="both"/>
        </w:trPr>
        <w:tc>
          <w:tcPr>
            <w:tcW w:w="0" w:type="dxa"/>
            <w:shd w:val="clear" w:color="auto" w:fill="FFFFFF"/>
            <w:tcMar>
              <w:top w:w="40" w:type="dxa"/>
              <w:left w:w="20" w:type="dxa"/>
              <w:bottom w:w="40" w:type="dxa"/>
              <w:right w:w="2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37</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ТК-6 - ТК-7</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82</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106,0000</w:t>
            </w:r>
          </w:p>
        </w:tc>
      </w:tr>
      <w:tr w:rsidR="00616926" w:rsidRPr="00CB5211" w:rsidTr="00616926">
        <w:trPr>
          <w:jc w:val="both"/>
        </w:trPr>
        <w:tc>
          <w:tcPr>
            <w:tcW w:w="0" w:type="dxa"/>
            <w:shd w:val="clear" w:color="auto" w:fill="FFFFFF"/>
            <w:tcMar>
              <w:top w:w="40" w:type="dxa"/>
              <w:left w:w="20" w:type="dxa"/>
              <w:bottom w:w="40" w:type="dxa"/>
              <w:right w:w="2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38</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ТК-7 - Чапаева, 12а</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50</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24,0000</w:t>
            </w:r>
          </w:p>
        </w:tc>
      </w:tr>
      <w:tr w:rsidR="00616926" w:rsidRPr="00CB5211" w:rsidTr="00616926">
        <w:trPr>
          <w:jc w:val="both"/>
        </w:trPr>
        <w:tc>
          <w:tcPr>
            <w:tcW w:w="0" w:type="dxa"/>
            <w:shd w:val="clear" w:color="auto" w:fill="FFFFFF"/>
            <w:tcMar>
              <w:top w:w="40" w:type="dxa"/>
              <w:left w:w="20" w:type="dxa"/>
              <w:bottom w:w="40" w:type="dxa"/>
              <w:right w:w="2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39</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З-15 - УТ-2</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50</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158,0000</w:t>
            </w:r>
          </w:p>
        </w:tc>
      </w:tr>
      <w:tr w:rsidR="00616926" w:rsidRPr="00CB5211" w:rsidTr="00616926">
        <w:trPr>
          <w:jc w:val="both"/>
        </w:trPr>
        <w:tc>
          <w:tcPr>
            <w:tcW w:w="0" w:type="dxa"/>
            <w:shd w:val="clear" w:color="auto" w:fill="FFFFFF"/>
            <w:tcMar>
              <w:top w:w="40" w:type="dxa"/>
              <w:left w:w="20" w:type="dxa"/>
              <w:bottom w:w="40" w:type="dxa"/>
              <w:right w:w="2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40</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З-10 - Чапаева, 15</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50</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60,0000</w:t>
            </w:r>
          </w:p>
        </w:tc>
      </w:tr>
      <w:tr w:rsidR="00616926" w:rsidRPr="00CB5211" w:rsidTr="00616926">
        <w:trPr>
          <w:jc w:val="both"/>
        </w:trPr>
        <w:tc>
          <w:tcPr>
            <w:tcW w:w="0" w:type="dxa"/>
            <w:shd w:val="clear" w:color="auto" w:fill="FFFFFF"/>
            <w:tcMar>
              <w:top w:w="40" w:type="dxa"/>
              <w:left w:w="20" w:type="dxa"/>
              <w:bottom w:w="40" w:type="dxa"/>
              <w:right w:w="2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lastRenderedPageBreak/>
              <w:t>41</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З-17 - ТК-10</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100</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150,0000</w:t>
            </w:r>
          </w:p>
        </w:tc>
      </w:tr>
      <w:tr w:rsidR="00616926" w:rsidRPr="00CB5211" w:rsidTr="00616926">
        <w:trPr>
          <w:jc w:val="both"/>
        </w:trPr>
        <w:tc>
          <w:tcPr>
            <w:tcW w:w="0" w:type="dxa"/>
            <w:shd w:val="clear" w:color="auto" w:fill="FFFFFF"/>
            <w:tcMar>
              <w:top w:w="40" w:type="dxa"/>
              <w:left w:w="20" w:type="dxa"/>
              <w:bottom w:w="40" w:type="dxa"/>
              <w:right w:w="2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42</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УТ-1 - З-15</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50</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0,0200</w:t>
            </w:r>
          </w:p>
        </w:tc>
      </w:tr>
      <w:tr w:rsidR="00616926" w:rsidRPr="00CB5211" w:rsidTr="00616926">
        <w:trPr>
          <w:jc w:val="both"/>
        </w:trPr>
        <w:tc>
          <w:tcPr>
            <w:tcW w:w="0" w:type="dxa"/>
            <w:gridSpan w:val="4"/>
            <w:shd w:val="clear" w:color="auto" w:fill="FFFFFF"/>
            <w:tcMar>
              <w:top w:w="40" w:type="dxa"/>
              <w:left w:w="160" w:type="dxa"/>
              <w:bottom w:w="40" w:type="dxa"/>
              <w:right w:w="2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Котельная № 9</w:t>
            </w:r>
          </w:p>
        </w:tc>
      </w:tr>
      <w:tr w:rsidR="00616926" w:rsidRPr="00CB5211" w:rsidTr="00616926">
        <w:trPr>
          <w:jc w:val="both"/>
        </w:trPr>
        <w:tc>
          <w:tcPr>
            <w:tcW w:w="0" w:type="dxa"/>
            <w:shd w:val="clear" w:color="auto" w:fill="FFFFFF"/>
            <w:tcMar>
              <w:top w:w="40" w:type="dxa"/>
              <w:left w:w="20" w:type="dxa"/>
              <w:bottom w:w="40" w:type="dxa"/>
              <w:right w:w="2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1</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УТ-3 - ТК-3</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69</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76,0000</w:t>
            </w:r>
          </w:p>
        </w:tc>
      </w:tr>
      <w:tr w:rsidR="00616926" w:rsidRPr="00CB5211" w:rsidTr="00616926">
        <w:trPr>
          <w:jc w:val="both"/>
        </w:trPr>
        <w:tc>
          <w:tcPr>
            <w:tcW w:w="0" w:type="dxa"/>
            <w:shd w:val="clear" w:color="auto" w:fill="FFFFFF"/>
            <w:tcMar>
              <w:top w:w="40" w:type="dxa"/>
              <w:left w:w="20" w:type="dxa"/>
              <w:bottom w:w="40" w:type="dxa"/>
              <w:right w:w="2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2</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ТК-1 - З-2</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150</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0,0200</w:t>
            </w:r>
          </w:p>
        </w:tc>
      </w:tr>
      <w:tr w:rsidR="00616926" w:rsidRPr="00CB5211" w:rsidTr="00616926">
        <w:trPr>
          <w:jc w:val="both"/>
        </w:trPr>
        <w:tc>
          <w:tcPr>
            <w:tcW w:w="0" w:type="dxa"/>
            <w:shd w:val="clear" w:color="auto" w:fill="FFFFFF"/>
            <w:tcMar>
              <w:top w:w="40" w:type="dxa"/>
              <w:left w:w="20" w:type="dxa"/>
              <w:bottom w:w="40" w:type="dxa"/>
              <w:right w:w="2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3</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З-3 - УТ-3</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69</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250,0000</w:t>
            </w:r>
          </w:p>
        </w:tc>
      </w:tr>
      <w:tr w:rsidR="00616926" w:rsidRPr="00CB5211" w:rsidTr="00616926">
        <w:trPr>
          <w:jc w:val="both"/>
        </w:trPr>
        <w:tc>
          <w:tcPr>
            <w:tcW w:w="0" w:type="dxa"/>
            <w:shd w:val="clear" w:color="auto" w:fill="FFFFFF"/>
            <w:tcMar>
              <w:top w:w="40" w:type="dxa"/>
              <w:left w:w="20" w:type="dxa"/>
              <w:bottom w:w="40" w:type="dxa"/>
              <w:right w:w="2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4</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УТ-1 - З-3</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82</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0,0200</w:t>
            </w:r>
          </w:p>
        </w:tc>
      </w:tr>
      <w:tr w:rsidR="00616926" w:rsidRPr="00CB5211" w:rsidTr="00616926">
        <w:trPr>
          <w:jc w:val="both"/>
        </w:trPr>
        <w:tc>
          <w:tcPr>
            <w:tcW w:w="0" w:type="dxa"/>
            <w:shd w:val="clear" w:color="auto" w:fill="FFFFFF"/>
            <w:tcMar>
              <w:top w:w="40" w:type="dxa"/>
              <w:left w:w="20" w:type="dxa"/>
              <w:bottom w:w="40" w:type="dxa"/>
              <w:right w:w="2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5</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УТ-2 - Чапаева, 20а1</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50</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34,0000</w:t>
            </w:r>
          </w:p>
        </w:tc>
      </w:tr>
      <w:tr w:rsidR="00616926" w:rsidRPr="00CB5211" w:rsidTr="00616926">
        <w:trPr>
          <w:jc w:val="both"/>
        </w:trPr>
        <w:tc>
          <w:tcPr>
            <w:tcW w:w="0" w:type="dxa"/>
            <w:shd w:val="clear" w:color="auto" w:fill="FFFFFF"/>
            <w:tcMar>
              <w:top w:w="40" w:type="dxa"/>
              <w:left w:w="20" w:type="dxa"/>
              <w:bottom w:w="40" w:type="dxa"/>
              <w:right w:w="2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6</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УТ-1 - УТ-2</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150</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22,0000</w:t>
            </w:r>
          </w:p>
        </w:tc>
      </w:tr>
      <w:tr w:rsidR="00616926" w:rsidRPr="00CB5211" w:rsidTr="00616926">
        <w:trPr>
          <w:jc w:val="both"/>
        </w:trPr>
        <w:tc>
          <w:tcPr>
            <w:tcW w:w="0" w:type="dxa"/>
            <w:shd w:val="clear" w:color="auto" w:fill="FFFFFF"/>
            <w:tcMar>
              <w:top w:w="40" w:type="dxa"/>
              <w:left w:w="20" w:type="dxa"/>
              <w:bottom w:w="40" w:type="dxa"/>
              <w:right w:w="2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7</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ТК-2 - Чапаева, 20а</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100</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82,0000</w:t>
            </w:r>
          </w:p>
        </w:tc>
      </w:tr>
      <w:tr w:rsidR="00616926" w:rsidRPr="00CB5211" w:rsidTr="00616926">
        <w:trPr>
          <w:jc w:val="both"/>
        </w:trPr>
        <w:tc>
          <w:tcPr>
            <w:tcW w:w="0" w:type="dxa"/>
            <w:shd w:val="clear" w:color="auto" w:fill="FFFFFF"/>
            <w:tcMar>
              <w:top w:w="40" w:type="dxa"/>
              <w:left w:w="20" w:type="dxa"/>
              <w:bottom w:w="40" w:type="dxa"/>
              <w:right w:w="2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8</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ТК-1 - З-1</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82</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0,0200</w:t>
            </w:r>
          </w:p>
        </w:tc>
      </w:tr>
      <w:tr w:rsidR="00616926" w:rsidRPr="00CB5211" w:rsidTr="00616926">
        <w:trPr>
          <w:jc w:val="both"/>
        </w:trPr>
        <w:tc>
          <w:tcPr>
            <w:tcW w:w="0" w:type="dxa"/>
            <w:shd w:val="clear" w:color="auto" w:fill="FFFFFF"/>
            <w:tcMar>
              <w:top w:w="40" w:type="dxa"/>
              <w:left w:w="20" w:type="dxa"/>
              <w:bottom w:w="40" w:type="dxa"/>
              <w:right w:w="2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9</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ТК-3 - З-6</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50</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0,0200</w:t>
            </w:r>
          </w:p>
        </w:tc>
      </w:tr>
      <w:tr w:rsidR="00616926" w:rsidRPr="00CB5211" w:rsidTr="00616926">
        <w:trPr>
          <w:jc w:val="both"/>
        </w:trPr>
        <w:tc>
          <w:tcPr>
            <w:tcW w:w="0" w:type="dxa"/>
            <w:shd w:val="clear" w:color="auto" w:fill="FFFFFF"/>
            <w:tcMar>
              <w:top w:w="40" w:type="dxa"/>
              <w:left w:w="20" w:type="dxa"/>
              <w:bottom w:w="40" w:type="dxa"/>
              <w:right w:w="2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10</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З-1 - Чапаева, 22</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82</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124,0000</w:t>
            </w:r>
          </w:p>
        </w:tc>
      </w:tr>
      <w:tr w:rsidR="00616926" w:rsidRPr="00CB5211" w:rsidTr="00616926">
        <w:trPr>
          <w:jc w:val="both"/>
        </w:trPr>
        <w:tc>
          <w:tcPr>
            <w:tcW w:w="0" w:type="dxa"/>
            <w:shd w:val="clear" w:color="auto" w:fill="FFFFFF"/>
            <w:tcMar>
              <w:top w:w="40" w:type="dxa"/>
              <w:left w:w="20" w:type="dxa"/>
              <w:bottom w:w="40" w:type="dxa"/>
              <w:right w:w="2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11</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УТ-3 - З-4</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69</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0,0200</w:t>
            </w:r>
          </w:p>
        </w:tc>
      </w:tr>
      <w:tr w:rsidR="00616926" w:rsidRPr="00CB5211" w:rsidTr="00616926">
        <w:trPr>
          <w:jc w:val="both"/>
        </w:trPr>
        <w:tc>
          <w:tcPr>
            <w:tcW w:w="0" w:type="dxa"/>
            <w:shd w:val="clear" w:color="auto" w:fill="FFFFFF"/>
            <w:tcMar>
              <w:top w:w="40" w:type="dxa"/>
              <w:left w:w="20" w:type="dxa"/>
              <w:bottom w:w="40" w:type="dxa"/>
              <w:right w:w="2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12</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З-2 - УТ-1</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150</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138,0000</w:t>
            </w:r>
          </w:p>
        </w:tc>
      </w:tr>
      <w:tr w:rsidR="00616926" w:rsidRPr="00CB5211" w:rsidTr="00616926">
        <w:trPr>
          <w:jc w:val="both"/>
        </w:trPr>
        <w:tc>
          <w:tcPr>
            <w:tcW w:w="0" w:type="dxa"/>
            <w:shd w:val="clear" w:color="auto" w:fill="FFFFFF"/>
            <w:tcMar>
              <w:top w:w="40" w:type="dxa"/>
              <w:left w:w="20" w:type="dxa"/>
              <w:bottom w:w="40" w:type="dxa"/>
              <w:right w:w="2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13</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ТК-3 - З-5</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50</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0,0200</w:t>
            </w:r>
          </w:p>
        </w:tc>
      </w:tr>
      <w:tr w:rsidR="00616926" w:rsidRPr="00CB5211" w:rsidTr="00616926">
        <w:trPr>
          <w:jc w:val="both"/>
        </w:trPr>
        <w:tc>
          <w:tcPr>
            <w:tcW w:w="0" w:type="dxa"/>
            <w:shd w:val="clear" w:color="auto" w:fill="FFFFFF"/>
            <w:tcMar>
              <w:top w:w="40" w:type="dxa"/>
              <w:left w:w="20" w:type="dxa"/>
              <w:bottom w:w="40" w:type="dxa"/>
              <w:right w:w="2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14</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З-4 - Энтузиастов, 2</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69</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636,0000</w:t>
            </w:r>
          </w:p>
        </w:tc>
      </w:tr>
      <w:tr w:rsidR="00616926" w:rsidRPr="00CB5211" w:rsidTr="00616926">
        <w:trPr>
          <w:jc w:val="both"/>
        </w:trPr>
        <w:tc>
          <w:tcPr>
            <w:tcW w:w="0" w:type="dxa"/>
            <w:shd w:val="clear" w:color="auto" w:fill="FFFFFF"/>
            <w:tcMar>
              <w:top w:w="40" w:type="dxa"/>
              <w:left w:w="20" w:type="dxa"/>
              <w:bottom w:w="40" w:type="dxa"/>
              <w:right w:w="2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15</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УТ-2 - ТК-2</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150</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40,0000</w:t>
            </w:r>
          </w:p>
        </w:tc>
      </w:tr>
      <w:tr w:rsidR="00616926" w:rsidRPr="00CB5211" w:rsidTr="00616926">
        <w:trPr>
          <w:jc w:val="both"/>
        </w:trPr>
        <w:tc>
          <w:tcPr>
            <w:tcW w:w="0" w:type="dxa"/>
            <w:shd w:val="clear" w:color="auto" w:fill="FFFFFF"/>
            <w:tcMar>
              <w:top w:w="40" w:type="dxa"/>
              <w:left w:w="20" w:type="dxa"/>
              <w:bottom w:w="40" w:type="dxa"/>
              <w:right w:w="2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16</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З-6 - Школьная, 12</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50</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16,0000</w:t>
            </w:r>
          </w:p>
        </w:tc>
      </w:tr>
      <w:tr w:rsidR="00616926" w:rsidRPr="00CB5211" w:rsidTr="00616926">
        <w:trPr>
          <w:jc w:val="both"/>
        </w:trPr>
        <w:tc>
          <w:tcPr>
            <w:tcW w:w="0" w:type="dxa"/>
            <w:shd w:val="clear" w:color="auto" w:fill="FFFFFF"/>
            <w:tcMar>
              <w:top w:w="40" w:type="dxa"/>
              <w:left w:w="20" w:type="dxa"/>
              <w:bottom w:w="40" w:type="dxa"/>
              <w:right w:w="2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17</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З-5 - Школьная, 14</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50</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18,0000</w:t>
            </w:r>
          </w:p>
        </w:tc>
      </w:tr>
      <w:tr w:rsidR="00616926" w:rsidRPr="00CB5211" w:rsidTr="00616926">
        <w:trPr>
          <w:jc w:val="both"/>
        </w:trPr>
        <w:tc>
          <w:tcPr>
            <w:tcW w:w="0" w:type="dxa"/>
            <w:shd w:val="clear" w:color="auto" w:fill="FFFFFF"/>
            <w:tcMar>
              <w:top w:w="40" w:type="dxa"/>
              <w:left w:w="20" w:type="dxa"/>
              <w:bottom w:w="40" w:type="dxa"/>
              <w:right w:w="2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18</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Котельная №9 - ТК-1</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150</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20,0000</w:t>
            </w:r>
          </w:p>
        </w:tc>
      </w:tr>
      <w:tr w:rsidR="00616926" w:rsidRPr="00CB5211" w:rsidTr="00616926">
        <w:trPr>
          <w:jc w:val="both"/>
        </w:trPr>
        <w:tc>
          <w:tcPr>
            <w:tcW w:w="0" w:type="dxa"/>
            <w:gridSpan w:val="4"/>
            <w:shd w:val="clear" w:color="auto" w:fill="FFFFFF"/>
            <w:tcMar>
              <w:top w:w="40" w:type="dxa"/>
              <w:left w:w="160" w:type="dxa"/>
              <w:bottom w:w="40" w:type="dxa"/>
              <w:right w:w="2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Котельная № 10</w:t>
            </w:r>
          </w:p>
        </w:tc>
      </w:tr>
      <w:tr w:rsidR="00616926" w:rsidRPr="00CB5211" w:rsidTr="00616926">
        <w:trPr>
          <w:jc w:val="both"/>
        </w:trPr>
        <w:tc>
          <w:tcPr>
            <w:tcW w:w="0" w:type="dxa"/>
            <w:shd w:val="clear" w:color="auto" w:fill="FFFFFF"/>
            <w:tcMar>
              <w:top w:w="40" w:type="dxa"/>
              <w:left w:w="20" w:type="dxa"/>
              <w:bottom w:w="40" w:type="dxa"/>
              <w:right w:w="2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1</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З-3 - ТК-3</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69</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12,0000</w:t>
            </w:r>
          </w:p>
        </w:tc>
      </w:tr>
      <w:tr w:rsidR="00616926" w:rsidRPr="00CB5211" w:rsidTr="00616926">
        <w:trPr>
          <w:jc w:val="both"/>
        </w:trPr>
        <w:tc>
          <w:tcPr>
            <w:tcW w:w="0" w:type="dxa"/>
            <w:shd w:val="clear" w:color="auto" w:fill="FFFFFF"/>
            <w:tcMar>
              <w:top w:w="40" w:type="dxa"/>
              <w:left w:w="20" w:type="dxa"/>
              <w:bottom w:w="40" w:type="dxa"/>
              <w:right w:w="2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2</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ТК-2 - З-3</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69</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0,0200</w:t>
            </w:r>
          </w:p>
        </w:tc>
      </w:tr>
      <w:tr w:rsidR="00616926" w:rsidRPr="00CB5211" w:rsidTr="00616926">
        <w:trPr>
          <w:jc w:val="both"/>
        </w:trPr>
        <w:tc>
          <w:tcPr>
            <w:tcW w:w="0" w:type="dxa"/>
            <w:shd w:val="clear" w:color="auto" w:fill="FFFFFF"/>
            <w:tcMar>
              <w:top w:w="40" w:type="dxa"/>
              <w:left w:w="20" w:type="dxa"/>
              <w:bottom w:w="40" w:type="dxa"/>
              <w:right w:w="2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3</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ТК-3 - З-4</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69</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0,0200</w:t>
            </w:r>
          </w:p>
        </w:tc>
      </w:tr>
      <w:tr w:rsidR="00616926" w:rsidRPr="00CB5211" w:rsidTr="00616926">
        <w:trPr>
          <w:jc w:val="both"/>
        </w:trPr>
        <w:tc>
          <w:tcPr>
            <w:tcW w:w="0" w:type="dxa"/>
            <w:shd w:val="clear" w:color="auto" w:fill="FFFFFF"/>
            <w:tcMar>
              <w:top w:w="40" w:type="dxa"/>
              <w:left w:w="20" w:type="dxa"/>
              <w:bottom w:w="40" w:type="dxa"/>
              <w:right w:w="2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4</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З-4 - Максима Горького, 5а</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69</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222,0000</w:t>
            </w:r>
          </w:p>
        </w:tc>
      </w:tr>
      <w:tr w:rsidR="00616926" w:rsidRPr="00CB5211" w:rsidTr="00616926">
        <w:trPr>
          <w:jc w:val="both"/>
        </w:trPr>
        <w:tc>
          <w:tcPr>
            <w:tcW w:w="0" w:type="dxa"/>
            <w:shd w:val="clear" w:color="auto" w:fill="FFFFFF"/>
            <w:tcMar>
              <w:top w:w="40" w:type="dxa"/>
              <w:left w:w="20" w:type="dxa"/>
              <w:bottom w:w="40" w:type="dxa"/>
              <w:right w:w="2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5</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ТК-1 - З-1</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50</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0,0200</w:t>
            </w:r>
          </w:p>
        </w:tc>
      </w:tr>
      <w:tr w:rsidR="00616926" w:rsidRPr="00CB5211" w:rsidTr="00616926">
        <w:trPr>
          <w:jc w:val="both"/>
        </w:trPr>
        <w:tc>
          <w:tcPr>
            <w:tcW w:w="0" w:type="dxa"/>
            <w:shd w:val="clear" w:color="auto" w:fill="FFFFFF"/>
            <w:tcMar>
              <w:top w:w="40" w:type="dxa"/>
              <w:left w:w="20" w:type="dxa"/>
              <w:bottom w:w="40" w:type="dxa"/>
              <w:right w:w="2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6</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З-1 - Карла Маркса, 2</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50</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132,0000</w:t>
            </w:r>
          </w:p>
        </w:tc>
      </w:tr>
      <w:tr w:rsidR="00616926" w:rsidRPr="00CB5211" w:rsidTr="00616926">
        <w:trPr>
          <w:jc w:val="both"/>
        </w:trPr>
        <w:tc>
          <w:tcPr>
            <w:tcW w:w="0" w:type="dxa"/>
            <w:shd w:val="clear" w:color="auto" w:fill="FFFFFF"/>
            <w:tcMar>
              <w:top w:w="40" w:type="dxa"/>
              <w:left w:w="20" w:type="dxa"/>
              <w:bottom w:w="40" w:type="dxa"/>
              <w:right w:w="2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7</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Котельная №10 - ТК-1</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100</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4,0000</w:t>
            </w:r>
          </w:p>
        </w:tc>
      </w:tr>
      <w:tr w:rsidR="00616926" w:rsidRPr="00CB5211" w:rsidTr="00616926">
        <w:trPr>
          <w:jc w:val="both"/>
        </w:trPr>
        <w:tc>
          <w:tcPr>
            <w:tcW w:w="0" w:type="dxa"/>
            <w:shd w:val="clear" w:color="auto" w:fill="FFFFFF"/>
            <w:tcMar>
              <w:top w:w="40" w:type="dxa"/>
              <w:left w:w="20" w:type="dxa"/>
              <w:bottom w:w="40" w:type="dxa"/>
              <w:right w:w="2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8</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ТК-1 - З-2</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100</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0,0200</w:t>
            </w:r>
          </w:p>
        </w:tc>
      </w:tr>
      <w:tr w:rsidR="00616926" w:rsidRPr="00CB5211" w:rsidTr="00616926">
        <w:trPr>
          <w:jc w:val="both"/>
        </w:trPr>
        <w:tc>
          <w:tcPr>
            <w:tcW w:w="0" w:type="dxa"/>
            <w:shd w:val="clear" w:color="auto" w:fill="FFFFFF"/>
            <w:tcMar>
              <w:top w:w="40" w:type="dxa"/>
              <w:left w:w="20" w:type="dxa"/>
              <w:bottom w:w="40" w:type="dxa"/>
              <w:right w:w="2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9</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З-2 - ТК-2</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100</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80,0000</w:t>
            </w:r>
          </w:p>
        </w:tc>
      </w:tr>
      <w:tr w:rsidR="00616926" w:rsidRPr="00CB5211" w:rsidTr="00616926">
        <w:trPr>
          <w:jc w:val="both"/>
        </w:trPr>
        <w:tc>
          <w:tcPr>
            <w:tcW w:w="0" w:type="dxa"/>
            <w:gridSpan w:val="4"/>
            <w:shd w:val="clear" w:color="auto" w:fill="FFFFFF"/>
            <w:tcMar>
              <w:top w:w="40" w:type="dxa"/>
              <w:left w:w="160" w:type="dxa"/>
              <w:bottom w:w="40" w:type="dxa"/>
              <w:right w:w="2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Котельная № 11</w:t>
            </w:r>
          </w:p>
        </w:tc>
      </w:tr>
      <w:tr w:rsidR="00616926" w:rsidRPr="00CB5211" w:rsidTr="00616926">
        <w:trPr>
          <w:jc w:val="both"/>
        </w:trPr>
        <w:tc>
          <w:tcPr>
            <w:tcW w:w="0" w:type="dxa"/>
            <w:shd w:val="clear" w:color="auto" w:fill="FFFFFF"/>
            <w:tcMar>
              <w:top w:w="40" w:type="dxa"/>
              <w:left w:w="20" w:type="dxa"/>
              <w:bottom w:w="40" w:type="dxa"/>
              <w:right w:w="2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1</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УТ-2 - Октябрьская, 1с1</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32</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10,0000</w:t>
            </w:r>
          </w:p>
        </w:tc>
      </w:tr>
      <w:tr w:rsidR="00616926" w:rsidRPr="00CB5211" w:rsidTr="00616926">
        <w:trPr>
          <w:jc w:val="both"/>
        </w:trPr>
        <w:tc>
          <w:tcPr>
            <w:tcW w:w="0" w:type="dxa"/>
            <w:shd w:val="clear" w:color="auto" w:fill="FFFFFF"/>
            <w:tcMar>
              <w:top w:w="40" w:type="dxa"/>
              <w:left w:w="20" w:type="dxa"/>
              <w:bottom w:w="40" w:type="dxa"/>
              <w:right w:w="2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2</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ТК-3 - ТК-4</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100</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62,0000</w:t>
            </w:r>
          </w:p>
        </w:tc>
      </w:tr>
      <w:tr w:rsidR="00616926" w:rsidRPr="00CB5211" w:rsidTr="00616926">
        <w:trPr>
          <w:jc w:val="both"/>
        </w:trPr>
        <w:tc>
          <w:tcPr>
            <w:tcW w:w="0" w:type="dxa"/>
            <w:shd w:val="clear" w:color="auto" w:fill="FFFFFF"/>
            <w:tcMar>
              <w:top w:w="40" w:type="dxa"/>
              <w:left w:w="20" w:type="dxa"/>
              <w:bottom w:w="40" w:type="dxa"/>
              <w:right w:w="2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3</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ТК-2 - ТК-3</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125</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134,0000</w:t>
            </w:r>
          </w:p>
        </w:tc>
      </w:tr>
      <w:tr w:rsidR="00616926" w:rsidRPr="00CB5211" w:rsidTr="00616926">
        <w:trPr>
          <w:jc w:val="both"/>
        </w:trPr>
        <w:tc>
          <w:tcPr>
            <w:tcW w:w="0" w:type="dxa"/>
            <w:shd w:val="clear" w:color="auto" w:fill="FFFFFF"/>
            <w:tcMar>
              <w:top w:w="40" w:type="dxa"/>
              <w:left w:w="20" w:type="dxa"/>
              <w:bottom w:w="40" w:type="dxa"/>
              <w:right w:w="2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4</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ТК-3 - З-2</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125</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0,0200</w:t>
            </w:r>
          </w:p>
        </w:tc>
      </w:tr>
      <w:tr w:rsidR="00616926" w:rsidRPr="00CB5211" w:rsidTr="00616926">
        <w:trPr>
          <w:jc w:val="both"/>
        </w:trPr>
        <w:tc>
          <w:tcPr>
            <w:tcW w:w="0" w:type="dxa"/>
            <w:shd w:val="clear" w:color="auto" w:fill="FFFFFF"/>
            <w:tcMar>
              <w:top w:w="40" w:type="dxa"/>
              <w:left w:w="20" w:type="dxa"/>
              <w:bottom w:w="40" w:type="dxa"/>
              <w:right w:w="2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5</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УТ-2 - Октябрьская, 1с2</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50</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10,0000</w:t>
            </w:r>
          </w:p>
        </w:tc>
      </w:tr>
      <w:tr w:rsidR="00616926" w:rsidRPr="00CB5211" w:rsidTr="00616926">
        <w:trPr>
          <w:jc w:val="both"/>
        </w:trPr>
        <w:tc>
          <w:tcPr>
            <w:tcW w:w="0" w:type="dxa"/>
            <w:shd w:val="clear" w:color="auto" w:fill="FFFFFF"/>
            <w:tcMar>
              <w:top w:w="40" w:type="dxa"/>
              <w:left w:w="20" w:type="dxa"/>
              <w:bottom w:w="40" w:type="dxa"/>
              <w:right w:w="2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6</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ТК-4 - УТ-2</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69</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7,0000</w:t>
            </w:r>
          </w:p>
        </w:tc>
      </w:tr>
      <w:tr w:rsidR="00616926" w:rsidRPr="00CB5211" w:rsidTr="00616926">
        <w:trPr>
          <w:jc w:val="both"/>
        </w:trPr>
        <w:tc>
          <w:tcPr>
            <w:tcW w:w="0" w:type="dxa"/>
            <w:shd w:val="clear" w:color="auto" w:fill="FFFFFF"/>
            <w:tcMar>
              <w:top w:w="40" w:type="dxa"/>
              <w:left w:w="20" w:type="dxa"/>
              <w:bottom w:w="40" w:type="dxa"/>
              <w:right w:w="2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7</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З-2 - Октябрьская, 1</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69</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42,0000</w:t>
            </w:r>
          </w:p>
        </w:tc>
      </w:tr>
      <w:tr w:rsidR="00616926" w:rsidRPr="00CB5211" w:rsidTr="00616926">
        <w:trPr>
          <w:jc w:val="both"/>
        </w:trPr>
        <w:tc>
          <w:tcPr>
            <w:tcW w:w="0" w:type="dxa"/>
            <w:shd w:val="clear" w:color="auto" w:fill="FFFFFF"/>
            <w:tcMar>
              <w:top w:w="40" w:type="dxa"/>
              <w:left w:w="20" w:type="dxa"/>
              <w:bottom w:w="40" w:type="dxa"/>
              <w:right w:w="2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lastRenderedPageBreak/>
              <w:t>8</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З-3 - Октябрьская, 1с3</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100</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20,0000</w:t>
            </w:r>
          </w:p>
        </w:tc>
      </w:tr>
      <w:tr w:rsidR="00616926" w:rsidRPr="00CB5211" w:rsidTr="00616926">
        <w:trPr>
          <w:jc w:val="both"/>
        </w:trPr>
        <w:tc>
          <w:tcPr>
            <w:tcW w:w="0" w:type="dxa"/>
            <w:shd w:val="clear" w:color="auto" w:fill="FFFFFF"/>
            <w:tcMar>
              <w:top w:w="40" w:type="dxa"/>
              <w:left w:w="20" w:type="dxa"/>
              <w:bottom w:w="40" w:type="dxa"/>
              <w:right w:w="2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9</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ТК-1 - З-1</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125</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0,0200</w:t>
            </w:r>
          </w:p>
        </w:tc>
      </w:tr>
      <w:tr w:rsidR="00616926" w:rsidRPr="00CB5211" w:rsidTr="00616926">
        <w:trPr>
          <w:jc w:val="both"/>
        </w:trPr>
        <w:tc>
          <w:tcPr>
            <w:tcW w:w="0" w:type="dxa"/>
            <w:shd w:val="clear" w:color="auto" w:fill="FFFFFF"/>
            <w:tcMar>
              <w:top w:w="40" w:type="dxa"/>
              <w:left w:w="20" w:type="dxa"/>
              <w:bottom w:w="40" w:type="dxa"/>
              <w:right w:w="2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10</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Котельная №11 - ТК-1</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125</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50,0000</w:t>
            </w:r>
          </w:p>
        </w:tc>
      </w:tr>
      <w:tr w:rsidR="00616926" w:rsidRPr="00CB5211" w:rsidTr="00616926">
        <w:trPr>
          <w:jc w:val="both"/>
        </w:trPr>
        <w:tc>
          <w:tcPr>
            <w:tcW w:w="0" w:type="dxa"/>
            <w:shd w:val="clear" w:color="auto" w:fill="FFFFFF"/>
            <w:tcMar>
              <w:top w:w="40" w:type="dxa"/>
              <w:left w:w="20" w:type="dxa"/>
              <w:bottom w:w="40" w:type="dxa"/>
              <w:right w:w="2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11</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З-1 - УТ-1</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125</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120,0000</w:t>
            </w:r>
          </w:p>
        </w:tc>
      </w:tr>
      <w:tr w:rsidR="00616926" w:rsidRPr="00CB5211" w:rsidTr="00616926">
        <w:trPr>
          <w:jc w:val="both"/>
        </w:trPr>
        <w:tc>
          <w:tcPr>
            <w:tcW w:w="0" w:type="dxa"/>
            <w:shd w:val="clear" w:color="auto" w:fill="FFFFFF"/>
            <w:tcMar>
              <w:top w:w="40" w:type="dxa"/>
              <w:left w:w="20" w:type="dxa"/>
              <w:bottom w:w="40" w:type="dxa"/>
              <w:right w:w="2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12</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УТ-1 - Октябрьская, 1с4</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69</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12,0000</w:t>
            </w:r>
          </w:p>
        </w:tc>
      </w:tr>
      <w:tr w:rsidR="00616926" w:rsidRPr="00CB5211" w:rsidTr="00616926">
        <w:trPr>
          <w:jc w:val="both"/>
        </w:trPr>
        <w:tc>
          <w:tcPr>
            <w:tcW w:w="0" w:type="dxa"/>
            <w:shd w:val="clear" w:color="auto" w:fill="FFFFFF"/>
            <w:tcMar>
              <w:top w:w="40" w:type="dxa"/>
              <w:left w:w="20" w:type="dxa"/>
              <w:bottom w:w="40" w:type="dxa"/>
              <w:right w:w="2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13</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УТ-1 - ТК-2</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125</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24,0000</w:t>
            </w:r>
          </w:p>
        </w:tc>
      </w:tr>
      <w:tr w:rsidR="00616926" w:rsidRPr="00CB5211" w:rsidTr="00616926">
        <w:trPr>
          <w:jc w:val="both"/>
        </w:trPr>
        <w:tc>
          <w:tcPr>
            <w:tcW w:w="0" w:type="dxa"/>
            <w:shd w:val="clear" w:color="auto" w:fill="FFFFFF"/>
            <w:tcMar>
              <w:top w:w="40" w:type="dxa"/>
              <w:left w:w="20" w:type="dxa"/>
              <w:bottom w:w="40" w:type="dxa"/>
              <w:right w:w="2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14</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ТК-3 - З-3</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100</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0,0200</w:t>
            </w:r>
          </w:p>
        </w:tc>
      </w:tr>
      <w:tr w:rsidR="00616926" w:rsidRPr="00CB5211" w:rsidTr="00616926">
        <w:trPr>
          <w:jc w:val="both"/>
        </w:trPr>
        <w:tc>
          <w:tcPr>
            <w:tcW w:w="0" w:type="dxa"/>
            <w:gridSpan w:val="4"/>
            <w:shd w:val="clear" w:color="auto" w:fill="FFFFFF"/>
            <w:tcMar>
              <w:top w:w="40" w:type="dxa"/>
              <w:left w:w="160" w:type="dxa"/>
              <w:bottom w:w="40" w:type="dxa"/>
              <w:right w:w="2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Котельная № 12</w:t>
            </w:r>
          </w:p>
        </w:tc>
      </w:tr>
      <w:tr w:rsidR="00616926" w:rsidRPr="00CB5211" w:rsidTr="00616926">
        <w:trPr>
          <w:jc w:val="both"/>
        </w:trPr>
        <w:tc>
          <w:tcPr>
            <w:tcW w:w="0" w:type="dxa"/>
            <w:shd w:val="clear" w:color="auto" w:fill="FFFFFF"/>
            <w:tcMar>
              <w:top w:w="40" w:type="dxa"/>
              <w:left w:w="20" w:type="dxa"/>
              <w:bottom w:w="40" w:type="dxa"/>
              <w:right w:w="2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1</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УТ-3 - УТ-4</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32</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50,0000</w:t>
            </w:r>
          </w:p>
        </w:tc>
      </w:tr>
      <w:tr w:rsidR="00616926" w:rsidRPr="00CB5211" w:rsidTr="00616926">
        <w:trPr>
          <w:jc w:val="both"/>
        </w:trPr>
        <w:tc>
          <w:tcPr>
            <w:tcW w:w="0" w:type="dxa"/>
            <w:shd w:val="clear" w:color="auto" w:fill="FFFFFF"/>
            <w:tcMar>
              <w:top w:w="40" w:type="dxa"/>
              <w:left w:w="20" w:type="dxa"/>
              <w:bottom w:w="40" w:type="dxa"/>
              <w:right w:w="2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2</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УТ-5 - Садовая, 7а</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69</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106,0000</w:t>
            </w:r>
          </w:p>
        </w:tc>
      </w:tr>
      <w:tr w:rsidR="00616926" w:rsidRPr="00CB5211" w:rsidTr="00616926">
        <w:trPr>
          <w:jc w:val="both"/>
        </w:trPr>
        <w:tc>
          <w:tcPr>
            <w:tcW w:w="0" w:type="dxa"/>
            <w:shd w:val="clear" w:color="auto" w:fill="FFFFFF"/>
            <w:tcMar>
              <w:top w:w="40" w:type="dxa"/>
              <w:left w:w="20" w:type="dxa"/>
              <w:bottom w:w="40" w:type="dxa"/>
              <w:right w:w="2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3</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ТК-1 - З-2</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69</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0,0200</w:t>
            </w:r>
          </w:p>
        </w:tc>
      </w:tr>
      <w:tr w:rsidR="00616926" w:rsidRPr="00CB5211" w:rsidTr="00616926">
        <w:trPr>
          <w:jc w:val="both"/>
        </w:trPr>
        <w:tc>
          <w:tcPr>
            <w:tcW w:w="0" w:type="dxa"/>
            <w:shd w:val="clear" w:color="auto" w:fill="FFFFFF"/>
            <w:tcMar>
              <w:top w:w="40" w:type="dxa"/>
              <w:left w:w="20" w:type="dxa"/>
              <w:bottom w:w="40" w:type="dxa"/>
              <w:right w:w="2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4</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УТ-5 - Садовая, 9а</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69</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10,0000</w:t>
            </w:r>
          </w:p>
        </w:tc>
      </w:tr>
      <w:tr w:rsidR="00616926" w:rsidRPr="00CB5211" w:rsidTr="00616926">
        <w:trPr>
          <w:jc w:val="both"/>
        </w:trPr>
        <w:tc>
          <w:tcPr>
            <w:tcW w:w="0" w:type="dxa"/>
            <w:shd w:val="clear" w:color="auto" w:fill="FFFFFF"/>
            <w:tcMar>
              <w:top w:w="40" w:type="dxa"/>
              <w:left w:w="20" w:type="dxa"/>
              <w:bottom w:w="40" w:type="dxa"/>
              <w:right w:w="2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5</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УТ-1 - ТК-1</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69</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66,0000</w:t>
            </w:r>
          </w:p>
        </w:tc>
      </w:tr>
      <w:tr w:rsidR="00616926" w:rsidRPr="00CB5211" w:rsidTr="00616926">
        <w:trPr>
          <w:jc w:val="both"/>
        </w:trPr>
        <w:tc>
          <w:tcPr>
            <w:tcW w:w="0" w:type="dxa"/>
            <w:shd w:val="clear" w:color="auto" w:fill="FFFFFF"/>
            <w:tcMar>
              <w:top w:w="40" w:type="dxa"/>
              <w:left w:w="20" w:type="dxa"/>
              <w:bottom w:w="40" w:type="dxa"/>
              <w:right w:w="2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6</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З-1 - УТ-1</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69</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0,0200</w:t>
            </w:r>
          </w:p>
        </w:tc>
      </w:tr>
      <w:tr w:rsidR="00616926" w:rsidRPr="00CB5211" w:rsidTr="00616926">
        <w:trPr>
          <w:jc w:val="both"/>
        </w:trPr>
        <w:tc>
          <w:tcPr>
            <w:tcW w:w="0" w:type="dxa"/>
            <w:shd w:val="clear" w:color="auto" w:fill="FFFFFF"/>
            <w:tcMar>
              <w:top w:w="40" w:type="dxa"/>
              <w:left w:w="20" w:type="dxa"/>
              <w:bottom w:w="40" w:type="dxa"/>
              <w:right w:w="2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7</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УТ-6 - З-1</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69</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324,0000</w:t>
            </w:r>
          </w:p>
        </w:tc>
      </w:tr>
      <w:tr w:rsidR="00616926" w:rsidRPr="00CB5211" w:rsidTr="00616926">
        <w:trPr>
          <w:jc w:val="both"/>
        </w:trPr>
        <w:tc>
          <w:tcPr>
            <w:tcW w:w="0" w:type="dxa"/>
            <w:shd w:val="clear" w:color="auto" w:fill="FFFFFF"/>
            <w:tcMar>
              <w:top w:w="40" w:type="dxa"/>
              <w:left w:w="20" w:type="dxa"/>
              <w:bottom w:w="40" w:type="dxa"/>
              <w:right w:w="2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8</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УТ-4 - Садовая, 5</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32</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14,0000</w:t>
            </w:r>
          </w:p>
        </w:tc>
      </w:tr>
      <w:tr w:rsidR="00616926" w:rsidRPr="00CB5211" w:rsidTr="00616926">
        <w:trPr>
          <w:jc w:val="both"/>
        </w:trPr>
        <w:tc>
          <w:tcPr>
            <w:tcW w:w="0" w:type="dxa"/>
            <w:shd w:val="clear" w:color="auto" w:fill="FFFFFF"/>
            <w:tcMar>
              <w:top w:w="40" w:type="dxa"/>
              <w:left w:w="20" w:type="dxa"/>
              <w:bottom w:w="40" w:type="dxa"/>
              <w:right w:w="2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9</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УТ-3 - Садовая, 7</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32</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12,0000</w:t>
            </w:r>
          </w:p>
        </w:tc>
      </w:tr>
      <w:tr w:rsidR="00616926" w:rsidRPr="00CB5211" w:rsidTr="00616926">
        <w:trPr>
          <w:jc w:val="both"/>
        </w:trPr>
        <w:tc>
          <w:tcPr>
            <w:tcW w:w="0" w:type="dxa"/>
            <w:shd w:val="clear" w:color="auto" w:fill="FFFFFF"/>
            <w:tcMar>
              <w:top w:w="40" w:type="dxa"/>
              <w:left w:w="20" w:type="dxa"/>
              <w:bottom w:w="40" w:type="dxa"/>
              <w:right w:w="2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10</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УТ-2 - Садовая, 9</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32</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12,0000</w:t>
            </w:r>
          </w:p>
        </w:tc>
      </w:tr>
      <w:tr w:rsidR="00616926" w:rsidRPr="00CB5211" w:rsidTr="00616926">
        <w:trPr>
          <w:jc w:val="both"/>
        </w:trPr>
        <w:tc>
          <w:tcPr>
            <w:tcW w:w="0" w:type="dxa"/>
            <w:shd w:val="clear" w:color="auto" w:fill="FFFFFF"/>
            <w:tcMar>
              <w:top w:w="40" w:type="dxa"/>
              <w:left w:w="20" w:type="dxa"/>
              <w:bottom w:w="40" w:type="dxa"/>
              <w:right w:w="2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11</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УТ-1 - УТ-2</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69</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40,0000</w:t>
            </w:r>
          </w:p>
        </w:tc>
      </w:tr>
      <w:tr w:rsidR="00616926" w:rsidRPr="00CB5211" w:rsidTr="00616926">
        <w:trPr>
          <w:jc w:val="both"/>
        </w:trPr>
        <w:tc>
          <w:tcPr>
            <w:tcW w:w="0" w:type="dxa"/>
            <w:shd w:val="clear" w:color="auto" w:fill="FFFFFF"/>
            <w:tcMar>
              <w:top w:w="40" w:type="dxa"/>
              <w:left w:w="20" w:type="dxa"/>
              <w:bottom w:w="40" w:type="dxa"/>
              <w:right w:w="2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12</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З-2 - УТ-5</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69</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30,0000</w:t>
            </w:r>
          </w:p>
        </w:tc>
      </w:tr>
      <w:tr w:rsidR="00616926" w:rsidRPr="00CB5211" w:rsidTr="00616926">
        <w:trPr>
          <w:jc w:val="both"/>
        </w:trPr>
        <w:tc>
          <w:tcPr>
            <w:tcW w:w="0" w:type="dxa"/>
            <w:shd w:val="clear" w:color="auto" w:fill="FFFFFF"/>
            <w:tcMar>
              <w:top w:w="40" w:type="dxa"/>
              <w:left w:w="20" w:type="dxa"/>
              <w:bottom w:w="40" w:type="dxa"/>
              <w:right w:w="2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13</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УТ-2 - УТ-3</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69</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88,0000</w:t>
            </w:r>
          </w:p>
        </w:tc>
      </w:tr>
      <w:tr w:rsidR="00616926" w:rsidRPr="00CB5211" w:rsidTr="00616926">
        <w:trPr>
          <w:jc w:val="both"/>
        </w:trPr>
        <w:tc>
          <w:tcPr>
            <w:tcW w:w="0" w:type="dxa"/>
            <w:shd w:val="clear" w:color="auto" w:fill="FFFFFF"/>
            <w:tcMar>
              <w:top w:w="40" w:type="dxa"/>
              <w:left w:w="20" w:type="dxa"/>
              <w:bottom w:w="40" w:type="dxa"/>
              <w:right w:w="2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14</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Котельная №12 - УТ-6</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150</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66,0000</w:t>
            </w:r>
          </w:p>
        </w:tc>
      </w:tr>
      <w:tr w:rsidR="00616926" w:rsidRPr="00CB5211" w:rsidTr="00616926">
        <w:trPr>
          <w:jc w:val="both"/>
        </w:trPr>
        <w:tc>
          <w:tcPr>
            <w:tcW w:w="0" w:type="dxa"/>
            <w:gridSpan w:val="4"/>
            <w:shd w:val="clear" w:color="auto" w:fill="FFFFFF"/>
            <w:tcMar>
              <w:top w:w="40" w:type="dxa"/>
              <w:left w:w="160" w:type="dxa"/>
              <w:bottom w:w="40" w:type="dxa"/>
              <w:right w:w="2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Котельная № 14</w:t>
            </w:r>
          </w:p>
        </w:tc>
      </w:tr>
      <w:tr w:rsidR="00616926" w:rsidRPr="00CB5211" w:rsidTr="00616926">
        <w:trPr>
          <w:jc w:val="both"/>
        </w:trPr>
        <w:tc>
          <w:tcPr>
            <w:tcW w:w="0" w:type="dxa"/>
            <w:shd w:val="clear" w:color="auto" w:fill="FFFFFF"/>
            <w:tcMar>
              <w:top w:w="40" w:type="dxa"/>
              <w:left w:w="20" w:type="dxa"/>
              <w:bottom w:w="40" w:type="dxa"/>
              <w:right w:w="2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1</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ТК-5 - 50 лет Октября, 62а</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69</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32,0000</w:t>
            </w:r>
          </w:p>
        </w:tc>
      </w:tr>
      <w:tr w:rsidR="00616926" w:rsidRPr="00CB5211" w:rsidTr="00616926">
        <w:trPr>
          <w:jc w:val="both"/>
        </w:trPr>
        <w:tc>
          <w:tcPr>
            <w:tcW w:w="0" w:type="dxa"/>
            <w:shd w:val="clear" w:color="auto" w:fill="FFFFFF"/>
            <w:tcMar>
              <w:top w:w="40" w:type="dxa"/>
              <w:left w:w="20" w:type="dxa"/>
              <w:bottom w:w="40" w:type="dxa"/>
              <w:right w:w="2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2</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З-5 - УТ-5</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100</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40,0000</w:t>
            </w:r>
          </w:p>
        </w:tc>
      </w:tr>
      <w:tr w:rsidR="00616926" w:rsidRPr="00CB5211" w:rsidTr="00616926">
        <w:trPr>
          <w:jc w:val="both"/>
        </w:trPr>
        <w:tc>
          <w:tcPr>
            <w:tcW w:w="0" w:type="dxa"/>
            <w:shd w:val="clear" w:color="auto" w:fill="FFFFFF"/>
            <w:tcMar>
              <w:top w:w="40" w:type="dxa"/>
              <w:left w:w="20" w:type="dxa"/>
              <w:bottom w:w="40" w:type="dxa"/>
              <w:right w:w="2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3</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Котельная №14 - ТК-1</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100</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36,0000</w:t>
            </w:r>
          </w:p>
        </w:tc>
      </w:tr>
      <w:tr w:rsidR="00616926" w:rsidRPr="00CB5211" w:rsidTr="00616926">
        <w:trPr>
          <w:jc w:val="both"/>
        </w:trPr>
        <w:tc>
          <w:tcPr>
            <w:tcW w:w="0" w:type="dxa"/>
            <w:shd w:val="clear" w:color="auto" w:fill="FFFFFF"/>
            <w:tcMar>
              <w:top w:w="40" w:type="dxa"/>
              <w:left w:w="20" w:type="dxa"/>
              <w:bottom w:w="40" w:type="dxa"/>
              <w:right w:w="2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4</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З-1 - ТК-2</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100</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174,0000</w:t>
            </w:r>
          </w:p>
        </w:tc>
      </w:tr>
      <w:tr w:rsidR="00616926" w:rsidRPr="00CB5211" w:rsidTr="00616926">
        <w:trPr>
          <w:jc w:val="both"/>
        </w:trPr>
        <w:tc>
          <w:tcPr>
            <w:tcW w:w="0" w:type="dxa"/>
            <w:shd w:val="clear" w:color="auto" w:fill="FFFFFF"/>
            <w:tcMar>
              <w:top w:w="40" w:type="dxa"/>
              <w:left w:w="20" w:type="dxa"/>
              <w:bottom w:w="40" w:type="dxa"/>
              <w:right w:w="2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5</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ТК-2 - 50 лет Октября, 71с5</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69</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32,0000</w:t>
            </w:r>
          </w:p>
        </w:tc>
      </w:tr>
      <w:tr w:rsidR="00616926" w:rsidRPr="00CB5211" w:rsidTr="00616926">
        <w:trPr>
          <w:jc w:val="both"/>
        </w:trPr>
        <w:tc>
          <w:tcPr>
            <w:tcW w:w="0" w:type="dxa"/>
            <w:shd w:val="clear" w:color="auto" w:fill="FFFFFF"/>
            <w:tcMar>
              <w:top w:w="40" w:type="dxa"/>
              <w:left w:w="20" w:type="dxa"/>
              <w:bottom w:w="40" w:type="dxa"/>
              <w:right w:w="2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6</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ТК-2 - Октябрьская, 72</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82</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131,0000</w:t>
            </w:r>
          </w:p>
        </w:tc>
      </w:tr>
      <w:tr w:rsidR="00616926" w:rsidRPr="00CB5211" w:rsidTr="00616926">
        <w:trPr>
          <w:jc w:val="both"/>
        </w:trPr>
        <w:tc>
          <w:tcPr>
            <w:tcW w:w="0" w:type="dxa"/>
            <w:shd w:val="clear" w:color="auto" w:fill="FFFFFF"/>
            <w:tcMar>
              <w:top w:w="40" w:type="dxa"/>
              <w:left w:w="20" w:type="dxa"/>
              <w:bottom w:w="40" w:type="dxa"/>
              <w:right w:w="2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7</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ТК-3 - З-2</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82</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0,0200</w:t>
            </w:r>
          </w:p>
        </w:tc>
      </w:tr>
      <w:tr w:rsidR="00616926" w:rsidRPr="00CB5211" w:rsidTr="00616926">
        <w:trPr>
          <w:jc w:val="both"/>
        </w:trPr>
        <w:tc>
          <w:tcPr>
            <w:tcW w:w="0" w:type="dxa"/>
            <w:shd w:val="clear" w:color="auto" w:fill="FFFFFF"/>
            <w:tcMar>
              <w:top w:w="40" w:type="dxa"/>
              <w:left w:w="20" w:type="dxa"/>
              <w:bottom w:w="40" w:type="dxa"/>
              <w:right w:w="2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8</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УТ-3 - ТК-7</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100</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64,0000</w:t>
            </w:r>
          </w:p>
        </w:tc>
      </w:tr>
      <w:tr w:rsidR="00616926" w:rsidRPr="00CB5211" w:rsidTr="00616926">
        <w:trPr>
          <w:jc w:val="both"/>
        </w:trPr>
        <w:tc>
          <w:tcPr>
            <w:tcW w:w="0" w:type="dxa"/>
            <w:shd w:val="clear" w:color="auto" w:fill="FFFFFF"/>
            <w:tcMar>
              <w:top w:w="40" w:type="dxa"/>
              <w:left w:w="20" w:type="dxa"/>
              <w:bottom w:w="40" w:type="dxa"/>
              <w:right w:w="2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9</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ТК-7 - З-4</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69</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0,0200</w:t>
            </w:r>
          </w:p>
        </w:tc>
      </w:tr>
      <w:tr w:rsidR="00616926" w:rsidRPr="00CB5211" w:rsidTr="00616926">
        <w:trPr>
          <w:jc w:val="both"/>
        </w:trPr>
        <w:tc>
          <w:tcPr>
            <w:tcW w:w="0" w:type="dxa"/>
            <w:shd w:val="clear" w:color="auto" w:fill="FFFFFF"/>
            <w:tcMar>
              <w:top w:w="40" w:type="dxa"/>
              <w:left w:w="20" w:type="dxa"/>
              <w:bottom w:w="40" w:type="dxa"/>
              <w:right w:w="2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10</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З-4 - 50 лет Октября, 71а</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69</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10,0000</w:t>
            </w:r>
          </w:p>
        </w:tc>
      </w:tr>
      <w:tr w:rsidR="00616926" w:rsidRPr="00CB5211" w:rsidTr="00616926">
        <w:trPr>
          <w:jc w:val="both"/>
        </w:trPr>
        <w:tc>
          <w:tcPr>
            <w:tcW w:w="0" w:type="dxa"/>
            <w:shd w:val="clear" w:color="auto" w:fill="FFFFFF"/>
            <w:tcMar>
              <w:top w:w="40" w:type="dxa"/>
              <w:left w:w="20" w:type="dxa"/>
              <w:bottom w:w="40" w:type="dxa"/>
              <w:right w:w="2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11</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УТ-4 - ТК-6</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100</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56,0000</w:t>
            </w:r>
          </w:p>
        </w:tc>
      </w:tr>
      <w:tr w:rsidR="00616926" w:rsidRPr="00CB5211" w:rsidTr="00616926">
        <w:trPr>
          <w:jc w:val="both"/>
        </w:trPr>
        <w:tc>
          <w:tcPr>
            <w:tcW w:w="0" w:type="dxa"/>
            <w:shd w:val="clear" w:color="auto" w:fill="FFFFFF"/>
            <w:tcMar>
              <w:top w:w="40" w:type="dxa"/>
              <w:left w:w="20" w:type="dxa"/>
              <w:bottom w:w="40" w:type="dxa"/>
              <w:right w:w="2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12</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УТ-4 - 50 лет Октября, 71c1</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69</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10,0000</w:t>
            </w:r>
          </w:p>
        </w:tc>
      </w:tr>
      <w:tr w:rsidR="00616926" w:rsidRPr="00CB5211" w:rsidTr="00616926">
        <w:trPr>
          <w:jc w:val="both"/>
        </w:trPr>
        <w:tc>
          <w:tcPr>
            <w:tcW w:w="0" w:type="dxa"/>
            <w:shd w:val="clear" w:color="auto" w:fill="FFFFFF"/>
            <w:tcMar>
              <w:top w:w="40" w:type="dxa"/>
              <w:left w:w="20" w:type="dxa"/>
              <w:bottom w:w="40" w:type="dxa"/>
              <w:right w:w="2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13</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УТ-2 - УТ-4</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125</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68,0000</w:t>
            </w:r>
          </w:p>
        </w:tc>
      </w:tr>
      <w:tr w:rsidR="00616926" w:rsidRPr="00CB5211" w:rsidTr="00616926">
        <w:trPr>
          <w:jc w:val="both"/>
        </w:trPr>
        <w:tc>
          <w:tcPr>
            <w:tcW w:w="0" w:type="dxa"/>
            <w:shd w:val="clear" w:color="auto" w:fill="FFFFFF"/>
            <w:tcMar>
              <w:top w:w="40" w:type="dxa"/>
              <w:left w:w="20" w:type="dxa"/>
              <w:bottom w:w="40" w:type="dxa"/>
              <w:right w:w="2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14</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З-3 - 50 лет Октября, 64б</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40</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80,0000</w:t>
            </w:r>
          </w:p>
        </w:tc>
      </w:tr>
      <w:tr w:rsidR="00616926" w:rsidRPr="00CB5211" w:rsidTr="00616926">
        <w:trPr>
          <w:jc w:val="both"/>
        </w:trPr>
        <w:tc>
          <w:tcPr>
            <w:tcW w:w="0" w:type="dxa"/>
            <w:shd w:val="clear" w:color="auto" w:fill="FFFFFF"/>
            <w:tcMar>
              <w:top w:w="40" w:type="dxa"/>
              <w:left w:w="20" w:type="dxa"/>
              <w:bottom w:w="40" w:type="dxa"/>
              <w:right w:w="2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15</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ТК-4 - ТК-5</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125</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200,0000</w:t>
            </w:r>
          </w:p>
        </w:tc>
      </w:tr>
      <w:tr w:rsidR="00616926" w:rsidRPr="00CB5211" w:rsidTr="00616926">
        <w:trPr>
          <w:jc w:val="both"/>
        </w:trPr>
        <w:tc>
          <w:tcPr>
            <w:tcW w:w="0" w:type="dxa"/>
            <w:shd w:val="clear" w:color="auto" w:fill="FFFFFF"/>
            <w:tcMar>
              <w:top w:w="40" w:type="dxa"/>
              <w:left w:w="20" w:type="dxa"/>
              <w:bottom w:w="40" w:type="dxa"/>
              <w:right w:w="2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16</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УТ-2 - УТ-3</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100</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14,0000</w:t>
            </w:r>
          </w:p>
        </w:tc>
      </w:tr>
      <w:tr w:rsidR="00616926" w:rsidRPr="00CB5211" w:rsidTr="00616926">
        <w:trPr>
          <w:jc w:val="both"/>
        </w:trPr>
        <w:tc>
          <w:tcPr>
            <w:tcW w:w="0" w:type="dxa"/>
            <w:shd w:val="clear" w:color="auto" w:fill="FFFFFF"/>
            <w:tcMar>
              <w:top w:w="40" w:type="dxa"/>
              <w:left w:w="20" w:type="dxa"/>
              <w:bottom w:w="40" w:type="dxa"/>
              <w:right w:w="2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lastRenderedPageBreak/>
              <w:t>17</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УТ-1 - УТ-2</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125</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76,0000</w:t>
            </w:r>
          </w:p>
        </w:tc>
      </w:tr>
      <w:tr w:rsidR="00616926" w:rsidRPr="00CB5211" w:rsidTr="00616926">
        <w:trPr>
          <w:jc w:val="both"/>
        </w:trPr>
        <w:tc>
          <w:tcPr>
            <w:tcW w:w="0" w:type="dxa"/>
            <w:shd w:val="clear" w:color="auto" w:fill="FFFFFF"/>
            <w:tcMar>
              <w:top w:w="40" w:type="dxa"/>
              <w:left w:w="20" w:type="dxa"/>
              <w:bottom w:w="40" w:type="dxa"/>
              <w:right w:w="2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18</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УТ-1 - 50 лет Октября, 71</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69</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10,0000</w:t>
            </w:r>
          </w:p>
        </w:tc>
      </w:tr>
      <w:tr w:rsidR="00616926" w:rsidRPr="00CB5211" w:rsidTr="00616926">
        <w:trPr>
          <w:jc w:val="both"/>
        </w:trPr>
        <w:tc>
          <w:tcPr>
            <w:tcW w:w="0" w:type="dxa"/>
            <w:shd w:val="clear" w:color="auto" w:fill="FFFFFF"/>
            <w:tcMar>
              <w:top w:w="40" w:type="dxa"/>
              <w:left w:w="20" w:type="dxa"/>
              <w:bottom w:w="40" w:type="dxa"/>
              <w:right w:w="2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19</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ТК-4 - УТ-1</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150</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6,0000</w:t>
            </w:r>
          </w:p>
        </w:tc>
      </w:tr>
      <w:tr w:rsidR="00616926" w:rsidRPr="00CB5211" w:rsidTr="00616926">
        <w:trPr>
          <w:jc w:val="both"/>
        </w:trPr>
        <w:tc>
          <w:tcPr>
            <w:tcW w:w="0" w:type="dxa"/>
            <w:shd w:val="clear" w:color="auto" w:fill="FFFFFF"/>
            <w:tcMar>
              <w:top w:w="40" w:type="dxa"/>
              <w:left w:w="20" w:type="dxa"/>
              <w:bottom w:w="40" w:type="dxa"/>
              <w:right w:w="2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20</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ТК-3 - ТК-4</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150</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58,0000</w:t>
            </w:r>
          </w:p>
        </w:tc>
      </w:tr>
      <w:tr w:rsidR="00616926" w:rsidRPr="00CB5211" w:rsidTr="00616926">
        <w:trPr>
          <w:jc w:val="both"/>
        </w:trPr>
        <w:tc>
          <w:tcPr>
            <w:tcW w:w="0" w:type="dxa"/>
            <w:shd w:val="clear" w:color="auto" w:fill="FFFFFF"/>
            <w:tcMar>
              <w:top w:w="40" w:type="dxa"/>
              <w:left w:w="20" w:type="dxa"/>
              <w:bottom w:w="40" w:type="dxa"/>
              <w:right w:w="2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21</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З-2 - 50 лет Октября, 71б</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82</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70,0000</w:t>
            </w:r>
          </w:p>
        </w:tc>
      </w:tr>
      <w:tr w:rsidR="00616926" w:rsidRPr="00CB5211" w:rsidTr="00616926">
        <w:trPr>
          <w:jc w:val="both"/>
        </w:trPr>
        <w:tc>
          <w:tcPr>
            <w:tcW w:w="0" w:type="dxa"/>
            <w:shd w:val="clear" w:color="auto" w:fill="FFFFFF"/>
            <w:tcMar>
              <w:top w:w="40" w:type="dxa"/>
              <w:left w:w="20" w:type="dxa"/>
              <w:bottom w:w="40" w:type="dxa"/>
              <w:right w:w="2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22</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Котельная №14 - ТК-3</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150</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66,0000</w:t>
            </w:r>
          </w:p>
        </w:tc>
      </w:tr>
      <w:tr w:rsidR="00616926" w:rsidRPr="00CB5211" w:rsidTr="00616926">
        <w:trPr>
          <w:jc w:val="both"/>
        </w:trPr>
        <w:tc>
          <w:tcPr>
            <w:tcW w:w="0" w:type="dxa"/>
            <w:shd w:val="clear" w:color="auto" w:fill="FFFFFF"/>
            <w:tcMar>
              <w:top w:w="40" w:type="dxa"/>
              <w:left w:w="20" w:type="dxa"/>
              <w:bottom w:w="40" w:type="dxa"/>
              <w:right w:w="2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23</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ТК-2-ГВС - Октябрьская, 72</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50</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131,0000</w:t>
            </w:r>
          </w:p>
        </w:tc>
      </w:tr>
      <w:tr w:rsidR="00616926" w:rsidRPr="00CB5211" w:rsidTr="00616926">
        <w:trPr>
          <w:jc w:val="both"/>
        </w:trPr>
        <w:tc>
          <w:tcPr>
            <w:tcW w:w="0" w:type="dxa"/>
            <w:shd w:val="clear" w:color="auto" w:fill="FFFFFF"/>
            <w:tcMar>
              <w:top w:w="40" w:type="dxa"/>
              <w:left w:w="20" w:type="dxa"/>
              <w:bottom w:w="40" w:type="dxa"/>
              <w:right w:w="2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24</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ТК-1 - З-1</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100</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0,0200</w:t>
            </w:r>
          </w:p>
        </w:tc>
      </w:tr>
      <w:tr w:rsidR="00616926" w:rsidRPr="00CB5211" w:rsidTr="00616926">
        <w:trPr>
          <w:jc w:val="both"/>
        </w:trPr>
        <w:tc>
          <w:tcPr>
            <w:tcW w:w="0" w:type="dxa"/>
            <w:shd w:val="clear" w:color="auto" w:fill="FFFFFF"/>
            <w:tcMar>
              <w:top w:w="40" w:type="dxa"/>
              <w:left w:w="20" w:type="dxa"/>
              <w:bottom w:w="40" w:type="dxa"/>
              <w:right w:w="2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25</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З-8 - Некрасова, 17б</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82</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44,0000</w:t>
            </w:r>
          </w:p>
        </w:tc>
      </w:tr>
      <w:tr w:rsidR="00616926" w:rsidRPr="00CB5211" w:rsidTr="00616926">
        <w:trPr>
          <w:jc w:val="both"/>
        </w:trPr>
        <w:tc>
          <w:tcPr>
            <w:tcW w:w="0" w:type="dxa"/>
            <w:shd w:val="clear" w:color="auto" w:fill="FFFFFF"/>
            <w:tcMar>
              <w:top w:w="40" w:type="dxa"/>
              <w:left w:w="20" w:type="dxa"/>
              <w:bottom w:w="40" w:type="dxa"/>
              <w:right w:w="2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26</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ТК-6 - З-5</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100</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0,0200</w:t>
            </w:r>
          </w:p>
        </w:tc>
      </w:tr>
      <w:tr w:rsidR="00616926" w:rsidRPr="00CB5211" w:rsidTr="00616926">
        <w:trPr>
          <w:jc w:val="both"/>
        </w:trPr>
        <w:tc>
          <w:tcPr>
            <w:tcW w:w="0" w:type="dxa"/>
            <w:shd w:val="clear" w:color="auto" w:fill="FFFFFF"/>
            <w:tcMar>
              <w:top w:w="40" w:type="dxa"/>
              <w:left w:w="20" w:type="dxa"/>
              <w:bottom w:w="40" w:type="dxa"/>
              <w:right w:w="2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27</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З-7 - 50 лет Октября, 71с3</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50</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90,0000</w:t>
            </w:r>
          </w:p>
        </w:tc>
      </w:tr>
      <w:tr w:rsidR="00616926" w:rsidRPr="00CB5211" w:rsidTr="00616926">
        <w:trPr>
          <w:jc w:val="both"/>
        </w:trPr>
        <w:tc>
          <w:tcPr>
            <w:tcW w:w="0" w:type="dxa"/>
            <w:shd w:val="clear" w:color="auto" w:fill="FFFFFF"/>
            <w:tcMar>
              <w:top w:w="40" w:type="dxa"/>
              <w:left w:w="20" w:type="dxa"/>
              <w:bottom w:w="40" w:type="dxa"/>
              <w:right w:w="2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28</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УТ-6 - З-8</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82</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66,0000</w:t>
            </w:r>
          </w:p>
        </w:tc>
      </w:tr>
      <w:tr w:rsidR="00616926" w:rsidRPr="00CB5211" w:rsidTr="00616926">
        <w:trPr>
          <w:jc w:val="both"/>
        </w:trPr>
        <w:tc>
          <w:tcPr>
            <w:tcW w:w="0" w:type="dxa"/>
            <w:shd w:val="clear" w:color="auto" w:fill="FFFFFF"/>
            <w:tcMar>
              <w:top w:w="40" w:type="dxa"/>
              <w:left w:w="20" w:type="dxa"/>
              <w:bottom w:w="40" w:type="dxa"/>
              <w:right w:w="2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29</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УТ-6 - З-7</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50</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20,0000</w:t>
            </w:r>
          </w:p>
        </w:tc>
      </w:tr>
      <w:tr w:rsidR="00616926" w:rsidRPr="00CB5211" w:rsidTr="00616926">
        <w:trPr>
          <w:jc w:val="both"/>
        </w:trPr>
        <w:tc>
          <w:tcPr>
            <w:tcW w:w="0" w:type="dxa"/>
            <w:shd w:val="clear" w:color="auto" w:fill="FFFFFF"/>
            <w:tcMar>
              <w:top w:w="40" w:type="dxa"/>
              <w:left w:w="20" w:type="dxa"/>
              <w:bottom w:w="40" w:type="dxa"/>
              <w:right w:w="2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30</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УТ-5 - З-6</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69</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22,0000</w:t>
            </w:r>
          </w:p>
        </w:tc>
      </w:tr>
      <w:tr w:rsidR="00616926" w:rsidRPr="00CB5211" w:rsidTr="00616926">
        <w:trPr>
          <w:jc w:val="both"/>
        </w:trPr>
        <w:tc>
          <w:tcPr>
            <w:tcW w:w="0" w:type="dxa"/>
            <w:shd w:val="clear" w:color="auto" w:fill="FFFFFF"/>
            <w:tcMar>
              <w:top w:w="40" w:type="dxa"/>
              <w:left w:w="20" w:type="dxa"/>
              <w:bottom w:w="40" w:type="dxa"/>
              <w:right w:w="2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31</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З-6 - 50 лет Октября, 71с4</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69</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22,0000</w:t>
            </w:r>
          </w:p>
        </w:tc>
      </w:tr>
      <w:tr w:rsidR="00616926" w:rsidRPr="00CB5211" w:rsidTr="00616926">
        <w:trPr>
          <w:jc w:val="both"/>
        </w:trPr>
        <w:tc>
          <w:tcPr>
            <w:tcW w:w="0" w:type="dxa"/>
            <w:shd w:val="clear" w:color="auto" w:fill="FFFFFF"/>
            <w:tcMar>
              <w:top w:w="40" w:type="dxa"/>
              <w:left w:w="20" w:type="dxa"/>
              <w:bottom w:w="40" w:type="dxa"/>
              <w:right w:w="2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32</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УТ-5 - УТ-6</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82</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52,0000</w:t>
            </w:r>
          </w:p>
        </w:tc>
      </w:tr>
      <w:tr w:rsidR="00616926" w:rsidRPr="00CB5211" w:rsidTr="00616926">
        <w:trPr>
          <w:jc w:val="both"/>
        </w:trPr>
        <w:tc>
          <w:tcPr>
            <w:tcW w:w="0" w:type="dxa"/>
            <w:shd w:val="clear" w:color="auto" w:fill="FFFFFF"/>
            <w:tcMar>
              <w:top w:w="40" w:type="dxa"/>
              <w:left w:w="20" w:type="dxa"/>
              <w:bottom w:w="40" w:type="dxa"/>
              <w:right w:w="2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33</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УТ-5 - 50 лет Октября, 71с2</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82</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10,0000</w:t>
            </w:r>
          </w:p>
        </w:tc>
      </w:tr>
      <w:tr w:rsidR="00616926" w:rsidRPr="00CB5211" w:rsidTr="00616926">
        <w:trPr>
          <w:jc w:val="both"/>
        </w:trPr>
        <w:tc>
          <w:tcPr>
            <w:tcW w:w="0" w:type="dxa"/>
            <w:shd w:val="clear" w:color="auto" w:fill="FFFFFF"/>
            <w:tcMar>
              <w:top w:w="40" w:type="dxa"/>
              <w:left w:w="20" w:type="dxa"/>
              <w:bottom w:w="40" w:type="dxa"/>
              <w:right w:w="2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34</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ТК-5 - З-3</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40</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0,0200</w:t>
            </w:r>
          </w:p>
        </w:tc>
      </w:tr>
      <w:tr w:rsidR="00616926" w:rsidRPr="00CB5211" w:rsidTr="00616926">
        <w:trPr>
          <w:jc w:val="both"/>
        </w:trPr>
        <w:tc>
          <w:tcPr>
            <w:tcW w:w="0" w:type="dxa"/>
            <w:gridSpan w:val="4"/>
            <w:shd w:val="clear" w:color="auto" w:fill="FFFFFF"/>
            <w:tcMar>
              <w:top w:w="40" w:type="dxa"/>
              <w:left w:w="160" w:type="dxa"/>
              <w:bottom w:w="40" w:type="dxa"/>
              <w:right w:w="2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Топочная с/х</w:t>
            </w:r>
          </w:p>
        </w:tc>
      </w:tr>
      <w:tr w:rsidR="00616926" w:rsidRPr="00CB5211" w:rsidTr="00616926">
        <w:trPr>
          <w:jc w:val="both"/>
        </w:trPr>
        <w:tc>
          <w:tcPr>
            <w:tcW w:w="0" w:type="dxa"/>
            <w:shd w:val="clear" w:color="auto" w:fill="FFFFFF"/>
            <w:tcMar>
              <w:top w:w="40" w:type="dxa"/>
              <w:left w:w="20" w:type="dxa"/>
              <w:bottom w:w="40" w:type="dxa"/>
              <w:right w:w="2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1</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Котельная «Топочная» - 30 лет Победы, 30</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50</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34,0000</w:t>
            </w:r>
          </w:p>
        </w:tc>
      </w:tr>
      <w:tr w:rsidR="00616926" w:rsidRPr="00CB5211" w:rsidTr="00616926">
        <w:trPr>
          <w:jc w:val="both"/>
        </w:trPr>
        <w:tc>
          <w:tcPr>
            <w:tcW w:w="0" w:type="dxa"/>
            <w:gridSpan w:val="4"/>
            <w:shd w:val="clear" w:color="auto" w:fill="FFFFFF"/>
            <w:tcMar>
              <w:top w:w="40" w:type="dxa"/>
              <w:left w:w="160" w:type="dxa"/>
              <w:bottom w:w="40" w:type="dxa"/>
              <w:right w:w="2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БМК</w:t>
            </w:r>
          </w:p>
        </w:tc>
      </w:tr>
      <w:tr w:rsidR="00616926" w:rsidRPr="00CB5211" w:rsidTr="00616926">
        <w:trPr>
          <w:jc w:val="both"/>
        </w:trPr>
        <w:tc>
          <w:tcPr>
            <w:tcW w:w="0" w:type="dxa"/>
            <w:shd w:val="clear" w:color="auto" w:fill="FFFFFF"/>
            <w:tcMar>
              <w:top w:w="40" w:type="dxa"/>
              <w:left w:w="20" w:type="dxa"/>
              <w:bottom w:w="40" w:type="dxa"/>
              <w:right w:w="2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1</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УТ-3 - 50 лет Октября, 93</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69</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10,0000</w:t>
            </w:r>
          </w:p>
        </w:tc>
      </w:tr>
      <w:tr w:rsidR="00616926" w:rsidRPr="00CB5211" w:rsidTr="00616926">
        <w:trPr>
          <w:jc w:val="both"/>
        </w:trPr>
        <w:tc>
          <w:tcPr>
            <w:tcW w:w="0" w:type="dxa"/>
            <w:shd w:val="clear" w:color="auto" w:fill="FFFFFF"/>
            <w:tcMar>
              <w:top w:w="40" w:type="dxa"/>
              <w:left w:w="20" w:type="dxa"/>
              <w:bottom w:w="40" w:type="dxa"/>
              <w:right w:w="2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2</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УТ-2 - УТ-3</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82</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12,0000</w:t>
            </w:r>
          </w:p>
        </w:tc>
      </w:tr>
      <w:tr w:rsidR="00616926" w:rsidRPr="00CB5211" w:rsidTr="00616926">
        <w:trPr>
          <w:jc w:val="both"/>
        </w:trPr>
        <w:tc>
          <w:tcPr>
            <w:tcW w:w="0" w:type="dxa"/>
            <w:shd w:val="clear" w:color="auto" w:fill="FFFFFF"/>
            <w:tcMar>
              <w:top w:w="40" w:type="dxa"/>
              <w:left w:w="20" w:type="dxa"/>
              <w:bottom w:w="40" w:type="dxa"/>
              <w:right w:w="2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3</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УТ-1 - УТ-2</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82</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180,0000</w:t>
            </w:r>
          </w:p>
        </w:tc>
      </w:tr>
      <w:tr w:rsidR="00616926" w:rsidRPr="00CB5211" w:rsidTr="00616926">
        <w:trPr>
          <w:jc w:val="both"/>
        </w:trPr>
        <w:tc>
          <w:tcPr>
            <w:tcW w:w="0" w:type="dxa"/>
            <w:shd w:val="clear" w:color="auto" w:fill="FFFFFF"/>
            <w:tcMar>
              <w:top w:w="40" w:type="dxa"/>
              <w:left w:w="20" w:type="dxa"/>
              <w:bottom w:w="40" w:type="dxa"/>
              <w:right w:w="2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4</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УТ-1 - 50 лет Октября, 95</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82</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10,0000</w:t>
            </w:r>
          </w:p>
        </w:tc>
      </w:tr>
      <w:tr w:rsidR="00616926" w:rsidRPr="00CB5211" w:rsidTr="00616926">
        <w:trPr>
          <w:jc w:val="both"/>
        </w:trPr>
        <w:tc>
          <w:tcPr>
            <w:tcW w:w="0" w:type="dxa"/>
            <w:shd w:val="clear" w:color="auto" w:fill="FFFFFF"/>
            <w:tcMar>
              <w:top w:w="40" w:type="dxa"/>
              <w:left w:w="20" w:type="dxa"/>
              <w:bottom w:w="40" w:type="dxa"/>
              <w:right w:w="2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5</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З-1 - УТ-1</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100</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34,0000</w:t>
            </w:r>
          </w:p>
        </w:tc>
      </w:tr>
      <w:tr w:rsidR="00616926" w:rsidRPr="00CB5211" w:rsidTr="00616926">
        <w:trPr>
          <w:jc w:val="both"/>
        </w:trPr>
        <w:tc>
          <w:tcPr>
            <w:tcW w:w="0" w:type="dxa"/>
            <w:shd w:val="clear" w:color="auto" w:fill="FFFFFF"/>
            <w:tcMar>
              <w:top w:w="40" w:type="dxa"/>
              <w:left w:w="20" w:type="dxa"/>
              <w:bottom w:w="40" w:type="dxa"/>
              <w:right w:w="2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6</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ТК-1 - З-1</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100</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0,0200</w:t>
            </w:r>
          </w:p>
        </w:tc>
      </w:tr>
      <w:tr w:rsidR="00616926" w:rsidRPr="00CB5211" w:rsidTr="00616926">
        <w:trPr>
          <w:jc w:val="both"/>
        </w:trPr>
        <w:tc>
          <w:tcPr>
            <w:tcW w:w="0" w:type="dxa"/>
            <w:shd w:val="clear" w:color="auto" w:fill="FFFFFF"/>
            <w:tcMar>
              <w:top w:w="40" w:type="dxa"/>
              <w:left w:w="20" w:type="dxa"/>
              <w:bottom w:w="40" w:type="dxa"/>
              <w:right w:w="2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7</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ГрОт-1 - ТК-1</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207</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24,0000</w:t>
            </w:r>
          </w:p>
        </w:tc>
      </w:tr>
      <w:tr w:rsidR="00616926" w:rsidRPr="00CB5211" w:rsidTr="00616926">
        <w:trPr>
          <w:jc w:val="both"/>
        </w:trPr>
        <w:tc>
          <w:tcPr>
            <w:tcW w:w="0" w:type="dxa"/>
            <w:shd w:val="clear" w:color="auto" w:fill="FFFFFF"/>
            <w:tcMar>
              <w:top w:w="40" w:type="dxa"/>
              <w:left w:w="20" w:type="dxa"/>
              <w:bottom w:w="40" w:type="dxa"/>
              <w:right w:w="2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8</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БМК «Чувашгаз» - ГрОт-1</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207</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96,0000</w:t>
            </w:r>
          </w:p>
        </w:tc>
      </w:tr>
      <w:tr w:rsidR="00616926" w:rsidRPr="00CB5211" w:rsidTr="00616926">
        <w:trPr>
          <w:jc w:val="both"/>
        </w:trPr>
        <w:tc>
          <w:tcPr>
            <w:tcW w:w="0" w:type="dxa"/>
            <w:shd w:val="clear" w:color="auto" w:fill="FFFFFF"/>
            <w:tcMar>
              <w:top w:w="40" w:type="dxa"/>
              <w:left w:w="20" w:type="dxa"/>
              <w:bottom w:w="40" w:type="dxa"/>
              <w:right w:w="2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9</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БМК «Чувашгаз» - БМК</w:t>
            </w:r>
            <w:r w:rsidRPr="00CB5211">
              <w:rPr>
                <w:rFonts w:eastAsia="Times New Roman" w:cs="Times New Roman"/>
                <w:color w:val="000000" w:themeColor="text1"/>
                <w:sz w:val="22"/>
              </w:rPr>
              <w:br/>
              <w:t>«Чувашгаз»</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257</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0,0200</w:t>
            </w:r>
          </w:p>
        </w:tc>
      </w:tr>
      <w:tr w:rsidR="00616926" w:rsidRPr="00CB5211" w:rsidTr="00616926">
        <w:trPr>
          <w:jc w:val="both"/>
        </w:trPr>
        <w:tc>
          <w:tcPr>
            <w:tcW w:w="0" w:type="dxa"/>
            <w:shd w:val="clear" w:color="auto" w:fill="FFFFFF"/>
            <w:tcMar>
              <w:top w:w="40" w:type="dxa"/>
              <w:left w:w="20" w:type="dxa"/>
              <w:bottom w:w="40" w:type="dxa"/>
              <w:right w:w="2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10</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З-18 - Карла Маркса, 64</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100</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136,0000</w:t>
            </w:r>
          </w:p>
        </w:tc>
      </w:tr>
      <w:tr w:rsidR="00616926" w:rsidRPr="00CB5211" w:rsidTr="00616926">
        <w:trPr>
          <w:jc w:val="both"/>
        </w:trPr>
        <w:tc>
          <w:tcPr>
            <w:tcW w:w="0" w:type="dxa"/>
            <w:shd w:val="clear" w:color="auto" w:fill="FFFFFF"/>
            <w:tcMar>
              <w:top w:w="40" w:type="dxa"/>
              <w:left w:w="20" w:type="dxa"/>
              <w:bottom w:w="40" w:type="dxa"/>
              <w:right w:w="2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11</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ТК-10 - З-18</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100</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0,0200</w:t>
            </w:r>
          </w:p>
        </w:tc>
      </w:tr>
      <w:tr w:rsidR="00616926" w:rsidRPr="00CB5211" w:rsidTr="00616926">
        <w:trPr>
          <w:jc w:val="both"/>
        </w:trPr>
        <w:tc>
          <w:tcPr>
            <w:tcW w:w="0" w:type="dxa"/>
            <w:shd w:val="clear" w:color="auto" w:fill="FFFFFF"/>
            <w:tcMar>
              <w:top w:w="40" w:type="dxa"/>
              <w:left w:w="20" w:type="dxa"/>
              <w:bottom w:w="40" w:type="dxa"/>
              <w:right w:w="2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12</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УТ-9 - Плеханова, 14</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82</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14,0000</w:t>
            </w:r>
          </w:p>
        </w:tc>
      </w:tr>
      <w:tr w:rsidR="00616926" w:rsidRPr="00CB5211" w:rsidTr="00616926">
        <w:trPr>
          <w:jc w:val="both"/>
        </w:trPr>
        <w:tc>
          <w:tcPr>
            <w:tcW w:w="0" w:type="dxa"/>
            <w:shd w:val="clear" w:color="auto" w:fill="FFFFFF"/>
            <w:tcMar>
              <w:top w:w="40" w:type="dxa"/>
              <w:left w:w="20" w:type="dxa"/>
              <w:bottom w:w="40" w:type="dxa"/>
              <w:right w:w="2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13</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УТ-8 - УТ-9</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82</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180,0000</w:t>
            </w:r>
          </w:p>
        </w:tc>
      </w:tr>
      <w:tr w:rsidR="00616926" w:rsidRPr="00CB5211" w:rsidTr="00616926">
        <w:trPr>
          <w:jc w:val="both"/>
        </w:trPr>
        <w:tc>
          <w:tcPr>
            <w:tcW w:w="0" w:type="dxa"/>
            <w:shd w:val="clear" w:color="auto" w:fill="FFFFFF"/>
            <w:tcMar>
              <w:top w:w="40" w:type="dxa"/>
              <w:left w:w="20" w:type="dxa"/>
              <w:bottom w:w="40" w:type="dxa"/>
              <w:right w:w="2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14</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УТ-8 - Карла Маркса, 101</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50</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60,0000</w:t>
            </w:r>
          </w:p>
        </w:tc>
      </w:tr>
      <w:tr w:rsidR="00616926" w:rsidRPr="00CB5211" w:rsidTr="00616926">
        <w:trPr>
          <w:jc w:val="both"/>
        </w:trPr>
        <w:tc>
          <w:tcPr>
            <w:tcW w:w="0" w:type="dxa"/>
            <w:shd w:val="clear" w:color="auto" w:fill="FFFFFF"/>
            <w:tcMar>
              <w:top w:w="40" w:type="dxa"/>
              <w:left w:w="20" w:type="dxa"/>
              <w:bottom w:w="40" w:type="dxa"/>
              <w:right w:w="2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15</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УТ-8 - Плеханова, 12</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100</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10,0000</w:t>
            </w:r>
          </w:p>
        </w:tc>
      </w:tr>
      <w:tr w:rsidR="00616926" w:rsidRPr="00CB5211" w:rsidTr="00616926">
        <w:trPr>
          <w:jc w:val="both"/>
        </w:trPr>
        <w:tc>
          <w:tcPr>
            <w:tcW w:w="0" w:type="dxa"/>
            <w:shd w:val="clear" w:color="auto" w:fill="FFFFFF"/>
            <w:tcMar>
              <w:top w:w="40" w:type="dxa"/>
              <w:left w:w="20" w:type="dxa"/>
              <w:bottom w:w="40" w:type="dxa"/>
              <w:right w:w="2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16</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З-16 - УТ-8</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125</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10,0000</w:t>
            </w:r>
          </w:p>
        </w:tc>
      </w:tr>
      <w:tr w:rsidR="00616926" w:rsidRPr="00CB5211" w:rsidTr="00616926">
        <w:trPr>
          <w:jc w:val="both"/>
        </w:trPr>
        <w:tc>
          <w:tcPr>
            <w:tcW w:w="0" w:type="dxa"/>
            <w:shd w:val="clear" w:color="auto" w:fill="FFFFFF"/>
            <w:tcMar>
              <w:top w:w="40" w:type="dxa"/>
              <w:left w:w="20" w:type="dxa"/>
              <w:bottom w:w="40" w:type="dxa"/>
              <w:right w:w="2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17</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ТК-9 - З-16</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100</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0,0200</w:t>
            </w:r>
          </w:p>
        </w:tc>
      </w:tr>
      <w:tr w:rsidR="00616926" w:rsidRPr="00CB5211" w:rsidTr="00616926">
        <w:trPr>
          <w:jc w:val="both"/>
        </w:trPr>
        <w:tc>
          <w:tcPr>
            <w:tcW w:w="0" w:type="dxa"/>
            <w:shd w:val="clear" w:color="auto" w:fill="FFFFFF"/>
            <w:tcMar>
              <w:top w:w="40" w:type="dxa"/>
              <w:left w:w="20" w:type="dxa"/>
              <w:bottom w:w="40" w:type="dxa"/>
              <w:right w:w="2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lastRenderedPageBreak/>
              <w:t>18</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З-13 - 50 лет Октября, 86</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82</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14,0000</w:t>
            </w:r>
          </w:p>
        </w:tc>
      </w:tr>
      <w:tr w:rsidR="00616926" w:rsidRPr="00CB5211" w:rsidTr="00616926">
        <w:trPr>
          <w:jc w:val="both"/>
        </w:trPr>
        <w:tc>
          <w:tcPr>
            <w:tcW w:w="0" w:type="dxa"/>
            <w:shd w:val="clear" w:color="auto" w:fill="FFFFFF"/>
            <w:tcMar>
              <w:top w:w="40" w:type="dxa"/>
              <w:left w:w="20" w:type="dxa"/>
              <w:bottom w:w="40" w:type="dxa"/>
              <w:right w:w="2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19</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ТК-8 - З-13</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82</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0,0200</w:t>
            </w:r>
          </w:p>
        </w:tc>
      </w:tr>
      <w:tr w:rsidR="00616926" w:rsidRPr="00CB5211" w:rsidTr="00616926">
        <w:trPr>
          <w:jc w:val="both"/>
        </w:trPr>
        <w:tc>
          <w:tcPr>
            <w:tcW w:w="0" w:type="dxa"/>
            <w:shd w:val="clear" w:color="auto" w:fill="FFFFFF"/>
            <w:tcMar>
              <w:top w:w="40" w:type="dxa"/>
              <w:left w:w="20" w:type="dxa"/>
              <w:bottom w:w="40" w:type="dxa"/>
              <w:right w:w="2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20</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З-12 - Крестьянская, 8</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100</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48,0000</w:t>
            </w:r>
          </w:p>
        </w:tc>
      </w:tr>
      <w:tr w:rsidR="00616926" w:rsidRPr="00CB5211" w:rsidTr="00616926">
        <w:trPr>
          <w:jc w:val="both"/>
        </w:trPr>
        <w:tc>
          <w:tcPr>
            <w:tcW w:w="0" w:type="dxa"/>
            <w:shd w:val="clear" w:color="auto" w:fill="FFFFFF"/>
            <w:tcMar>
              <w:top w:w="40" w:type="dxa"/>
              <w:left w:w="20" w:type="dxa"/>
              <w:bottom w:w="40" w:type="dxa"/>
              <w:right w:w="2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21</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ТК-8 - З-12</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100</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0,0200</w:t>
            </w:r>
          </w:p>
        </w:tc>
      </w:tr>
      <w:tr w:rsidR="00616926" w:rsidRPr="00CB5211" w:rsidTr="00616926">
        <w:trPr>
          <w:jc w:val="both"/>
        </w:trPr>
        <w:tc>
          <w:tcPr>
            <w:tcW w:w="0" w:type="dxa"/>
            <w:shd w:val="clear" w:color="auto" w:fill="FFFFFF"/>
            <w:tcMar>
              <w:top w:w="40" w:type="dxa"/>
              <w:left w:w="20" w:type="dxa"/>
              <w:bottom w:w="40" w:type="dxa"/>
              <w:right w:w="2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22</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З-10 - ТК-8</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207</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102,0000</w:t>
            </w:r>
          </w:p>
        </w:tc>
      </w:tr>
      <w:tr w:rsidR="00616926" w:rsidRPr="00CB5211" w:rsidTr="00616926">
        <w:trPr>
          <w:jc w:val="both"/>
        </w:trPr>
        <w:tc>
          <w:tcPr>
            <w:tcW w:w="0" w:type="dxa"/>
            <w:shd w:val="clear" w:color="auto" w:fill="FFFFFF"/>
            <w:tcMar>
              <w:top w:w="40" w:type="dxa"/>
              <w:left w:w="20" w:type="dxa"/>
              <w:bottom w:w="40" w:type="dxa"/>
              <w:right w:w="2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23</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ТК-7 - З-10</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207</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0,0200</w:t>
            </w:r>
          </w:p>
        </w:tc>
      </w:tr>
      <w:tr w:rsidR="00616926" w:rsidRPr="00CB5211" w:rsidTr="00616926">
        <w:trPr>
          <w:jc w:val="both"/>
        </w:trPr>
        <w:tc>
          <w:tcPr>
            <w:tcW w:w="0" w:type="dxa"/>
            <w:shd w:val="clear" w:color="auto" w:fill="FFFFFF"/>
            <w:tcMar>
              <w:top w:w="40" w:type="dxa"/>
              <w:left w:w="20" w:type="dxa"/>
              <w:bottom w:w="40" w:type="dxa"/>
              <w:right w:w="2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24</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ТК-7 - Карла Маркса, 94</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82</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48,0000</w:t>
            </w:r>
          </w:p>
        </w:tc>
      </w:tr>
      <w:tr w:rsidR="00616926" w:rsidRPr="00CB5211" w:rsidTr="00616926">
        <w:trPr>
          <w:jc w:val="both"/>
        </w:trPr>
        <w:tc>
          <w:tcPr>
            <w:tcW w:w="0" w:type="dxa"/>
            <w:shd w:val="clear" w:color="auto" w:fill="FFFFFF"/>
            <w:tcMar>
              <w:top w:w="40" w:type="dxa"/>
              <w:left w:w="20" w:type="dxa"/>
              <w:bottom w:w="40" w:type="dxa"/>
              <w:right w:w="2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25</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ТК-6 - ТК-7</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207</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14,0000</w:t>
            </w:r>
          </w:p>
        </w:tc>
      </w:tr>
      <w:tr w:rsidR="00616926" w:rsidRPr="00CB5211" w:rsidTr="00616926">
        <w:trPr>
          <w:jc w:val="both"/>
        </w:trPr>
        <w:tc>
          <w:tcPr>
            <w:tcW w:w="0" w:type="dxa"/>
            <w:shd w:val="clear" w:color="auto" w:fill="FFFFFF"/>
            <w:tcMar>
              <w:top w:w="40" w:type="dxa"/>
              <w:left w:w="20" w:type="dxa"/>
              <w:bottom w:w="40" w:type="dxa"/>
              <w:right w:w="2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26</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УТ-5 - ТК-6</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207</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70,0000</w:t>
            </w:r>
          </w:p>
        </w:tc>
      </w:tr>
      <w:tr w:rsidR="00616926" w:rsidRPr="00CB5211" w:rsidTr="00616926">
        <w:trPr>
          <w:jc w:val="both"/>
        </w:trPr>
        <w:tc>
          <w:tcPr>
            <w:tcW w:w="0" w:type="dxa"/>
            <w:shd w:val="clear" w:color="auto" w:fill="FFFFFF"/>
            <w:tcMar>
              <w:top w:w="40" w:type="dxa"/>
              <w:left w:w="20" w:type="dxa"/>
              <w:bottom w:w="40" w:type="dxa"/>
              <w:right w:w="2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27</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ТК-5 - УТ-5</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207</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130,0000</w:t>
            </w:r>
          </w:p>
        </w:tc>
      </w:tr>
      <w:tr w:rsidR="00616926" w:rsidRPr="00CB5211" w:rsidTr="00616926">
        <w:trPr>
          <w:jc w:val="both"/>
        </w:trPr>
        <w:tc>
          <w:tcPr>
            <w:tcW w:w="0" w:type="dxa"/>
            <w:shd w:val="clear" w:color="auto" w:fill="FFFFFF"/>
            <w:tcMar>
              <w:top w:w="40" w:type="dxa"/>
              <w:left w:w="20" w:type="dxa"/>
              <w:bottom w:w="40" w:type="dxa"/>
              <w:right w:w="2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28</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ТК-2 - ТК-5</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207</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140,0000</w:t>
            </w:r>
          </w:p>
        </w:tc>
      </w:tr>
      <w:tr w:rsidR="00616926" w:rsidRPr="00CB5211" w:rsidTr="00616926">
        <w:trPr>
          <w:jc w:val="both"/>
        </w:trPr>
        <w:tc>
          <w:tcPr>
            <w:tcW w:w="0" w:type="dxa"/>
            <w:shd w:val="clear" w:color="auto" w:fill="FFFFFF"/>
            <w:tcMar>
              <w:top w:w="40" w:type="dxa"/>
              <w:left w:w="20" w:type="dxa"/>
              <w:bottom w:w="40" w:type="dxa"/>
              <w:right w:w="2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29</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ТК-4 - 50 лет Октября, 98</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50</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128,0000</w:t>
            </w:r>
          </w:p>
        </w:tc>
      </w:tr>
      <w:tr w:rsidR="00616926" w:rsidRPr="00CB5211" w:rsidTr="00616926">
        <w:trPr>
          <w:jc w:val="both"/>
        </w:trPr>
        <w:tc>
          <w:tcPr>
            <w:tcW w:w="0" w:type="dxa"/>
            <w:shd w:val="clear" w:color="auto" w:fill="FFFFFF"/>
            <w:tcMar>
              <w:top w:w="40" w:type="dxa"/>
              <w:left w:w="20" w:type="dxa"/>
              <w:bottom w:w="40" w:type="dxa"/>
              <w:right w:w="2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30</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ТК-4 - 50 лет Октября, 94</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50</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20,0000</w:t>
            </w:r>
          </w:p>
        </w:tc>
      </w:tr>
      <w:tr w:rsidR="00616926" w:rsidRPr="00CB5211" w:rsidTr="00616926">
        <w:trPr>
          <w:jc w:val="both"/>
        </w:trPr>
        <w:tc>
          <w:tcPr>
            <w:tcW w:w="0" w:type="dxa"/>
            <w:shd w:val="clear" w:color="auto" w:fill="FFFFFF"/>
            <w:tcMar>
              <w:top w:w="40" w:type="dxa"/>
              <w:left w:w="20" w:type="dxa"/>
              <w:bottom w:w="40" w:type="dxa"/>
              <w:right w:w="2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31</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ТК-3 - ТК-4</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50</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100,0000</w:t>
            </w:r>
          </w:p>
        </w:tc>
      </w:tr>
      <w:tr w:rsidR="00616926" w:rsidRPr="00CB5211" w:rsidTr="00616926">
        <w:trPr>
          <w:jc w:val="both"/>
        </w:trPr>
        <w:tc>
          <w:tcPr>
            <w:tcW w:w="0" w:type="dxa"/>
            <w:shd w:val="clear" w:color="auto" w:fill="FFFFFF"/>
            <w:tcMar>
              <w:top w:w="40" w:type="dxa"/>
              <w:left w:w="20" w:type="dxa"/>
              <w:bottom w:w="40" w:type="dxa"/>
              <w:right w:w="2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32</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З-6 - Карла Маркса, 113</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100</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16,0000</w:t>
            </w:r>
          </w:p>
        </w:tc>
      </w:tr>
      <w:tr w:rsidR="00616926" w:rsidRPr="00CB5211" w:rsidTr="00616926">
        <w:trPr>
          <w:jc w:val="both"/>
        </w:trPr>
        <w:tc>
          <w:tcPr>
            <w:tcW w:w="0" w:type="dxa"/>
            <w:shd w:val="clear" w:color="auto" w:fill="FFFFFF"/>
            <w:tcMar>
              <w:top w:w="40" w:type="dxa"/>
              <w:left w:w="20" w:type="dxa"/>
              <w:bottom w:w="40" w:type="dxa"/>
              <w:right w:w="2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33</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ТК-3 - З-6</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100</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0,0200</w:t>
            </w:r>
          </w:p>
        </w:tc>
      </w:tr>
      <w:tr w:rsidR="00616926" w:rsidRPr="00CB5211" w:rsidTr="00616926">
        <w:trPr>
          <w:jc w:val="both"/>
        </w:trPr>
        <w:tc>
          <w:tcPr>
            <w:tcW w:w="0" w:type="dxa"/>
            <w:shd w:val="clear" w:color="auto" w:fill="FFFFFF"/>
            <w:tcMar>
              <w:top w:w="40" w:type="dxa"/>
              <w:left w:w="20" w:type="dxa"/>
              <w:bottom w:w="40" w:type="dxa"/>
              <w:right w:w="2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34</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З-3 - ТК-3</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100</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60,0000</w:t>
            </w:r>
          </w:p>
        </w:tc>
      </w:tr>
      <w:tr w:rsidR="00616926" w:rsidRPr="00CB5211" w:rsidTr="00616926">
        <w:trPr>
          <w:jc w:val="both"/>
        </w:trPr>
        <w:tc>
          <w:tcPr>
            <w:tcW w:w="0" w:type="dxa"/>
            <w:shd w:val="clear" w:color="auto" w:fill="FFFFFF"/>
            <w:tcMar>
              <w:top w:w="40" w:type="dxa"/>
              <w:left w:w="20" w:type="dxa"/>
              <w:bottom w:w="40" w:type="dxa"/>
              <w:right w:w="2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35</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ТК-2 - З-3</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150</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0,0200</w:t>
            </w:r>
          </w:p>
        </w:tc>
      </w:tr>
      <w:tr w:rsidR="00616926" w:rsidRPr="00CB5211" w:rsidTr="00616926">
        <w:trPr>
          <w:jc w:val="both"/>
        </w:trPr>
        <w:tc>
          <w:tcPr>
            <w:tcW w:w="0" w:type="dxa"/>
            <w:shd w:val="clear" w:color="auto" w:fill="FFFFFF"/>
            <w:tcMar>
              <w:top w:w="40" w:type="dxa"/>
              <w:left w:w="20" w:type="dxa"/>
              <w:bottom w:w="40" w:type="dxa"/>
              <w:right w:w="2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36</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УТ-4 - ТК-2</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207</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50,0000</w:t>
            </w:r>
          </w:p>
        </w:tc>
      </w:tr>
      <w:tr w:rsidR="00616926" w:rsidRPr="00CB5211" w:rsidTr="00616926">
        <w:trPr>
          <w:jc w:val="both"/>
        </w:trPr>
        <w:tc>
          <w:tcPr>
            <w:tcW w:w="0" w:type="dxa"/>
            <w:shd w:val="clear" w:color="auto" w:fill="FFFFFF"/>
            <w:tcMar>
              <w:top w:w="40" w:type="dxa"/>
              <w:left w:w="20" w:type="dxa"/>
              <w:bottom w:w="40" w:type="dxa"/>
              <w:right w:w="2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37</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УТ-4 - Пискунова, 8</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50</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56,0000</w:t>
            </w:r>
          </w:p>
        </w:tc>
      </w:tr>
      <w:tr w:rsidR="00616926" w:rsidRPr="00CB5211" w:rsidTr="00616926">
        <w:trPr>
          <w:jc w:val="both"/>
        </w:trPr>
        <w:tc>
          <w:tcPr>
            <w:tcW w:w="0" w:type="dxa"/>
            <w:shd w:val="clear" w:color="auto" w:fill="FFFFFF"/>
            <w:tcMar>
              <w:top w:w="40" w:type="dxa"/>
              <w:left w:w="20" w:type="dxa"/>
              <w:bottom w:w="40" w:type="dxa"/>
              <w:right w:w="2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38</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ТК-1 - УТ-4</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207</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160,0000</w:t>
            </w:r>
          </w:p>
        </w:tc>
      </w:tr>
      <w:tr w:rsidR="00616926" w:rsidRPr="00CB5211" w:rsidTr="00616926">
        <w:trPr>
          <w:jc w:val="both"/>
        </w:trPr>
        <w:tc>
          <w:tcPr>
            <w:tcW w:w="0" w:type="dxa"/>
            <w:shd w:val="clear" w:color="auto" w:fill="FFFFFF"/>
            <w:tcMar>
              <w:top w:w="40" w:type="dxa"/>
              <w:left w:w="20" w:type="dxa"/>
              <w:bottom w:w="40" w:type="dxa"/>
              <w:right w:w="2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39</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ТК-11 - З-22</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150</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0,0200</w:t>
            </w:r>
          </w:p>
        </w:tc>
      </w:tr>
      <w:tr w:rsidR="00616926" w:rsidRPr="00CB5211" w:rsidTr="00616926">
        <w:trPr>
          <w:jc w:val="both"/>
        </w:trPr>
        <w:tc>
          <w:tcPr>
            <w:tcW w:w="0" w:type="dxa"/>
            <w:shd w:val="clear" w:color="auto" w:fill="FFFFFF"/>
            <w:tcMar>
              <w:top w:w="40" w:type="dxa"/>
              <w:left w:w="20" w:type="dxa"/>
              <w:bottom w:w="40" w:type="dxa"/>
              <w:right w:w="2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40</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З-22 - УТ-10</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150</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30,0000</w:t>
            </w:r>
          </w:p>
        </w:tc>
      </w:tr>
      <w:tr w:rsidR="00616926" w:rsidRPr="00CB5211" w:rsidTr="00616926">
        <w:trPr>
          <w:jc w:val="both"/>
        </w:trPr>
        <w:tc>
          <w:tcPr>
            <w:tcW w:w="0" w:type="dxa"/>
            <w:shd w:val="clear" w:color="auto" w:fill="FFFFFF"/>
            <w:tcMar>
              <w:top w:w="40" w:type="dxa"/>
              <w:left w:w="20" w:type="dxa"/>
              <w:bottom w:w="40" w:type="dxa"/>
              <w:right w:w="2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41</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УТ-10 - Карла Маркса, 97</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82</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10,0000</w:t>
            </w:r>
          </w:p>
        </w:tc>
      </w:tr>
      <w:tr w:rsidR="00616926" w:rsidRPr="00CB5211" w:rsidTr="00616926">
        <w:trPr>
          <w:jc w:val="both"/>
        </w:trPr>
        <w:tc>
          <w:tcPr>
            <w:tcW w:w="0" w:type="dxa"/>
            <w:shd w:val="clear" w:color="auto" w:fill="FFFFFF"/>
            <w:tcMar>
              <w:top w:w="40" w:type="dxa"/>
              <w:left w:w="20" w:type="dxa"/>
              <w:bottom w:w="40" w:type="dxa"/>
              <w:right w:w="2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42</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УТ-10 - УТ-11</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100</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80,0000</w:t>
            </w:r>
          </w:p>
        </w:tc>
      </w:tr>
      <w:tr w:rsidR="00616926" w:rsidRPr="00CB5211" w:rsidTr="00616926">
        <w:trPr>
          <w:jc w:val="both"/>
        </w:trPr>
        <w:tc>
          <w:tcPr>
            <w:tcW w:w="0" w:type="dxa"/>
            <w:shd w:val="clear" w:color="auto" w:fill="FFFFFF"/>
            <w:tcMar>
              <w:top w:w="40" w:type="dxa"/>
              <w:left w:w="20" w:type="dxa"/>
              <w:bottom w:w="40" w:type="dxa"/>
              <w:right w:w="2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43</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УТ-11 - УТ-12</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100</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8,0000</w:t>
            </w:r>
          </w:p>
        </w:tc>
      </w:tr>
      <w:tr w:rsidR="00616926" w:rsidRPr="00CB5211" w:rsidTr="00616926">
        <w:trPr>
          <w:jc w:val="both"/>
        </w:trPr>
        <w:tc>
          <w:tcPr>
            <w:tcW w:w="0" w:type="dxa"/>
            <w:shd w:val="clear" w:color="auto" w:fill="FFFFFF"/>
            <w:tcMar>
              <w:top w:w="40" w:type="dxa"/>
              <w:left w:w="20" w:type="dxa"/>
              <w:bottom w:w="40" w:type="dxa"/>
              <w:right w:w="2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44</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УТ-12 - Плеханова, 19а</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50</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10,0000</w:t>
            </w:r>
          </w:p>
        </w:tc>
      </w:tr>
      <w:tr w:rsidR="00616926" w:rsidRPr="00CB5211" w:rsidTr="00616926">
        <w:trPr>
          <w:jc w:val="both"/>
        </w:trPr>
        <w:tc>
          <w:tcPr>
            <w:tcW w:w="0" w:type="dxa"/>
            <w:shd w:val="clear" w:color="auto" w:fill="FFFFFF"/>
            <w:tcMar>
              <w:top w:w="40" w:type="dxa"/>
              <w:left w:w="20" w:type="dxa"/>
              <w:bottom w:w="40" w:type="dxa"/>
              <w:right w:w="2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45</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УТ-12 - УТ-13</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100</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44,0000</w:t>
            </w:r>
          </w:p>
        </w:tc>
      </w:tr>
      <w:tr w:rsidR="00616926" w:rsidRPr="00CB5211" w:rsidTr="00616926">
        <w:trPr>
          <w:jc w:val="both"/>
        </w:trPr>
        <w:tc>
          <w:tcPr>
            <w:tcW w:w="0" w:type="dxa"/>
            <w:shd w:val="clear" w:color="auto" w:fill="FFFFFF"/>
            <w:tcMar>
              <w:top w:w="40" w:type="dxa"/>
              <w:left w:w="20" w:type="dxa"/>
              <w:bottom w:w="40" w:type="dxa"/>
              <w:right w:w="2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46</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УТ-13 - УТ-14</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100</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10,0000</w:t>
            </w:r>
          </w:p>
        </w:tc>
      </w:tr>
      <w:tr w:rsidR="00616926" w:rsidRPr="00CB5211" w:rsidTr="00616926">
        <w:trPr>
          <w:jc w:val="both"/>
        </w:trPr>
        <w:tc>
          <w:tcPr>
            <w:tcW w:w="0" w:type="dxa"/>
            <w:shd w:val="clear" w:color="auto" w:fill="FFFFFF"/>
            <w:tcMar>
              <w:top w:w="40" w:type="dxa"/>
              <w:left w:w="20" w:type="dxa"/>
              <w:bottom w:w="40" w:type="dxa"/>
              <w:right w:w="2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47</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УТ-14 - Плеханова, 19</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82</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10,0000</w:t>
            </w:r>
          </w:p>
        </w:tc>
      </w:tr>
      <w:tr w:rsidR="00616926" w:rsidRPr="00CB5211" w:rsidTr="00616926">
        <w:trPr>
          <w:jc w:val="both"/>
        </w:trPr>
        <w:tc>
          <w:tcPr>
            <w:tcW w:w="0" w:type="dxa"/>
            <w:shd w:val="clear" w:color="auto" w:fill="FFFFFF"/>
            <w:tcMar>
              <w:top w:w="40" w:type="dxa"/>
              <w:left w:w="20" w:type="dxa"/>
              <w:bottom w:w="40" w:type="dxa"/>
              <w:right w:w="2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48</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УТ-14 - УТ-15</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82</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132,0000</w:t>
            </w:r>
          </w:p>
        </w:tc>
      </w:tr>
      <w:tr w:rsidR="00616926" w:rsidRPr="00CB5211" w:rsidTr="00616926">
        <w:trPr>
          <w:jc w:val="both"/>
        </w:trPr>
        <w:tc>
          <w:tcPr>
            <w:tcW w:w="0" w:type="dxa"/>
            <w:shd w:val="clear" w:color="auto" w:fill="FFFFFF"/>
            <w:tcMar>
              <w:top w:w="40" w:type="dxa"/>
              <w:left w:w="20" w:type="dxa"/>
              <w:bottom w:w="40" w:type="dxa"/>
              <w:right w:w="2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49</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УТ-15 - УТ-16</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82</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10,0000</w:t>
            </w:r>
          </w:p>
        </w:tc>
      </w:tr>
      <w:tr w:rsidR="00616926" w:rsidRPr="00CB5211" w:rsidTr="00616926">
        <w:trPr>
          <w:jc w:val="both"/>
        </w:trPr>
        <w:tc>
          <w:tcPr>
            <w:tcW w:w="0" w:type="dxa"/>
            <w:shd w:val="clear" w:color="auto" w:fill="FFFFFF"/>
            <w:tcMar>
              <w:top w:w="40" w:type="dxa"/>
              <w:left w:w="20" w:type="dxa"/>
              <w:bottom w:w="40" w:type="dxa"/>
              <w:right w:w="2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50</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УТ-16 - 50 лет Октября, 68а</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50</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10,0000</w:t>
            </w:r>
          </w:p>
        </w:tc>
      </w:tr>
      <w:tr w:rsidR="00616926" w:rsidRPr="00CB5211" w:rsidTr="00616926">
        <w:trPr>
          <w:jc w:val="both"/>
        </w:trPr>
        <w:tc>
          <w:tcPr>
            <w:tcW w:w="0" w:type="dxa"/>
            <w:shd w:val="clear" w:color="auto" w:fill="FFFFFF"/>
            <w:tcMar>
              <w:top w:w="40" w:type="dxa"/>
              <w:left w:w="20" w:type="dxa"/>
              <w:bottom w:w="40" w:type="dxa"/>
              <w:right w:w="2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51</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УТ-16 - УТ-17</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82</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38,0000</w:t>
            </w:r>
          </w:p>
        </w:tc>
      </w:tr>
      <w:tr w:rsidR="00616926" w:rsidRPr="00CB5211" w:rsidTr="00616926">
        <w:trPr>
          <w:jc w:val="both"/>
        </w:trPr>
        <w:tc>
          <w:tcPr>
            <w:tcW w:w="0" w:type="dxa"/>
            <w:shd w:val="clear" w:color="auto" w:fill="FFFFFF"/>
            <w:tcMar>
              <w:top w:w="40" w:type="dxa"/>
              <w:left w:w="20" w:type="dxa"/>
              <w:bottom w:w="40" w:type="dxa"/>
              <w:right w:w="2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52</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УТ-17 - УТ-18</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82</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10,0000</w:t>
            </w:r>
          </w:p>
        </w:tc>
      </w:tr>
      <w:tr w:rsidR="00616926" w:rsidRPr="00CB5211" w:rsidTr="00616926">
        <w:trPr>
          <w:jc w:val="both"/>
        </w:trPr>
        <w:tc>
          <w:tcPr>
            <w:tcW w:w="0" w:type="dxa"/>
            <w:shd w:val="clear" w:color="auto" w:fill="FFFFFF"/>
            <w:tcMar>
              <w:top w:w="40" w:type="dxa"/>
              <w:left w:w="20" w:type="dxa"/>
              <w:bottom w:w="40" w:type="dxa"/>
              <w:right w:w="2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53</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УТ-18 - 50 лет Октября, 68</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82</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10,0000</w:t>
            </w:r>
          </w:p>
        </w:tc>
      </w:tr>
      <w:tr w:rsidR="00616926" w:rsidRPr="00CB5211" w:rsidTr="00616926">
        <w:trPr>
          <w:jc w:val="both"/>
        </w:trPr>
        <w:tc>
          <w:tcPr>
            <w:tcW w:w="0" w:type="dxa"/>
            <w:shd w:val="clear" w:color="auto" w:fill="FFFFFF"/>
            <w:tcMar>
              <w:top w:w="40" w:type="dxa"/>
              <w:left w:w="20" w:type="dxa"/>
              <w:bottom w:w="40" w:type="dxa"/>
              <w:right w:w="2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54</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УТ-19 - Карла Маркса, 95</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100</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10,0000</w:t>
            </w:r>
          </w:p>
        </w:tc>
      </w:tr>
      <w:tr w:rsidR="00616926" w:rsidRPr="00CB5211" w:rsidTr="00616926">
        <w:trPr>
          <w:jc w:val="both"/>
        </w:trPr>
        <w:tc>
          <w:tcPr>
            <w:tcW w:w="0" w:type="dxa"/>
            <w:shd w:val="clear" w:color="auto" w:fill="FFFFFF"/>
            <w:tcMar>
              <w:top w:w="40" w:type="dxa"/>
              <w:left w:w="20" w:type="dxa"/>
              <w:bottom w:w="40" w:type="dxa"/>
              <w:right w:w="2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55</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УТ-19 - УТ-20</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100</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230,0000</w:t>
            </w:r>
          </w:p>
        </w:tc>
      </w:tr>
      <w:tr w:rsidR="00616926" w:rsidRPr="00CB5211" w:rsidTr="00616926">
        <w:trPr>
          <w:jc w:val="both"/>
        </w:trPr>
        <w:tc>
          <w:tcPr>
            <w:tcW w:w="0" w:type="dxa"/>
            <w:shd w:val="clear" w:color="auto" w:fill="FFFFFF"/>
            <w:tcMar>
              <w:top w:w="40" w:type="dxa"/>
              <w:left w:w="20" w:type="dxa"/>
              <w:bottom w:w="40" w:type="dxa"/>
              <w:right w:w="2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56</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УТ-20 - УТ-21</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100</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30,0000</w:t>
            </w:r>
          </w:p>
        </w:tc>
      </w:tr>
      <w:tr w:rsidR="00616926" w:rsidRPr="00CB5211" w:rsidTr="00616926">
        <w:trPr>
          <w:jc w:val="both"/>
        </w:trPr>
        <w:tc>
          <w:tcPr>
            <w:tcW w:w="0" w:type="dxa"/>
            <w:shd w:val="clear" w:color="auto" w:fill="FFFFFF"/>
            <w:tcMar>
              <w:top w:w="40" w:type="dxa"/>
              <w:left w:w="20" w:type="dxa"/>
              <w:bottom w:w="40" w:type="dxa"/>
              <w:right w:w="2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lastRenderedPageBreak/>
              <w:t>57</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УТ-21 - Некрасова, 16</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82</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10,0000</w:t>
            </w:r>
          </w:p>
        </w:tc>
      </w:tr>
      <w:tr w:rsidR="00616926" w:rsidRPr="00CB5211" w:rsidTr="00616926">
        <w:trPr>
          <w:jc w:val="both"/>
        </w:trPr>
        <w:tc>
          <w:tcPr>
            <w:tcW w:w="0" w:type="dxa"/>
            <w:shd w:val="clear" w:color="auto" w:fill="FFFFFF"/>
            <w:tcMar>
              <w:top w:w="40" w:type="dxa"/>
              <w:left w:w="20" w:type="dxa"/>
              <w:bottom w:w="40" w:type="dxa"/>
              <w:right w:w="2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58</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УТ-21 - УТ-22</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82</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136,0000</w:t>
            </w:r>
          </w:p>
        </w:tc>
      </w:tr>
      <w:tr w:rsidR="00616926" w:rsidRPr="00CB5211" w:rsidTr="00616926">
        <w:trPr>
          <w:jc w:val="both"/>
        </w:trPr>
        <w:tc>
          <w:tcPr>
            <w:tcW w:w="0" w:type="dxa"/>
            <w:shd w:val="clear" w:color="auto" w:fill="FFFFFF"/>
            <w:tcMar>
              <w:top w:w="40" w:type="dxa"/>
              <w:left w:w="20" w:type="dxa"/>
              <w:bottom w:w="40" w:type="dxa"/>
              <w:right w:w="2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59</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УТ-22 - УТ-23</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82</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36,0000</w:t>
            </w:r>
          </w:p>
        </w:tc>
      </w:tr>
      <w:tr w:rsidR="00616926" w:rsidRPr="00CB5211" w:rsidTr="00616926">
        <w:trPr>
          <w:jc w:val="both"/>
        </w:trPr>
        <w:tc>
          <w:tcPr>
            <w:tcW w:w="0" w:type="dxa"/>
            <w:shd w:val="clear" w:color="auto" w:fill="FFFFFF"/>
            <w:tcMar>
              <w:top w:w="40" w:type="dxa"/>
              <w:left w:w="20" w:type="dxa"/>
              <w:bottom w:w="40" w:type="dxa"/>
              <w:right w:w="2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60</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УТ-23 - 50 лет Октября, 66</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82</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10,0000</w:t>
            </w:r>
          </w:p>
        </w:tc>
      </w:tr>
      <w:tr w:rsidR="00616926" w:rsidRPr="00CB5211" w:rsidTr="00616926">
        <w:trPr>
          <w:jc w:val="both"/>
        </w:trPr>
        <w:tc>
          <w:tcPr>
            <w:tcW w:w="0" w:type="dxa"/>
            <w:shd w:val="clear" w:color="auto" w:fill="FFFFFF"/>
            <w:tcMar>
              <w:top w:w="40" w:type="dxa"/>
              <w:left w:w="20" w:type="dxa"/>
              <w:bottom w:w="40" w:type="dxa"/>
              <w:right w:w="2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61</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ТК-2 - З-4</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125</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0,0200</w:t>
            </w:r>
          </w:p>
        </w:tc>
      </w:tr>
      <w:tr w:rsidR="00616926" w:rsidRPr="00CB5211" w:rsidTr="00616926">
        <w:trPr>
          <w:jc w:val="both"/>
        </w:trPr>
        <w:tc>
          <w:tcPr>
            <w:tcW w:w="0" w:type="dxa"/>
            <w:shd w:val="clear" w:color="auto" w:fill="FFFFFF"/>
            <w:tcMar>
              <w:top w:w="40" w:type="dxa"/>
              <w:left w:w="20" w:type="dxa"/>
              <w:bottom w:w="40" w:type="dxa"/>
              <w:right w:w="2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62</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З-4 - УТ-24</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125</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48,0000</w:t>
            </w:r>
          </w:p>
        </w:tc>
      </w:tr>
      <w:tr w:rsidR="00616926" w:rsidRPr="00CB5211" w:rsidTr="00616926">
        <w:trPr>
          <w:jc w:val="both"/>
        </w:trPr>
        <w:tc>
          <w:tcPr>
            <w:tcW w:w="0" w:type="dxa"/>
            <w:shd w:val="clear" w:color="auto" w:fill="FFFFFF"/>
            <w:tcMar>
              <w:top w:w="40" w:type="dxa"/>
              <w:left w:w="20" w:type="dxa"/>
              <w:bottom w:w="40" w:type="dxa"/>
              <w:right w:w="2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63</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УТ-24 - Пискунова, 5</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50</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54,0000</w:t>
            </w:r>
          </w:p>
        </w:tc>
      </w:tr>
      <w:tr w:rsidR="00616926" w:rsidRPr="00CB5211" w:rsidTr="00616926">
        <w:trPr>
          <w:jc w:val="both"/>
        </w:trPr>
        <w:tc>
          <w:tcPr>
            <w:tcW w:w="0" w:type="dxa"/>
            <w:shd w:val="clear" w:color="auto" w:fill="FFFFFF"/>
            <w:tcMar>
              <w:top w:w="40" w:type="dxa"/>
              <w:left w:w="20" w:type="dxa"/>
              <w:bottom w:w="40" w:type="dxa"/>
              <w:right w:w="2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64</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УТ-24 - УТ-25</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125</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32,0000</w:t>
            </w:r>
          </w:p>
        </w:tc>
      </w:tr>
      <w:tr w:rsidR="00616926" w:rsidRPr="00CB5211" w:rsidTr="00616926">
        <w:trPr>
          <w:jc w:val="both"/>
        </w:trPr>
        <w:tc>
          <w:tcPr>
            <w:tcW w:w="0" w:type="dxa"/>
            <w:shd w:val="clear" w:color="auto" w:fill="FFFFFF"/>
            <w:tcMar>
              <w:top w:w="40" w:type="dxa"/>
              <w:left w:w="20" w:type="dxa"/>
              <w:bottom w:w="40" w:type="dxa"/>
              <w:right w:w="2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65</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УТ-25 - Пискунова, 7</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50</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16,0000</w:t>
            </w:r>
          </w:p>
        </w:tc>
      </w:tr>
      <w:tr w:rsidR="00616926" w:rsidRPr="00CB5211" w:rsidTr="00616926">
        <w:trPr>
          <w:jc w:val="both"/>
        </w:trPr>
        <w:tc>
          <w:tcPr>
            <w:tcW w:w="0" w:type="dxa"/>
            <w:shd w:val="clear" w:color="auto" w:fill="FFFFFF"/>
            <w:tcMar>
              <w:top w:w="40" w:type="dxa"/>
              <w:left w:w="20" w:type="dxa"/>
              <w:bottom w:w="40" w:type="dxa"/>
              <w:right w:w="2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66</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УТ-25 - ТК-12</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125</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80,0000</w:t>
            </w:r>
          </w:p>
        </w:tc>
      </w:tr>
      <w:tr w:rsidR="00616926" w:rsidRPr="00CB5211" w:rsidTr="00616926">
        <w:trPr>
          <w:jc w:val="both"/>
        </w:trPr>
        <w:tc>
          <w:tcPr>
            <w:tcW w:w="0" w:type="dxa"/>
            <w:shd w:val="clear" w:color="auto" w:fill="FFFFFF"/>
            <w:tcMar>
              <w:top w:w="40" w:type="dxa"/>
              <w:left w:w="20" w:type="dxa"/>
              <w:bottom w:w="40" w:type="dxa"/>
              <w:right w:w="2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67</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ТК-12 - 50 лет Октября, 90а</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82</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22,0000</w:t>
            </w:r>
          </w:p>
        </w:tc>
      </w:tr>
      <w:tr w:rsidR="00616926" w:rsidRPr="00CB5211" w:rsidTr="00616926">
        <w:trPr>
          <w:jc w:val="both"/>
        </w:trPr>
        <w:tc>
          <w:tcPr>
            <w:tcW w:w="0" w:type="dxa"/>
            <w:shd w:val="clear" w:color="auto" w:fill="FFFFFF"/>
            <w:tcMar>
              <w:top w:w="40" w:type="dxa"/>
              <w:left w:w="20" w:type="dxa"/>
              <w:bottom w:w="40" w:type="dxa"/>
              <w:right w:w="2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68</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ТК-12 - 50 лет Октября, 90</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50</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32,0000</w:t>
            </w:r>
          </w:p>
        </w:tc>
      </w:tr>
      <w:tr w:rsidR="00616926" w:rsidRPr="00CB5211" w:rsidTr="00616926">
        <w:trPr>
          <w:jc w:val="both"/>
        </w:trPr>
        <w:tc>
          <w:tcPr>
            <w:tcW w:w="0" w:type="dxa"/>
            <w:shd w:val="clear" w:color="auto" w:fill="FFFFFF"/>
            <w:tcMar>
              <w:top w:w="40" w:type="dxa"/>
              <w:left w:w="20" w:type="dxa"/>
              <w:bottom w:w="40" w:type="dxa"/>
              <w:right w:w="2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69</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ТК-12 - ТК-13</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100</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60,0000</w:t>
            </w:r>
          </w:p>
        </w:tc>
      </w:tr>
      <w:tr w:rsidR="00616926" w:rsidRPr="00CB5211" w:rsidTr="00616926">
        <w:trPr>
          <w:jc w:val="both"/>
        </w:trPr>
        <w:tc>
          <w:tcPr>
            <w:tcW w:w="0" w:type="dxa"/>
            <w:shd w:val="clear" w:color="auto" w:fill="FFFFFF"/>
            <w:tcMar>
              <w:top w:w="40" w:type="dxa"/>
              <w:left w:w="20" w:type="dxa"/>
              <w:bottom w:w="40" w:type="dxa"/>
              <w:right w:w="2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70</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ТК-13 - 50 лет Октября, 88</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50</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32,0000</w:t>
            </w:r>
          </w:p>
        </w:tc>
      </w:tr>
      <w:tr w:rsidR="00616926" w:rsidRPr="00CB5211" w:rsidTr="00616926">
        <w:trPr>
          <w:jc w:val="both"/>
        </w:trPr>
        <w:tc>
          <w:tcPr>
            <w:tcW w:w="0" w:type="dxa"/>
            <w:shd w:val="clear" w:color="auto" w:fill="FFFFFF"/>
            <w:tcMar>
              <w:top w:w="40" w:type="dxa"/>
              <w:left w:w="20" w:type="dxa"/>
              <w:bottom w:w="40" w:type="dxa"/>
              <w:right w:w="2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71</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ТК-13 - ТК-14</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100</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100,0000</w:t>
            </w:r>
          </w:p>
        </w:tc>
      </w:tr>
      <w:tr w:rsidR="00616926" w:rsidRPr="00CB5211" w:rsidTr="00616926">
        <w:trPr>
          <w:jc w:val="both"/>
        </w:trPr>
        <w:tc>
          <w:tcPr>
            <w:tcW w:w="0" w:type="dxa"/>
            <w:shd w:val="clear" w:color="auto" w:fill="FFFFFF"/>
            <w:tcMar>
              <w:top w:w="40" w:type="dxa"/>
              <w:left w:w="20" w:type="dxa"/>
              <w:bottom w:w="40" w:type="dxa"/>
              <w:right w:w="2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72</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ТК-14 - 50 лет Октября, 86а</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50</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100,0000</w:t>
            </w:r>
          </w:p>
        </w:tc>
      </w:tr>
      <w:tr w:rsidR="00616926" w:rsidRPr="00CB5211" w:rsidTr="00616926">
        <w:trPr>
          <w:jc w:val="both"/>
        </w:trPr>
        <w:tc>
          <w:tcPr>
            <w:tcW w:w="0" w:type="dxa"/>
            <w:shd w:val="clear" w:color="auto" w:fill="FFFFFF"/>
            <w:tcMar>
              <w:top w:w="40" w:type="dxa"/>
              <w:left w:w="20" w:type="dxa"/>
              <w:bottom w:w="40" w:type="dxa"/>
              <w:right w:w="2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73</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ТК-6 - УТ-6</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100</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8,0000</w:t>
            </w:r>
          </w:p>
        </w:tc>
      </w:tr>
      <w:tr w:rsidR="00616926" w:rsidRPr="00CB5211" w:rsidTr="00616926">
        <w:trPr>
          <w:jc w:val="both"/>
        </w:trPr>
        <w:tc>
          <w:tcPr>
            <w:tcW w:w="0" w:type="dxa"/>
            <w:shd w:val="clear" w:color="auto" w:fill="FFFFFF"/>
            <w:tcMar>
              <w:top w:w="40" w:type="dxa"/>
              <w:left w:w="20" w:type="dxa"/>
              <w:bottom w:w="40" w:type="dxa"/>
              <w:right w:w="2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74</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УТ-6 - Карла Маркса, 111</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82</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10,0000</w:t>
            </w:r>
          </w:p>
        </w:tc>
      </w:tr>
      <w:tr w:rsidR="00616926" w:rsidRPr="00CB5211" w:rsidTr="00616926">
        <w:trPr>
          <w:jc w:val="both"/>
        </w:trPr>
        <w:tc>
          <w:tcPr>
            <w:tcW w:w="0" w:type="dxa"/>
            <w:shd w:val="clear" w:color="auto" w:fill="FFFFFF"/>
            <w:tcMar>
              <w:top w:w="40" w:type="dxa"/>
              <w:left w:w="20" w:type="dxa"/>
              <w:bottom w:w="40" w:type="dxa"/>
              <w:right w:w="2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75</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УТ-6 - УТ-7</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69</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12,0000</w:t>
            </w:r>
          </w:p>
        </w:tc>
      </w:tr>
      <w:tr w:rsidR="00616926" w:rsidRPr="00CB5211" w:rsidTr="00616926">
        <w:trPr>
          <w:jc w:val="both"/>
        </w:trPr>
        <w:tc>
          <w:tcPr>
            <w:tcW w:w="0" w:type="dxa"/>
            <w:shd w:val="clear" w:color="auto" w:fill="FFFFFF"/>
            <w:tcMar>
              <w:top w:w="40" w:type="dxa"/>
              <w:left w:w="20" w:type="dxa"/>
              <w:bottom w:w="40" w:type="dxa"/>
              <w:right w:w="2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76</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УТ-7 - Карла Маркса, 111а</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69</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12,0000</w:t>
            </w:r>
          </w:p>
        </w:tc>
      </w:tr>
      <w:tr w:rsidR="00616926" w:rsidRPr="00CB5211" w:rsidTr="00616926">
        <w:trPr>
          <w:jc w:val="both"/>
        </w:trPr>
        <w:tc>
          <w:tcPr>
            <w:tcW w:w="0" w:type="dxa"/>
            <w:shd w:val="clear" w:color="auto" w:fill="FFFFFF"/>
            <w:tcMar>
              <w:top w:w="40" w:type="dxa"/>
              <w:left w:w="20" w:type="dxa"/>
              <w:bottom w:w="40" w:type="dxa"/>
              <w:right w:w="2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77</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БМК - ГрОт-1-ГВС</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150</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96,0000</w:t>
            </w:r>
          </w:p>
        </w:tc>
      </w:tr>
      <w:tr w:rsidR="00616926" w:rsidRPr="00CB5211" w:rsidTr="00616926">
        <w:trPr>
          <w:jc w:val="both"/>
        </w:trPr>
        <w:tc>
          <w:tcPr>
            <w:tcW w:w="0" w:type="dxa"/>
            <w:shd w:val="clear" w:color="auto" w:fill="FFFFFF"/>
            <w:tcMar>
              <w:top w:w="40" w:type="dxa"/>
              <w:left w:w="20" w:type="dxa"/>
              <w:bottom w:w="40" w:type="dxa"/>
              <w:right w:w="2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78</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ГрОт-1-ГВС - ТК-1-ГВС</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150</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24,0000</w:t>
            </w:r>
          </w:p>
        </w:tc>
      </w:tr>
      <w:tr w:rsidR="00616926" w:rsidRPr="00CB5211" w:rsidTr="00616926">
        <w:trPr>
          <w:jc w:val="both"/>
        </w:trPr>
        <w:tc>
          <w:tcPr>
            <w:tcW w:w="0" w:type="dxa"/>
            <w:shd w:val="clear" w:color="auto" w:fill="FFFFFF"/>
            <w:tcMar>
              <w:top w:w="40" w:type="dxa"/>
              <w:left w:w="20" w:type="dxa"/>
              <w:bottom w:w="40" w:type="dxa"/>
              <w:right w:w="2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79</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ТК-1-ГВС - З-2</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100</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0,0200</w:t>
            </w:r>
          </w:p>
        </w:tc>
      </w:tr>
      <w:tr w:rsidR="00616926" w:rsidRPr="00CB5211" w:rsidTr="00616926">
        <w:trPr>
          <w:jc w:val="both"/>
        </w:trPr>
        <w:tc>
          <w:tcPr>
            <w:tcW w:w="0" w:type="dxa"/>
            <w:shd w:val="clear" w:color="auto" w:fill="FFFFFF"/>
            <w:tcMar>
              <w:top w:w="40" w:type="dxa"/>
              <w:left w:w="20" w:type="dxa"/>
              <w:bottom w:w="40" w:type="dxa"/>
              <w:right w:w="2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80</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З-2 - УТ-1-ГВС</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82</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34,0000</w:t>
            </w:r>
          </w:p>
        </w:tc>
      </w:tr>
      <w:tr w:rsidR="00616926" w:rsidRPr="00CB5211" w:rsidTr="00616926">
        <w:trPr>
          <w:jc w:val="both"/>
        </w:trPr>
        <w:tc>
          <w:tcPr>
            <w:tcW w:w="0" w:type="dxa"/>
            <w:shd w:val="clear" w:color="auto" w:fill="FFFFFF"/>
            <w:tcMar>
              <w:top w:w="40" w:type="dxa"/>
              <w:left w:w="20" w:type="dxa"/>
              <w:bottom w:w="40" w:type="dxa"/>
              <w:right w:w="2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81</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УТ-1-ГВС - 50 лет Октября,</w:t>
            </w:r>
            <w:r w:rsidRPr="00CB5211">
              <w:rPr>
                <w:rFonts w:eastAsia="Times New Roman" w:cs="Times New Roman"/>
                <w:color w:val="000000" w:themeColor="text1"/>
                <w:sz w:val="22"/>
              </w:rPr>
              <w:br/>
              <w:t>95</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69</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10,0000</w:t>
            </w:r>
          </w:p>
        </w:tc>
      </w:tr>
      <w:tr w:rsidR="00616926" w:rsidRPr="00CB5211" w:rsidTr="00616926">
        <w:trPr>
          <w:jc w:val="both"/>
        </w:trPr>
        <w:tc>
          <w:tcPr>
            <w:tcW w:w="0" w:type="dxa"/>
            <w:shd w:val="clear" w:color="auto" w:fill="FFFFFF"/>
            <w:tcMar>
              <w:top w:w="40" w:type="dxa"/>
              <w:left w:w="20" w:type="dxa"/>
              <w:bottom w:w="40" w:type="dxa"/>
              <w:right w:w="2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82</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УТ-1-ГВС - УТ-2-ГВС</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82</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180,0000</w:t>
            </w:r>
          </w:p>
        </w:tc>
      </w:tr>
      <w:tr w:rsidR="00616926" w:rsidRPr="00CB5211" w:rsidTr="00616926">
        <w:trPr>
          <w:jc w:val="both"/>
        </w:trPr>
        <w:tc>
          <w:tcPr>
            <w:tcW w:w="0" w:type="dxa"/>
            <w:shd w:val="clear" w:color="auto" w:fill="FFFFFF"/>
            <w:tcMar>
              <w:top w:w="40" w:type="dxa"/>
              <w:left w:w="20" w:type="dxa"/>
              <w:bottom w:w="40" w:type="dxa"/>
              <w:right w:w="2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83</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УТ-2-ГВС - УТ-3-ГВС</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82</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12,0000</w:t>
            </w:r>
          </w:p>
        </w:tc>
      </w:tr>
      <w:tr w:rsidR="00616926" w:rsidRPr="00CB5211" w:rsidTr="00616926">
        <w:trPr>
          <w:jc w:val="both"/>
        </w:trPr>
        <w:tc>
          <w:tcPr>
            <w:tcW w:w="0" w:type="dxa"/>
            <w:shd w:val="clear" w:color="auto" w:fill="FFFFFF"/>
            <w:tcMar>
              <w:top w:w="40" w:type="dxa"/>
              <w:left w:w="20" w:type="dxa"/>
              <w:bottom w:w="40" w:type="dxa"/>
              <w:right w:w="2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84</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УТ-3-ГВС - 50 лет Октября,</w:t>
            </w:r>
            <w:r w:rsidRPr="00CB5211">
              <w:rPr>
                <w:rFonts w:eastAsia="Times New Roman" w:cs="Times New Roman"/>
                <w:color w:val="000000" w:themeColor="text1"/>
                <w:sz w:val="22"/>
              </w:rPr>
              <w:br/>
              <w:t>93</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69</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10,0000</w:t>
            </w:r>
          </w:p>
        </w:tc>
      </w:tr>
      <w:tr w:rsidR="00616926" w:rsidRPr="00CB5211" w:rsidTr="00616926">
        <w:trPr>
          <w:jc w:val="both"/>
        </w:trPr>
        <w:tc>
          <w:tcPr>
            <w:tcW w:w="0" w:type="dxa"/>
            <w:shd w:val="clear" w:color="auto" w:fill="FFFFFF"/>
            <w:tcMar>
              <w:top w:w="40" w:type="dxa"/>
              <w:left w:w="20" w:type="dxa"/>
              <w:bottom w:w="40" w:type="dxa"/>
              <w:right w:w="2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85</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УТ-3-ГВС - 30 лет Победы, 2</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69</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96,0000</w:t>
            </w:r>
          </w:p>
        </w:tc>
      </w:tr>
      <w:tr w:rsidR="00616926" w:rsidRPr="00CB5211" w:rsidTr="00616926">
        <w:trPr>
          <w:jc w:val="both"/>
        </w:trPr>
        <w:tc>
          <w:tcPr>
            <w:tcW w:w="0" w:type="dxa"/>
            <w:shd w:val="clear" w:color="auto" w:fill="FFFFFF"/>
            <w:tcMar>
              <w:top w:w="40" w:type="dxa"/>
              <w:left w:w="20" w:type="dxa"/>
              <w:bottom w:w="40" w:type="dxa"/>
              <w:right w:w="2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86</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ТК-1-ГВС - УТ-4-ГВС</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150</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160,0000</w:t>
            </w:r>
          </w:p>
        </w:tc>
      </w:tr>
      <w:tr w:rsidR="00616926" w:rsidRPr="00CB5211" w:rsidTr="00616926">
        <w:trPr>
          <w:jc w:val="both"/>
        </w:trPr>
        <w:tc>
          <w:tcPr>
            <w:tcW w:w="0" w:type="dxa"/>
            <w:shd w:val="clear" w:color="auto" w:fill="FFFFFF"/>
            <w:tcMar>
              <w:top w:w="40" w:type="dxa"/>
              <w:left w:w="20" w:type="dxa"/>
              <w:bottom w:w="40" w:type="dxa"/>
              <w:right w:w="2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87</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УТ-4-ГВС - ТК-2-ГВС</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150</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50,0000</w:t>
            </w:r>
          </w:p>
        </w:tc>
      </w:tr>
      <w:tr w:rsidR="00616926" w:rsidRPr="00CB5211" w:rsidTr="00616926">
        <w:trPr>
          <w:jc w:val="both"/>
        </w:trPr>
        <w:tc>
          <w:tcPr>
            <w:tcW w:w="0" w:type="dxa"/>
            <w:shd w:val="clear" w:color="auto" w:fill="FFFFFF"/>
            <w:tcMar>
              <w:top w:w="40" w:type="dxa"/>
              <w:left w:w="20" w:type="dxa"/>
              <w:bottom w:w="40" w:type="dxa"/>
              <w:right w:w="2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88</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ТК-2-ГВС - З-5</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69</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0,0200</w:t>
            </w:r>
          </w:p>
        </w:tc>
      </w:tr>
      <w:tr w:rsidR="00616926" w:rsidRPr="00CB5211" w:rsidTr="00616926">
        <w:trPr>
          <w:jc w:val="both"/>
        </w:trPr>
        <w:tc>
          <w:tcPr>
            <w:tcW w:w="0" w:type="dxa"/>
            <w:shd w:val="clear" w:color="auto" w:fill="FFFFFF"/>
            <w:tcMar>
              <w:top w:w="40" w:type="dxa"/>
              <w:left w:w="20" w:type="dxa"/>
              <w:bottom w:w="40" w:type="dxa"/>
              <w:right w:w="2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89</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З-5 - ТК-3-ГВС</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69</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60,0000</w:t>
            </w:r>
          </w:p>
        </w:tc>
      </w:tr>
      <w:tr w:rsidR="00616926" w:rsidRPr="00CB5211" w:rsidTr="00616926">
        <w:trPr>
          <w:jc w:val="both"/>
        </w:trPr>
        <w:tc>
          <w:tcPr>
            <w:tcW w:w="0" w:type="dxa"/>
            <w:shd w:val="clear" w:color="auto" w:fill="FFFFFF"/>
            <w:tcMar>
              <w:top w:w="40" w:type="dxa"/>
              <w:left w:w="20" w:type="dxa"/>
              <w:bottom w:w="40" w:type="dxa"/>
              <w:right w:w="2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90</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ТК-3-ГВС - З-7</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50</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0,0200</w:t>
            </w:r>
          </w:p>
        </w:tc>
      </w:tr>
      <w:tr w:rsidR="00616926" w:rsidRPr="00CB5211" w:rsidTr="00616926">
        <w:trPr>
          <w:jc w:val="both"/>
        </w:trPr>
        <w:tc>
          <w:tcPr>
            <w:tcW w:w="0" w:type="dxa"/>
            <w:shd w:val="clear" w:color="auto" w:fill="FFFFFF"/>
            <w:tcMar>
              <w:top w:w="40" w:type="dxa"/>
              <w:left w:w="20" w:type="dxa"/>
              <w:bottom w:w="40" w:type="dxa"/>
              <w:right w:w="2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91</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З-7 - Карла Маркса, 113</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50</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16,0000</w:t>
            </w:r>
          </w:p>
        </w:tc>
      </w:tr>
      <w:tr w:rsidR="00616926" w:rsidRPr="00CB5211" w:rsidTr="00616926">
        <w:trPr>
          <w:jc w:val="both"/>
        </w:trPr>
        <w:tc>
          <w:tcPr>
            <w:tcW w:w="0" w:type="dxa"/>
            <w:shd w:val="clear" w:color="auto" w:fill="FFFFFF"/>
            <w:tcMar>
              <w:top w:w="40" w:type="dxa"/>
              <w:left w:w="20" w:type="dxa"/>
              <w:bottom w:w="40" w:type="dxa"/>
              <w:right w:w="2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92</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УТ-23-ГВС - 50 лет Октября,</w:t>
            </w:r>
            <w:r w:rsidRPr="00CB5211">
              <w:rPr>
                <w:rFonts w:eastAsia="Times New Roman" w:cs="Times New Roman"/>
                <w:color w:val="000000" w:themeColor="text1"/>
                <w:sz w:val="22"/>
              </w:rPr>
              <w:br/>
              <w:t>66</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82</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10,0000</w:t>
            </w:r>
          </w:p>
        </w:tc>
      </w:tr>
      <w:tr w:rsidR="00616926" w:rsidRPr="00CB5211" w:rsidTr="00616926">
        <w:trPr>
          <w:jc w:val="both"/>
        </w:trPr>
        <w:tc>
          <w:tcPr>
            <w:tcW w:w="0" w:type="dxa"/>
            <w:shd w:val="clear" w:color="auto" w:fill="FFFFFF"/>
            <w:tcMar>
              <w:top w:w="40" w:type="dxa"/>
              <w:left w:w="20" w:type="dxa"/>
              <w:bottom w:w="40" w:type="dxa"/>
              <w:right w:w="2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93</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УТ-22-ГВС - УТ-23-ГВС</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82</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36,0000</w:t>
            </w:r>
          </w:p>
        </w:tc>
      </w:tr>
      <w:tr w:rsidR="00616926" w:rsidRPr="00CB5211" w:rsidTr="00616926">
        <w:trPr>
          <w:jc w:val="both"/>
        </w:trPr>
        <w:tc>
          <w:tcPr>
            <w:tcW w:w="0" w:type="dxa"/>
            <w:shd w:val="clear" w:color="auto" w:fill="FFFFFF"/>
            <w:tcMar>
              <w:top w:w="40" w:type="dxa"/>
              <w:left w:w="20" w:type="dxa"/>
              <w:bottom w:w="40" w:type="dxa"/>
              <w:right w:w="2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lastRenderedPageBreak/>
              <w:t>94</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УТ-21-ГВС - УТ-22-ГВС</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82</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136,0000</w:t>
            </w:r>
          </w:p>
        </w:tc>
      </w:tr>
      <w:tr w:rsidR="00616926" w:rsidRPr="00CB5211" w:rsidTr="00616926">
        <w:trPr>
          <w:jc w:val="both"/>
        </w:trPr>
        <w:tc>
          <w:tcPr>
            <w:tcW w:w="0" w:type="dxa"/>
            <w:shd w:val="clear" w:color="auto" w:fill="FFFFFF"/>
            <w:tcMar>
              <w:top w:w="40" w:type="dxa"/>
              <w:left w:w="20" w:type="dxa"/>
              <w:bottom w:w="40" w:type="dxa"/>
              <w:right w:w="2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95</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УТ-21-ГВС - Некрасова, 16</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69</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10,0000</w:t>
            </w:r>
          </w:p>
        </w:tc>
      </w:tr>
      <w:tr w:rsidR="00616926" w:rsidRPr="00CB5211" w:rsidTr="00616926">
        <w:trPr>
          <w:jc w:val="both"/>
        </w:trPr>
        <w:tc>
          <w:tcPr>
            <w:tcW w:w="0" w:type="dxa"/>
            <w:shd w:val="clear" w:color="auto" w:fill="FFFFFF"/>
            <w:tcMar>
              <w:top w:w="40" w:type="dxa"/>
              <w:left w:w="20" w:type="dxa"/>
              <w:bottom w:w="40" w:type="dxa"/>
              <w:right w:w="2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96</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УТ-20-ГВС - УТ-21-ГВС</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82</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30,0000</w:t>
            </w:r>
          </w:p>
        </w:tc>
      </w:tr>
      <w:tr w:rsidR="00616926" w:rsidRPr="00CB5211" w:rsidTr="00616926">
        <w:trPr>
          <w:jc w:val="both"/>
        </w:trPr>
        <w:tc>
          <w:tcPr>
            <w:tcW w:w="0" w:type="dxa"/>
            <w:shd w:val="clear" w:color="auto" w:fill="FFFFFF"/>
            <w:tcMar>
              <w:top w:w="40" w:type="dxa"/>
              <w:left w:w="20" w:type="dxa"/>
              <w:bottom w:w="40" w:type="dxa"/>
              <w:right w:w="2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97</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УТ-19-ГВС - УТ-20-ГВС</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82</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230,0000</w:t>
            </w:r>
          </w:p>
        </w:tc>
      </w:tr>
      <w:tr w:rsidR="00616926" w:rsidRPr="00CB5211" w:rsidTr="00616926">
        <w:trPr>
          <w:jc w:val="both"/>
        </w:trPr>
        <w:tc>
          <w:tcPr>
            <w:tcW w:w="0" w:type="dxa"/>
            <w:shd w:val="clear" w:color="auto" w:fill="FFFFFF"/>
            <w:tcMar>
              <w:top w:w="40" w:type="dxa"/>
              <w:left w:w="20" w:type="dxa"/>
              <w:bottom w:w="40" w:type="dxa"/>
              <w:right w:w="2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98</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УТ-19-ГВС - Карла Маркса, 95</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69</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10,0000</w:t>
            </w:r>
          </w:p>
        </w:tc>
      </w:tr>
      <w:tr w:rsidR="00616926" w:rsidRPr="00CB5211" w:rsidTr="00616926">
        <w:trPr>
          <w:jc w:val="both"/>
        </w:trPr>
        <w:tc>
          <w:tcPr>
            <w:tcW w:w="0" w:type="dxa"/>
            <w:shd w:val="clear" w:color="auto" w:fill="FFFFFF"/>
            <w:tcMar>
              <w:top w:w="40" w:type="dxa"/>
              <w:left w:w="20" w:type="dxa"/>
              <w:bottom w:w="40" w:type="dxa"/>
              <w:right w:w="2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99</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УТ-18-ГВС - 50 лет Октября,</w:t>
            </w:r>
            <w:r w:rsidRPr="00CB5211">
              <w:rPr>
                <w:rFonts w:eastAsia="Times New Roman" w:cs="Times New Roman"/>
                <w:color w:val="000000" w:themeColor="text1"/>
                <w:sz w:val="22"/>
              </w:rPr>
              <w:br/>
              <w:t>68</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69</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10,0000</w:t>
            </w:r>
          </w:p>
        </w:tc>
      </w:tr>
      <w:tr w:rsidR="00616926" w:rsidRPr="00CB5211" w:rsidTr="00616926">
        <w:trPr>
          <w:jc w:val="both"/>
        </w:trPr>
        <w:tc>
          <w:tcPr>
            <w:tcW w:w="0" w:type="dxa"/>
            <w:shd w:val="clear" w:color="auto" w:fill="FFFFFF"/>
            <w:tcMar>
              <w:top w:w="40" w:type="dxa"/>
              <w:left w:w="20" w:type="dxa"/>
              <w:bottom w:w="40" w:type="dxa"/>
              <w:right w:w="2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100</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УТ-17-ГВС - УТ-18-ГВС</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69</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10,0000</w:t>
            </w:r>
          </w:p>
        </w:tc>
      </w:tr>
      <w:tr w:rsidR="00616926" w:rsidRPr="00CB5211" w:rsidTr="00616926">
        <w:trPr>
          <w:jc w:val="both"/>
        </w:trPr>
        <w:tc>
          <w:tcPr>
            <w:tcW w:w="0" w:type="dxa"/>
            <w:shd w:val="clear" w:color="auto" w:fill="FFFFFF"/>
            <w:tcMar>
              <w:top w:w="40" w:type="dxa"/>
              <w:left w:w="20" w:type="dxa"/>
              <w:bottom w:w="40" w:type="dxa"/>
              <w:right w:w="2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101</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УТ-16-ГВС - УТ-17-ГВС</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69</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38,0000</w:t>
            </w:r>
          </w:p>
        </w:tc>
      </w:tr>
      <w:tr w:rsidR="00616926" w:rsidRPr="00CB5211" w:rsidTr="00616926">
        <w:trPr>
          <w:jc w:val="both"/>
        </w:trPr>
        <w:tc>
          <w:tcPr>
            <w:tcW w:w="0" w:type="dxa"/>
            <w:shd w:val="clear" w:color="auto" w:fill="FFFFFF"/>
            <w:tcMar>
              <w:top w:w="40" w:type="dxa"/>
              <w:left w:w="20" w:type="dxa"/>
              <w:bottom w:w="40" w:type="dxa"/>
              <w:right w:w="2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102</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УТ-16-ГВС - 50 лет Октября,</w:t>
            </w:r>
            <w:r w:rsidRPr="00CB5211">
              <w:rPr>
                <w:rFonts w:eastAsia="Times New Roman" w:cs="Times New Roman"/>
                <w:color w:val="000000" w:themeColor="text1"/>
                <w:sz w:val="22"/>
              </w:rPr>
              <w:br/>
              <w:t>68а</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50</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10,0000</w:t>
            </w:r>
          </w:p>
        </w:tc>
      </w:tr>
      <w:tr w:rsidR="00616926" w:rsidRPr="00CB5211" w:rsidTr="00616926">
        <w:trPr>
          <w:jc w:val="both"/>
        </w:trPr>
        <w:tc>
          <w:tcPr>
            <w:tcW w:w="0" w:type="dxa"/>
            <w:shd w:val="clear" w:color="auto" w:fill="FFFFFF"/>
            <w:tcMar>
              <w:top w:w="40" w:type="dxa"/>
              <w:left w:w="20" w:type="dxa"/>
              <w:bottom w:w="40" w:type="dxa"/>
              <w:right w:w="2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103</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УТ-15-ГВС - УТ-16-ГВС</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82</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10,0000</w:t>
            </w:r>
          </w:p>
        </w:tc>
      </w:tr>
      <w:tr w:rsidR="00616926" w:rsidRPr="00CB5211" w:rsidTr="00616926">
        <w:trPr>
          <w:jc w:val="both"/>
        </w:trPr>
        <w:tc>
          <w:tcPr>
            <w:tcW w:w="0" w:type="dxa"/>
            <w:shd w:val="clear" w:color="auto" w:fill="FFFFFF"/>
            <w:tcMar>
              <w:top w:w="40" w:type="dxa"/>
              <w:left w:w="20" w:type="dxa"/>
              <w:bottom w:w="40" w:type="dxa"/>
              <w:right w:w="2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104</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УТ-14-ГВС - УТ-15-ГВС</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82</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132,0000</w:t>
            </w:r>
          </w:p>
        </w:tc>
      </w:tr>
      <w:tr w:rsidR="00616926" w:rsidRPr="00CB5211" w:rsidTr="00616926">
        <w:trPr>
          <w:jc w:val="both"/>
        </w:trPr>
        <w:tc>
          <w:tcPr>
            <w:tcW w:w="0" w:type="dxa"/>
            <w:shd w:val="clear" w:color="auto" w:fill="FFFFFF"/>
            <w:tcMar>
              <w:top w:w="40" w:type="dxa"/>
              <w:left w:w="20" w:type="dxa"/>
              <w:bottom w:w="40" w:type="dxa"/>
              <w:right w:w="2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105</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УТ-14-ГВС - Плеханова, 19</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69</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10,0000</w:t>
            </w:r>
          </w:p>
        </w:tc>
      </w:tr>
      <w:tr w:rsidR="00616926" w:rsidRPr="00CB5211" w:rsidTr="00616926">
        <w:trPr>
          <w:jc w:val="both"/>
        </w:trPr>
        <w:tc>
          <w:tcPr>
            <w:tcW w:w="0" w:type="dxa"/>
            <w:shd w:val="clear" w:color="auto" w:fill="FFFFFF"/>
            <w:tcMar>
              <w:top w:w="40" w:type="dxa"/>
              <w:left w:w="20" w:type="dxa"/>
              <w:bottom w:w="40" w:type="dxa"/>
              <w:right w:w="2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106</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УТ-13-ГВС - УТ-14-ГВС</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82</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10,0000</w:t>
            </w:r>
          </w:p>
        </w:tc>
      </w:tr>
      <w:tr w:rsidR="00616926" w:rsidRPr="00CB5211" w:rsidTr="00616926">
        <w:trPr>
          <w:jc w:val="both"/>
        </w:trPr>
        <w:tc>
          <w:tcPr>
            <w:tcW w:w="0" w:type="dxa"/>
            <w:shd w:val="clear" w:color="auto" w:fill="FFFFFF"/>
            <w:tcMar>
              <w:top w:w="40" w:type="dxa"/>
              <w:left w:w="20" w:type="dxa"/>
              <w:bottom w:w="40" w:type="dxa"/>
              <w:right w:w="2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107</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УТ-12-ГВС - УТ-13-ГВС</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82</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44,0000</w:t>
            </w:r>
          </w:p>
        </w:tc>
      </w:tr>
      <w:tr w:rsidR="00616926" w:rsidRPr="00CB5211" w:rsidTr="00616926">
        <w:trPr>
          <w:jc w:val="both"/>
        </w:trPr>
        <w:tc>
          <w:tcPr>
            <w:tcW w:w="0" w:type="dxa"/>
            <w:shd w:val="clear" w:color="auto" w:fill="FFFFFF"/>
            <w:tcMar>
              <w:top w:w="40" w:type="dxa"/>
              <w:left w:w="20" w:type="dxa"/>
              <w:bottom w:w="40" w:type="dxa"/>
              <w:right w:w="2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108</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УТ-12-ГВС - Плеханова, 19а</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50</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10,0000</w:t>
            </w:r>
          </w:p>
        </w:tc>
      </w:tr>
      <w:tr w:rsidR="00616926" w:rsidRPr="00CB5211" w:rsidTr="00616926">
        <w:trPr>
          <w:jc w:val="both"/>
        </w:trPr>
        <w:tc>
          <w:tcPr>
            <w:tcW w:w="0" w:type="dxa"/>
            <w:shd w:val="clear" w:color="auto" w:fill="FFFFFF"/>
            <w:tcMar>
              <w:top w:w="40" w:type="dxa"/>
              <w:left w:w="20" w:type="dxa"/>
              <w:bottom w:w="40" w:type="dxa"/>
              <w:right w:w="2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109</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УТ-11-ГВС - УТ-12-ГВС</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82</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8,0000</w:t>
            </w:r>
          </w:p>
        </w:tc>
      </w:tr>
      <w:tr w:rsidR="00616926" w:rsidRPr="00CB5211" w:rsidTr="00616926">
        <w:trPr>
          <w:jc w:val="both"/>
        </w:trPr>
        <w:tc>
          <w:tcPr>
            <w:tcW w:w="0" w:type="dxa"/>
            <w:shd w:val="clear" w:color="auto" w:fill="FFFFFF"/>
            <w:tcMar>
              <w:top w:w="40" w:type="dxa"/>
              <w:left w:w="20" w:type="dxa"/>
              <w:bottom w:w="40" w:type="dxa"/>
              <w:right w:w="2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110</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УТ-10-ГВС - УТ-11-ГВС</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82</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80,0000</w:t>
            </w:r>
          </w:p>
        </w:tc>
      </w:tr>
      <w:tr w:rsidR="00616926" w:rsidRPr="00CB5211" w:rsidTr="00616926">
        <w:trPr>
          <w:jc w:val="both"/>
        </w:trPr>
        <w:tc>
          <w:tcPr>
            <w:tcW w:w="0" w:type="dxa"/>
            <w:shd w:val="clear" w:color="auto" w:fill="FFFFFF"/>
            <w:tcMar>
              <w:top w:w="40" w:type="dxa"/>
              <w:left w:w="20" w:type="dxa"/>
              <w:bottom w:w="40" w:type="dxa"/>
              <w:right w:w="2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111</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УТ-10-ГВС - Карла Маркса,</w:t>
            </w:r>
            <w:r w:rsidRPr="00CB5211">
              <w:rPr>
                <w:rFonts w:eastAsia="Times New Roman" w:cs="Times New Roman"/>
                <w:color w:val="000000" w:themeColor="text1"/>
                <w:sz w:val="22"/>
              </w:rPr>
              <w:br/>
              <w:t>97</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69</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10,0000</w:t>
            </w:r>
          </w:p>
        </w:tc>
      </w:tr>
      <w:tr w:rsidR="00616926" w:rsidRPr="00CB5211" w:rsidTr="00616926">
        <w:trPr>
          <w:jc w:val="both"/>
        </w:trPr>
        <w:tc>
          <w:tcPr>
            <w:tcW w:w="0" w:type="dxa"/>
            <w:shd w:val="clear" w:color="auto" w:fill="FFFFFF"/>
            <w:tcMar>
              <w:top w:w="40" w:type="dxa"/>
              <w:left w:w="20" w:type="dxa"/>
              <w:bottom w:w="40" w:type="dxa"/>
              <w:right w:w="2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112</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З-19 - ТК-11-ГВС</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100</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20,0000</w:t>
            </w:r>
          </w:p>
        </w:tc>
      </w:tr>
      <w:tr w:rsidR="00616926" w:rsidRPr="00CB5211" w:rsidTr="00616926">
        <w:trPr>
          <w:jc w:val="both"/>
        </w:trPr>
        <w:tc>
          <w:tcPr>
            <w:tcW w:w="0" w:type="dxa"/>
            <w:shd w:val="clear" w:color="auto" w:fill="FFFFFF"/>
            <w:tcMar>
              <w:top w:w="40" w:type="dxa"/>
              <w:left w:w="20" w:type="dxa"/>
              <w:bottom w:w="40" w:type="dxa"/>
              <w:right w:w="2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113</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ТК-10-ГВС - З-19</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100</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0,0200</w:t>
            </w:r>
          </w:p>
        </w:tc>
      </w:tr>
      <w:tr w:rsidR="00616926" w:rsidRPr="00CB5211" w:rsidTr="00616926">
        <w:trPr>
          <w:jc w:val="both"/>
        </w:trPr>
        <w:tc>
          <w:tcPr>
            <w:tcW w:w="0" w:type="dxa"/>
            <w:shd w:val="clear" w:color="auto" w:fill="FFFFFF"/>
            <w:tcMar>
              <w:top w:w="40" w:type="dxa"/>
              <w:left w:w="20" w:type="dxa"/>
              <w:bottom w:w="40" w:type="dxa"/>
              <w:right w:w="2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114</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ТК-9-ГВС - ТК-10-ГВС</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100</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226,0000</w:t>
            </w:r>
          </w:p>
        </w:tc>
      </w:tr>
      <w:tr w:rsidR="00616926" w:rsidRPr="00CB5211" w:rsidTr="00616926">
        <w:trPr>
          <w:jc w:val="both"/>
        </w:trPr>
        <w:tc>
          <w:tcPr>
            <w:tcW w:w="0" w:type="dxa"/>
            <w:shd w:val="clear" w:color="auto" w:fill="FFFFFF"/>
            <w:tcMar>
              <w:top w:w="40" w:type="dxa"/>
              <w:left w:w="20" w:type="dxa"/>
              <w:bottom w:w="40" w:type="dxa"/>
              <w:right w:w="2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115</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УТ-9-ГВС - Плеханова, 14</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50</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14,0000</w:t>
            </w:r>
          </w:p>
        </w:tc>
      </w:tr>
      <w:tr w:rsidR="00616926" w:rsidRPr="00CB5211" w:rsidTr="00616926">
        <w:trPr>
          <w:jc w:val="both"/>
        </w:trPr>
        <w:tc>
          <w:tcPr>
            <w:tcW w:w="0" w:type="dxa"/>
            <w:shd w:val="clear" w:color="auto" w:fill="FFFFFF"/>
            <w:tcMar>
              <w:top w:w="40" w:type="dxa"/>
              <w:left w:w="20" w:type="dxa"/>
              <w:bottom w:w="40" w:type="dxa"/>
              <w:right w:w="2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116</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УТ-8-ГВС - УТ-9-ГВС</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50</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180,0000</w:t>
            </w:r>
          </w:p>
        </w:tc>
      </w:tr>
      <w:tr w:rsidR="00616926" w:rsidRPr="00CB5211" w:rsidTr="00616926">
        <w:trPr>
          <w:jc w:val="both"/>
        </w:trPr>
        <w:tc>
          <w:tcPr>
            <w:tcW w:w="0" w:type="dxa"/>
            <w:shd w:val="clear" w:color="auto" w:fill="FFFFFF"/>
            <w:tcMar>
              <w:top w:w="40" w:type="dxa"/>
              <w:left w:w="20" w:type="dxa"/>
              <w:bottom w:w="40" w:type="dxa"/>
              <w:right w:w="2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117</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УТ-8-ГВС - Карла Маркса,</w:t>
            </w:r>
            <w:r w:rsidRPr="00CB5211">
              <w:rPr>
                <w:rFonts w:eastAsia="Times New Roman" w:cs="Times New Roman"/>
                <w:color w:val="000000" w:themeColor="text1"/>
                <w:sz w:val="22"/>
              </w:rPr>
              <w:br/>
              <w:t>101</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40</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60,0000</w:t>
            </w:r>
          </w:p>
        </w:tc>
      </w:tr>
      <w:tr w:rsidR="00616926" w:rsidRPr="00CB5211" w:rsidTr="00616926">
        <w:trPr>
          <w:jc w:val="both"/>
        </w:trPr>
        <w:tc>
          <w:tcPr>
            <w:tcW w:w="0" w:type="dxa"/>
            <w:shd w:val="clear" w:color="auto" w:fill="FFFFFF"/>
            <w:tcMar>
              <w:top w:w="40" w:type="dxa"/>
              <w:left w:w="20" w:type="dxa"/>
              <w:bottom w:w="40" w:type="dxa"/>
              <w:right w:w="2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118</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УТ-8-ГВС - Плеханова, 12</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69</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10,0000</w:t>
            </w:r>
          </w:p>
        </w:tc>
      </w:tr>
      <w:tr w:rsidR="00616926" w:rsidRPr="00CB5211" w:rsidTr="00616926">
        <w:trPr>
          <w:jc w:val="both"/>
        </w:trPr>
        <w:tc>
          <w:tcPr>
            <w:tcW w:w="0" w:type="dxa"/>
            <w:shd w:val="clear" w:color="auto" w:fill="FFFFFF"/>
            <w:tcMar>
              <w:top w:w="40" w:type="dxa"/>
              <w:left w:w="20" w:type="dxa"/>
              <w:bottom w:w="40" w:type="dxa"/>
              <w:right w:w="2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119</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З-17 - УТ-8-ГВС</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100</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10,0000</w:t>
            </w:r>
          </w:p>
        </w:tc>
      </w:tr>
      <w:tr w:rsidR="00616926" w:rsidRPr="00CB5211" w:rsidTr="00616926">
        <w:trPr>
          <w:jc w:val="both"/>
        </w:trPr>
        <w:tc>
          <w:tcPr>
            <w:tcW w:w="0" w:type="dxa"/>
            <w:shd w:val="clear" w:color="auto" w:fill="FFFFFF"/>
            <w:tcMar>
              <w:top w:w="40" w:type="dxa"/>
              <w:left w:w="20" w:type="dxa"/>
              <w:bottom w:w="40" w:type="dxa"/>
              <w:right w:w="2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120</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ТК-9-ГВС - З-17</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100</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0,0200</w:t>
            </w:r>
          </w:p>
        </w:tc>
      </w:tr>
      <w:tr w:rsidR="00616926" w:rsidRPr="00CB5211" w:rsidTr="00616926">
        <w:trPr>
          <w:jc w:val="both"/>
        </w:trPr>
        <w:tc>
          <w:tcPr>
            <w:tcW w:w="0" w:type="dxa"/>
            <w:shd w:val="clear" w:color="auto" w:fill="FFFFFF"/>
            <w:tcMar>
              <w:top w:w="40" w:type="dxa"/>
              <w:left w:w="20" w:type="dxa"/>
              <w:bottom w:w="40" w:type="dxa"/>
              <w:right w:w="2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121</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ТК-8-ГВС - ТК-9-ГВС</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125</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384,0000</w:t>
            </w:r>
          </w:p>
        </w:tc>
      </w:tr>
      <w:tr w:rsidR="00616926" w:rsidRPr="00CB5211" w:rsidTr="00616926">
        <w:trPr>
          <w:jc w:val="both"/>
        </w:trPr>
        <w:tc>
          <w:tcPr>
            <w:tcW w:w="0" w:type="dxa"/>
            <w:shd w:val="clear" w:color="auto" w:fill="FFFFFF"/>
            <w:tcMar>
              <w:top w:w="40" w:type="dxa"/>
              <w:left w:w="20" w:type="dxa"/>
              <w:bottom w:w="40" w:type="dxa"/>
              <w:right w:w="2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122</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З-15 - 50 лет Октября, 86</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82</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14,0000</w:t>
            </w:r>
          </w:p>
        </w:tc>
      </w:tr>
      <w:tr w:rsidR="00616926" w:rsidRPr="00CB5211" w:rsidTr="00616926">
        <w:trPr>
          <w:jc w:val="both"/>
        </w:trPr>
        <w:tc>
          <w:tcPr>
            <w:tcW w:w="0" w:type="dxa"/>
            <w:shd w:val="clear" w:color="auto" w:fill="FFFFFF"/>
            <w:tcMar>
              <w:top w:w="40" w:type="dxa"/>
              <w:left w:w="20" w:type="dxa"/>
              <w:bottom w:w="40" w:type="dxa"/>
              <w:right w:w="2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123</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ТК-8-ГВС - З-15</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82</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0,0200</w:t>
            </w:r>
          </w:p>
        </w:tc>
      </w:tr>
      <w:tr w:rsidR="00616926" w:rsidRPr="00CB5211" w:rsidTr="00616926">
        <w:trPr>
          <w:jc w:val="both"/>
        </w:trPr>
        <w:tc>
          <w:tcPr>
            <w:tcW w:w="0" w:type="dxa"/>
            <w:shd w:val="clear" w:color="auto" w:fill="FFFFFF"/>
            <w:tcMar>
              <w:top w:w="40" w:type="dxa"/>
              <w:left w:w="20" w:type="dxa"/>
              <w:bottom w:w="40" w:type="dxa"/>
              <w:right w:w="2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124</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З-14 - Крестьянская, 8</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100</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48,0000</w:t>
            </w:r>
          </w:p>
        </w:tc>
      </w:tr>
      <w:tr w:rsidR="00616926" w:rsidRPr="00CB5211" w:rsidTr="00616926">
        <w:trPr>
          <w:jc w:val="both"/>
        </w:trPr>
        <w:tc>
          <w:tcPr>
            <w:tcW w:w="0" w:type="dxa"/>
            <w:shd w:val="clear" w:color="auto" w:fill="FFFFFF"/>
            <w:tcMar>
              <w:top w:w="40" w:type="dxa"/>
              <w:left w:w="20" w:type="dxa"/>
              <w:bottom w:w="40" w:type="dxa"/>
              <w:right w:w="2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125</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ТК-8-ГВС - З-14</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100</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0,0200</w:t>
            </w:r>
          </w:p>
        </w:tc>
      </w:tr>
      <w:tr w:rsidR="00616926" w:rsidRPr="00CB5211" w:rsidTr="00616926">
        <w:trPr>
          <w:jc w:val="both"/>
        </w:trPr>
        <w:tc>
          <w:tcPr>
            <w:tcW w:w="0" w:type="dxa"/>
            <w:shd w:val="clear" w:color="auto" w:fill="FFFFFF"/>
            <w:tcMar>
              <w:top w:w="40" w:type="dxa"/>
              <w:left w:w="20" w:type="dxa"/>
              <w:bottom w:w="40" w:type="dxa"/>
              <w:right w:w="2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126</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ТК-7-ГВС - ТК-8-ГВС</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125</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102,0000</w:t>
            </w:r>
          </w:p>
        </w:tc>
      </w:tr>
      <w:tr w:rsidR="00616926" w:rsidRPr="00CB5211" w:rsidTr="00616926">
        <w:trPr>
          <w:jc w:val="both"/>
        </w:trPr>
        <w:tc>
          <w:tcPr>
            <w:tcW w:w="0" w:type="dxa"/>
            <w:shd w:val="clear" w:color="auto" w:fill="FFFFFF"/>
            <w:tcMar>
              <w:top w:w="40" w:type="dxa"/>
              <w:left w:w="20" w:type="dxa"/>
              <w:bottom w:w="40" w:type="dxa"/>
              <w:right w:w="2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127</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З-11 - Карла Маркса, 94</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82</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48,0000</w:t>
            </w:r>
          </w:p>
        </w:tc>
      </w:tr>
      <w:tr w:rsidR="00616926" w:rsidRPr="00CB5211" w:rsidTr="00616926">
        <w:trPr>
          <w:jc w:val="both"/>
        </w:trPr>
        <w:tc>
          <w:tcPr>
            <w:tcW w:w="0" w:type="dxa"/>
            <w:shd w:val="clear" w:color="auto" w:fill="FFFFFF"/>
            <w:tcMar>
              <w:top w:w="40" w:type="dxa"/>
              <w:left w:w="20" w:type="dxa"/>
              <w:bottom w:w="40" w:type="dxa"/>
              <w:right w:w="2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128</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ТК-7-ГВС - З-11</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82</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0,0200</w:t>
            </w:r>
          </w:p>
        </w:tc>
      </w:tr>
      <w:tr w:rsidR="00616926" w:rsidRPr="00CB5211" w:rsidTr="00616926">
        <w:trPr>
          <w:jc w:val="both"/>
        </w:trPr>
        <w:tc>
          <w:tcPr>
            <w:tcW w:w="0" w:type="dxa"/>
            <w:shd w:val="clear" w:color="auto" w:fill="FFFFFF"/>
            <w:tcMar>
              <w:top w:w="40" w:type="dxa"/>
              <w:left w:w="20" w:type="dxa"/>
              <w:bottom w:w="40" w:type="dxa"/>
              <w:right w:w="2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129</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ТК-6-ГВС - ТК-7-ГВС</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125</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14,0000</w:t>
            </w:r>
          </w:p>
        </w:tc>
      </w:tr>
      <w:tr w:rsidR="00616926" w:rsidRPr="00CB5211" w:rsidTr="00616926">
        <w:trPr>
          <w:jc w:val="both"/>
        </w:trPr>
        <w:tc>
          <w:tcPr>
            <w:tcW w:w="0" w:type="dxa"/>
            <w:shd w:val="clear" w:color="auto" w:fill="FFFFFF"/>
            <w:tcMar>
              <w:top w:w="40" w:type="dxa"/>
              <w:left w:w="20" w:type="dxa"/>
              <w:bottom w:w="40" w:type="dxa"/>
              <w:right w:w="2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lastRenderedPageBreak/>
              <w:t>130</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УТ-7-ГВС - Карла Маркса,</w:t>
            </w:r>
            <w:r w:rsidRPr="00CB5211">
              <w:rPr>
                <w:rFonts w:eastAsia="Times New Roman" w:cs="Times New Roman"/>
                <w:color w:val="000000" w:themeColor="text1"/>
                <w:sz w:val="22"/>
              </w:rPr>
              <w:br/>
              <w:t>111а</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50</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12,0000</w:t>
            </w:r>
          </w:p>
        </w:tc>
      </w:tr>
      <w:tr w:rsidR="00616926" w:rsidRPr="00CB5211" w:rsidTr="00616926">
        <w:trPr>
          <w:jc w:val="both"/>
        </w:trPr>
        <w:tc>
          <w:tcPr>
            <w:tcW w:w="0" w:type="dxa"/>
            <w:shd w:val="clear" w:color="auto" w:fill="FFFFFF"/>
            <w:tcMar>
              <w:top w:w="40" w:type="dxa"/>
              <w:left w:w="20" w:type="dxa"/>
              <w:bottom w:w="40" w:type="dxa"/>
              <w:right w:w="2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131</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УТ-6-ГВС - УТ-7-ГВС</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50</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12,0000</w:t>
            </w:r>
          </w:p>
        </w:tc>
      </w:tr>
      <w:tr w:rsidR="00616926" w:rsidRPr="00CB5211" w:rsidTr="00616926">
        <w:trPr>
          <w:jc w:val="both"/>
        </w:trPr>
        <w:tc>
          <w:tcPr>
            <w:tcW w:w="0" w:type="dxa"/>
            <w:shd w:val="clear" w:color="auto" w:fill="FFFFFF"/>
            <w:tcMar>
              <w:top w:w="40" w:type="dxa"/>
              <w:left w:w="20" w:type="dxa"/>
              <w:bottom w:w="40" w:type="dxa"/>
              <w:right w:w="2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132</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УТ-6-ГВС - Карла Маркса,</w:t>
            </w:r>
            <w:r w:rsidRPr="00CB5211">
              <w:rPr>
                <w:rFonts w:eastAsia="Times New Roman" w:cs="Times New Roman"/>
                <w:color w:val="000000" w:themeColor="text1"/>
                <w:sz w:val="22"/>
              </w:rPr>
              <w:br/>
              <w:t>111</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50</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10,0000</w:t>
            </w:r>
          </w:p>
        </w:tc>
      </w:tr>
      <w:tr w:rsidR="00616926" w:rsidRPr="00CB5211" w:rsidTr="00616926">
        <w:trPr>
          <w:jc w:val="both"/>
        </w:trPr>
        <w:tc>
          <w:tcPr>
            <w:tcW w:w="0" w:type="dxa"/>
            <w:shd w:val="clear" w:color="auto" w:fill="FFFFFF"/>
            <w:tcMar>
              <w:top w:w="40" w:type="dxa"/>
              <w:left w:w="20" w:type="dxa"/>
              <w:bottom w:w="40" w:type="dxa"/>
              <w:right w:w="2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133</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З-9 - УТ-6-ГВС</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69</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8,0000</w:t>
            </w:r>
          </w:p>
        </w:tc>
      </w:tr>
      <w:tr w:rsidR="00616926" w:rsidRPr="00CB5211" w:rsidTr="00616926">
        <w:trPr>
          <w:jc w:val="both"/>
        </w:trPr>
        <w:tc>
          <w:tcPr>
            <w:tcW w:w="0" w:type="dxa"/>
            <w:shd w:val="clear" w:color="auto" w:fill="FFFFFF"/>
            <w:tcMar>
              <w:top w:w="40" w:type="dxa"/>
              <w:left w:w="20" w:type="dxa"/>
              <w:bottom w:w="40" w:type="dxa"/>
              <w:right w:w="2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134</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ТК-6-ГВС - З-9</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69</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0,0200</w:t>
            </w:r>
          </w:p>
        </w:tc>
      </w:tr>
      <w:tr w:rsidR="00616926" w:rsidRPr="00CB5211" w:rsidTr="00616926">
        <w:trPr>
          <w:jc w:val="both"/>
        </w:trPr>
        <w:tc>
          <w:tcPr>
            <w:tcW w:w="0" w:type="dxa"/>
            <w:shd w:val="clear" w:color="auto" w:fill="FFFFFF"/>
            <w:tcMar>
              <w:top w:w="40" w:type="dxa"/>
              <w:left w:w="20" w:type="dxa"/>
              <w:bottom w:w="40" w:type="dxa"/>
              <w:right w:w="2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135</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УТ-5-ГВС - ТК-6-ГВС</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125</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70,0000</w:t>
            </w:r>
          </w:p>
        </w:tc>
      </w:tr>
      <w:tr w:rsidR="00616926" w:rsidRPr="00CB5211" w:rsidTr="00616926">
        <w:trPr>
          <w:jc w:val="both"/>
        </w:trPr>
        <w:tc>
          <w:tcPr>
            <w:tcW w:w="0" w:type="dxa"/>
            <w:shd w:val="clear" w:color="auto" w:fill="FFFFFF"/>
            <w:tcMar>
              <w:top w:w="40" w:type="dxa"/>
              <w:left w:w="20" w:type="dxa"/>
              <w:bottom w:w="40" w:type="dxa"/>
              <w:right w:w="2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136</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З-8 - УТ-5-ГВС</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125</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130,0000</w:t>
            </w:r>
          </w:p>
        </w:tc>
      </w:tr>
      <w:tr w:rsidR="00616926" w:rsidRPr="00CB5211" w:rsidTr="00616926">
        <w:trPr>
          <w:jc w:val="both"/>
        </w:trPr>
        <w:tc>
          <w:tcPr>
            <w:tcW w:w="0" w:type="dxa"/>
            <w:shd w:val="clear" w:color="auto" w:fill="FFFFFF"/>
            <w:tcMar>
              <w:top w:w="40" w:type="dxa"/>
              <w:left w:w="20" w:type="dxa"/>
              <w:bottom w:w="40" w:type="dxa"/>
              <w:right w:w="2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137</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ТК-5-ГВС - З-8</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125</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0,0200</w:t>
            </w:r>
          </w:p>
        </w:tc>
      </w:tr>
      <w:tr w:rsidR="00616926" w:rsidRPr="00CB5211" w:rsidTr="00616926">
        <w:trPr>
          <w:jc w:val="both"/>
        </w:trPr>
        <w:tc>
          <w:tcPr>
            <w:tcW w:w="0" w:type="dxa"/>
            <w:shd w:val="clear" w:color="auto" w:fill="FFFFFF"/>
            <w:tcMar>
              <w:top w:w="40" w:type="dxa"/>
              <w:left w:w="20" w:type="dxa"/>
              <w:bottom w:w="40" w:type="dxa"/>
              <w:right w:w="2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138</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ТК-2-ГВС - ТК-5-ГВС</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125</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140,0000</w:t>
            </w:r>
          </w:p>
        </w:tc>
      </w:tr>
      <w:tr w:rsidR="00616926" w:rsidRPr="00CB5211" w:rsidTr="00616926">
        <w:trPr>
          <w:jc w:val="both"/>
        </w:trPr>
        <w:tc>
          <w:tcPr>
            <w:tcW w:w="0" w:type="dxa"/>
            <w:shd w:val="clear" w:color="auto" w:fill="FFFFFF"/>
            <w:tcMar>
              <w:top w:w="40" w:type="dxa"/>
              <w:left w:w="20" w:type="dxa"/>
              <w:bottom w:w="40" w:type="dxa"/>
              <w:right w:w="2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139</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ТК-4-ГВС - 50 лет Октября,</w:t>
            </w:r>
            <w:r w:rsidRPr="00CB5211">
              <w:rPr>
                <w:rFonts w:eastAsia="Times New Roman" w:cs="Times New Roman"/>
                <w:color w:val="000000" w:themeColor="text1"/>
                <w:sz w:val="22"/>
              </w:rPr>
              <w:br/>
              <w:t>94</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50</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20,0000</w:t>
            </w:r>
          </w:p>
        </w:tc>
      </w:tr>
      <w:tr w:rsidR="00616926" w:rsidRPr="00CB5211" w:rsidTr="00616926">
        <w:trPr>
          <w:jc w:val="both"/>
        </w:trPr>
        <w:tc>
          <w:tcPr>
            <w:tcW w:w="0" w:type="dxa"/>
            <w:shd w:val="clear" w:color="auto" w:fill="FFFFFF"/>
            <w:tcMar>
              <w:top w:w="40" w:type="dxa"/>
              <w:left w:w="20" w:type="dxa"/>
              <w:bottom w:w="40" w:type="dxa"/>
              <w:right w:w="2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140</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ТК-3-ГВС - ТК-4-ГВС</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50</w:t>
            </w:r>
          </w:p>
        </w:tc>
        <w:tc>
          <w:tcPr>
            <w:tcW w:w="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rPr>
            </w:pPr>
            <w:r w:rsidRPr="00CB5211">
              <w:rPr>
                <w:rFonts w:eastAsia="Times New Roman" w:cs="Times New Roman"/>
                <w:color w:val="000000" w:themeColor="text1"/>
                <w:sz w:val="22"/>
              </w:rPr>
              <w:t>100,0000</w:t>
            </w:r>
          </w:p>
        </w:tc>
      </w:tr>
    </w:tbl>
    <w:p w:rsidR="00BB49EC" w:rsidRPr="00CB5211" w:rsidRDefault="00BB49EC" w:rsidP="00BB49EC">
      <w:pPr>
        <w:rPr>
          <w:rFonts w:cs="Times New Roman"/>
          <w:color w:val="000000" w:themeColor="text1"/>
          <w:lang w:eastAsia="ru-RU"/>
        </w:rPr>
      </w:pPr>
    </w:p>
    <w:p w:rsidR="00BB49EC" w:rsidRPr="00CB5211" w:rsidRDefault="00BB49EC" w:rsidP="00BB49EC">
      <w:pPr>
        <w:pStyle w:val="1"/>
        <w:spacing w:before="64"/>
        <w:ind w:left="0" w:firstLine="0"/>
        <w:jc w:val="both"/>
        <w:rPr>
          <w:rFonts w:eastAsia="Times New Roman"/>
          <w:color w:val="000000" w:themeColor="text1"/>
          <w:sz w:val="28"/>
          <w:szCs w:val="28"/>
        </w:rPr>
      </w:pPr>
      <w:bookmarkStart w:id="103" w:name="_Toc228805256"/>
      <w:r w:rsidRPr="00CB5211">
        <w:rPr>
          <w:rFonts w:eastAsia="Times New Roman"/>
          <w:color w:val="000000" w:themeColor="text1"/>
          <w:sz w:val="28"/>
          <w:szCs w:val="28"/>
        </w:rPr>
        <w:t>РАЗДЕЛ 7. ПРЕДЛОЖЕНИЯ ПО ПЕРЕВОДУ ОТКРЫТЫХ СИСТЕМ ТЕПЛОСНАБЖЕНИЯ (ГОРЯЧЕГО ВОДОСНАБЖЕНИЯ), ОТДЕЛЬНЫХ УЧАСТКОВ ТАКИХ СИСТЕМ НА ЗАКРЫТЫЕ СИСТЕМЫ ГОРЯЧЕГО ВОДОСНАБЖЕНИЯ</w:t>
      </w:r>
      <w:bookmarkEnd w:id="103"/>
    </w:p>
    <w:p w:rsidR="00BB49EC" w:rsidRPr="00CB5211" w:rsidRDefault="00BB49EC" w:rsidP="00BB49EC">
      <w:pPr>
        <w:pStyle w:val="2"/>
        <w:spacing w:before="69"/>
        <w:ind w:left="0" w:firstLine="0"/>
        <w:rPr>
          <w:rFonts w:eastAsia="Times New Roman"/>
          <w:color w:val="000000" w:themeColor="text1"/>
          <w:sz w:val="24"/>
          <w:szCs w:val="24"/>
        </w:rPr>
      </w:pPr>
      <w:bookmarkStart w:id="104" w:name="_Toc30146993"/>
      <w:bookmarkStart w:id="105" w:name="_Toc35951460"/>
      <w:bookmarkStart w:id="106" w:name="_Toc228805257"/>
      <w:r w:rsidRPr="00CB5211">
        <w:rPr>
          <w:rFonts w:eastAsia="Times New Roman"/>
          <w:color w:val="000000" w:themeColor="text1"/>
          <w:sz w:val="24"/>
          <w:szCs w:val="24"/>
        </w:rPr>
        <w:t>Часть 1. Предложения по переводу существующих открытых систем теплоснабжения (горячего водоснабжения), отдельных участков таких систем на закрытые системы горячего водоснабжения, для осуществления которого необходимо строительство индивидуальных и (или) центральных тепловых пунктов при наличии у потребителей внутридомовых систем горячего водоснабжения</w:t>
      </w:r>
      <w:bookmarkEnd w:id="104"/>
      <w:bookmarkEnd w:id="105"/>
      <w:bookmarkEnd w:id="106"/>
    </w:p>
    <w:p w:rsidR="00BB49EC" w:rsidRPr="00CB5211" w:rsidRDefault="00BB49EC" w:rsidP="00BB49EC">
      <w:pPr>
        <w:pStyle w:val="af"/>
        <w:spacing w:before="69" w:line="288" w:lineRule="auto"/>
        <w:ind w:right="114"/>
        <w:jc w:val="both"/>
        <w:rPr>
          <w:color w:val="000000" w:themeColor="text1"/>
          <w:spacing w:val="-2"/>
        </w:rPr>
      </w:pPr>
    </w:p>
    <w:p w:rsidR="00616926" w:rsidRPr="00CB5211" w:rsidRDefault="00616926" w:rsidP="00616926">
      <w:pPr>
        <w:pStyle w:val="Default"/>
        <w:ind w:firstLine="709"/>
        <w:jc w:val="both"/>
        <w:rPr>
          <w:color w:val="000000" w:themeColor="text1"/>
          <w:szCs w:val="23"/>
        </w:rPr>
      </w:pPr>
      <w:r w:rsidRPr="00CB5211">
        <w:rPr>
          <w:color w:val="000000" w:themeColor="text1"/>
          <w:szCs w:val="23"/>
        </w:rPr>
        <w:t>На территории Ядринского муниципального округа закрытая система теплоснабжения (горячего водоснабжения).</w:t>
      </w:r>
    </w:p>
    <w:p w:rsidR="00BB49EC" w:rsidRPr="00CB5211" w:rsidRDefault="00BB49EC" w:rsidP="00BB49EC">
      <w:pPr>
        <w:rPr>
          <w:rFonts w:cs="Times New Roman"/>
          <w:color w:val="000000" w:themeColor="text1"/>
        </w:rPr>
      </w:pPr>
    </w:p>
    <w:p w:rsidR="00BB49EC" w:rsidRPr="00CB5211" w:rsidRDefault="00BB49EC" w:rsidP="00BB49EC">
      <w:pPr>
        <w:pStyle w:val="2"/>
        <w:spacing w:before="69"/>
        <w:ind w:left="0" w:firstLine="0"/>
        <w:rPr>
          <w:rFonts w:eastAsia="Times New Roman"/>
          <w:color w:val="000000" w:themeColor="text1"/>
          <w:sz w:val="24"/>
          <w:szCs w:val="24"/>
        </w:rPr>
      </w:pPr>
      <w:bookmarkStart w:id="107" w:name="_Toc30146994"/>
      <w:bookmarkStart w:id="108" w:name="_Toc35951461"/>
      <w:bookmarkStart w:id="109" w:name="_Toc228805258"/>
      <w:r w:rsidRPr="00CB5211">
        <w:rPr>
          <w:rFonts w:eastAsia="Times New Roman"/>
          <w:color w:val="000000" w:themeColor="text1"/>
          <w:sz w:val="24"/>
          <w:szCs w:val="24"/>
        </w:rPr>
        <w:t>Часть 2. Предложения по переводу существующих открытых систем теплоснабжения (горячего водоснабжения), отдельных участков таких систем на закрытые системы горячего водоснабжения, для осуществления которого отсутствует необходимость строительства индивидуальных и (или) центральных тепловых пунктов по причине отсутствия у потребителей внутридомовых систем горячего водоснабжения</w:t>
      </w:r>
      <w:bookmarkEnd w:id="107"/>
      <w:bookmarkEnd w:id="108"/>
      <w:bookmarkEnd w:id="109"/>
    </w:p>
    <w:p w:rsidR="00BB49EC" w:rsidRPr="00CB5211" w:rsidRDefault="00BB49EC" w:rsidP="00BB49EC">
      <w:pPr>
        <w:pStyle w:val="af"/>
        <w:spacing w:line="274" w:lineRule="auto"/>
        <w:ind w:right="118"/>
        <w:jc w:val="both"/>
        <w:rPr>
          <w:color w:val="000000" w:themeColor="text1"/>
          <w:spacing w:val="-6"/>
        </w:rPr>
      </w:pPr>
    </w:p>
    <w:p w:rsidR="00616926" w:rsidRPr="00CB5211" w:rsidRDefault="00616926" w:rsidP="00616926">
      <w:pPr>
        <w:pStyle w:val="Default"/>
        <w:ind w:firstLine="709"/>
        <w:jc w:val="both"/>
        <w:rPr>
          <w:color w:val="000000" w:themeColor="text1"/>
          <w:szCs w:val="23"/>
        </w:rPr>
      </w:pPr>
      <w:r w:rsidRPr="00CB5211">
        <w:rPr>
          <w:color w:val="000000" w:themeColor="text1"/>
          <w:szCs w:val="23"/>
        </w:rPr>
        <w:t>На территории Ядринского муниципального округа закрытая система теплоснабжения (горячего водоснабжения).</w:t>
      </w:r>
    </w:p>
    <w:p w:rsidR="00BB49EC" w:rsidRPr="00CB5211" w:rsidRDefault="00BB49EC" w:rsidP="00BB49EC">
      <w:pPr>
        <w:pStyle w:val="a0"/>
        <w:rPr>
          <w:rFonts w:cs="Times New Roman"/>
          <w:color w:val="000000" w:themeColor="text1"/>
        </w:rPr>
      </w:pPr>
    </w:p>
    <w:p w:rsidR="00616F24" w:rsidRPr="00CB5211" w:rsidRDefault="00616F24">
      <w:pPr>
        <w:rPr>
          <w:rFonts w:cs="Times New Roman"/>
          <w:color w:val="000000" w:themeColor="text1"/>
        </w:rPr>
        <w:sectPr w:rsidR="00616F24" w:rsidRPr="00CB5211" w:rsidSect="00BB49EC">
          <w:pgSz w:w="11906" w:h="16838"/>
          <w:pgMar w:top="1134" w:right="850" w:bottom="1134" w:left="1701" w:header="708" w:footer="708" w:gutter="0"/>
          <w:cols w:space="708"/>
          <w:docGrid w:linePitch="360"/>
        </w:sectPr>
      </w:pPr>
    </w:p>
    <w:p w:rsidR="00BB49EC" w:rsidRPr="00CB5211" w:rsidRDefault="00BB49EC" w:rsidP="00BB49EC">
      <w:pPr>
        <w:pStyle w:val="1"/>
        <w:spacing w:before="64"/>
        <w:ind w:left="0" w:firstLine="0"/>
        <w:jc w:val="both"/>
        <w:rPr>
          <w:rFonts w:eastAsia="Times New Roman"/>
          <w:color w:val="000000" w:themeColor="text1"/>
          <w:sz w:val="28"/>
          <w:szCs w:val="28"/>
        </w:rPr>
      </w:pPr>
      <w:bookmarkStart w:id="110" w:name="_Toc30146992"/>
      <w:bookmarkStart w:id="111" w:name="_Toc35951459"/>
      <w:bookmarkStart w:id="112" w:name="_Toc228805259"/>
      <w:r w:rsidRPr="00CB5211">
        <w:rPr>
          <w:rFonts w:eastAsia="Times New Roman"/>
          <w:color w:val="000000" w:themeColor="text1"/>
          <w:sz w:val="28"/>
          <w:szCs w:val="28"/>
        </w:rPr>
        <w:lastRenderedPageBreak/>
        <w:t xml:space="preserve">РАЗДЕЛ 8. </w:t>
      </w:r>
      <w:bookmarkEnd w:id="110"/>
      <w:bookmarkEnd w:id="111"/>
      <w:r w:rsidRPr="00CB5211">
        <w:rPr>
          <w:rFonts w:eastAsia="Times New Roman"/>
          <w:color w:val="000000" w:themeColor="text1"/>
          <w:sz w:val="28"/>
          <w:szCs w:val="28"/>
        </w:rPr>
        <w:t>ПЕРСПЕКТИВНЫЕ ТОПЛИВНЫЕ БАЛАНСЫ</w:t>
      </w:r>
      <w:bookmarkEnd w:id="112"/>
    </w:p>
    <w:p w:rsidR="00BB49EC" w:rsidRPr="00CB5211" w:rsidRDefault="00BB49EC" w:rsidP="00BB49EC">
      <w:pPr>
        <w:rPr>
          <w:rFonts w:cs="Times New Roman"/>
          <w:color w:val="000000" w:themeColor="text1"/>
          <w:lang w:eastAsia="ru-RU"/>
        </w:rPr>
      </w:pPr>
    </w:p>
    <w:p w:rsidR="00BB49EC" w:rsidRPr="00CB5211" w:rsidRDefault="00BB49EC" w:rsidP="00BB49EC">
      <w:pPr>
        <w:pStyle w:val="2"/>
        <w:spacing w:before="69"/>
        <w:ind w:left="0" w:firstLine="0"/>
        <w:rPr>
          <w:rFonts w:eastAsia="Times New Roman"/>
          <w:color w:val="000000" w:themeColor="text1"/>
          <w:sz w:val="24"/>
          <w:szCs w:val="24"/>
        </w:rPr>
      </w:pPr>
      <w:bookmarkStart w:id="113" w:name="_Toc228805260"/>
      <w:r w:rsidRPr="00CB5211">
        <w:rPr>
          <w:rFonts w:eastAsia="Times New Roman"/>
          <w:color w:val="000000" w:themeColor="text1"/>
          <w:sz w:val="24"/>
          <w:szCs w:val="24"/>
        </w:rPr>
        <w:t>Часть 1. Перспективные топливные балансы для каждого источника тепловой энергии по видам основного, резервного и аварийного топлива на каждом этапе</w:t>
      </w:r>
      <w:bookmarkEnd w:id="113"/>
    </w:p>
    <w:p w:rsidR="00BB49EC" w:rsidRPr="00CB5211" w:rsidRDefault="00BB49EC" w:rsidP="00BB49EC">
      <w:pPr>
        <w:pStyle w:val="af"/>
        <w:spacing w:line="274" w:lineRule="auto"/>
        <w:ind w:right="118"/>
        <w:jc w:val="both"/>
        <w:rPr>
          <w:color w:val="000000" w:themeColor="text1"/>
          <w:spacing w:val="-6"/>
        </w:rPr>
      </w:pPr>
    </w:p>
    <w:p w:rsidR="00BB49EC" w:rsidRPr="00CB5211" w:rsidRDefault="00BB49EC" w:rsidP="00BB49EC">
      <w:pPr>
        <w:ind w:firstLine="709"/>
        <w:rPr>
          <w:rFonts w:cs="Times New Roman"/>
          <w:color w:val="000000" w:themeColor="text1"/>
          <w:lang w:eastAsia="ru-RU"/>
        </w:rPr>
      </w:pPr>
      <w:r w:rsidRPr="00CB5211">
        <w:rPr>
          <w:rFonts w:cs="Times New Roman"/>
          <w:bCs/>
          <w:color w:val="000000" w:themeColor="text1"/>
          <w:lang w:eastAsia="ru-RU"/>
        </w:rPr>
        <w:t>Прогнозные значения топливного баланса в зоне деятельности единой теплоснабжающей организации</w:t>
      </w:r>
      <w:r w:rsidRPr="00CB5211">
        <w:rPr>
          <w:rFonts w:cs="Times New Roman"/>
          <w:color w:val="000000" w:themeColor="text1"/>
          <w:lang w:eastAsia="ru-RU"/>
        </w:rPr>
        <w:t xml:space="preserve"> представлен в таблице ниже.</w:t>
      </w:r>
    </w:p>
    <w:p w:rsidR="00616926" w:rsidRPr="00CB5211" w:rsidRDefault="00616926" w:rsidP="00616926">
      <w:pPr>
        <w:spacing w:before="400" w:after="200"/>
        <w:rPr>
          <w:rFonts w:cs="Times New Roman"/>
          <w:color w:val="000000" w:themeColor="text1"/>
        </w:rPr>
      </w:pPr>
      <w:r w:rsidRPr="00CB5211">
        <w:rPr>
          <w:rFonts w:cs="Times New Roman"/>
          <w:b/>
          <w:color w:val="000000" w:themeColor="text1"/>
        </w:rPr>
        <w:t>Таблица 8.1.1 - Прогнозные значения топливного баланса в зоне деятельности единой теплоснабжающей организации</w:t>
      </w:r>
    </w:p>
    <w:tbl>
      <w:tblPr>
        <w:tblW w:w="21510" w:type="dxa"/>
        <w:tblLook w:val="04A0" w:firstRow="1" w:lastRow="0" w:firstColumn="1" w:lastColumn="0" w:noHBand="0" w:noVBand="1"/>
      </w:tblPr>
      <w:tblGrid>
        <w:gridCol w:w="518"/>
        <w:gridCol w:w="1677"/>
        <w:gridCol w:w="1358"/>
        <w:gridCol w:w="4097"/>
        <w:gridCol w:w="1200"/>
        <w:gridCol w:w="1266"/>
        <w:gridCol w:w="1266"/>
        <w:gridCol w:w="1266"/>
        <w:gridCol w:w="1266"/>
        <w:gridCol w:w="1266"/>
        <w:gridCol w:w="1266"/>
        <w:gridCol w:w="1266"/>
        <w:gridCol w:w="1266"/>
        <w:gridCol w:w="1266"/>
        <w:gridCol w:w="1266"/>
      </w:tblGrid>
      <w:tr w:rsidR="00616926" w:rsidRPr="00CB5211" w:rsidTr="00616926">
        <w:trPr>
          <w:trHeight w:val="255"/>
          <w:tblHeader/>
        </w:trPr>
        <w:tc>
          <w:tcPr>
            <w:tcW w:w="518" w:type="dxa"/>
            <w:vMerge w:val="restart"/>
            <w:tcBorders>
              <w:top w:val="single" w:sz="4" w:space="0" w:color="auto"/>
              <w:left w:val="single" w:sz="4" w:space="0" w:color="auto"/>
              <w:bottom w:val="single" w:sz="4" w:space="0" w:color="000000"/>
              <w:right w:val="single" w:sz="4" w:space="0" w:color="auto"/>
            </w:tcBorders>
            <w:shd w:val="clear" w:color="000000" w:fill="F2F2F2"/>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w:t>
            </w:r>
          </w:p>
        </w:tc>
        <w:tc>
          <w:tcPr>
            <w:tcW w:w="1677" w:type="dxa"/>
            <w:vMerge w:val="restart"/>
            <w:tcBorders>
              <w:top w:val="single" w:sz="4" w:space="0" w:color="auto"/>
              <w:left w:val="single" w:sz="4" w:space="0" w:color="auto"/>
              <w:bottom w:val="single" w:sz="4" w:space="0" w:color="000000"/>
              <w:right w:val="single" w:sz="4" w:space="0" w:color="auto"/>
            </w:tcBorders>
            <w:shd w:val="clear" w:color="000000" w:fill="F2F2F2"/>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Наименование источника</w:t>
            </w:r>
          </w:p>
        </w:tc>
        <w:tc>
          <w:tcPr>
            <w:tcW w:w="1358" w:type="dxa"/>
            <w:vMerge w:val="restart"/>
            <w:tcBorders>
              <w:top w:val="single" w:sz="4" w:space="0" w:color="auto"/>
              <w:left w:val="single" w:sz="4" w:space="0" w:color="auto"/>
              <w:bottom w:val="single" w:sz="4" w:space="0" w:color="000000"/>
              <w:right w:val="single" w:sz="4" w:space="0" w:color="auto"/>
            </w:tcBorders>
            <w:shd w:val="clear" w:color="000000" w:fill="F2F2F2"/>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Вид топлива</w:t>
            </w:r>
          </w:p>
        </w:tc>
        <w:tc>
          <w:tcPr>
            <w:tcW w:w="4097" w:type="dxa"/>
            <w:vMerge w:val="restart"/>
            <w:tcBorders>
              <w:top w:val="single" w:sz="4" w:space="0" w:color="auto"/>
              <w:left w:val="single" w:sz="4" w:space="0" w:color="auto"/>
              <w:bottom w:val="single" w:sz="4" w:space="0" w:color="000000"/>
              <w:right w:val="single" w:sz="4" w:space="0" w:color="auto"/>
            </w:tcBorders>
            <w:shd w:val="clear" w:color="000000" w:fill="F2F2F2"/>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Наименование</w:t>
            </w:r>
          </w:p>
        </w:tc>
        <w:tc>
          <w:tcPr>
            <w:tcW w:w="1200" w:type="dxa"/>
            <w:vMerge w:val="restart"/>
            <w:tcBorders>
              <w:top w:val="single" w:sz="4" w:space="0" w:color="auto"/>
              <w:left w:val="single" w:sz="4" w:space="0" w:color="auto"/>
              <w:bottom w:val="single" w:sz="4" w:space="0" w:color="000000"/>
              <w:right w:val="single" w:sz="4" w:space="0" w:color="auto"/>
            </w:tcBorders>
            <w:shd w:val="clear" w:color="000000" w:fill="F2F2F2"/>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Ед. изм</w:t>
            </w:r>
          </w:p>
        </w:tc>
        <w:tc>
          <w:tcPr>
            <w:tcW w:w="1266" w:type="dxa"/>
            <w:vMerge w:val="restart"/>
            <w:tcBorders>
              <w:top w:val="single" w:sz="4" w:space="0" w:color="auto"/>
              <w:left w:val="single" w:sz="4" w:space="0" w:color="auto"/>
              <w:bottom w:val="single" w:sz="4" w:space="0" w:color="000000"/>
              <w:right w:val="single" w:sz="4" w:space="0" w:color="auto"/>
            </w:tcBorders>
            <w:shd w:val="clear" w:color="000000" w:fill="F2F2F2"/>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2025</w:t>
            </w:r>
          </w:p>
        </w:tc>
        <w:tc>
          <w:tcPr>
            <w:tcW w:w="11394" w:type="dxa"/>
            <w:gridSpan w:val="9"/>
            <w:tcBorders>
              <w:top w:val="single" w:sz="4" w:space="0" w:color="auto"/>
              <w:left w:val="nil"/>
              <w:bottom w:val="single" w:sz="4" w:space="0" w:color="auto"/>
              <w:right w:val="single" w:sz="4" w:space="0" w:color="000000"/>
            </w:tcBorders>
            <w:shd w:val="clear" w:color="000000" w:fill="F2F2F2"/>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Перспектива</w:t>
            </w:r>
          </w:p>
        </w:tc>
      </w:tr>
      <w:tr w:rsidR="00616926" w:rsidRPr="00CB5211" w:rsidTr="00616926">
        <w:trPr>
          <w:trHeight w:val="255"/>
        </w:trPr>
        <w:tc>
          <w:tcPr>
            <w:tcW w:w="518" w:type="dxa"/>
            <w:vMerge/>
            <w:tcBorders>
              <w:top w:val="single" w:sz="4" w:space="0" w:color="auto"/>
              <w:left w:val="single" w:sz="4" w:space="0" w:color="auto"/>
              <w:bottom w:val="single" w:sz="4" w:space="0" w:color="000000"/>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1677" w:type="dxa"/>
            <w:vMerge/>
            <w:tcBorders>
              <w:top w:val="single" w:sz="4" w:space="0" w:color="auto"/>
              <w:left w:val="single" w:sz="4" w:space="0" w:color="auto"/>
              <w:bottom w:val="single" w:sz="4" w:space="0" w:color="000000"/>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1358" w:type="dxa"/>
            <w:vMerge/>
            <w:tcBorders>
              <w:top w:val="single" w:sz="4" w:space="0" w:color="auto"/>
              <w:left w:val="single" w:sz="4" w:space="0" w:color="auto"/>
              <w:bottom w:val="single" w:sz="4" w:space="0" w:color="000000"/>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4097" w:type="dxa"/>
            <w:vMerge/>
            <w:tcBorders>
              <w:top w:val="single" w:sz="4" w:space="0" w:color="auto"/>
              <w:left w:val="single" w:sz="4" w:space="0" w:color="auto"/>
              <w:bottom w:val="single" w:sz="4" w:space="0" w:color="000000"/>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1200" w:type="dxa"/>
            <w:vMerge/>
            <w:tcBorders>
              <w:top w:val="single" w:sz="4" w:space="0" w:color="auto"/>
              <w:left w:val="single" w:sz="4" w:space="0" w:color="auto"/>
              <w:bottom w:val="single" w:sz="4" w:space="0" w:color="000000"/>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1266" w:type="dxa"/>
            <w:vMerge/>
            <w:tcBorders>
              <w:top w:val="single" w:sz="4" w:space="0" w:color="auto"/>
              <w:left w:val="single" w:sz="4" w:space="0" w:color="auto"/>
              <w:bottom w:val="single" w:sz="4" w:space="0" w:color="000000"/>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1266"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2026</w:t>
            </w:r>
          </w:p>
        </w:tc>
        <w:tc>
          <w:tcPr>
            <w:tcW w:w="1266"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2027</w:t>
            </w:r>
          </w:p>
        </w:tc>
        <w:tc>
          <w:tcPr>
            <w:tcW w:w="1266"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2028</w:t>
            </w:r>
          </w:p>
        </w:tc>
        <w:tc>
          <w:tcPr>
            <w:tcW w:w="1266"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2029</w:t>
            </w:r>
          </w:p>
        </w:tc>
        <w:tc>
          <w:tcPr>
            <w:tcW w:w="1266"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2030</w:t>
            </w:r>
          </w:p>
        </w:tc>
        <w:tc>
          <w:tcPr>
            <w:tcW w:w="1266"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2031</w:t>
            </w:r>
          </w:p>
        </w:tc>
        <w:tc>
          <w:tcPr>
            <w:tcW w:w="1266"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2032</w:t>
            </w:r>
          </w:p>
        </w:tc>
        <w:tc>
          <w:tcPr>
            <w:tcW w:w="1266"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2033</w:t>
            </w:r>
          </w:p>
        </w:tc>
        <w:tc>
          <w:tcPr>
            <w:tcW w:w="1266"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2034</w:t>
            </w:r>
          </w:p>
        </w:tc>
      </w:tr>
      <w:tr w:rsidR="00616926" w:rsidRPr="00CB5211" w:rsidTr="00616926">
        <w:trPr>
          <w:trHeight w:val="255"/>
        </w:trPr>
        <w:tc>
          <w:tcPr>
            <w:tcW w:w="518" w:type="dxa"/>
            <w:vMerge w:val="restart"/>
            <w:tcBorders>
              <w:top w:val="nil"/>
              <w:left w:val="single" w:sz="4" w:space="0" w:color="auto"/>
              <w:bottom w:val="single" w:sz="4" w:space="0" w:color="000000"/>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1</w:t>
            </w:r>
          </w:p>
        </w:tc>
        <w:tc>
          <w:tcPr>
            <w:tcW w:w="1677" w:type="dxa"/>
            <w:vMerge w:val="restart"/>
            <w:tcBorders>
              <w:top w:val="nil"/>
              <w:left w:val="single" w:sz="4" w:space="0" w:color="auto"/>
              <w:bottom w:val="single" w:sz="4" w:space="0" w:color="000000"/>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Котельная № 1</w:t>
            </w:r>
          </w:p>
        </w:tc>
        <w:tc>
          <w:tcPr>
            <w:tcW w:w="1358" w:type="dxa"/>
            <w:vMerge w:val="restart"/>
            <w:tcBorders>
              <w:top w:val="nil"/>
              <w:left w:val="single" w:sz="4" w:space="0" w:color="auto"/>
              <w:bottom w:val="single" w:sz="4" w:space="0" w:color="auto"/>
              <w:right w:val="single" w:sz="4" w:space="0" w:color="auto"/>
            </w:tcBorders>
            <w:shd w:val="clear" w:color="000000" w:fill="F2F2F2"/>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Природный газ</w:t>
            </w:r>
          </w:p>
        </w:tc>
        <w:tc>
          <w:tcPr>
            <w:tcW w:w="4097"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Остаток топлива на начало года</w:t>
            </w:r>
          </w:p>
        </w:tc>
        <w:tc>
          <w:tcPr>
            <w:tcW w:w="1200"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тыс. м3</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 </w:t>
            </w:r>
          </w:p>
        </w:tc>
        <w:tc>
          <w:tcPr>
            <w:tcW w:w="1266"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 </w:t>
            </w:r>
          </w:p>
        </w:tc>
        <w:tc>
          <w:tcPr>
            <w:tcW w:w="1266"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 </w:t>
            </w:r>
          </w:p>
        </w:tc>
        <w:tc>
          <w:tcPr>
            <w:tcW w:w="1266"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 </w:t>
            </w:r>
          </w:p>
        </w:tc>
        <w:tc>
          <w:tcPr>
            <w:tcW w:w="1266"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 </w:t>
            </w:r>
          </w:p>
        </w:tc>
        <w:tc>
          <w:tcPr>
            <w:tcW w:w="1266"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 </w:t>
            </w:r>
          </w:p>
        </w:tc>
        <w:tc>
          <w:tcPr>
            <w:tcW w:w="1266"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 </w:t>
            </w:r>
          </w:p>
        </w:tc>
        <w:tc>
          <w:tcPr>
            <w:tcW w:w="1266"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 </w:t>
            </w:r>
          </w:p>
        </w:tc>
        <w:tc>
          <w:tcPr>
            <w:tcW w:w="1266"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 </w:t>
            </w:r>
          </w:p>
        </w:tc>
      </w:tr>
      <w:tr w:rsidR="00616926" w:rsidRPr="00CB5211" w:rsidTr="00616926">
        <w:trPr>
          <w:trHeight w:val="255"/>
        </w:trPr>
        <w:tc>
          <w:tcPr>
            <w:tcW w:w="518" w:type="dxa"/>
            <w:vMerge/>
            <w:tcBorders>
              <w:top w:val="nil"/>
              <w:left w:val="single" w:sz="4" w:space="0" w:color="auto"/>
              <w:bottom w:val="single" w:sz="4" w:space="0" w:color="000000"/>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1677" w:type="dxa"/>
            <w:vMerge/>
            <w:tcBorders>
              <w:top w:val="nil"/>
              <w:left w:val="single" w:sz="4" w:space="0" w:color="auto"/>
              <w:bottom w:val="single" w:sz="4" w:space="0" w:color="000000"/>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1358" w:type="dxa"/>
            <w:vMerge/>
            <w:tcBorders>
              <w:top w:val="nil"/>
              <w:left w:val="single" w:sz="4" w:space="0" w:color="auto"/>
              <w:bottom w:val="single" w:sz="4" w:space="0" w:color="auto"/>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4097"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Приход топлива за год</w:t>
            </w:r>
          </w:p>
        </w:tc>
        <w:tc>
          <w:tcPr>
            <w:tcW w:w="1200"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тыс. м3</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681,907</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589,1124942</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589,1124942</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589,1124942</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589,1124942</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589,1124942</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589,1124942</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589,1124942</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589,1124942</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589,1124942</w:t>
            </w:r>
          </w:p>
        </w:tc>
      </w:tr>
      <w:tr w:rsidR="00616926" w:rsidRPr="00CB5211" w:rsidTr="00616926">
        <w:trPr>
          <w:trHeight w:val="255"/>
        </w:trPr>
        <w:tc>
          <w:tcPr>
            <w:tcW w:w="518" w:type="dxa"/>
            <w:vMerge/>
            <w:tcBorders>
              <w:top w:val="nil"/>
              <w:left w:val="single" w:sz="4" w:space="0" w:color="auto"/>
              <w:bottom w:val="single" w:sz="4" w:space="0" w:color="000000"/>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1677" w:type="dxa"/>
            <w:vMerge/>
            <w:tcBorders>
              <w:top w:val="nil"/>
              <w:left w:val="single" w:sz="4" w:space="0" w:color="auto"/>
              <w:bottom w:val="single" w:sz="4" w:space="0" w:color="000000"/>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1358" w:type="dxa"/>
            <w:vMerge/>
            <w:tcBorders>
              <w:top w:val="nil"/>
              <w:left w:val="single" w:sz="4" w:space="0" w:color="auto"/>
              <w:bottom w:val="single" w:sz="4" w:space="0" w:color="auto"/>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4097" w:type="dxa"/>
            <w:vMerge w:val="restart"/>
            <w:tcBorders>
              <w:top w:val="nil"/>
              <w:left w:val="single" w:sz="4" w:space="0" w:color="auto"/>
              <w:bottom w:val="single" w:sz="4" w:space="0" w:color="auto"/>
              <w:right w:val="single" w:sz="4" w:space="0" w:color="auto"/>
            </w:tcBorders>
            <w:shd w:val="clear" w:color="000000" w:fill="F2F2F2"/>
            <w:vAlign w:val="center"/>
            <w:hideMark/>
          </w:tcPr>
          <w:p w:rsidR="00616926" w:rsidRPr="00CB5211" w:rsidRDefault="00616926" w:rsidP="00616926">
            <w:pP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Израсходовано топлива:</w:t>
            </w:r>
          </w:p>
        </w:tc>
        <w:tc>
          <w:tcPr>
            <w:tcW w:w="1200"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тыс. м3</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681,907</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589,1124942</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589,1124942</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589,1124942</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589,1124942</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589,1124942</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589,1124942</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589,1124942</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589,1124942</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589,1124942</w:t>
            </w:r>
          </w:p>
        </w:tc>
      </w:tr>
      <w:tr w:rsidR="00616926" w:rsidRPr="00CB5211" w:rsidTr="00616926">
        <w:trPr>
          <w:trHeight w:val="255"/>
        </w:trPr>
        <w:tc>
          <w:tcPr>
            <w:tcW w:w="518" w:type="dxa"/>
            <w:vMerge/>
            <w:tcBorders>
              <w:top w:val="nil"/>
              <w:left w:val="single" w:sz="4" w:space="0" w:color="auto"/>
              <w:bottom w:val="single" w:sz="4" w:space="0" w:color="000000"/>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1677" w:type="dxa"/>
            <w:vMerge/>
            <w:tcBorders>
              <w:top w:val="nil"/>
              <w:left w:val="single" w:sz="4" w:space="0" w:color="auto"/>
              <w:bottom w:val="single" w:sz="4" w:space="0" w:color="000000"/>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1358" w:type="dxa"/>
            <w:vMerge/>
            <w:tcBorders>
              <w:top w:val="nil"/>
              <w:left w:val="single" w:sz="4" w:space="0" w:color="auto"/>
              <w:bottom w:val="single" w:sz="4" w:space="0" w:color="auto"/>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4097" w:type="dxa"/>
            <w:vMerge/>
            <w:tcBorders>
              <w:top w:val="nil"/>
              <w:left w:val="single" w:sz="4" w:space="0" w:color="auto"/>
              <w:bottom w:val="single" w:sz="4" w:space="0" w:color="auto"/>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1200"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т.у.т</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786,921</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679,8360965</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679,8360965</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679,8360965</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679,8360965</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679,8360965</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679,8360965</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679,8360965</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679,8360965</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679,8360965</w:t>
            </w:r>
          </w:p>
        </w:tc>
      </w:tr>
      <w:tr w:rsidR="00616926" w:rsidRPr="00CB5211" w:rsidTr="00616926">
        <w:trPr>
          <w:trHeight w:val="255"/>
        </w:trPr>
        <w:tc>
          <w:tcPr>
            <w:tcW w:w="518" w:type="dxa"/>
            <w:vMerge/>
            <w:tcBorders>
              <w:top w:val="nil"/>
              <w:left w:val="single" w:sz="4" w:space="0" w:color="auto"/>
              <w:bottom w:val="single" w:sz="4" w:space="0" w:color="000000"/>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1677" w:type="dxa"/>
            <w:vMerge/>
            <w:tcBorders>
              <w:top w:val="nil"/>
              <w:left w:val="single" w:sz="4" w:space="0" w:color="auto"/>
              <w:bottom w:val="single" w:sz="4" w:space="0" w:color="000000"/>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1358" w:type="dxa"/>
            <w:vMerge/>
            <w:tcBorders>
              <w:top w:val="nil"/>
              <w:left w:val="single" w:sz="4" w:space="0" w:color="auto"/>
              <w:bottom w:val="single" w:sz="4" w:space="0" w:color="auto"/>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4097"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Остаток топлива</w:t>
            </w:r>
          </w:p>
        </w:tc>
        <w:tc>
          <w:tcPr>
            <w:tcW w:w="1200"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тыс. м3</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r>
      <w:tr w:rsidR="00616926" w:rsidRPr="00CB5211" w:rsidTr="00616926">
        <w:trPr>
          <w:trHeight w:val="255"/>
        </w:trPr>
        <w:tc>
          <w:tcPr>
            <w:tcW w:w="518" w:type="dxa"/>
            <w:vMerge/>
            <w:tcBorders>
              <w:top w:val="nil"/>
              <w:left w:val="single" w:sz="4" w:space="0" w:color="auto"/>
              <w:bottom w:val="single" w:sz="4" w:space="0" w:color="000000"/>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1677" w:type="dxa"/>
            <w:vMerge/>
            <w:tcBorders>
              <w:top w:val="nil"/>
              <w:left w:val="single" w:sz="4" w:space="0" w:color="auto"/>
              <w:bottom w:val="single" w:sz="4" w:space="0" w:color="000000"/>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1358" w:type="dxa"/>
            <w:vMerge/>
            <w:tcBorders>
              <w:top w:val="nil"/>
              <w:left w:val="single" w:sz="4" w:space="0" w:color="auto"/>
              <w:bottom w:val="single" w:sz="4" w:space="0" w:color="auto"/>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4097"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Низшая теплота сгорания</w:t>
            </w:r>
          </w:p>
        </w:tc>
        <w:tc>
          <w:tcPr>
            <w:tcW w:w="1200"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 </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8078,003305</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8078,003305</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8078,003305</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8078,003305</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8078,003305</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8078,003305</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8078,003305</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8078,003305</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8078,003305</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8078,003305</w:t>
            </w:r>
          </w:p>
        </w:tc>
      </w:tr>
      <w:tr w:rsidR="00616926" w:rsidRPr="00CB5211" w:rsidTr="00616926">
        <w:trPr>
          <w:trHeight w:val="255"/>
        </w:trPr>
        <w:tc>
          <w:tcPr>
            <w:tcW w:w="518" w:type="dxa"/>
            <w:vMerge/>
            <w:tcBorders>
              <w:top w:val="nil"/>
              <w:left w:val="single" w:sz="4" w:space="0" w:color="auto"/>
              <w:bottom w:val="single" w:sz="4" w:space="0" w:color="000000"/>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1677" w:type="dxa"/>
            <w:vMerge/>
            <w:tcBorders>
              <w:top w:val="nil"/>
              <w:left w:val="single" w:sz="4" w:space="0" w:color="auto"/>
              <w:bottom w:val="single" w:sz="4" w:space="0" w:color="000000"/>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1358" w:type="dxa"/>
            <w:vMerge/>
            <w:tcBorders>
              <w:top w:val="nil"/>
              <w:left w:val="single" w:sz="4" w:space="0" w:color="auto"/>
              <w:bottom w:val="single" w:sz="4" w:space="0" w:color="auto"/>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4097"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УРУТ на выработку ТЭ</w:t>
            </w:r>
          </w:p>
        </w:tc>
        <w:tc>
          <w:tcPr>
            <w:tcW w:w="1200"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кг.у.т./Гкал</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175,6367191</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175,6367</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175,6367</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175,6367</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175,6367</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175,6367</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175,6367</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175,6367</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175,6367</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175,6367</w:t>
            </w:r>
          </w:p>
        </w:tc>
      </w:tr>
      <w:tr w:rsidR="00616926" w:rsidRPr="00CB5211" w:rsidTr="00616926">
        <w:trPr>
          <w:trHeight w:val="255"/>
        </w:trPr>
        <w:tc>
          <w:tcPr>
            <w:tcW w:w="518" w:type="dxa"/>
            <w:vMerge/>
            <w:tcBorders>
              <w:top w:val="nil"/>
              <w:left w:val="single" w:sz="4" w:space="0" w:color="auto"/>
              <w:bottom w:val="single" w:sz="4" w:space="0" w:color="000000"/>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1677" w:type="dxa"/>
            <w:vMerge/>
            <w:tcBorders>
              <w:top w:val="nil"/>
              <w:left w:val="single" w:sz="4" w:space="0" w:color="auto"/>
              <w:bottom w:val="single" w:sz="4" w:space="0" w:color="000000"/>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1358" w:type="dxa"/>
            <w:vMerge/>
            <w:tcBorders>
              <w:top w:val="nil"/>
              <w:left w:val="single" w:sz="4" w:space="0" w:color="auto"/>
              <w:bottom w:val="single" w:sz="4" w:space="0" w:color="auto"/>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4097"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УРУТ на отпуск в сеть ТЭ</w:t>
            </w:r>
          </w:p>
        </w:tc>
        <w:tc>
          <w:tcPr>
            <w:tcW w:w="1200"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кг.у.т./Гкал</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175,6367191</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175,6367</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175,6367</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175,6367</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175,6367</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175,6367</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175,6367</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175,6367</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175,6367</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175,6367</w:t>
            </w:r>
          </w:p>
        </w:tc>
      </w:tr>
      <w:tr w:rsidR="00616926" w:rsidRPr="00CB5211" w:rsidTr="00616926">
        <w:trPr>
          <w:trHeight w:val="510"/>
        </w:trPr>
        <w:tc>
          <w:tcPr>
            <w:tcW w:w="518" w:type="dxa"/>
            <w:vMerge/>
            <w:tcBorders>
              <w:top w:val="nil"/>
              <w:left w:val="single" w:sz="4" w:space="0" w:color="auto"/>
              <w:bottom w:val="single" w:sz="4" w:space="0" w:color="000000"/>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1677" w:type="dxa"/>
            <w:vMerge/>
            <w:tcBorders>
              <w:top w:val="nil"/>
              <w:left w:val="single" w:sz="4" w:space="0" w:color="auto"/>
              <w:bottom w:val="single" w:sz="4" w:space="0" w:color="000000"/>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1358" w:type="dxa"/>
            <w:vMerge/>
            <w:tcBorders>
              <w:top w:val="nil"/>
              <w:left w:val="single" w:sz="4" w:space="0" w:color="auto"/>
              <w:bottom w:val="single" w:sz="4" w:space="0" w:color="auto"/>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4097"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Максимальный часовой расход топлива на выработку тепловой энергии:</w:t>
            </w:r>
          </w:p>
        </w:tc>
        <w:tc>
          <w:tcPr>
            <w:tcW w:w="1200"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 </w:t>
            </w:r>
          </w:p>
        </w:tc>
        <w:tc>
          <w:tcPr>
            <w:tcW w:w="1266"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 </w:t>
            </w:r>
          </w:p>
        </w:tc>
        <w:tc>
          <w:tcPr>
            <w:tcW w:w="1266"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 </w:t>
            </w:r>
          </w:p>
        </w:tc>
        <w:tc>
          <w:tcPr>
            <w:tcW w:w="1266"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 </w:t>
            </w:r>
          </w:p>
        </w:tc>
        <w:tc>
          <w:tcPr>
            <w:tcW w:w="1266"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 </w:t>
            </w:r>
          </w:p>
        </w:tc>
        <w:tc>
          <w:tcPr>
            <w:tcW w:w="1266"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 </w:t>
            </w:r>
          </w:p>
        </w:tc>
        <w:tc>
          <w:tcPr>
            <w:tcW w:w="1266"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 </w:t>
            </w:r>
          </w:p>
        </w:tc>
        <w:tc>
          <w:tcPr>
            <w:tcW w:w="1266"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 </w:t>
            </w:r>
          </w:p>
        </w:tc>
        <w:tc>
          <w:tcPr>
            <w:tcW w:w="1266"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 </w:t>
            </w:r>
          </w:p>
        </w:tc>
        <w:tc>
          <w:tcPr>
            <w:tcW w:w="1266"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 </w:t>
            </w:r>
          </w:p>
        </w:tc>
        <w:tc>
          <w:tcPr>
            <w:tcW w:w="1266"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 </w:t>
            </w:r>
          </w:p>
        </w:tc>
      </w:tr>
      <w:tr w:rsidR="00616926" w:rsidRPr="00CB5211" w:rsidTr="00616926">
        <w:trPr>
          <w:trHeight w:val="255"/>
        </w:trPr>
        <w:tc>
          <w:tcPr>
            <w:tcW w:w="518" w:type="dxa"/>
            <w:vMerge/>
            <w:tcBorders>
              <w:top w:val="nil"/>
              <w:left w:val="single" w:sz="4" w:space="0" w:color="auto"/>
              <w:bottom w:val="single" w:sz="4" w:space="0" w:color="000000"/>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1677" w:type="dxa"/>
            <w:vMerge/>
            <w:tcBorders>
              <w:top w:val="nil"/>
              <w:left w:val="single" w:sz="4" w:space="0" w:color="auto"/>
              <w:bottom w:val="single" w:sz="4" w:space="0" w:color="000000"/>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1358" w:type="dxa"/>
            <w:vMerge/>
            <w:tcBorders>
              <w:top w:val="nil"/>
              <w:left w:val="single" w:sz="4" w:space="0" w:color="auto"/>
              <w:bottom w:val="single" w:sz="4" w:space="0" w:color="auto"/>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4097"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jc w:val="right"/>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в зимний период</w:t>
            </w:r>
          </w:p>
        </w:tc>
        <w:tc>
          <w:tcPr>
            <w:tcW w:w="1200"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тыс. м3</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0,279271029</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0,241267581</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0,241267581</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0,241267581</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0,241267581</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0,241267581</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0,241267581</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0,241267581</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0,241267581</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0,241267581</w:t>
            </w:r>
          </w:p>
        </w:tc>
      </w:tr>
      <w:tr w:rsidR="00616926" w:rsidRPr="00CB5211" w:rsidTr="00616926">
        <w:trPr>
          <w:trHeight w:val="255"/>
        </w:trPr>
        <w:tc>
          <w:tcPr>
            <w:tcW w:w="518" w:type="dxa"/>
            <w:vMerge/>
            <w:tcBorders>
              <w:top w:val="nil"/>
              <w:left w:val="single" w:sz="4" w:space="0" w:color="auto"/>
              <w:bottom w:val="single" w:sz="4" w:space="0" w:color="000000"/>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1677" w:type="dxa"/>
            <w:vMerge/>
            <w:tcBorders>
              <w:top w:val="nil"/>
              <w:left w:val="single" w:sz="4" w:space="0" w:color="auto"/>
              <w:bottom w:val="single" w:sz="4" w:space="0" w:color="000000"/>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1358" w:type="dxa"/>
            <w:vMerge/>
            <w:tcBorders>
              <w:top w:val="nil"/>
              <w:left w:val="single" w:sz="4" w:space="0" w:color="auto"/>
              <w:bottom w:val="single" w:sz="4" w:space="0" w:color="auto"/>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4097"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jc w:val="right"/>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в летний период</w:t>
            </w:r>
          </w:p>
        </w:tc>
        <w:tc>
          <w:tcPr>
            <w:tcW w:w="1200"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тыс. м3</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r>
      <w:tr w:rsidR="00616926" w:rsidRPr="00CB5211" w:rsidTr="00616926">
        <w:trPr>
          <w:trHeight w:val="255"/>
        </w:trPr>
        <w:tc>
          <w:tcPr>
            <w:tcW w:w="518" w:type="dxa"/>
            <w:vMerge/>
            <w:tcBorders>
              <w:top w:val="nil"/>
              <w:left w:val="single" w:sz="4" w:space="0" w:color="auto"/>
              <w:bottom w:val="single" w:sz="4" w:space="0" w:color="000000"/>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1677" w:type="dxa"/>
            <w:vMerge/>
            <w:tcBorders>
              <w:top w:val="nil"/>
              <w:left w:val="single" w:sz="4" w:space="0" w:color="auto"/>
              <w:bottom w:val="single" w:sz="4" w:space="0" w:color="000000"/>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1358" w:type="dxa"/>
            <w:vMerge w:val="restart"/>
            <w:tcBorders>
              <w:top w:val="nil"/>
              <w:left w:val="single" w:sz="4" w:space="0" w:color="auto"/>
              <w:bottom w:val="single" w:sz="4" w:space="0" w:color="auto"/>
              <w:right w:val="single" w:sz="4" w:space="0" w:color="auto"/>
            </w:tcBorders>
            <w:shd w:val="clear" w:color="000000" w:fill="F2F2F2"/>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Основное</w:t>
            </w:r>
          </w:p>
        </w:tc>
        <w:tc>
          <w:tcPr>
            <w:tcW w:w="4097" w:type="dxa"/>
            <w:vMerge w:val="restart"/>
            <w:tcBorders>
              <w:top w:val="nil"/>
              <w:left w:val="single" w:sz="4" w:space="0" w:color="auto"/>
              <w:bottom w:val="single" w:sz="4" w:space="0" w:color="auto"/>
              <w:right w:val="single" w:sz="4" w:space="0" w:color="auto"/>
            </w:tcBorders>
            <w:shd w:val="clear" w:color="000000" w:fill="F2F2F2"/>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Природный газ</w:t>
            </w:r>
          </w:p>
        </w:tc>
        <w:tc>
          <w:tcPr>
            <w:tcW w:w="1200"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ННЗТ</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r>
      <w:tr w:rsidR="00616926" w:rsidRPr="00CB5211" w:rsidTr="00616926">
        <w:trPr>
          <w:trHeight w:val="255"/>
        </w:trPr>
        <w:tc>
          <w:tcPr>
            <w:tcW w:w="518" w:type="dxa"/>
            <w:vMerge/>
            <w:tcBorders>
              <w:top w:val="nil"/>
              <w:left w:val="single" w:sz="4" w:space="0" w:color="auto"/>
              <w:bottom w:val="single" w:sz="4" w:space="0" w:color="000000"/>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1677" w:type="dxa"/>
            <w:vMerge/>
            <w:tcBorders>
              <w:top w:val="nil"/>
              <w:left w:val="single" w:sz="4" w:space="0" w:color="auto"/>
              <w:bottom w:val="single" w:sz="4" w:space="0" w:color="000000"/>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1358" w:type="dxa"/>
            <w:vMerge/>
            <w:tcBorders>
              <w:top w:val="nil"/>
              <w:left w:val="single" w:sz="4" w:space="0" w:color="auto"/>
              <w:bottom w:val="single" w:sz="4" w:space="0" w:color="auto"/>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4097" w:type="dxa"/>
            <w:vMerge/>
            <w:tcBorders>
              <w:top w:val="nil"/>
              <w:left w:val="single" w:sz="4" w:space="0" w:color="auto"/>
              <w:bottom w:val="single" w:sz="4" w:space="0" w:color="auto"/>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1200"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НЗВТ</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r>
      <w:tr w:rsidR="00616926" w:rsidRPr="00CB5211" w:rsidTr="00616926">
        <w:trPr>
          <w:trHeight w:val="255"/>
        </w:trPr>
        <w:tc>
          <w:tcPr>
            <w:tcW w:w="518" w:type="dxa"/>
            <w:vMerge/>
            <w:tcBorders>
              <w:top w:val="nil"/>
              <w:left w:val="single" w:sz="4" w:space="0" w:color="auto"/>
              <w:bottom w:val="single" w:sz="4" w:space="0" w:color="000000"/>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1677" w:type="dxa"/>
            <w:vMerge/>
            <w:tcBorders>
              <w:top w:val="nil"/>
              <w:left w:val="single" w:sz="4" w:space="0" w:color="auto"/>
              <w:bottom w:val="single" w:sz="4" w:space="0" w:color="000000"/>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1358" w:type="dxa"/>
            <w:vMerge/>
            <w:tcBorders>
              <w:top w:val="nil"/>
              <w:left w:val="single" w:sz="4" w:space="0" w:color="auto"/>
              <w:bottom w:val="single" w:sz="4" w:space="0" w:color="auto"/>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4097" w:type="dxa"/>
            <w:vMerge/>
            <w:tcBorders>
              <w:top w:val="nil"/>
              <w:left w:val="single" w:sz="4" w:space="0" w:color="auto"/>
              <w:bottom w:val="single" w:sz="4" w:space="0" w:color="auto"/>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1200"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НЭЗТ</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r>
      <w:tr w:rsidR="00616926" w:rsidRPr="00CB5211" w:rsidTr="00616926">
        <w:trPr>
          <w:trHeight w:val="255"/>
        </w:trPr>
        <w:tc>
          <w:tcPr>
            <w:tcW w:w="518" w:type="dxa"/>
            <w:vMerge/>
            <w:tcBorders>
              <w:top w:val="nil"/>
              <w:left w:val="single" w:sz="4" w:space="0" w:color="auto"/>
              <w:bottom w:val="single" w:sz="4" w:space="0" w:color="000000"/>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1677" w:type="dxa"/>
            <w:vMerge/>
            <w:tcBorders>
              <w:top w:val="nil"/>
              <w:left w:val="single" w:sz="4" w:space="0" w:color="auto"/>
              <w:bottom w:val="single" w:sz="4" w:space="0" w:color="000000"/>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1358" w:type="dxa"/>
            <w:vMerge w:val="restart"/>
            <w:tcBorders>
              <w:top w:val="nil"/>
              <w:left w:val="single" w:sz="4" w:space="0" w:color="auto"/>
              <w:bottom w:val="single" w:sz="4" w:space="0" w:color="auto"/>
              <w:right w:val="single" w:sz="4" w:space="0" w:color="auto"/>
            </w:tcBorders>
            <w:shd w:val="clear" w:color="000000" w:fill="F2F2F2"/>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Резервное</w:t>
            </w:r>
          </w:p>
        </w:tc>
        <w:tc>
          <w:tcPr>
            <w:tcW w:w="4097" w:type="dxa"/>
            <w:vMerge w:val="restart"/>
            <w:tcBorders>
              <w:top w:val="nil"/>
              <w:left w:val="single" w:sz="4" w:space="0" w:color="auto"/>
              <w:bottom w:val="single" w:sz="4" w:space="0" w:color="auto"/>
              <w:right w:val="single" w:sz="4" w:space="0" w:color="auto"/>
            </w:tcBorders>
            <w:shd w:val="clear" w:color="000000" w:fill="FFFFFF"/>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 </w:t>
            </w:r>
          </w:p>
        </w:tc>
        <w:tc>
          <w:tcPr>
            <w:tcW w:w="1200"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ННЗТ</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r>
      <w:tr w:rsidR="00616926" w:rsidRPr="00CB5211" w:rsidTr="00616926">
        <w:trPr>
          <w:trHeight w:val="255"/>
        </w:trPr>
        <w:tc>
          <w:tcPr>
            <w:tcW w:w="518" w:type="dxa"/>
            <w:vMerge/>
            <w:tcBorders>
              <w:top w:val="nil"/>
              <w:left w:val="single" w:sz="4" w:space="0" w:color="auto"/>
              <w:bottom w:val="single" w:sz="4" w:space="0" w:color="000000"/>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1677" w:type="dxa"/>
            <w:vMerge/>
            <w:tcBorders>
              <w:top w:val="nil"/>
              <w:left w:val="single" w:sz="4" w:space="0" w:color="auto"/>
              <w:bottom w:val="single" w:sz="4" w:space="0" w:color="000000"/>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1358" w:type="dxa"/>
            <w:vMerge/>
            <w:tcBorders>
              <w:top w:val="nil"/>
              <w:left w:val="single" w:sz="4" w:space="0" w:color="auto"/>
              <w:bottom w:val="single" w:sz="4" w:space="0" w:color="auto"/>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4097" w:type="dxa"/>
            <w:vMerge/>
            <w:tcBorders>
              <w:top w:val="nil"/>
              <w:left w:val="single" w:sz="4" w:space="0" w:color="auto"/>
              <w:bottom w:val="single" w:sz="4" w:space="0" w:color="auto"/>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1200"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НЗВТ</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r>
      <w:tr w:rsidR="00616926" w:rsidRPr="00CB5211" w:rsidTr="00616926">
        <w:trPr>
          <w:trHeight w:val="255"/>
        </w:trPr>
        <w:tc>
          <w:tcPr>
            <w:tcW w:w="518" w:type="dxa"/>
            <w:vMerge/>
            <w:tcBorders>
              <w:top w:val="nil"/>
              <w:left w:val="single" w:sz="4" w:space="0" w:color="auto"/>
              <w:bottom w:val="single" w:sz="4" w:space="0" w:color="000000"/>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1677" w:type="dxa"/>
            <w:vMerge/>
            <w:tcBorders>
              <w:top w:val="nil"/>
              <w:left w:val="single" w:sz="4" w:space="0" w:color="auto"/>
              <w:bottom w:val="single" w:sz="4" w:space="0" w:color="000000"/>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1358" w:type="dxa"/>
            <w:vMerge/>
            <w:tcBorders>
              <w:top w:val="nil"/>
              <w:left w:val="single" w:sz="4" w:space="0" w:color="auto"/>
              <w:bottom w:val="single" w:sz="4" w:space="0" w:color="auto"/>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4097" w:type="dxa"/>
            <w:vMerge/>
            <w:tcBorders>
              <w:top w:val="nil"/>
              <w:left w:val="single" w:sz="4" w:space="0" w:color="auto"/>
              <w:bottom w:val="single" w:sz="4" w:space="0" w:color="auto"/>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1200"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НЭЗТ</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r>
      <w:tr w:rsidR="00616926" w:rsidRPr="00CB5211" w:rsidTr="00616926">
        <w:trPr>
          <w:trHeight w:val="255"/>
        </w:trPr>
        <w:tc>
          <w:tcPr>
            <w:tcW w:w="518" w:type="dxa"/>
            <w:vMerge/>
            <w:tcBorders>
              <w:top w:val="nil"/>
              <w:left w:val="single" w:sz="4" w:space="0" w:color="auto"/>
              <w:bottom w:val="single" w:sz="4" w:space="0" w:color="000000"/>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1677" w:type="dxa"/>
            <w:vMerge/>
            <w:tcBorders>
              <w:top w:val="nil"/>
              <w:left w:val="single" w:sz="4" w:space="0" w:color="auto"/>
              <w:bottom w:val="single" w:sz="4" w:space="0" w:color="000000"/>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1358" w:type="dxa"/>
            <w:vMerge w:val="restart"/>
            <w:tcBorders>
              <w:top w:val="nil"/>
              <w:left w:val="single" w:sz="4" w:space="0" w:color="auto"/>
              <w:bottom w:val="single" w:sz="4" w:space="0" w:color="auto"/>
              <w:right w:val="single" w:sz="4" w:space="0" w:color="auto"/>
            </w:tcBorders>
            <w:shd w:val="clear" w:color="000000" w:fill="F2F2F2"/>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Аварийное</w:t>
            </w:r>
          </w:p>
        </w:tc>
        <w:tc>
          <w:tcPr>
            <w:tcW w:w="4097" w:type="dxa"/>
            <w:vMerge w:val="restart"/>
            <w:tcBorders>
              <w:top w:val="nil"/>
              <w:left w:val="single" w:sz="4" w:space="0" w:color="auto"/>
              <w:bottom w:val="single" w:sz="4" w:space="0" w:color="auto"/>
              <w:right w:val="single" w:sz="4" w:space="0" w:color="auto"/>
            </w:tcBorders>
            <w:shd w:val="clear" w:color="000000" w:fill="FFFFFF"/>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 </w:t>
            </w:r>
          </w:p>
        </w:tc>
        <w:tc>
          <w:tcPr>
            <w:tcW w:w="1200"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ННЗТ</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r>
      <w:tr w:rsidR="00616926" w:rsidRPr="00CB5211" w:rsidTr="00616926">
        <w:trPr>
          <w:trHeight w:val="255"/>
        </w:trPr>
        <w:tc>
          <w:tcPr>
            <w:tcW w:w="518" w:type="dxa"/>
            <w:vMerge/>
            <w:tcBorders>
              <w:top w:val="nil"/>
              <w:left w:val="single" w:sz="4" w:space="0" w:color="auto"/>
              <w:bottom w:val="single" w:sz="4" w:space="0" w:color="000000"/>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1677" w:type="dxa"/>
            <w:vMerge/>
            <w:tcBorders>
              <w:top w:val="nil"/>
              <w:left w:val="single" w:sz="4" w:space="0" w:color="auto"/>
              <w:bottom w:val="single" w:sz="4" w:space="0" w:color="000000"/>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1358" w:type="dxa"/>
            <w:vMerge/>
            <w:tcBorders>
              <w:top w:val="nil"/>
              <w:left w:val="single" w:sz="4" w:space="0" w:color="auto"/>
              <w:bottom w:val="single" w:sz="4" w:space="0" w:color="auto"/>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4097" w:type="dxa"/>
            <w:vMerge/>
            <w:tcBorders>
              <w:top w:val="nil"/>
              <w:left w:val="single" w:sz="4" w:space="0" w:color="auto"/>
              <w:bottom w:val="single" w:sz="4" w:space="0" w:color="auto"/>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1200"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НЗВТ</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r>
      <w:tr w:rsidR="00616926" w:rsidRPr="00CB5211" w:rsidTr="00616926">
        <w:trPr>
          <w:trHeight w:val="255"/>
        </w:trPr>
        <w:tc>
          <w:tcPr>
            <w:tcW w:w="518" w:type="dxa"/>
            <w:vMerge/>
            <w:tcBorders>
              <w:top w:val="nil"/>
              <w:left w:val="single" w:sz="4" w:space="0" w:color="auto"/>
              <w:bottom w:val="single" w:sz="4" w:space="0" w:color="000000"/>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1677" w:type="dxa"/>
            <w:vMerge/>
            <w:tcBorders>
              <w:top w:val="nil"/>
              <w:left w:val="single" w:sz="4" w:space="0" w:color="auto"/>
              <w:bottom w:val="single" w:sz="4" w:space="0" w:color="000000"/>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1358" w:type="dxa"/>
            <w:vMerge/>
            <w:tcBorders>
              <w:top w:val="nil"/>
              <w:left w:val="single" w:sz="4" w:space="0" w:color="auto"/>
              <w:bottom w:val="single" w:sz="4" w:space="0" w:color="auto"/>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4097" w:type="dxa"/>
            <w:vMerge/>
            <w:tcBorders>
              <w:top w:val="nil"/>
              <w:left w:val="single" w:sz="4" w:space="0" w:color="auto"/>
              <w:bottom w:val="single" w:sz="4" w:space="0" w:color="auto"/>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1200"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НЭЗТ</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r>
      <w:tr w:rsidR="00616926" w:rsidRPr="00CB5211" w:rsidTr="00616926">
        <w:trPr>
          <w:trHeight w:val="255"/>
        </w:trPr>
        <w:tc>
          <w:tcPr>
            <w:tcW w:w="518" w:type="dxa"/>
            <w:vMerge w:val="restart"/>
            <w:tcBorders>
              <w:top w:val="nil"/>
              <w:left w:val="single" w:sz="4" w:space="0" w:color="auto"/>
              <w:bottom w:val="single" w:sz="4" w:space="0" w:color="000000"/>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2</w:t>
            </w:r>
          </w:p>
        </w:tc>
        <w:tc>
          <w:tcPr>
            <w:tcW w:w="1677" w:type="dxa"/>
            <w:vMerge w:val="restart"/>
            <w:tcBorders>
              <w:top w:val="nil"/>
              <w:left w:val="single" w:sz="4" w:space="0" w:color="auto"/>
              <w:bottom w:val="single" w:sz="4" w:space="0" w:color="000000"/>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Котельная № 2</w:t>
            </w:r>
          </w:p>
        </w:tc>
        <w:tc>
          <w:tcPr>
            <w:tcW w:w="1358" w:type="dxa"/>
            <w:vMerge w:val="restart"/>
            <w:tcBorders>
              <w:top w:val="nil"/>
              <w:left w:val="single" w:sz="4" w:space="0" w:color="auto"/>
              <w:bottom w:val="single" w:sz="4" w:space="0" w:color="auto"/>
              <w:right w:val="single" w:sz="4" w:space="0" w:color="auto"/>
            </w:tcBorders>
            <w:shd w:val="clear" w:color="000000" w:fill="F2F2F2"/>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Природный газ</w:t>
            </w:r>
          </w:p>
        </w:tc>
        <w:tc>
          <w:tcPr>
            <w:tcW w:w="4097"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Остаток топлива на начало года</w:t>
            </w:r>
          </w:p>
        </w:tc>
        <w:tc>
          <w:tcPr>
            <w:tcW w:w="1200"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тыс. м3</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r>
      <w:tr w:rsidR="00616926" w:rsidRPr="00CB5211" w:rsidTr="00616926">
        <w:trPr>
          <w:trHeight w:val="255"/>
        </w:trPr>
        <w:tc>
          <w:tcPr>
            <w:tcW w:w="518" w:type="dxa"/>
            <w:vMerge/>
            <w:tcBorders>
              <w:top w:val="nil"/>
              <w:left w:val="single" w:sz="4" w:space="0" w:color="auto"/>
              <w:bottom w:val="single" w:sz="4" w:space="0" w:color="000000"/>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1677" w:type="dxa"/>
            <w:vMerge/>
            <w:tcBorders>
              <w:top w:val="nil"/>
              <w:left w:val="single" w:sz="4" w:space="0" w:color="auto"/>
              <w:bottom w:val="single" w:sz="4" w:space="0" w:color="000000"/>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1358" w:type="dxa"/>
            <w:vMerge/>
            <w:tcBorders>
              <w:top w:val="nil"/>
              <w:left w:val="single" w:sz="4" w:space="0" w:color="auto"/>
              <w:bottom w:val="single" w:sz="4" w:space="0" w:color="auto"/>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4097"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Приход топлива за год</w:t>
            </w:r>
          </w:p>
        </w:tc>
        <w:tc>
          <w:tcPr>
            <w:tcW w:w="1200"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тыс. м3</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63,071</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63,071</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63,071</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63,071</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63,071</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63,071</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63,071</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63,071</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63,071</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63,071</w:t>
            </w:r>
          </w:p>
        </w:tc>
      </w:tr>
      <w:tr w:rsidR="00616926" w:rsidRPr="00CB5211" w:rsidTr="00616926">
        <w:trPr>
          <w:trHeight w:val="255"/>
        </w:trPr>
        <w:tc>
          <w:tcPr>
            <w:tcW w:w="518" w:type="dxa"/>
            <w:vMerge/>
            <w:tcBorders>
              <w:top w:val="nil"/>
              <w:left w:val="single" w:sz="4" w:space="0" w:color="auto"/>
              <w:bottom w:val="single" w:sz="4" w:space="0" w:color="000000"/>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1677" w:type="dxa"/>
            <w:vMerge/>
            <w:tcBorders>
              <w:top w:val="nil"/>
              <w:left w:val="single" w:sz="4" w:space="0" w:color="auto"/>
              <w:bottom w:val="single" w:sz="4" w:space="0" w:color="000000"/>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1358" w:type="dxa"/>
            <w:vMerge/>
            <w:tcBorders>
              <w:top w:val="nil"/>
              <w:left w:val="single" w:sz="4" w:space="0" w:color="auto"/>
              <w:bottom w:val="single" w:sz="4" w:space="0" w:color="auto"/>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4097" w:type="dxa"/>
            <w:vMerge w:val="restart"/>
            <w:tcBorders>
              <w:top w:val="nil"/>
              <w:left w:val="single" w:sz="4" w:space="0" w:color="auto"/>
              <w:bottom w:val="single" w:sz="4" w:space="0" w:color="auto"/>
              <w:right w:val="single" w:sz="4" w:space="0" w:color="auto"/>
            </w:tcBorders>
            <w:shd w:val="clear" w:color="000000" w:fill="F2F2F2"/>
            <w:vAlign w:val="center"/>
            <w:hideMark/>
          </w:tcPr>
          <w:p w:rsidR="00616926" w:rsidRPr="00CB5211" w:rsidRDefault="00616926" w:rsidP="00616926">
            <w:pP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Израсходовано топлива:</w:t>
            </w:r>
          </w:p>
        </w:tc>
        <w:tc>
          <w:tcPr>
            <w:tcW w:w="1200"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тыс. м3</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63,071</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63,071</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63,071</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63,071</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63,071</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63,071</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63,071</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63,071</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63,071</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63,071</w:t>
            </w:r>
          </w:p>
        </w:tc>
      </w:tr>
      <w:tr w:rsidR="00616926" w:rsidRPr="00CB5211" w:rsidTr="00616926">
        <w:trPr>
          <w:trHeight w:val="255"/>
        </w:trPr>
        <w:tc>
          <w:tcPr>
            <w:tcW w:w="518" w:type="dxa"/>
            <w:vMerge/>
            <w:tcBorders>
              <w:top w:val="nil"/>
              <w:left w:val="single" w:sz="4" w:space="0" w:color="auto"/>
              <w:bottom w:val="single" w:sz="4" w:space="0" w:color="000000"/>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1677" w:type="dxa"/>
            <w:vMerge/>
            <w:tcBorders>
              <w:top w:val="nil"/>
              <w:left w:val="single" w:sz="4" w:space="0" w:color="auto"/>
              <w:bottom w:val="single" w:sz="4" w:space="0" w:color="000000"/>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1358" w:type="dxa"/>
            <w:vMerge/>
            <w:tcBorders>
              <w:top w:val="nil"/>
              <w:left w:val="single" w:sz="4" w:space="0" w:color="auto"/>
              <w:bottom w:val="single" w:sz="4" w:space="0" w:color="auto"/>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4097" w:type="dxa"/>
            <w:vMerge/>
            <w:tcBorders>
              <w:top w:val="nil"/>
              <w:left w:val="single" w:sz="4" w:space="0" w:color="auto"/>
              <w:bottom w:val="single" w:sz="4" w:space="0" w:color="auto"/>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1200"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т.у.т</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72,784</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72,784</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72,784</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72,784</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72,784</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72,784</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72,784</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72,784</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72,784</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72,784</w:t>
            </w:r>
          </w:p>
        </w:tc>
      </w:tr>
      <w:tr w:rsidR="00616926" w:rsidRPr="00CB5211" w:rsidTr="00616926">
        <w:trPr>
          <w:trHeight w:val="255"/>
        </w:trPr>
        <w:tc>
          <w:tcPr>
            <w:tcW w:w="518" w:type="dxa"/>
            <w:vMerge/>
            <w:tcBorders>
              <w:top w:val="nil"/>
              <w:left w:val="single" w:sz="4" w:space="0" w:color="auto"/>
              <w:bottom w:val="single" w:sz="4" w:space="0" w:color="000000"/>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1677" w:type="dxa"/>
            <w:vMerge/>
            <w:tcBorders>
              <w:top w:val="nil"/>
              <w:left w:val="single" w:sz="4" w:space="0" w:color="auto"/>
              <w:bottom w:val="single" w:sz="4" w:space="0" w:color="000000"/>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1358" w:type="dxa"/>
            <w:vMerge/>
            <w:tcBorders>
              <w:top w:val="nil"/>
              <w:left w:val="single" w:sz="4" w:space="0" w:color="auto"/>
              <w:bottom w:val="single" w:sz="4" w:space="0" w:color="auto"/>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4097"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Остаток топлива</w:t>
            </w:r>
          </w:p>
        </w:tc>
        <w:tc>
          <w:tcPr>
            <w:tcW w:w="1200"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тыс. м3</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r>
      <w:tr w:rsidR="00616926" w:rsidRPr="00CB5211" w:rsidTr="00616926">
        <w:trPr>
          <w:trHeight w:val="255"/>
        </w:trPr>
        <w:tc>
          <w:tcPr>
            <w:tcW w:w="518" w:type="dxa"/>
            <w:vMerge/>
            <w:tcBorders>
              <w:top w:val="nil"/>
              <w:left w:val="single" w:sz="4" w:space="0" w:color="auto"/>
              <w:bottom w:val="single" w:sz="4" w:space="0" w:color="000000"/>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1677" w:type="dxa"/>
            <w:vMerge/>
            <w:tcBorders>
              <w:top w:val="nil"/>
              <w:left w:val="single" w:sz="4" w:space="0" w:color="auto"/>
              <w:bottom w:val="single" w:sz="4" w:space="0" w:color="000000"/>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1358" w:type="dxa"/>
            <w:vMerge/>
            <w:tcBorders>
              <w:top w:val="nil"/>
              <w:left w:val="single" w:sz="4" w:space="0" w:color="auto"/>
              <w:bottom w:val="single" w:sz="4" w:space="0" w:color="auto"/>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4097"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Низшая теплота сгорания</w:t>
            </w:r>
          </w:p>
        </w:tc>
        <w:tc>
          <w:tcPr>
            <w:tcW w:w="1200"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 </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8078,007325</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8078,007325</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8078,007325</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8078,007325</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8078,007325</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8078,007325</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8078,007325</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8078,007325</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8078,007325</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8078,007325</w:t>
            </w:r>
          </w:p>
        </w:tc>
      </w:tr>
      <w:tr w:rsidR="00616926" w:rsidRPr="00CB5211" w:rsidTr="00616926">
        <w:trPr>
          <w:trHeight w:val="255"/>
        </w:trPr>
        <w:tc>
          <w:tcPr>
            <w:tcW w:w="518" w:type="dxa"/>
            <w:vMerge/>
            <w:tcBorders>
              <w:top w:val="nil"/>
              <w:left w:val="single" w:sz="4" w:space="0" w:color="auto"/>
              <w:bottom w:val="single" w:sz="4" w:space="0" w:color="000000"/>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1677" w:type="dxa"/>
            <w:vMerge/>
            <w:tcBorders>
              <w:top w:val="nil"/>
              <w:left w:val="single" w:sz="4" w:space="0" w:color="auto"/>
              <w:bottom w:val="single" w:sz="4" w:space="0" w:color="000000"/>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1358" w:type="dxa"/>
            <w:vMerge/>
            <w:tcBorders>
              <w:top w:val="nil"/>
              <w:left w:val="single" w:sz="4" w:space="0" w:color="auto"/>
              <w:bottom w:val="single" w:sz="4" w:space="0" w:color="auto"/>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4097"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УРУТ на выработку ТЭ</w:t>
            </w:r>
          </w:p>
        </w:tc>
        <w:tc>
          <w:tcPr>
            <w:tcW w:w="1200"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кг.у.т./Гкал</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401,2127226</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401,2127226</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401,2127226</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401,2127226</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401,2127226</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401,2127226</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401,2127226</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401,2127226</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401,2127226</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401,2127226</w:t>
            </w:r>
          </w:p>
        </w:tc>
      </w:tr>
      <w:tr w:rsidR="00616926" w:rsidRPr="00CB5211" w:rsidTr="00616926">
        <w:trPr>
          <w:trHeight w:val="255"/>
        </w:trPr>
        <w:tc>
          <w:tcPr>
            <w:tcW w:w="518" w:type="dxa"/>
            <w:vMerge/>
            <w:tcBorders>
              <w:top w:val="nil"/>
              <w:left w:val="single" w:sz="4" w:space="0" w:color="auto"/>
              <w:bottom w:val="single" w:sz="4" w:space="0" w:color="000000"/>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1677" w:type="dxa"/>
            <w:vMerge/>
            <w:tcBorders>
              <w:top w:val="nil"/>
              <w:left w:val="single" w:sz="4" w:space="0" w:color="auto"/>
              <w:bottom w:val="single" w:sz="4" w:space="0" w:color="000000"/>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1358" w:type="dxa"/>
            <w:vMerge/>
            <w:tcBorders>
              <w:top w:val="nil"/>
              <w:left w:val="single" w:sz="4" w:space="0" w:color="auto"/>
              <w:bottom w:val="single" w:sz="4" w:space="0" w:color="auto"/>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4097"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УРУТ на отпуск в сеть ТЭ</w:t>
            </w:r>
          </w:p>
        </w:tc>
        <w:tc>
          <w:tcPr>
            <w:tcW w:w="1200"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кг.у.т./Гкал</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401,2127226</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401,2127226</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401,2127226</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401,2127226</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401,2127226</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401,2127226</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401,2127226</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401,2127226</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401,2127226</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401,2127226</w:t>
            </w:r>
          </w:p>
        </w:tc>
      </w:tr>
      <w:tr w:rsidR="00616926" w:rsidRPr="00CB5211" w:rsidTr="00616926">
        <w:trPr>
          <w:trHeight w:val="510"/>
        </w:trPr>
        <w:tc>
          <w:tcPr>
            <w:tcW w:w="518" w:type="dxa"/>
            <w:vMerge/>
            <w:tcBorders>
              <w:top w:val="nil"/>
              <w:left w:val="single" w:sz="4" w:space="0" w:color="auto"/>
              <w:bottom w:val="single" w:sz="4" w:space="0" w:color="000000"/>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1677" w:type="dxa"/>
            <w:vMerge/>
            <w:tcBorders>
              <w:top w:val="nil"/>
              <w:left w:val="single" w:sz="4" w:space="0" w:color="auto"/>
              <w:bottom w:val="single" w:sz="4" w:space="0" w:color="000000"/>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1358" w:type="dxa"/>
            <w:vMerge/>
            <w:tcBorders>
              <w:top w:val="nil"/>
              <w:left w:val="single" w:sz="4" w:space="0" w:color="auto"/>
              <w:bottom w:val="single" w:sz="4" w:space="0" w:color="auto"/>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4097"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Максимальный часовой расход топлива на выработку тепловой энергии:</w:t>
            </w:r>
          </w:p>
        </w:tc>
        <w:tc>
          <w:tcPr>
            <w:tcW w:w="1200"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 </w:t>
            </w:r>
          </w:p>
        </w:tc>
        <w:tc>
          <w:tcPr>
            <w:tcW w:w="1266"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 </w:t>
            </w:r>
          </w:p>
        </w:tc>
        <w:tc>
          <w:tcPr>
            <w:tcW w:w="1266"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 </w:t>
            </w:r>
          </w:p>
        </w:tc>
        <w:tc>
          <w:tcPr>
            <w:tcW w:w="1266"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 </w:t>
            </w:r>
          </w:p>
        </w:tc>
        <w:tc>
          <w:tcPr>
            <w:tcW w:w="1266"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 </w:t>
            </w:r>
          </w:p>
        </w:tc>
        <w:tc>
          <w:tcPr>
            <w:tcW w:w="1266"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 </w:t>
            </w:r>
          </w:p>
        </w:tc>
        <w:tc>
          <w:tcPr>
            <w:tcW w:w="1266"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 </w:t>
            </w:r>
          </w:p>
        </w:tc>
        <w:tc>
          <w:tcPr>
            <w:tcW w:w="1266"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 </w:t>
            </w:r>
          </w:p>
        </w:tc>
        <w:tc>
          <w:tcPr>
            <w:tcW w:w="1266"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 </w:t>
            </w:r>
          </w:p>
        </w:tc>
        <w:tc>
          <w:tcPr>
            <w:tcW w:w="1266"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 </w:t>
            </w:r>
          </w:p>
        </w:tc>
        <w:tc>
          <w:tcPr>
            <w:tcW w:w="1266"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 </w:t>
            </w:r>
          </w:p>
        </w:tc>
      </w:tr>
      <w:tr w:rsidR="00616926" w:rsidRPr="00CB5211" w:rsidTr="00616926">
        <w:trPr>
          <w:trHeight w:val="255"/>
        </w:trPr>
        <w:tc>
          <w:tcPr>
            <w:tcW w:w="518" w:type="dxa"/>
            <w:vMerge/>
            <w:tcBorders>
              <w:top w:val="nil"/>
              <w:left w:val="single" w:sz="4" w:space="0" w:color="auto"/>
              <w:bottom w:val="single" w:sz="4" w:space="0" w:color="000000"/>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1677" w:type="dxa"/>
            <w:vMerge/>
            <w:tcBorders>
              <w:top w:val="nil"/>
              <w:left w:val="single" w:sz="4" w:space="0" w:color="auto"/>
              <w:bottom w:val="single" w:sz="4" w:space="0" w:color="000000"/>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1358" w:type="dxa"/>
            <w:vMerge/>
            <w:tcBorders>
              <w:top w:val="nil"/>
              <w:left w:val="single" w:sz="4" w:space="0" w:color="auto"/>
              <w:bottom w:val="single" w:sz="4" w:space="0" w:color="auto"/>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4097"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jc w:val="right"/>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в зимний период</w:t>
            </w:r>
          </w:p>
        </w:tc>
        <w:tc>
          <w:tcPr>
            <w:tcW w:w="1200"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тыс. м3</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0,02583036</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0,02583036</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0,02583036</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0,02583036</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0,02583036</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0,02583036</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0,02583036</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0,02583036</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0,02583036</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0,02583036</w:t>
            </w:r>
          </w:p>
        </w:tc>
      </w:tr>
      <w:tr w:rsidR="00616926" w:rsidRPr="00CB5211" w:rsidTr="00616926">
        <w:trPr>
          <w:trHeight w:val="255"/>
        </w:trPr>
        <w:tc>
          <w:tcPr>
            <w:tcW w:w="518" w:type="dxa"/>
            <w:vMerge/>
            <w:tcBorders>
              <w:top w:val="nil"/>
              <w:left w:val="single" w:sz="4" w:space="0" w:color="auto"/>
              <w:bottom w:val="single" w:sz="4" w:space="0" w:color="000000"/>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1677" w:type="dxa"/>
            <w:vMerge/>
            <w:tcBorders>
              <w:top w:val="nil"/>
              <w:left w:val="single" w:sz="4" w:space="0" w:color="auto"/>
              <w:bottom w:val="single" w:sz="4" w:space="0" w:color="000000"/>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1358" w:type="dxa"/>
            <w:vMerge/>
            <w:tcBorders>
              <w:top w:val="nil"/>
              <w:left w:val="single" w:sz="4" w:space="0" w:color="auto"/>
              <w:bottom w:val="single" w:sz="4" w:space="0" w:color="auto"/>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4097"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jc w:val="right"/>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в летний период</w:t>
            </w:r>
          </w:p>
        </w:tc>
        <w:tc>
          <w:tcPr>
            <w:tcW w:w="1200"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тыс. м3</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r>
      <w:tr w:rsidR="00616926" w:rsidRPr="00CB5211" w:rsidTr="00616926">
        <w:trPr>
          <w:trHeight w:val="255"/>
        </w:trPr>
        <w:tc>
          <w:tcPr>
            <w:tcW w:w="518" w:type="dxa"/>
            <w:vMerge/>
            <w:tcBorders>
              <w:top w:val="nil"/>
              <w:left w:val="single" w:sz="4" w:space="0" w:color="auto"/>
              <w:bottom w:val="single" w:sz="4" w:space="0" w:color="000000"/>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1677" w:type="dxa"/>
            <w:vMerge/>
            <w:tcBorders>
              <w:top w:val="nil"/>
              <w:left w:val="single" w:sz="4" w:space="0" w:color="auto"/>
              <w:bottom w:val="single" w:sz="4" w:space="0" w:color="000000"/>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1358" w:type="dxa"/>
            <w:vMerge w:val="restart"/>
            <w:tcBorders>
              <w:top w:val="nil"/>
              <w:left w:val="single" w:sz="4" w:space="0" w:color="auto"/>
              <w:bottom w:val="single" w:sz="4" w:space="0" w:color="auto"/>
              <w:right w:val="single" w:sz="4" w:space="0" w:color="auto"/>
            </w:tcBorders>
            <w:shd w:val="clear" w:color="000000" w:fill="F2F2F2"/>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Основное</w:t>
            </w:r>
          </w:p>
        </w:tc>
        <w:tc>
          <w:tcPr>
            <w:tcW w:w="4097" w:type="dxa"/>
            <w:vMerge w:val="restart"/>
            <w:tcBorders>
              <w:top w:val="nil"/>
              <w:left w:val="single" w:sz="4" w:space="0" w:color="auto"/>
              <w:bottom w:val="single" w:sz="4" w:space="0" w:color="auto"/>
              <w:right w:val="single" w:sz="4" w:space="0" w:color="auto"/>
            </w:tcBorders>
            <w:shd w:val="clear" w:color="000000" w:fill="F2F2F2"/>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Природный газ</w:t>
            </w:r>
          </w:p>
        </w:tc>
        <w:tc>
          <w:tcPr>
            <w:tcW w:w="1200"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ННЗТ</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r>
      <w:tr w:rsidR="00616926" w:rsidRPr="00CB5211" w:rsidTr="00616926">
        <w:trPr>
          <w:trHeight w:val="255"/>
        </w:trPr>
        <w:tc>
          <w:tcPr>
            <w:tcW w:w="518" w:type="dxa"/>
            <w:vMerge/>
            <w:tcBorders>
              <w:top w:val="nil"/>
              <w:left w:val="single" w:sz="4" w:space="0" w:color="auto"/>
              <w:bottom w:val="single" w:sz="4" w:space="0" w:color="000000"/>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1677" w:type="dxa"/>
            <w:vMerge/>
            <w:tcBorders>
              <w:top w:val="nil"/>
              <w:left w:val="single" w:sz="4" w:space="0" w:color="auto"/>
              <w:bottom w:val="single" w:sz="4" w:space="0" w:color="000000"/>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1358" w:type="dxa"/>
            <w:vMerge/>
            <w:tcBorders>
              <w:top w:val="nil"/>
              <w:left w:val="single" w:sz="4" w:space="0" w:color="auto"/>
              <w:bottom w:val="single" w:sz="4" w:space="0" w:color="auto"/>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4097" w:type="dxa"/>
            <w:vMerge/>
            <w:tcBorders>
              <w:top w:val="nil"/>
              <w:left w:val="single" w:sz="4" w:space="0" w:color="auto"/>
              <w:bottom w:val="single" w:sz="4" w:space="0" w:color="auto"/>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1200"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НЗВТ</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r>
      <w:tr w:rsidR="00616926" w:rsidRPr="00CB5211" w:rsidTr="00616926">
        <w:trPr>
          <w:trHeight w:val="255"/>
        </w:trPr>
        <w:tc>
          <w:tcPr>
            <w:tcW w:w="518" w:type="dxa"/>
            <w:vMerge/>
            <w:tcBorders>
              <w:top w:val="nil"/>
              <w:left w:val="single" w:sz="4" w:space="0" w:color="auto"/>
              <w:bottom w:val="single" w:sz="4" w:space="0" w:color="000000"/>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1677" w:type="dxa"/>
            <w:vMerge/>
            <w:tcBorders>
              <w:top w:val="nil"/>
              <w:left w:val="single" w:sz="4" w:space="0" w:color="auto"/>
              <w:bottom w:val="single" w:sz="4" w:space="0" w:color="000000"/>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1358" w:type="dxa"/>
            <w:vMerge/>
            <w:tcBorders>
              <w:top w:val="nil"/>
              <w:left w:val="single" w:sz="4" w:space="0" w:color="auto"/>
              <w:bottom w:val="single" w:sz="4" w:space="0" w:color="auto"/>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4097" w:type="dxa"/>
            <w:vMerge/>
            <w:tcBorders>
              <w:top w:val="nil"/>
              <w:left w:val="single" w:sz="4" w:space="0" w:color="auto"/>
              <w:bottom w:val="single" w:sz="4" w:space="0" w:color="auto"/>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1200"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НЭЗТ</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r>
      <w:tr w:rsidR="00616926" w:rsidRPr="00CB5211" w:rsidTr="00616926">
        <w:trPr>
          <w:trHeight w:val="255"/>
        </w:trPr>
        <w:tc>
          <w:tcPr>
            <w:tcW w:w="518" w:type="dxa"/>
            <w:vMerge/>
            <w:tcBorders>
              <w:top w:val="nil"/>
              <w:left w:val="single" w:sz="4" w:space="0" w:color="auto"/>
              <w:bottom w:val="single" w:sz="4" w:space="0" w:color="000000"/>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1677" w:type="dxa"/>
            <w:vMerge/>
            <w:tcBorders>
              <w:top w:val="nil"/>
              <w:left w:val="single" w:sz="4" w:space="0" w:color="auto"/>
              <w:bottom w:val="single" w:sz="4" w:space="0" w:color="000000"/>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1358" w:type="dxa"/>
            <w:vMerge w:val="restart"/>
            <w:tcBorders>
              <w:top w:val="nil"/>
              <w:left w:val="single" w:sz="4" w:space="0" w:color="auto"/>
              <w:bottom w:val="single" w:sz="4" w:space="0" w:color="auto"/>
              <w:right w:val="single" w:sz="4" w:space="0" w:color="auto"/>
            </w:tcBorders>
            <w:shd w:val="clear" w:color="000000" w:fill="F2F2F2"/>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Резервное</w:t>
            </w:r>
          </w:p>
        </w:tc>
        <w:tc>
          <w:tcPr>
            <w:tcW w:w="4097" w:type="dxa"/>
            <w:vMerge w:val="restart"/>
            <w:tcBorders>
              <w:top w:val="nil"/>
              <w:left w:val="single" w:sz="4" w:space="0" w:color="auto"/>
              <w:bottom w:val="single" w:sz="4" w:space="0" w:color="auto"/>
              <w:right w:val="single" w:sz="4" w:space="0" w:color="auto"/>
            </w:tcBorders>
            <w:shd w:val="clear" w:color="000000" w:fill="FFFFFF"/>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 </w:t>
            </w:r>
          </w:p>
        </w:tc>
        <w:tc>
          <w:tcPr>
            <w:tcW w:w="1200"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ННЗТ</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r>
      <w:tr w:rsidR="00616926" w:rsidRPr="00CB5211" w:rsidTr="00616926">
        <w:trPr>
          <w:trHeight w:val="255"/>
        </w:trPr>
        <w:tc>
          <w:tcPr>
            <w:tcW w:w="518" w:type="dxa"/>
            <w:vMerge/>
            <w:tcBorders>
              <w:top w:val="nil"/>
              <w:left w:val="single" w:sz="4" w:space="0" w:color="auto"/>
              <w:bottom w:val="single" w:sz="4" w:space="0" w:color="000000"/>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1677" w:type="dxa"/>
            <w:vMerge/>
            <w:tcBorders>
              <w:top w:val="nil"/>
              <w:left w:val="single" w:sz="4" w:space="0" w:color="auto"/>
              <w:bottom w:val="single" w:sz="4" w:space="0" w:color="000000"/>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1358" w:type="dxa"/>
            <w:vMerge/>
            <w:tcBorders>
              <w:top w:val="nil"/>
              <w:left w:val="single" w:sz="4" w:space="0" w:color="auto"/>
              <w:bottom w:val="single" w:sz="4" w:space="0" w:color="auto"/>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4097" w:type="dxa"/>
            <w:vMerge/>
            <w:tcBorders>
              <w:top w:val="nil"/>
              <w:left w:val="single" w:sz="4" w:space="0" w:color="auto"/>
              <w:bottom w:val="single" w:sz="4" w:space="0" w:color="auto"/>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1200"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НЗВТ</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r>
      <w:tr w:rsidR="00616926" w:rsidRPr="00CB5211" w:rsidTr="00616926">
        <w:trPr>
          <w:trHeight w:val="255"/>
        </w:trPr>
        <w:tc>
          <w:tcPr>
            <w:tcW w:w="518" w:type="dxa"/>
            <w:vMerge/>
            <w:tcBorders>
              <w:top w:val="nil"/>
              <w:left w:val="single" w:sz="4" w:space="0" w:color="auto"/>
              <w:bottom w:val="single" w:sz="4" w:space="0" w:color="000000"/>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1677" w:type="dxa"/>
            <w:vMerge/>
            <w:tcBorders>
              <w:top w:val="nil"/>
              <w:left w:val="single" w:sz="4" w:space="0" w:color="auto"/>
              <w:bottom w:val="single" w:sz="4" w:space="0" w:color="000000"/>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1358" w:type="dxa"/>
            <w:vMerge/>
            <w:tcBorders>
              <w:top w:val="nil"/>
              <w:left w:val="single" w:sz="4" w:space="0" w:color="auto"/>
              <w:bottom w:val="single" w:sz="4" w:space="0" w:color="auto"/>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4097" w:type="dxa"/>
            <w:vMerge/>
            <w:tcBorders>
              <w:top w:val="nil"/>
              <w:left w:val="single" w:sz="4" w:space="0" w:color="auto"/>
              <w:bottom w:val="single" w:sz="4" w:space="0" w:color="auto"/>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1200"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НЭЗТ</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r>
      <w:tr w:rsidR="00616926" w:rsidRPr="00CB5211" w:rsidTr="00616926">
        <w:trPr>
          <w:trHeight w:val="255"/>
        </w:trPr>
        <w:tc>
          <w:tcPr>
            <w:tcW w:w="518" w:type="dxa"/>
            <w:vMerge/>
            <w:tcBorders>
              <w:top w:val="nil"/>
              <w:left w:val="single" w:sz="4" w:space="0" w:color="auto"/>
              <w:bottom w:val="single" w:sz="4" w:space="0" w:color="000000"/>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1677" w:type="dxa"/>
            <w:vMerge/>
            <w:tcBorders>
              <w:top w:val="nil"/>
              <w:left w:val="single" w:sz="4" w:space="0" w:color="auto"/>
              <w:bottom w:val="single" w:sz="4" w:space="0" w:color="000000"/>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1358" w:type="dxa"/>
            <w:vMerge w:val="restart"/>
            <w:tcBorders>
              <w:top w:val="nil"/>
              <w:left w:val="single" w:sz="4" w:space="0" w:color="auto"/>
              <w:bottom w:val="single" w:sz="4" w:space="0" w:color="auto"/>
              <w:right w:val="single" w:sz="4" w:space="0" w:color="auto"/>
            </w:tcBorders>
            <w:shd w:val="clear" w:color="000000" w:fill="F2F2F2"/>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Аварийное</w:t>
            </w:r>
          </w:p>
        </w:tc>
        <w:tc>
          <w:tcPr>
            <w:tcW w:w="4097" w:type="dxa"/>
            <w:vMerge w:val="restart"/>
            <w:tcBorders>
              <w:top w:val="nil"/>
              <w:left w:val="single" w:sz="4" w:space="0" w:color="auto"/>
              <w:bottom w:val="single" w:sz="4" w:space="0" w:color="auto"/>
              <w:right w:val="single" w:sz="4" w:space="0" w:color="auto"/>
            </w:tcBorders>
            <w:shd w:val="clear" w:color="000000" w:fill="FFFFFF"/>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 </w:t>
            </w:r>
          </w:p>
        </w:tc>
        <w:tc>
          <w:tcPr>
            <w:tcW w:w="1200"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ННЗТ</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r>
      <w:tr w:rsidR="00616926" w:rsidRPr="00CB5211" w:rsidTr="00616926">
        <w:trPr>
          <w:trHeight w:val="255"/>
        </w:trPr>
        <w:tc>
          <w:tcPr>
            <w:tcW w:w="518" w:type="dxa"/>
            <w:vMerge/>
            <w:tcBorders>
              <w:top w:val="nil"/>
              <w:left w:val="single" w:sz="4" w:space="0" w:color="auto"/>
              <w:bottom w:val="single" w:sz="4" w:space="0" w:color="000000"/>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1677" w:type="dxa"/>
            <w:vMerge/>
            <w:tcBorders>
              <w:top w:val="nil"/>
              <w:left w:val="single" w:sz="4" w:space="0" w:color="auto"/>
              <w:bottom w:val="single" w:sz="4" w:space="0" w:color="000000"/>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1358" w:type="dxa"/>
            <w:vMerge/>
            <w:tcBorders>
              <w:top w:val="nil"/>
              <w:left w:val="single" w:sz="4" w:space="0" w:color="auto"/>
              <w:bottom w:val="single" w:sz="4" w:space="0" w:color="auto"/>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4097" w:type="dxa"/>
            <w:vMerge/>
            <w:tcBorders>
              <w:top w:val="nil"/>
              <w:left w:val="single" w:sz="4" w:space="0" w:color="auto"/>
              <w:bottom w:val="single" w:sz="4" w:space="0" w:color="auto"/>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1200"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НЗВТ</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r>
      <w:tr w:rsidR="00616926" w:rsidRPr="00CB5211" w:rsidTr="00616926">
        <w:trPr>
          <w:trHeight w:val="255"/>
        </w:trPr>
        <w:tc>
          <w:tcPr>
            <w:tcW w:w="518" w:type="dxa"/>
            <w:vMerge/>
            <w:tcBorders>
              <w:top w:val="nil"/>
              <w:left w:val="single" w:sz="4" w:space="0" w:color="auto"/>
              <w:bottom w:val="single" w:sz="4" w:space="0" w:color="000000"/>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1677" w:type="dxa"/>
            <w:vMerge/>
            <w:tcBorders>
              <w:top w:val="nil"/>
              <w:left w:val="single" w:sz="4" w:space="0" w:color="auto"/>
              <w:bottom w:val="single" w:sz="4" w:space="0" w:color="000000"/>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1358" w:type="dxa"/>
            <w:vMerge/>
            <w:tcBorders>
              <w:top w:val="nil"/>
              <w:left w:val="single" w:sz="4" w:space="0" w:color="auto"/>
              <w:bottom w:val="single" w:sz="4" w:space="0" w:color="auto"/>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4097" w:type="dxa"/>
            <w:vMerge/>
            <w:tcBorders>
              <w:top w:val="nil"/>
              <w:left w:val="single" w:sz="4" w:space="0" w:color="auto"/>
              <w:bottom w:val="single" w:sz="4" w:space="0" w:color="auto"/>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1200"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НЭЗТ</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r>
      <w:tr w:rsidR="00616926" w:rsidRPr="00CB5211" w:rsidTr="00616926">
        <w:trPr>
          <w:trHeight w:val="255"/>
        </w:trPr>
        <w:tc>
          <w:tcPr>
            <w:tcW w:w="518" w:type="dxa"/>
            <w:vMerge w:val="restart"/>
            <w:tcBorders>
              <w:top w:val="nil"/>
              <w:left w:val="single" w:sz="4" w:space="0" w:color="auto"/>
              <w:bottom w:val="single" w:sz="4" w:space="0" w:color="000000"/>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3</w:t>
            </w:r>
          </w:p>
        </w:tc>
        <w:tc>
          <w:tcPr>
            <w:tcW w:w="1677" w:type="dxa"/>
            <w:vMerge w:val="restart"/>
            <w:tcBorders>
              <w:top w:val="nil"/>
              <w:left w:val="single" w:sz="4" w:space="0" w:color="auto"/>
              <w:bottom w:val="single" w:sz="4" w:space="0" w:color="000000"/>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Котельная № 4</w:t>
            </w:r>
          </w:p>
        </w:tc>
        <w:tc>
          <w:tcPr>
            <w:tcW w:w="1358" w:type="dxa"/>
            <w:vMerge w:val="restart"/>
            <w:tcBorders>
              <w:top w:val="nil"/>
              <w:left w:val="single" w:sz="4" w:space="0" w:color="auto"/>
              <w:bottom w:val="single" w:sz="4" w:space="0" w:color="auto"/>
              <w:right w:val="single" w:sz="4" w:space="0" w:color="auto"/>
            </w:tcBorders>
            <w:shd w:val="clear" w:color="000000" w:fill="F2F2F2"/>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Природный газ</w:t>
            </w:r>
          </w:p>
        </w:tc>
        <w:tc>
          <w:tcPr>
            <w:tcW w:w="4097"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Остаток топлива на начало года</w:t>
            </w:r>
          </w:p>
        </w:tc>
        <w:tc>
          <w:tcPr>
            <w:tcW w:w="1200"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тыс. м3</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 </w:t>
            </w:r>
          </w:p>
        </w:tc>
        <w:tc>
          <w:tcPr>
            <w:tcW w:w="1266"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 </w:t>
            </w:r>
          </w:p>
        </w:tc>
        <w:tc>
          <w:tcPr>
            <w:tcW w:w="1266"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 </w:t>
            </w:r>
          </w:p>
        </w:tc>
        <w:tc>
          <w:tcPr>
            <w:tcW w:w="1266"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 </w:t>
            </w:r>
          </w:p>
        </w:tc>
        <w:tc>
          <w:tcPr>
            <w:tcW w:w="1266"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 </w:t>
            </w:r>
          </w:p>
        </w:tc>
        <w:tc>
          <w:tcPr>
            <w:tcW w:w="1266"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 </w:t>
            </w:r>
          </w:p>
        </w:tc>
        <w:tc>
          <w:tcPr>
            <w:tcW w:w="1266"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 </w:t>
            </w:r>
          </w:p>
        </w:tc>
        <w:tc>
          <w:tcPr>
            <w:tcW w:w="1266"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 </w:t>
            </w:r>
          </w:p>
        </w:tc>
        <w:tc>
          <w:tcPr>
            <w:tcW w:w="1266"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 </w:t>
            </w:r>
          </w:p>
        </w:tc>
      </w:tr>
      <w:tr w:rsidR="00616926" w:rsidRPr="00CB5211" w:rsidTr="00616926">
        <w:trPr>
          <w:trHeight w:val="255"/>
        </w:trPr>
        <w:tc>
          <w:tcPr>
            <w:tcW w:w="518" w:type="dxa"/>
            <w:vMerge/>
            <w:tcBorders>
              <w:top w:val="nil"/>
              <w:left w:val="single" w:sz="4" w:space="0" w:color="auto"/>
              <w:bottom w:val="single" w:sz="4" w:space="0" w:color="000000"/>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1677" w:type="dxa"/>
            <w:vMerge/>
            <w:tcBorders>
              <w:top w:val="nil"/>
              <w:left w:val="single" w:sz="4" w:space="0" w:color="auto"/>
              <w:bottom w:val="single" w:sz="4" w:space="0" w:color="000000"/>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1358" w:type="dxa"/>
            <w:vMerge/>
            <w:tcBorders>
              <w:top w:val="nil"/>
              <w:left w:val="single" w:sz="4" w:space="0" w:color="auto"/>
              <w:bottom w:val="single" w:sz="4" w:space="0" w:color="auto"/>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4097"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Приход топлива за год</w:t>
            </w:r>
          </w:p>
        </w:tc>
        <w:tc>
          <w:tcPr>
            <w:tcW w:w="1200"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тыс. м3</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282,467</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282,467</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282,467</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282,467</w:t>
            </w:r>
          </w:p>
        </w:tc>
        <w:tc>
          <w:tcPr>
            <w:tcW w:w="7596" w:type="dxa"/>
            <w:gridSpan w:val="6"/>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Проектирование и строительство БМК в г. Ядрин с выводом из эксплуатации кот. №4</w:t>
            </w:r>
          </w:p>
        </w:tc>
      </w:tr>
      <w:tr w:rsidR="00616926" w:rsidRPr="00CB5211" w:rsidTr="00616926">
        <w:trPr>
          <w:trHeight w:val="255"/>
        </w:trPr>
        <w:tc>
          <w:tcPr>
            <w:tcW w:w="518" w:type="dxa"/>
            <w:vMerge/>
            <w:tcBorders>
              <w:top w:val="nil"/>
              <w:left w:val="single" w:sz="4" w:space="0" w:color="auto"/>
              <w:bottom w:val="single" w:sz="4" w:space="0" w:color="000000"/>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1677" w:type="dxa"/>
            <w:vMerge/>
            <w:tcBorders>
              <w:top w:val="nil"/>
              <w:left w:val="single" w:sz="4" w:space="0" w:color="auto"/>
              <w:bottom w:val="single" w:sz="4" w:space="0" w:color="000000"/>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1358" w:type="dxa"/>
            <w:vMerge/>
            <w:tcBorders>
              <w:top w:val="nil"/>
              <w:left w:val="single" w:sz="4" w:space="0" w:color="auto"/>
              <w:bottom w:val="single" w:sz="4" w:space="0" w:color="auto"/>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4097" w:type="dxa"/>
            <w:vMerge w:val="restart"/>
            <w:tcBorders>
              <w:top w:val="nil"/>
              <w:left w:val="single" w:sz="4" w:space="0" w:color="auto"/>
              <w:bottom w:val="single" w:sz="4" w:space="0" w:color="auto"/>
              <w:right w:val="single" w:sz="4" w:space="0" w:color="auto"/>
            </w:tcBorders>
            <w:shd w:val="clear" w:color="000000" w:fill="F2F2F2"/>
            <w:vAlign w:val="center"/>
            <w:hideMark/>
          </w:tcPr>
          <w:p w:rsidR="00616926" w:rsidRPr="00CB5211" w:rsidRDefault="00616926" w:rsidP="00616926">
            <w:pP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Израсходовано топлива:</w:t>
            </w:r>
          </w:p>
        </w:tc>
        <w:tc>
          <w:tcPr>
            <w:tcW w:w="1200"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тыс. м3</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282,467</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282,467</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282,467</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282,467</w:t>
            </w:r>
          </w:p>
        </w:tc>
        <w:tc>
          <w:tcPr>
            <w:tcW w:w="7596" w:type="dxa"/>
            <w:gridSpan w:val="6"/>
            <w:vMerge/>
            <w:tcBorders>
              <w:top w:val="nil"/>
              <w:left w:val="nil"/>
              <w:bottom w:val="single" w:sz="4" w:space="0" w:color="auto"/>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r>
      <w:tr w:rsidR="00616926" w:rsidRPr="00CB5211" w:rsidTr="00616926">
        <w:trPr>
          <w:trHeight w:val="255"/>
        </w:trPr>
        <w:tc>
          <w:tcPr>
            <w:tcW w:w="518" w:type="dxa"/>
            <w:vMerge/>
            <w:tcBorders>
              <w:top w:val="nil"/>
              <w:left w:val="single" w:sz="4" w:space="0" w:color="auto"/>
              <w:bottom w:val="single" w:sz="4" w:space="0" w:color="000000"/>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1677" w:type="dxa"/>
            <w:vMerge/>
            <w:tcBorders>
              <w:top w:val="nil"/>
              <w:left w:val="single" w:sz="4" w:space="0" w:color="auto"/>
              <w:bottom w:val="single" w:sz="4" w:space="0" w:color="000000"/>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1358" w:type="dxa"/>
            <w:vMerge/>
            <w:tcBorders>
              <w:top w:val="nil"/>
              <w:left w:val="single" w:sz="4" w:space="0" w:color="auto"/>
              <w:bottom w:val="single" w:sz="4" w:space="0" w:color="auto"/>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4097" w:type="dxa"/>
            <w:vMerge/>
            <w:tcBorders>
              <w:top w:val="nil"/>
              <w:left w:val="single" w:sz="4" w:space="0" w:color="auto"/>
              <w:bottom w:val="single" w:sz="4" w:space="0" w:color="auto"/>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1200"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т.у.т</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325,967</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325,967</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325,967</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325,967</w:t>
            </w:r>
          </w:p>
        </w:tc>
        <w:tc>
          <w:tcPr>
            <w:tcW w:w="7596" w:type="dxa"/>
            <w:gridSpan w:val="6"/>
            <w:vMerge/>
            <w:tcBorders>
              <w:top w:val="nil"/>
              <w:left w:val="nil"/>
              <w:bottom w:val="single" w:sz="4" w:space="0" w:color="auto"/>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r>
      <w:tr w:rsidR="00616926" w:rsidRPr="00CB5211" w:rsidTr="00616926">
        <w:trPr>
          <w:trHeight w:val="255"/>
        </w:trPr>
        <w:tc>
          <w:tcPr>
            <w:tcW w:w="518" w:type="dxa"/>
            <w:vMerge/>
            <w:tcBorders>
              <w:top w:val="nil"/>
              <w:left w:val="single" w:sz="4" w:space="0" w:color="auto"/>
              <w:bottom w:val="single" w:sz="4" w:space="0" w:color="000000"/>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1677" w:type="dxa"/>
            <w:vMerge/>
            <w:tcBorders>
              <w:top w:val="nil"/>
              <w:left w:val="single" w:sz="4" w:space="0" w:color="auto"/>
              <w:bottom w:val="single" w:sz="4" w:space="0" w:color="000000"/>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1358" w:type="dxa"/>
            <w:vMerge/>
            <w:tcBorders>
              <w:top w:val="nil"/>
              <w:left w:val="single" w:sz="4" w:space="0" w:color="auto"/>
              <w:bottom w:val="single" w:sz="4" w:space="0" w:color="auto"/>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4097"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Остаток топлива</w:t>
            </w:r>
          </w:p>
        </w:tc>
        <w:tc>
          <w:tcPr>
            <w:tcW w:w="1200"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тыс. м3</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 </w:t>
            </w:r>
          </w:p>
        </w:tc>
        <w:tc>
          <w:tcPr>
            <w:tcW w:w="1266"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 </w:t>
            </w:r>
          </w:p>
        </w:tc>
        <w:tc>
          <w:tcPr>
            <w:tcW w:w="1266"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 </w:t>
            </w:r>
          </w:p>
        </w:tc>
        <w:tc>
          <w:tcPr>
            <w:tcW w:w="7596" w:type="dxa"/>
            <w:gridSpan w:val="6"/>
            <w:vMerge/>
            <w:tcBorders>
              <w:top w:val="nil"/>
              <w:left w:val="nil"/>
              <w:bottom w:val="single" w:sz="4" w:space="0" w:color="auto"/>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r>
      <w:tr w:rsidR="00616926" w:rsidRPr="00CB5211" w:rsidTr="00616926">
        <w:trPr>
          <w:trHeight w:val="255"/>
        </w:trPr>
        <w:tc>
          <w:tcPr>
            <w:tcW w:w="518" w:type="dxa"/>
            <w:vMerge/>
            <w:tcBorders>
              <w:top w:val="nil"/>
              <w:left w:val="single" w:sz="4" w:space="0" w:color="auto"/>
              <w:bottom w:val="single" w:sz="4" w:space="0" w:color="000000"/>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1677" w:type="dxa"/>
            <w:vMerge/>
            <w:tcBorders>
              <w:top w:val="nil"/>
              <w:left w:val="single" w:sz="4" w:space="0" w:color="auto"/>
              <w:bottom w:val="single" w:sz="4" w:space="0" w:color="000000"/>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1358" w:type="dxa"/>
            <w:vMerge/>
            <w:tcBorders>
              <w:top w:val="nil"/>
              <w:left w:val="single" w:sz="4" w:space="0" w:color="auto"/>
              <w:bottom w:val="single" w:sz="4" w:space="0" w:color="auto"/>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4097"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Низшая теплота сгорания</w:t>
            </w:r>
          </w:p>
        </w:tc>
        <w:tc>
          <w:tcPr>
            <w:tcW w:w="1200"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 </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8078</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8078</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8078</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8078</w:t>
            </w:r>
          </w:p>
        </w:tc>
        <w:tc>
          <w:tcPr>
            <w:tcW w:w="7596" w:type="dxa"/>
            <w:gridSpan w:val="6"/>
            <w:vMerge/>
            <w:tcBorders>
              <w:top w:val="nil"/>
              <w:left w:val="nil"/>
              <w:bottom w:val="single" w:sz="4" w:space="0" w:color="auto"/>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r>
      <w:tr w:rsidR="00616926" w:rsidRPr="00CB5211" w:rsidTr="00616926">
        <w:trPr>
          <w:trHeight w:val="255"/>
        </w:trPr>
        <w:tc>
          <w:tcPr>
            <w:tcW w:w="518" w:type="dxa"/>
            <w:vMerge/>
            <w:tcBorders>
              <w:top w:val="nil"/>
              <w:left w:val="single" w:sz="4" w:space="0" w:color="auto"/>
              <w:bottom w:val="single" w:sz="4" w:space="0" w:color="000000"/>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1677" w:type="dxa"/>
            <w:vMerge/>
            <w:tcBorders>
              <w:top w:val="nil"/>
              <w:left w:val="single" w:sz="4" w:space="0" w:color="auto"/>
              <w:bottom w:val="single" w:sz="4" w:space="0" w:color="000000"/>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1358" w:type="dxa"/>
            <w:vMerge/>
            <w:tcBorders>
              <w:top w:val="nil"/>
              <w:left w:val="single" w:sz="4" w:space="0" w:color="auto"/>
              <w:bottom w:val="single" w:sz="4" w:space="0" w:color="auto"/>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4097"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УРУТ на выработку ТЭ</w:t>
            </w:r>
          </w:p>
        </w:tc>
        <w:tc>
          <w:tcPr>
            <w:tcW w:w="1200"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кг.у.т./Гкал</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165,2050118</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165,2050118</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165,2050118</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165,2050118</w:t>
            </w:r>
          </w:p>
        </w:tc>
        <w:tc>
          <w:tcPr>
            <w:tcW w:w="7596" w:type="dxa"/>
            <w:gridSpan w:val="6"/>
            <w:vMerge/>
            <w:tcBorders>
              <w:top w:val="nil"/>
              <w:left w:val="nil"/>
              <w:bottom w:val="single" w:sz="4" w:space="0" w:color="auto"/>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r>
      <w:tr w:rsidR="00616926" w:rsidRPr="00CB5211" w:rsidTr="00616926">
        <w:trPr>
          <w:trHeight w:val="255"/>
        </w:trPr>
        <w:tc>
          <w:tcPr>
            <w:tcW w:w="518" w:type="dxa"/>
            <w:vMerge/>
            <w:tcBorders>
              <w:top w:val="nil"/>
              <w:left w:val="single" w:sz="4" w:space="0" w:color="auto"/>
              <w:bottom w:val="single" w:sz="4" w:space="0" w:color="000000"/>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1677" w:type="dxa"/>
            <w:vMerge/>
            <w:tcBorders>
              <w:top w:val="nil"/>
              <w:left w:val="single" w:sz="4" w:space="0" w:color="auto"/>
              <w:bottom w:val="single" w:sz="4" w:space="0" w:color="000000"/>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1358" w:type="dxa"/>
            <w:vMerge/>
            <w:tcBorders>
              <w:top w:val="nil"/>
              <w:left w:val="single" w:sz="4" w:space="0" w:color="auto"/>
              <w:bottom w:val="single" w:sz="4" w:space="0" w:color="auto"/>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4097"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УРУТ на отпуск в сеть ТЭ</w:t>
            </w:r>
          </w:p>
        </w:tc>
        <w:tc>
          <w:tcPr>
            <w:tcW w:w="1200"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кг.у.т./Гкал</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165,2050118</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165,2050118</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165,2050118</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165,2050118</w:t>
            </w:r>
          </w:p>
        </w:tc>
        <w:tc>
          <w:tcPr>
            <w:tcW w:w="7596" w:type="dxa"/>
            <w:gridSpan w:val="6"/>
            <w:vMerge/>
            <w:tcBorders>
              <w:top w:val="nil"/>
              <w:left w:val="nil"/>
              <w:bottom w:val="single" w:sz="4" w:space="0" w:color="auto"/>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r>
      <w:tr w:rsidR="00616926" w:rsidRPr="00CB5211" w:rsidTr="00616926">
        <w:trPr>
          <w:trHeight w:val="510"/>
        </w:trPr>
        <w:tc>
          <w:tcPr>
            <w:tcW w:w="518" w:type="dxa"/>
            <w:vMerge/>
            <w:tcBorders>
              <w:top w:val="nil"/>
              <w:left w:val="single" w:sz="4" w:space="0" w:color="auto"/>
              <w:bottom w:val="single" w:sz="4" w:space="0" w:color="000000"/>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1677" w:type="dxa"/>
            <w:vMerge/>
            <w:tcBorders>
              <w:top w:val="nil"/>
              <w:left w:val="single" w:sz="4" w:space="0" w:color="auto"/>
              <w:bottom w:val="single" w:sz="4" w:space="0" w:color="000000"/>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1358" w:type="dxa"/>
            <w:vMerge/>
            <w:tcBorders>
              <w:top w:val="nil"/>
              <w:left w:val="single" w:sz="4" w:space="0" w:color="auto"/>
              <w:bottom w:val="single" w:sz="4" w:space="0" w:color="auto"/>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4097"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Максимальный часовой расход топлива на выработку тепловой энергии:</w:t>
            </w:r>
          </w:p>
        </w:tc>
        <w:tc>
          <w:tcPr>
            <w:tcW w:w="1200"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 </w:t>
            </w:r>
          </w:p>
        </w:tc>
        <w:tc>
          <w:tcPr>
            <w:tcW w:w="1266"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 </w:t>
            </w:r>
          </w:p>
        </w:tc>
        <w:tc>
          <w:tcPr>
            <w:tcW w:w="1266"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 </w:t>
            </w:r>
          </w:p>
        </w:tc>
        <w:tc>
          <w:tcPr>
            <w:tcW w:w="1266"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 </w:t>
            </w:r>
          </w:p>
        </w:tc>
        <w:tc>
          <w:tcPr>
            <w:tcW w:w="1266"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 </w:t>
            </w:r>
          </w:p>
        </w:tc>
        <w:tc>
          <w:tcPr>
            <w:tcW w:w="7596" w:type="dxa"/>
            <w:gridSpan w:val="6"/>
            <w:vMerge/>
            <w:tcBorders>
              <w:top w:val="nil"/>
              <w:left w:val="nil"/>
              <w:bottom w:val="single" w:sz="4" w:space="0" w:color="auto"/>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r>
      <w:tr w:rsidR="00616926" w:rsidRPr="00CB5211" w:rsidTr="00616926">
        <w:trPr>
          <w:trHeight w:val="255"/>
        </w:trPr>
        <w:tc>
          <w:tcPr>
            <w:tcW w:w="518" w:type="dxa"/>
            <w:vMerge/>
            <w:tcBorders>
              <w:top w:val="nil"/>
              <w:left w:val="single" w:sz="4" w:space="0" w:color="auto"/>
              <w:bottom w:val="single" w:sz="4" w:space="0" w:color="000000"/>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1677" w:type="dxa"/>
            <w:vMerge/>
            <w:tcBorders>
              <w:top w:val="nil"/>
              <w:left w:val="single" w:sz="4" w:space="0" w:color="auto"/>
              <w:bottom w:val="single" w:sz="4" w:space="0" w:color="000000"/>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1358" w:type="dxa"/>
            <w:vMerge/>
            <w:tcBorders>
              <w:top w:val="nil"/>
              <w:left w:val="single" w:sz="4" w:space="0" w:color="auto"/>
              <w:bottom w:val="single" w:sz="4" w:space="0" w:color="auto"/>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4097"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jc w:val="right"/>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в зимний период</w:t>
            </w:r>
          </w:p>
        </w:tc>
        <w:tc>
          <w:tcPr>
            <w:tcW w:w="1200"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тыс. м3</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0,11568271</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0,11568271</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0,11568271</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0,11568271</w:t>
            </w:r>
          </w:p>
        </w:tc>
        <w:tc>
          <w:tcPr>
            <w:tcW w:w="7596" w:type="dxa"/>
            <w:gridSpan w:val="6"/>
            <w:vMerge/>
            <w:tcBorders>
              <w:top w:val="nil"/>
              <w:left w:val="nil"/>
              <w:bottom w:val="single" w:sz="4" w:space="0" w:color="auto"/>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r>
      <w:tr w:rsidR="00616926" w:rsidRPr="00CB5211" w:rsidTr="00616926">
        <w:trPr>
          <w:trHeight w:val="255"/>
        </w:trPr>
        <w:tc>
          <w:tcPr>
            <w:tcW w:w="518" w:type="dxa"/>
            <w:vMerge/>
            <w:tcBorders>
              <w:top w:val="nil"/>
              <w:left w:val="single" w:sz="4" w:space="0" w:color="auto"/>
              <w:bottom w:val="single" w:sz="4" w:space="0" w:color="000000"/>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1677" w:type="dxa"/>
            <w:vMerge/>
            <w:tcBorders>
              <w:top w:val="nil"/>
              <w:left w:val="single" w:sz="4" w:space="0" w:color="auto"/>
              <w:bottom w:val="single" w:sz="4" w:space="0" w:color="000000"/>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1358" w:type="dxa"/>
            <w:vMerge/>
            <w:tcBorders>
              <w:top w:val="nil"/>
              <w:left w:val="single" w:sz="4" w:space="0" w:color="auto"/>
              <w:bottom w:val="single" w:sz="4" w:space="0" w:color="auto"/>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4097"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jc w:val="right"/>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в летний период</w:t>
            </w:r>
          </w:p>
        </w:tc>
        <w:tc>
          <w:tcPr>
            <w:tcW w:w="1200"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тыс. м3</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7596" w:type="dxa"/>
            <w:gridSpan w:val="6"/>
            <w:vMerge/>
            <w:tcBorders>
              <w:top w:val="nil"/>
              <w:left w:val="nil"/>
              <w:bottom w:val="single" w:sz="4" w:space="0" w:color="auto"/>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r>
      <w:tr w:rsidR="00616926" w:rsidRPr="00CB5211" w:rsidTr="00616926">
        <w:trPr>
          <w:trHeight w:val="255"/>
        </w:trPr>
        <w:tc>
          <w:tcPr>
            <w:tcW w:w="518" w:type="dxa"/>
            <w:vMerge/>
            <w:tcBorders>
              <w:top w:val="nil"/>
              <w:left w:val="single" w:sz="4" w:space="0" w:color="auto"/>
              <w:bottom w:val="single" w:sz="4" w:space="0" w:color="000000"/>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1677" w:type="dxa"/>
            <w:vMerge/>
            <w:tcBorders>
              <w:top w:val="nil"/>
              <w:left w:val="single" w:sz="4" w:space="0" w:color="auto"/>
              <w:bottom w:val="single" w:sz="4" w:space="0" w:color="000000"/>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1358" w:type="dxa"/>
            <w:vMerge w:val="restart"/>
            <w:tcBorders>
              <w:top w:val="nil"/>
              <w:left w:val="single" w:sz="4" w:space="0" w:color="auto"/>
              <w:bottom w:val="single" w:sz="4" w:space="0" w:color="auto"/>
              <w:right w:val="single" w:sz="4" w:space="0" w:color="auto"/>
            </w:tcBorders>
            <w:shd w:val="clear" w:color="000000" w:fill="F2F2F2"/>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Основное</w:t>
            </w:r>
          </w:p>
        </w:tc>
        <w:tc>
          <w:tcPr>
            <w:tcW w:w="4097" w:type="dxa"/>
            <w:vMerge w:val="restart"/>
            <w:tcBorders>
              <w:top w:val="nil"/>
              <w:left w:val="single" w:sz="4" w:space="0" w:color="auto"/>
              <w:bottom w:val="single" w:sz="4" w:space="0" w:color="auto"/>
              <w:right w:val="single" w:sz="4" w:space="0" w:color="auto"/>
            </w:tcBorders>
            <w:shd w:val="clear" w:color="000000" w:fill="F2F2F2"/>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Природный газ</w:t>
            </w:r>
          </w:p>
        </w:tc>
        <w:tc>
          <w:tcPr>
            <w:tcW w:w="1200"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ННЗТ</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7596" w:type="dxa"/>
            <w:gridSpan w:val="6"/>
            <w:vMerge/>
            <w:tcBorders>
              <w:top w:val="nil"/>
              <w:left w:val="nil"/>
              <w:bottom w:val="single" w:sz="4" w:space="0" w:color="auto"/>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r>
      <w:tr w:rsidR="00616926" w:rsidRPr="00CB5211" w:rsidTr="00616926">
        <w:trPr>
          <w:trHeight w:val="255"/>
        </w:trPr>
        <w:tc>
          <w:tcPr>
            <w:tcW w:w="518" w:type="dxa"/>
            <w:vMerge/>
            <w:tcBorders>
              <w:top w:val="nil"/>
              <w:left w:val="single" w:sz="4" w:space="0" w:color="auto"/>
              <w:bottom w:val="single" w:sz="4" w:space="0" w:color="000000"/>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1677" w:type="dxa"/>
            <w:vMerge/>
            <w:tcBorders>
              <w:top w:val="nil"/>
              <w:left w:val="single" w:sz="4" w:space="0" w:color="auto"/>
              <w:bottom w:val="single" w:sz="4" w:space="0" w:color="000000"/>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1358" w:type="dxa"/>
            <w:vMerge/>
            <w:tcBorders>
              <w:top w:val="nil"/>
              <w:left w:val="single" w:sz="4" w:space="0" w:color="auto"/>
              <w:bottom w:val="single" w:sz="4" w:space="0" w:color="auto"/>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4097" w:type="dxa"/>
            <w:vMerge/>
            <w:tcBorders>
              <w:top w:val="nil"/>
              <w:left w:val="single" w:sz="4" w:space="0" w:color="auto"/>
              <w:bottom w:val="single" w:sz="4" w:space="0" w:color="auto"/>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1200"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НЗВТ</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7596" w:type="dxa"/>
            <w:gridSpan w:val="6"/>
            <w:vMerge/>
            <w:tcBorders>
              <w:top w:val="nil"/>
              <w:left w:val="nil"/>
              <w:bottom w:val="single" w:sz="4" w:space="0" w:color="auto"/>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r>
      <w:tr w:rsidR="00616926" w:rsidRPr="00CB5211" w:rsidTr="00616926">
        <w:trPr>
          <w:trHeight w:val="255"/>
        </w:trPr>
        <w:tc>
          <w:tcPr>
            <w:tcW w:w="518" w:type="dxa"/>
            <w:vMerge/>
            <w:tcBorders>
              <w:top w:val="nil"/>
              <w:left w:val="single" w:sz="4" w:space="0" w:color="auto"/>
              <w:bottom w:val="single" w:sz="4" w:space="0" w:color="000000"/>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1677" w:type="dxa"/>
            <w:vMerge/>
            <w:tcBorders>
              <w:top w:val="nil"/>
              <w:left w:val="single" w:sz="4" w:space="0" w:color="auto"/>
              <w:bottom w:val="single" w:sz="4" w:space="0" w:color="000000"/>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1358" w:type="dxa"/>
            <w:vMerge/>
            <w:tcBorders>
              <w:top w:val="nil"/>
              <w:left w:val="single" w:sz="4" w:space="0" w:color="auto"/>
              <w:bottom w:val="single" w:sz="4" w:space="0" w:color="auto"/>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4097" w:type="dxa"/>
            <w:vMerge/>
            <w:tcBorders>
              <w:top w:val="nil"/>
              <w:left w:val="single" w:sz="4" w:space="0" w:color="auto"/>
              <w:bottom w:val="single" w:sz="4" w:space="0" w:color="auto"/>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1200"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НЭЗТ</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7596" w:type="dxa"/>
            <w:gridSpan w:val="6"/>
            <w:vMerge/>
            <w:tcBorders>
              <w:top w:val="nil"/>
              <w:left w:val="nil"/>
              <w:bottom w:val="single" w:sz="4" w:space="0" w:color="auto"/>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r>
      <w:tr w:rsidR="00616926" w:rsidRPr="00CB5211" w:rsidTr="00616926">
        <w:trPr>
          <w:trHeight w:val="255"/>
        </w:trPr>
        <w:tc>
          <w:tcPr>
            <w:tcW w:w="518" w:type="dxa"/>
            <w:vMerge/>
            <w:tcBorders>
              <w:top w:val="nil"/>
              <w:left w:val="single" w:sz="4" w:space="0" w:color="auto"/>
              <w:bottom w:val="single" w:sz="4" w:space="0" w:color="000000"/>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1677" w:type="dxa"/>
            <w:vMerge/>
            <w:tcBorders>
              <w:top w:val="nil"/>
              <w:left w:val="single" w:sz="4" w:space="0" w:color="auto"/>
              <w:bottom w:val="single" w:sz="4" w:space="0" w:color="000000"/>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1358" w:type="dxa"/>
            <w:vMerge w:val="restart"/>
            <w:tcBorders>
              <w:top w:val="nil"/>
              <w:left w:val="single" w:sz="4" w:space="0" w:color="auto"/>
              <w:bottom w:val="single" w:sz="4" w:space="0" w:color="auto"/>
              <w:right w:val="single" w:sz="4" w:space="0" w:color="auto"/>
            </w:tcBorders>
            <w:shd w:val="clear" w:color="000000" w:fill="F2F2F2"/>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Резервное</w:t>
            </w:r>
          </w:p>
        </w:tc>
        <w:tc>
          <w:tcPr>
            <w:tcW w:w="4097" w:type="dxa"/>
            <w:vMerge w:val="restart"/>
            <w:tcBorders>
              <w:top w:val="nil"/>
              <w:left w:val="single" w:sz="4" w:space="0" w:color="auto"/>
              <w:bottom w:val="single" w:sz="4" w:space="0" w:color="auto"/>
              <w:right w:val="single" w:sz="4" w:space="0" w:color="auto"/>
            </w:tcBorders>
            <w:shd w:val="clear" w:color="000000" w:fill="FFFFFF"/>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 </w:t>
            </w:r>
          </w:p>
        </w:tc>
        <w:tc>
          <w:tcPr>
            <w:tcW w:w="1200"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ННЗТ</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7596" w:type="dxa"/>
            <w:gridSpan w:val="6"/>
            <w:vMerge/>
            <w:tcBorders>
              <w:top w:val="nil"/>
              <w:left w:val="nil"/>
              <w:bottom w:val="single" w:sz="4" w:space="0" w:color="auto"/>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r>
      <w:tr w:rsidR="00616926" w:rsidRPr="00CB5211" w:rsidTr="00616926">
        <w:trPr>
          <w:trHeight w:val="255"/>
        </w:trPr>
        <w:tc>
          <w:tcPr>
            <w:tcW w:w="518" w:type="dxa"/>
            <w:vMerge/>
            <w:tcBorders>
              <w:top w:val="nil"/>
              <w:left w:val="single" w:sz="4" w:space="0" w:color="auto"/>
              <w:bottom w:val="single" w:sz="4" w:space="0" w:color="000000"/>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1677" w:type="dxa"/>
            <w:vMerge/>
            <w:tcBorders>
              <w:top w:val="nil"/>
              <w:left w:val="single" w:sz="4" w:space="0" w:color="auto"/>
              <w:bottom w:val="single" w:sz="4" w:space="0" w:color="000000"/>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1358" w:type="dxa"/>
            <w:vMerge/>
            <w:tcBorders>
              <w:top w:val="nil"/>
              <w:left w:val="single" w:sz="4" w:space="0" w:color="auto"/>
              <w:bottom w:val="single" w:sz="4" w:space="0" w:color="auto"/>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4097" w:type="dxa"/>
            <w:vMerge/>
            <w:tcBorders>
              <w:top w:val="nil"/>
              <w:left w:val="single" w:sz="4" w:space="0" w:color="auto"/>
              <w:bottom w:val="single" w:sz="4" w:space="0" w:color="auto"/>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1200"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НЗВТ</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7596" w:type="dxa"/>
            <w:gridSpan w:val="6"/>
            <w:vMerge/>
            <w:tcBorders>
              <w:top w:val="nil"/>
              <w:left w:val="nil"/>
              <w:bottom w:val="single" w:sz="4" w:space="0" w:color="auto"/>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r>
      <w:tr w:rsidR="00616926" w:rsidRPr="00CB5211" w:rsidTr="00616926">
        <w:trPr>
          <w:trHeight w:val="255"/>
        </w:trPr>
        <w:tc>
          <w:tcPr>
            <w:tcW w:w="518" w:type="dxa"/>
            <w:vMerge/>
            <w:tcBorders>
              <w:top w:val="nil"/>
              <w:left w:val="single" w:sz="4" w:space="0" w:color="auto"/>
              <w:bottom w:val="single" w:sz="4" w:space="0" w:color="000000"/>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1677" w:type="dxa"/>
            <w:vMerge/>
            <w:tcBorders>
              <w:top w:val="nil"/>
              <w:left w:val="single" w:sz="4" w:space="0" w:color="auto"/>
              <w:bottom w:val="single" w:sz="4" w:space="0" w:color="000000"/>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1358" w:type="dxa"/>
            <w:vMerge/>
            <w:tcBorders>
              <w:top w:val="nil"/>
              <w:left w:val="single" w:sz="4" w:space="0" w:color="auto"/>
              <w:bottom w:val="single" w:sz="4" w:space="0" w:color="auto"/>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4097" w:type="dxa"/>
            <w:vMerge/>
            <w:tcBorders>
              <w:top w:val="nil"/>
              <w:left w:val="single" w:sz="4" w:space="0" w:color="auto"/>
              <w:bottom w:val="single" w:sz="4" w:space="0" w:color="auto"/>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1200"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НЭЗТ</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7596" w:type="dxa"/>
            <w:gridSpan w:val="6"/>
            <w:vMerge/>
            <w:tcBorders>
              <w:top w:val="nil"/>
              <w:left w:val="nil"/>
              <w:bottom w:val="single" w:sz="4" w:space="0" w:color="auto"/>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r>
      <w:tr w:rsidR="00616926" w:rsidRPr="00CB5211" w:rsidTr="00616926">
        <w:trPr>
          <w:trHeight w:val="255"/>
        </w:trPr>
        <w:tc>
          <w:tcPr>
            <w:tcW w:w="518" w:type="dxa"/>
            <w:vMerge/>
            <w:tcBorders>
              <w:top w:val="nil"/>
              <w:left w:val="single" w:sz="4" w:space="0" w:color="auto"/>
              <w:bottom w:val="single" w:sz="4" w:space="0" w:color="000000"/>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1677" w:type="dxa"/>
            <w:vMerge/>
            <w:tcBorders>
              <w:top w:val="nil"/>
              <w:left w:val="single" w:sz="4" w:space="0" w:color="auto"/>
              <w:bottom w:val="single" w:sz="4" w:space="0" w:color="000000"/>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1358" w:type="dxa"/>
            <w:vMerge w:val="restart"/>
            <w:tcBorders>
              <w:top w:val="nil"/>
              <w:left w:val="single" w:sz="4" w:space="0" w:color="auto"/>
              <w:bottom w:val="single" w:sz="4" w:space="0" w:color="auto"/>
              <w:right w:val="single" w:sz="4" w:space="0" w:color="auto"/>
            </w:tcBorders>
            <w:shd w:val="clear" w:color="000000" w:fill="F2F2F2"/>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Аварийное</w:t>
            </w:r>
          </w:p>
        </w:tc>
        <w:tc>
          <w:tcPr>
            <w:tcW w:w="4097" w:type="dxa"/>
            <w:vMerge w:val="restart"/>
            <w:tcBorders>
              <w:top w:val="nil"/>
              <w:left w:val="single" w:sz="4" w:space="0" w:color="auto"/>
              <w:bottom w:val="single" w:sz="4" w:space="0" w:color="auto"/>
              <w:right w:val="single" w:sz="4" w:space="0" w:color="auto"/>
            </w:tcBorders>
            <w:shd w:val="clear" w:color="000000" w:fill="FFFFFF"/>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 </w:t>
            </w:r>
          </w:p>
        </w:tc>
        <w:tc>
          <w:tcPr>
            <w:tcW w:w="1200"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ННЗТ</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7596" w:type="dxa"/>
            <w:gridSpan w:val="6"/>
            <w:vMerge/>
            <w:tcBorders>
              <w:top w:val="nil"/>
              <w:left w:val="nil"/>
              <w:bottom w:val="single" w:sz="4" w:space="0" w:color="auto"/>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r>
      <w:tr w:rsidR="00616926" w:rsidRPr="00CB5211" w:rsidTr="00616926">
        <w:trPr>
          <w:trHeight w:val="255"/>
        </w:trPr>
        <w:tc>
          <w:tcPr>
            <w:tcW w:w="518" w:type="dxa"/>
            <w:vMerge/>
            <w:tcBorders>
              <w:top w:val="nil"/>
              <w:left w:val="single" w:sz="4" w:space="0" w:color="auto"/>
              <w:bottom w:val="single" w:sz="4" w:space="0" w:color="000000"/>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1677" w:type="dxa"/>
            <w:vMerge/>
            <w:tcBorders>
              <w:top w:val="nil"/>
              <w:left w:val="single" w:sz="4" w:space="0" w:color="auto"/>
              <w:bottom w:val="single" w:sz="4" w:space="0" w:color="000000"/>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1358" w:type="dxa"/>
            <w:vMerge/>
            <w:tcBorders>
              <w:top w:val="nil"/>
              <w:left w:val="single" w:sz="4" w:space="0" w:color="auto"/>
              <w:bottom w:val="single" w:sz="4" w:space="0" w:color="auto"/>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4097" w:type="dxa"/>
            <w:vMerge/>
            <w:tcBorders>
              <w:top w:val="nil"/>
              <w:left w:val="single" w:sz="4" w:space="0" w:color="auto"/>
              <w:bottom w:val="single" w:sz="4" w:space="0" w:color="auto"/>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1200"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НЗВТ</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7596" w:type="dxa"/>
            <w:gridSpan w:val="6"/>
            <w:vMerge/>
            <w:tcBorders>
              <w:top w:val="nil"/>
              <w:left w:val="nil"/>
              <w:bottom w:val="single" w:sz="4" w:space="0" w:color="auto"/>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r>
      <w:tr w:rsidR="00616926" w:rsidRPr="00CB5211" w:rsidTr="00616926">
        <w:trPr>
          <w:trHeight w:val="255"/>
        </w:trPr>
        <w:tc>
          <w:tcPr>
            <w:tcW w:w="518" w:type="dxa"/>
            <w:vMerge/>
            <w:tcBorders>
              <w:top w:val="nil"/>
              <w:left w:val="single" w:sz="4" w:space="0" w:color="auto"/>
              <w:bottom w:val="single" w:sz="4" w:space="0" w:color="000000"/>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1677" w:type="dxa"/>
            <w:vMerge/>
            <w:tcBorders>
              <w:top w:val="nil"/>
              <w:left w:val="single" w:sz="4" w:space="0" w:color="auto"/>
              <w:bottom w:val="single" w:sz="4" w:space="0" w:color="000000"/>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1358" w:type="dxa"/>
            <w:vMerge/>
            <w:tcBorders>
              <w:top w:val="nil"/>
              <w:left w:val="single" w:sz="4" w:space="0" w:color="auto"/>
              <w:bottom w:val="single" w:sz="4" w:space="0" w:color="auto"/>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4097" w:type="dxa"/>
            <w:vMerge/>
            <w:tcBorders>
              <w:top w:val="nil"/>
              <w:left w:val="single" w:sz="4" w:space="0" w:color="auto"/>
              <w:bottom w:val="single" w:sz="4" w:space="0" w:color="auto"/>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1200"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НЭЗТ</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7596" w:type="dxa"/>
            <w:gridSpan w:val="6"/>
            <w:vMerge/>
            <w:tcBorders>
              <w:top w:val="nil"/>
              <w:left w:val="nil"/>
              <w:bottom w:val="single" w:sz="4" w:space="0" w:color="auto"/>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r>
      <w:tr w:rsidR="00616926" w:rsidRPr="00CB5211" w:rsidTr="00616926">
        <w:trPr>
          <w:trHeight w:val="255"/>
        </w:trPr>
        <w:tc>
          <w:tcPr>
            <w:tcW w:w="518" w:type="dxa"/>
            <w:vMerge w:val="restart"/>
            <w:tcBorders>
              <w:top w:val="nil"/>
              <w:left w:val="single" w:sz="4" w:space="0" w:color="auto"/>
              <w:bottom w:val="single" w:sz="4" w:space="0" w:color="000000"/>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4</w:t>
            </w:r>
          </w:p>
        </w:tc>
        <w:tc>
          <w:tcPr>
            <w:tcW w:w="1677" w:type="dxa"/>
            <w:vMerge w:val="restart"/>
            <w:tcBorders>
              <w:top w:val="nil"/>
              <w:left w:val="single" w:sz="4" w:space="0" w:color="auto"/>
              <w:bottom w:val="single" w:sz="4" w:space="0" w:color="000000"/>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Котельная № 5</w:t>
            </w:r>
          </w:p>
        </w:tc>
        <w:tc>
          <w:tcPr>
            <w:tcW w:w="1358" w:type="dxa"/>
            <w:vMerge w:val="restart"/>
            <w:tcBorders>
              <w:top w:val="nil"/>
              <w:left w:val="single" w:sz="4" w:space="0" w:color="auto"/>
              <w:bottom w:val="single" w:sz="4" w:space="0" w:color="auto"/>
              <w:right w:val="single" w:sz="4" w:space="0" w:color="auto"/>
            </w:tcBorders>
            <w:shd w:val="clear" w:color="000000" w:fill="F2F2F2"/>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Природный газ</w:t>
            </w:r>
          </w:p>
        </w:tc>
        <w:tc>
          <w:tcPr>
            <w:tcW w:w="4097"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Остаток топлива на начало года</w:t>
            </w:r>
          </w:p>
        </w:tc>
        <w:tc>
          <w:tcPr>
            <w:tcW w:w="1200"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тыс. м3</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 </w:t>
            </w:r>
          </w:p>
        </w:tc>
        <w:tc>
          <w:tcPr>
            <w:tcW w:w="1266"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 </w:t>
            </w:r>
          </w:p>
        </w:tc>
        <w:tc>
          <w:tcPr>
            <w:tcW w:w="1266"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 </w:t>
            </w:r>
          </w:p>
        </w:tc>
        <w:tc>
          <w:tcPr>
            <w:tcW w:w="1266"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 </w:t>
            </w:r>
          </w:p>
        </w:tc>
        <w:tc>
          <w:tcPr>
            <w:tcW w:w="1266"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 </w:t>
            </w:r>
          </w:p>
        </w:tc>
        <w:tc>
          <w:tcPr>
            <w:tcW w:w="1266"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 </w:t>
            </w:r>
          </w:p>
        </w:tc>
        <w:tc>
          <w:tcPr>
            <w:tcW w:w="1266"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 </w:t>
            </w:r>
          </w:p>
        </w:tc>
        <w:tc>
          <w:tcPr>
            <w:tcW w:w="1266"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 </w:t>
            </w:r>
          </w:p>
        </w:tc>
        <w:tc>
          <w:tcPr>
            <w:tcW w:w="1266"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 </w:t>
            </w:r>
          </w:p>
        </w:tc>
      </w:tr>
      <w:tr w:rsidR="00616926" w:rsidRPr="00CB5211" w:rsidTr="00616926">
        <w:trPr>
          <w:trHeight w:val="255"/>
        </w:trPr>
        <w:tc>
          <w:tcPr>
            <w:tcW w:w="518" w:type="dxa"/>
            <w:vMerge/>
            <w:tcBorders>
              <w:top w:val="nil"/>
              <w:left w:val="single" w:sz="4" w:space="0" w:color="auto"/>
              <w:bottom w:val="single" w:sz="4" w:space="0" w:color="000000"/>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1677" w:type="dxa"/>
            <w:vMerge/>
            <w:tcBorders>
              <w:top w:val="nil"/>
              <w:left w:val="single" w:sz="4" w:space="0" w:color="auto"/>
              <w:bottom w:val="single" w:sz="4" w:space="0" w:color="000000"/>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1358" w:type="dxa"/>
            <w:vMerge/>
            <w:tcBorders>
              <w:top w:val="nil"/>
              <w:left w:val="single" w:sz="4" w:space="0" w:color="auto"/>
              <w:bottom w:val="single" w:sz="4" w:space="0" w:color="auto"/>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4097"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Приход топлива за год</w:t>
            </w:r>
          </w:p>
        </w:tc>
        <w:tc>
          <w:tcPr>
            <w:tcW w:w="1200"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тыс. м3</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58,099</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58,099</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58,099</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58,099</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58,099</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58,099</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58,099</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58,099</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58,099</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58,099</w:t>
            </w:r>
          </w:p>
        </w:tc>
      </w:tr>
      <w:tr w:rsidR="00616926" w:rsidRPr="00CB5211" w:rsidTr="00616926">
        <w:trPr>
          <w:trHeight w:val="255"/>
        </w:trPr>
        <w:tc>
          <w:tcPr>
            <w:tcW w:w="518" w:type="dxa"/>
            <w:vMerge/>
            <w:tcBorders>
              <w:top w:val="nil"/>
              <w:left w:val="single" w:sz="4" w:space="0" w:color="auto"/>
              <w:bottom w:val="single" w:sz="4" w:space="0" w:color="000000"/>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1677" w:type="dxa"/>
            <w:vMerge/>
            <w:tcBorders>
              <w:top w:val="nil"/>
              <w:left w:val="single" w:sz="4" w:space="0" w:color="auto"/>
              <w:bottom w:val="single" w:sz="4" w:space="0" w:color="000000"/>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1358" w:type="dxa"/>
            <w:vMerge/>
            <w:tcBorders>
              <w:top w:val="nil"/>
              <w:left w:val="single" w:sz="4" w:space="0" w:color="auto"/>
              <w:bottom w:val="single" w:sz="4" w:space="0" w:color="auto"/>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4097" w:type="dxa"/>
            <w:vMerge w:val="restart"/>
            <w:tcBorders>
              <w:top w:val="nil"/>
              <w:left w:val="single" w:sz="4" w:space="0" w:color="auto"/>
              <w:bottom w:val="single" w:sz="4" w:space="0" w:color="auto"/>
              <w:right w:val="single" w:sz="4" w:space="0" w:color="auto"/>
            </w:tcBorders>
            <w:shd w:val="clear" w:color="000000" w:fill="F2F2F2"/>
            <w:vAlign w:val="center"/>
            <w:hideMark/>
          </w:tcPr>
          <w:p w:rsidR="00616926" w:rsidRPr="00CB5211" w:rsidRDefault="00616926" w:rsidP="00616926">
            <w:pP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Израсходовано топлива:</w:t>
            </w:r>
          </w:p>
        </w:tc>
        <w:tc>
          <w:tcPr>
            <w:tcW w:w="1200"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тыс. м3</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58,099</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58,099</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58,099</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58,099</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58,099</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58,099</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58,099</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58,099</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58,099</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58,099</w:t>
            </w:r>
          </w:p>
        </w:tc>
      </w:tr>
      <w:tr w:rsidR="00616926" w:rsidRPr="00CB5211" w:rsidTr="00616926">
        <w:trPr>
          <w:trHeight w:val="255"/>
        </w:trPr>
        <w:tc>
          <w:tcPr>
            <w:tcW w:w="518" w:type="dxa"/>
            <w:vMerge/>
            <w:tcBorders>
              <w:top w:val="nil"/>
              <w:left w:val="single" w:sz="4" w:space="0" w:color="auto"/>
              <w:bottom w:val="single" w:sz="4" w:space="0" w:color="000000"/>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1677" w:type="dxa"/>
            <w:vMerge/>
            <w:tcBorders>
              <w:top w:val="nil"/>
              <w:left w:val="single" w:sz="4" w:space="0" w:color="auto"/>
              <w:bottom w:val="single" w:sz="4" w:space="0" w:color="000000"/>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1358" w:type="dxa"/>
            <w:vMerge/>
            <w:tcBorders>
              <w:top w:val="nil"/>
              <w:left w:val="single" w:sz="4" w:space="0" w:color="auto"/>
              <w:bottom w:val="single" w:sz="4" w:space="0" w:color="auto"/>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4097" w:type="dxa"/>
            <w:vMerge/>
            <w:tcBorders>
              <w:top w:val="nil"/>
              <w:left w:val="single" w:sz="4" w:space="0" w:color="auto"/>
              <w:bottom w:val="single" w:sz="4" w:space="0" w:color="auto"/>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1200"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т.у.т</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67,046</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67,046</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67,046</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67,046</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67,046</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67,046</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67,046</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67,046</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67,046</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67,046</w:t>
            </w:r>
          </w:p>
        </w:tc>
      </w:tr>
      <w:tr w:rsidR="00616926" w:rsidRPr="00CB5211" w:rsidTr="00616926">
        <w:trPr>
          <w:trHeight w:val="255"/>
        </w:trPr>
        <w:tc>
          <w:tcPr>
            <w:tcW w:w="518" w:type="dxa"/>
            <w:vMerge/>
            <w:tcBorders>
              <w:top w:val="nil"/>
              <w:left w:val="single" w:sz="4" w:space="0" w:color="auto"/>
              <w:bottom w:val="single" w:sz="4" w:space="0" w:color="000000"/>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1677" w:type="dxa"/>
            <w:vMerge/>
            <w:tcBorders>
              <w:top w:val="nil"/>
              <w:left w:val="single" w:sz="4" w:space="0" w:color="auto"/>
              <w:bottom w:val="single" w:sz="4" w:space="0" w:color="000000"/>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1358" w:type="dxa"/>
            <w:vMerge/>
            <w:tcBorders>
              <w:top w:val="nil"/>
              <w:left w:val="single" w:sz="4" w:space="0" w:color="auto"/>
              <w:bottom w:val="single" w:sz="4" w:space="0" w:color="auto"/>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4097"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Остаток топлива</w:t>
            </w:r>
          </w:p>
        </w:tc>
        <w:tc>
          <w:tcPr>
            <w:tcW w:w="1200"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тыс. м3</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 </w:t>
            </w:r>
          </w:p>
        </w:tc>
        <w:tc>
          <w:tcPr>
            <w:tcW w:w="1266"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 </w:t>
            </w:r>
          </w:p>
        </w:tc>
        <w:tc>
          <w:tcPr>
            <w:tcW w:w="1266"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 </w:t>
            </w:r>
          </w:p>
        </w:tc>
        <w:tc>
          <w:tcPr>
            <w:tcW w:w="1266"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 </w:t>
            </w:r>
          </w:p>
        </w:tc>
        <w:tc>
          <w:tcPr>
            <w:tcW w:w="1266"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 </w:t>
            </w:r>
          </w:p>
        </w:tc>
        <w:tc>
          <w:tcPr>
            <w:tcW w:w="1266"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 </w:t>
            </w:r>
          </w:p>
        </w:tc>
        <w:tc>
          <w:tcPr>
            <w:tcW w:w="1266"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 </w:t>
            </w:r>
          </w:p>
        </w:tc>
        <w:tc>
          <w:tcPr>
            <w:tcW w:w="1266"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 </w:t>
            </w:r>
          </w:p>
        </w:tc>
        <w:tc>
          <w:tcPr>
            <w:tcW w:w="1266"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 </w:t>
            </w:r>
          </w:p>
        </w:tc>
      </w:tr>
      <w:tr w:rsidR="00616926" w:rsidRPr="00CB5211" w:rsidTr="00616926">
        <w:trPr>
          <w:trHeight w:val="255"/>
        </w:trPr>
        <w:tc>
          <w:tcPr>
            <w:tcW w:w="518" w:type="dxa"/>
            <w:vMerge/>
            <w:tcBorders>
              <w:top w:val="nil"/>
              <w:left w:val="single" w:sz="4" w:space="0" w:color="auto"/>
              <w:bottom w:val="single" w:sz="4" w:space="0" w:color="000000"/>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1677" w:type="dxa"/>
            <w:vMerge/>
            <w:tcBorders>
              <w:top w:val="nil"/>
              <w:left w:val="single" w:sz="4" w:space="0" w:color="auto"/>
              <w:bottom w:val="single" w:sz="4" w:space="0" w:color="000000"/>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1358" w:type="dxa"/>
            <w:vMerge/>
            <w:tcBorders>
              <w:top w:val="nil"/>
              <w:left w:val="single" w:sz="4" w:space="0" w:color="auto"/>
              <w:bottom w:val="single" w:sz="4" w:space="0" w:color="auto"/>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4097"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Низшая теплота сгорания</w:t>
            </w:r>
          </w:p>
        </w:tc>
        <w:tc>
          <w:tcPr>
            <w:tcW w:w="1200"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 </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8078</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8078</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8078</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8078</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8078</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8078</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8078</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8078</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8078</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8078</w:t>
            </w:r>
          </w:p>
        </w:tc>
      </w:tr>
      <w:tr w:rsidR="00616926" w:rsidRPr="00CB5211" w:rsidTr="00616926">
        <w:trPr>
          <w:trHeight w:val="255"/>
        </w:trPr>
        <w:tc>
          <w:tcPr>
            <w:tcW w:w="518" w:type="dxa"/>
            <w:vMerge/>
            <w:tcBorders>
              <w:top w:val="nil"/>
              <w:left w:val="single" w:sz="4" w:space="0" w:color="auto"/>
              <w:bottom w:val="single" w:sz="4" w:space="0" w:color="000000"/>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1677" w:type="dxa"/>
            <w:vMerge/>
            <w:tcBorders>
              <w:top w:val="nil"/>
              <w:left w:val="single" w:sz="4" w:space="0" w:color="auto"/>
              <w:bottom w:val="single" w:sz="4" w:space="0" w:color="000000"/>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1358" w:type="dxa"/>
            <w:vMerge/>
            <w:tcBorders>
              <w:top w:val="nil"/>
              <w:left w:val="single" w:sz="4" w:space="0" w:color="auto"/>
              <w:bottom w:val="single" w:sz="4" w:space="0" w:color="auto"/>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4097"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УРУТ на выработку ТЭ</w:t>
            </w:r>
          </w:p>
        </w:tc>
        <w:tc>
          <w:tcPr>
            <w:tcW w:w="1200"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кг.у.т./Гкал</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178,3626898</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178,3626898</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178,3626898</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178,3626898</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178,3626898</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178,3626898</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178,3626898</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178,3626898</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178,3626898</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178,3626898</w:t>
            </w:r>
          </w:p>
        </w:tc>
      </w:tr>
      <w:tr w:rsidR="00616926" w:rsidRPr="00CB5211" w:rsidTr="00616926">
        <w:trPr>
          <w:trHeight w:val="255"/>
        </w:trPr>
        <w:tc>
          <w:tcPr>
            <w:tcW w:w="518" w:type="dxa"/>
            <w:vMerge/>
            <w:tcBorders>
              <w:top w:val="nil"/>
              <w:left w:val="single" w:sz="4" w:space="0" w:color="auto"/>
              <w:bottom w:val="single" w:sz="4" w:space="0" w:color="000000"/>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1677" w:type="dxa"/>
            <w:vMerge/>
            <w:tcBorders>
              <w:top w:val="nil"/>
              <w:left w:val="single" w:sz="4" w:space="0" w:color="auto"/>
              <w:bottom w:val="single" w:sz="4" w:space="0" w:color="000000"/>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1358" w:type="dxa"/>
            <w:vMerge/>
            <w:tcBorders>
              <w:top w:val="nil"/>
              <w:left w:val="single" w:sz="4" w:space="0" w:color="auto"/>
              <w:bottom w:val="single" w:sz="4" w:space="0" w:color="auto"/>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4097"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УРУТ на отпуск в сеть ТЭ</w:t>
            </w:r>
          </w:p>
        </w:tc>
        <w:tc>
          <w:tcPr>
            <w:tcW w:w="1200"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кг.у.т./Гкал</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178,3626898</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178,3626898</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178,3626898</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178,3626898</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178,3626898</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178,3626898</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178,3626898</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178,3626898</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178,3626898</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178,3626898</w:t>
            </w:r>
          </w:p>
        </w:tc>
      </w:tr>
      <w:tr w:rsidR="00616926" w:rsidRPr="00CB5211" w:rsidTr="00616926">
        <w:trPr>
          <w:trHeight w:val="510"/>
        </w:trPr>
        <w:tc>
          <w:tcPr>
            <w:tcW w:w="518" w:type="dxa"/>
            <w:vMerge/>
            <w:tcBorders>
              <w:top w:val="nil"/>
              <w:left w:val="single" w:sz="4" w:space="0" w:color="auto"/>
              <w:bottom w:val="single" w:sz="4" w:space="0" w:color="000000"/>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1677" w:type="dxa"/>
            <w:vMerge/>
            <w:tcBorders>
              <w:top w:val="nil"/>
              <w:left w:val="single" w:sz="4" w:space="0" w:color="auto"/>
              <w:bottom w:val="single" w:sz="4" w:space="0" w:color="000000"/>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1358" w:type="dxa"/>
            <w:vMerge/>
            <w:tcBorders>
              <w:top w:val="nil"/>
              <w:left w:val="single" w:sz="4" w:space="0" w:color="auto"/>
              <w:bottom w:val="single" w:sz="4" w:space="0" w:color="auto"/>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4097"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Максимальный часовой расход топлива на выработку тепловой энергии:</w:t>
            </w:r>
          </w:p>
        </w:tc>
        <w:tc>
          <w:tcPr>
            <w:tcW w:w="1200"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 </w:t>
            </w:r>
          </w:p>
        </w:tc>
        <w:tc>
          <w:tcPr>
            <w:tcW w:w="1266"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 </w:t>
            </w:r>
          </w:p>
        </w:tc>
        <w:tc>
          <w:tcPr>
            <w:tcW w:w="1266"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 </w:t>
            </w:r>
          </w:p>
        </w:tc>
        <w:tc>
          <w:tcPr>
            <w:tcW w:w="1266"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 </w:t>
            </w:r>
          </w:p>
        </w:tc>
        <w:tc>
          <w:tcPr>
            <w:tcW w:w="1266"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 </w:t>
            </w:r>
          </w:p>
        </w:tc>
        <w:tc>
          <w:tcPr>
            <w:tcW w:w="1266"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 </w:t>
            </w:r>
          </w:p>
        </w:tc>
        <w:tc>
          <w:tcPr>
            <w:tcW w:w="1266"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 </w:t>
            </w:r>
          </w:p>
        </w:tc>
        <w:tc>
          <w:tcPr>
            <w:tcW w:w="1266"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 </w:t>
            </w:r>
          </w:p>
        </w:tc>
        <w:tc>
          <w:tcPr>
            <w:tcW w:w="1266"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 </w:t>
            </w:r>
          </w:p>
        </w:tc>
        <w:tc>
          <w:tcPr>
            <w:tcW w:w="1266"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 </w:t>
            </w:r>
          </w:p>
        </w:tc>
        <w:tc>
          <w:tcPr>
            <w:tcW w:w="1266"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 </w:t>
            </w:r>
          </w:p>
        </w:tc>
      </w:tr>
      <w:tr w:rsidR="00616926" w:rsidRPr="00CB5211" w:rsidTr="00616926">
        <w:trPr>
          <w:trHeight w:val="255"/>
        </w:trPr>
        <w:tc>
          <w:tcPr>
            <w:tcW w:w="518" w:type="dxa"/>
            <w:vMerge/>
            <w:tcBorders>
              <w:top w:val="nil"/>
              <w:left w:val="single" w:sz="4" w:space="0" w:color="auto"/>
              <w:bottom w:val="single" w:sz="4" w:space="0" w:color="000000"/>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1677" w:type="dxa"/>
            <w:vMerge/>
            <w:tcBorders>
              <w:top w:val="nil"/>
              <w:left w:val="single" w:sz="4" w:space="0" w:color="auto"/>
              <w:bottom w:val="single" w:sz="4" w:space="0" w:color="000000"/>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1358" w:type="dxa"/>
            <w:vMerge/>
            <w:tcBorders>
              <w:top w:val="nil"/>
              <w:left w:val="single" w:sz="4" w:space="0" w:color="auto"/>
              <w:bottom w:val="single" w:sz="4" w:space="0" w:color="auto"/>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4097"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jc w:val="right"/>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в зимний период</w:t>
            </w:r>
          </w:p>
        </w:tc>
        <w:tc>
          <w:tcPr>
            <w:tcW w:w="1200"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тыс. м3</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0,023794106</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0,023794106</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0,023794106</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0,023794106</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0,023794106</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0,023794106</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0,023794106</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0,023794106</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0,023794106</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0,023794106</w:t>
            </w:r>
          </w:p>
        </w:tc>
      </w:tr>
      <w:tr w:rsidR="00616926" w:rsidRPr="00CB5211" w:rsidTr="00616926">
        <w:trPr>
          <w:trHeight w:val="255"/>
        </w:trPr>
        <w:tc>
          <w:tcPr>
            <w:tcW w:w="518" w:type="dxa"/>
            <w:vMerge/>
            <w:tcBorders>
              <w:top w:val="nil"/>
              <w:left w:val="single" w:sz="4" w:space="0" w:color="auto"/>
              <w:bottom w:val="single" w:sz="4" w:space="0" w:color="000000"/>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1677" w:type="dxa"/>
            <w:vMerge/>
            <w:tcBorders>
              <w:top w:val="nil"/>
              <w:left w:val="single" w:sz="4" w:space="0" w:color="auto"/>
              <w:bottom w:val="single" w:sz="4" w:space="0" w:color="000000"/>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1358" w:type="dxa"/>
            <w:vMerge/>
            <w:tcBorders>
              <w:top w:val="nil"/>
              <w:left w:val="single" w:sz="4" w:space="0" w:color="auto"/>
              <w:bottom w:val="single" w:sz="4" w:space="0" w:color="auto"/>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4097"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jc w:val="right"/>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в летний период</w:t>
            </w:r>
          </w:p>
        </w:tc>
        <w:tc>
          <w:tcPr>
            <w:tcW w:w="1200"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тыс. м3</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r>
      <w:tr w:rsidR="00616926" w:rsidRPr="00CB5211" w:rsidTr="00616926">
        <w:trPr>
          <w:trHeight w:val="255"/>
        </w:trPr>
        <w:tc>
          <w:tcPr>
            <w:tcW w:w="518" w:type="dxa"/>
            <w:vMerge/>
            <w:tcBorders>
              <w:top w:val="nil"/>
              <w:left w:val="single" w:sz="4" w:space="0" w:color="auto"/>
              <w:bottom w:val="single" w:sz="4" w:space="0" w:color="000000"/>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1677" w:type="dxa"/>
            <w:vMerge/>
            <w:tcBorders>
              <w:top w:val="nil"/>
              <w:left w:val="single" w:sz="4" w:space="0" w:color="auto"/>
              <w:bottom w:val="single" w:sz="4" w:space="0" w:color="000000"/>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1358" w:type="dxa"/>
            <w:vMerge w:val="restart"/>
            <w:tcBorders>
              <w:top w:val="nil"/>
              <w:left w:val="single" w:sz="4" w:space="0" w:color="auto"/>
              <w:bottom w:val="single" w:sz="4" w:space="0" w:color="auto"/>
              <w:right w:val="single" w:sz="4" w:space="0" w:color="auto"/>
            </w:tcBorders>
            <w:shd w:val="clear" w:color="000000" w:fill="F2F2F2"/>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Основное</w:t>
            </w:r>
          </w:p>
        </w:tc>
        <w:tc>
          <w:tcPr>
            <w:tcW w:w="4097" w:type="dxa"/>
            <w:vMerge w:val="restart"/>
            <w:tcBorders>
              <w:top w:val="nil"/>
              <w:left w:val="single" w:sz="4" w:space="0" w:color="auto"/>
              <w:bottom w:val="single" w:sz="4" w:space="0" w:color="auto"/>
              <w:right w:val="single" w:sz="4" w:space="0" w:color="auto"/>
            </w:tcBorders>
            <w:shd w:val="clear" w:color="000000" w:fill="F2F2F2"/>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Природный газ</w:t>
            </w:r>
          </w:p>
        </w:tc>
        <w:tc>
          <w:tcPr>
            <w:tcW w:w="1200"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ННЗТ</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r>
      <w:tr w:rsidR="00616926" w:rsidRPr="00CB5211" w:rsidTr="00616926">
        <w:trPr>
          <w:trHeight w:val="255"/>
        </w:trPr>
        <w:tc>
          <w:tcPr>
            <w:tcW w:w="518" w:type="dxa"/>
            <w:vMerge/>
            <w:tcBorders>
              <w:top w:val="nil"/>
              <w:left w:val="single" w:sz="4" w:space="0" w:color="auto"/>
              <w:bottom w:val="single" w:sz="4" w:space="0" w:color="000000"/>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1677" w:type="dxa"/>
            <w:vMerge/>
            <w:tcBorders>
              <w:top w:val="nil"/>
              <w:left w:val="single" w:sz="4" w:space="0" w:color="auto"/>
              <w:bottom w:val="single" w:sz="4" w:space="0" w:color="000000"/>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1358" w:type="dxa"/>
            <w:vMerge/>
            <w:tcBorders>
              <w:top w:val="nil"/>
              <w:left w:val="single" w:sz="4" w:space="0" w:color="auto"/>
              <w:bottom w:val="single" w:sz="4" w:space="0" w:color="auto"/>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4097" w:type="dxa"/>
            <w:vMerge/>
            <w:tcBorders>
              <w:top w:val="nil"/>
              <w:left w:val="single" w:sz="4" w:space="0" w:color="auto"/>
              <w:bottom w:val="single" w:sz="4" w:space="0" w:color="auto"/>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1200"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НЗВТ</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r>
      <w:tr w:rsidR="00616926" w:rsidRPr="00CB5211" w:rsidTr="00616926">
        <w:trPr>
          <w:trHeight w:val="255"/>
        </w:trPr>
        <w:tc>
          <w:tcPr>
            <w:tcW w:w="518" w:type="dxa"/>
            <w:vMerge/>
            <w:tcBorders>
              <w:top w:val="nil"/>
              <w:left w:val="single" w:sz="4" w:space="0" w:color="auto"/>
              <w:bottom w:val="single" w:sz="4" w:space="0" w:color="000000"/>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1677" w:type="dxa"/>
            <w:vMerge/>
            <w:tcBorders>
              <w:top w:val="nil"/>
              <w:left w:val="single" w:sz="4" w:space="0" w:color="auto"/>
              <w:bottom w:val="single" w:sz="4" w:space="0" w:color="000000"/>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1358" w:type="dxa"/>
            <w:vMerge/>
            <w:tcBorders>
              <w:top w:val="nil"/>
              <w:left w:val="single" w:sz="4" w:space="0" w:color="auto"/>
              <w:bottom w:val="single" w:sz="4" w:space="0" w:color="auto"/>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4097" w:type="dxa"/>
            <w:vMerge/>
            <w:tcBorders>
              <w:top w:val="nil"/>
              <w:left w:val="single" w:sz="4" w:space="0" w:color="auto"/>
              <w:bottom w:val="single" w:sz="4" w:space="0" w:color="auto"/>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1200"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НЭЗТ</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r>
      <w:tr w:rsidR="00616926" w:rsidRPr="00CB5211" w:rsidTr="00616926">
        <w:trPr>
          <w:trHeight w:val="255"/>
        </w:trPr>
        <w:tc>
          <w:tcPr>
            <w:tcW w:w="518" w:type="dxa"/>
            <w:vMerge/>
            <w:tcBorders>
              <w:top w:val="nil"/>
              <w:left w:val="single" w:sz="4" w:space="0" w:color="auto"/>
              <w:bottom w:val="single" w:sz="4" w:space="0" w:color="000000"/>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1677" w:type="dxa"/>
            <w:vMerge/>
            <w:tcBorders>
              <w:top w:val="nil"/>
              <w:left w:val="single" w:sz="4" w:space="0" w:color="auto"/>
              <w:bottom w:val="single" w:sz="4" w:space="0" w:color="000000"/>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1358" w:type="dxa"/>
            <w:vMerge w:val="restart"/>
            <w:tcBorders>
              <w:top w:val="nil"/>
              <w:left w:val="single" w:sz="4" w:space="0" w:color="auto"/>
              <w:bottom w:val="single" w:sz="4" w:space="0" w:color="auto"/>
              <w:right w:val="single" w:sz="4" w:space="0" w:color="auto"/>
            </w:tcBorders>
            <w:shd w:val="clear" w:color="000000" w:fill="F2F2F2"/>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Резервное</w:t>
            </w:r>
          </w:p>
        </w:tc>
        <w:tc>
          <w:tcPr>
            <w:tcW w:w="4097" w:type="dxa"/>
            <w:vMerge w:val="restart"/>
            <w:tcBorders>
              <w:top w:val="nil"/>
              <w:left w:val="single" w:sz="4" w:space="0" w:color="auto"/>
              <w:bottom w:val="single" w:sz="4" w:space="0" w:color="auto"/>
              <w:right w:val="single" w:sz="4" w:space="0" w:color="auto"/>
            </w:tcBorders>
            <w:shd w:val="clear" w:color="000000" w:fill="FFFFFF"/>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 </w:t>
            </w:r>
          </w:p>
        </w:tc>
        <w:tc>
          <w:tcPr>
            <w:tcW w:w="1200"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ННЗТ</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r>
      <w:tr w:rsidR="00616926" w:rsidRPr="00CB5211" w:rsidTr="00616926">
        <w:trPr>
          <w:trHeight w:val="255"/>
        </w:trPr>
        <w:tc>
          <w:tcPr>
            <w:tcW w:w="518" w:type="dxa"/>
            <w:vMerge/>
            <w:tcBorders>
              <w:top w:val="nil"/>
              <w:left w:val="single" w:sz="4" w:space="0" w:color="auto"/>
              <w:bottom w:val="single" w:sz="4" w:space="0" w:color="000000"/>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1677" w:type="dxa"/>
            <w:vMerge/>
            <w:tcBorders>
              <w:top w:val="nil"/>
              <w:left w:val="single" w:sz="4" w:space="0" w:color="auto"/>
              <w:bottom w:val="single" w:sz="4" w:space="0" w:color="000000"/>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1358" w:type="dxa"/>
            <w:vMerge/>
            <w:tcBorders>
              <w:top w:val="nil"/>
              <w:left w:val="single" w:sz="4" w:space="0" w:color="auto"/>
              <w:bottom w:val="single" w:sz="4" w:space="0" w:color="auto"/>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4097" w:type="dxa"/>
            <w:vMerge/>
            <w:tcBorders>
              <w:top w:val="nil"/>
              <w:left w:val="single" w:sz="4" w:space="0" w:color="auto"/>
              <w:bottom w:val="single" w:sz="4" w:space="0" w:color="auto"/>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1200"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НЗВТ</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r>
      <w:tr w:rsidR="00616926" w:rsidRPr="00CB5211" w:rsidTr="00616926">
        <w:trPr>
          <w:trHeight w:val="255"/>
        </w:trPr>
        <w:tc>
          <w:tcPr>
            <w:tcW w:w="518" w:type="dxa"/>
            <w:vMerge/>
            <w:tcBorders>
              <w:top w:val="nil"/>
              <w:left w:val="single" w:sz="4" w:space="0" w:color="auto"/>
              <w:bottom w:val="single" w:sz="4" w:space="0" w:color="000000"/>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1677" w:type="dxa"/>
            <w:vMerge/>
            <w:tcBorders>
              <w:top w:val="nil"/>
              <w:left w:val="single" w:sz="4" w:space="0" w:color="auto"/>
              <w:bottom w:val="single" w:sz="4" w:space="0" w:color="000000"/>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1358" w:type="dxa"/>
            <w:vMerge/>
            <w:tcBorders>
              <w:top w:val="nil"/>
              <w:left w:val="single" w:sz="4" w:space="0" w:color="auto"/>
              <w:bottom w:val="single" w:sz="4" w:space="0" w:color="auto"/>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4097" w:type="dxa"/>
            <w:vMerge/>
            <w:tcBorders>
              <w:top w:val="nil"/>
              <w:left w:val="single" w:sz="4" w:space="0" w:color="auto"/>
              <w:bottom w:val="single" w:sz="4" w:space="0" w:color="auto"/>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1200"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НЭЗТ</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r>
      <w:tr w:rsidR="00616926" w:rsidRPr="00CB5211" w:rsidTr="00616926">
        <w:trPr>
          <w:trHeight w:val="255"/>
        </w:trPr>
        <w:tc>
          <w:tcPr>
            <w:tcW w:w="518" w:type="dxa"/>
            <w:vMerge/>
            <w:tcBorders>
              <w:top w:val="nil"/>
              <w:left w:val="single" w:sz="4" w:space="0" w:color="auto"/>
              <w:bottom w:val="single" w:sz="4" w:space="0" w:color="000000"/>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1677" w:type="dxa"/>
            <w:vMerge/>
            <w:tcBorders>
              <w:top w:val="nil"/>
              <w:left w:val="single" w:sz="4" w:space="0" w:color="auto"/>
              <w:bottom w:val="single" w:sz="4" w:space="0" w:color="000000"/>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1358" w:type="dxa"/>
            <w:vMerge w:val="restart"/>
            <w:tcBorders>
              <w:top w:val="nil"/>
              <w:left w:val="single" w:sz="4" w:space="0" w:color="auto"/>
              <w:bottom w:val="single" w:sz="4" w:space="0" w:color="auto"/>
              <w:right w:val="single" w:sz="4" w:space="0" w:color="auto"/>
            </w:tcBorders>
            <w:shd w:val="clear" w:color="000000" w:fill="F2F2F2"/>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Аварийное</w:t>
            </w:r>
          </w:p>
        </w:tc>
        <w:tc>
          <w:tcPr>
            <w:tcW w:w="4097" w:type="dxa"/>
            <w:vMerge w:val="restart"/>
            <w:tcBorders>
              <w:top w:val="nil"/>
              <w:left w:val="single" w:sz="4" w:space="0" w:color="auto"/>
              <w:bottom w:val="single" w:sz="4" w:space="0" w:color="auto"/>
              <w:right w:val="single" w:sz="4" w:space="0" w:color="auto"/>
            </w:tcBorders>
            <w:shd w:val="clear" w:color="000000" w:fill="FFFFFF"/>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 </w:t>
            </w:r>
          </w:p>
        </w:tc>
        <w:tc>
          <w:tcPr>
            <w:tcW w:w="1200"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ННЗТ</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r>
      <w:tr w:rsidR="00616926" w:rsidRPr="00CB5211" w:rsidTr="00616926">
        <w:trPr>
          <w:trHeight w:val="255"/>
        </w:trPr>
        <w:tc>
          <w:tcPr>
            <w:tcW w:w="518" w:type="dxa"/>
            <w:vMerge/>
            <w:tcBorders>
              <w:top w:val="nil"/>
              <w:left w:val="single" w:sz="4" w:space="0" w:color="auto"/>
              <w:bottom w:val="single" w:sz="4" w:space="0" w:color="000000"/>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1677" w:type="dxa"/>
            <w:vMerge/>
            <w:tcBorders>
              <w:top w:val="nil"/>
              <w:left w:val="single" w:sz="4" w:space="0" w:color="auto"/>
              <w:bottom w:val="single" w:sz="4" w:space="0" w:color="000000"/>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1358" w:type="dxa"/>
            <w:vMerge/>
            <w:tcBorders>
              <w:top w:val="nil"/>
              <w:left w:val="single" w:sz="4" w:space="0" w:color="auto"/>
              <w:bottom w:val="single" w:sz="4" w:space="0" w:color="auto"/>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4097" w:type="dxa"/>
            <w:vMerge/>
            <w:tcBorders>
              <w:top w:val="nil"/>
              <w:left w:val="single" w:sz="4" w:space="0" w:color="auto"/>
              <w:bottom w:val="single" w:sz="4" w:space="0" w:color="auto"/>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1200"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НЗВТ</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r>
      <w:tr w:rsidR="00616926" w:rsidRPr="00CB5211" w:rsidTr="00616926">
        <w:trPr>
          <w:trHeight w:val="255"/>
        </w:trPr>
        <w:tc>
          <w:tcPr>
            <w:tcW w:w="518" w:type="dxa"/>
            <w:vMerge/>
            <w:tcBorders>
              <w:top w:val="nil"/>
              <w:left w:val="single" w:sz="4" w:space="0" w:color="auto"/>
              <w:bottom w:val="single" w:sz="4" w:space="0" w:color="000000"/>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1677" w:type="dxa"/>
            <w:vMerge/>
            <w:tcBorders>
              <w:top w:val="nil"/>
              <w:left w:val="single" w:sz="4" w:space="0" w:color="auto"/>
              <w:bottom w:val="single" w:sz="4" w:space="0" w:color="000000"/>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1358" w:type="dxa"/>
            <w:vMerge/>
            <w:tcBorders>
              <w:top w:val="nil"/>
              <w:left w:val="single" w:sz="4" w:space="0" w:color="auto"/>
              <w:bottom w:val="single" w:sz="4" w:space="0" w:color="auto"/>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4097" w:type="dxa"/>
            <w:vMerge/>
            <w:tcBorders>
              <w:top w:val="nil"/>
              <w:left w:val="single" w:sz="4" w:space="0" w:color="auto"/>
              <w:bottom w:val="single" w:sz="4" w:space="0" w:color="auto"/>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1200"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НЭЗТ</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r>
      <w:tr w:rsidR="00616926" w:rsidRPr="00CB5211" w:rsidTr="00616926">
        <w:trPr>
          <w:trHeight w:val="255"/>
        </w:trPr>
        <w:tc>
          <w:tcPr>
            <w:tcW w:w="518" w:type="dxa"/>
            <w:vMerge w:val="restart"/>
            <w:tcBorders>
              <w:top w:val="nil"/>
              <w:left w:val="single" w:sz="4" w:space="0" w:color="auto"/>
              <w:bottom w:val="single" w:sz="4" w:space="0" w:color="000000"/>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5</w:t>
            </w:r>
          </w:p>
        </w:tc>
        <w:tc>
          <w:tcPr>
            <w:tcW w:w="1677" w:type="dxa"/>
            <w:vMerge w:val="restart"/>
            <w:tcBorders>
              <w:top w:val="nil"/>
              <w:left w:val="single" w:sz="4" w:space="0" w:color="auto"/>
              <w:bottom w:val="single" w:sz="4" w:space="0" w:color="000000"/>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Котельная № 5/1</w:t>
            </w:r>
          </w:p>
        </w:tc>
        <w:tc>
          <w:tcPr>
            <w:tcW w:w="1358" w:type="dxa"/>
            <w:vMerge w:val="restart"/>
            <w:tcBorders>
              <w:top w:val="nil"/>
              <w:left w:val="single" w:sz="4" w:space="0" w:color="auto"/>
              <w:bottom w:val="single" w:sz="4" w:space="0" w:color="auto"/>
              <w:right w:val="single" w:sz="4" w:space="0" w:color="auto"/>
            </w:tcBorders>
            <w:shd w:val="clear" w:color="000000" w:fill="F2F2F2"/>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Природный газ</w:t>
            </w:r>
          </w:p>
        </w:tc>
        <w:tc>
          <w:tcPr>
            <w:tcW w:w="4097"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Остаток топлива на начало года</w:t>
            </w:r>
          </w:p>
        </w:tc>
        <w:tc>
          <w:tcPr>
            <w:tcW w:w="1200"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тыс. м3</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 </w:t>
            </w:r>
          </w:p>
        </w:tc>
        <w:tc>
          <w:tcPr>
            <w:tcW w:w="1266"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 </w:t>
            </w:r>
          </w:p>
        </w:tc>
        <w:tc>
          <w:tcPr>
            <w:tcW w:w="1266"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 </w:t>
            </w:r>
          </w:p>
        </w:tc>
        <w:tc>
          <w:tcPr>
            <w:tcW w:w="1266"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 </w:t>
            </w:r>
          </w:p>
        </w:tc>
        <w:tc>
          <w:tcPr>
            <w:tcW w:w="1266"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 </w:t>
            </w:r>
          </w:p>
        </w:tc>
        <w:tc>
          <w:tcPr>
            <w:tcW w:w="1266"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 </w:t>
            </w:r>
          </w:p>
        </w:tc>
        <w:tc>
          <w:tcPr>
            <w:tcW w:w="1266"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 </w:t>
            </w:r>
          </w:p>
        </w:tc>
        <w:tc>
          <w:tcPr>
            <w:tcW w:w="1266"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 </w:t>
            </w:r>
          </w:p>
        </w:tc>
        <w:tc>
          <w:tcPr>
            <w:tcW w:w="1266"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 </w:t>
            </w:r>
          </w:p>
        </w:tc>
      </w:tr>
      <w:tr w:rsidR="00616926" w:rsidRPr="00CB5211" w:rsidTr="00616926">
        <w:trPr>
          <w:trHeight w:val="255"/>
        </w:trPr>
        <w:tc>
          <w:tcPr>
            <w:tcW w:w="518" w:type="dxa"/>
            <w:vMerge/>
            <w:tcBorders>
              <w:top w:val="nil"/>
              <w:left w:val="single" w:sz="4" w:space="0" w:color="auto"/>
              <w:bottom w:val="single" w:sz="4" w:space="0" w:color="000000"/>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1677" w:type="dxa"/>
            <w:vMerge/>
            <w:tcBorders>
              <w:top w:val="nil"/>
              <w:left w:val="single" w:sz="4" w:space="0" w:color="auto"/>
              <w:bottom w:val="single" w:sz="4" w:space="0" w:color="000000"/>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1358" w:type="dxa"/>
            <w:vMerge/>
            <w:tcBorders>
              <w:top w:val="nil"/>
              <w:left w:val="single" w:sz="4" w:space="0" w:color="auto"/>
              <w:bottom w:val="single" w:sz="4" w:space="0" w:color="auto"/>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4097"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Приход топлива за год</w:t>
            </w:r>
          </w:p>
        </w:tc>
        <w:tc>
          <w:tcPr>
            <w:tcW w:w="1200"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тыс. м3</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17,825</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17,825</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17,825</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17,825</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17,825</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17,825</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17,825</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17,825</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17,825</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17,825</w:t>
            </w:r>
          </w:p>
        </w:tc>
      </w:tr>
      <w:tr w:rsidR="00616926" w:rsidRPr="00CB5211" w:rsidTr="00616926">
        <w:trPr>
          <w:trHeight w:val="255"/>
        </w:trPr>
        <w:tc>
          <w:tcPr>
            <w:tcW w:w="518" w:type="dxa"/>
            <w:vMerge/>
            <w:tcBorders>
              <w:top w:val="nil"/>
              <w:left w:val="single" w:sz="4" w:space="0" w:color="auto"/>
              <w:bottom w:val="single" w:sz="4" w:space="0" w:color="000000"/>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1677" w:type="dxa"/>
            <w:vMerge/>
            <w:tcBorders>
              <w:top w:val="nil"/>
              <w:left w:val="single" w:sz="4" w:space="0" w:color="auto"/>
              <w:bottom w:val="single" w:sz="4" w:space="0" w:color="000000"/>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1358" w:type="dxa"/>
            <w:vMerge/>
            <w:tcBorders>
              <w:top w:val="nil"/>
              <w:left w:val="single" w:sz="4" w:space="0" w:color="auto"/>
              <w:bottom w:val="single" w:sz="4" w:space="0" w:color="auto"/>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4097" w:type="dxa"/>
            <w:vMerge w:val="restart"/>
            <w:tcBorders>
              <w:top w:val="nil"/>
              <w:left w:val="single" w:sz="4" w:space="0" w:color="auto"/>
              <w:bottom w:val="single" w:sz="4" w:space="0" w:color="auto"/>
              <w:right w:val="single" w:sz="4" w:space="0" w:color="auto"/>
            </w:tcBorders>
            <w:shd w:val="clear" w:color="000000" w:fill="F2F2F2"/>
            <w:vAlign w:val="center"/>
            <w:hideMark/>
          </w:tcPr>
          <w:p w:rsidR="00616926" w:rsidRPr="00CB5211" w:rsidRDefault="00616926" w:rsidP="00616926">
            <w:pP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Израсходовано топлива:</w:t>
            </w:r>
          </w:p>
        </w:tc>
        <w:tc>
          <w:tcPr>
            <w:tcW w:w="1200"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тыс. м3</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17,825</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17,825</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17,825</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17,825</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17,825</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17,825</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17,825</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17,825</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17,825</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17,825</w:t>
            </w:r>
          </w:p>
        </w:tc>
      </w:tr>
      <w:tr w:rsidR="00616926" w:rsidRPr="00CB5211" w:rsidTr="00616926">
        <w:trPr>
          <w:trHeight w:val="255"/>
        </w:trPr>
        <w:tc>
          <w:tcPr>
            <w:tcW w:w="518" w:type="dxa"/>
            <w:vMerge/>
            <w:tcBorders>
              <w:top w:val="nil"/>
              <w:left w:val="single" w:sz="4" w:space="0" w:color="auto"/>
              <w:bottom w:val="single" w:sz="4" w:space="0" w:color="000000"/>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1677" w:type="dxa"/>
            <w:vMerge/>
            <w:tcBorders>
              <w:top w:val="nil"/>
              <w:left w:val="single" w:sz="4" w:space="0" w:color="auto"/>
              <w:bottom w:val="single" w:sz="4" w:space="0" w:color="000000"/>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1358" w:type="dxa"/>
            <w:vMerge/>
            <w:tcBorders>
              <w:top w:val="nil"/>
              <w:left w:val="single" w:sz="4" w:space="0" w:color="auto"/>
              <w:bottom w:val="single" w:sz="4" w:space="0" w:color="auto"/>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4097" w:type="dxa"/>
            <w:vMerge/>
            <w:tcBorders>
              <w:top w:val="nil"/>
              <w:left w:val="single" w:sz="4" w:space="0" w:color="auto"/>
              <w:bottom w:val="single" w:sz="4" w:space="0" w:color="auto"/>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1200"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т.у.т</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20,57</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20,57</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20,57</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20,57</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20,57</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20,57</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20,57</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20,57</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20,57</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20,57</w:t>
            </w:r>
          </w:p>
        </w:tc>
      </w:tr>
      <w:tr w:rsidR="00616926" w:rsidRPr="00CB5211" w:rsidTr="00616926">
        <w:trPr>
          <w:trHeight w:val="255"/>
        </w:trPr>
        <w:tc>
          <w:tcPr>
            <w:tcW w:w="518" w:type="dxa"/>
            <w:vMerge/>
            <w:tcBorders>
              <w:top w:val="nil"/>
              <w:left w:val="single" w:sz="4" w:space="0" w:color="auto"/>
              <w:bottom w:val="single" w:sz="4" w:space="0" w:color="000000"/>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1677" w:type="dxa"/>
            <w:vMerge/>
            <w:tcBorders>
              <w:top w:val="nil"/>
              <w:left w:val="single" w:sz="4" w:space="0" w:color="auto"/>
              <w:bottom w:val="single" w:sz="4" w:space="0" w:color="000000"/>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1358" w:type="dxa"/>
            <w:vMerge/>
            <w:tcBorders>
              <w:top w:val="nil"/>
              <w:left w:val="single" w:sz="4" w:space="0" w:color="auto"/>
              <w:bottom w:val="single" w:sz="4" w:space="0" w:color="auto"/>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4097"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Остаток топлива</w:t>
            </w:r>
          </w:p>
        </w:tc>
        <w:tc>
          <w:tcPr>
            <w:tcW w:w="1200"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тыс. м3</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 </w:t>
            </w:r>
          </w:p>
        </w:tc>
        <w:tc>
          <w:tcPr>
            <w:tcW w:w="1266"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 </w:t>
            </w:r>
          </w:p>
        </w:tc>
        <w:tc>
          <w:tcPr>
            <w:tcW w:w="1266"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 </w:t>
            </w:r>
          </w:p>
        </w:tc>
        <w:tc>
          <w:tcPr>
            <w:tcW w:w="1266"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 </w:t>
            </w:r>
          </w:p>
        </w:tc>
        <w:tc>
          <w:tcPr>
            <w:tcW w:w="1266"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 </w:t>
            </w:r>
          </w:p>
        </w:tc>
        <w:tc>
          <w:tcPr>
            <w:tcW w:w="1266"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 </w:t>
            </w:r>
          </w:p>
        </w:tc>
        <w:tc>
          <w:tcPr>
            <w:tcW w:w="1266"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 </w:t>
            </w:r>
          </w:p>
        </w:tc>
        <w:tc>
          <w:tcPr>
            <w:tcW w:w="1266"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 </w:t>
            </w:r>
          </w:p>
        </w:tc>
        <w:tc>
          <w:tcPr>
            <w:tcW w:w="1266"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 </w:t>
            </w:r>
          </w:p>
        </w:tc>
      </w:tr>
      <w:tr w:rsidR="00616926" w:rsidRPr="00CB5211" w:rsidTr="00616926">
        <w:trPr>
          <w:trHeight w:val="255"/>
        </w:trPr>
        <w:tc>
          <w:tcPr>
            <w:tcW w:w="518" w:type="dxa"/>
            <w:vMerge/>
            <w:tcBorders>
              <w:top w:val="nil"/>
              <w:left w:val="single" w:sz="4" w:space="0" w:color="auto"/>
              <w:bottom w:val="single" w:sz="4" w:space="0" w:color="000000"/>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1677" w:type="dxa"/>
            <w:vMerge/>
            <w:tcBorders>
              <w:top w:val="nil"/>
              <w:left w:val="single" w:sz="4" w:space="0" w:color="auto"/>
              <w:bottom w:val="single" w:sz="4" w:space="0" w:color="000000"/>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1358" w:type="dxa"/>
            <w:vMerge/>
            <w:tcBorders>
              <w:top w:val="nil"/>
              <w:left w:val="single" w:sz="4" w:space="0" w:color="auto"/>
              <w:bottom w:val="single" w:sz="4" w:space="0" w:color="auto"/>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4097"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Низшая теплота сгорания</w:t>
            </w:r>
          </w:p>
        </w:tc>
        <w:tc>
          <w:tcPr>
            <w:tcW w:w="1200"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 </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8078</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8078</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8078</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8078</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8078</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8078</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8078</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8078</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8078</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8078</w:t>
            </w:r>
          </w:p>
        </w:tc>
      </w:tr>
      <w:tr w:rsidR="00616926" w:rsidRPr="00CB5211" w:rsidTr="00616926">
        <w:trPr>
          <w:trHeight w:val="255"/>
        </w:trPr>
        <w:tc>
          <w:tcPr>
            <w:tcW w:w="518" w:type="dxa"/>
            <w:vMerge/>
            <w:tcBorders>
              <w:top w:val="nil"/>
              <w:left w:val="single" w:sz="4" w:space="0" w:color="auto"/>
              <w:bottom w:val="single" w:sz="4" w:space="0" w:color="000000"/>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1677" w:type="dxa"/>
            <w:vMerge/>
            <w:tcBorders>
              <w:top w:val="nil"/>
              <w:left w:val="single" w:sz="4" w:space="0" w:color="auto"/>
              <w:bottom w:val="single" w:sz="4" w:space="0" w:color="000000"/>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1358" w:type="dxa"/>
            <w:vMerge/>
            <w:tcBorders>
              <w:top w:val="nil"/>
              <w:left w:val="single" w:sz="4" w:space="0" w:color="auto"/>
              <w:bottom w:val="single" w:sz="4" w:space="0" w:color="auto"/>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4097"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УРУТ на выработку ТЭ</w:t>
            </w:r>
          </w:p>
        </w:tc>
        <w:tc>
          <w:tcPr>
            <w:tcW w:w="1200"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кг.у.т./Гкал</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276,9363329</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276,9363329</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276,9363329</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276,9363329</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276,9363329</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276,9363329</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276,9363329</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276,9363329</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276,9363329</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276,9363329</w:t>
            </w:r>
          </w:p>
        </w:tc>
      </w:tr>
      <w:tr w:rsidR="00616926" w:rsidRPr="00CB5211" w:rsidTr="00616926">
        <w:trPr>
          <w:trHeight w:val="255"/>
        </w:trPr>
        <w:tc>
          <w:tcPr>
            <w:tcW w:w="518" w:type="dxa"/>
            <w:vMerge/>
            <w:tcBorders>
              <w:top w:val="nil"/>
              <w:left w:val="single" w:sz="4" w:space="0" w:color="auto"/>
              <w:bottom w:val="single" w:sz="4" w:space="0" w:color="000000"/>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1677" w:type="dxa"/>
            <w:vMerge/>
            <w:tcBorders>
              <w:top w:val="nil"/>
              <w:left w:val="single" w:sz="4" w:space="0" w:color="auto"/>
              <w:bottom w:val="single" w:sz="4" w:space="0" w:color="000000"/>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1358" w:type="dxa"/>
            <w:vMerge/>
            <w:tcBorders>
              <w:top w:val="nil"/>
              <w:left w:val="single" w:sz="4" w:space="0" w:color="auto"/>
              <w:bottom w:val="single" w:sz="4" w:space="0" w:color="auto"/>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4097"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УРУТ на отпуск в сеть ТЭ</w:t>
            </w:r>
          </w:p>
        </w:tc>
        <w:tc>
          <w:tcPr>
            <w:tcW w:w="1200"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кг.у.т./Гкал</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276,9363329</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276,9363329</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276,9363329</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276,9363329</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276,9363329</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276,9363329</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276,9363329</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276,9363329</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276,9363329</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276,9363329</w:t>
            </w:r>
          </w:p>
        </w:tc>
      </w:tr>
      <w:tr w:rsidR="00616926" w:rsidRPr="00CB5211" w:rsidTr="00616926">
        <w:trPr>
          <w:trHeight w:val="510"/>
        </w:trPr>
        <w:tc>
          <w:tcPr>
            <w:tcW w:w="518" w:type="dxa"/>
            <w:vMerge/>
            <w:tcBorders>
              <w:top w:val="nil"/>
              <w:left w:val="single" w:sz="4" w:space="0" w:color="auto"/>
              <w:bottom w:val="single" w:sz="4" w:space="0" w:color="000000"/>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1677" w:type="dxa"/>
            <w:vMerge/>
            <w:tcBorders>
              <w:top w:val="nil"/>
              <w:left w:val="single" w:sz="4" w:space="0" w:color="auto"/>
              <w:bottom w:val="single" w:sz="4" w:space="0" w:color="000000"/>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1358" w:type="dxa"/>
            <w:vMerge/>
            <w:tcBorders>
              <w:top w:val="nil"/>
              <w:left w:val="single" w:sz="4" w:space="0" w:color="auto"/>
              <w:bottom w:val="single" w:sz="4" w:space="0" w:color="auto"/>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4097"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Максимальный часовой расход топлива на выработку тепловой энергии:</w:t>
            </w:r>
          </w:p>
        </w:tc>
        <w:tc>
          <w:tcPr>
            <w:tcW w:w="1200"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 </w:t>
            </w:r>
          </w:p>
        </w:tc>
        <w:tc>
          <w:tcPr>
            <w:tcW w:w="1266"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 </w:t>
            </w:r>
          </w:p>
        </w:tc>
        <w:tc>
          <w:tcPr>
            <w:tcW w:w="1266"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 </w:t>
            </w:r>
          </w:p>
        </w:tc>
        <w:tc>
          <w:tcPr>
            <w:tcW w:w="1266"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 </w:t>
            </w:r>
          </w:p>
        </w:tc>
        <w:tc>
          <w:tcPr>
            <w:tcW w:w="1266"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 </w:t>
            </w:r>
          </w:p>
        </w:tc>
        <w:tc>
          <w:tcPr>
            <w:tcW w:w="1266"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 </w:t>
            </w:r>
          </w:p>
        </w:tc>
        <w:tc>
          <w:tcPr>
            <w:tcW w:w="1266"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 </w:t>
            </w:r>
          </w:p>
        </w:tc>
        <w:tc>
          <w:tcPr>
            <w:tcW w:w="1266"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 </w:t>
            </w:r>
          </w:p>
        </w:tc>
        <w:tc>
          <w:tcPr>
            <w:tcW w:w="1266"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 </w:t>
            </w:r>
          </w:p>
        </w:tc>
        <w:tc>
          <w:tcPr>
            <w:tcW w:w="1266"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 </w:t>
            </w:r>
          </w:p>
        </w:tc>
        <w:tc>
          <w:tcPr>
            <w:tcW w:w="1266"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 </w:t>
            </w:r>
          </w:p>
        </w:tc>
      </w:tr>
      <w:tr w:rsidR="00616926" w:rsidRPr="00CB5211" w:rsidTr="00616926">
        <w:trPr>
          <w:trHeight w:val="255"/>
        </w:trPr>
        <w:tc>
          <w:tcPr>
            <w:tcW w:w="518" w:type="dxa"/>
            <w:vMerge/>
            <w:tcBorders>
              <w:top w:val="nil"/>
              <w:left w:val="single" w:sz="4" w:space="0" w:color="auto"/>
              <w:bottom w:val="single" w:sz="4" w:space="0" w:color="000000"/>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1677" w:type="dxa"/>
            <w:vMerge/>
            <w:tcBorders>
              <w:top w:val="nil"/>
              <w:left w:val="single" w:sz="4" w:space="0" w:color="auto"/>
              <w:bottom w:val="single" w:sz="4" w:space="0" w:color="000000"/>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1358" w:type="dxa"/>
            <w:vMerge/>
            <w:tcBorders>
              <w:top w:val="nil"/>
              <w:left w:val="single" w:sz="4" w:space="0" w:color="auto"/>
              <w:bottom w:val="single" w:sz="4" w:space="0" w:color="auto"/>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4097"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jc w:val="right"/>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в зимний период</w:t>
            </w:r>
          </w:p>
        </w:tc>
        <w:tc>
          <w:tcPr>
            <w:tcW w:w="1200"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тыс. м3</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0,007300125</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0,007300125</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0,007300125</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0,007300125</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0,007300125</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0,007300125</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0,007300125</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0,007300125</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0,007300125</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0,007300125</w:t>
            </w:r>
          </w:p>
        </w:tc>
      </w:tr>
      <w:tr w:rsidR="00616926" w:rsidRPr="00CB5211" w:rsidTr="00616926">
        <w:trPr>
          <w:trHeight w:val="255"/>
        </w:trPr>
        <w:tc>
          <w:tcPr>
            <w:tcW w:w="518" w:type="dxa"/>
            <w:vMerge/>
            <w:tcBorders>
              <w:top w:val="nil"/>
              <w:left w:val="single" w:sz="4" w:space="0" w:color="auto"/>
              <w:bottom w:val="single" w:sz="4" w:space="0" w:color="000000"/>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1677" w:type="dxa"/>
            <w:vMerge/>
            <w:tcBorders>
              <w:top w:val="nil"/>
              <w:left w:val="single" w:sz="4" w:space="0" w:color="auto"/>
              <w:bottom w:val="single" w:sz="4" w:space="0" w:color="000000"/>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1358" w:type="dxa"/>
            <w:vMerge/>
            <w:tcBorders>
              <w:top w:val="nil"/>
              <w:left w:val="single" w:sz="4" w:space="0" w:color="auto"/>
              <w:bottom w:val="single" w:sz="4" w:space="0" w:color="auto"/>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4097"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jc w:val="right"/>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в летний период</w:t>
            </w:r>
          </w:p>
        </w:tc>
        <w:tc>
          <w:tcPr>
            <w:tcW w:w="1200"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тыс. м3</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r>
      <w:tr w:rsidR="00616926" w:rsidRPr="00CB5211" w:rsidTr="00616926">
        <w:trPr>
          <w:trHeight w:val="255"/>
        </w:trPr>
        <w:tc>
          <w:tcPr>
            <w:tcW w:w="518" w:type="dxa"/>
            <w:vMerge/>
            <w:tcBorders>
              <w:top w:val="nil"/>
              <w:left w:val="single" w:sz="4" w:space="0" w:color="auto"/>
              <w:bottom w:val="single" w:sz="4" w:space="0" w:color="000000"/>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1677" w:type="dxa"/>
            <w:vMerge/>
            <w:tcBorders>
              <w:top w:val="nil"/>
              <w:left w:val="single" w:sz="4" w:space="0" w:color="auto"/>
              <w:bottom w:val="single" w:sz="4" w:space="0" w:color="000000"/>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1358" w:type="dxa"/>
            <w:vMerge w:val="restart"/>
            <w:tcBorders>
              <w:top w:val="nil"/>
              <w:left w:val="single" w:sz="4" w:space="0" w:color="auto"/>
              <w:bottom w:val="single" w:sz="4" w:space="0" w:color="auto"/>
              <w:right w:val="single" w:sz="4" w:space="0" w:color="auto"/>
            </w:tcBorders>
            <w:shd w:val="clear" w:color="000000" w:fill="F2F2F2"/>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Основное</w:t>
            </w:r>
          </w:p>
        </w:tc>
        <w:tc>
          <w:tcPr>
            <w:tcW w:w="4097" w:type="dxa"/>
            <w:vMerge w:val="restart"/>
            <w:tcBorders>
              <w:top w:val="nil"/>
              <w:left w:val="single" w:sz="4" w:space="0" w:color="auto"/>
              <w:bottom w:val="single" w:sz="4" w:space="0" w:color="auto"/>
              <w:right w:val="single" w:sz="4" w:space="0" w:color="auto"/>
            </w:tcBorders>
            <w:shd w:val="clear" w:color="000000" w:fill="F2F2F2"/>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Природный газ</w:t>
            </w:r>
          </w:p>
        </w:tc>
        <w:tc>
          <w:tcPr>
            <w:tcW w:w="1200"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ННЗТ</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r>
      <w:tr w:rsidR="00616926" w:rsidRPr="00CB5211" w:rsidTr="00616926">
        <w:trPr>
          <w:trHeight w:val="255"/>
        </w:trPr>
        <w:tc>
          <w:tcPr>
            <w:tcW w:w="518" w:type="dxa"/>
            <w:vMerge/>
            <w:tcBorders>
              <w:top w:val="nil"/>
              <w:left w:val="single" w:sz="4" w:space="0" w:color="auto"/>
              <w:bottom w:val="single" w:sz="4" w:space="0" w:color="000000"/>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1677" w:type="dxa"/>
            <w:vMerge/>
            <w:tcBorders>
              <w:top w:val="nil"/>
              <w:left w:val="single" w:sz="4" w:space="0" w:color="auto"/>
              <w:bottom w:val="single" w:sz="4" w:space="0" w:color="000000"/>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1358" w:type="dxa"/>
            <w:vMerge/>
            <w:tcBorders>
              <w:top w:val="nil"/>
              <w:left w:val="single" w:sz="4" w:space="0" w:color="auto"/>
              <w:bottom w:val="single" w:sz="4" w:space="0" w:color="auto"/>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4097" w:type="dxa"/>
            <w:vMerge/>
            <w:tcBorders>
              <w:top w:val="nil"/>
              <w:left w:val="single" w:sz="4" w:space="0" w:color="auto"/>
              <w:bottom w:val="single" w:sz="4" w:space="0" w:color="auto"/>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1200"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НЗВТ</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r>
      <w:tr w:rsidR="00616926" w:rsidRPr="00CB5211" w:rsidTr="00616926">
        <w:trPr>
          <w:trHeight w:val="255"/>
        </w:trPr>
        <w:tc>
          <w:tcPr>
            <w:tcW w:w="518" w:type="dxa"/>
            <w:vMerge/>
            <w:tcBorders>
              <w:top w:val="nil"/>
              <w:left w:val="single" w:sz="4" w:space="0" w:color="auto"/>
              <w:bottom w:val="single" w:sz="4" w:space="0" w:color="000000"/>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1677" w:type="dxa"/>
            <w:vMerge/>
            <w:tcBorders>
              <w:top w:val="nil"/>
              <w:left w:val="single" w:sz="4" w:space="0" w:color="auto"/>
              <w:bottom w:val="single" w:sz="4" w:space="0" w:color="000000"/>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1358" w:type="dxa"/>
            <w:vMerge/>
            <w:tcBorders>
              <w:top w:val="nil"/>
              <w:left w:val="single" w:sz="4" w:space="0" w:color="auto"/>
              <w:bottom w:val="single" w:sz="4" w:space="0" w:color="auto"/>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4097" w:type="dxa"/>
            <w:vMerge/>
            <w:tcBorders>
              <w:top w:val="nil"/>
              <w:left w:val="single" w:sz="4" w:space="0" w:color="auto"/>
              <w:bottom w:val="single" w:sz="4" w:space="0" w:color="auto"/>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1200"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НЭЗТ</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r>
      <w:tr w:rsidR="00616926" w:rsidRPr="00CB5211" w:rsidTr="00616926">
        <w:trPr>
          <w:trHeight w:val="255"/>
        </w:trPr>
        <w:tc>
          <w:tcPr>
            <w:tcW w:w="518" w:type="dxa"/>
            <w:vMerge/>
            <w:tcBorders>
              <w:top w:val="nil"/>
              <w:left w:val="single" w:sz="4" w:space="0" w:color="auto"/>
              <w:bottom w:val="single" w:sz="4" w:space="0" w:color="000000"/>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1677" w:type="dxa"/>
            <w:vMerge/>
            <w:tcBorders>
              <w:top w:val="nil"/>
              <w:left w:val="single" w:sz="4" w:space="0" w:color="auto"/>
              <w:bottom w:val="single" w:sz="4" w:space="0" w:color="000000"/>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1358" w:type="dxa"/>
            <w:vMerge w:val="restart"/>
            <w:tcBorders>
              <w:top w:val="nil"/>
              <w:left w:val="single" w:sz="4" w:space="0" w:color="auto"/>
              <w:bottom w:val="single" w:sz="4" w:space="0" w:color="auto"/>
              <w:right w:val="single" w:sz="4" w:space="0" w:color="auto"/>
            </w:tcBorders>
            <w:shd w:val="clear" w:color="000000" w:fill="F2F2F2"/>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Резервное</w:t>
            </w:r>
          </w:p>
        </w:tc>
        <w:tc>
          <w:tcPr>
            <w:tcW w:w="4097" w:type="dxa"/>
            <w:vMerge w:val="restart"/>
            <w:tcBorders>
              <w:top w:val="nil"/>
              <w:left w:val="single" w:sz="4" w:space="0" w:color="auto"/>
              <w:bottom w:val="single" w:sz="4" w:space="0" w:color="auto"/>
              <w:right w:val="single" w:sz="4" w:space="0" w:color="auto"/>
            </w:tcBorders>
            <w:shd w:val="clear" w:color="000000" w:fill="FFFFFF"/>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 </w:t>
            </w:r>
          </w:p>
        </w:tc>
        <w:tc>
          <w:tcPr>
            <w:tcW w:w="1200"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ННЗТ</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r>
      <w:tr w:rsidR="00616926" w:rsidRPr="00CB5211" w:rsidTr="00616926">
        <w:trPr>
          <w:trHeight w:val="255"/>
        </w:trPr>
        <w:tc>
          <w:tcPr>
            <w:tcW w:w="518" w:type="dxa"/>
            <w:vMerge/>
            <w:tcBorders>
              <w:top w:val="nil"/>
              <w:left w:val="single" w:sz="4" w:space="0" w:color="auto"/>
              <w:bottom w:val="single" w:sz="4" w:space="0" w:color="000000"/>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1677" w:type="dxa"/>
            <w:vMerge/>
            <w:tcBorders>
              <w:top w:val="nil"/>
              <w:left w:val="single" w:sz="4" w:space="0" w:color="auto"/>
              <w:bottom w:val="single" w:sz="4" w:space="0" w:color="000000"/>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1358" w:type="dxa"/>
            <w:vMerge/>
            <w:tcBorders>
              <w:top w:val="nil"/>
              <w:left w:val="single" w:sz="4" w:space="0" w:color="auto"/>
              <w:bottom w:val="single" w:sz="4" w:space="0" w:color="auto"/>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4097" w:type="dxa"/>
            <w:vMerge/>
            <w:tcBorders>
              <w:top w:val="nil"/>
              <w:left w:val="single" w:sz="4" w:space="0" w:color="auto"/>
              <w:bottom w:val="single" w:sz="4" w:space="0" w:color="auto"/>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1200"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НЗВТ</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r>
      <w:tr w:rsidR="00616926" w:rsidRPr="00CB5211" w:rsidTr="00616926">
        <w:trPr>
          <w:trHeight w:val="255"/>
        </w:trPr>
        <w:tc>
          <w:tcPr>
            <w:tcW w:w="518" w:type="dxa"/>
            <w:vMerge/>
            <w:tcBorders>
              <w:top w:val="nil"/>
              <w:left w:val="single" w:sz="4" w:space="0" w:color="auto"/>
              <w:bottom w:val="single" w:sz="4" w:space="0" w:color="000000"/>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1677" w:type="dxa"/>
            <w:vMerge/>
            <w:tcBorders>
              <w:top w:val="nil"/>
              <w:left w:val="single" w:sz="4" w:space="0" w:color="auto"/>
              <w:bottom w:val="single" w:sz="4" w:space="0" w:color="000000"/>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1358" w:type="dxa"/>
            <w:vMerge/>
            <w:tcBorders>
              <w:top w:val="nil"/>
              <w:left w:val="single" w:sz="4" w:space="0" w:color="auto"/>
              <w:bottom w:val="single" w:sz="4" w:space="0" w:color="auto"/>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4097" w:type="dxa"/>
            <w:vMerge/>
            <w:tcBorders>
              <w:top w:val="nil"/>
              <w:left w:val="single" w:sz="4" w:space="0" w:color="auto"/>
              <w:bottom w:val="single" w:sz="4" w:space="0" w:color="auto"/>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1200"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НЭЗТ</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r>
      <w:tr w:rsidR="00616926" w:rsidRPr="00CB5211" w:rsidTr="00616926">
        <w:trPr>
          <w:trHeight w:val="255"/>
        </w:trPr>
        <w:tc>
          <w:tcPr>
            <w:tcW w:w="518" w:type="dxa"/>
            <w:vMerge/>
            <w:tcBorders>
              <w:top w:val="nil"/>
              <w:left w:val="single" w:sz="4" w:space="0" w:color="auto"/>
              <w:bottom w:val="single" w:sz="4" w:space="0" w:color="000000"/>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1677" w:type="dxa"/>
            <w:vMerge/>
            <w:tcBorders>
              <w:top w:val="nil"/>
              <w:left w:val="single" w:sz="4" w:space="0" w:color="auto"/>
              <w:bottom w:val="single" w:sz="4" w:space="0" w:color="000000"/>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1358" w:type="dxa"/>
            <w:vMerge w:val="restart"/>
            <w:tcBorders>
              <w:top w:val="nil"/>
              <w:left w:val="single" w:sz="4" w:space="0" w:color="auto"/>
              <w:bottom w:val="single" w:sz="4" w:space="0" w:color="auto"/>
              <w:right w:val="single" w:sz="4" w:space="0" w:color="auto"/>
            </w:tcBorders>
            <w:shd w:val="clear" w:color="000000" w:fill="F2F2F2"/>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Аварийное</w:t>
            </w:r>
          </w:p>
        </w:tc>
        <w:tc>
          <w:tcPr>
            <w:tcW w:w="4097" w:type="dxa"/>
            <w:vMerge w:val="restart"/>
            <w:tcBorders>
              <w:top w:val="nil"/>
              <w:left w:val="single" w:sz="4" w:space="0" w:color="auto"/>
              <w:bottom w:val="single" w:sz="4" w:space="0" w:color="auto"/>
              <w:right w:val="single" w:sz="4" w:space="0" w:color="auto"/>
            </w:tcBorders>
            <w:shd w:val="clear" w:color="000000" w:fill="FFFFFF"/>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 </w:t>
            </w:r>
          </w:p>
        </w:tc>
        <w:tc>
          <w:tcPr>
            <w:tcW w:w="1200"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ННЗТ</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r>
      <w:tr w:rsidR="00616926" w:rsidRPr="00CB5211" w:rsidTr="00616926">
        <w:trPr>
          <w:trHeight w:val="255"/>
        </w:trPr>
        <w:tc>
          <w:tcPr>
            <w:tcW w:w="518" w:type="dxa"/>
            <w:vMerge/>
            <w:tcBorders>
              <w:top w:val="nil"/>
              <w:left w:val="single" w:sz="4" w:space="0" w:color="auto"/>
              <w:bottom w:val="single" w:sz="4" w:space="0" w:color="000000"/>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1677" w:type="dxa"/>
            <w:vMerge/>
            <w:tcBorders>
              <w:top w:val="nil"/>
              <w:left w:val="single" w:sz="4" w:space="0" w:color="auto"/>
              <w:bottom w:val="single" w:sz="4" w:space="0" w:color="000000"/>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1358" w:type="dxa"/>
            <w:vMerge/>
            <w:tcBorders>
              <w:top w:val="nil"/>
              <w:left w:val="single" w:sz="4" w:space="0" w:color="auto"/>
              <w:bottom w:val="single" w:sz="4" w:space="0" w:color="auto"/>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4097" w:type="dxa"/>
            <w:vMerge/>
            <w:tcBorders>
              <w:top w:val="nil"/>
              <w:left w:val="single" w:sz="4" w:space="0" w:color="auto"/>
              <w:bottom w:val="single" w:sz="4" w:space="0" w:color="auto"/>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1200"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НЗВТ</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r>
      <w:tr w:rsidR="00616926" w:rsidRPr="00CB5211" w:rsidTr="00616926">
        <w:trPr>
          <w:trHeight w:val="255"/>
        </w:trPr>
        <w:tc>
          <w:tcPr>
            <w:tcW w:w="518" w:type="dxa"/>
            <w:vMerge/>
            <w:tcBorders>
              <w:top w:val="nil"/>
              <w:left w:val="single" w:sz="4" w:space="0" w:color="auto"/>
              <w:bottom w:val="single" w:sz="4" w:space="0" w:color="000000"/>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1677" w:type="dxa"/>
            <w:vMerge/>
            <w:tcBorders>
              <w:top w:val="nil"/>
              <w:left w:val="single" w:sz="4" w:space="0" w:color="auto"/>
              <w:bottom w:val="single" w:sz="4" w:space="0" w:color="000000"/>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1358" w:type="dxa"/>
            <w:vMerge/>
            <w:tcBorders>
              <w:top w:val="nil"/>
              <w:left w:val="single" w:sz="4" w:space="0" w:color="auto"/>
              <w:bottom w:val="single" w:sz="4" w:space="0" w:color="auto"/>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4097" w:type="dxa"/>
            <w:vMerge/>
            <w:tcBorders>
              <w:top w:val="nil"/>
              <w:left w:val="single" w:sz="4" w:space="0" w:color="auto"/>
              <w:bottom w:val="single" w:sz="4" w:space="0" w:color="auto"/>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1200"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НЭЗТ</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r>
      <w:tr w:rsidR="00616926" w:rsidRPr="00CB5211" w:rsidTr="00616926">
        <w:trPr>
          <w:trHeight w:val="255"/>
        </w:trPr>
        <w:tc>
          <w:tcPr>
            <w:tcW w:w="518" w:type="dxa"/>
            <w:vMerge w:val="restart"/>
            <w:tcBorders>
              <w:top w:val="nil"/>
              <w:left w:val="single" w:sz="4" w:space="0" w:color="auto"/>
              <w:bottom w:val="single" w:sz="4" w:space="0" w:color="000000"/>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6</w:t>
            </w:r>
          </w:p>
        </w:tc>
        <w:tc>
          <w:tcPr>
            <w:tcW w:w="1677" w:type="dxa"/>
            <w:vMerge w:val="restart"/>
            <w:tcBorders>
              <w:top w:val="nil"/>
              <w:left w:val="single" w:sz="4" w:space="0" w:color="auto"/>
              <w:bottom w:val="single" w:sz="4" w:space="0" w:color="000000"/>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Котельная № 6</w:t>
            </w:r>
          </w:p>
        </w:tc>
        <w:tc>
          <w:tcPr>
            <w:tcW w:w="1358" w:type="dxa"/>
            <w:vMerge w:val="restart"/>
            <w:tcBorders>
              <w:top w:val="nil"/>
              <w:left w:val="single" w:sz="4" w:space="0" w:color="auto"/>
              <w:bottom w:val="single" w:sz="4" w:space="0" w:color="auto"/>
              <w:right w:val="single" w:sz="4" w:space="0" w:color="auto"/>
            </w:tcBorders>
            <w:shd w:val="clear" w:color="000000" w:fill="F2F2F2"/>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Природный газ</w:t>
            </w:r>
          </w:p>
        </w:tc>
        <w:tc>
          <w:tcPr>
            <w:tcW w:w="4097"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Остаток топлива на начало года</w:t>
            </w:r>
          </w:p>
        </w:tc>
        <w:tc>
          <w:tcPr>
            <w:tcW w:w="1200"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тыс. м3</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 </w:t>
            </w:r>
          </w:p>
        </w:tc>
        <w:tc>
          <w:tcPr>
            <w:tcW w:w="1266"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 </w:t>
            </w:r>
          </w:p>
        </w:tc>
        <w:tc>
          <w:tcPr>
            <w:tcW w:w="1266"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 </w:t>
            </w:r>
          </w:p>
        </w:tc>
        <w:tc>
          <w:tcPr>
            <w:tcW w:w="1266"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 </w:t>
            </w:r>
          </w:p>
        </w:tc>
        <w:tc>
          <w:tcPr>
            <w:tcW w:w="1266"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 </w:t>
            </w:r>
          </w:p>
        </w:tc>
        <w:tc>
          <w:tcPr>
            <w:tcW w:w="1266"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 </w:t>
            </w:r>
          </w:p>
        </w:tc>
        <w:tc>
          <w:tcPr>
            <w:tcW w:w="1266"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 </w:t>
            </w:r>
          </w:p>
        </w:tc>
        <w:tc>
          <w:tcPr>
            <w:tcW w:w="1266"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 </w:t>
            </w:r>
          </w:p>
        </w:tc>
        <w:tc>
          <w:tcPr>
            <w:tcW w:w="1266"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 </w:t>
            </w:r>
          </w:p>
        </w:tc>
      </w:tr>
      <w:tr w:rsidR="00616926" w:rsidRPr="00CB5211" w:rsidTr="00616926">
        <w:trPr>
          <w:trHeight w:val="255"/>
        </w:trPr>
        <w:tc>
          <w:tcPr>
            <w:tcW w:w="518" w:type="dxa"/>
            <w:vMerge/>
            <w:tcBorders>
              <w:top w:val="nil"/>
              <w:left w:val="single" w:sz="4" w:space="0" w:color="auto"/>
              <w:bottom w:val="single" w:sz="4" w:space="0" w:color="000000"/>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1677" w:type="dxa"/>
            <w:vMerge/>
            <w:tcBorders>
              <w:top w:val="nil"/>
              <w:left w:val="single" w:sz="4" w:space="0" w:color="auto"/>
              <w:bottom w:val="single" w:sz="4" w:space="0" w:color="000000"/>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1358" w:type="dxa"/>
            <w:vMerge/>
            <w:tcBorders>
              <w:top w:val="nil"/>
              <w:left w:val="single" w:sz="4" w:space="0" w:color="auto"/>
              <w:bottom w:val="single" w:sz="4" w:space="0" w:color="auto"/>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4097"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Приход топлива за год</w:t>
            </w:r>
          </w:p>
        </w:tc>
        <w:tc>
          <w:tcPr>
            <w:tcW w:w="1200"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тыс. м3</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110,272</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110,272</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110,272</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110,272</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110,272</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110,272</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110,272</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110,272</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110,272</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110,272</w:t>
            </w:r>
          </w:p>
        </w:tc>
      </w:tr>
      <w:tr w:rsidR="00616926" w:rsidRPr="00CB5211" w:rsidTr="00616926">
        <w:trPr>
          <w:trHeight w:val="255"/>
        </w:trPr>
        <w:tc>
          <w:tcPr>
            <w:tcW w:w="518" w:type="dxa"/>
            <w:vMerge/>
            <w:tcBorders>
              <w:top w:val="nil"/>
              <w:left w:val="single" w:sz="4" w:space="0" w:color="auto"/>
              <w:bottom w:val="single" w:sz="4" w:space="0" w:color="000000"/>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1677" w:type="dxa"/>
            <w:vMerge/>
            <w:tcBorders>
              <w:top w:val="nil"/>
              <w:left w:val="single" w:sz="4" w:space="0" w:color="auto"/>
              <w:bottom w:val="single" w:sz="4" w:space="0" w:color="000000"/>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1358" w:type="dxa"/>
            <w:vMerge/>
            <w:tcBorders>
              <w:top w:val="nil"/>
              <w:left w:val="single" w:sz="4" w:space="0" w:color="auto"/>
              <w:bottom w:val="single" w:sz="4" w:space="0" w:color="auto"/>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4097" w:type="dxa"/>
            <w:vMerge w:val="restart"/>
            <w:tcBorders>
              <w:top w:val="nil"/>
              <w:left w:val="single" w:sz="4" w:space="0" w:color="auto"/>
              <w:bottom w:val="single" w:sz="4" w:space="0" w:color="auto"/>
              <w:right w:val="single" w:sz="4" w:space="0" w:color="auto"/>
            </w:tcBorders>
            <w:shd w:val="clear" w:color="000000" w:fill="F2F2F2"/>
            <w:vAlign w:val="center"/>
            <w:hideMark/>
          </w:tcPr>
          <w:p w:rsidR="00616926" w:rsidRPr="00CB5211" w:rsidRDefault="00616926" w:rsidP="00616926">
            <w:pP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Израсходовано топлива:</w:t>
            </w:r>
          </w:p>
        </w:tc>
        <w:tc>
          <w:tcPr>
            <w:tcW w:w="1200"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тыс. м3</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110,272</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110,272</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110,272</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110,272</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110,272</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110,272</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110,272</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110,272</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110,272</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110,272</w:t>
            </w:r>
          </w:p>
        </w:tc>
      </w:tr>
      <w:tr w:rsidR="00616926" w:rsidRPr="00CB5211" w:rsidTr="00616926">
        <w:trPr>
          <w:trHeight w:val="255"/>
        </w:trPr>
        <w:tc>
          <w:tcPr>
            <w:tcW w:w="518" w:type="dxa"/>
            <w:vMerge/>
            <w:tcBorders>
              <w:top w:val="nil"/>
              <w:left w:val="single" w:sz="4" w:space="0" w:color="auto"/>
              <w:bottom w:val="single" w:sz="4" w:space="0" w:color="000000"/>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1677" w:type="dxa"/>
            <w:vMerge/>
            <w:tcBorders>
              <w:top w:val="nil"/>
              <w:left w:val="single" w:sz="4" w:space="0" w:color="auto"/>
              <w:bottom w:val="single" w:sz="4" w:space="0" w:color="000000"/>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1358" w:type="dxa"/>
            <w:vMerge/>
            <w:tcBorders>
              <w:top w:val="nil"/>
              <w:left w:val="single" w:sz="4" w:space="0" w:color="auto"/>
              <w:bottom w:val="single" w:sz="4" w:space="0" w:color="auto"/>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4097" w:type="dxa"/>
            <w:vMerge/>
            <w:tcBorders>
              <w:top w:val="nil"/>
              <w:left w:val="single" w:sz="4" w:space="0" w:color="auto"/>
              <w:bottom w:val="single" w:sz="4" w:space="0" w:color="auto"/>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1200"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т.у.т</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127,254</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127,254</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127,254</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127,254</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127,254</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127,254</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127,254</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127,254</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127,254</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127,254</w:t>
            </w:r>
          </w:p>
        </w:tc>
      </w:tr>
      <w:tr w:rsidR="00616926" w:rsidRPr="00CB5211" w:rsidTr="00616926">
        <w:trPr>
          <w:trHeight w:val="255"/>
        </w:trPr>
        <w:tc>
          <w:tcPr>
            <w:tcW w:w="518" w:type="dxa"/>
            <w:vMerge/>
            <w:tcBorders>
              <w:top w:val="nil"/>
              <w:left w:val="single" w:sz="4" w:space="0" w:color="auto"/>
              <w:bottom w:val="single" w:sz="4" w:space="0" w:color="000000"/>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1677" w:type="dxa"/>
            <w:vMerge/>
            <w:tcBorders>
              <w:top w:val="nil"/>
              <w:left w:val="single" w:sz="4" w:space="0" w:color="auto"/>
              <w:bottom w:val="single" w:sz="4" w:space="0" w:color="000000"/>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1358" w:type="dxa"/>
            <w:vMerge/>
            <w:tcBorders>
              <w:top w:val="nil"/>
              <w:left w:val="single" w:sz="4" w:space="0" w:color="auto"/>
              <w:bottom w:val="single" w:sz="4" w:space="0" w:color="auto"/>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4097"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Остаток топлива</w:t>
            </w:r>
          </w:p>
        </w:tc>
        <w:tc>
          <w:tcPr>
            <w:tcW w:w="1200"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тыс. м3</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 </w:t>
            </w:r>
          </w:p>
        </w:tc>
        <w:tc>
          <w:tcPr>
            <w:tcW w:w="1266"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 </w:t>
            </w:r>
          </w:p>
        </w:tc>
        <w:tc>
          <w:tcPr>
            <w:tcW w:w="1266"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 </w:t>
            </w:r>
          </w:p>
        </w:tc>
        <w:tc>
          <w:tcPr>
            <w:tcW w:w="1266"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 </w:t>
            </w:r>
          </w:p>
        </w:tc>
        <w:tc>
          <w:tcPr>
            <w:tcW w:w="1266"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 </w:t>
            </w:r>
          </w:p>
        </w:tc>
        <w:tc>
          <w:tcPr>
            <w:tcW w:w="1266"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 </w:t>
            </w:r>
          </w:p>
        </w:tc>
        <w:tc>
          <w:tcPr>
            <w:tcW w:w="1266"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 </w:t>
            </w:r>
          </w:p>
        </w:tc>
        <w:tc>
          <w:tcPr>
            <w:tcW w:w="1266"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 </w:t>
            </w:r>
          </w:p>
        </w:tc>
        <w:tc>
          <w:tcPr>
            <w:tcW w:w="1266"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 </w:t>
            </w:r>
          </w:p>
        </w:tc>
      </w:tr>
      <w:tr w:rsidR="00616926" w:rsidRPr="00CB5211" w:rsidTr="00616926">
        <w:trPr>
          <w:trHeight w:val="255"/>
        </w:trPr>
        <w:tc>
          <w:tcPr>
            <w:tcW w:w="518" w:type="dxa"/>
            <w:vMerge/>
            <w:tcBorders>
              <w:top w:val="nil"/>
              <w:left w:val="single" w:sz="4" w:space="0" w:color="auto"/>
              <w:bottom w:val="single" w:sz="4" w:space="0" w:color="000000"/>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1677" w:type="dxa"/>
            <w:vMerge/>
            <w:tcBorders>
              <w:top w:val="nil"/>
              <w:left w:val="single" w:sz="4" w:space="0" w:color="auto"/>
              <w:bottom w:val="single" w:sz="4" w:space="0" w:color="000000"/>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1358" w:type="dxa"/>
            <w:vMerge/>
            <w:tcBorders>
              <w:top w:val="nil"/>
              <w:left w:val="single" w:sz="4" w:space="0" w:color="auto"/>
              <w:bottom w:val="single" w:sz="4" w:space="0" w:color="auto"/>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4097"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Низшая теплота сгорания</w:t>
            </w:r>
          </w:p>
        </w:tc>
        <w:tc>
          <w:tcPr>
            <w:tcW w:w="1200"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 </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8078</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8078</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8078</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8078</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8078</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8078</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8078</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8078</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8078</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8078</w:t>
            </w:r>
          </w:p>
        </w:tc>
      </w:tr>
      <w:tr w:rsidR="00616926" w:rsidRPr="00CB5211" w:rsidTr="00616926">
        <w:trPr>
          <w:trHeight w:val="255"/>
        </w:trPr>
        <w:tc>
          <w:tcPr>
            <w:tcW w:w="518" w:type="dxa"/>
            <w:vMerge/>
            <w:tcBorders>
              <w:top w:val="nil"/>
              <w:left w:val="single" w:sz="4" w:space="0" w:color="auto"/>
              <w:bottom w:val="single" w:sz="4" w:space="0" w:color="000000"/>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1677" w:type="dxa"/>
            <w:vMerge/>
            <w:tcBorders>
              <w:top w:val="nil"/>
              <w:left w:val="single" w:sz="4" w:space="0" w:color="auto"/>
              <w:bottom w:val="single" w:sz="4" w:space="0" w:color="000000"/>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1358" w:type="dxa"/>
            <w:vMerge/>
            <w:tcBorders>
              <w:top w:val="nil"/>
              <w:left w:val="single" w:sz="4" w:space="0" w:color="auto"/>
              <w:bottom w:val="single" w:sz="4" w:space="0" w:color="auto"/>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4097"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УРУТ на выработку ТЭ</w:t>
            </w:r>
          </w:p>
        </w:tc>
        <w:tc>
          <w:tcPr>
            <w:tcW w:w="1200"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кг.у.т./Гкал</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149,8136953</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149,8136953</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149,8136953</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149,8136953</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149,8136953</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149,8136953</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149,8136953</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149,8136953</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149,8136953</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149,8136953</w:t>
            </w:r>
          </w:p>
        </w:tc>
      </w:tr>
      <w:tr w:rsidR="00616926" w:rsidRPr="00CB5211" w:rsidTr="00616926">
        <w:trPr>
          <w:trHeight w:val="255"/>
        </w:trPr>
        <w:tc>
          <w:tcPr>
            <w:tcW w:w="518" w:type="dxa"/>
            <w:vMerge/>
            <w:tcBorders>
              <w:top w:val="nil"/>
              <w:left w:val="single" w:sz="4" w:space="0" w:color="auto"/>
              <w:bottom w:val="single" w:sz="4" w:space="0" w:color="000000"/>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1677" w:type="dxa"/>
            <w:vMerge/>
            <w:tcBorders>
              <w:top w:val="nil"/>
              <w:left w:val="single" w:sz="4" w:space="0" w:color="auto"/>
              <w:bottom w:val="single" w:sz="4" w:space="0" w:color="000000"/>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1358" w:type="dxa"/>
            <w:vMerge/>
            <w:tcBorders>
              <w:top w:val="nil"/>
              <w:left w:val="single" w:sz="4" w:space="0" w:color="auto"/>
              <w:bottom w:val="single" w:sz="4" w:space="0" w:color="auto"/>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4097"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УРУТ на отпуск в сеть ТЭ</w:t>
            </w:r>
          </w:p>
        </w:tc>
        <w:tc>
          <w:tcPr>
            <w:tcW w:w="1200"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кг.у.т./Гкал</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149,8136953</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149,8136953</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149,8136953</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149,8136953</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149,8136953</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149,8136953</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149,8136953</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149,8136953</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149,8136953</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149,8136953</w:t>
            </w:r>
          </w:p>
        </w:tc>
      </w:tr>
      <w:tr w:rsidR="00616926" w:rsidRPr="00CB5211" w:rsidTr="00616926">
        <w:trPr>
          <w:trHeight w:val="510"/>
        </w:trPr>
        <w:tc>
          <w:tcPr>
            <w:tcW w:w="518" w:type="dxa"/>
            <w:vMerge/>
            <w:tcBorders>
              <w:top w:val="nil"/>
              <w:left w:val="single" w:sz="4" w:space="0" w:color="auto"/>
              <w:bottom w:val="single" w:sz="4" w:space="0" w:color="000000"/>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1677" w:type="dxa"/>
            <w:vMerge/>
            <w:tcBorders>
              <w:top w:val="nil"/>
              <w:left w:val="single" w:sz="4" w:space="0" w:color="auto"/>
              <w:bottom w:val="single" w:sz="4" w:space="0" w:color="000000"/>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1358" w:type="dxa"/>
            <w:vMerge/>
            <w:tcBorders>
              <w:top w:val="nil"/>
              <w:left w:val="single" w:sz="4" w:space="0" w:color="auto"/>
              <w:bottom w:val="single" w:sz="4" w:space="0" w:color="auto"/>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4097"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Максимальный часовой расход топлива на выработку тепловой энергии:</w:t>
            </w:r>
          </w:p>
        </w:tc>
        <w:tc>
          <w:tcPr>
            <w:tcW w:w="1200"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 </w:t>
            </w:r>
          </w:p>
        </w:tc>
        <w:tc>
          <w:tcPr>
            <w:tcW w:w="1266"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 </w:t>
            </w:r>
          </w:p>
        </w:tc>
        <w:tc>
          <w:tcPr>
            <w:tcW w:w="1266"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 </w:t>
            </w:r>
          </w:p>
        </w:tc>
        <w:tc>
          <w:tcPr>
            <w:tcW w:w="1266"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 </w:t>
            </w:r>
          </w:p>
        </w:tc>
        <w:tc>
          <w:tcPr>
            <w:tcW w:w="1266"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 </w:t>
            </w:r>
          </w:p>
        </w:tc>
        <w:tc>
          <w:tcPr>
            <w:tcW w:w="1266"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 </w:t>
            </w:r>
          </w:p>
        </w:tc>
        <w:tc>
          <w:tcPr>
            <w:tcW w:w="1266"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 </w:t>
            </w:r>
          </w:p>
        </w:tc>
        <w:tc>
          <w:tcPr>
            <w:tcW w:w="1266"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 </w:t>
            </w:r>
          </w:p>
        </w:tc>
        <w:tc>
          <w:tcPr>
            <w:tcW w:w="1266"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 </w:t>
            </w:r>
          </w:p>
        </w:tc>
        <w:tc>
          <w:tcPr>
            <w:tcW w:w="1266"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 </w:t>
            </w:r>
          </w:p>
        </w:tc>
        <w:tc>
          <w:tcPr>
            <w:tcW w:w="1266"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 </w:t>
            </w:r>
          </w:p>
        </w:tc>
      </w:tr>
      <w:tr w:rsidR="00616926" w:rsidRPr="00CB5211" w:rsidTr="00616926">
        <w:trPr>
          <w:trHeight w:val="255"/>
        </w:trPr>
        <w:tc>
          <w:tcPr>
            <w:tcW w:w="518" w:type="dxa"/>
            <w:vMerge/>
            <w:tcBorders>
              <w:top w:val="nil"/>
              <w:left w:val="single" w:sz="4" w:space="0" w:color="auto"/>
              <w:bottom w:val="single" w:sz="4" w:space="0" w:color="000000"/>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1677" w:type="dxa"/>
            <w:vMerge/>
            <w:tcBorders>
              <w:top w:val="nil"/>
              <w:left w:val="single" w:sz="4" w:space="0" w:color="auto"/>
              <w:bottom w:val="single" w:sz="4" w:space="0" w:color="000000"/>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1358" w:type="dxa"/>
            <w:vMerge/>
            <w:tcBorders>
              <w:top w:val="nil"/>
              <w:left w:val="single" w:sz="4" w:space="0" w:color="auto"/>
              <w:bottom w:val="single" w:sz="4" w:space="0" w:color="auto"/>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4097"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jc w:val="right"/>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в зимний период</w:t>
            </w:r>
          </w:p>
        </w:tc>
        <w:tc>
          <w:tcPr>
            <w:tcW w:w="1200"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тыс. м3</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0,045161254</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0,045161254</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0,045161254</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0,045161254</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0,045161254</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0,045161254</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0,045161254</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0,045161254</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0,045161254</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0,045161254</w:t>
            </w:r>
          </w:p>
        </w:tc>
      </w:tr>
      <w:tr w:rsidR="00616926" w:rsidRPr="00CB5211" w:rsidTr="00616926">
        <w:trPr>
          <w:trHeight w:val="255"/>
        </w:trPr>
        <w:tc>
          <w:tcPr>
            <w:tcW w:w="518" w:type="dxa"/>
            <w:vMerge/>
            <w:tcBorders>
              <w:top w:val="nil"/>
              <w:left w:val="single" w:sz="4" w:space="0" w:color="auto"/>
              <w:bottom w:val="single" w:sz="4" w:space="0" w:color="000000"/>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1677" w:type="dxa"/>
            <w:vMerge/>
            <w:tcBorders>
              <w:top w:val="nil"/>
              <w:left w:val="single" w:sz="4" w:space="0" w:color="auto"/>
              <w:bottom w:val="single" w:sz="4" w:space="0" w:color="000000"/>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1358" w:type="dxa"/>
            <w:vMerge/>
            <w:tcBorders>
              <w:top w:val="nil"/>
              <w:left w:val="single" w:sz="4" w:space="0" w:color="auto"/>
              <w:bottom w:val="single" w:sz="4" w:space="0" w:color="auto"/>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4097"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jc w:val="right"/>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в летний период</w:t>
            </w:r>
          </w:p>
        </w:tc>
        <w:tc>
          <w:tcPr>
            <w:tcW w:w="1200"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тыс. м3</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r>
      <w:tr w:rsidR="00616926" w:rsidRPr="00CB5211" w:rsidTr="00616926">
        <w:trPr>
          <w:trHeight w:val="255"/>
        </w:trPr>
        <w:tc>
          <w:tcPr>
            <w:tcW w:w="518" w:type="dxa"/>
            <w:vMerge/>
            <w:tcBorders>
              <w:top w:val="nil"/>
              <w:left w:val="single" w:sz="4" w:space="0" w:color="auto"/>
              <w:bottom w:val="single" w:sz="4" w:space="0" w:color="000000"/>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1677" w:type="dxa"/>
            <w:vMerge/>
            <w:tcBorders>
              <w:top w:val="nil"/>
              <w:left w:val="single" w:sz="4" w:space="0" w:color="auto"/>
              <w:bottom w:val="single" w:sz="4" w:space="0" w:color="000000"/>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1358" w:type="dxa"/>
            <w:vMerge w:val="restart"/>
            <w:tcBorders>
              <w:top w:val="nil"/>
              <w:left w:val="single" w:sz="4" w:space="0" w:color="auto"/>
              <w:bottom w:val="single" w:sz="4" w:space="0" w:color="auto"/>
              <w:right w:val="single" w:sz="4" w:space="0" w:color="auto"/>
            </w:tcBorders>
            <w:shd w:val="clear" w:color="000000" w:fill="F2F2F2"/>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Основное</w:t>
            </w:r>
          </w:p>
        </w:tc>
        <w:tc>
          <w:tcPr>
            <w:tcW w:w="4097" w:type="dxa"/>
            <w:vMerge w:val="restart"/>
            <w:tcBorders>
              <w:top w:val="nil"/>
              <w:left w:val="single" w:sz="4" w:space="0" w:color="auto"/>
              <w:bottom w:val="single" w:sz="4" w:space="0" w:color="auto"/>
              <w:right w:val="single" w:sz="4" w:space="0" w:color="auto"/>
            </w:tcBorders>
            <w:shd w:val="clear" w:color="000000" w:fill="F2F2F2"/>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Природный газ</w:t>
            </w:r>
          </w:p>
        </w:tc>
        <w:tc>
          <w:tcPr>
            <w:tcW w:w="1200"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ННЗТ</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r>
      <w:tr w:rsidR="00616926" w:rsidRPr="00CB5211" w:rsidTr="00616926">
        <w:trPr>
          <w:trHeight w:val="255"/>
        </w:trPr>
        <w:tc>
          <w:tcPr>
            <w:tcW w:w="518" w:type="dxa"/>
            <w:vMerge/>
            <w:tcBorders>
              <w:top w:val="nil"/>
              <w:left w:val="single" w:sz="4" w:space="0" w:color="auto"/>
              <w:bottom w:val="single" w:sz="4" w:space="0" w:color="000000"/>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1677" w:type="dxa"/>
            <w:vMerge/>
            <w:tcBorders>
              <w:top w:val="nil"/>
              <w:left w:val="single" w:sz="4" w:space="0" w:color="auto"/>
              <w:bottom w:val="single" w:sz="4" w:space="0" w:color="000000"/>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1358" w:type="dxa"/>
            <w:vMerge/>
            <w:tcBorders>
              <w:top w:val="nil"/>
              <w:left w:val="single" w:sz="4" w:space="0" w:color="auto"/>
              <w:bottom w:val="single" w:sz="4" w:space="0" w:color="auto"/>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4097" w:type="dxa"/>
            <w:vMerge/>
            <w:tcBorders>
              <w:top w:val="nil"/>
              <w:left w:val="single" w:sz="4" w:space="0" w:color="auto"/>
              <w:bottom w:val="single" w:sz="4" w:space="0" w:color="auto"/>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1200"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НЗВТ</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r>
      <w:tr w:rsidR="00616926" w:rsidRPr="00CB5211" w:rsidTr="00616926">
        <w:trPr>
          <w:trHeight w:val="255"/>
        </w:trPr>
        <w:tc>
          <w:tcPr>
            <w:tcW w:w="518" w:type="dxa"/>
            <w:vMerge/>
            <w:tcBorders>
              <w:top w:val="nil"/>
              <w:left w:val="single" w:sz="4" w:space="0" w:color="auto"/>
              <w:bottom w:val="single" w:sz="4" w:space="0" w:color="000000"/>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1677" w:type="dxa"/>
            <w:vMerge/>
            <w:tcBorders>
              <w:top w:val="nil"/>
              <w:left w:val="single" w:sz="4" w:space="0" w:color="auto"/>
              <w:bottom w:val="single" w:sz="4" w:space="0" w:color="000000"/>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1358" w:type="dxa"/>
            <w:vMerge/>
            <w:tcBorders>
              <w:top w:val="nil"/>
              <w:left w:val="single" w:sz="4" w:space="0" w:color="auto"/>
              <w:bottom w:val="single" w:sz="4" w:space="0" w:color="auto"/>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4097" w:type="dxa"/>
            <w:vMerge/>
            <w:tcBorders>
              <w:top w:val="nil"/>
              <w:left w:val="single" w:sz="4" w:space="0" w:color="auto"/>
              <w:bottom w:val="single" w:sz="4" w:space="0" w:color="auto"/>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1200"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НЭЗТ</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r>
      <w:tr w:rsidR="00616926" w:rsidRPr="00CB5211" w:rsidTr="00616926">
        <w:trPr>
          <w:trHeight w:val="255"/>
        </w:trPr>
        <w:tc>
          <w:tcPr>
            <w:tcW w:w="518" w:type="dxa"/>
            <w:vMerge/>
            <w:tcBorders>
              <w:top w:val="nil"/>
              <w:left w:val="single" w:sz="4" w:space="0" w:color="auto"/>
              <w:bottom w:val="single" w:sz="4" w:space="0" w:color="000000"/>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1677" w:type="dxa"/>
            <w:vMerge/>
            <w:tcBorders>
              <w:top w:val="nil"/>
              <w:left w:val="single" w:sz="4" w:space="0" w:color="auto"/>
              <w:bottom w:val="single" w:sz="4" w:space="0" w:color="000000"/>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1358" w:type="dxa"/>
            <w:vMerge w:val="restart"/>
            <w:tcBorders>
              <w:top w:val="nil"/>
              <w:left w:val="single" w:sz="4" w:space="0" w:color="auto"/>
              <w:bottom w:val="single" w:sz="4" w:space="0" w:color="auto"/>
              <w:right w:val="single" w:sz="4" w:space="0" w:color="auto"/>
            </w:tcBorders>
            <w:shd w:val="clear" w:color="000000" w:fill="F2F2F2"/>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Резервное</w:t>
            </w:r>
          </w:p>
        </w:tc>
        <w:tc>
          <w:tcPr>
            <w:tcW w:w="4097" w:type="dxa"/>
            <w:vMerge w:val="restart"/>
            <w:tcBorders>
              <w:top w:val="nil"/>
              <w:left w:val="single" w:sz="4" w:space="0" w:color="auto"/>
              <w:bottom w:val="single" w:sz="4" w:space="0" w:color="auto"/>
              <w:right w:val="single" w:sz="4" w:space="0" w:color="auto"/>
            </w:tcBorders>
            <w:shd w:val="clear" w:color="000000" w:fill="FFFFFF"/>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 </w:t>
            </w:r>
          </w:p>
        </w:tc>
        <w:tc>
          <w:tcPr>
            <w:tcW w:w="1200"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ННЗТ</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r>
      <w:tr w:rsidR="00616926" w:rsidRPr="00CB5211" w:rsidTr="00616926">
        <w:trPr>
          <w:trHeight w:val="255"/>
        </w:trPr>
        <w:tc>
          <w:tcPr>
            <w:tcW w:w="518" w:type="dxa"/>
            <w:vMerge/>
            <w:tcBorders>
              <w:top w:val="nil"/>
              <w:left w:val="single" w:sz="4" w:space="0" w:color="auto"/>
              <w:bottom w:val="single" w:sz="4" w:space="0" w:color="000000"/>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1677" w:type="dxa"/>
            <w:vMerge/>
            <w:tcBorders>
              <w:top w:val="nil"/>
              <w:left w:val="single" w:sz="4" w:space="0" w:color="auto"/>
              <w:bottom w:val="single" w:sz="4" w:space="0" w:color="000000"/>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1358" w:type="dxa"/>
            <w:vMerge/>
            <w:tcBorders>
              <w:top w:val="nil"/>
              <w:left w:val="single" w:sz="4" w:space="0" w:color="auto"/>
              <w:bottom w:val="single" w:sz="4" w:space="0" w:color="auto"/>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4097" w:type="dxa"/>
            <w:vMerge/>
            <w:tcBorders>
              <w:top w:val="nil"/>
              <w:left w:val="single" w:sz="4" w:space="0" w:color="auto"/>
              <w:bottom w:val="single" w:sz="4" w:space="0" w:color="auto"/>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1200"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НЗВТ</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r>
      <w:tr w:rsidR="00616926" w:rsidRPr="00CB5211" w:rsidTr="00616926">
        <w:trPr>
          <w:trHeight w:val="255"/>
        </w:trPr>
        <w:tc>
          <w:tcPr>
            <w:tcW w:w="518" w:type="dxa"/>
            <w:vMerge/>
            <w:tcBorders>
              <w:top w:val="nil"/>
              <w:left w:val="single" w:sz="4" w:space="0" w:color="auto"/>
              <w:bottom w:val="single" w:sz="4" w:space="0" w:color="000000"/>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1677" w:type="dxa"/>
            <w:vMerge/>
            <w:tcBorders>
              <w:top w:val="nil"/>
              <w:left w:val="single" w:sz="4" w:space="0" w:color="auto"/>
              <w:bottom w:val="single" w:sz="4" w:space="0" w:color="000000"/>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1358" w:type="dxa"/>
            <w:vMerge/>
            <w:tcBorders>
              <w:top w:val="nil"/>
              <w:left w:val="single" w:sz="4" w:space="0" w:color="auto"/>
              <w:bottom w:val="single" w:sz="4" w:space="0" w:color="auto"/>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4097" w:type="dxa"/>
            <w:vMerge/>
            <w:tcBorders>
              <w:top w:val="nil"/>
              <w:left w:val="single" w:sz="4" w:space="0" w:color="auto"/>
              <w:bottom w:val="single" w:sz="4" w:space="0" w:color="auto"/>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1200"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НЭЗТ</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r>
      <w:tr w:rsidR="00616926" w:rsidRPr="00CB5211" w:rsidTr="00616926">
        <w:trPr>
          <w:trHeight w:val="255"/>
        </w:trPr>
        <w:tc>
          <w:tcPr>
            <w:tcW w:w="518" w:type="dxa"/>
            <w:vMerge/>
            <w:tcBorders>
              <w:top w:val="nil"/>
              <w:left w:val="single" w:sz="4" w:space="0" w:color="auto"/>
              <w:bottom w:val="single" w:sz="4" w:space="0" w:color="000000"/>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1677" w:type="dxa"/>
            <w:vMerge/>
            <w:tcBorders>
              <w:top w:val="nil"/>
              <w:left w:val="single" w:sz="4" w:space="0" w:color="auto"/>
              <w:bottom w:val="single" w:sz="4" w:space="0" w:color="000000"/>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1358" w:type="dxa"/>
            <w:vMerge w:val="restart"/>
            <w:tcBorders>
              <w:top w:val="nil"/>
              <w:left w:val="single" w:sz="4" w:space="0" w:color="auto"/>
              <w:bottom w:val="single" w:sz="4" w:space="0" w:color="auto"/>
              <w:right w:val="single" w:sz="4" w:space="0" w:color="auto"/>
            </w:tcBorders>
            <w:shd w:val="clear" w:color="000000" w:fill="F2F2F2"/>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Аварийное</w:t>
            </w:r>
          </w:p>
        </w:tc>
        <w:tc>
          <w:tcPr>
            <w:tcW w:w="4097" w:type="dxa"/>
            <w:vMerge w:val="restart"/>
            <w:tcBorders>
              <w:top w:val="nil"/>
              <w:left w:val="single" w:sz="4" w:space="0" w:color="auto"/>
              <w:bottom w:val="single" w:sz="4" w:space="0" w:color="auto"/>
              <w:right w:val="single" w:sz="4" w:space="0" w:color="auto"/>
            </w:tcBorders>
            <w:shd w:val="clear" w:color="000000" w:fill="FFFFFF"/>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 </w:t>
            </w:r>
          </w:p>
        </w:tc>
        <w:tc>
          <w:tcPr>
            <w:tcW w:w="1200"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ННЗТ</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r>
      <w:tr w:rsidR="00616926" w:rsidRPr="00CB5211" w:rsidTr="00616926">
        <w:trPr>
          <w:trHeight w:val="255"/>
        </w:trPr>
        <w:tc>
          <w:tcPr>
            <w:tcW w:w="518" w:type="dxa"/>
            <w:vMerge/>
            <w:tcBorders>
              <w:top w:val="nil"/>
              <w:left w:val="single" w:sz="4" w:space="0" w:color="auto"/>
              <w:bottom w:val="single" w:sz="4" w:space="0" w:color="000000"/>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1677" w:type="dxa"/>
            <w:vMerge/>
            <w:tcBorders>
              <w:top w:val="nil"/>
              <w:left w:val="single" w:sz="4" w:space="0" w:color="auto"/>
              <w:bottom w:val="single" w:sz="4" w:space="0" w:color="000000"/>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1358" w:type="dxa"/>
            <w:vMerge/>
            <w:tcBorders>
              <w:top w:val="nil"/>
              <w:left w:val="single" w:sz="4" w:space="0" w:color="auto"/>
              <w:bottom w:val="single" w:sz="4" w:space="0" w:color="auto"/>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4097" w:type="dxa"/>
            <w:vMerge/>
            <w:tcBorders>
              <w:top w:val="nil"/>
              <w:left w:val="single" w:sz="4" w:space="0" w:color="auto"/>
              <w:bottom w:val="single" w:sz="4" w:space="0" w:color="auto"/>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1200"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НЗВТ</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r>
      <w:tr w:rsidR="00616926" w:rsidRPr="00CB5211" w:rsidTr="00616926">
        <w:trPr>
          <w:trHeight w:val="255"/>
        </w:trPr>
        <w:tc>
          <w:tcPr>
            <w:tcW w:w="518" w:type="dxa"/>
            <w:vMerge/>
            <w:tcBorders>
              <w:top w:val="nil"/>
              <w:left w:val="single" w:sz="4" w:space="0" w:color="auto"/>
              <w:bottom w:val="single" w:sz="4" w:space="0" w:color="000000"/>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1677" w:type="dxa"/>
            <w:vMerge/>
            <w:tcBorders>
              <w:top w:val="nil"/>
              <w:left w:val="single" w:sz="4" w:space="0" w:color="auto"/>
              <w:bottom w:val="single" w:sz="4" w:space="0" w:color="000000"/>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1358" w:type="dxa"/>
            <w:vMerge/>
            <w:tcBorders>
              <w:top w:val="nil"/>
              <w:left w:val="single" w:sz="4" w:space="0" w:color="auto"/>
              <w:bottom w:val="single" w:sz="4" w:space="0" w:color="auto"/>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4097" w:type="dxa"/>
            <w:vMerge/>
            <w:tcBorders>
              <w:top w:val="nil"/>
              <w:left w:val="single" w:sz="4" w:space="0" w:color="auto"/>
              <w:bottom w:val="single" w:sz="4" w:space="0" w:color="auto"/>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1200"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НЭЗТ</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r>
      <w:tr w:rsidR="00616926" w:rsidRPr="00CB5211" w:rsidTr="00616926">
        <w:trPr>
          <w:trHeight w:val="255"/>
        </w:trPr>
        <w:tc>
          <w:tcPr>
            <w:tcW w:w="518" w:type="dxa"/>
            <w:vMerge w:val="restart"/>
            <w:tcBorders>
              <w:top w:val="nil"/>
              <w:left w:val="single" w:sz="4" w:space="0" w:color="auto"/>
              <w:bottom w:val="single" w:sz="4" w:space="0" w:color="000000"/>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7</w:t>
            </w:r>
          </w:p>
        </w:tc>
        <w:tc>
          <w:tcPr>
            <w:tcW w:w="1677" w:type="dxa"/>
            <w:vMerge w:val="restart"/>
            <w:tcBorders>
              <w:top w:val="nil"/>
              <w:left w:val="single" w:sz="4" w:space="0" w:color="auto"/>
              <w:bottom w:val="single" w:sz="4" w:space="0" w:color="000000"/>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Котельная № 7</w:t>
            </w:r>
          </w:p>
        </w:tc>
        <w:tc>
          <w:tcPr>
            <w:tcW w:w="1358" w:type="dxa"/>
            <w:vMerge w:val="restart"/>
            <w:tcBorders>
              <w:top w:val="nil"/>
              <w:left w:val="single" w:sz="4" w:space="0" w:color="auto"/>
              <w:bottom w:val="single" w:sz="4" w:space="0" w:color="auto"/>
              <w:right w:val="single" w:sz="4" w:space="0" w:color="auto"/>
            </w:tcBorders>
            <w:shd w:val="clear" w:color="000000" w:fill="F2F2F2"/>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Природный газ</w:t>
            </w:r>
          </w:p>
        </w:tc>
        <w:tc>
          <w:tcPr>
            <w:tcW w:w="4097"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Остаток топлива на начало года</w:t>
            </w:r>
          </w:p>
        </w:tc>
        <w:tc>
          <w:tcPr>
            <w:tcW w:w="1200"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тыс. м3</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 </w:t>
            </w:r>
          </w:p>
        </w:tc>
        <w:tc>
          <w:tcPr>
            <w:tcW w:w="1266"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 </w:t>
            </w:r>
          </w:p>
        </w:tc>
        <w:tc>
          <w:tcPr>
            <w:tcW w:w="1266"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 </w:t>
            </w:r>
          </w:p>
        </w:tc>
        <w:tc>
          <w:tcPr>
            <w:tcW w:w="1266"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 </w:t>
            </w:r>
          </w:p>
        </w:tc>
        <w:tc>
          <w:tcPr>
            <w:tcW w:w="1266"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 </w:t>
            </w:r>
          </w:p>
        </w:tc>
        <w:tc>
          <w:tcPr>
            <w:tcW w:w="1266"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 </w:t>
            </w:r>
          </w:p>
        </w:tc>
        <w:tc>
          <w:tcPr>
            <w:tcW w:w="1266"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 </w:t>
            </w:r>
          </w:p>
        </w:tc>
        <w:tc>
          <w:tcPr>
            <w:tcW w:w="1266"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 </w:t>
            </w:r>
          </w:p>
        </w:tc>
        <w:tc>
          <w:tcPr>
            <w:tcW w:w="1266"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 </w:t>
            </w:r>
          </w:p>
        </w:tc>
      </w:tr>
      <w:tr w:rsidR="00616926" w:rsidRPr="00CB5211" w:rsidTr="00616926">
        <w:trPr>
          <w:trHeight w:val="255"/>
        </w:trPr>
        <w:tc>
          <w:tcPr>
            <w:tcW w:w="518" w:type="dxa"/>
            <w:vMerge/>
            <w:tcBorders>
              <w:top w:val="nil"/>
              <w:left w:val="single" w:sz="4" w:space="0" w:color="auto"/>
              <w:bottom w:val="single" w:sz="4" w:space="0" w:color="000000"/>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1677" w:type="dxa"/>
            <w:vMerge/>
            <w:tcBorders>
              <w:top w:val="nil"/>
              <w:left w:val="single" w:sz="4" w:space="0" w:color="auto"/>
              <w:bottom w:val="single" w:sz="4" w:space="0" w:color="000000"/>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1358" w:type="dxa"/>
            <w:vMerge/>
            <w:tcBorders>
              <w:top w:val="nil"/>
              <w:left w:val="single" w:sz="4" w:space="0" w:color="auto"/>
              <w:bottom w:val="single" w:sz="4" w:space="0" w:color="auto"/>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4097"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Приход топлива за год</w:t>
            </w:r>
          </w:p>
        </w:tc>
        <w:tc>
          <w:tcPr>
            <w:tcW w:w="1200"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тыс. м3</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261,591</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261,591</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261,591</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261,591</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261,591</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261,591</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261,591</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261,591</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261,591</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261,591</w:t>
            </w:r>
          </w:p>
        </w:tc>
      </w:tr>
      <w:tr w:rsidR="00616926" w:rsidRPr="00CB5211" w:rsidTr="00616926">
        <w:trPr>
          <w:trHeight w:val="255"/>
        </w:trPr>
        <w:tc>
          <w:tcPr>
            <w:tcW w:w="518" w:type="dxa"/>
            <w:vMerge/>
            <w:tcBorders>
              <w:top w:val="nil"/>
              <w:left w:val="single" w:sz="4" w:space="0" w:color="auto"/>
              <w:bottom w:val="single" w:sz="4" w:space="0" w:color="000000"/>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1677" w:type="dxa"/>
            <w:vMerge/>
            <w:tcBorders>
              <w:top w:val="nil"/>
              <w:left w:val="single" w:sz="4" w:space="0" w:color="auto"/>
              <w:bottom w:val="single" w:sz="4" w:space="0" w:color="000000"/>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1358" w:type="dxa"/>
            <w:vMerge/>
            <w:tcBorders>
              <w:top w:val="nil"/>
              <w:left w:val="single" w:sz="4" w:space="0" w:color="auto"/>
              <w:bottom w:val="single" w:sz="4" w:space="0" w:color="auto"/>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4097" w:type="dxa"/>
            <w:vMerge w:val="restart"/>
            <w:tcBorders>
              <w:top w:val="nil"/>
              <w:left w:val="single" w:sz="4" w:space="0" w:color="auto"/>
              <w:bottom w:val="single" w:sz="4" w:space="0" w:color="auto"/>
              <w:right w:val="single" w:sz="4" w:space="0" w:color="auto"/>
            </w:tcBorders>
            <w:shd w:val="clear" w:color="000000" w:fill="F2F2F2"/>
            <w:vAlign w:val="center"/>
            <w:hideMark/>
          </w:tcPr>
          <w:p w:rsidR="00616926" w:rsidRPr="00CB5211" w:rsidRDefault="00616926" w:rsidP="00616926">
            <w:pP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Израсходовано топлива:</w:t>
            </w:r>
          </w:p>
        </w:tc>
        <w:tc>
          <w:tcPr>
            <w:tcW w:w="1200"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тыс. м3</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261,591</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261,591</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261,591</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261,591</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261,591</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261,591</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261,591</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261,591</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261,591</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261,591</w:t>
            </w:r>
          </w:p>
        </w:tc>
      </w:tr>
      <w:tr w:rsidR="00616926" w:rsidRPr="00CB5211" w:rsidTr="00616926">
        <w:trPr>
          <w:trHeight w:val="255"/>
        </w:trPr>
        <w:tc>
          <w:tcPr>
            <w:tcW w:w="518" w:type="dxa"/>
            <w:vMerge/>
            <w:tcBorders>
              <w:top w:val="nil"/>
              <w:left w:val="single" w:sz="4" w:space="0" w:color="auto"/>
              <w:bottom w:val="single" w:sz="4" w:space="0" w:color="000000"/>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1677" w:type="dxa"/>
            <w:vMerge/>
            <w:tcBorders>
              <w:top w:val="nil"/>
              <w:left w:val="single" w:sz="4" w:space="0" w:color="auto"/>
              <w:bottom w:val="single" w:sz="4" w:space="0" w:color="000000"/>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1358" w:type="dxa"/>
            <w:vMerge/>
            <w:tcBorders>
              <w:top w:val="nil"/>
              <w:left w:val="single" w:sz="4" w:space="0" w:color="auto"/>
              <w:bottom w:val="single" w:sz="4" w:space="0" w:color="auto"/>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4097" w:type="dxa"/>
            <w:vMerge/>
            <w:tcBorders>
              <w:top w:val="nil"/>
              <w:left w:val="single" w:sz="4" w:space="0" w:color="auto"/>
              <w:bottom w:val="single" w:sz="4" w:space="0" w:color="auto"/>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1200"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т.у.т</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301,876</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301,876</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301,876</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301,876</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301,876</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301,876</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301,876</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301,876</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301,876</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301,876</w:t>
            </w:r>
          </w:p>
        </w:tc>
      </w:tr>
      <w:tr w:rsidR="00616926" w:rsidRPr="00CB5211" w:rsidTr="00616926">
        <w:trPr>
          <w:trHeight w:val="255"/>
        </w:trPr>
        <w:tc>
          <w:tcPr>
            <w:tcW w:w="518" w:type="dxa"/>
            <w:vMerge/>
            <w:tcBorders>
              <w:top w:val="nil"/>
              <w:left w:val="single" w:sz="4" w:space="0" w:color="auto"/>
              <w:bottom w:val="single" w:sz="4" w:space="0" w:color="000000"/>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1677" w:type="dxa"/>
            <w:vMerge/>
            <w:tcBorders>
              <w:top w:val="nil"/>
              <w:left w:val="single" w:sz="4" w:space="0" w:color="auto"/>
              <w:bottom w:val="single" w:sz="4" w:space="0" w:color="000000"/>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1358" w:type="dxa"/>
            <w:vMerge/>
            <w:tcBorders>
              <w:top w:val="nil"/>
              <w:left w:val="single" w:sz="4" w:space="0" w:color="auto"/>
              <w:bottom w:val="single" w:sz="4" w:space="0" w:color="auto"/>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4097"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Остаток топлива</w:t>
            </w:r>
          </w:p>
        </w:tc>
        <w:tc>
          <w:tcPr>
            <w:tcW w:w="1200"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тыс. м3</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 </w:t>
            </w:r>
          </w:p>
        </w:tc>
        <w:tc>
          <w:tcPr>
            <w:tcW w:w="1266"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 </w:t>
            </w:r>
          </w:p>
        </w:tc>
        <w:tc>
          <w:tcPr>
            <w:tcW w:w="1266"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 </w:t>
            </w:r>
          </w:p>
        </w:tc>
        <w:tc>
          <w:tcPr>
            <w:tcW w:w="1266"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 </w:t>
            </w:r>
          </w:p>
        </w:tc>
        <w:tc>
          <w:tcPr>
            <w:tcW w:w="1266"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 </w:t>
            </w:r>
          </w:p>
        </w:tc>
        <w:tc>
          <w:tcPr>
            <w:tcW w:w="1266"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 </w:t>
            </w:r>
          </w:p>
        </w:tc>
        <w:tc>
          <w:tcPr>
            <w:tcW w:w="1266"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 </w:t>
            </w:r>
          </w:p>
        </w:tc>
        <w:tc>
          <w:tcPr>
            <w:tcW w:w="1266"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 </w:t>
            </w:r>
          </w:p>
        </w:tc>
        <w:tc>
          <w:tcPr>
            <w:tcW w:w="1266"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 </w:t>
            </w:r>
          </w:p>
        </w:tc>
      </w:tr>
      <w:tr w:rsidR="00616926" w:rsidRPr="00CB5211" w:rsidTr="00616926">
        <w:trPr>
          <w:trHeight w:val="255"/>
        </w:trPr>
        <w:tc>
          <w:tcPr>
            <w:tcW w:w="518" w:type="dxa"/>
            <w:vMerge/>
            <w:tcBorders>
              <w:top w:val="nil"/>
              <w:left w:val="single" w:sz="4" w:space="0" w:color="auto"/>
              <w:bottom w:val="single" w:sz="4" w:space="0" w:color="000000"/>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1677" w:type="dxa"/>
            <w:vMerge/>
            <w:tcBorders>
              <w:top w:val="nil"/>
              <w:left w:val="single" w:sz="4" w:space="0" w:color="auto"/>
              <w:bottom w:val="single" w:sz="4" w:space="0" w:color="000000"/>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1358" w:type="dxa"/>
            <w:vMerge/>
            <w:tcBorders>
              <w:top w:val="nil"/>
              <w:left w:val="single" w:sz="4" w:space="0" w:color="auto"/>
              <w:bottom w:val="single" w:sz="4" w:space="0" w:color="auto"/>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4097"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Низшая теплота сгорания</w:t>
            </w:r>
          </w:p>
        </w:tc>
        <w:tc>
          <w:tcPr>
            <w:tcW w:w="1200"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 </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8078</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8078</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8078</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8078</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8078</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8078</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8078</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8078</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8078</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8078</w:t>
            </w:r>
          </w:p>
        </w:tc>
      </w:tr>
      <w:tr w:rsidR="00616926" w:rsidRPr="00CB5211" w:rsidTr="00616926">
        <w:trPr>
          <w:trHeight w:val="255"/>
        </w:trPr>
        <w:tc>
          <w:tcPr>
            <w:tcW w:w="518" w:type="dxa"/>
            <w:vMerge/>
            <w:tcBorders>
              <w:top w:val="nil"/>
              <w:left w:val="single" w:sz="4" w:space="0" w:color="auto"/>
              <w:bottom w:val="single" w:sz="4" w:space="0" w:color="000000"/>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1677" w:type="dxa"/>
            <w:vMerge/>
            <w:tcBorders>
              <w:top w:val="nil"/>
              <w:left w:val="single" w:sz="4" w:space="0" w:color="auto"/>
              <w:bottom w:val="single" w:sz="4" w:space="0" w:color="000000"/>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1358" w:type="dxa"/>
            <w:vMerge/>
            <w:tcBorders>
              <w:top w:val="nil"/>
              <w:left w:val="single" w:sz="4" w:space="0" w:color="auto"/>
              <w:bottom w:val="single" w:sz="4" w:space="0" w:color="auto"/>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4097"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УРУТ на выработку ТЭ</w:t>
            </w:r>
          </w:p>
        </w:tc>
        <w:tc>
          <w:tcPr>
            <w:tcW w:w="1200"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кг.у.т./Гкал</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163,3927779</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163,3927779</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163,3927779</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163,3927779</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163,3927779</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163,3927779</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163,3927779</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163,3927779</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163,3927779</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163,3927779</w:t>
            </w:r>
          </w:p>
        </w:tc>
      </w:tr>
      <w:tr w:rsidR="00616926" w:rsidRPr="00CB5211" w:rsidTr="00616926">
        <w:trPr>
          <w:trHeight w:val="255"/>
        </w:trPr>
        <w:tc>
          <w:tcPr>
            <w:tcW w:w="518" w:type="dxa"/>
            <w:vMerge/>
            <w:tcBorders>
              <w:top w:val="nil"/>
              <w:left w:val="single" w:sz="4" w:space="0" w:color="auto"/>
              <w:bottom w:val="single" w:sz="4" w:space="0" w:color="000000"/>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1677" w:type="dxa"/>
            <w:vMerge/>
            <w:tcBorders>
              <w:top w:val="nil"/>
              <w:left w:val="single" w:sz="4" w:space="0" w:color="auto"/>
              <w:bottom w:val="single" w:sz="4" w:space="0" w:color="000000"/>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1358" w:type="dxa"/>
            <w:vMerge/>
            <w:tcBorders>
              <w:top w:val="nil"/>
              <w:left w:val="single" w:sz="4" w:space="0" w:color="auto"/>
              <w:bottom w:val="single" w:sz="4" w:space="0" w:color="auto"/>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4097"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УРУТ на отпуск в сеть ТЭ</w:t>
            </w:r>
          </w:p>
        </w:tc>
        <w:tc>
          <w:tcPr>
            <w:tcW w:w="1200"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кг.у.т./Гкал</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163,3927779</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163,3927779</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163,3927779</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163,3927779</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163,3927779</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163,3927779</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163,3927779</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163,3927779</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163,3927779</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163,3927779</w:t>
            </w:r>
          </w:p>
        </w:tc>
      </w:tr>
      <w:tr w:rsidR="00616926" w:rsidRPr="00CB5211" w:rsidTr="00616926">
        <w:trPr>
          <w:trHeight w:val="510"/>
        </w:trPr>
        <w:tc>
          <w:tcPr>
            <w:tcW w:w="518" w:type="dxa"/>
            <w:vMerge/>
            <w:tcBorders>
              <w:top w:val="nil"/>
              <w:left w:val="single" w:sz="4" w:space="0" w:color="auto"/>
              <w:bottom w:val="single" w:sz="4" w:space="0" w:color="000000"/>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1677" w:type="dxa"/>
            <w:vMerge/>
            <w:tcBorders>
              <w:top w:val="nil"/>
              <w:left w:val="single" w:sz="4" w:space="0" w:color="auto"/>
              <w:bottom w:val="single" w:sz="4" w:space="0" w:color="000000"/>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1358" w:type="dxa"/>
            <w:vMerge/>
            <w:tcBorders>
              <w:top w:val="nil"/>
              <w:left w:val="single" w:sz="4" w:space="0" w:color="auto"/>
              <w:bottom w:val="single" w:sz="4" w:space="0" w:color="auto"/>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4097"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Максимальный часовой расход топлива на выработку тепловой энергии:</w:t>
            </w:r>
          </w:p>
        </w:tc>
        <w:tc>
          <w:tcPr>
            <w:tcW w:w="1200"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 </w:t>
            </w:r>
          </w:p>
        </w:tc>
        <w:tc>
          <w:tcPr>
            <w:tcW w:w="1266"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 </w:t>
            </w:r>
          </w:p>
        </w:tc>
        <w:tc>
          <w:tcPr>
            <w:tcW w:w="1266"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 </w:t>
            </w:r>
          </w:p>
        </w:tc>
        <w:tc>
          <w:tcPr>
            <w:tcW w:w="1266"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 </w:t>
            </w:r>
          </w:p>
        </w:tc>
        <w:tc>
          <w:tcPr>
            <w:tcW w:w="1266"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 </w:t>
            </w:r>
          </w:p>
        </w:tc>
        <w:tc>
          <w:tcPr>
            <w:tcW w:w="1266"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 </w:t>
            </w:r>
          </w:p>
        </w:tc>
        <w:tc>
          <w:tcPr>
            <w:tcW w:w="1266"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 </w:t>
            </w:r>
          </w:p>
        </w:tc>
        <w:tc>
          <w:tcPr>
            <w:tcW w:w="1266"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 </w:t>
            </w:r>
          </w:p>
        </w:tc>
        <w:tc>
          <w:tcPr>
            <w:tcW w:w="1266"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 </w:t>
            </w:r>
          </w:p>
        </w:tc>
        <w:tc>
          <w:tcPr>
            <w:tcW w:w="1266"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 </w:t>
            </w:r>
          </w:p>
        </w:tc>
        <w:tc>
          <w:tcPr>
            <w:tcW w:w="1266"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 </w:t>
            </w:r>
          </w:p>
        </w:tc>
      </w:tr>
      <w:tr w:rsidR="00616926" w:rsidRPr="00CB5211" w:rsidTr="00616926">
        <w:trPr>
          <w:trHeight w:val="255"/>
        </w:trPr>
        <w:tc>
          <w:tcPr>
            <w:tcW w:w="518" w:type="dxa"/>
            <w:vMerge/>
            <w:tcBorders>
              <w:top w:val="nil"/>
              <w:left w:val="single" w:sz="4" w:space="0" w:color="auto"/>
              <w:bottom w:val="single" w:sz="4" w:space="0" w:color="000000"/>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1677" w:type="dxa"/>
            <w:vMerge/>
            <w:tcBorders>
              <w:top w:val="nil"/>
              <w:left w:val="single" w:sz="4" w:space="0" w:color="auto"/>
              <w:bottom w:val="single" w:sz="4" w:space="0" w:color="000000"/>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1358" w:type="dxa"/>
            <w:vMerge/>
            <w:tcBorders>
              <w:top w:val="nil"/>
              <w:left w:val="single" w:sz="4" w:space="0" w:color="auto"/>
              <w:bottom w:val="single" w:sz="4" w:space="0" w:color="auto"/>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4097"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jc w:val="right"/>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в зимний период</w:t>
            </w:r>
          </w:p>
        </w:tc>
        <w:tc>
          <w:tcPr>
            <w:tcW w:w="1200"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тыс. м3</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0,107133066</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0,107133066</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0,107133066</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0,107133066</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0,107133066</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0,107133066</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0,107133066</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0,107133066</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0,107133066</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0,107133066</w:t>
            </w:r>
          </w:p>
        </w:tc>
      </w:tr>
      <w:tr w:rsidR="00616926" w:rsidRPr="00CB5211" w:rsidTr="00616926">
        <w:trPr>
          <w:trHeight w:val="255"/>
        </w:trPr>
        <w:tc>
          <w:tcPr>
            <w:tcW w:w="518" w:type="dxa"/>
            <w:vMerge/>
            <w:tcBorders>
              <w:top w:val="nil"/>
              <w:left w:val="single" w:sz="4" w:space="0" w:color="auto"/>
              <w:bottom w:val="single" w:sz="4" w:space="0" w:color="000000"/>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1677" w:type="dxa"/>
            <w:vMerge/>
            <w:tcBorders>
              <w:top w:val="nil"/>
              <w:left w:val="single" w:sz="4" w:space="0" w:color="auto"/>
              <w:bottom w:val="single" w:sz="4" w:space="0" w:color="000000"/>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1358" w:type="dxa"/>
            <w:vMerge/>
            <w:tcBorders>
              <w:top w:val="nil"/>
              <w:left w:val="single" w:sz="4" w:space="0" w:color="auto"/>
              <w:bottom w:val="single" w:sz="4" w:space="0" w:color="auto"/>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4097"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jc w:val="right"/>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в летний период</w:t>
            </w:r>
          </w:p>
        </w:tc>
        <w:tc>
          <w:tcPr>
            <w:tcW w:w="1200"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тыс. м3</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r>
      <w:tr w:rsidR="00616926" w:rsidRPr="00CB5211" w:rsidTr="00616926">
        <w:trPr>
          <w:trHeight w:val="255"/>
        </w:trPr>
        <w:tc>
          <w:tcPr>
            <w:tcW w:w="518" w:type="dxa"/>
            <w:vMerge/>
            <w:tcBorders>
              <w:top w:val="nil"/>
              <w:left w:val="single" w:sz="4" w:space="0" w:color="auto"/>
              <w:bottom w:val="single" w:sz="4" w:space="0" w:color="000000"/>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1677" w:type="dxa"/>
            <w:vMerge/>
            <w:tcBorders>
              <w:top w:val="nil"/>
              <w:left w:val="single" w:sz="4" w:space="0" w:color="auto"/>
              <w:bottom w:val="single" w:sz="4" w:space="0" w:color="000000"/>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1358" w:type="dxa"/>
            <w:vMerge w:val="restart"/>
            <w:tcBorders>
              <w:top w:val="nil"/>
              <w:left w:val="single" w:sz="4" w:space="0" w:color="auto"/>
              <w:bottom w:val="single" w:sz="4" w:space="0" w:color="auto"/>
              <w:right w:val="single" w:sz="4" w:space="0" w:color="auto"/>
            </w:tcBorders>
            <w:shd w:val="clear" w:color="000000" w:fill="F2F2F2"/>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Основное</w:t>
            </w:r>
          </w:p>
        </w:tc>
        <w:tc>
          <w:tcPr>
            <w:tcW w:w="4097" w:type="dxa"/>
            <w:vMerge w:val="restart"/>
            <w:tcBorders>
              <w:top w:val="nil"/>
              <w:left w:val="single" w:sz="4" w:space="0" w:color="auto"/>
              <w:bottom w:val="single" w:sz="4" w:space="0" w:color="auto"/>
              <w:right w:val="single" w:sz="4" w:space="0" w:color="auto"/>
            </w:tcBorders>
            <w:shd w:val="clear" w:color="000000" w:fill="F2F2F2"/>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Природный газ</w:t>
            </w:r>
          </w:p>
        </w:tc>
        <w:tc>
          <w:tcPr>
            <w:tcW w:w="1200"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ННЗТ</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r>
      <w:tr w:rsidR="00616926" w:rsidRPr="00CB5211" w:rsidTr="00616926">
        <w:trPr>
          <w:trHeight w:val="255"/>
        </w:trPr>
        <w:tc>
          <w:tcPr>
            <w:tcW w:w="518" w:type="dxa"/>
            <w:vMerge/>
            <w:tcBorders>
              <w:top w:val="nil"/>
              <w:left w:val="single" w:sz="4" w:space="0" w:color="auto"/>
              <w:bottom w:val="single" w:sz="4" w:space="0" w:color="000000"/>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1677" w:type="dxa"/>
            <w:vMerge/>
            <w:tcBorders>
              <w:top w:val="nil"/>
              <w:left w:val="single" w:sz="4" w:space="0" w:color="auto"/>
              <w:bottom w:val="single" w:sz="4" w:space="0" w:color="000000"/>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1358" w:type="dxa"/>
            <w:vMerge/>
            <w:tcBorders>
              <w:top w:val="nil"/>
              <w:left w:val="single" w:sz="4" w:space="0" w:color="auto"/>
              <w:bottom w:val="single" w:sz="4" w:space="0" w:color="auto"/>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4097" w:type="dxa"/>
            <w:vMerge/>
            <w:tcBorders>
              <w:top w:val="nil"/>
              <w:left w:val="single" w:sz="4" w:space="0" w:color="auto"/>
              <w:bottom w:val="single" w:sz="4" w:space="0" w:color="auto"/>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1200"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НЗВТ</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r>
      <w:tr w:rsidR="00616926" w:rsidRPr="00CB5211" w:rsidTr="00616926">
        <w:trPr>
          <w:trHeight w:val="255"/>
        </w:trPr>
        <w:tc>
          <w:tcPr>
            <w:tcW w:w="518" w:type="dxa"/>
            <w:vMerge/>
            <w:tcBorders>
              <w:top w:val="nil"/>
              <w:left w:val="single" w:sz="4" w:space="0" w:color="auto"/>
              <w:bottom w:val="single" w:sz="4" w:space="0" w:color="000000"/>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1677" w:type="dxa"/>
            <w:vMerge/>
            <w:tcBorders>
              <w:top w:val="nil"/>
              <w:left w:val="single" w:sz="4" w:space="0" w:color="auto"/>
              <w:bottom w:val="single" w:sz="4" w:space="0" w:color="000000"/>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1358" w:type="dxa"/>
            <w:vMerge/>
            <w:tcBorders>
              <w:top w:val="nil"/>
              <w:left w:val="single" w:sz="4" w:space="0" w:color="auto"/>
              <w:bottom w:val="single" w:sz="4" w:space="0" w:color="auto"/>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4097" w:type="dxa"/>
            <w:vMerge/>
            <w:tcBorders>
              <w:top w:val="nil"/>
              <w:left w:val="single" w:sz="4" w:space="0" w:color="auto"/>
              <w:bottom w:val="single" w:sz="4" w:space="0" w:color="auto"/>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1200"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НЭЗТ</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r>
      <w:tr w:rsidR="00616926" w:rsidRPr="00CB5211" w:rsidTr="00616926">
        <w:trPr>
          <w:trHeight w:val="255"/>
        </w:trPr>
        <w:tc>
          <w:tcPr>
            <w:tcW w:w="518" w:type="dxa"/>
            <w:vMerge/>
            <w:tcBorders>
              <w:top w:val="nil"/>
              <w:left w:val="single" w:sz="4" w:space="0" w:color="auto"/>
              <w:bottom w:val="single" w:sz="4" w:space="0" w:color="000000"/>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1677" w:type="dxa"/>
            <w:vMerge/>
            <w:tcBorders>
              <w:top w:val="nil"/>
              <w:left w:val="single" w:sz="4" w:space="0" w:color="auto"/>
              <w:bottom w:val="single" w:sz="4" w:space="0" w:color="000000"/>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1358" w:type="dxa"/>
            <w:vMerge w:val="restart"/>
            <w:tcBorders>
              <w:top w:val="nil"/>
              <w:left w:val="single" w:sz="4" w:space="0" w:color="auto"/>
              <w:bottom w:val="single" w:sz="4" w:space="0" w:color="auto"/>
              <w:right w:val="single" w:sz="4" w:space="0" w:color="auto"/>
            </w:tcBorders>
            <w:shd w:val="clear" w:color="000000" w:fill="F2F2F2"/>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Резервное</w:t>
            </w:r>
          </w:p>
        </w:tc>
        <w:tc>
          <w:tcPr>
            <w:tcW w:w="4097" w:type="dxa"/>
            <w:vMerge w:val="restart"/>
            <w:tcBorders>
              <w:top w:val="nil"/>
              <w:left w:val="single" w:sz="4" w:space="0" w:color="auto"/>
              <w:bottom w:val="single" w:sz="4" w:space="0" w:color="auto"/>
              <w:right w:val="single" w:sz="4" w:space="0" w:color="auto"/>
            </w:tcBorders>
            <w:shd w:val="clear" w:color="000000" w:fill="FFFFFF"/>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 </w:t>
            </w:r>
          </w:p>
        </w:tc>
        <w:tc>
          <w:tcPr>
            <w:tcW w:w="1200"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ННЗТ</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r>
      <w:tr w:rsidR="00616926" w:rsidRPr="00CB5211" w:rsidTr="00616926">
        <w:trPr>
          <w:trHeight w:val="255"/>
        </w:trPr>
        <w:tc>
          <w:tcPr>
            <w:tcW w:w="518" w:type="dxa"/>
            <w:vMerge/>
            <w:tcBorders>
              <w:top w:val="nil"/>
              <w:left w:val="single" w:sz="4" w:space="0" w:color="auto"/>
              <w:bottom w:val="single" w:sz="4" w:space="0" w:color="000000"/>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1677" w:type="dxa"/>
            <w:vMerge/>
            <w:tcBorders>
              <w:top w:val="nil"/>
              <w:left w:val="single" w:sz="4" w:space="0" w:color="auto"/>
              <w:bottom w:val="single" w:sz="4" w:space="0" w:color="000000"/>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1358" w:type="dxa"/>
            <w:vMerge/>
            <w:tcBorders>
              <w:top w:val="nil"/>
              <w:left w:val="single" w:sz="4" w:space="0" w:color="auto"/>
              <w:bottom w:val="single" w:sz="4" w:space="0" w:color="auto"/>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4097" w:type="dxa"/>
            <w:vMerge/>
            <w:tcBorders>
              <w:top w:val="nil"/>
              <w:left w:val="single" w:sz="4" w:space="0" w:color="auto"/>
              <w:bottom w:val="single" w:sz="4" w:space="0" w:color="auto"/>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1200"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НЗВТ</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r>
      <w:tr w:rsidR="00616926" w:rsidRPr="00CB5211" w:rsidTr="00616926">
        <w:trPr>
          <w:trHeight w:val="255"/>
        </w:trPr>
        <w:tc>
          <w:tcPr>
            <w:tcW w:w="518" w:type="dxa"/>
            <w:vMerge/>
            <w:tcBorders>
              <w:top w:val="nil"/>
              <w:left w:val="single" w:sz="4" w:space="0" w:color="auto"/>
              <w:bottom w:val="single" w:sz="4" w:space="0" w:color="000000"/>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1677" w:type="dxa"/>
            <w:vMerge/>
            <w:tcBorders>
              <w:top w:val="nil"/>
              <w:left w:val="single" w:sz="4" w:space="0" w:color="auto"/>
              <w:bottom w:val="single" w:sz="4" w:space="0" w:color="000000"/>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1358" w:type="dxa"/>
            <w:vMerge/>
            <w:tcBorders>
              <w:top w:val="nil"/>
              <w:left w:val="single" w:sz="4" w:space="0" w:color="auto"/>
              <w:bottom w:val="single" w:sz="4" w:space="0" w:color="auto"/>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4097" w:type="dxa"/>
            <w:vMerge/>
            <w:tcBorders>
              <w:top w:val="nil"/>
              <w:left w:val="single" w:sz="4" w:space="0" w:color="auto"/>
              <w:bottom w:val="single" w:sz="4" w:space="0" w:color="auto"/>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1200"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НЭЗТ</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r>
      <w:tr w:rsidR="00616926" w:rsidRPr="00CB5211" w:rsidTr="00616926">
        <w:trPr>
          <w:trHeight w:val="255"/>
        </w:trPr>
        <w:tc>
          <w:tcPr>
            <w:tcW w:w="518" w:type="dxa"/>
            <w:vMerge/>
            <w:tcBorders>
              <w:top w:val="nil"/>
              <w:left w:val="single" w:sz="4" w:space="0" w:color="auto"/>
              <w:bottom w:val="single" w:sz="4" w:space="0" w:color="000000"/>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1677" w:type="dxa"/>
            <w:vMerge/>
            <w:tcBorders>
              <w:top w:val="nil"/>
              <w:left w:val="single" w:sz="4" w:space="0" w:color="auto"/>
              <w:bottom w:val="single" w:sz="4" w:space="0" w:color="000000"/>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1358" w:type="dxa"/>
            <w:vMerge w:val="restart"/>
            <w:tcBorders>
              <w:top w:val="nil"/>
              <w:left w:val="single" w:sz="4" w:space="0" w:color="auto"/>
              <w:bottom w:val="single" w:sz="4" w:space="0" w:color="auto"/>
              <w:right w:val="single" w:sz="4" w:space="0" w:color="auto"/>
            </w:tcBorders>
            <w:shd w:val="clear" w:color="000000" w:fill="F2F2F2"/>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Аварийное</w:t>
            </w:r>
          </w:p>
        </w:tc>
        <w:tc>
          <w:tcPr>
            <w:tcW w:w="4097" w:type="dxa"/>
            <w:vMerge w:val="restart"/>
            <w:tcBorders>
              <w:top w:val="nil"/>
              <w:left w:val="single" w:sz="4" w:space="0" w:color="auto"/>
              <w:bottom w:val="single" w:sz="4" w:space="0" w:color="auto"/>
              <w:right w:val="single" w:sz="4" w:space="0" w:color="auto"/>
            </w:tcBorders>
            <w:shd w:val="clear" w:color="000000" w:fill="FFFFFF"/>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 </w:t>
            </w:r>
          </w:p>
        </w:tc>
        <w:tc>
          <w:tcPr>
            <w:tcW w:w="1200"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ННЗТ</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r>
      <w:tr w:rsidR="00616926" w:rsidRPr="00CB5211" w:rsidTr="00616926">
        <w:trPr>
          <w:trHeight w:val="255"/>
        </w:trPr>
        <w:tc>
          <w:tcPr>
            <w:tcW w:w="518" w:type="dxa"/>
            <w:vMerge/>
            <w:tcBorders>
              <w:top w:val="nil"/>
              <w:left w:val="single" w:sz="4" w:space="0" w:color="auto"/>
              <w:bottom w:val="single" w:sz="4" w:space="0" w:color="000000"/>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1677" w:type="dxa"/>
            <w:vMerge/>
            <w:tcBorders>
              <w:top w:val="nil"/>
              <w:left w:val="single" w:sz="4" w:space="0" w:color="auto"/>
              <w:bottom w:val="single" w:sz="4" w:space="0" w:color="000000"/>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1358" w:type="dxa"/>
            <w:vMerge/>
            <w:tcBorders>
              <w:top w:val="nil"/>
              <w:left w:val="single" w:sz="4" w:space="0" w:color="auto"/>
              <w:bottom w:val="single" w:sz="4" w:space="0" w:color="auto"/>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4097" w:type="dxa"/>
            <w:vMerge/>
            <w:tcBorders>
              <w:top w:val="nil"/>
              <w:left w:val="single" w:sz="4" w:space="0" w:color="auto"/>
              <w:bottom w:val="single" w:sz="4" w:space="0" w:color="auto"/>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1200"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НЗВТ</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r>
      <w:tr w:rsidR="00616926" w:rsidRPr="00CB5211" w:rsidTr="00616926">
        <w:trPr>
          <w:trHeight w:val="255"/>
        </w:trPr>
        <w:tc>
          <w:tcPr>
            <w:tcW w:w="518" w:type="dxa"/>
            <w:vMerge/>
            <w:tcBorders>
              <w:top w:val="nil"/>
              <w:left w:val="single" w:sz="4" w:space="0" w:color="auto"/>
              <w:bottom w:val="single" w:sz="4" w:space="0" w:color="000000"/>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1677" w:type="dxa"/>
            <w:vMerge/>
            <w:tcBorders>
              <w:top w:val="nil"/>
              <w:left w:val="single" w:sz="4" w:space="0" w:color="auto"/>
              <w:bottom w:val="single" w:sz="4" w:space="0" w:color="000000"/>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1358" w:type="dxa"/>
            <w:vMerge/>
            <w:tcBorders>
              <w:top w:val="nil"/>
              <w:left w:val="single" w:sz="4" w:space="0" w:color="auto"/>
              <w:bottom w:val="single" w:sz="4" w:space="0" w:color="auto"/>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4097" w:type="dxa"/>
            <w:vMerge/>
            <w:tcBorders>
              <w:top w:val="nil"/>
              <w:left w:val="single" w:sz="4" w:space="0" w:color="auto"/>
              <w:bottom w:val="single" w:sz="4" w:space="0" w:color="auto"/>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1200"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НЭЗТ</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r>
      <w:tr w:rsidR="00616926" w:rsidRPr="00CB5211" w:rsidTr="00616926">
        <w:trPr>
          <w:trHeight w:val="255"/>
        </w:trPr>
        <w:tc>
          <w:tcPr>
            <w:tcW w:w="518" w:type="dxa"/>
            <w:vMerge w:val="restart"/>
            <w:tcBorders>
              <w:top w:val="nil"/>
              <w:left w:val="single" w:sz="4" w:space="0" w:color="auto"/>
              <w:bottom w:val="single" w:sz="4" w:space="0" w:color="000000"/>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lastRenderedPageBreak/>
              <w:t>8</w:t>
            </w:r>
          </w:p>
        </w:tc>
        <w:tc>
          <w:tcPr>
            <w:tcW w:w="1677" w:type="dxa"/>
            <w:vMerge w:val="restart"/>
            <w:tcBorders>
              <w:top w:val="nil"/>
              <w:left w:val="single" w:sz="4" w:space="0" w:color="auto"/>
              <w:bottom w:val="single" w:sz="4" w:space="0" w:color="000000"/>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Котельная № 8</w:t>
            </w:r>
          </w:p>
        </w:tc>
        <w:tc>
          <w:tcPr>
            <w:tcW w:w="1358" w:type="dxa"/>
            <w:vMerge w:val="restart"/>
            <w:tcBorders>
              <w:top w:val="nil"/>
              <w:left w:val="single" w:sz="4" w:space="0" w:color="auto"/>
              <w:bottom w:val="single" w:sz="4" w:space="0" w:color="auto"/>
              <w:right w:val="single" w:sz="4" w:space="0" w:color="auto"/>
            </w:tcBorders>
            <w:shd w:val="clear" w:color="000000" w:fill="F2F2F2"/>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Природный газ</w:t>
            </w:r>
          </w:p>
        </w:tc>
        <w:tc>
          <w:tcPr>
            <w:tcW w:w="4097"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Остаток топлива на начало года</w:t>
            </w:r>
          </w:p>
        </w:tc>
        <w:tc>
          <w:tcPr>
            <w:tcW w:w="1200"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тыс. м3</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 </w:t>
            </w:r>
          </w:p>
        </w:tc>
        <w:tc>
          <w:tcPr>
            <w:tcW w:w="1266"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 </w:t>
            </w:r>
          </w:p>
        </w:tc>
        <w:tc>
          <w:tcPr>
            <w:tcW w:w="1266"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 </w:t>
            </w:r>
          </w:p>
        </w:tc>
        <w:tc>
          <w:tcPr>
            <w:tcW w:w="1266"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 </w:t>
            </w:r>
          </w:p>
        </w:tc>
        <w:tc>
          <w:tcPr>
            <w:tcW w:w="1266"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 </w:t>
            </w:r>
          </w:p>
        </w:tc>
        <w:tc>
          <w:tcPr>
            <w:tcW w:w="1266"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 </w:t>
            </w:r>
          </w:p>
        </w:tc>
        <w:tc>
          <w:tcPr>
            <w:tcW w:w="1266"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 </w:t>
            </w:r>
          </w:p>
        </w:tc>
        <w:tc>
          <w:tcPr>
            <w:tcW w:w="1266"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 </w:t>
            </w:r>
          </w:p>
        </w:tc>
        <w:tc>
          <w:tcPr>
            <w:tcW w:w="1266"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 </w:t>
            </w:r>
          </w:p>
        </w:tc>
      </w:tr>
      <w:tr w:rsidR="00616926" w:rsidRPr="00CB5211" w:rsidTr="00616926">
        <w:trPr>
          <w:trHeight w:val="255"/>
        </w:trPr>
        <w:tc>
          <w:tcPr>
            <w:tcW w:w="518" w:type="dxa"/>
            <w:vMerge/>
            <w:tcBorders>
              <w:top w:val="nil"/>
              <w:left w:val="single" w:sz="4" w:space="0" w:color="auto"/>
              <w:bottom w:val="single" w:sz="4" w:space="0" w:color="000000"/>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1677" w:type="dxa"/>
            <w:vMerge/>
            <w:tcBorders>
              <w:top w:val="nil"/>
              <w:left w:val="single" w:sz="4" w:space="0" w:color="auto"/>
              <w:bottom w:val="single" w:sz="4" w:space="0" w:color="000000"/>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1358" w:type="dxa"/>
            <w:vMerge/>
            <w:tcBorders>
              <w:top w:val="nil"/>
              <w:left w:val="single" w:sz="4" w:space="0" w:color="auto"/>
              <w:bottom w:val="single" w:sz="4" w:space="0" w:color="auto"/>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4097"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Приход топлива за год</w:t>
            </w:r>
          </w:p>
        </w:tc>
        <w:tc>
          <w:tcPr>
            <w:tcW w:w="1200"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тыс. м3</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268,421</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268,421</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268,421</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268,421</w:t>
            </w:r>
          </w:p>
        </w:tc>
        <w:tc>
          <w:tcPr>
            <w:tcW w:w="7596" w:type="dxa"/>
            <w:gridSpan w:val="6"/>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Проектирование и строительство БМК на Верхнем поселке с выводом из эксплуатации кот. № 8</w:t>
            </w:r>
          </w:p>
        </w:tc>
      </w:tr>
      <w:tr w:rsidR="00616926" w:rsidRPr="00CB5211" w:rsidTr="00616926">
        <w:trPr>
          <w:trHeight w:val="255"/>
        </w:trPr>
        <w:tc>
          <w:tcPr>
            <w:tcW w:w="518" w:type="dxa"/>
            <w:vMerge/>
            <w:tcBorders>
              <w:top w:val="nil"/>
              <w:left w:val="single" w:sz="4" w:space="0" w:color="auto"/>
              <w:bottom w:val="single" w:sz="4" w:space="0" w:color="000000"/>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1677" w:type="dxa"/>
            <w:vMerge/>
            <w:tcBorders>
              <w:top w:val="nil"/>
              <w:left w:val="single" w:sz="4" w:space="0" w:color="auto"/>
              <w:bottom w:val="single" w:sz="4" w:space="0" w:color="000000"/>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1358" w:type="dxa"/>
            <w:vMerge/>
            <w:tcBorders>
              <w:top w:val="nil"/>
              <w:left w:val="single" w:sz="4" w:space="0" w:color="auto"/>
              <w:bottom w:val="single" w:sz="4" w:space="0" w:color="auto"/>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4097" w:type="dxa"/>
            <w:vMerge w:val="restart"/>
            <w:tcBorders>
              <w:top w:val="nil"/>
              <w:left w:val="single" w:sz="4" w:space="0" w:color="auto"/>
              <w:bottom w:val="single" w:sz="4" w:space="0" w:color="auto"/>
              <w:right w:val="single" w:sz="4" w:space="0" w:color="auto"/>
            </w:tcBorders>
            <w:shd w:val="clear" w:color="000000" w:fill="F2F2F2"/>
            <w:vAlign w:val="center"/>
            <w:hideMark/>
          </w:tcPr>
          <w:p w:rsidR="00616926" w:rsidRPr="00CB5211" w:rsidRDefault="00616926" w:rsidP="00616926">
            <w:pP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Израсходовано топлива:</w:t>
            </w:r>
          </w:p>
        </w:tc>
        <w:tc>
          <w:tcPr>
            <w:tcW w:w="1200"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тыс. м3</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268,421</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268,421</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268,421</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268,421</w:t>
            </w:r>
          </w:p>
        </w:tc>
        <w:tc>
          <w:tcPr>
            <w:tcW w:w="7596" w:type="dxa"/>
            <w:gridSpan w:val="6"/>
            <w:vMerge/>
            <w:tcBorders>
              <w:top w:val="nil"/>
              <w:left w:val="nil"/>
              <w:bottom w:val="single" w:sz="4" w:space="0" w:color="auto"/>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r>
      <w:tr w:rsidR="00616926" w:rsidRPr="00CB5211" w:rsidTr="00616926">
        <w:trPr>
          <w:trHeight w:val="255"/>
        </w:trPr>
        <w:tc>
          <w:tcPr>
            <w:tcW w:w="518" w:type="dxa"/>
            <w:vMerge/>
            <w:tcBorders>
              <w:top w:val="nil"/>
              <w:left w:val="single" w:sz="4" w:space="0" w:color="auto"/>
              <w:bottom w:val="single" w:sz="4" w:space="0" w:color="000000"/>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1677" w:type="dxa"/>
            <w:vMerge/>
            <w:tcBorders>
              <w:top w:val="nil"/>
              <w:left w:val="single" w:sz="4" w:space="0" w:color="auto"/>
              <w:bottom w:val="single" w:sz="4" w:space="0" w:color="000000"/>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1358" w:type="dxa"/>
            <w:vMerge/>
            <w:tcBorders>
              <w:top w:val="nil"/>
              <w:left w:val="single" w:sz="4" w:space="0" w:color="auto"/>
              <w:bottom w:val="single" w:sz="4" w:space="0" w:color="auto"/>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4097" w:type="dxa"/>
            <w:vMerge/>
            <w:tcBorders>
              <w:top w:val="nil"/>
              <w:left w:val="single" w:sz="4" w:space="0" w:color="auto"/>
              <w:bottom w:val="single" w:sz="4" w:space="0" w:color="auto"/>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1200"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т.у.т</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309,76</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309,76</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309,76</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309,76</w:t>
            </w:r>
          </w:p>
        </w:tc>
        <w:tc>
          <w:tcPr>
            <w:tcW w:w="7596" w:type="dxa"/>
            <w:gridSpan w:val="6"/>
            <w:vMerge/>
            <w:tcBorders>
              <w:top w:val="nil"/>
              <w:left w:val="nil"/>
              <w:bottom w:val="single" w:sz="4" w:space="0" w:color="auto"/>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r>
      <w:tr w:rsidR="00616926" w:rsidRPr="00CB5211" w:rsidTr="00616926">
        <w:trPr>
          <w:trHeight w:val="255"/>
        </w:trPr>
        <w:tc>
          <w:tcPr>
            <w:tcW w:w="518" w:type="dxa"/>
            <w:vMerge/>
            <w:tcBorders>
              <w:top w:val="nil"/>
              <w:left w:val="single" w:sz="4" w:space="0" w:color="auto"/>
              <w:bottom w:val="single" w:sz="4" w:space="0" w:color="000000"/>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1677" w:type="dxa"/>
            <w:vMerge/>
            <w:tcBorders>
              <w:top w:val="nil"/>
              <w:left w:val="single" w:sz="4" w:space="0" w:color="auto"/>
              <w:bottom w:val="single" w:sz="4" w:space="0" w:color="000000"/>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1358" w:type="dxa"/>
            <w:vMerge/>
            <w:tcBorders>
              <w:top w:val="nil"/>
              <w:left w:val="single" w:sz="4" w:space="0" w:color="auto"/>
              <w:bottom w:val="single" w:sz="4" w:space="0" w:color="auto"/>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4097"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Остаток топлива</w:t>
            </w:r>
          </w:p>
        </w:tc>
        <w:tc>
          <w:tcPr>
            <w:tcW w:w="1200"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тыс. м3</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 </w:t>
            </w:r>
          </w:p>
        </w:tc>
        <w:tc>
          <w:tcPr>
            <w:tcW w:w="1266"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 </w:t>
            </w:r>
          </w:p>
        </w:tc>
        <w:tc>
          <w:tcPr>
            <w:tcW w:w="1266"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 </w:t>
            </w:r>
          </w:p>
        </w:tc>
        <w:tc>
          <w:tcPr>
            <w:tcW w:w="7596" w:type="dxa"/>
            <w:gridSpan w:val="6"/>
            <w:vMerge/>
            <w:tcBorders>
              <w:top w:val="nil"/>
              <w:left w:val="nil"/>
              <w:bottom w:val="single" w:sz="4" w:space="0" w:color="auto"/>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r>
      <w:tr w:rsidR="00616926" w:rsidRPr="00CB5211" w:rsidTr="00616926">
        <w:trPr>
          <w:trHeight w:val="255"/>
        </w:trPr>
        <w:tc>
          <w:tcPr>
            <w:tcW w:w="518" w:type="dxa"/>
            <w:vMerge/>
            <w:tcBorders>
              <w:top w:val="nil"/>
              <w:left w:val="single" w:sz="4" w:space="0" w:color="auto"/>
              <w:bottom w:val="single" w:sz="4" w:space="0" w:color="000000"/>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1677" w:type="dxa"/>
            <w:vMerge/>
            <w:tcBorders>
              <w:top w:val="nil"/>
              <w:left w:val="single" w:sz="4" w:space="0" w:color="auto"/>
              <w:bottom w:val="single" w:sz="4" w:space="0" w:color="000000"/>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1358" w:type="dxa"/>
            <w:vMerge/>
            <w:tcBorders>
              <w:top w:val="nil"/>
              <w:left w:val="single" w:sz="4" w:space="0" w:color="auto"/>
              <w:bottom w:val="single" w:sz="4" w:space="0" w:color="auto"/>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4097"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Низшая теплота сгорания</w:t>
            </w:r>
          </w:p>
        </w:tc>
        <w:tc>
          <w:tcPr>
            <w:tcW w:w="1200"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 </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8078</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8078</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8078</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8078</w:t>
            </w:r>
          </w:p>
        </w:tc>
        <w:tc>
          <w:tcPr>
            <w:tcW w:w="7596" w:type="dxa"/>
            <w:gridSpan w:val="6"/>
            <w:vMerge/>
            <w:tcBorders>
              <w:top w:val="nil"/>
              <w:left w:val="nil"/>
              <w:bottom w:val="single" w:sz="4" w:space="0" w:color="auto"/>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r>
      <w:tr w:rsidR="00616926" w:rsidRPr="00CB5211" w:rsidTr="00616926">
        <w:trPr>
          <w:trHeight w:val="255"/>
        </w:trPr>
        <w:tc>
          <w:tcPr>
            <w:tcW w:w="518" w:type="dxa"/>
            <w:vMerge/>
            <w:tcBorders>
              <w:top w:val="nil"/>
              <w:left w:val="single" w:sz="4" w:space="0" w:color="auto"/>
              <w:bottom w:val="single" w:sz="4" w:space="0" w:color="000000"/>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1677" w:type="dxa"/>
            <w:vMerge/>
            <w:tcBorders>
              <w:top w:val="nil"/>
              <w:left w:val="single" w:sz="4" w:space="0" w:color="auto"/>
              <w:bottom w:val="single" w:sz="4" w:space="0" w:color="000000"/>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1358" w:type="dxa"/>
            <w:vMerge/>
            <w:tcBorders>
              <w:top w:val="nil"/>
              <w:left w:val="single" w:sz="4" w:space="0" w:color="auto"/>
              <w:bottom w:val="single" w:sz="4" w:space="0" w:color="auto"/>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4097"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УРУТ на выработку ТЭ</w:t>
            </w:r>
          </w:p>
        </w:tc>
        <w:tc>
          <w:tcPr>
            <w:tcW w:w="1200"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кг.у.т./Гкал</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189,1644484</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189,1644484</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189,1644484</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189,1644484</w:t>
            </w:r>
          </w:p>
        </w:tc>
        <w:tc>
          <w:tcPr>
            <w:tcW w:w="7596" w:type="dxa"/>
            <w:gridSpan w:val="6"/>
            <w:vMerge/>
            <w:tcBorders>
              <w:top w:val="nil"/>
              <w:left w:val="nil"/>
              <w:bottom w:val="single" w:sz="4" w:space="0" w:color="auto"/>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r>
      <w:tr w:rsidR="00616926" w:rsidRPr="00CB5211" w:rsidTr="00616926">
        <w:trPr>
          <w:trHeight w:val="255"/>
        </w:trPr>
        <w:tc>
          <w:tcPr>
            <w:tcW w:w="518" w:type="dxa"/>
            <w:vMerge/>
            <w:tcBorders>
              <w:top w:val="nil"/>
              <w:left w:val="single" w:sz="4" w:space="0" w:color="auto"/>
              <w:bottom w:val="single" w:sz="4" w:space="0" w:color="000000"/>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1677" w:type="dxa"/>
            <w:vMerge/>
            <w:tcBorders>
              <w:top w:val="nil"/>
              <w:left w:val="single" w:sz="4" w:space="0" w:color="auto"/>
              <w:bottom w:val="single" w:sz="4" w:space="0" w:color="000000"/>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1358" w:type="dxa"/>
            <w:vMerge/>
            <w:tcBorders>
              <w:top w:val="nil"/>
              <w:left w:val="single" w:sz="4" w:space="0" w:color="auto"/>
              <w:bottom w:val="single" w:sz="4" w:space="0" w:color="auto"/>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4097"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УРУТ на отпуск в сеть ТЭ</w:t>
            </w:r>
          </w:p>
        </w:tc>
        <w:tc>
          <w:tcPr>
            <w:tcW w:w="1200"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кг.у.т./Гкал</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189,1644484</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189,1644484</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189,1644484</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189,1644484</w:t>
            </w:r>
          </w:p>
        </w:tc>
        <w:tc>
          <w:tcPr>
            <w:tcW w:w="7596" w:type="dxa"/>
            <w:gridSpan w:val="6"/>
            <w:vMerge/>
            <w:tcBorders>
              <w:top w:val="nil"/>
              <w:left w:val="nil"/>
              <w:bottom w:val="single" w:sz="4" w:space="0" w:color="auto"/>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r>
      <w:tr w:rsidR="00616926" w:rsidRPr="00CB5211" w:rsidTr="00616926">
        <w:trPr>
          <w:trHeight w:val="510"/>
        </w:trPr>
        <w:tc>
          <w:tcPr>
            <w:tcW w:w="518" w:type="dxa"/>
            <w:vMerge/>
            <w:tcBorders>
              <w:top w:val="nil"/>
              <w:left w:val="single" w:sz="4" w:space="0" w:color="auto"/>
              <w:bottom w:val="single" w:sz="4" w:space="0" w:color="000000"/>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1677" w:type="dxa"/>
            <w:vMerge/>
            <w:tcBorders>
              <w:top w:val="nil"/>
              <w:left w:val="single" w:sz="4" w:space="0" w:color="auto"/>
              <w:bottom w:val="single" w:sz="4" w:space="0" w:color="000000"/>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1358" w:type="dxa"/>
            <w:vMerge/>
            <w:tcBorders>
              <w:top w:val="nil"/>
              <w:left w:val="single" w:sz="4" w:space="0" w:color="auto"/>
              <w:bottom w:val="single" w:sz="4" w:space="0" w:color="auto"/>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4097"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Максимальный часовой расход топлива на выработку тепловой энергии:</w:t>
            </w:r>
          </w:p>
        </w:tc>
        <w:tc>
          <w:tcPr>
            <w:tcW w:w="1200"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 </w:t>
            </w:r>
          </w:p>
        </w:tc>
        <w:tc>
          <w:tcPr>
            <w:tcW w:w="1266"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 </w:t>
            </w:r>
          </w:p>
        </w:tc>
        <w:tc>
          <w:tcPr>
            <w:tcW w:w="1266"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 </w:t>
            </w:r>
          </w:p>
        </w:tc>
        <w:tc>
          <w:tcPr>
            <w:tcW w:w="1266"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 </w:t>
            </w:r>
          </w:p>
        </w:tc>
        <w:tc>
          <w:tcPr>
            <w:tcW w:w="1266"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 </w:t>
            </w:r>
          </w:p>
        </w:tc>
        <w:tc>
          <w:tcPr>
            <w:tcW w:w="7596" w:type="dxa"/>
            <w:gridSpan w:val="6"/>
            <w:vMerge/>
            <w:tcBorders>
              <w:top w:val="nil"/>
              <w:left w:val="nil"/>
              <w:bottom w:val="single" w:sz="4" w:space="0" w:color="auto"/>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r>
      <w:tr w:rsidR="00616926" w:rsidRPr="00CB5211" w:rsidTr="00616926">
        <w:trPr>
          <w:trHeight w:val="255"/>
        </w:trPr>
        <w:tc>
          <w:tcPr>
            <w:tcW w:w="518" w:type="dxa"/>
            <w:vMerge/>
            <w:tcBorders>
              <w:top w:val="nil"/>
              <w:left w:val="single" w:sz="4" w:space="0" w:color="auto"/>
              <w:bottom w:val="single" w:sz="4" w:space="0" w:color="000000"/>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1677" w:type="dxa"/>
            <w:vMerge/>
            <w:tcBorders>
              <w:top w:val="nil"/>
              <w:left w:val="single" w:sz="4" w:space="0" w:color="auto"/>
              <w:bottom w:val="single" w:sz="4" w:space="0" w:color="000000"/>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1358" w:type="dxa"/>
            <w:vMerge/>
            <w:tcBorders>
              <w:top w:val="nil"/>
              <w:left w:val="single" w:sz="4" w:space="0" w:color="auto"/>
              <w:bottom w:val="single" w:sz="4" w:space="0" w:color="auto"/>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4097"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jc w:val="right"/>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в зимний период</w:t>
            </w:r>
          </w:p>
        </w:tc>
        <w:tc>
          <w:tcPr>
            <w:tcW w:w="1200"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тыс. м3</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0,109930253</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0,109930253</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0,109930253</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0,109930253</w:t>
            </w:r>
          </w:p>
        </w:tc>
        <w:tc>
          <w:tcPr>
            <w:tcW w:w="7596" w:type="dxa"/>
            <w:gridSpan w:val="6"/>
            <w:vMerge/>
            <w:tcBorders>
              <w:top w:val="nil"/>
              <w:left w:val="nil"/>
              <w:bottom w:val="single" w:sz="4" w:space="0" w:color="auto"/>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r>
      <w:tr w:rsidR="00616926" w:rsidRPr="00CB5211" w:rsidTr="00616926">
        <w:trPr>
          <w:trHeight w:val="255"/>
        </w:trPr>
        <w:tc>
          <w:tcPr>
            <w:tcW w:w="518" w:type="dxa"/>
            <w:vMerge/>
            <w:tcBorders>
              <w:top w:val="nil"/>
              <w:left w:val="single" w:sz="4" w:space="0" w:color="auto"/>
              <w:bottom w:val="single" w:sz="4" w:space="0" w:color="000000"/>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1677" w:type="dxa"/>
            <w:vMerge/>
            <w:tcBorders>
              <w:top w:val="nil"/>
              <w:left w:val="single" w:sz="4" w:space="0" w:color="auto"/>
              <w:bottom w:val="single" w:sz="4" w:space="0" w:color="000000"/>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1358" w:type="dxa"/>
            <w:vMerge/>
            <w:tcBorders>
              <w:top w:val="nil"/>
              <w:left w:val="single" w:sz="4" w:space="0" w:color="auto"/>
              <w:bottom w:val="single" w:sz="4" w:space="0" w:color="auto"/>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4097"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jc w:val="right"/>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в летний период</w:t>
            </w:r>
          </w:p>
        </w:tc>
        <w:tc>
          <w:tcPr>
            <w:tcW w:w="1200"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тыс. м3</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7596" w:type="dxa"/>
            <w:gridSpan w:val="6"/>
            <w:vMerge/>
            <w:tcBorders>
              <w:top w:val="nil"/>
              <w:left w:val="nil"/>
              <w:bottom w:val="single" w:sz="4" w:space="0" w:color="auto"/>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r>
      <w:tr w:rsidR="00616926" w:rsidRPr="00CB5211" w:rsidTr="00616926">
        <w:trPr>
          <w:trHeight w:val="255"/>
        </w:trPr>
        <w:tc>
          <w:tcPr>
            <w:tcW w:w="518" w:type="dxa"/>
            <w:vMerge/>
            <w:tcBorders>
              <w:top w:val="nil"/>
              <w:left w:val="single" w:sz="4" w:space="0" w:color="auto"/>
              <w:bottom w:val="single" w:sz="4" w:space="0" w:color="000000"/>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1677" w:type="dxa"/>
            <w:vMerge/>
            <w:tcBorders>
              <w:top w:val="nil"/>
              <w:left w:val="single" w:sz="4" w:space="0" w:color="auto"/>
              <w:bottom w:val="single" w:sz="4" w:space="0" w:color="000000"/>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1358" w:type="dxa"/>
            <w:vMerge w:val="restart"/>
            <w:tcBorders>
              <w:top w:val="nil"/>
              <w:left w:val="single" w:sz="4" w:space="0" w:color="auto"/>
              <w:bottom w:val="single" w:sz="4" w:space="0" w:color="auto"/>
              <w:right w:val="single" w:sz="4" w:space="0" w:color="auto"/>
            </w:tcBorders>
            <w:shd w:val="clear" w:color="000000" w:fill="F2F2F2"/>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Основное</w:t>
            </w:r>
          </w:p>
        </w:tc>
        <w:tc>
          <w:tcPr>
            <w:tcW w:w="4097" w:type="dxa"/>
            <w:vMerge w:val="restart"/>
            <w:tcBorders>
              <w:top w:val="nil"/>
              <w:left w:val="single" w:sz="4" w:space="0" w:color="auto"/>
              <w:bottom w:val="single" w:sz="4" w:space="0" w:color="auto"/>
              <w:right w:val="single" w:sz="4" w:space="0" w:color="auto"/>
            </w:tcBorders>
            <w:shd w:val="clear" w:color="000000" w:fill="F2F2F2"/>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Природный газ</w:t>
            </w:r>
          </w:p>
        </w:tc>
        <w:tc>
          <w:tcPr>
            <w:tcW w:w="1200"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ННЗТ</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7596" w:type="dxa"/>
            <w:gridSpan w:val="6"/>
            <w:vMerge/>
            <w:tcBorders>
              <w:top w:val="nil"/>
              <w:left w:val="nil"/>
              <w:bottom w:val="single" w:sz="4" w:space="0" w:color="auto"/>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r>
      <w:tr w:rsidR="00616926" w:rsidRPr="00CB5211" w:rsidTr="00616926">
        <w:trPr>
          <w:trHeight w:val="255"/>
        </w:trPr>
        <w:tc>
          <w:tcPr>
            <w:tcW w:w="518" w:type="dxa"/>
            <w:vMerge/>
            <w:tcBorders>
              <w:top w:val="nil"/>
              <w:left w:val="single" w:sz="4" w:space="0" w:color="auto"/>
              <w:bottom w:val="single" w:sz="4" w:space="0" w:color="000000"/>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1677" w:type="dxa"/>
            <w:vMerge/>
            <w:tcBorders>
              <w:top w:val="nil"/>
              <w:left w:val="single" w:sz="4" w:space="0" w:color="auto"/>
              <w:bottom w:val="single" w:sz="4" w:space="0" w:color="000000"/>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1358" w:type="dxa"/>
            <w:vMerge/>
            <w:tcBorders>
              <w:top w:val="nil"/>
              <w:left w:val="single" w:sz="4" w:space="0" w:color="auto"/>
              <w:bottom w:val="single" w:sz="4" w:space="0" w:color="auto"/>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4097" w:type="dxa"/>
            <w:vMerge/>
            <w:tcBorders>
              <w:top w:val="nil"/>
              <w:left w:val="single" w:sz="4" w:space="0" w:color="auto"/>
              <w:bottom w:val="single" w:sz="4" w:space="0" w:color="auto"/>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1200"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НЗВТ</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7596" w:type="dxa"/>
            <w:gridSpan w:val="6"/>
            <w:vMerge/>
            <w:tcBorders>
              <w:top w:val="nil"/>
              <w:left w:val="nil"/>
              <w:bottom w:val="single" w:sz="4" w:space="0" w:color="auto"/>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r>
      <w:tr w:rsidR="00616926" w:rsidRPr="00CB5211" w:rsidTr="00616926">
        <w:trPr>
          <w:trHeight w:val="255"/>
        </w:trPr>
        <w:tc>
          <w:tcPr>
            <w:tcW w:w="518" w:type="dxa"/>
            <w:vMerge/>
            <w:tcBorders>
              <w:top w:val="nil"/>
              <w:left w:val="single" w:sz="4" w:space="0" w:color="auto"/>
              <w:bottom w:val="single" w:sz="4" w:space="0" w:color="000000"/>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1677" w:type="dxa"/>
            <w:vMerge/>
            <w:tcBorders>
              <w:top w:val="nil"/>
              <w:left w:val="single" w:sz="4" w:space="0" w:color="auto"/>
              <w:bottom w:val="single" w:sz="4" w:space="0" w:color="000000"/>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1358" w:type="dxa"/>
            <w:vMerge/>
            <w:tcBorders>
              <w:top w:val="nil"/>
              <w:left w:val="single" w:sz="4" w:space="0" w:color="auto"/>
              <w:bottom w:val="single" w:sz="4" w:space="0" w:color="auto"/>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4097" w:type="dxa"/>
            <w:vMerge/>
            <w:tcBorders>
              <w:top w:val="nil"/>
              <w:left w:val="single" w:sz="4" w:space="0" w:color="auto"/>
              <w:bottom w:val="single" w:sz="4" w:space="0" w:color="auto"/>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1200"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НЭЗТ</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7596" w:type="dxa"/>
            <w:gridSpan w:val="6"/>
            <w:vMerge/>
            <w:tcBorders>
              <w:top w:val="nil"/>
              <w:left w:val="nil"/>
              <w:bottom w:val="single" w:sz="4" w:space="0" w:color="auto"/>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r>
      <w:tr w:rsidR="00616926" w:rsidRPr="00CB5211" w:rsidTr="00616926">
        <w:trPr>
          <w:trHeight w:val="255"/>
        </w:trPr>
        <w:tc>
          <w:tcPr>
            <w:tcW w:w="518" w:type="dxa"/>
            <w:vMerge/>
            <w:tcBorders>
              <w:top w:val="nil"/>
              <w:left w:val="single" w:sz="4" w:space="0" w:color="auto"/>
              <w:bottom w:val="single" w:sz="4" w:space="0" w:color="000000"/>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1677" w:type="dxa"/>
            <w:vMerge/>
            <w:tcBorders>
              <w:top w:val="nil"/>
              <w:left w:val="single" w:sz="4" w:space="0" w:color="auto"/>
              <w:bottom w:val="single" w:sz="4" w:space="0" w:color="000000"/>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1358" w:type="dxa"/>
            <w:vMerge w:val="restart"/>
            <w:tcBorders>
              <w:top w:val="nil"/>
              <w:left w:val="single" w:sz="4" w:space="0" w:color="auto"/>
              <w:bottom w:val="single" w:sz="4" w:space="0" w:color="auto"/>
              <w:right w:val="single" w:sz="4" w:space="0" w:color="auto"/>
            </w:tcBorders>
            <w:shd w:val="clear" w:color="000000" w:fill="F2F2F2"/>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Резервное</w:t>
            </w:r>
          </w:p>
        </w:tc>
        <w:tc>
          <w:tcPr>
            <w:tcW w:w="4097" w:type="dxa"/>
            <w:vMerge w:val="restart"/>
            <w:tcBorders>
              <w:top w:val="nil"/>
              <w:left w:val="single" w:sz="4" w:space="0" w:color="auto"/>
              <w:bottom w:val="single" w:sz="4" w:space="0" w:color="auto"/>
              <w:right w:val="single" w:sz="4" w:space="0" w:color="auto"/>
            </w:tcBorders>
            <w:shd w:val="clear" w:color="000000" w:fill="FFFFFF"/>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 </w:t>
            </w:r>
          </w:p>
        </w:tc>
        <w:tc>
          <w:tcPr>
            <w:tcW w:w="1200"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ННЗТ</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7596" w:type="dxa"/>
            <w:gridSpan w:val="6"/>
            <w:vMerge/>
            <w:tcBorders>
              <w:top w:val="nil"/>
              <w:left w:val="nil"/>
              <w:bottom w:val="single" w:sz="4" w:space="0" w:color="auto"/>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r>
      <w:tr w:rsidR="00616926" w:rsidRPr="00CB5211" w:rsidTr="00616926">
        <w:trPr>
          <w:trHeight w:val="255"/>
        </w:trPr>
        <w:tc>
          <w:tcPr>
            <w:tcW w:w="518" w:type="dxa"/>
            <w:vMerge/>
            <w:tcBorders>
              <w:top w:val="nil"/>
              <w:left w:val="single" w:sz="4" w:space="0" w:color="auto"/>
              <w:bottom w:val="single" w:sz="4" w:space="0" w:color="000000"/>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1677" w:type="dxa"/>
            <w:vMerge/>
            <w:tcBorders>
              <w:top w:val="nil"/>
              <w:left w:val="single" w:sz="4" w:space="0" w:color="auto"/>
              <w:bottom w:val="single" w:sz="4" w:space="0" w:color="000000"/>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1358" w:type="dxa"/>
            <w:vMerge/>
            <w:tcBorders>
              <w:top w:val="nil"/>
              <w:left w:val="single" w:sz="4" w:space="0" w:color="auto"/>
              <w:bottom w:val="single" w:sz="4" w:space="0" w:color="auto"/>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4097" w:type="dxa"/>
            <w:vMerge/>
            <w:tcBorders>
              <w:top w:val="nil"/>
              <w:left w:val="single" w:sz="4" w:space="0" w:color="auto"/>
              <w:bottom w:val="single" w:sz="4" w:space="0" w:color="auto"/>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1200"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НЗВТ</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7596" w:type="dxa"/>
            <w:gridSpan w:val="6"/>
            <w:vMerge/>
            <w:tcBorders>
              <w:top w:val="nil"/>
              <w:left w:val="nil"/>
              <w:bottom w:val="single" w:sz="4" w:space="0" w:color="auto"/>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r>
      <w:tr w:rsidR="00616926" w:rsidRPr="00CB5211" w:rsidTr="00616926">
        <w:trPr>
          <w:trHeight w:val="255"/>
        </w:trPr>
        <w:tc>
          <w:tcPr>
            <w:tcW w:w="518" w:type="dxa"/>
            <w:vMerge/>
            <w:tcBorders>
              <w:top w:val="nil"/>
              <w:left w:val="single" w:sz="4" w:space="0" w:color="auto"/>
              <w:bottom w:val="single" w:sz="4" w:space="0" w:color="000000"/>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1677" w:type="dxa"/>
            <w:vMerge/>
            <w:tcBorders>
              <w:top w:val="nil"/>
              <w:left w:val="single" w:sz="4" w:space="0" w:color="auto"/>
              <w:bottom w:val="single" w:sz="4" w:space="0" w:color="000000"/>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1358" w:type="dxa"/>
            <w:vMerge/>
            <w:tcBorders>
              <w:top w:val="nil"/>
              <w:left w:val="single" w:sz="4" w:space="0" w:color="auto"/>
              <w:bottom w:val="single" w:sz="4" w:space="0" w:color="auto"/>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4097" w:type="dxa"/>
            <w:vMerge/>
            <w:tcBorders>
              <w:top w:val="nil"/>
              <w:left w:val="single" w:sz="4" w:space="0" w:color="auto"/>
              <w:bottom w:val="single" w:sz="4" w:space="0" w:color="auto"/>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1200"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НЭЗТ</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7596" w:type="dxa"/>
            <w:gridSpan w:val="6"/>
            <w:vMerge/>
            <w:tcBorders>
              <w:top w:val="nil"/>
              <w:left w:val="nil"/>
              <w:bottom w:val="single" w:sz="4" w:space="0" w:color="auto"/>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r>
      <w:tr w:rsidR="00616926" w:rsidRPr="00CB5211" w:rsidTr="00616926">
        <w:trPr>
          <w:trHeight w:val="255"/>
        </w:trPr>
        <w:tc>
          <w:tcPr>
            <w:tcW w:w="518" w:type="dxa"/>
            <w:vMerge/>
            <w:tcBorders>
              <w:top w:val="nil"/>
              <w:left w:val="single" w:sz="4" w:space="0" w:color="auto"/>
              <w:bottom w:val="single" w:sz="4" w:space="0" w:color="000000"/>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1677" w:type="dxa"/>
            <w:vMerge/>
            <w:tcBorders>
              <w:top w:val="nil"/>
              <w:left w:val="single" w:sz="4" w:space="0" w:color="auto"/>
              <w:bottom w:val="single" w:sz="4" w:space="0" w:color="000000"/>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1358" w:type="dxa"/>
            <w:vMerge w:val="restart"/>
            <w:tcBorders>
              <w:top w:val="nil"/>
              <w:left w:val="single" w:sz="4" w:space="0" w:color="auto"/>
              <w:bottom w:val="single" w:sz="4" w:space="0" w:color="auto"/>
              <w:right w:val="single" w:sz="4" w:space="0" w:color="auto"/>
            </w:tcBorders>
            <w:shd w:val="clear" w:color="000000" w:fill="F2F2F2"/>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Аварийное</w:t>
            </w:r>
          </w:p>
        </w:tc>
        <w:tc>
          <w:tcPr>
            <w:tcW w:w="4097" w:type="dxa"/>
            <w:vMerge w:val="restart"/>
            <w:tcBorders>
              <w:top w:val="nil"/>
              <w:left w:val="single" w:sz="4" w:space="0" w:color="auto"/>
              <w:bottom w:val="single" w:sz="4" w:space="0" w:color="auto"/>
              <w:right w:val="single" w:sz="4" w:space="0" w:color="auto"/>
            </w:tcBorders>
            <w:shd w:val="clear" w:color="000000" w:fill="FFFFFF"/>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 </w:t>
            </w:r>
          </w:p>
        </w:tc>
        <w:tc>
          <w:tcPr>
            <w:tcW w:w="1200"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ННЗТ</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7596" w:type="dxa"/>
            <w:gridSpan w:val="6"/>
            <w:vMerge/>
            <w:tcBorders>
              <w:top w:val="nil"/>
              <w:left w:val="nil"/>
              <w:bottom w:val="single" w:sz="4" w:space="0" w:color="auto"/>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r>
      <w:tr w:rsidR="00616926" w:rsidRPr="00CB5211" w:rsidTr="00616926">
        <w:trPr>
          <w:trHeight w:val="255"/>
        </w:trPr>
        <w:tc>
          <w:tcPr>
            <w:tcW w:w="518" w:type="dxa"/>
            <w:vMerge/>
            <w:tcBorders>
              <w:top w:val="nil"/>
              <w:left w:val="single" w:sz="4" w:space="0" w:color="auto"/>
              <w:bottom w:val="single" w:sz="4" w:space="0" w:color="000000"/>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1677" w:type="dxa"/>
            <w:vMerge/>
            <w:tcBorders>
              <w:top w:val="nil"/>
              <w:left w:val="single" w:sz="4" w:space="0" w:color="auto"/>
              <w:bottom w:val="single" w:sz="4" w:space="0" w:color="000000"/>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1358" w:type="dxa"/>
            <w:vMerge/>
            <w:tcBorders>
              <w:top w:val="nil"/>
              <w:left w:val="single" w:sz="4" w:space="0" w:color="auto"/>
              <w:bottom w:val="single" w:sz="4" w:space="0" w:color="auto"/>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4097" w:type="dxa"/>
            <w:vMerge/>
            <w:tcBorders>
              <w:top w:val="nil"/>
              <w:left w:val="single" w:sz="4" w:space="0" w:color="auto"/>
              <w:bottom w:val="single" w:sz="4" w:space="0" w:color="auto"/>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1200"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НЗВТ</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7596" w:type="dxa"/>
            <w:gridSpan w:val="6"/>
            <w:vMerge/>
            <w:tcBorders>
              <w:top w:val="nil"/>
              <w:left w:val="nil"/>
              <w:bottom w:val="single" w:sz="4" w:space="0" w:color="auto"/>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r>
      <w:tr w:rsidR="00616926" w:rsidRPr="00CB5211" w:rsidTr="00616926">
        <w:trPr>
          <w:trHeight w:val="255"/>
        </w:trPr>
        <w:tc>
          <w:tcPr>
            <w:tcW w:w="518" w:type="dxa"/>
            <w:vMerge/>
            <w:tcBorders>
              <w:top w:val="nil"/>
              <w:left w:val="single" w:sz="4" w:space="0" w:color="auto"/>
              <w:bottom w:val="single" w:sz="4" w:space="0" w:color="000000"/>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1677" w:type="dxa"/>
            <w:vMerge/>
            <w:tcBorders>
              <w:top w:val="nil"/>
              <w:left w:val="single" w:sz="4" w:space="0" w:color="auto"/>
              <w:bottom w:val="single" w:sz="4" w:space="0" w:color="000000"/>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1358" w:type="dxa"/>
            <w:vMerge/>
            <w:tcBorders>
              <w:top w:val="nil"/>
              <w:left w:val="single" w:sz="4" w:space="0" w:color="auto"/>
              <w:bottom w:val="single" w:sz="4" w:space="0" w:color="auto"/>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4097" w:type="dxa"/>
            <w:vMerge/>
            <w:tcBorders>
              <w:top w:val="nil"/>
              <w:left w:val="single" w:sz="4" w:space="0" w:color="auto"/>
              <w:bottom w:val="single" w:sz="4" w:space="0" w:color="auto"/>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1200"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НЭЗТ</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7596" w:type="dxa"/>
            <w:gridSpan w:val="6"/>
            <w:vMerge/>
            <w:tcBorders>
              <w:top w:val="nil"/>
              <w:left w:val="nil"/>
              <w:bottom w:val="single" w:sz="4" w:space="0" w:color="auto"/>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r>
      <w:tr w:rsidR="00616926" w:rsidRPr="00CB5211" w:rsidTr="00616926">
        <w:trPr>
          <w:trHeight w:val="255"/>
        </w:trPr>
        <w:tc>
          <w:tcPr>
            <w:tcW w:w="518" w:type="dxa"/>
            <w:vMerge w:val="restart"/>
            <w:tcBorders>
              <w:top w:val="nil"/>
              <w:left w:val="single" w:sz="4" w:space="0" w:color="auto"/>
              <w:bottom w:val="single" w:sz="4" w:space="0" w:color="000000"/>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9</w:t>
            </w:r>
          </w:p>
        </w:tc>
        <w:tc>
          <w:tcPr>
            <w:tcW w:w="1677" w:type="dxa"/>
            <w:vMerge w:val="restart"/>
            <w:tcBorders>
              <w:top w:val="nil"/>
              <w:left w:val="single" w:sz="4" w:space="0" w:color="auto"/>
              <w:bottom w:val="single" w:sz="4" w:space="0" w:color="000000"/>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Котельная № 9</w:t>
            </w:r>
          </w:p>
        </w:tc>
        <w:tc>
          <w:tcPr>
            <w:tcW w:w="1358" w:type="dxa"/>
            <w:vMerge w:val="restart"/>
            <w:tcBorders>
              <w:top w:val="nil"/>
              <w:left w:val="single" w:sz="4" w:space="0" w:color="auto"/>
              <w:bottom w:val="single" w:sz="4" w:space="0" w:color="auto"/>
              <w:right w:val="single" w:sz="4" w:space="0" w:color="auto"/>
            </w:tcBorders>
            <w:shd w:val="clear" w:color="000000" w:fill="F2F2F2"/>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Природный газ</w:t>
            </w:r>
          </w:p>
        </w:tc>
        <w:tc>
          <w:tcPr>
            <w:tcW w:w="4097"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Остаток топлива на начало года</w:t>
            </w:r>
          </w:p>
        </w:tc>
        <w:tc>
          <w:tcPr>
            <w:tcW w:w="1200"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тыс. м3</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 </w:t>
            </w:r>
          </w:p>
        </w:tc>
        <w:tc>
          <w:tcPr>
            <w:tcW w:w="1266"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 </w:t>
            </w:r>
          </w:p>
        </w:tc>
        <w:tc>
          <w:tcPr>
            <w:tcW w:w="1266"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 </w:t>
            </w:r>
          </w:p>
        </w:tc>
        <w:tc>
          <w:tcPr>
            <w:tcW w:w="7596" w:type="dxa"/>
            <w:gridSpan w:val="6"/>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Проектирование и строительство БМК на Верхнем поселке с выводом из эксплуатации кот. № 9</w:t>
            </w:r>
          </w:p>
        </w:tc>
      </w:tr>
      <w:tr w:rsidR="00616926" w:rsidRPr="00CB5211" w:rsidTr="00616926">
        <w:trPr>
          <w:trHeight w:val="255"/>
        </w:trPr>
        <w:tc>
          <w:tcPr>
            <w:tcW w:w="518" w:type="dxa"/>
            <w:vMerge/>
            <w:tcBorders>
              <w:top w:val="nil"/>
              <w:left w:val="single" w:sz="4" w:space="0" w:color="auto"/>
              <w:bottom w:val="single" w:sz="4" w:space="0" w:color="000000"/>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1677" w:type="dxa"/>
            <w:vMerge/>
            <w:tcBorders>
              <w:top w:val="nil"/>
              <w:left w:val="single" w:sz="4" w:space="0" w:color="auto"/>
              <w:bottom w:val="single" w:sz="4" w:space="0" w:color="000000"/>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1358" w:type="dxa"/>
            <w:vMerge/>
            <w:tcBorders>
              <w:top w:val="nil"/>
              <w:left w:val="single" w:sz="4" w:space="0" w:color="auto"/>
              <w:bottom w:val="single" w:sz="4" w:space="0" w:color="auto"/>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4097"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Приход топлива за год</w:t>
            </w:r>
          </w:p>
        </w:tc>
        <w:tc>
          <w:tcPr>
            <w:tcW w:w="1200"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тыс. м3</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218,258</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218,258</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218,258</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218,258</w:t>
            </w:r>
          </w:p>
        </w:tc>
        <w:tc>
          <w:tcPr>
            <w:tcW w:w="7596" w:type="dxa"/>
            <w:gridSpan w:val="6"/>
            <w:vMerge/>
            <w:tcBorders>
              <w:top w:val="nil"/>
              <w:left w:val="nil"/>
              <w:bottom w:val="single" w:sz="4" w:space="0" w:color="auto"/>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r>
      <w:tr w:rsidR="00616926" w:rsidRPr="00CB5211" w:rsidTr="00616926">
        <w:trPr>
          <w:trHeight w:val="255"/>
        </w:trPr>
        <w:tc>
          <w:tcPr>
            <w:tcW w:w="518" w:type="dxa"/>
            <w:vMerge/>
            <w:tcBorders>
              <w:top w:val="nil"/>
              <w:left w:val="single" w:sz="4" w:space="0" w:color="auto"/>
              <w:bottom w:val="single" w:sz="4" w:space="0" w:color="000000"/>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1677" w:type="dxa"/>
            <w:vMerge/>
            <w:tcBorders>
              <w:top w:val="nil"/>
              <w:left w:val="single" w:sz="4" w:space="0" w:color="auto"/>
              <w:bottom w:val="single" w:sz="4" w:space="0" w:color="000000"/>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1358" w:type="dxa"/>
            <w:vMerge/>
            <w:tcBorders>
              <w:top w:val="nil"/>
              <w:left w:val="single" w:sz="4" w:space="0" w:color="auto"/>
              <w:bottom w:val="single" w:sz="4" w:space="0" w:color="auto"/>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4097" w:type="dxa"/>
            <w:vMerge w:val="restart"/>
            <w:tcBorders>
              <w:top w:val="nil"/>
              <w:left w:val="single" w:sz="4" w:space="0" w:color="auto"/>
              <w:bottom w:val="single" w:sz="4" w:space="0" w:color="auto"/>
              <w:right w:val="single" w:sz="4" w:space="0" w:color="auto"/>
            </w:tcBorders>
            <w:shd w:val="clear" w:color="000000" w:fill="F2F2F2"/>
            <w:vAlign w:val="center"/>
            <w:hideMark/>
          </w:tcPr>
          <w:p w:rsidR="00616926" w:rsidRPr="00CB5211" w:rsidRDefault="00616926" w:rsidP="00616926">
            <w:pP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Израсходовано топлива:</w:t>
            </w:r>
          </w:p>
        </w:tc>
        <w:tc>
          <w:tcPr>
            <w:tcW w:w="1200"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тыс. м3</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218,258</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218,258</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218,258</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218,258</w:t>
            </w:r>
          </w:p>
        </w:tc>
        <w:tc>
          <w:tcPr>
            <w:tcW w:w="7596" w:type="dxa"/>
            <w:gridSpan w:val="6"/>
            <w:vMerge/>
            <w:tcBorders>
              <w:top w:val="nil"/>
              <w:left w:val="nil"/>
              <w:bottom w:val="single" w:sz="4" w:space="0" w:color="auto"/>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r>
      <w:tr w:rsidR="00616926" w:rsidRPr="00CB5211" w:rsidTr="00616926">
        <w:trPr>
          <w:trHeight w:val="255"/>
        </w:trPr>
        <w:tc>
          <w:tcPr>
            <w:tcW w:w="518" w:type="dxa"/>
            <w:vMerge/>
            <w:tcBorders>
              <w:top w:val="nil"/>
              <w:left w:val="single" w:sz="4" w:space="0" w:color="auto"/>
              <w:bottom w:val="single" w:sz="4" w:space="0" w:color="000000"/>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1677" w:type="dxa"/>
            <w:vMerge/>
            <w:tcBorders>
              <w:top w:val="nil"/>
              <w:left w:val="single" w:sz="4" w:space="0" w:color="auto"/>
              <w:bottom w:val="single" w:sz="4" w:space="0" w:color="000000"/>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1358" w:type="dxa"/>
            <w:vMerge/>
            <w:tcBorders>
              <w:top w:val="nil"/>
              <w:left w:val="single" w:sz="4" w:space="0" w:color="auto"/>
              <w:bottom w:val="single" w:sz="4" w:space="0" w:color="auto"/>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4097" w:type="dxa"/>
            <w:vMerge/>
            <w:tcBorders>
              <w:top w:val="nil"/>
              <w:left w:val="single" w:sz="4" w:space="0" w:color="auto"/>
              <w:bottom w:val="single" w:sz="4" w:space="0" w:color="auto"/>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1200"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т.у.т</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251,87</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251,87</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251,87</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251,87</w:t>
            </w:r>
          </w:p>
        </w:tc>
        <w:tc>
          <w:tcPr>
            <w:tcW w:w="7596" w:type="dxa"/>
            <w:gridSpan w:val="6"/>
            <w:vMerge/>
            <w:tcBorders>
              <w:top w:val="nil"/>
              <w:left w:val="nil"/>
              <w:bottom w:val="single" w:sz="4" w:space="0" w:color="auto"/>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r>
      <w:tr w:rsidR="00616926" w:rsidRPr="00CB5211" w:rsidTr="00616926">
        <w:trPr>
          <w:trHeight w:val="255"/>
        </w:trPr>
        <w:tc>
          <w:tcPr>
            <w:tcW w:w="518" w:type="dxa"/>
            <w:vMerge/>
            <w:tcBorders>
              <w:top w:val="nil"/>
              <w:left w:val="single" w:sz="4" w:space="0" w:color="auto"/>
              <w:bottom w:val="single" w:sz="4" w:space="0" w:color="000000"/>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1677" w:type="dxa"/>
            <w:vMerge/>
            <w:tcBorders>
              <w:top w:val="nil"/>
              <w:left w:val="single" w:sz="4" w:space="0" w:color="auto"/>
              <w:bottom w:val="single" w:sz="4" w:space="0" w:color="000000"/>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1358" w:type="dxa"/>
            <w:vMerge/>
            <w:tcBorders>
              <w:top w:val="nil"/>
              <w:left w:val="single" w:sz="4" w:space="0" w:color="auto"/>
              <w:bottom w:val="single" w:sz="4" w:space="0" w:color="auto"/>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4097"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Остаток топлива</w:t>
            </w:r>
          </w:p>
        </w:tc>
        <w:tc>
          <w:tcPr>
            <w:tcW w:w="1200"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тыс. м3</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 </w:t>
            </w:r>
          </w:p>
        </w:tc>
        <w:tc>
          <w:tcPr>
            <w:tcW w:w="1266"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 </w:t>
            </w:r>
          </w:p>
        </w:tc>
        <w:tc>
          <w:tcPr>
            <w:tcW w:w="1266"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 </w:t>
            </w:r>
          </w:p>
        </w:tc>
        <w:tc>
          <w:tcPr>
            <w:tcW w:w="7596" w:type="dxa"/>
            <w:gridSpan w:val="6"/>
            <w:vMerge/>
            <w:tcBorders>
              <w:top w:val="nil"/>
              <w:left w:val="nil"/>
              <w:bottom w:val="single" w:sz="4" w:space="0" w:color="auto"/>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r>
      <w:tr w:rsidR="00616926" w:rsidRPr="00CB5211" w:rsidTr="00616926">
        <w:trPr>
          <w:trHeight w:val="255"/>
        </w:trPr>
        <w:tc>
          <w:tcPr>
            <w:tcW w:w="518" w:type="dxa"/>
            <w:vMerge/>
            <w:tcBorders>
              <w:top w:val="nil"/>
              <w:left w:val="single" w:sz="4" w:space="0" w:color="auto"/>
              <w:bottom w:val="single" w:sz="4" w:space="0" w:color="000000"/>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1677" w:type="dxa"/>
            <w:vMerge/>
            <w:tcBorders>
              <w:top w:val="nil"/>
              <w:left w:val="single" w:sz="4" w:space="0" w:color="auto"/>
              <w:bottom w:val="single" w:sz="4" w:space="0" w:color="000000"/>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1358" w:type="dxa"/>
            <w:vMerge/>
            <w:tcBorders>
              <w:top w:val="nil"/>
              <w:left w:val="single" w:sz="4" w:space="0" w:color="auto"/>
              <w:bottom w:val="single" w:sz="4" w:space="0" w:color="auto"/>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4097"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Низшая теплота сгорания</w:t>
            </w:r>
          </w:p>
        </w:tc>
        <w:tc>
          <w:tcPr>
            <w:tcW w:w="1200"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 </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8078</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8078</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8078</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8078</w:t>
            </w:r>
          </w:p>
        </w:tc>
        <w:tc>
          <w:tcPr>
            <w:tcW w:w="7596" w:type="dxa"/>
            <w:gridSpan w:val="6"/>
            <w:vMerge/>
            <w:tcBorders>
              <w:top w:val="nil"/>
              <w:left w:val="nil"/>
              <w:bottom w:val="single" w:sz="4" w:space="0" w:color="auto"/>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r>
      <w:tr w:rsidR="00616926" w:rsidRPr="00CB5211" w:rsidTr="00616926">
        <w:trPr>
          <w:trHeight w:val="255"/>
        </w:trPr>
        <w:tc>
          <w:tcPr>
            <w:tcW w:w="518" w:type="dxa"/>
            <w:vMerge/>
            <w:tcBorders>
              <w:top w:val="nil"/>
              <w:left w:val="single" w:sz="4" w:space="0" w:color="auto"/>
              <w:bottom w:val="single" w:sz="4" w:space="0" w:color="000000"/>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1677" w:type="dxa"/>
            <w:vMerge/>
            <w:tcBorders>
              <w:top w:val="nil"/>
              <w:left w:val="single" w:sz="4" w:space="0" w:color="auto"/>
              <w:bottom w:val="single" w:sz="4" w:space="0" w:color="000000"/>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1358" w:type="dxa"/>
            <w:vMerge/>
            <w:tcBorders>
              <w:top w:val="nil"/>
              <w:left w:val="single" w:sz="4" w:space="0" w:color="auto"/>
              <w:bottom w:val="single" w:sz="4" w:space="0" w:color="auto"/>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4097"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УРУТ на выработку ТЭ</w:t>
            </w:r>
          </w:p>
        </w:tc>
        <w:tc>
          <w:tcPr>
            <w:tcW w:w="1200"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кг.у.т./Гкал</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200,2488502</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200,2488502</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200,2488502</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200,2488502</w:t>
            </w:r>
          </w:p>
        </w:tc>
        <w:tc>
          <w:tcPr>
            <w:tcW w:w="7596" w:type="dxa"/>
            <w:gridSpan w:val="6"/>
            <w:vMerge/>
            <w:tcBorders>
              <w:top w:val="nil"/>
              <w:left w:val="nil"/>
              <w:bottom w:val="single" w:sz="4" w:space="0" w:color="auto"/>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r>
      <w:tr w:rsidR="00616926" w:rsidRPr="00CB5211" w:rsidTr="00616926">
        <w:trPr>
          <w:trHeight w:val="255"/>
        </w:trPr>
        <w:tc>
          <w:tcPr>
            <w:tcW w:w="518" w:type="dxa"/>
            <w:vMerge/>
            <w:tcBorders>
              <w:top w:val="nil"/>
              <w:left w:val="single" w:sz="4" w:space="0" w:color="auto"/>
              <w:bottom w:val="single" w:sz="4" w:space="0" w:color="000000"/>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1677" w:type="dxa"/>
            <w:vMerge/>
            <w:tcBorders>
              <w:top w:val="nil"/>
              <w:left w:val="single" w:sz="4" w:space="0" w:color="auto"/>
              <w:bottom w:val="single" w:sz="4" w:space="0" w:color="000000"/>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1358" w:type="dxa"/>
            <w:vMerge/>
            <w:tcBorders>
              <w:top w:val="nil"/>
              <w:left w:val="single" w:sz="4" w:space="0" w:color="auto"/>
              <w:bottom w:val="single" w:sz="4" w:space="0" w:color="auto"/>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4097"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УРУТ на отпуск в сеть ТЭ</w:t>
            </w:r>
          </w:p>
        </w:tc>
        <w:tc>
          <w:tcPr>
            <w:tcW w:w="1200"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кг.у.т./Гкал</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200,2488502</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200,2488502</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200,2488502</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200,2488502</w:t>
            </w:r>
          </w:p>
        </w:tc>
        <w:tc>
          <w:tcPr>
            <w:tcW w:w="7596" w:type="dxa"/>
            <w:gridSpan w:val="6"/>
            <w:vMerge/>
            <w:tcBorders>
              <w:top w:val="nil"/>
              <w:left w:val="nil"/>
              <w:bottom w:val="single" w:sz="4" w:space="0" w:color="auto"/>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r>
      <w:tr w:rsidR="00616926" w:rsidRPr="00CB5211" w:rsidTr="00616926">
        <w:trPr>
          <w:trHeight w:val="510"/>
        </w:trPr>
        <w:tc>
          <w:tcPr>
            <w:tcW w:w="518" w:type="dxa"/>
            <w:vMerge/>
            <w:tcBorders>
              <w:top w:val="nil"/>
              <w:left w:val="single" w:sz="4" w:space="0" w:color="auto"/>
              <w:bottom w:val="single" w:sz="4" w:space="0" w:color="000000"/>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1677" w:type="dxa"/>
            <w:vMerge/>
            <w:tcBorders>
              <w:top w:val="nil"/>
              <w:left w:val="single" w:sz="4" w:space="0" w:color="auto"/>
              <w:bottom w:val="single" w:sz="4" w:space="0" w:color="000000"/>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1358" w:type="dxa"/>
            <w:vMerge/>
            <w:tcBorders>
              <w:top w:val="nil"/>
              <w:left w:val="single" w:sz="4" w:space="0" w:color="auto"/>
              <w:bottom w:val="single" w:sz="4" w:space="0" w:color="auto"/>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4097"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Максимальный часовой расход топлива на выработку тепловой энергии:</w:t>
            </w:r>
          </w:p>
        </w:tc>
        <w:tc>
          <w:tcPr>
            <w:tcW w:w="1200"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 </w:t>
            </w:r>
          </w:p>
        </w:tc>
        <w:tc>
          <w:tcPr>
            <w:tcW w:w="1266"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 </w:t>
            </w:r>
          </w:p>
        </w:tc>
        <w:tc>
          <w:tcPr>
            <w:tcW w:w="1266"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 </w:t>
            </w:r>
          </w:p>
        </w:tc>
        <w:tc>
          <w:tcPr>
            <w:tcW w:w="1266"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 </w:t>
            </w:r>
          </w:p>
        </w:tc>
        <w:tc>
          <w:tcPr>
            <w:tcW w:w="1266"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 </w:t>
            </w:r>
          </w:p>
        </w:tc>
        <w:tc>
          <w:tcPr>
            <w:tcW w:w="7596" w:type="dxa"/>
            <w:gridSpan w:val="6"/>
            <w:vMerge/>
            <w:tcBorders>
              <w:top w:val="nil"/>
              <w:left w:val="nil"/>
              <w:bottom w:val="single" w:sz="4" w:space="0" w:color="auto"/>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r>
      <w:tr w:rsidR="00616926" w:rsidRPr="00CB5211" w:rsidTr="00616926">
        <w:trPr>
          <w:trHeight w:val="255"/>
        </w:trPr>
        <w:tc>
          <w:tcPr>
            <w:tcW w:w="518" w:type="dxa"/>
            <w:vMerge/>
            <w:tcBorders>
              <w:top w:val="nil"/>
              <w:left w:val="single" w:sz="4" w:space="0" w:color="auto"/>
              <w:bottom w:val="single" w:sz="4" w:space="0" w:color="000000"/>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1677" w:type="dxa"/>
            <w:vMerge/>
            <w:tcBorders>
              <w:top w:val="nil"/>
              <w:left w:val="single" w:sz="4" w:space="0" w:color="auto"/>
              <w:bottom w:val="single" w:sz="4" w:space="0" w:color="000000"/>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1358" w:type="dxa"/>
            <w:vMerge/>
            <w:tcBorders>
              <w:top w:val="nil"/>
              <w:left w:val="single" w:sz="4" w:space="0" w:color="auto"/>
              <w:bottom w:val="single" w:sz="4" w:space="0" w:color="auto"/>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4097"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jc w:val="right"/>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в зимний период</w:t>
            </w:r>
          </w:p>
        </w:tc>
        <w:tc>
          <w:tcPr>
            <w:tcW w:w="1200"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тыс. м3</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0,089386289</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0,089386289</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0,089386289</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0,089386289</w:t>
            </w:r>
          </w:p>
        </w:tc>
        <w:tc>
          <w:tcPr>
            <w:tcW w:w="7596" w:type="dxa"/>
            <w:gridSpan w:val="6"/>
            <w:vMerge/>
            <w:tcBorders>
              <w:top w:val="nil"/>
              <w:left w:val="nil"/>
              <w:bottom w:val="single" w:sz="4" w:space="0" w:color="auto"/>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r>
      <w:tr w:rsidR="00616926" w:rsidRPr="00CB5211" w:rsidTr="00616926">
        <w:trPr>
          <w:trHeight w:val="255"/>
        </w:trPr>
        <w:tc>
          <w:tcPr>
            <w:tcW w:w="518" w:type="dxa"/>
            <w:vMerge/>
            <w:tcBorders>
              <w:top w:val="nil"/>
              <w:left w:val="single" w:sz="4" w:space="0" w:color="auto"/>
              <w:bottom w:val="single" w:sz="4" w:space="0" w:color="000000"/>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1677" w:type="dxa"/>
            <w:vMerge/>
            <w:tcBorders>
              <w:top w:val="nil"/>
              <w:left w:val="single" w:sz="4" w:space="0" w:color="auto"/>
              <w:bottom w:val="single" w:sz="4" w:space="0" w:color="000000"/>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1358" w:type="dxa"/>
            <w:vMerge/>
            <w:tcBorders>
              <w:top w:val="nil"/>
              <w:left w:val="single" w:sz="4" w:space="0" w:color="auto"/>
              <w:bottom w:val="single" w:sz="4" w:space="0" w:color="auto"/>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4097"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jc w:val="right"/>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в летний период</w:t>
            </w:r>
          </w:p>
        </w:tc>
        <w:tc>
          <w:tcPr>
            <w:tcW w:w="1200"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тыс. м3</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7596" w:type="dxa"/>
            <w:gridSpan w:val="6"/>
            <w:vMerge/>
            <w:tcBorders>
              <w:top w:val="nil"/>
              <w:left w:val="nil"/>
              <w:bottom w:val="single" w:sz="4" w:space="0" w:color="auto"/>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r>
      <w:tr w:rsidR="00616926" w:rsidRPr="00CB5211" w:rsidTr="00616926">
        <w:trPr>
          <w:trHeight w:val="255"/>
        </w:trPr>
        <w:tc>
          <w:tcPr>
            <w:tcW w:w="518" w:type="dxa"/>
            <w:vMerge/>
            <w:tcBorders>
              <w:top w:val="nil"/>
              <w:left w:val="single" w:sz="4" w:space="0" w:color="auto"/>
              <w:bottom w:val="single" w:sz="4" w:space="0" w:color="000000"/>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1677" w:type="dxa"/>
            <w:vMerge/>
            <w:tcBorders>
              <w:top w:val="nil"/>
              <w:left w:val="single" w:sz="4" w:space="0" w:color="auto"/>
              <w:bottom w:val="single" w:sz="4" w:space="0" w:color="000000"/>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1358" w:type="dxa"/>
            <w:vMerge w:val="restart"/>
            <w:tcBorders>
              <w:top w:val="nil"/>
              <w:left w:val="single" w:sz="4" w:space="0" w:color="auto"/>
              <w:bottom w:val="single" w:sz="4" w:space="0" w:color="auto"/>
              <w:right w:val="single" w:sz="4" w:space="0" w:color="auto"/>
            </w:tcBorders>
            <w:shd w:val="clear" w:color="000000" w:fill="F2F2F2"/>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Основное</w:t>
            </w:r>
          </w:p>
        </w:tc>
        <w:tc>
          <w:tcPr>
            <w:tcW w:w="4097" w:type="dxa"/>
            <w:vMerge w:val="restart"/>
            <w:tcBorders>
              <w:top w:val="nil"/>
              <w:left w:val="single" w:sz="4" w:space="0" w:color="auto"/>
              <w:bottom w:val="single" w:sz="4" w:space="0" w:color="auto"/>
              <w:right w:val="single" w:sz="4" w:space="0" w:color="auto"/>
            </w:tcBorders>
            <w:shd w:val="clear" w:color="000000" w:fill="F2F2F2"/>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Природный газ</w:t>
            </w:r>
          </w:p>
        </w:tc>
        <w:tc>
          <w:tcPr>
            <w:tcW w:w="1200"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ННЗТ</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7596" w:type="dxa"/>
            <w:gridSpan w:val="6"/>
            <w:vMerge/>
            <w:tcBorders>
              <w:top w:val="nil"/>
              <w:left w:val="nil"/>
              <w:bottom w:val="single" w:sz="4" w:space="0" w:color="auto"/>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r>
      <w:tr w:rsidR="00616926" w:rsidRPr="00CB5211" w:rsidTr="00616926">
        <w:trPr>
          <w:trHeight w:val="255"/>
        </w:trPr>
        <w:tc>
          <w:tcPr>
            <w:tcW w:w="518" w:type="dxa"/>
            <w:vMerge/>
            <w:tcBorders>
              <w:top w:val="nil"/>
              <w:left w:val="single" w:sz="4" w:space="0" w:color="auto"/>
              <w:bottom w:val="single" w:sz="4" w:space="0" w:color="000000"/>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1677" w:type="dxa"/>
            <w:vMerge/>
            <w:tcBorders>
              <w:top w:val="nil"/>
              <w:left w:val="single" w:sz="4" w:space="0" w:color="auto"/>
              <w:bottom w:val="single" w:sz="4" w:space="0" w:color="000000"/>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1358" w:type="dxa"/>
            <w:vMerge/>
            <w:tcBorders>
              <w:top w:val="nil"/>
              <w:left w:val="single" w:sz="4" w:space="0" w:color="auto"/>
              <w:bottom w:val="single" w:sz="4" w:space="0" w:color="auto"/>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4097" w:type="dxa"/>
            <w:vMerge/>
            <w:tcBorders>
              <w:top w:val="nil"/>
              <w:left w:val="single" w:sz="4" w:space="0" w:color="auto"/>
              <w:bottom w:val="single" w:sz="4" w:space="0" w:color="auto"/>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1200"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НЗВТ</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7596" w:type="dxa"/>
            <w:gridSpan w:val="6"/>
            <w:vMerge/>
            <w:tcBorders>
              <w:top w:val="nil"/>
              <w:left w:val="nil"/>
              <w:bottom w:val="single" w:sz="4" w:space="0" w:color="auto"/>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r>
      <w:tr w:rsidR="00616926" w:rsidRPr="00CB5211" w:rsidTr="00616926">
        <w:trPr>
          <w:trHeight w:val="255"/>
        </w:trPr>
        <w:tc>
          <w:tcPr>
            <w:tcW w:w="518" w:type="dxa"/>
            <w:vMerge/>
            <w:tcBorders>
              <w:top w:val="nil"/>
              <w:left w:val="single" w:sz="4" w:space="0" w:color="auto"/>
              <w:bottom w:val="single" w:sz="4" w:space="0" w:color="000000"/>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1677" w:type="dxa"/>
            <w:vMerge/>
            <w:tcBorders>
              <w:top w:val="nil"/>
              <w:left w:val="single" w:sz="4" w:space="0" w:color="auto"/>
              <w:bottom w:val="single" w:sz="4" w:space="0" w:color="000000"/>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1358" w:type="dxa"/>
            <w:vMerge/>
            <w:tcBorders>
              <w:top w:val="nil"/>
              <w:left w:val="single" w:sz="4" w:space="0" w:color="auto"/>
              <w:bottom w:val="single" w:sz="4" w:space="0" w:color="auto"/>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4097" w:type="dxa"/>
            <w:vMerge/>
            <w:tcBorders>
              <w:top w:val="nil"/>
              <w:left w:val="single" w:sz="4" w:space="0" w:color="auto"/>
              <w:bottom w:val="single" w:sz="4" w:space="0" w:color="auto"/>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1200"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НЭЗТ</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7596" w:type="dxa"/>
            <w:gridSpan w:val="6"/>
            <w:vMerge/>
            <w:tcBorders>
              <w:top w:val="nil"/>
              <w:left w:val="nil"/>
              <w:bottom w:val="single" w:sz="4" w:space="0" w:color="auto"/>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r>
      <w:tr w:rsidR="00616926" w:rsidRPr="00CB5211" w:rsidTr="00616926">
        <w:trPr>
          <w:trHeight w:val="255"/>
        </w:trPr>
        <w:tc>
          <w:tcPr>
            <w:tcW w:w="518" w:type="dxa"/>
            <w:vMerge/>
            <w:tcBorders>
              <w:top w:val="nil"/>
              <w:left w:val="single" w:sz="4" w:space="0" w:color="auto"/>
              <w:bottom w:val="single" w:sz="4" w:space="0" w:color="000000"/>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1677" w:type="dxa"/>
            <w:vMerge/>
            <w:tcBorders>
              <w:top w:val="nil"/>
              <w:left w:val="single" w:sz="4" w:space="0" w:color="auto"/>
              <w:bottom w:val="single" w:sz="4" w:space="0" w:color="000000"/>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1358" w:type="dxa"/>
            <w:vMerge w:val="restart"/>
            <w:tcBorders>
              <w:top w:val="nil"/>
              <w:left w:val="single" w:sz="4" w:space="0" w:color="auto"/>
              <w:bottom w:val="single" w:sz="4" w:space="0" w:color="auto"/>
              <w:right w:val="single" w:sz="4" w:space="0" w:color="auto"/>
            </w:tcBorders>
            <w:shd w:val="clear" w:color="000000" w:fill="F2F2F2"/>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Резервное</w:t>
            </w:r>
          </w:p>
        </w:tc>
        <w:tc>
          <w:tcPr>
            <w:tcW w:w="4097" w:type="dxa"/>
            <w:vMerge w:val="restart"/>
            <w:tcBorders>
              <w:top w:val="nil"/>
              <w:left w:val="single" w:sz="4" w:space="0" w:color="auto"/>
              <w:bottom w:val="single" w:sz="4" w:space="0" w:color="auto"/>
              <w:right w:val="single" w:sz="4" w:space="0" w:color="auto"/>
            </w:tcBorders>
            <w:shd w:val="clear" w:color="000000" w:fill="FFFFFF"/>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 </w:t>
            </w:r>
          </w:p>
        </w:tc>
        <w:tc>
          <w:tcPr>
            <w:tcW w:w="1200"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ННЗТ</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7596" w:type="dxa"/>
            <w:gridSpan w:val="6"/>
            <w:vMerge/>
            <w:tcBorders>
              <w:top w:val="nil"/>
              <w:left w:val="nil"/>
              <w:bottom w:val="single" w:sz="4" w:space="0" w:color="auto"/>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r>
      <w:tr w:rsidR="00616926" w:rsidRPr="00CB5211" w:rsidTr="00616926">
        <w:trPr>
          <w:trHeight w:val="255"/>
        </w:trPr>
        <w:tc>
          <w:tcPr>
            <w:tcW w:w="518" w:type="dxa"/>
            <w:vMerge/>
            <w:tcBorders>
              <w:top w:val="nil"/>
              <w:left w:val="single" w:sz="4" w:space="0" w:color="auto"/>
              <w:bottom w:val="single" w:sz="4" w:space="0" w:color="000000"/>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1677" w:type="dxa"/>
            <w:vMerge/>
            <w:tcBorders>
              <w:top w:val="nil"/>
              <w:left w:val="single" w:sz="4" w:space="0" w:color="auto"/>
              <w:bottom w:val="single" w:sz="4" w:space="0" w:color="000000"/>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1358" w:type="dxa"/>
            <w:vMerge/>
            <w:tcBorders>
              <w:top w:val="nil"/>
              <w:left w:val="single" w:sz="4" w:space="0" w:color="auto"/>
              <w:bottom w:val="single" w:sz="4" w:space="0" w:color="auto"/>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4097" w:type="dxa"/>
            <w:vMerge/>
            <w:tcBorders>
              <w:top w:val="nil"/>
              <w:left w:val="single" w:sz="4" w:space="0" w:color="auto"/>
              <w:bottom w:val="single" w:sz="4" w:space="0" w:color="auto"/>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1200"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НЗВТ</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7596" w:type="dxa"/>
            <w:gridSpan w:val="6"/>
            <w:vMerge/>
            <w:tcBorders>
              <w:top w:val="nil"/>
              <w:left w:val="nil"/>
              <w:bottom w:val="single" w:sz="4" w:space="0" w:color="auto"/>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r>
      <w:tr w:rsidR="00616926" w:rsidRPr="00CB5211" w:rsidTr="00616926">
        <w:trPr>
          <w:trHeight w:val="255"/>
        </w:trPr>
        <w:tc>
          <w:tcPr>
            <w:tcW w:w="518" w:type="dxa"/>
            <w:vMerge/>
            <w:tcBorders>
              <w:top w:val="nil"/>
              <w:left w:val="single" w:sz="4" w:space="0" w:color="auto"/>
              <w:bottom w:val="single" w:sz="4" w:space="0" w:color="000000"/>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1677" w:type="dxa"/>
            <w:vMerge/>
            <w:tcBorders>
              <w:top w:val="nil"/>
              <w:left w:val="single" w:sz="4" w:space="0" w:color="auto"/>
              <w:bottom w:val="single" w:sz="4" w:space="0" w:color="000000"/>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1358" w:type="dxa"/>
            <w:vMerge/>
            <w:tcBorders>
              <w:top w:val="nil"/>
              <w:left w:val="single" w:sz="4" w:space="0" w:color="auto"/>
              <w:bottom w:val="single" w:sz="4" w:space="0" w:color="auto"/>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4097" w:type="dxa"/>
            <w:vMerge/>
            <w:tcBorders>
              <w:top w:val="nil"/>
              <w:left w:val="single" w:sz="4" w:space="0" w:color="auto"/>
              <w:bottom w:val="single" w:sz="4" w:space="0" w:color="auto"/>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1200"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НЭЗТ</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7596" w:type="dxa"/>
            <w:gridSpan w:val="6"/>
            <w:vMerge/>
            <w:tcBorders>
              <w:top w:val="nil"/>
              <w:left w:val="nil"/>
              <w:bottom w:val="single" w:sz="4" w:space="0" w:color="auto"/>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r>
      <w:tr w:rsidR="00616926" w:rsidRPr="00CB5211" w:rsidTr="00616926">
        <w:trPr>
          <w:trHeight w:val="255"/>
        </w:trPr>
        <w:tc>
          <w:tcPr>
            <w:tcW w:w="518" w:type="dxa"/>
            <w:vMerge/>
            <w:tcBorders>
              <w:top w:val="nil"/>
              <w:left w:val="single" w:sz="4" w:space="0" w:color="auto"/>
              <w:bottom w:val="single" w:sz="4" w:space="0" w:color="000000"/>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1677" w:type="dxa"/>
            <w:vMerge/>
            <w:tcBorders>
              <w:top w:val="nil"/>
              <w:left w:val="single" w:sz="4" w:space="0" w:color="auto"/>
              <w:bottom w:val="single" w:sz="4" w:space="0" w:color="000000"/>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1358" w:type="dxa"/>
            <w:vMerge w:val="restart"/>
            <w:tcBorders>
              <w:top w:val="nil"/>
              <w:left w:val="single" w:sz="4" w:space="0" w:color="auto"/>
              <w:bottom w:val="single" w:sz="4" w:space="0" w:color="auto"/>
              <w:right w:val="single" w:sz="4" w:space="0" w:color="auto"/>
            </w:tcBorders>
            <w:shd w:val="clear" w:color="000000" w:fill="F2F2F2"/>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Аварийное</w:t>
            </w:r>
          </w:p>
        </w:tc>
        <w:tc>
          <w:tcPr>
            <w:tcW w:w="4097" w:type="dxa"/>
            <w:vMerge w:val="restart"/>
            <w:tcBorders>
              <w:top w:val="nil"/>
              <w:left w:val="single" w:sz="4" w:space="0" w:color="auto"/>
              <w:bottom w:val="single" w:sz="4" w:space="0" w:color="auto"/>
              <w:right w:val="single" w:sz="4" w:space="0" w:color="auto"/>
            </w:tcBorders>
            <w:shd w:val="clear" w:color="000000" w:fill="FFFFFF"/>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 </w:t>
            </w:r>
          </w:p>
        </w:tc>
        <w:tc>
          <w:tcPr>
            <w:tcW w:w="1200"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ННЗТ</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7596" w:type="dxa"/>
            <w:gridSpan w:val="6"/>
            <w:vMerge/>
            <w:tcBorders>
              <w:top w:val="nil"/>
              <w:left w:val="nil"/>
              <w:bottom w:val="single" w:sz="4" w:space="0" w:color="auto"/>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r>
      <w:tr w:rsidR="00616926" w:rsidRPr="00CB5211" w:rsidTr="00616926">
        <w:trPr>
          <w:trHeight w:val="255"/>
        </w:trPr>
        <w:tc>
          <w:tcPr>
            <w:tcW w:w="518" w:type="dxa"/>
            <w:vMerge/>
            <w:tcBorders>
              <w:top w:val="nil"/>
              <w:left w:val="single" w:sz="4" w:space="0" w:color="auto"/>
              <w:bottom w:val="single" w:sz="4" w:space="0" w:color="000000"/>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1677" w:type="dxa"/>
            <w:vMerge/>
            <w:tcBorders>
              <w:top w:val="nil"/>
              <w:left w:val="single" w:sz="4" w:space="0" w:color="auto"/>
              <w:bottom w:val="single" w:sz="4" w:space="0" w:color="000000"/>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1358" w:type="dxa"/>
            <w:vMerge/>
            <w:tcBorders>
              <w:top w:val="nil"/>
              <w:left w:val="single" w:sz="4" w:space="0" w:color="auto"/>
              <w:bottom w:val="single" w:sz="4" w:space="0" w:color="auto"/>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4097" w:type="dxa"/>
            <w:vMerge/>
            <w:tcBorders>
              <w:top w:val="nil"/>
              <w:left w:val="single" w:sz="4" w:space="0" w:color="auto"/>
              <w:bottom w:val="single" w:sz="4" w:space="0" w:color="auto"/>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1200"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НЗВТ</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7596" w:type="dxa"/>
            <w:gridSpan w:val="6"/>
            <w:vMerge/>
            <w:tcBorders>
              <w:top w:val="nil"/>
              <w:left w:val="nil"/>
              <w:bottom w:val="single" w:sz="4" w:space="0" w:color="auto"/>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r>
      <w:tr w:rsidR="00616926" w:rsidRPr="00CB5211" w:rsidTr="00616926">
        <w:trPr>
          <w:trHeight w:val="255"/>
        </w:trPr>
        <w:tc>
          <w:tcPr>
            <w:tcW w:w="518" w:type="dxa"/>
            <w:vMerge/>
            <w:tcBorders>
              <w:top w:val="nil"/>
              <w:left w:val="single" w:sz="4" w:space="0" w:color="auto"/>
              <w:bottom w:val="single" w:sz="4" w:space="0" w:color="000000"/>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1677" w:type="dxa"/>
            <w:vMerge/>
            <w:tcBorders>
              <w:top w:val="nil"/>
              <w:left w:val="single" w:sz="4" w:space="0" w:color="auto"/>
              <w:bottom w:val="single" w:sz="4" w:space="0" w:color="000000"/>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1358" w:type="dxa"/>
            <w:vMerge/>
            <w:tcBorders>
              <w:top w:val="nil"/>
              <w:left w:val="single" w:sz="4" w:space="0" w:color="auto"/>
              <w:bottom w:val="single" w:sz="4" w:space="0" w:color="auto"/>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4097" w:type="dxa"/>
            <w:vMerge/>
            <w:tcBorders>
              <w:top w:val="nil"/>
              <w:left w:val="single" w:sz="4" w:space="0" w:color="auto"/>
              <w:bottom w:val="single" w:sz="4" w:space="0" w:color="auto"/>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1200"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НЭЗТ</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7596" w:type="dxa"/>
            <w:gridSpan w:val="6"/>
            <w:vMerge/>
            <w:tcBorders>
              <w:top w:val="nil"/>
              <w:left w:val="nil"/>
              <w:bottom w:val="single" w:sz="4" w:space="0" w:color="auto"/>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r>
      <w:tr w:rsidR="00616926" w:rsidRPr="00CB5211" w:rsidTr="00616926">
        <w:trPr>
          <w:trHeight w:val="255"/>
        </w:trPr>
        <w:tc>
          <w:tcPr>
            <w:tcW w:w="518" w:type="dxa"/>
            <w:vMerge w:val="restart"/>
            <w:tcBorders>
              <w:top w:val="nil"/>
              <w:left w:val="single" w:sz="4" w:space="0" w:color="auto"/>
              <w:bottom w:val="single" w:sz="4" w:space="0" w:color="000000"/>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10</w:t>
            </w:r>
          </w:p>
        </w:tc>
        <w:tc>
          <w:tcPr>
            <w:tcW w:w="1677" w:type="dxa"/>
            <w:vMerge w:val="restart"/>
            <w:tcBorders>
              <w:top w:val="nil"/>
              <w:left w:val="single" w:sz="4" w:space="0" w:color="auto"/>
              <w:bottom w:val="single" w:sz="4" w:space="0" w:color="000000"/>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Котельная № 10</w:t>
            </w:r>
          </w:p>
        </w:tc>
        <w:tc>
          <w:tcPr>
            <w:tcW w:w="1358" w:type="dxa"/>
            <w:vMerge w:val="restart"/>
            <w:tcBorders>
              <w:top w:val="nil"/>
              <w:left w:val="single" w:sz="4" w:space="0" w:color="auto"/>
              <w:bottom w:val="single" w:sz="4" w:space="0" w:color="auto"/>
              <w:right w:val="single" w:sz="4" w:space="0" w:color="auto"/>
            </w:tcBorders>
            <w:shd w:val="clear" w:color="000000" w:fill="F2F2F2"/>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Природный газ</w:t>
            </w:r>
          </w:p>
        </w:tc>
        <w:tc>
          <w:tcPr>
            <w:tcW w:w="4097"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Остаток топлива на начало года</w:t>
            </w:r>
          </w:p>
        </w:tc>
        <w:tc>
          <w:tcPr>
            <w:tcW w:w="1200"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тыс. м3</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 </w:t>
            </w:r>
          </w:p>
        </w:tc>
        <w:tc>
          <w:tcPr>
            <w:tcW w:w="1266"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 </w:t>
            </w:r>
          </w:p>
        </w:tc>
        <w:tc>
          <w:tcPr>
            <w:tcW w:w="1266"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 </w:t>
            </w:r>
          </w:p>
        </w:tc>
        <w:tc>
          <w:tcPr>
            <w:tcW w:w="1266"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 </w:t>
            </w:r>
          </w:p>
        </w:tc>
        <w:tc>
          <w:tcPr>
            <w:tcW w:w="1266"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 </w:t>
            </w:r>
          </w:p>
        </w:tc>
        <w:tc>
          <w:tcPr>
            <w:tcW w:w="1266"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 </w:t>
            </w:r>
          </w:p>
        </w:tc>
        <w:tc>
          <w:tcPr>
            <w:tcW w:w="1266"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 </w:t>
            </w:r>
          </w:p>
        </w:tc>
        <w:tc>
          <w:tcPr>
            <w:tcW w:w="1266"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 </w:t>
            </w:r>
          </w:p>
        </w:tc>
        <w:tc>
          <w:tcPr>
            <w:tcW w:w="1266"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 </w:t>
            </w:r>
          </w:p>
        </w:tc>
      </w:tr>
      <w:tr w:rsidR="00616926" w:rsidRPr="00CB5211" w:rsidTr="00616926">
        <w:trPr>
          <w:trHeight w:val="255"/>
        </w:trPr>
        <w:tc>
          <w:tcPr>
            <w:tcW w:w="518" w:type="dxa"/>
            <w:vMerge/>
            <w:tcBorders>
              <w:top w:val="nil"/>
              <w:left w:val="single" w:sz="4" w:space="0" w:color="auto"/>
              <w:bottom w:val="single" w:sz="4" w:space="0" w:color="000000"/>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1677" w:type="dxa"/>
            <w:vMerge/>
            <w:tcBorders>
              <w:top w:val="nil"/>
              <w:left w:val="single" w:sz="4" w:space="0" w:color="auto"/>
              <w:bottom w:val="single" w:sz="4" w:space="0" w:color="000000"/>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1358" w:type="dxa"/>
            <w:vMerge/>
            <w:tcBorders>
              <w:top w:val="nil"/>
              <w:left w:val="single" w:sz="4" w:space="0" w:color="auto"/>
              <w:bottom w:val="single" w:sz="4" w:space="0" w:color="auto"/>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4097"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Приход топлива за год</w:t>
            </w:r>
          </w:p>
        </w:tc>
        <w:tc>
          <w:tcPr>
            <w:tcW w:w="1200"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тыс. м3</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42,277</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42,277</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42,277</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42,277</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42,277</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42,277</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42,277</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42,277</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42,277</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42,277</w:t>
            </w:r>
          </w:p>
        </w:tc>
      </w:tr>
      <w:tr w:rsidR="00616926" w:rsidRPr="00CB5211" w:rsidTr="00616926">
        <w:trPr>
          <w:trHeight w:val="255"/>
        </w:trPr>
        <w:tc>
          <w:tcPr>
            <w:tcW w:w="518" w:type="dxa"/>
            <w:vMerge/>
            <w:tcBorders>
              <w:top w:val="nil"/>
              <w:left w:val="single" w:sz="4" w:space="0" w:color="auto"/>
              <w:bottom w:val="single" w:sz="4" w:space="0" w:color="000000"/>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1677" w:type="dxa"/>
            <w:vMerge/>
            <w:tcBorders>
              <w:top w:val="nil"/>
              <w:left w:val="single" w:sz="4" w:space="0" w:color="auto"/>
              <w:bottom w:val="single" w:sz="4" w:space="0" w:color="000000"/>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1358" w:type="dxa"/>
            <w:vMerge/>
            <w:tcBorders>
              <w:top w:val="nil"/>
              <w:left w:val="single" w:sz="4" w:space="0" w:color="auto"/>
              <w:bottom w:val="single" w:sz="4" w:space="0" w:color="auto"/>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4097" w:type="dxa"/>
            <w:vMerge w:val="restart"/>
            <w:tcBorders>
              <w:top w:val="nil"/>
              <w:left w:val="single" w:sz="4" w:space="0" w:color="auto"/>
              <w:bottom w:val="single" w:sz="4" w:space="0" w:color="auto"/>
              <w:right w:val="single" w:sz="4" w:space="0" w:color="auto"/>
            </w:tcBorders>
            <w:shd w:val="clear" w:color="000000" w:fill="F2F2F2"/>
            <w:vAlign w:val="center"/>
            <w:hideMark/>
          </w:tcPr>
          <w:p w:rsidR="00616926" w:rsidRPr="00CB5211" w:rsidRDefault="00616926" w:rsidP="00616926">
            <w:pP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Израсходовано топлива:</w:t>
            </w:r>
          </w:p>
        </w:tc>
        <w:tc>
          <w:tcPr>
            <w:tcW w:w="1200"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тыс. м3</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42,277</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42,277</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42,277</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42,277</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42,277</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42,277</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42,277</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42,277</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42,277</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42,277</w:t>
            </w:r>
          </w:p>
        </w:tc>
      </w:tr>
      <w:tr w:rsidR="00616926" w:rsidRPr="00CB5211" w:rsidTr="00616926">
        <w:trPr>
          <w:trHeight w:val="255"/>
        </w:trPr>
        <w:tc>
          <w:tcPr>
            <w:tcW w:w="518" w:type="dxa"/>
            <w:vMerge/>
            <w:tcBorders>
              <w:top w:val="nil"/>
              <w:left w:val="single" w:sz="4" w:space="0" w:color="auto"/>
              <w:bottom w:val="single" w:sz="4" w:space="0" w:color="000000"/>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1677" w:type="dxa"/>
            <w:vMerge/>
            <w:tcBorders>
              <w:top w:val="nil"/>
              <w:left w:val="single" w:sz="4" w:space="0" w:color="auto"/>
              <w:bottom w:val="single" w:sz="4" w:space="0" w:color="000000"/>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1358" w:type="dxa"/>
            <w:vMerge/>
            <w:tcBorders>
              <w:top w:val="nil"/>
              <w:left w:val="single" w:sz="4" w:space="0" w:color="auto"/>
              <w:bottom w:val="single" w:sz="4" w:space="0" w:color="auto"/>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4097" w:type="dxa"/>
            <w:vMerge/>
            <w:tcBorders>
              <w:top w:val="nil"/>
              <w:left w:val="single" w:sz="4" w:space="0" w:color="auto"/>
              <w:bottom w:val="single" w:sz="4" w:space="0" w:color="auto"/>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1200"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т.у.т</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48,788</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48,788</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48,788</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48,788</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48,788</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48,788</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48,788</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48,788</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48,788</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48,788</w:t>
            </w:r>
          </w:p>
        </w:tc>
      </w:tr>
      <w:tr w:rsidR="00616926" w:rsidRPr="00CB5211" w:rsidTr="00616926">
        <w:trPr>
          <w:trHeight w:val="255"/>
        </w:trPr>
        <w:tc>
          <w:tcPr>
            <w:tcW w:w="518" w:type="dxa"/>
            <w:vMerge/>
            <w:tcBorders>
              <w:top w:val="nil"/>
              <w:left w:val="single" w:sz="4" w:space="0" w:color="auto"/>
              <w:bottom w:val="single" w:sz="4" w:space="0" w:color="000000"/>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1677" w:type="dxa"/>
            <w:vMerge/>
            <w:tcBorders>
              <w:top w:val="nil"/>
              <w:left w:val="single" w:sz="4" w:space="0" w:color="auto"/>
              <w:bottom w:val="single" w:sz="4" w:space="0" w:color="000000"/>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1358" w:type="dxa"/>
            <w:vMerge/>
            <w:tcBorders>
              <w:top w:val="nil"/>
              <w:left w:val="single" w:sz="4" w:space="0" w:color="auto"/>
              <w:bottom w:val="single" w:sz="4" w:space="0" w:color="auto"/>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4097"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Остаток топлива</w:t>
            </w:r>
          </w:p>
        </w:tc>
        <w:tc>
          <w:tcPr>
            <w:tcW w:w="1200"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тыс. м3</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 </w:t>
            </w:r>
          </w:p>
        </w:tc>
        <w:tc>
          <w:tcPr>
            <w:tcW w:w="1266"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 </w:t>
            </w:r>
          </w:p>
        </w:tc>
        <w:tc>
          <w:tcPr>
            <w:tcW w:w="1266"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 </w:t>
            </w:r>
          </w:p>
        </w:tc>
        <w:tc>
          <w:tcPr>
            <w:tcW w:w="1266"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 </w:t>
            </w:r>
          </w:p>
        </w:tc>
        <w:tc>
          <w:tcPr>
            <w:tcW w:w="1266"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 </w:t>
            </w:r>
          </w:p>
        </w:tc>
        <w:tc>
          <w:tcPr>
            <w:tcW w:w="1266"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 </w:t>
            </w:r>
          </w:p>
        </w:tc>
        <w:tc>
          <w:tcPr>
            <w:tcW w:w="1266"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 </w:t>
            </w:r>
          </w:p>
        </w:tc>
        <w:tc>
          <w:tcPr>
            <w:tcW w:w="1266"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 </w:t>
            </w:r>
          </w:p>
        </w:tc>
        <w:tc>
          <w:tcPr>
            <w:tcW w:w="1266"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 </w:t>
            </w:r>
          </w:p>
        </w:tc>
      </w:tr>
      <w:tr w:rsidR="00616926" w:rsidRPr="00CB5211" w:rsidTr="00616926">
        <w:trPr>
          <w:trHeight w:val="255"/>
        </w:trPr>
        <w:tc>
          <w:tcPr>
            <w:tcW w:w="518" w:type="dxa"/>
            <w:vMerge/>
            <w:tcBorders>
              <w:top w:val="nil"/>
              <w:left w:val="single" w:sz="4" w:space="0" w:color="auto"/>
              <w:bottom w:val="single" w:sz="4" w:space="0" w:color="000000"/>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1677" w:type="dxa"/>
            <w:vMerge/>
            <w:tcBorders>
              <w:top w:val="nil"/>
              <w:left w:val="single" w:sz="4" w:space="0" w:color="auto"/>
              <w:bottom w:val="single" w:sz="4" w:space="0" w:color="000000"/>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1358" w:type="dxa"/>
            <w:vMerge/>
            <w:tcBorders>
              <w:top w:val="nil"/>
              <w:left w:val="single" w:sz="4" w:space="0" w:color="auto"/>
              <w:bottom w:val="single" w:sz="4" w:space="0" w:color="auto"/>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4097"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Низшая теплота сгорания</w:t>
            </w:r>
          </w:p>
        </w:tc>
        <w:tc>
          <w:tcPr>
            <w:tcW w:w="1200"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 </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8078</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8078</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8078</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8078</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8078</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8078</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8078</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8078</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8078</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8078</w:t>
            </w:r>
          </w:p>
        </w:tc>
      </w:tr>
      <w:tr w:rsidR="00616926" w:rsidRPr="00CB5211" w:rsidTr="00616926">
        <w:trPr>
          <w:trHeight w:val="255"/>
        </w:trPr>
        <w:tc>
          <w:tcPr>
            <w:tcW w:w="518" w:type="dxa"/>
            <w:vMerge/>
            <w:tcBorders>
              <w:top w:val="nil"/>
              <w:left w:val="single" w:sz="4" w:space="0" w:color="auto"/>
              <w:bottom w:val="single" w:sz="4" w:space="0" w:color="000000"/>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1677" w:type="dxa"/>
            <w:vMerge/>
            <w:tcBorders>
              <w:top w:val="nil"/>
              <w:left w:val="single" w:sz="4" w:space="0" w:color="auto"/>
              <w:bottom w:val="single" w:sz="4" w:space="0" w:color="000000"/>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1358" w:type="dxa"/>
            <w:vMerge/>
            <w:tcBorders>
              <w:top w:val="nil"/>
              <w:left w:val="single" w:sz="4" w:space="0" w:color="auto"/>
              <w:bottom w:val="single" w:sz="4" w:space="0" w:color="auto"/>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4097"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УРУТ на выработку ТЭ</w:t>
            </w:r>
          </w:p>
        </w:tc>
        <w:tc>
          <w:tcPr>
            <w:tcW w:w="1200"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кг.у.т./Гкал</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162,7297288</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162,7297288</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162,7297288</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162,7297288</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162,7297288</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162,7297288</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162,7297288</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162,7297288</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162,7297288</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162,7297288</w:t>
            </w:r>
          </w:p>
        </w:tc>
      </w:tr>
      <w:tr w:rsidR="00616926" w:rsidRPr="00CB5211" w:rsidTr="00616926">
        <w:trPr>
          <w:trHeight w:val="255"/>
        </w:trPr>
        <w:tc>
          <w:tcPr>
            <w:tcW w:w="518" w:type="dxa"/>
            <w:vMerge/>
            <w:tcBorders>
              <w:top w:val="nil"/>
              <w:left w:val="single" w:sz="4" w:space="0" w:color="auto"/>
              <w:bottom w:val="single" w:sz="4" w:space="0" w:color="000000"/>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1677" w:type="dxa"/>
            <w:vMerge/>
            <w:tcBorders>
              <w:top w:val="nil"/>
              <w:left w:val="single" w:sz="4" w:space="0" w:color="auto"/>
              <w:bottom w:val="single" w:sz="4" w:space="0" w:color="000000"/>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1358" w:type="dxa"/>
            <w:vMerge/>
            <w:tcBorders>
              <w:top w:val="nil"/>
              <w:left w:val="single" w:sz="4" w:space="0" w:color="auto"/>
              <w:bottom w:val="single" w:sz="4" w:space="0" w:color="auto"/>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4097"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УРУТ на отпуск в сеть ТЭ</w:t>
            </w:r>
          </w:p>
        </w:tc>
        <w:tc>
          <w:tcPr>
            <w:tcW w:w="1200"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кг.у.т./Гкал</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162,7297288</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162,7297288</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162,7297288</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162,7297288</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162,7297288</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162,7297288</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162,7297288</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162,7297288</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162,7297288</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162,7297288</w:t>
            </w:r>
          </w:p>
        </w:tc>
      </w:tr>
      <w:tr w:rsidR="00616926" w:rsidRPr="00CB5211" w:rsidTr="00616926">
        <w:trPr>
          <w:trHeight w:val="510"/>
        </w:trPr>
        <w:tc>
          <w:tcPr>
            <w:tcW w:w="518" w:type="dxa"/>
            <w:vMerge/>
            <w:tcBorders>
              <w:top w:val="nil"/>
              <w:left w:val="single" w:sz="4" w:space="0" w:color="auto"/>
              <w:bottom w:val="single" w:sz="4" w:space="0" w:color="000000"/>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1677" w:type="dxa"/>
            <w:vMerge/>
            <w:tcBorders>
              <w:top w:val="nil"/>
              <w:left w:val="single" w:sz="4" w:space="0" w:color="auto"/>
              <w:bottom w:val="single" w:sz="4" w:space="0" w:color="000000"/>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1358" w:type="dxa"/>
            <w:vMerge/>
            <w:tcBorders>
              <w:top w:val="nil"/>
              <w:left w:val="single" w:sz="4" w:space="0" w:color="auto"/>
              <w:bottom w:val="single" w:sz="4" w:space="0" w:color="auto"/>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4097"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Максимальный часовой расход топлива на выработку тепловой энергии:</w:t>
            </w:r>
          </w:p>
        </w:tc>
        <w:tc>
          <w:tcPr>
            <w:tcW w:w="1200"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 </w:t>
            </w:r>
          </w:p>
        </w:tc>
        <w:tc>
          <w:tcPr>
            <w:tcW w:w="1266"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 </w:t>
            </w:r>
          </w:p>
        </w:tc>
        <w:tc>
          <w:tcPr>
            <w:tcW w:w="1266"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 </w:t>
            </w:r>
          </w:p>
        </w:tc>
        <w:tc>
          <w:tcPr>
            <w:tcW w:w="1266"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 </w:t>
            </w:r>
          </w:p>
        </w:tc>
        <w:tc>
          <w:tcPr>
            <w:tcW w:w="1266"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 </w:t>
            </w:r>
          </w:p>
        </w:tc>
        <w:tc>
          <w:tcPr>
            <w:tcW w:w="1266"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 </w:t>
            </w:r>
          </w:p>
        </w:tc>
        <w:tc>
          <w:tcPr>
            <w:tcW w:w="1266"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 </w:t>
            </w:r>
          </w:p>
        </w:tc>
        <w:tc>
          <w:tcPr>
            <w:tcW w:w="1266"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 </w:t>
            </w:r>
          </w:p>
        </w:tc>
        <w:tc>
          <w:tcPr>
            <w:tcW w:w="1266"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 </w:t>
            </w:r>
          </w:p>
        </w:tc>
        <w:tc>
          <w:tcPr>
            <w:tcW w:w="1266"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 </w:t>
            </w:r>
          </w:p>
        </w:tc>
        <w:tc>
          <w:tcPr>
            <w:tcW w:w="1266"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 </w:t>
            </w:r>
          </w:p>
        </w:tc>
      </w:tr>
      <w:tr w:rsidR="00616926" w:rsidRPr="00CB5211" w:rsidTr="00616926">
        <w:trPr>
          <w:trHeight w:val="255"/>
        </w:trPr>
        <w:tc>
          <w:tcPr>
            <w:tcW w:w="518" w:type="dxa"/>
            <w:vMerge/>
            <w:tcBorders>
              <w:top w:val="nil"/>
              <w:left w:val="single" w:sz="4" w:space="0" w:color="auto"/>
              <w:bottom w:val="single" w:sz="4" w:space="0" w:color="000000"/>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1677" w:type="dxa"/>
            <w:vMerge/>
            <w:tcBorders>
              <w:top w:val="nil"/>
              <w:left w:val="single" w:sz="4" w:space="0" w:color="auto"/>
              <w:bottom w:val="single" w:sz="4" w:space="0" w:color="000000"/>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1358" w:type="dxa"/>
            <w:vMerge/>
            <w:tcBorders>
              <w:top w:val="nil"/>
              <w:left w:val="single" w:sz="4" w:space="0" w:color="auto"/>
              <w:bottom w:val="single" w:sz="4" w:space="0" w:color="auto"/>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4097"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jc w:val="right"/>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в зимний период</w:t>
            </w:r>
          </w:p>
        </w:tc>
        <w:tc>
          <w:tcPr>
            <w:tcW w:w="1200"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тыс. м3</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0,017314298</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0,017314298</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0,017314298</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0,017314298</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0,017314298</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0,017314298</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0,017314298</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0,017314298</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0,017314298</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0,017314298</w:t>
            </w:r>
          </w:p>
        </w:tc>
      </w:tr>
      <w:tr w:rsidR="00616926" w:rsidRPr="00CB5211" w:rsidTr="00616926">
        <w:trPr>
          <w:trHeight w:val="255"/>
        </w:trPr>
        <w:tc>
          <w:tcPr>
            <w:tcW w:w="518" w:type="dxa"/>
            <w:vMerge/>
            <w:tcBorders>
              <w:top w:val="nil"/>
              <w:left w:val="single" w:sz="4" w:space="0" w:color="auto"/>
              <w:bottom w:val="single" w:sz="4" w:space="0" w:color="000000"/>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1677" w:type="dxa"/>
            <w:vMerge/>
            <w:tcBorders>
              <w:top w:val="nil"/>
              <w:left w:val="single" w:sz="4" w:space="0" w:color="auto"/>
              <w:bottom w:val="single" w:sz="4" w:space="0" w:color="000000"/>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1358" w:type="dxa"/>
            <w:vMerge/>
            <w:tcBorders>
              <w:top w:val="nil"/>
              <w:left w:val="single" w:sz="4" w:space="0" w:color="auto"/>
              <w:bottom w:val="single" w:sz="4" w:space="0" w:color="auto"/>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4097"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jc w:val="right"/>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в летний период</w:t>
            </w:r>
          </w:p>
        </w:tc>
        <w:tc>
          <w:tcPr>
            <w:tcW w:w="1200"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тыс. м3</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r>
      <w:tr w:rsidR="00616926" w:rsidRPr="00CB5211" w:rsidTr="00616926">
        <w:trPr>
          <w:trHeight w:val="255"/>
        </w:trPr>
        <w:tc>
          <w:tcPr>
            <w:tcW w:w="518" w:type="dxa"/>
            <w:vMerge/>
            <w:tcBorders>
              <w:top w:val="nil"/>
              <w:left w:val="single" w:sz="4" w:space="0" w:color="auto"/>
              <w:bottom w:val="single" w:sz="4" w:space="0" w:color="000000"/>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1677" w:type="dxa"/>
            <w:vMerge/>
            <w:tcBorders>
              <w:top w:val="nil"/>
              <w:left w:val="single" w:sz="4" w:space="0" w:color="auto"/>
              <w:bottom w:val="single" w:sz="4" w:space="0" w:color="000000"/>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1358" w:type="dxa"/>
            <w:vMerge w:val="restart"/>
            <w:tcBorders>
              <w:top w:val="nil"/>
              <w:left w:val="single" w:sz="4" w:space="0" w:color="auto"/>
              <w:bottom w:val="single" w:sz="4" w:space="0" w:color="auto"/>
              <w:right w:val="single" w:sz="4" w:space="0" w:color="auto"/>
            </w:tcBorders>
            <w:shd w:val="clear" w:color="000000" w:fill="F2F2F2"/>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Основное</w:t>
            </w:r>
          </w:p>
        </w:tc>
        <w:tc>
          <w:tcPr>
            <w:tcW w:w="4097" w:type="dxa"/>
            <w:vMerge w:val="restart"/>
            <w:tcBorders>
              <w:top w:val="nil"/>
              <w:left w:val="single" w:sz="4" w:space="0" w:color="auto"/>
              <w:bottom w:val="single" w:sz="4" w:space="0" w:color="auto"/>
              <w:right w:val="single" w:sz="4" w:space="0" w:color="auto"/>
            </w:tcBorders>
            <w:shd w:val="clear" w:color="000000" w:fill="F2F2F2"/>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Природный газ</w:t>
            </w:r>
          </w:p>
        </w:tc>
        <w:tc>
          <w:tcPr>
            <w:tcW w:w="1200"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ННЗТ</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r>
      <w:tr w:rsidR="00616926" w:rsidRPr="00CB5211" w:rsidTr="00616926">
        <w:trPr>
          <w:trHeight w:val="255"/>
        </w:trPr>
        <w:tc>
          <w:tcPr>
            <w:tcW w:w="518" w:type="dxa"/>
            <w:vMerge/>
            <w:tcBorders>
              <w:top w:val="nil"/>
              <w:left w:val="single" w:sz="4" w:space="0" w:color="auto"/>
              <w:bottom w:val="single" w:sz="4" w:space="0" w:color="000000"/>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1677" w:type="dxa"/>
            <w:vMerge/>
            <w:tcBorders>
              <w:top w:val="nil"/>
              <w:left w:val="single" w:sz="4" w:space="0" w:color="auto"/>
              <w:bottom w:val="single" w:sz="4" w:space="0" w:color="000000"/>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1358" w:type="dxa"/>
            <w:vMerge/>
            <w:tcBorders>
              <w:top w:val="nil"/>
              <w:left w:val="single" w:sz="4" w:space="0" w:color="auto"/>
              <w:bottom w:val="single" w:sz="4" w:space="0" w:color="auto"/>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4097" w:type="dxa"/>
            <w:vMerge/>
            <w:tcBorders>
              <w:top w:val="nil"/>
              <w:left w:val="single" w:sz="4" w:space="0" w:color="auto"/>
              <w:bottom w:val="single" w:sz="4" w:space="0" w:color="auto"/>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1200"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НЗВТ</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r>
      <w:tr w:rsidR="00616926" w:rsidRPr="00CB5211" w:rsidTr="00616926">
        <w:trPr>
          <w:trHeight w:val="255"/>
        </w:trPr>
        <w:tc>
          <w:tcPr>
            <w:tcW w:w="518" w:type="dxa"/>
            <w:vMerge/>
            <w:tcBorders>
              <w:top w:val="nil"/>
              <w:left w:val="single" w:sz="4" w:space="0" w:color="auto"/>
              <w:bottom w:val="single" w:sz="4" w:space="0" w:color="000000"/>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1677" w:type="dxa"/>
            <w:vMerge/>
            <w:tcBorders>
              <w:top w:val="nil"/>
              <w:left w:val="single" w:sz="4" w:space="0" w:color="auto"/>
              <w:bottom w:val="single" w:sz="4" w:space="0" w:color="000000"/>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1358" w:type="dxa"/>
            <w:vMerge/>
            <w:tcBorders>
              <w:top w:val="nil"/>
              <w:left w:val="single" w:sz="4" w:space="0" w:color="auto"/>
              <w:bottom w:val="single" w:sz="4" w:space="0" w:color="auto"/>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4097" w:type="dxa"/>
            <w:vMerge/>
            <w:tcBorders>
              <w:top w:val="nil"/>
              <w:left w:val="single" w:sz="4" w:space="0" w:color="auto"/>
              <w:bottom w:val="single" w:sz="4" w:space="0" w:color="auto"/>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1200"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НЭЗТ</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r>
      <w:tr w:rsidR="00616926" w:rsidRPr="00CB5211" w:rsidTr="00616926">
        <w:trPr>
          <w:trHeight w:val="255"/>
        </w:trPr>
        <w:tc>
          <w:tcPr>
            <w:tcW w:w="518" w:type="dxa"/>
            <w:vMerge/>
            <w:tcBorders>
              <w:top w:val="nil"/>
              <w:left w:val="single" w:sz="4" w:space="0" w:color="auto"/>
              <w:bottom w:val="single" w:sz="4" w:space="0" w:color="000000"/>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1677" w:type="dxa"/>
            <w:vMerge/>
            <w:tcBorders>
              <w:top w:val="nil"/>
              <w:left w:val="single" w:sz="4" w:space="0" w:color="auto"/>
              <w:bottom w:val="single" w:sz="4" w:space="0" w:color="000000"/>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1358" w:type="dxa"/>
            <w:vMerge w:val="restart"/>
            <w:tcBorders>
              <w:top w:val="nil"/>
              <w:left w:val="single" w:sz="4" w:space="0" w:color="auto"/>
              <w:bottom w:val="single" w:sz="4" w:space="0" w:color="auto"/>
              <w:right w:val="single" w:sz="4" w:space="0" w:color="auto"/>
            </w:tcBorders>
            <w:shd w:val="clear" w:color="000000" w:fill="F2F2F2"/>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Резервное</w:t>
            </w:r>
          </w:p>
        </w:tc>
        <w:tc>
          <w:tcPr>
            <w:tcW w:w="4097" w:type="dxa"/>
            <w:vMerge w:val="restart"/>
            <w:tcBorders>
              <w:top w:val="nil"/>
              <w:left w:val="single" w:sz="4" w:space="0" w:color="auto"/>
              <w:bottom w:val="single" w:sz="4" w:space="0" w:color="auto"/>
              <w:right w:val="single" w:sz="4" w:space="0" w:color="auto"/>
            </w:tcBorders>
            <w:shd w:val="clear" w:color="000000" w:fill="FFFFFF"/>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 </w:t>
            </w:r>
          </w:p>
        </w:tc>
        <w:tc>
          <w:tcPr>
            <w:tcW w:w="1200"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ННЗТ</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r>
      <w:tr w:rsidR="00616926" w:rsidRPr="00CB5211" w:rsidTr="00616926">
        <w:trPr>
          <w:trHeight w:val="255"/>
        </w:trPr>
        <w:tc>
          <w:tcPr>
            <w:tcW w:w="518" w:type="dxa"/>
            <w:vMerge/>
            <w:tcBorders>
              <w:top w:val="nil"/>
              <w:left w:val="single" w:sz="4" w:space="0" w:color="auto"/>
              <w:bottom w:val="single" w:sz="4" w:space="0" w:color="000000"/>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1677" w:type="dxa"/>
            <w:vMerge/>
            <w:tcBorders>
              <w:top w:val="nil"/>
              <w:left w:val="single" w:sz="4" w:space="0" w:color="auto"/>
              <w:bottom w:val="single" w:sz="4" w:space="0" w:color="000000"/>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1358" w:type="dxa"/>
            <w:vMerge/>
            <w:tcBorders>
              <w:top w:val="nil"/>
              <w:left w:val="single" w:sz="4" w:space="0" w:color="auto"/>
              <w:bottom w:val="single" w:sz="4" w:space="0" w:color="auto"/>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4097" w:type="dxa"/>
            <w:vMerge/>
            <w:tcBorders>
              <w:top w:val="nil"/>
              <w:left w:val="single" w:sz="4" w:space="0" w:color="auto"/>
              <w:bottom w:val="single" w:sz="4" w:space="0" w:color="auto"/>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1200"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НЗВТ</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r>
      <w:tr w:rsidR="00616926" w:rsidRPr="00CB5211" w:rsidTr="00616926">
        <w:trPr>
          <w:trHeight w:val="255"/>
        </w:trPr>
        <w:tc>
          <w:tcPr>
            <w:tcW w:w="518" w:type="dxa"/>
            <w:vMerge/>
            <w:tcBorders>
              <w:top w:val="nil"/>
              <w:left w:val="single" w:sz="4" w:space="0" w:color="auto"/>
              <w:bottom w:val="single" w:sz="4" w:space="0" w:color="000000"/>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1677" w:type="dxa"/>
            <w:vMerge/>
            <w:tcBorders>
              <w:top w:val="nil"/>
              <w:left w:val="single" w:sz="4" w:space="0" w:color="auto"/>
              <w:bottom w:val="single" w:sz="4" w:space="0" w:color="000000"/>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1358" w:type="dxa"/>
            <w:vMerge/>
            <w:tcBorders>
              <w:top w:val="nil"/>
              <w:left w:val="single" w:sz="4" w:space="0" w:color="auto"/>
              <w:bottom w:val="single" w:sz="4" w:space="0" w:color="auto"/>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4097" w:type="dxa"/>
            <w:vMerge/>
            <w:tcBorders>
              <w:top w:val="nil"/>
              <w:left w:val="single" w:sz="4" w:space="0" w:color="auto"/>
              <w:bottom w:val="single" w:sz="4" w:space="0" w:color="auto"/>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1200"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НЭЗТ</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r>
      <w:tr w:rsidR="00616926" w:rsidRPr="00CB5211" w:rsidTr="00616926">
        <w:trPr>
          <w:trHeight w:val="255"/>
        </w:trPr>
        <w:tc>
          <w:tcPr>
            <w:tcW w:w="518" w:type="dxa"/>
            <w:vMerge/>
            <w:tcBorders>
              <w:top w:val="nil"/>
              <w:left w:val="single" w:sz="4" w:space="0" w:color="auto"/>
              <w:bottom w:val="single" w:sz="4" w:space="0" w:color="000000"/>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1677" w:type="dxa"/>
            <w:vMerge/>
            <w:tcBorders>
              <w:top w:val="nil"/>
              <w:left w:val="single" w:sz="4" w:space="0" w:color="auto"/>
              <w:bottom w:val="single" w:sz="4" w:space="0" w:color="000000"/>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1358" w:type="dxa"/>
            <w:vMerge w:val="restart"/>
            <w:tcBorders>
              <w:top w:val="nil"/>
              <w:left w:val="single" w:sz="4" w:space="0" w:color="auto"/>
              <w:bottom w:val="single" w:sz="4" w:space="0" w:color="auto"/>
              <w:right w:val="single" w:sz="4" w:space="0" w:color="auto"/>
            </w:tcBorders>
            <w:shd w:val="clear" w:color="000000" w:fill="F2F2F2"/>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Аварийное</w:t>
            </w:r>
          </w:p>
        </w:tc>
        <w:tc>
          <w:tcPr>
            <w:tcW w:w="4097" w:type="dxa"/>
            <w:vMerge w:val="restart"/>
            <w:tcBorders>
              <w:top w:val="nil"/>
              <w:left w:val="single" w:sz="4" w:space="0" w:color="auto"/>
              <w:bottom w:val="single" w:sz="4" w:space="0" w:color="auto"/>
              <w:right w:val="single" w:sz="4" w:space="0" w:color="auto"/>
            </w:tcBorders>
            <w:shd w:val="clear" w:color="000000" w:fill="FFFFFF"/>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 </w:t>
            </w:r>
          </w:p>
        </w:tc>
        <w:tc>
          <w:tcPr>
            <w:tcW w:w="1200"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ННЗТ</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r>
      <w:tr w:rsidR="00616926" w:rsidRPr="00CB5211" w:rsidTr="00616926">
        <w:trPr>
          <w:trHeight w:val="255"/>
        </w:trPr>
        <w:tc>
          <w:tcPr>
            <w:tcW w:w="518" w:type="dxa"/>
            <w:vMerge/>
            <w:tcBorders>
              <w:top w:val="nil"/>
              <w:left w:val="single" w:sz="4" w:space="0" w:color="auto"/>
              <w:bottom w:val="single" w:sz="4" w:space="0" w:color="000000"/>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1677" w:type="dxa"/>
            <w:vMerge/>
            <w:tcBorders>
              <w:top w:val="nil"/>
              <w:left w:val="single" w:sz="4" w:space="0" w:color="auto"/>
              <w:bottom w:val="single" w:sz="4" w:space="0" w:color="000000"/>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1358" w:type="dxa"/>
            <w:vMerge/>
            <w:tcBorders>
              <w:top w:val="nil"/>
              <w:left w:val="single" w:sz="4" w:space="0" w:color="auto"/>
              <w:bottom w:val="single" w:sz="4" w:space="0" w:color="auto"/>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4097" w:type="dxa"/>
            <w:vMerge/>
            <w:tcBorders>
              <w:top w:val="nil"/>
              <w:left w:val="single" w:sz="4" w:space="0" w:color="auto"/>
              <w:bottom w:val="single" w:sz="4" w:space="0" w:color="auto"/>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1200"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НЗВТ</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r>
      <w:tr w:rsidR="00616926" w:rsidRPr="00CB5211" w:rsidTr="00616926">
        <w:trPr>
          <w:trHeight w:val="255"/>
        </w:trPr>
        <w:tc>
          <w:tcPr>
            <w:tcW w:w="518" w:type="dxa"/>
            <w:vMerge/>
            <w:tcBorders>
              <w:top w:val="nil"/>
              <w:left w:val="single" w:sz="4" w:space="0" w:color="auto"/>
              <w:bottom w:val="single" w:sz="4" w:space="0" w:color="000000"/>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1677" w:type="dxa"/>
            <w:vMerge/>
            <w:tcBorders>
              <w:top w:val="nil"/>
              <w:left w:val="single" w:sz="4" w:space="0" w:color="auto"/>
              <w:bottom w:val="single" w:sz="4" w:space="0" w:color="000000"/>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1358" w:type="dxa"/>
            <w:vMerge/>
            <w:tcBorders>
              <w:top w:val="nil"/>
              <w:left w:val="single" w:sz="4" w:space="0" w:color="auto"/>
              <w:bottom w:val="single" w:sz="4" w:space="0" w:color="auto"/>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4097" w:type="dxa"/>
            <w:vMerge/>
            <w:tcBorders>
              <w:top w:val="nil"/>
              <w:left w:val="single" w:sz="4" w:space="0" w:color="auto"/>
              <w:bottom w:val="single" w:sz="4" w:space="0" w:color="auto"/>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1200"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НЭЗТ</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r>
      <w:tr w:rsidR="00616926" w:rsidRPr="00CB5211" w:rsidTr="00616926">
        <w:trPr>
          <w:trHeight w:val="255"/>
        </w:trPr>
        <w:tc>
          <w:tcPr>
            <w:tcW w:w="518" w:type="dxa"/>
            <w:vMerge w:val="restart"/>
            <w:tcBorders>
              <w:top w:val="nil"/>
              <w:left w:val="single" w:sz="4" w:space="0" w:color="auto"/>
              <w:bottom w:val="single" w:sz="4" w:space="0" w:color="000000"/>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11</w:t>
            </w:r>
          </w:p>
        </w:tc>
        <w:tc>
          <w:tcPr>
            <w:tcW w:w="1677" w:type="dxa"/>
            <w:vMerge w:val="restart"/>
            <w:tcBorders>
              <w:top w:val="nil"/>
              <w:left w:val="single" w:sz="4" w:space="0" w:color="auto"/>
              <w:bottom w:val="single" w:sz="4" w:space="0" w:color="000000"/>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Котельная № 11</w:t>
            </w:r>
          </w:p>
        </w:tc>
        <w:tc>
          <w:tcPr>
            <w:tcW w:w="1358" w:type="dxa"/>
            <w:vMerge w:val="restart"/>
            <w:tcBorders>
              <w:top w:val="nil"/>
              <w:left w:val="single" w:sz="4" w:space="0" w:color="auto"/>
              <w:bottom w:val="single" w:sz="4" w:space="0" w:color="auto"/>
              <w:right w:val="single" w:sz="4" w:space="0" w:color="auto"/>
            </w:tcBorders>
            <w:shd w:val="clear" w:color="000000" w:fill="F2F2F2"/>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Природный газ</w:t>
            </w:r>
          </w:p>
        </w:tc>
        <w:tc>
          <w:tcPr>
            <w:tcW w:w="4097"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Остаток топлива на начало года</w:t>
            </w:r>
          </w:p>
        </w:tc>
        <w:tc>
          <w:tcPr>
            <w:tcW w:w="1200"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тыс. м3</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 </w:t>
            </w:r>
          </w:p>
        </w:tc>
        <w:tc>
          <w:tcPr>
            <w:tcW w:w="1266"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 </w:t>
            </w:r>
          </w:p>
        </w:tc>
        <w:tc>
          <w:tcPr>
            <w:tcW w:w="1266"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 </w:t>
            </w:r>
          </w:p>
        </w:tc>
        <w:tc>
          <w:tcPr>
            <w:tcW w:w="1266"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 </w:t>
            </w:r>
          </w:p>
        </w:tc>
        <w:tc>
          <w:tcPr>
            <w:tcW w:w="1266"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 </w:t>
            </w:r>
          </w:p>
        </w:tc>
        <w:tc>
          <w:tcPr>
            <w:tcW w:w="1266"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 </w:t>
            </w:r>
          </w:p>
        </w:tc>
        <w:tc>
          <w:tcPr>
            <w:tcW w:w="1266"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 </w:t>
            </w:r>
          </w:p>
        </w:tc>
        <w:tc>
          <w:tcPr>
            <w:tcW w:w="1266"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 </w:t>
            </w:r>
          </w:p>
        </w:tc>
        <w:tc>
          <w:tcPr>
            <w:tcW w:w="1266"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 </w:t>
            </w:r>
          </w:p>
        </w:tc>
      </w:tr>
      <w:tr w:rsidR="00616926" w:rsidRPr="00CB5211" w:rsidTr="00616926">
        <w:trPr>
          <w:trHeight w:val="255"/>
        </w:trPr>
        <w:tc>
          <w:tcPr>
            <w:tcW w:w="518" w:type="dxa"/>
            <w:vMerge/>
            <w:tcBorders>
              <w:top w:val="nil"/>
              <w:left w:val="single" w:sz="4" w:space="0" w:color="auto"/>
              <w:bottom w:val="single" w:sz="4" w:space="0" w:color="000000"/>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1677" w:type="dxa"/>
            <w:vMerge/>
            <w:tcBorders>
              <w:top w:val="nil"/>
              <w:left w:val="single" w:sz="4" w:space="0" w:color="auto"/>
              <w:bottom w:val="single" w:sz="4" w:space="0" w:color="000000"/>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1358" w:type="dxa"/>
            <w:vMerge/>
            <w:tcBorders>
              <w:top w:val="nil"/>
              <w:left w:val="single" w:sz="4" w:space="0" w:color="auto"/>
              <w:bottom w:val="single" w:sz="4" w:space="0" w:color="auto"/>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4097"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Приход топлива за год</w:t>
            </w:r>
          </w:p>
        </w:tc>
        <w:tc>
          <w:tcPr>
            <w:tcW w:w="1200"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тыс. м3</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139,244</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139,244</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139,244</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139,244</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139,244</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139,244</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139,244</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139,244</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139,244</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139,244</w:t>
            </w:r>
          </w:p>
        </w:tc>
      </w:tr>
      <w:tr w:rsidR="00616926" w:rsidRPr="00CB5211" w:rsidTr="00616926">
        <w:trPr>
          <w:trHeight w:val="255"/>
        </w:trPr>
        <w:tc>
          <w:tcPr>
            <w:tcW w:w="518" w:type="dxa"/>
            <w:vMerge/>
            <w:tcBorders>
              <w:top w:val="nil"/>
              <w:left w:val="single" w:sz="4" w:space="0" w:color="auto"/>
              <w:bottom w:val="single" w:sz="4" w:space="0" w:color="000000"/>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1677" w:type="dxa"/>
            <w:vMerge/>
            <w:tcBorders>
              <w:top w:val="nil"/>
              <w:left w:val="single" w:sz="4" w:space="0" w:color="auto"/>
              <w:bottom w:val="single" w:sz="4" w:space="0" w:color="000000"/>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1358" w:type="dxa"/>
            <w:vMerge/>
            <w:tcBorders>
              <w:top w:val="nil"/>
              <w:left w:val="single" w:sz="4" w:space="0" w:color="auto"/>
              <w:bottom w:val="single" w:sz="4" w:space="0" w:color="auto"/>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4097" w:type="dxa"/>
            <w:vMerge w:val="restart"/>
            <w:tcBorders>
              <w:top w:val="nil"/>
              <w:left w:val="single" w:sz="4" w:space="0" w:color="auto"/>
              <w:bottom w:val="single" w:sz="4" w:space="0" w:color="auto"/>
              <w:right w:val="single" w:sz="4" w:space="0" w:color="auto"/>
            </w:tcBorders>
            <w:shd w:val="clear" w:color="000000" w:fill="F2F2F2"/>
            <w:vAlign w:val="center"/>
            <w:hideMark/>
          </w:tcPr>
          <w:p w:rsidR="00616926" w:rsidRPr="00CB5211" w:rsidRDefault="00616926" w:rsidP="00616926">
            <w:pP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Израсходовано топлива:</w:t>
            </w:r>
          </w:p>
        </w:tc>
        <w:tc>
          <w:tcPr>
            <w:tcW w:w="1200"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тыс. м3</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139,244</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139,244</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139,244</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139,244</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139,244</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139,244</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139,244</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139,244</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139,244</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139,244</w:t>
            </w:r>
          </w:p>
        </w:tc>
      </w:tr>
      <w:tr w:rsidR="00616926" w:rsidRPr="00CB5211" w:rsidTr="00616926">
        <w:trPr>
          <w:trHeight w:val="255"/>
        </w:trPr>
        <w:tc>
          <w:tcPr>
            <w:tcW w:w="518" w:type="dxa"/>
            <w:vMerge/>
            <w:tcBorders>
              <w:top w:val="nil"/>
              <w:left w:val="single" w:sz="4" w:space="0" w:color="auto"/>
              <w:bottom w:val="single" w:sz="4" w:space="0" w:color="000000"/>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1677" w:type="dxa"/>
            <w:vMerge/>
            <w:tcBorders>
              <w:top w:val="nil"/>
              <w:left w:val="single" w:sz="4" w:space="0" w:color="auto"/>
              <w:bottom w:val="single" w:sz="4" w:space="0" w:color="000000"/>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1358" w:type="dxa"/>
            <w:vMerge/>
            <w:tcBorders>
              <w:top w:val="nil"/>
              <w:left w:val="single" w:sz="4" w:space="0" w:color="auto"/>
              <w:bottom w:val="single" w:sz="4" w:space="0" w:color="auto"/>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4097" w:type="dxa"/>
            <w:vMerge/>
            <w:tcBorders>
              <w:top w:val="nil"/>
              <w:left w:val="single" w:sz="4" w:space="0" w:color="auto"/>
              <w:bottom w:val="single" w:sz="4" w:space="0" w:color="auto"/>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1200"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т.у.т</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160,687</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160,687</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160,687</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160,687</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160,687</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160,687</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160,687</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160,687</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160,687</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160,687</w:t>
            </w:r>
          </w:p>
        </w:tc>
      </w:tr>
      <w:tr w:rsidR="00616926" w:rsidRPr="00CB5211" w:rsidTr="00616926">
        <w:trPr>
          <w:trHeight w:val="255"/>
        </w:trPr>
        <w:tc>
          <w:tcPr>
            <w:tcW w:w="518" w:type="dxa"/>
            <w:vMerge/>
            <w:tcBorders>
              <w:top w:val="nil"/>
              <w:left w:val="single" w:sz="4" w:space="0" w:color="auto"/>
              <w:bottom w:val="single" w:sz="4" w:space="0" w:color="000000"/>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1677" w:type="dxa"/>
            <w:vMerge/>
            <w:tcBorders>
              <w:top w:val="nil"/>
              <w:left w:val="single" w:sz="4" w:space="0" w:color="auto"/>
              <w:bottom w:val="single" w:sz="4" w:space="0" w:color="000000"/>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1358" w:type="dxa"/>
            <w:vMerge/>
            <w:tcBorders>
              <w:top w:val="nil"/>
              <w:left w:val="single" w:sz="4" w:space="0" w:color="auto"/>
              <w:bottom w:val="single" w:sz="4" w:space="0" w:color="auto"/>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4097"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Остаток топлива</w:t>
            </w:r>
          </w:p>
        </w:tc>
        <w:tc>
          <w:tcPr>
            <w:tcW w:w="1200"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тыс. м3</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 </w:t>
            </w:r>
          </w:p>
        </w:tc>
        <w:tc>
          <w:tcPr>
            <w:tcW w:w="1266"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 </w:t>
            </w:r>
          </w:p>
        </w:tc>
        <w:tc>
          <w:tcPr>
            <w:tcW w:w="1266"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 </w:t>
            </w:r>
          </w:p>
        </w:tc>
        <w:tc>
          <w:tcPr>
            <w:tcW w:w="1266"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 </w:t>
            </w:r>
          </w:p>
        </w:tc>
        <w:tc>
          <w:tcPr>
            <w:tcW w:w="1266"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 </w:t>
            </w:r>
          </w:p>
        </w:tc>
        <w:tc>
          <w:tcPr>
            <w:tcW w:w="1266"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 </w:t>
            </w:r>
          </w:p>
        </w:tc>
        <w:tc>
          <w:tcPr>
            <w:tcW w:w="1266"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 </w:t>
            </w:r>
          </w:p>
        </w:tc>
        <w:tc>
          <w:tcPr>
            <w:tcW w:w="1266"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 </w:t>
            </w:r>
          </w:p>
        </w:tc>
        <w:tc>
          <w:tcPr>
            <w:tcW w:w="1266"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 </w:t>
            </w:r>
          </w:p>
        </w:tc>
      </w:tr>
      <w:tr w:rsidR="00616926" w:rsidRPr="00CB5211" w:rsidTr="00616926">
        <w:trPr>
          <w:trHeight w:val="255"/>
        </w:trPr>
        <w:tc>
          <w:tcPr>
            <w:tcW w:w="518" w:type="dxa"/>
            <w:vMerge/>
            <w:tcBorders>
              <w:top w:val="nil"/>
              <w:left w:val="single" w:sz="4" w:space="0" w:color="auto"/>
              <w:bottom w:val="single" w:sz="4" w:space="0" w:color="000000"/>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1677" w:type="dxa"/>
            <w:vMerge/>
            <w:tcBorders>
              <w:top w:val="nil"/>
              <w:left w:val="single" w:sz="4" w:space="0" w:color="auto"/>
              <w:bottom w:val="single" w:sz="4" w:space="0" w:color="000000"/>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1358" w:type="dxa"/>
            <w:vMerge/>
            <w:tcBorders>
              <w:top w:val="nil"/>
              <w:left w:val="single" w:sz="4" w:space="0" w:color="auto"/>
              <w:bottom w:val="single" w:sz="4" w:space="0" w:color="auto"/>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4097"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Низшая теплота сгорания</w:t>
            </w:r>
          </w:p>
        </w:tc>
        <w:tc>
          <w:tcPr>
            <w:tcW w:w="1200"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 </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8078</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8078</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8078</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8078</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8078</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8078</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8078</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8078</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8078</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8078</w:t>
            </w:r>
          </w:p>
        </w:tc>
      </w:tr>
      <w:tr w:rsidR="00616926" w:rsidRPr="00CB5211" w:rsidTr="00616926">
        <w:trPr>
          <w:trHeight w:val="255"/>
        </w:trPr>
        <w:tc>
          <w:tcPr>
            <w:tcW w:w="518" w:type="dxa"/>
            <w:vMerge/>
            <w:tcBorders>
              <w:top w:val="nil"/>
              <w:left w:val="single" w:sz="4" w:space="0" w:color="auto"/>
              <w:bottom w:val="single" w:sz="4" w:space="0" w:color="000000"/>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1677" w:type="dxa"/>
            <w:vMerge/>
            <w:tcBorders>
              <w:top w:val="nil"/>
              <w:left w:val="single" w:sz="4" w:space="0" w:color="auto"/>
              <w:bottom w:val="single" w:sz="4" w:space="0" w:color="000000"/>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1358" w:type="dxa"/>
            <w:vMerge/>
            <w:tcBorders>
              <w:top w:val="nil"/>
              <w:left w:val="single" w:sz="4" w:space="0" w:color="auto"/>
              <w:bottom w:val="single" w:sz="4" w:space="0" w:color="auto"/>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4097"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УРУТ на выработку ТЭ</w:t>
            </w:r>
          </w:p>
        </w:tc>
        <w:tc>
          <w:tcPr>
            <w:tcW w:w="1200"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кг.у.т./Гкал</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189,6405625</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189,6405625</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189,6405625</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189,6405625</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189,6405625</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189,6405625</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189,6405625</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189,6405625</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189,6405625</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189,6405625</w:t>
            </w:r>
          </w:p>
        </w:tc>
      </w:tr>
      <w:tr w:rsidR="00616926" w:rsidRPr="00CB5211" w:rsidTr="00616926">
        <w:trPr>
          <w:trHeight w:val="255"/>
        </w:trPr>
        <w:tc>
          <w:tcPr>
            <w:tcW w:w="518" w:type="dxa"/>
            <w:vMerge/>
            <w:tcBorders>
              <w:top w:val="nil"/>
              <w:left w:val="single" w:sz="4" w:space="0" w:color="auto"/>
              <w:bottom w:val="single" w:sz="4" w:space="0" w:color="000000"/>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1677" w:type="dxa"/>
            <w:vMerge/>
            <w:tcBorders>
              <w:top w:val="nil"/>
              <w:left w:val="single" w:sz="4" w:space="0" w:color="auto"/>
              <w:bottom w:val="single" w:sz="4" w:space="0" w:color="000000"/>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1358" w:type="dxa"/>
            <w:vMerge/>
            <w:tcBorders>
              <w:top w:val="nil"/>
              <w:left w:val="single" w:sz="4" w:space="0" w:color="auto"/>
              <w:bottom w:val="single" w:sz="4" w:space="0" w:color="auto"/>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4097"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УРУТ на отпуск в сеть ТЭ</w:t>
            </w:r>
          </w:p>
        </w:tc>
        <w:tc>
          <w:tcPr>
            <w:tcW w:w="1200"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кг.у.т./Гкал</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189,6405625</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189,6405625</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189,6405625</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189,6405625</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189,6405625</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189,6405625</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189,6405625</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189,6405625</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189,6405625</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189,6405625</w:t>
            </w:r>
          </w:p>
        </w:tc>
      </w:tr>
      <w:tr w:rsidR="00616926" w:rsidRPr="00CB5211" w:rsidTr="00616926">
        <w:trPr>
          <w:trHeight w:val="510"/>
        </w:trPr>
        <w:tc>
          <w:tcPr>
            <w:tcW w:w="518" w:type="dxa"/>
            <w:vMerge/>
            <w:tcBorders>
              <w:top w:val="nil"/>
              <w:left w:val="single" w:sz="4" w:space="0" w:color="auto"/>
              <w:bottom w:val="single" w:sz="4" w:space="0" w:color="000000"/>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1677" w:type="dxa"/>
            <w:vMerge/>
            <w:tcBorders>
              <w:top w:val="nil"/>
              <w:left w:val="single" w:sz="4" w:space="0" w:color="auto"/>
              <w:bottom w:val="single" w:sz="4" w:space="0" w:color="000000"/>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1358" w:type="dxa"/>
            <w:vMerge/>
            <w:tcBorders>
              <w:top w:val="nil"/>
              <w:left w:val="single" w:sz="4" w:space="0" w:color="auto"/>
              <w:bottom w:val="single" w:sz="4" w:space="0" w:color="auto"/>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4097"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Максимальный часовой расход топлива на выработку тепловой энергии:</w:t>
            </w:r>
          </w:p>
        </w:tc>
        <w:tc>
          <w:tcPr>
            <w:tcW w:w="1200"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 </w:t>
            </w:r>
          </w:p>
        </w:tc>
        <w:tc>
          <w:tcPr>
            <w:tcW w:w="1266"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 </w:t>
            </w:r>
          </w:p>
        </w:tc>
        <w:tc>
          <w:tcPr>
            <w:tcW w:w="1266"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 </w:t>
            </w:r>
          </w:p>
        </w:tc>
        <w:tc>
          <w:tcPr>
            <w:tcW w:w="1266"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 </w:t>
            </w:r>
          </w:p>
        </w:tc>
        <w:tc>
          <w:tcPr>
            <w:tcW w:w="1266"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 </w:t>
            </w:r>
          </w:p>
        </w:tc>
        <w:tc>
          <w:tcPr>
            <w:tcW w:w="1266"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 </w:t>
            </w:r>
          </w:p>
        </w:tc>
        <w:tc>
          <w:tcPr>
            <w:tcW w:w="1266"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 </w:t>
            </w:r>
          </w:p>
        </w:tc>
        <w:tc>
          <w:tcPr>
            <w:tcW w:w="1266"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 </w:t>
            </w:r>
          </w:p>
        </w:tc>
        <w:tc>
          <w:tcPr>
            <w:tcW w:w="1266"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 </w:t>
            </w:r>
          </w:p>
        </w:tc>
        <w:tc>
          <w:tcPr>
            <w:tcW w:w="1266"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 </w:t>
            </w:r>
          </w:p>
        </w:tc>
        <w:tc>
          <w:tcPr>
            <w:tcW w:w="1266"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 </w:t>
            </w:r>
          </w:p>
        </w:tc>
      </w:tr>
      <w:tr w:rsidR="00616926" w:rsidRPr="00CB5211" w:rsidTr="00616926">
        <w:trPr>
          <w:trHeight w:val="255"/>
        </w:trPr>
        <w:tc>
          <w:tcPr>
            <w:tcW w:w="518" w:type="dxa"/>
            <w:vMerge/>
            <w:tcBorders>
              <w:top w:val="nil"/>
              <w:left w:val="single" w:sz="4" w:space="0" w:color="auto"/>
              <w:bottom w:val="single" w:sz="4" w:space="0" w:color="000000"/>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1677" w:type="dxa"/>
            <w:vMerge/>
            <w:tcBorders>
              <w:top w:val="nil"/>
              <w:left w:val="single" w:sz="4" w:space="0" w:color="auto"/>
              <w:bottom w:val="single" w:sz="4" w:space="0" w:color="000000"/>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1358" w:type="dxa"/>
            <w:vMerge/>
            <w:tcBorders>
              <w:top w:val="nil"/>
              <w:left w:val="single" w:sz="4" w:space="0" w:color="auto"/>
              <w:bottom w:val="single" w:sz="4" w:space="0" w:color="auto"/>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4097"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jc w:val="right"/>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в зимний период</w:t>
            </w:r>
          </w:p>
        </w:tc>
        <w:tc>
          <w:tcPr>
            <w:tcW w:w="1200"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тыс. м3</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0,057026567</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0,057026567</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0,057026567</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0,057026567</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0,057026567</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0,057026567</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0,057026567</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0,057026567</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0,057026567</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0,057026567</w:t>
            </w:r>
          </w:p>
        </w:tc>
      </w:tr>
      <w:tr w:rsidR="00616926" w:rsidRPr="00CB5211" w:rsidTr="00616926">
        <w:trPr>
          <w:trHeight w:val="255"/>
        </w:trPr>
        <w:tc>
          <w:tcPr>
            <w:tcW w:w="518" w:type="dxa"/>
            <w:vMerge/>
            <w:tcBorders>
              <w:top w:val="nil"/>
              <w:left w:val="single" w:sz="4" w:space="0" w:color="auto"/>
              <w:bottom w:val="single" w:sz="4" w:space="0" w:color="000000"/>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1677" w:type="dxa"/>
            <w:vMerge/>
            <w:tcBorders>
              <w:top w:val="nil"/>
              <w:left w:val="single" w:sz="4" w:space="0" w:color="auto"/>
              <w:bottom w:val="single" w:sz="4" w:space="0" w:color="000000"/>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1358" w:type="dxa"/>
            <w:vMerge/>
            <w:tcBorders>
              <w:top w:val="nil"/>
              <w:left w:val="single" w:sz="4" w:space="0" w:color="auto"/>
              <w:bottom w:val="single" w:sz="4" w:space="0" w:color="auto"/>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4097"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jc w:val="right"/>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в летний период</w:t>
            </w:r>
          </w:p>
        </w:tc>
        <w:tc>
          <w:tcPr>
            <w:tcW w:w="1200"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тыс. м3</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r>
      <w:tr w:rsidR="00616926" w:rsidRPr="00CB5211" w:rsidTr="00616926">
        <w:trPr>
          <w:trHeight w:val="255"/>
        </w:trPr>
        <w:tc>
          <w:tcPr>
            <w:tcW w:w="518" w:type="dxa"/>
            <w:vMerge/>
            <w:tcBorders>
              <w:top w:val="nil"/>
              <w:left w:val="single" w:sz="4" w:space="0" w:color="auto"/>
              <w:bottom w:val="single" w:sz="4" w:space="0" w:color="000000"/>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1677" w:type="dxa"/>
            <w:vMerge/>
            <w:tcBorders>
              <w:top w:val="nil"/>
              <w:left w:val="single" w:sz="4" w:space="0" w:color="auto"/>
              <w:bottom w:val="single" w:sz="4" w:space="0" w:color="000000"/>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1358" w:type="dxa"/>
            <w:vMerge w:val="restart"/>
            <w:tcBorders>
              <w:top w:val="nil"/>
              <w:left w:val="single" w:sz="4" w:space="0" w:color="auto"/>
              <w:bottom w:val="single" w:sz="4" w:space="0" w:color="auto"/>
              <w:right w:val="single" w:sz="4" w:space="0" w:color="auto"/>
            </w:tcBorders>
            <w:shd w:val="clear" w:color="000000" w:fill="F2F2F2"/>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Основное</w:t>
            </w:r>
          </w:p>
        </w:tc>
        <w:tc>
          <w:tcPr>
            <w:tcW w:w="4097" w:type="dxa"/>
            <w:vMerge w:val="restart"/>
            <w:tcBorders>
              <w:top w:val="nil"/>
              <w:left w:val="single" w:sz="4" w:space="0" w:color="auto"/>
              <w:bottom w:val="single" w:sz="4" w:space="0" w:color="auto"/>
              <w:right w:val="single" w:sz="4" w:space="0" w:color="auto"/>
            </w:tcBorders>
            <w:shd w:val="clear" w:color="000000" w:fill="F2F2F2"/>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Природный газ</w:t>
            </w:r>
          </w:p>
        </w:tc>
        <w:tc>
          <w:tcPr>
            <w:tcW w:w="1200"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ННЗТ</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r>
      <w:tr w:rsidR="00616926" w:rsidRPr="00CB5211" w:rsidTr="00616926">
        <w:trPr>
          <w:trHeight w:val="255"/>
        </w:trPr>
        <w:tc>
          <w:tcPr>
            <w:tcW w:w="518" w:type="dxa"/>
            <w:vMerge/>
            <w:tcBorders>
              <w:top w:val="nil"/>
              <w:left w:val="single" w:sz="4" w:space="0" w:color="auto"/>
              <w:bottom w:val="single" w:sz="4" w:space="0" w:color="000000"/>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1677" w:type="dxa"/>
            <w:vMerge/>
            <w:tcBorders>
              <w:top w:val="nil"/>
              <w:left w:val="single" w:sz="4" w:space="0" w:color="auto"/>
              <w:bottom w:val="single" w:sz="4" w:space="0" w:color="000000"/>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1358" w:type="dxa"/>
            <w:vMerge/>
            <w:tcBorders>
              <w:top w:val="nil"/>
              <w:left w:val="single" w:sz="4" w:space="0" w:color="auto"/>
              <w:bottom w:val="single" w:sz="4" w:space="0" w:color="auto"/>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4097" w:type="dxa"/>
            <w:vMerge/>
            <w:tcBorders>
              <w:top w:val="nil"/>
              <w:left w:val="single" w:sz="4" w:space="0" w:color="auto"/>
              <w:bottom w:val="single" w:sz="4" w:space="0" w:color="auto"/>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1200"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НЗВТ</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r>
      <w:tr w:rsidR="00616926" w:rsidRPr="00CB5211" w:rsidTr="00616926">
        <w:trPr>
          <w:trHeight w:val="255"/>
        </w:trPr>
        <w:tc>
          <w:tcPr>
            <w:tcW w:w="518" w:type="dxa"/>
            <w:vMerge/>
            <w:tcBorders>
              <w:top w:val="nil"/>
              <w:left w:val="single" w:sz="4" w:space="0" w:color="auto"/>
              <w:bottom w:val="single" w:sz="4" w:space="0" w:color="000000"/>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1677" w:type="dxa"/>
            <w:vMerge/>
            <w:tcBorders>
              <w:top w:val="nil"/>
              <w:left w:val="single" w:sz="4" w:space="0" w:color="auto"/>
              <w:bottom w:val="single" w:sz="4" w:space="0" w:color="000000"/>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1358" w:type="dxa"/>
            <w:vMerge/>
            <w:tcBorders>
              <w:top w:val="nil"/>
              <w:left w:val="single" w:sz="4" w:space="0" w:color="auto"/>
              <w:bottom w:val="single" w:sz="4" w:space="0" w:color="auto"/>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4097" w:type="dxa"/>
            <w:vMerge/>
            <w:tcBorders>
              <w:top w:val="nil"/>
              <w:left w:val="single" w:sz="4" w:space="0" w:color="auto"/>
              <w:bottom w:val="single" w:sz="4" w:space="0" w:color="auto"/>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1200"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НЭЗТ</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r>
      <w:tr w:rsidR="00616926" w:rsidRPr="00CB5211" w:rsidTr="00616926">
        <w:trPr>
          <w:trHeight w:val="255"/>
        </w:trPr>
        <w:tc>
          <w:tcPr>
            <w:tcW w:w="518" w:type="dxa"/>
            <w:vMerge/>
            <w:tcBorders>
              <w:top w:val="nil"/>
              <w:left w:val="single" w:sz="4" w:space="0" w:color="auto"/>
              <w:bottom w:val="single" w:sz="4" w:space="0" w:color="000000"/>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1677" w:type="dxa"/>
            <w:vMerge/>
            <w:tcBorders>
              <w:top w:val="nil"/>
              <w:left w:val="single" w:sz="4" w:space="0" w:color="auto"/>
              <w:bottom w:val="single" w:sz="4" w:space="0" w:color="000000"/>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1358" w:type="dxa"/>
            <w:vMerge w:val="restart"/>
            <w:tcBorders>
              <w:top w:val="nil"/>
              <w:left w:val="single" w:sz="4" w:space="0" w:color="auto"/>
              <w:bottom w:val="single" w:sz="4" w:space="0" w:color="auto"/>
              <w:right w:val="single" w:sz="4" w:space="0" w:color="auto"/>
            </w:tcBorders>
            <w:shd w:val="clear" w:color="000000" w:fill="F2F2F2"/>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Резервное</w:t>
            </w:r>
          </w:p>
        </w:tc>
        <w:tc>
          <w:tcPr>
            <w:tcW w:w="4097" w:type="dxa"/>
            <w:vMerge w:val="restart"/>
            <w:tcBorders>
              <w:top w:val="nil"/>
              <w:left w:val="single" w:sz="4" w:space="0" w:color="auto"/>
              <w:bottom w:val="single" w:sz="4" w:space="0" w:color="auto"/>
              <w:right w:val="single" w:sz="4" w:space="0" w:color="auto"/>
            </w:tcBorders>
            <w:shd w:val="clear" w:color="000000" w:fill="FFFFFF"/>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 </w:t>
            </w:r>
          </w:p>
        </w:tc>
        <w:tc>
          <w:tcPr>
            <w:tcW w:w="1200"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ННЗТ</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r>
      <w:tr w:rsidR="00616926" w:rsidRPr="00CB5211" w:rsidTr="00616926">
        <w:trPr>
          <w:trHeight w:val="255"/>
        </w:trPr>
        <w:tc>
          <w:tcPr>
            <w:tcW w:w="518" w:type="dxa"/>
            <w:vMerge/>
            <w:tcBorders>
              <w:top w:val="nil"/>
              <w:left w:val="single" w:sz="4" w:space="0" w:color="auto"/>
              <w:bottom w:val="single" w:sz="4" w:space="0" w:color="000000"/>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1677" w:type="dxa"/>
            <w:vMerge/>
            <w:tcBorders>
              <w:top w:val="nil"/>
              <w:left w:val="single" w:sz="4" w:space="0" w:color="auto"/>
              <w:bottom w:val="single" w:sz="4" w:space="0" w:color="000000"/>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1358" w:type="dxa"/>
            <w:vMerge/>
            <w:tcBorders>
              <w:top w:val="nil"/>
              <w:left w:val="single" w:sz="4" w:space="0" w:color="auto"/>
              <w:bottom w:val="single" w:sz="4" w:space="0" w:color="auto"/>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4097" w:type="dxa"/>
            <w:vMerge/>
            <w:tcBorders>
              <w:top w:val="nil"/>
              <w:left w:val="single" w:sz="4" w:space="0" w:color="auto"/>
              <w:bottom w:val="single" w:sz="4" w:space="0" w:color="auto"/>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1200"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НЗВТ</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r>
      <w:tr w:rsidR="00616926" w:rsidRPr="00CB5211" w:rsidTr="00616926">
        <w:trPr>
          <w:trHeight w:val="255"/>
        </w:trPr>
        <w:tc>
          <w:tcPr>
            <w:tcW w:w="518" w:type="dxa"/>
            <w:vMerge/>
            <w:tcBorders>
              <w:top w:val="nil"/>
              <w:left w:val="single" w:sz="4" w:space="0" w:color="auto"/>
              <w:bottom w:val="single" w:sz="4" w:space="0" w:color="000000"/>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1677" w:type="dxa"/>
            <w:vMerge/>
            <w:tcBorders>
              <w:top w:val="nil"/>
              <w:left w:val="single" w:sz="4" w:space="0" w:color="auto"/>
              <w:bottom w:val="single" w:sz="4" w:space="0" w:color="000000"/>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1358" w:type="dxa"/>
            <w:vMerge/>
            <w:tcBorders>
              <w:top w:val="nil"/>
              <w:left w:val="single" w:sz="4" w:space="0" w:color="auto"/>
              <w:bottom w:val="single" w:sz="4" w:space="0" w:color="auto"/>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4097" w:type="dxa"/>
            <w:vMerge/>
            <w:tcBorders>
              <w:top w:val="nil"/>
              <w:left w:val="single" w:sz="4" w:space="0" w:color="auto"/>
              <w:bottom w:val="single" w:sz="4" w:space="0" w:color="auto"/>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1200"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НЭЗТ</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r>
      <w:tr w:rsidR="00616926" w:rsidRPr="00CB5211" w:rsidTr="00616926">
        <w:trPr>
          <w:trHeight w:val="255"/>
        </w:trPr>
        <w:tc>
          <w:tcPr>
            <w:tcW w:w="518" w:type="dxa"/>
            <w:vMerge/>
            <w:tcBorders>
              <w:top w:val="nil"/>
              <w:left w:val="single" w:sz="4" w:space="0" w:color="auto"/>
              <w:bottom w:val="single" w:sz="4" w:space="0" w:color="000000"/>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1677" w:type="dxa"/>
            <w:vMerge/>
            <w:tcBorders>
              <w:top w:val="nil"/>
              <w:left w:val="single" w:sz="4" w:space="0" w:color="auto"/>
              <w:bottom w:val="single" w:sz="4" w:space="0" w:color="000000"/>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1358" w:type="dxa"/>
            <w:vMerge w:val="restart"/>
            <w:tcBorders>
              <w:top w:val="nil"/>
              <w:left w:val="single" w:sz="4" w:space="0" w:color="auto"/>
              <w:bottom w:val="single" w:sz="4" w:space="0" w:color="auto"/>
              <w:right w:val="single" w:sz="4" w:space="0" w:color="auto"/>
            </w:tcBorders>
            <w:shd w:val="clear" w:color="000000" w:fill="F2F2F2"/>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Аварийное</w:t>
            </w:r>
          </w:p>
        </w:tc>
        <w:tc>
          <w:tcPr>
            <w:tcW w:w="4097" w:type="dxa"/>
            <w:vMerge w:val="restart"/>
            <w:tcBorders>
              <w:top w:val="nil"/>
              <w:left w:val="single" w:sz="4" w:space="0" w:color="auto"/>
              <w:bottom w:val="single" w:sz="4" w:space="0" w:color="auto"/>
              <w:right w:val="single" w:sz="4" w:space="0" w:color="auto"/>
            </w:tcBorders>
            <w:shd w:val="clear" w:color="000000" w:fill="FFFFFF"/>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 </w:t>
            </w:r>
          </w:p>
        </w:tc>
        <w:tc>
          <w:tcPr>
            <w:tcW w:w="1200"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ННЗТ</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r>
      <w:tr w:rsidR="00616926" w:rsidRPr="00CB5211" w:rsidTr="00616926">
        <w:trPr>
          <w:trHeight w:val="255"/>
        </w:trPr>
        <w:tc>
          <w:tcPr>
            <w:tcW w:w="518" w:type="dxa"/>
            <w:vMerge/>
            <w:tcBorders>
              <w:top w:val="nil"/>
              <w:left w:val="single" w:sz="4" w:space="0" w:color="auto"/>
              <w:bottom w:val="single" w:sz="4" w:space="0" w:color="000000"/>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1677" w:type="dxa"/>
            <w:vMerge/>
            <w:tcBorders>
              <w:top w:val="nil"/>
              <w:left w:val="single" w:sz="4" w:space="0" w:color="auto"/>
              <w:bottom w:val="single" w:sz="4" w:space="0" w:color="000000"/>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1358" w:type="dxa"/>
            <w:vMerge/>
            <w:tcBorders>
              <w:top w:val="nil"/>
              <w:left w:val="single" w:sz="4" w:space="0" w:color="auto"/>
              <w:bottom w:val="single" w:sz="4" w:space="0" w:color="auto"/>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4097" w:type="dxa"/>
            <w:vMerge/>
            <w:tcBorders>
              <w:top w:val="nil"/>
              <w:left w:val="single" w:sz="4" w:space="0" w:color="auto"/>
              <w:bottom w:val="single" w:sz="4" w:space="0" w:color="auto"/>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1200"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НЗВТ</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r>
      <w:tr w:rsidR="00616926" w:rsidRPr="00CB5211" w:rsidTr="00616926">
        <w:trPr>
          <w:trHeight w:val="255"/>
        </w:trPr>
        <w:tc>
          <w:tcPr>
            <w:tcW w:w="518" w:type="dxa"/>
            <w:vMerge/>
            <w:tcBorders>
              <w:top w:val="nil"/>
              <w:left w:val="single" w:sz="4" w:space="0" w:color="auto"/>
              <w:bottom w:val="single" w:sz="4" w:space="0" w:color="000000"/>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1677" w:type="dxa"/>
            <w:vMerge/>
            <w:tcBorders>
              <w:top w:val="nil"/>
              <w:left w:val="single" w:sz="4" w:space="0" w:color="auto"/>
              <w:bottom w:val="single" w:sz="4" w:space="0" w:color="000000"/>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1358" w:type="dxa"/>
            <w:vMerge/>
            <w:tcBorders>
              <w:top w:val="nil"/>
              <w:left w:val="single" w:sz="4" w:space="0" w:color="auto"/>
              <w:bottom w:val="single" w:sz="4" w:space="0" w:color="auto"/>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4097" w:type="dxa"/>
            <w:vMerge/>
            <w:tcBorders>
              <w:top w:val="nil"/>
              <w:left w:val="single" w:sz="4" w:space="0" w:color="auto"/>
              <w:bottom w:val="single" w:sz="4" w:space="0" w:color="auto"/>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1200"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НЭЗТ</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r>
      <w:tr w:rsidR="00616926" w:rsidRPr="00CB5211" w:rsidTr="00616926">
        <w:trPr>
          <w:trHeight w:val="255"/>
        </w:trPr>
        <w:tc>
          <w:tcPr>
            <w:tcW w:w="518" w:type="dxa"/>
            <w:vMerge w:val="restart"/>
            <w:tcBorders>
              <w:top w:val="nil"/>
              <w:left w:val="single" w:sz="4" w:space="0" w:color="auto"/>
              <w:bottom w:val="single" w:sz="4" w:space="0" w:color="000000"/>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12</w:t>
            </w:r>
          </w:p>
        </w:tc>
        <w:tc>
          <w:tcPr>
            <w:tcW w:w="1677" w:type="dxa"/>
            <w:vMerge w:val="restart"/>
            <w:tcBorders>
              <w:top w:val="nil"/>
              <w:left w:val="single" w:sz="4" w:space="0" w:color="auto"/>
              <w:bottom w:val="single" w:sz="4" w:space="0" w:color="000000"/>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Котельная № 12</w:t>
            </w:r>
          </w:p>
        </w:tc>
        <w:tc>
          <w:tcPr>
            <w:tcW w:w="1358" w:type="dxa"/>
            <w:vMerge w:val="restart"/>
            <w:tcBorders>
              <w:top w:val="nil"/>
              <w:left w:val="single" w:sz="4" w:space="0" w:color="auto"/>
              <w:bottom w:val="single" w:sz="4" w:space="0" w:color="auto"/>
              <w:right w:val="single" w:sz="4" w:space="0" w:color="auto"/>
            </w:tcBorders>
            <w:shd w:val="clear" w:color="000000" w:fill="F2F2F2"/>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Природный газ</w:t>
            </w:r>
          </w:p>
        </w:tc>
        <w:tc>
          <w:tcPr>
            <w:tcW w:w="4097"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Остаток топлива на начало года</w:t>
            </w:r>
          </w:p>
        </w:tc>
        <w:tc>
          <w:tcPr>
            <w:tcW w:w="1200"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тыс. м3</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 </w:t>
            </w:r>
          </w:p>
        </w:tc>
        <w:tc>
          <w:tcPr>
            <w:tcW w:w="1266"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 </w:t>
            </w:r>
          </w:p>
        </w:tc>
        <w:tc>
          <w:tcPr>
            <w:tcW w:w="1266"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 </w:t>
            </w:r>
          </w:p>
        </w:tc>
        <w:tc>
          <w:tcPr>
            <w:tcW w:w="1266"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 </w:t>
            </w:r>
          </w:p>
        </w:tc>
        <w:tc>
          <w:tcPr>
            <w:tcW w:w="1266"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 </w:t>
            </w:r>
          </w:p>
        </w:tc>
        <w:tc>
          <w:tcPr>
            <w:tcW w:w="1266"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 </w:t>
            </w:r>
          </w:p>
        </w:tc>
        <w:tc>
          <w:tcPr>
            <w:tcW w:w="1266"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 </w:t>
            </w:r>
          </w:p>
        </w:tc>
        <w:tc>
          <w:tcPr>
            <w:tcW w:w="1266"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 </w:t>
            </w:r>
          </w:p>
        </w:tc>
        <w:tc>
          <w:tcPr>
            <w:tcW w:w="1266"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 </w:t>
            </w:r>
          </w:p>
        </w:tc>
      </w:tr>
      <w:tr w:rsidR="00616926" w:rsidRPr="00CB5211" w:rsidTr="00616926">
        <w:trPr>
          <w:trHeight w:val="255"/>
        </w:trPr>
        <w:tc>
          <w:tcPr>
            <w:tcW w:w="518" w:type="dxa"/>
            <w:vMerge/>
            <w:tcBorders>
              <w:top w:val="nil"/>
              <w:left w:val="single" w:sz="4" w:space="0" w:color="auto"/>
              <w:bottom w:val="single" w:sz="4" w:space="0" w:color="000000"/>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1677" w:type="dxa"/>
            <w:vMerge/>
            <w:tcBorders>
              <w:top w:val="nil"/>
              <w:left w:val="single" w:sz="4" w:space="0" w:color="auto"/>
              <w:bottom w:val="single" w:sz="4" w:space="0" w:color="000000"/>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1358" w:type="dxa"/>
            <w:vMerge/>
            <w:tcBorders>
              <w:top w:val="nil"/>
              <w:left w:val="single" w:sz="4" w:space="0" w:color="auto"/>
              <w:bottom w:val="single" w:sz="4" w:space="0" w:color="auto"/>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4097"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Приход топлива за год</w:t>
            </w:r>
          </w:p>
        </w:tc>
        <w:tc>
          <w:tcPr>
            <w:tcW w:w="1200"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тыс. м3</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76,163</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76,163</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76,163</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76,163</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76,163</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76,163</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76,163</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76,163</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76,163</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76,163</w:t>
            </w:r>
          </w:p>
        </w:tc>
      </w:tr>
      <w:tr w:rsidR="00616926" w:rsidRPr="00CB5211" w:rsidTr="00616926">
        <w:trPr>
          <w:trHeight w:val="255"/>
        </w:trPr>
        <w:tc>
          <w:tcPr>
            <w:tcW w:w="518" w:type="dxa"/>
            <w:vMerge/>
            <w:tcBorders>
              <w:top w:val="nil"/>
              <w:left w:val="single" w:sz="4" w:space="0" w:color="auto"/>
              <w:bottom w:val="single" w:sz="4" w:space="0" w:color="000000"/>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1677" w:type="dxa"/>
            <w:vMerge/>
            <w:tcBorders>
              <w:top w:val="nil"/>
              <w:left w:val="single" w:sz="4" w:space="0" w:color="auto"/>
              <w:bottom w:val="single" w:sz="4" w:space="0" w:color="000000"/>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1358" w:type="dxa"/>
            <w:vMerge/>
            <w:tcBorders>
              <w:top w:val="nil"/>
              <w:left w:val="single" w:sz="4" w:space="0" w:color="auto"/>
              <w:bottom w:val="single" w:sz="4" w:space="0" w:color="auto"/>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4097" w:type="dxa"/>
            <w:vMerge w:val="restart"/>
            <w:tcBorders>
              <w:top w:val="nil"/>
              <w:left w:val="single" w:sz="4" w:space="0" w:color="auto"/>
              <w:bottom w:val="single" w:sz="4" w:space="0" w:color="auto"/>
              <w:right w:val="single" w:sz="4" w:space="0" w:color="auto"/>
            </w:tcBorders>
            <w:shd w:val="clear" w:color="000000" w:fill="F2F2F2"/>
            <w:vAlign w:val="center"/>
            <w:hideMark/>
          </w:tcPr>
          <w:p w:rsidR="00616926" w:rsidRPr="00CB5211" w:rsidRDefault="00616926" w:rsidP="00616926">
            <w:pP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Израсходовано топлива:</w:t>
            </w:r>
          </w:p>
        </w:tc>
        <w:tc>
          <w:tcPr>
            <w:tcW w:w="1200"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тыс. м3</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76,163</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76,163</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76,163</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76,163</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76,163</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76,163</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76,163</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76,163</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76,163</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76,163</w:t>
            </w:r>
          </w:p>
        </w:tc>
      </w:tr>
      <w:tr w:rsidR="00616926" w:rsidRPr="00CB5211" w:rsidTr="00616926">
        <w:trPr>
          <w:trHeight w:val="255"/>
        </w:trPr>
        <w:tc>
          <w:tcPr>
            <w:tcW w:w="518" w:type="dxa"/>
            <w:vMerge/>
            <w:tcBorders>
              <w:top w:val="nil"/>
              <w:left w:val="single" w:sz="4" w:space="0" w:color="auto"/>
              <w:bottom w:val="single" w:sz="4" w:space="0" w:color="000000"/>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1677" w:type="dxa"/>
            <w:vMerge/>
            <w:tcBorders>
              <w:top w:val="nil"/>
              <w:left w:val="single" w:sz="4" w:space="0" w:color="auto"/>
              <w:bottom w:val="single" w:sz="4" w:space="0" w:color="000000"/>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1358" w:type="dxa"/>
            <w:vMerge/>
            <w:tcBorders>
              <w:top w:val="nil"/>
              <w:left w:val="single" w:sz="4" w:space="0" w:color="auto"/>
              <w:bottom w:val="single" w:sz="4" w:space="0" w:color="auto"/>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4097" w:type="dxa"/>
            <w:vMerge/>
            <w:tcBorders>
              <w:top w:val="nil"/>
              <w:left w:val="single" w:sz="4" w:space="0" w:color="auto"/>
              <w:bottom w:val="single" w:sz="4" w:space="0" w:color="auto"/>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1200"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т.у.т</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87,892</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87,892</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87,892</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87,892</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87,892</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87,892</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87,892</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87,892</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87,892</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87,892</w:t>
            </w:r>
          </w:p>
        </w:tc>
      </w:tr>
      <w:tr w:rsidR="00616926" w:rsidRPr="00CB5211" w:rsidTr="00616926">
        <w:trPr>
          <w:trHeight w:val="255"/>
        </w:trPr>
        <w:tc>
          <w:tcPr>
            <w:tcW w:w="518" w:type="dxa"/>
            <w:vMerge/>
            <w:tcBorders>
              <w:top w:val="nil"/>
              <w:left w:val="single" w:sz="4" w:space="0" w:color="auto"/>
              <w:bottom w:val="single" w:sz="4" w:space="0" w:color="000000"/>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1677" w:type="dxa"/>
            <w:vMerge/>
            <w:tcBorders>
              <w:top w:val="nil"/>
              <w:left w:val="single" w:sz="4" w:space="0" w:color="auto"/>
              <w:bottom w:val="single" w:sz="4" w:space="0" w:color="000000"/>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1358" w:type="dxa"/>
            <w:vMerge/>
            <w:tcBorders>
              <w:top w:val="nil"/>
              <w:left w:val="single" w:sz="4" w:space="0" w:color="auto"/>
              <w:bottom w:val="single" w:sz="4" w:space="0" w:color="auto"/>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4097"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Остаток топлива</w:t>
            </w:r>
          </w:p>
        </w:tc>
        <w:tc>
          <w:tcPr>
            <w:tcW w:w="1200"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тыс. м3</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 </w:t>
            </w:r>
          </w:p>
        </w:tc>
        <w:tc>
          <w:tcPr>
            <w:tcW w:w="1266"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 </w:t>
            </w:r>
          </w:p>
        </w:tc>
        <w:tc>
          <w:tcPr>
            <w:tcW w:w="1266"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 </w:t>
            </w:r>
          </w:p>
        </w:tc>
        <w:tc>
          <w:tcPr>
            <w:tcW w:w="1266"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 </w:t>
            </w:r>
          </w:p>
        </w:tc>
        <w:tc>
          <w:tcPr>
            <w:tcW w:w="1266"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 </w:t>
            </w:r>
          </w:p>
        </w:tc>
        <w:tc>
          <w:tcPr>
            <w:tcW w:w="1266"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 </w:t>
            </w:r>
          </w:p>
        </w:tc>
        <w:tc>
          <w:tcPr>
            <w:tcW w:w="1266"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 </w:t>
            </w:r>
          </w:p>
        </w:tc>
        <w:tc>
          <w:tcPr>
            <w:tcW w:w="1266"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 </w:t>
            </w:r>
          </w:p>
        </w:tc>
        <w:tc>
          <w:tcPr>
            <w:tcW w:w="1266"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 </w:t>
            </w:r>
          </w:p>
        </w:tc>
      </w:tr>
      <w:tr w:rsidR="00616926" w:rsidRPr="00CB5211" w:rsidTr="00616926">
        <w:trPr>
          <w:trHeight w:val="255"/>
        </w:trPr>
        <w:tc>
          <w:tcPr>
            <w:tcW w:w="518" w:type="dxa"/>
            <w:vMerge/>
            <w:tcBorders>
              <w:top w:val="nil"/>
              <w:left w:val="single" w:sz="4" w:space="0" w:color="auto"/>
              <w:bottom w:val="single" w:sz="4" w:space="0" w:color="000000"/>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1677" w:type="dxa"/>
            <w:vMerge/>
            <w:tcBorders>
              <w:top w:val="nil"/>
              <w:left w:val="single" w:sz="4" w:space="0" w:color="auto"/>
              <w:bottom w:val="single" w:sz="4" w:space="0" w:color="000000"/>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1358" w:type="dxa"/>
            <w:vMerge/>
            <w:tcBorders>
              <w:top w:val="nil"/>
              <w:left w:val="single" w:sz="4" w:space="0" w:color="auto"/>
              <w:bottom w:val="single" w:sz="4" w:space="0" w:color="auto"/>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4097"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Низшая теплота сгорания</w:t>
            </w:r>
          </w:p>
        </w:tc>
        <w:tc>
          <w:tcPr>
            <w:tcW w:w="1200"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 </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8078</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8078</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8078</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8078</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8078</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8078</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8078</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8078</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8078</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8078</w:t>
            </w:r>
          </w:p>
        </w:tc>
      </w:tr>
      <w:tr w:rsidR="00616926" w:rsidRPr="00CB5211" w:rsidTr="00616926">
        <w:trPr>
          <w:trHeight w:val="255"/>
        </w:trPr>
        <w:tc>
          <w:tcPr>
            <w:tcW w:w="518" w:type="dxa"/>
            <w:vMerge/>
            <w:tcBorders>
              <w:top w:val="nil"/>
              <w:left w:val="single" w:sz="4" w:space="0" w:color="auto"/>
              <w:bottom w:val="single" w:sz="4" w:space="0" w:color="000000"/>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1677" w:type="dxa"/>
            <w:vMerge/>
            <w:tcBorders>
              <w:top w:val="nil"/>
              <w:left w:val="single" w:sz="4" w:space="0" w:color="auto"/>
              <w:bottom w:val="single" w:sz="4" w:space="0" w:color="000000"/>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1358" w:type="dxa"/>
            <w:vMerge/>
            <w:tcBorders>
              <w:top w:val="nil"/>
              <w:left w:val="single" w:sz="4" w:space="0" w:color="auto"/>
              <w:bottom w:val="single" w:sz="4" w:space="0" w:color="auto"/>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4097"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УРУТ на выработку ТЭ</w:t>
            </w:r>
          </w:p>
        </w:tc>
        <w:tc>
          <w:tcPr>
            <w:tcW w:w="1200"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кг.у.т./Гкал</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213,6812189</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213,6812189</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213,6812189</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213,6812189</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213,6812189</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213,6812189</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213,6812189</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213,6812189</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213,6812189</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213,6812189</w:t>
            </w:r>
          </w:p>
        </w:tc>
      </w:tr>
      <w:tr w:rsidR="00616926" w:rsidRPr="00CB5211" w:rsidTr="00616926">
        <w:trPr>
          <w:trHeight w:val="255"/>
        </w:trPr>
        <w:tc>
          <w:tcPr>
            <w:tcW w:w="518" w:type="dxa"/>
            <w:vMerge/>
            <w:tcBorders>
              <w:top w:val="nil"/>
              <w:left w:val="single" w:sz="4" w:space="0" w:color="auto"/>
              <w:bottom w:val="single" w:sz="4" w:space="0" w:color="000000"/>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1677" w:type="dxa"/>
            <w:vMerge/>
            <w:tcBorders>
              <w:top w:val="nil"/>
              <w:left w:val="single" w:sz="4" w:space="0" w:color="auto"/>
              <w:bottom w:val="single" w:sz="4" w:space="0" w:color="000000"/>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1358" w:type="dxa"/>
            <w:vMerge/>
            <w:tcBorders>
              <w:top w:val="nil"/>
              <w:left w:val="single" w:sz="4" w:space="0" w:color="auto"/>
              <w:bottom w:val="single" w:sz="4" w:space="0" w:color="auto"/>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4097"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УРУТ на отпуск в сеть ТЭ</w:t>
            </w:r>
          </w:p>
        </w:tc>
        <w:tc>
          <w:tcPr>
            <w:tcW w:w="1200"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кг.у.т./Гкал</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213,6812189</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213,6812189</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213,6812189</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213,6812189</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213,6812189</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213,6812189</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213,6812189</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213,6812189</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213,6812189</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213,6812189</w:t>
            </w:r>
          </w:p>
        </w:tc>
      </w:tr>
      <w:tr w:rsidR="00616926" w:rsidRPr="00CB5211" w:rsidTr="00616926">
        <w:trPr>
          <w:trHeight w:val="510"/>
        </w:trPr>
        <w:tc>
          <w:tcPr>
            <w:tcW w:w="518" w:type="dxa"/>
            <w:vMerge/>
            <w:tcBorders>
              <w:top w:val="nil"/>
              <w:left w:val="single" w:sz="4" w:space="0" w:color="auto"/>
              <w:bottom w:val="single" w:sz="4" w:space="0" w:color="000000"/>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1677" w:type="dxa"/>
            <w:vMerge/>
            <w:tcBorders>
              <w:top w:val="nil"/>
              <w:left w:val="single" w:sz="4" w:space="0" w:color="auto"/>
              <w:bottom w:val="single" w:sz="4" w:space="0" w:color="000000"/>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1358" w:type="dxa"/>
            <w:vMerge/>
            <w:tcBorders>
              <w:top w:val="nil"/>
              <w:left w:val="single" w:sz="4" w:space="0" w:color="auto"/>
              <w:bottom w:val="single" w:sz="4" w:space="0" w:color="auto"/>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4097"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Максимальный часовой расход топлива на выработку тепловой энергии:</w:t>
            </w:r>
          </w:p>
        </w:tc>
        <w:tc>
          <w:tcPr>
            <w:tcW w:w="1200"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 </w:t>
            </w:r>
          </w:p>
        </w:tc>
        <w:tc>
          <w:tcPr>
            <w:tcW w:w="1266"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 </w:t>
            </w:r>
          </w:p>
        </w:tc>
        <w:tc>
          <w:tcPr>
            <w:tcW w:w="1266"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 </w:t>
            </w:r>
          </w:p>
        </w:tc>
        <w:tc>
          <w:tcPr>
            <w:tcW w:w="1266"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 </w:t>
            </w:r>
          </w:p>
        </w:tc>
        <w:tc>
          <w:tcPr>
            <w:tcW w:w="1266"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 </w:t>
            </w:r>
          </w:p>
        </w:tc>
        <w:tc>
          <w:tcPr>
            <w:tcW w:w="1266"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 </w:t>
            </w:r>
          </w:p>
        </w:tc>
        <w:tc>
          <w:tcPr>
            <w:tcW w:w="1266"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 </w:t>
            </w:r>
          </w:p>
        </w:tc>
        <w:tc>
          <w:tcPr>
            <w:tcW w:w="1266"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 </w:t>
            </w:r>
          </w:p>
        </w:tc>
        <w:tc>
          <w:tcPr>
            <w:tcW w:w="1266"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 </w:t>
            </w:r>
          </w:p>
        </w:tc>
        <w:tc>
          <w:tcPr>
            <w:tcW w:w="1266"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 </w:t>
            </w:r>
          </w:p>
        </w:tc>
        <w:tc>
          <w:tcPr>
            <w:tcW w:w="1266"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 </w:t>
            </w:r>
          </w:p>
        </w:tc>
      </w:tr>
      <w:tr w:rsidR="00616926" w:rsidRPr="00CB5211" w:rsidTr="00616926">
        <w:trPr>
          <w:trHeight w:val="255"/>
        </w:trPr>
        <w:tc>
          <w:tcPr>
            <w:tcW w:w="518" w:type="dxa"/>
            <w:vMerge/>
            <w:tcBorders>
              <w:top w:val="nil"/>
              <w:left w:val="single" w:sz="4" w:space="0" w:color="auto"/>
              <w:bottom w:val="single" w:sz="4" w:space="0" w:color="000000"/>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1677" w:type="dxa"/>
            <w:vMerge/>
            <w:tcBorders>
              <w:top w:val="nil"/>
              <w:left w:val="single" w:sz="4" w:space="0" w:color="auto"/>
              <w:bottom w:val="single" w:sz="4" w:space="0" w:color="000000"/>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1358" w:type="dxa"/>
            <w:vMerge/>
            <w:tcBorders>
              <w:top w:val="nil"/>
              <w:left w:val="single" w:sz="4" w:space="0" w:color="auto"/>
              <w:bottom w:val="single" w:sz="4" w:space="0" w:color="auto"/>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4097"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jc w:val="right"/>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в зимний период</w:t>
            </w:r>
          </w:p>
        </w:tc>
        <w:tc>
          <w:tcPr>
            <w:tcW w:w="1200"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тыс. м3</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0,031192112</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0,031192112</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0,031192112</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0,031192112</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0,031192112</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0,031192112</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0,031192112</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0,031192112</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0,031192112</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0,031192112</w:t>
            </w:r>
          </w:p>
        </w:tc>
      </w:tr>
      <w:tr w:rsidR="00616926" w:rsidRPr="00CB5211" w:rsidTr="00616926">
        <w:trPr>
          <w:trHeight w:val="255"/>
        </w:trPr>
        <w:tc>
          <w:tcPr>
            <w:tcW w:w="518" w:type="dxa"/>
            <w:vMerge/>
            <w:tcBorders>
              <w:top w:val="nil"/>
              <w:left w:val="single" w:sz="4" w:space="0" w:color="auto"/>
              <w:bottom w:val="single" w:sz="4" w:space="0" w:color="000000"/>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1677" w:type="dxa"/>
            <w:vMerge/>
            <w:tcBorders>
              <w:top w:val="nil"/>
              <w:left w:val="single" w:sz="4" w:space="0" w:color="auto"/>
              <w:bottom w:val="single" w:sz="4" w:space="0" w:color="000000"/>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1358" w:type="dxa"/>
            <w:vMerge/>
            <w:tcBorders>
              <w:top w:val="nil"/>
              <w:left w:val="single" w:sz="4" w:space="0" w:color="auto"/>
              <w:bottom w:val="single" w:sz="4" w:space="0" w:color="auto"/>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4097"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jc w:val="right"/>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в летний период</w:t>
            </w:r>
          </w:p>
        </w:tc>
        <w:tc>
          <w:tcPr>
            <w:tcW w:w="1200"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тыс. м3</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r>
      <w:tr w:rsidR="00616926" w:rsidRPr="00CB5211" w:rsidTr="00616926">
        <w:trPr>
          <w:trHeight w:val="255"/>
        </w:trPr>
        <w:tc>
          <w:tcPr>
            <w:tcW w:w="518" w:type="dxa"/>
            <w:vMerge/>
            <w:tcBorders>
              <w:top w:val="nil"/>
              <w:left w:val="single" w:sz="4" w:space="0" w:color="auto"/>
              <w:bottom w:val="single" w:sz="4" w:space="0" w:color="000000"/>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1677" w:type="dxa"/>
            <w:vMerge/>
            <w:tcBorders>
              <w:top w:val="nil"/>
              <w:left w:val="single" w:sz="4" w:space="0" w:color="auto"/>
              <w:bottom w:val="single" w:sz="4" w:space="0" w:color="000000"/>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1358" w:type="dxa"/>
            <w:vMerge w:val="restart"/>
            <w:tcBorders>
              <w:top w:val="nil"/>
              <w:left w:val="single" w:sz="4" w:space="0" w:color="auto"/>
              <w:bottom w:val="single" w:sz="4" w:space="0" w:color="auto"/>
              <w:right w:val="single" w:sz="4" w:space="0" w:color="auto"/>
            </w:tcBorders>
            <w:shd w:val="clear" w:color="000000" w:fill="F2F2F2"/>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Основное</w:t>
            </w:r>
          </w:p>
        </w:tc>
        <w:tc>
          <w:tcPr>
            <w:tcW w:w="4097" w:type="dxa"/>
            <w:vMerge w:val="restart"/>
            <w:tcBorders>
              <w:top w:val="nil"/>
              <w:left w:val="single" w:sz="4" w:space="0" w:color="auto"/>
              <w:bottom w:val="single" w:sz="4" w:space="0" w:color="auto"/>
              <w:right w:val="single" w:sz="4" w:space="0" w:color="auto"/>
            </w:tcBorders>
            <w:shd w:val="clear" w:color="000000" w:fill="F2F2F2"/>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Природный газ</w:t>
            </w:r>
          </w:p>
        </w:tc>
        <w:tc>
          <w:tcPr>
            <w:tcW w:w="1200"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ННЗТ</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r>
      <w:tr w:rsidR="00616926" w:rsidRPr="00CB5211" w:rsidTr="00616926">
        <w:trPr>
          <w:trHeight w:val="255"/>
        </w:trPr>
        <w:tc>
          <w:tcPr>
            <w:tcW w:w="518" w:type="dxa"/>
            <w:vMerge/>
            <w:tcBorders>
              <w:top w:val="nil"/>
              <w:left w:val="single" w:sz="4" w:space="0" w:color="auto"/>
              <w:bottom w:val="single" w:sz="4" w:space="0" w:color="000000"/>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1677" w:type="dxa"/>
            <w:vMerge/>
            <w:tcBorders>
              <w:top w:val="nil"/>
              <w:left w:val="single" w:sz="4" w:space="0" w:color="auto"/>
              <w:bottom w:val="single" w:sz="4" w:space="0" w:color="000000"/>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1358" w:type="dxa"/>
            <w:vMerge/>
            <w:tcBorders>
              <w:top w:val="nil"/>
              <w:left w:val="single" w:sz="4" w:space="0" w:color="auto"/>
              <w:bottom w:val="single" w:sz="4" w:space="0" w:color="auto"/>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4097" w:type="dxa"/>
            <w:vMerge/>
            <w:tcBorders>
              <w:top w:val="nil"/>
              <w:left w:val="single" w:sz="4" w:space="0" w:color="auto"/>
              <w:bottom w:val="single" w:sz="4" w:space="0" w:color="auto"/>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1200"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НЗВТ</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r>
      <w:tr w:rsidR="00616926" w:rsidRPr="00CB5211" w:rsidTr="00616926">
        <w:trPr>
          <w:trHeight w:val="255"/>
        </w:trPr>
        <w:tc>
          <w:tcPr>
            <w:tcW w:w="518" w:type="dxa"/>
            <w:vMerge/>
            <w:tcBorders>
              <w:top w:val="nil"/>
              <w:left w:val="single" w:sz="4" w:space="0" w:color="auto"/>
              <w:bottom w:val="single" w:sz="4" w:space="0" w:color="000000"/>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1677" w:type="dxa"/>
            <w:vMerge/>
            <w:tcBorders>
              <w:top w:val="nil"/>
              <w:left w:val="single" w:sz="4" w:space="0" w:color="auto"/>
              <w:bottom w:val="single" w:sz="4" w:space="0" w:color="000000"/>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1358" w:type="dxa"/>
            <w:vMerge/>
            <w:tcBorders>
              <w:top w:val="nil"/>
              <w:left w:val="single" w:sz="4" w:space="0" w:color="auto"/>
              <w:bottom w:val="single" w:sz="4" w:space="0" w:color="auto"/>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4097" w:type="dxa"/>
            <w:vMerge/>
            <w:tcBorders>
              <w:top w:val="nil"/>
              <w:left w:val="single" w:sz="4" w:space="0" w:color="auto"/>
              <w:bottom w:val="single" w:sz="4" w:space="0" w:color="auto"/>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1200"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НЭЗТ</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r>
      <w:tr w:rsidR="00616926" w:rsidRPr="00CB5211" w:rsidTr="00616926">
        <w:trPr>
          <w:trHeight w:val="255"/>
        </w:trPr>
        <w:tc>
          <w:tcPr>
            <w:tcW w:w="518" w:type="dxa"/>
            <w:vMerge/>
            <w:tcBorders>
              <w:top w:val="nil"/>
              <w:left w:val="single" w:sz="4" w:space="0" w:color="auto"/>
              <w:bottom w:val="single" w:sz="4" w:space="0" w:color="000000"/>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1677" w:type="dxa"/>
            <w:vMerge/>
            <w:tcBorders>
              <w:top w:val="nil"/>
              <w:left w:val="single" w:sz="4" w:space="0" w:color="auto"/>
              <w:bottom w:val="single" w:sz="4" w:space="0" w:color="000000"/>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1358" w:type="dxa"/>
            <w:vMerge w:val="restart"/>
            <w:tcBorders>
              <w:top w:val="nil"/>
              <w:left w:val="single" w:sz="4" w:space="0" w:color="auto"/>
              <w:bottom w:val="single" w:sz="4" w:space="0" w:color="auto"/>
              <w:right w:val="single" w:sz="4" w:space="0" w:color="auto"/>
            </w:tcBorders>
            <w:shd w:val="clear" w:color="000000" w:fill="F2F2F2"/>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Резервное</w:t>
            </w:r>
          </w:p>
        </w:tc>
        <w:tc>
          <w:tcPr>
            <w:tcW w:w="4097" w:type="dxa"/>
            <w:vMerge w:val="restart"/>
            <w:tcBorders>
              <w:top w:val="nil"/>
              <w:left w:val="single" w:sz="4" w:space="0" w:color="auto"/>
              <w:bottom w:val="single" w:sz="4" w:space="0" w:color="auto"/>
              <w:right w:val="single" w:sz="4" w:space="0" w:color="auto"/>
            </w:tcBorders>
            <w:shd w:val="clear" w:color="000000" w:fill="FFFFFF"/>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 </w:t>
            </w:r>
          </w:p>
        </w:tc>
        <w:tc>
          <w:tcPr>
            <w:tcW w:w="1200"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ННЗТ</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r>
      <w:tr w:rsidR="00616926" w:rsidRPr="00CB5211" w:rsidTr="00616926">
        <w:trPr>
          <w:trHeight w:val="255"/>
        </w:trPr>
        <w:tc>
          <w:tcPr>
            <w:tcW w:w="518" w:type="dxa"/>
            <w:vMerge/>
            <w:tcBorders>
              <w:top w:val="nil"/>
              <w:left w:val="single" w:sz="4" w:space="0" w:color="auto"/>
              <w:bottom w:val="single" w:sz="4" w:space="0" w:color="000000"/>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1677" w:type="dxa"/>
            <w:vMerge/>
            <w:tcBorders>
              <w:top w:val="nil"/>
              <w:left w:val="single" w:sz="4" w:space="0" w:color="auto"/>
              <w:bottom w:val="single" w:sz="4" w:space="0" w:color="000000"/>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1358" w:type="dxa"/>
            <w:vMerge/>
            <w:tcBorders>
              <w:top w:val="nil"/>
              <w:left w:val="single" w:sz="4" w:space="0" w:color="auto"/>
              <w:bottom w:val="single" w:sz="4" w:space="0" w:color="auto"/>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4097" w:type="dxa"/>
            <w:vMerge/>
            <w:tcBorders>
              <w:top w:val="nil"/>
              <w:left w:val="single" w:sz="4" w:space="0" w:color="auto"/>
              <w:bottom w:val="single" w:sz="4" w:space="0" w:color="auto"/>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1200"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НЗВТ</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r>
      <w:tr w:rsidR="00616926" w:rsidRPr="00CB5211" w:rsidTr="00616926">
        <w:trPr>
          <w:trHeight w:val="255"/>
        </w:trPr>
        <w:tc>
          <w:tcPr>
            <w:tcW w:w="518" w:type="dxa"/>
            <w:vMerge/>
            <w:tcBorders>
              <w:top w:val="nil"/>
              <w:left w:val="single" w:sz="4" w:space="0" w:color="auto"/>
              <w:bottom w:val="single" w:sz="4" w:space="0" w:color="000000"/>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1677" w:type="dxa"/>
            <w:vMerge/>
            <w:tcBorders>
              <w:top w:val="nil"/>
              <w:left w:val="single" w:sz="4" w:space="0" w:color="auto"/>
              <w:bottom w:val="single" w:sz="4" w:space="0" w:color="000000"/>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1358" w:type="dxa"/>
            <w:vMerge/>
            <w:tcBorders>
              <w:top w:val="nil"/>
              <w:left w:val="single" w:sz="4" w:space="0" w:color="auto"/>
              <w:bottom w:val="single" w:sz="4" w:space="0" w:color="auto"/>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4097" w:type="dxa"/>
            <w:vMerge/>
            <w:tcBorders>
              <w:top w:val="nil"/>
              <w:left w:val="single" w:sz="4" w:space="0" w:color="auto"/>
              <w:bottom w:val="single" w:sz="4" w:space="0" w:color="auto"/>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1200"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НЭЗТ</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r>
      <w:tr w:rsidR="00616926" w:rsidRPr="00CB5211" w:rsidTr="00616926">
        <w:trPr>
          <w:trHeight w:val="255"/>
        </w:trPr>
        <w:tc>
          <w:tcPr>
            <w:tcW w:w="518" w:type="dxa"/>
            <w:vMerge/>
            <w:tcBorders>
              <w:top w:val="nil"/>
              <w:left w:val="single" w:sz="4" w:space="0" w:color="auto"/>
              <w:bottom w:val="single" w:sz="4" w:space="0" w:color="000000"/>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1677" w:type="dxa"/>
            <w:vMerge/>
            <w:tcBorders>
              <w:top w:val="nil"/>
              <w:left w:val="single" w:sz="4" w:space="0" w:color="auto"/>
              <w:bottom w:val="single" w:sz="4" w:space="0" w:color="000000"/>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1358" w:type="dxa"/>
            <w:vMerge w:val="restart"/>
            <w:tcBorders>
              <w:top w:val="nil"/>
              <w:left w:val="single" w:sz="4" w:space="0" w:color="auto"/>
              <w:bottom w:val="single" w:sz="4" w:space="0" w:color="auto"/>
              <w:right w:val="single" w:sz="4" w:space="0" w:color="auto"/>
            </w:tcBorders>
            <w:shd w:val="clear" w:color="000000" w:fill="F2F2F2"/>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Аварийное</w:t>
            </w:r>
          </w:p>
        </w:tc>
        <w:tc>
          <w:tcPr>
            <w:tcW w:w="4097" w:type="dxa"/>
            <w:vMerge w:val="restart"/>
            <w:tcBorders>
              <w:top w:val="nil"/>
              <w:left w:val="single" w:sz="4" w:space="0" w:color="auto"/>
              <w:bottom w:val="single" w:sz="4" w:space="0" w:color="auto"/>
              <w:right w:val="single" w:sz="4" w:space="0" w:color="auto"/>
            </w:tcBorders>
            <w:shd w:val="clear" w:color="000000" w:fill="FFFFFF"/>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 </w:t>
            </w:r>
          </w:p>
        </w:tc>
        <w:tc>
          <w:tcPr>
            <w:tcW w:w="1200"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ННЗТ</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r>
      <w:tr w:rsidR="00616926" w:rsidRPr="00CB5211" w:rsidTr="00616926">
        <w:trPr>
          <w:trHeight w:val="255"/>
        </w:trPr>
        <w:tc>
          <w:tcPr>
            <w:tcW w:w="518" w:type="dxa"/>
            <w:vMerge/>
            <w:tcBorders>
              <w:top w:val="nil"/>
              <w:left w:val="single" w:sz="4" w:space="0" w:color="auto"/>
              <w:bottom w:val="single" w:sz="4" w:space="0" w:color="000000"/>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1677" w:type="dxa"/>
            <w:vMerge/>
            <w:tcBorders>
              <w:top w:val="nil"/>
              <w:left w:val="single" w:sz="4" w:space="0" w:color="auto"/>
              <w:bottom w:val="single" w:sz="4" w:space="0" w:color="000000"/>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1358" w:type="dxa"/>
            <w:vMerge/>
            <w:tcBorders>
              <w:top w:val="nil"/>
              <w:left w:val="single" w:sz="4" w:space="0" w:color="auto"/>
              <w:bottom w:val="single" w:sz="4" w:space="0" w:color="auto"/>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4097" w:type="dxa"/>
            <w:vMerge/>
            <w:tcBorders>
              <w:top w:val="nil"/>
              <w:left w:val="single" w:sz="4" w:space="0" w:color="auto"/>
              <w:bottom w:val="single" w:sz="4" w:space="0" w:color="auto"/>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1200"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НЗВТ</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r>
      <w:tr w:rsidR="00616926" w:rsidRPr="00CB5211" w:rsidTr="00616926">
        <w:trPr>
          <w:trHeight w:val="255"/>
        </w:trPr>
        <w:tc>
          <w:tcPr>
            <w:tcW w:w="518" w:type="dxa"/>
            <w:vMerge/>
            <w:tcBorders>
              <w:top w:val="nil"/>
              <w:left w:val="single" w:sz="4" w:space="0" w:color="auto"/>
              <w:bottom w:val="single" w:sz="4" w:space="0" w:color="000000"/>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1677" w:type="dxa"/>
            <w:vMerge/>
            <w:tcBorders>
              <w:top w:val="nil"/>
              <w:left w:val="single" w:sz="4" w:space="0" w:color="auto"/>
              <w:bottom w:val="single" w:sz="4" w:space="0" w:color="000000"/>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1358" w:type="dxa"/>
            <w:vMerge/>
            <w:tcBorders>
              <w:top w:val="nil"/>
              <w:left w:val="single" w:sz="4" w:space="0" w:color="auto"/>
              <w:bottom w:val="single" w:sz="4" w:space="0" w:color="auto"/>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4097" w:type="dxa"/>
            <w:vMerge/>
            <w:tcBorders>
              <w:top w:val="nil"/>
              <w:left w:val="single" w:sz="4" w:space="0" w:color="auto"/>
              <w:bottom w:val="single" w:sz="4" w:space="0" w:color="auto"/>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1200"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НЭЗТ</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r>
      <w:tr w:rsidR="00616926" w:rsidRPr="00CB5211" w:rsidTr="00616926">
        <w:trPr>
          <w:trHeight w:val="255"/>
        </w:trPr>
        <w:tc>
          <w:tcPr>
            <w:tcW w:w="518" w:type="dxa"/>
            <w:vMerge w:val="restart"/>
            <w:tcBorders>
              <w:top w:val="nil"/>
              <w:left w:val="single" w:sz="4" w:space="0" w:color="auto"/>
              <w:bottom w:val="single" w:sz="4" w:space="0" w:color="000000"/>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13</w:t>
            </w:r>
          </w:p>
        </w:tc>
        <w:tc>
          <w:tcPr>
            <w:tcW w:w="1677" w:type="dxa"/>
            <w:vMerge w:val="restart"/>
            <w:tcBorders>
              <w:top w:val="nil"/>
              <w:left w:val="single" w:sz="4" w:space="0" w:color="auto"/>
              <w:bottom w:val="single" w:sz="4" w:space="0" w:color="000000"/>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Котельная № 14</w:t>
            </w:r>
          </w:p>
        </w:tc>
        <w:tc>
          <w:tcPr>
            <w:tcW w:w="1358" w:type="dxa"/>
            <w:vMerge w:val="restart"/>
            <w:tcBorders>
              <w:top w:val="nil"/>
              <w:left w:val="single" w:sz="4" w:space="0" w:color="auto"/>
              <w:bottom w:val="single" w:sz="4" w:space="0" w:color="auto"/>
              <w:right w:val="single" w:sz="4" w:space="0" w:color="auto"/>
            </w:tcBorders>
            <w:shd w:val="clear" w:color="000000" w:fill="F2F2F2"/>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Природный газ</w:t>
            </w:r>
          </w:p>
        </w:tc>
        <w:tc>
          <w:tcPr>
            <w:tcW w:w="4097"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Остаток топлива на начало года</w:t>
            </w:r>
          </w:p>
        </w:tc>
        <w:tc>
          <w:tcPr>
            <w:tcW w:w="1200"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тыс. м3</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 </w:t>
            </w:r>
          </w:p>
        </w:tc>
        <w:tc>
          <w:tcPr>
            <w:tcW w:w="1266"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 </w:t>
            </w:r>
          </w:p>
        </w:tc>
        <w:tc>
          <w:tcPr>
            <w:tcW w:w="1266"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 </w:t>
            </w:r>
          </w:p>
        </w:tc>
        <w:tc>
          <w:tcPr>
            <w:tcW w:w="7596" w:type="dxa"/>
            <w:gridSpan w:val="6"/>
            <w:vMerge w:val="restart"/>
            <w:tcBorders>
              <w:top w:val="single" w:sz="4" w:space="0" w:color="auto"/>
              <w:left w:val="single" w:sz="4" w:space="0" w:color="auto"/>
              <w:bottom w:val="single" w:sz="4" w:space="0" w:color="000000"/>
              <w:right w:val="single" w:sz="4" w:space="0" w:color="000000"/>
            </w:tcBorders>
            <w:shd w:val="clear" w:color="000000" w:fill="FFFFFF"/>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Проектирование и строительство БМК в г. Ядрин с выводом из эксплуатации кот. №14</w:t>
            </w:r>
          </w:p>
        </w:tc>
      </w:tr>
      <w:tr w:rsidR="00616926" w:rsidRPr="00CB5211" w:rsidTr="00616926">
        <w:trPr>
          <w:trHeight w:val="255"/>
        </w:trPr>
        <w:tc>
          <w:tcPr>
            <w:tcW w:w="518" w:type="dxa"/>
            <w:vMerge/>
            <w:tcBorders>
              <w:top w:val="nil"/>
              <w:left w:val="single" w:sz="4" w:space="0" w:color="auto"/>
              <w:bottom w:val="single" w:sz="4" w:space="0" w:color="000000"/>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1677" w:type="dxa"/>
            <w:vMerge/>
            <w:tcBorders>
              <w:top w:val="nil"/>
              <w:left w:val="single" w:sz="4" w:space="0" w:color="auto"/>
              <w:bottom w:val="single" w:sz="4" w:space="0" w:color="000000"/>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1358" w:type="dxa"/>
            <w:vMerge/>
            <w:tcBorders>
              <w:top w:val="nil"/>
              <w:left w:val="single" w:sz="4" w:space="0" w:color="auto"/>
              <w:bottom w:val="single" w:sz="4" w:space="0" w:color="auto"/>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4097"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Приход топлива за год</w:t>
            </w:r>
          </w:p>
        </w:tc>
        <w:tc>
          <w:tcPr>
            <w:tcW w:w="1200"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тыс. м3</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694,946</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694,946</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694,946</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694,946</w:t>
            </w:r>
          </w:p>
        </w:tc>
        <w:tc>
          <w:tcPr>
            <w:tcW w:w="7596" w:type="dxa"/>
            <w:gridSpan w:val="6"/>
            <w:vMerge/>
            <w:tcBorders>
              <w:top w:val="nil"/>
              <w:left w:val="nil"/>
              <w:bottom w:val="single" w:sz="4" w:space="0" w:color="auto"/>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r>
      <w:tr w:rsidR="00616926" w:rsidRPr="00CB5211" w:rsidTr="00616926">
        <w:trPr>
          <w:trHeight w:val="255"/>
        </w:trPr>
        <w:tc>
          <w:tcPr>
            <w:tcW w:w="518" w:type="dxa"/>
            <w:vMerge/>
            <w:tcBorders>
              <w:top w:val="nil"/>
              <w:left w:val="single" w:sz="4" w:space="0" w:color="auto"/>
              <w:bottom w:val="single" w:sz="4" w:space="0" w:color="000000"/>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1677" w:type="dxa"/>
            <w:vMerge/>
            <w:tcBorders>
              <w:top w:val="nil"/>
              <w:left w:val="single" w:sz="4" w:space="0" w:color="auto"/>
              <w:bottom w:val="single" w:sz="4" w:space="0" w:color="000000"/>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1358" w:type="dxa"/>
            <w:vMerge/>
            <w:tcBorders>
              <w:top w:val="nil"/>
              <w:left w:val="single" w:sz="4" w:space="0" w:color="auto"/>
              <w:bottom w:val="single" w:sz="4" w:space="0" w:color="auto"/>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4097" w:type="dxa"/>
            <w:vMerge w:val="restart"/>
            <w:tcBorders>
              <w:top w:val="nil"/>
              <w:left w:val="single" w:sz="4" w:space="0" w:color="auto"/>
              <w:bottom w:val="single" w:sz="4" w:space="0" w:color="auto"/>
              <w:right w:val="single" w:sz="4" w:space="0" w:color="auto"/>
            </w:tcBorders>
            <w:shd w:val="clear" w:color="000000" w:fill="F2F2F2"/>
            <w:vAlign w:val="center"/>
            <w:hideMark/>
          </w:tcPr>
          <w:p w:rsidR="00616926" w:rsidRPr="00CB5211" w:rsidRDefault="00616926" w:rsidP="00616926">
            <w:pP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Израсходовано топлива:</w:t>
            </w:r>
          </w:p>
        </w:tc>
        <w:tc>
          <w:tcPr>
            <w:tcW w:w="1200"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тыс. м3</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694,946</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694,946</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694,946</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694,946</w:t>
            </w:r>
          </w:p>
        </w:tc>
        <w:tc>
          <w:tcPr>
            <w:tcW w:w="7596" w:type="dxa"/>
            <w:gridSpan w:val="6"/>
            <w:vMerge/>
            <w:tcBorders>
              <w:top w:val="nil"/>
              <w:left w:val="nil"/>
              <w:bottom w:val="single" w:sz="4" w:space="0" w:color="auto"/>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r>
      <w:tr w:rsidR="00616926" w:rsidRPr="00CB5211" w:rsidTr="00616926">
        <w:trPr>
          <w:trHeight w:val="255"/>
        </w:trPr>
        <w:tc>
          <w:tcPr>
            <w:tcW w:w="518" w:type="dxa"/>
            <w:vMerge/>
            <w:tcBorders>
              <w:top w:val="nil"/>
              <w:left w:val="single" w:sz="4" w:space="0" w:color="auto"/>
              <w:bottom w:val="single" w:sz="4" w:space="0" w:color="000000"/>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1677" w:type="dxa"/>
            <w:vMerge/>
            <w:tcBorders>
              <w:top w:val="nil"/>
              <w:left w:val="single" w:sz="4" w:space="0" w:color="auto"/>
              <w:bottom w:val="single" w:sz="4" w:space="0" w:color="000000"/>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1358" w:type="dxa"/>
            <w:vMerge/>
            <w:tcBorders>
              <w:top w:val="nil"/>
              <w:left w:val="single" w:sz="4" w:space="0" w:color="auto"/>
              <w:bottom w:val="single" w:sz="4" w:space="0" w:color="auto"/>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4097" w:type="dxa"/>
            <w:vMerge/>
            <w:tcBorders>
              <w:top w:val="nil"/>
              <w:left w:val="single" w:sz="4" w:space="0" w:color="auto"/>
              <w:bottom w:val="single" w:sz="4" w:space="0" w:color="auto"/>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1200"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т.у.т</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801,968</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801,968</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801,968</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801,968</w:t>
            </w:r>
          </w:p>
        </w:tc>
        <w:tc>
          <w:tcPr>
            <w:tcW w:w="7596" w:type="dxa"/>
            <w:gridSpan w:val="6"/>
            <w:vMerge/>
            <w:tcBorders>
              <w:top w:val="nil"/>
              <w:left w:val="nil"/>
              <w:bottom w:val="single" w:sz="4" w:space="0" w:color="auto"/>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r>
      <w:tr w:rsidR="00616926" w:rsidRPr="00CB5211" w:rsidTr="00616926">
        <w:trPr>
          <w:trHeight w:val="255"/>
        </w:trPr>
        <w:tc>
          <w:tcPr>
            <w:tcW w:w="518" w:type="dxa"/>
            <w:vMerge/>
            <w:tcBorders>
              <w:top w:val="nil"/>
              <w:left w:val="single" w:sz="4" w:space="0" w:color="auto"/>
              <w:bottom w:val="single" w:sz="4" w:space="0" w:color="000000"/>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1677" w:type="dxa"/>
            <w:vMerge/>
            <w:tcBorders>
              <w:top w:val="nil"/>
              <w:left w:val="single" w:sz="4" w:space="0" w:color="auto"/>
              <w:bottom w:val="single" w:sz="4" w:space="0" w:color="000000"/>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1358" w:type="dxa"/>
            <w:vMerge/>
            <w:tcBorders>
              <w:top w:val="nil"/>
              <w:left w:val="single" w:sz="4" w:space="0" w:color="auto"/>
              <w:bottom w:val="single" w:sz="4" w:space="0" w:color="auto"/>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4097"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Остаток топлива</w:t>
            </w:r>
          </w:p>
        </w:tc>
        <w:tc>
          <w:tcPr>
            <w:tcW w:w="1200"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тыс. м3</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 </w:t>
            </w:r>
          </w:p>
        </w:tc>
        <w:tc>
          <w:tcPr>
            <w:tcW w:w="1266"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 </w:t>
            </w:r>
          </w:p>
        </w:tc>
        <w:tc>
          <w:tcPr>
            <w:tcW w:w="1266"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 </w:t>
            </w:r>
          </w:p>
        </w:tc>
        <w:tc>
          <w:tcPr>
            <w:tcW w:w="7596" w:type="dxa"/>
            <w:gridSpan w:val="6"/>
            <w:vMerge/>
            <w:tcBorders>
              <w:top w:val="nil"/>
              <w:left w:val="nil"/>
              <w:bottom w:val="single" w:sz="4" w:space="0" w:color="auto"/>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r>
      <w:tr w:rsidR="00616926" w:rsidRPr="00CB5211" w:rsidTr="00616926">
        <w:trPr>
          <w:trHeight w:val="255"/>
        </w:trPr>
        <w:tc>
          <w:tcPr>
            <w:tcW w:w="518" w:type="dxa"/>
            <w:vMerge/>
            <w:tcBorders>
              <w:top w:val="nil"/>
              <w:left w:val="single" w:sz="4" w:space="0" w:color="auto"/>
              <w:bottom w:val="single" w:sz="4" w:space="0" w:color="000000"/>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1677" w:type="dxa"/>
            <w:vMerge/>
            <w:tcBorders>
              <w:top w:val="nil"/>
              <w:left w:val="single" w:sz="4" w:space="0" w:color="auto"/>
              <w:bottom w:val="single" w:sz="4" w:space="0" w:color="000000"/>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1358" w:type="dxa"/>
            <w:vMerge/>
            <w:tcBorders>
              <w:top w:val="nil"/>
              <w:left w:val="single" w:sz="4" w:space="0" w:color="auto"/>
              <w:bottom w:val="single" w:sz="4" w:space="0" w:color="auto"/>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4097"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Низшая теплота сгорания</w:t>
            </w:r>
          </w:p>
        </w:tc>
        <w:tc>
          <w:tcPr>
            <w:tcW w:w="1200"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 </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8078</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8078</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8078</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8078</w:t>
            </w:r>
          </w:p>
        </w:tc>
        <w:tc>
          <w:tcPr>
            <w:tcW w:w="7596" w:type="dxa"/>
            <w:gridSpan w:val="6"/>
            <w:vMerge/>
            <w:tcBorders>
              <w:top w:val="nil"/>
              <w:left w:val="nil"/>
              <w:bottom w:val="single" w:sz="4" w:space="0" w:color="auto"/>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r>
      <w:tr w:rsidR="00616926" w:rsidRPr="00CB5211" w:rsidTr="00616926">
        <w:trPr>
          <w:trHeight w:val="255"/>
        </w:trPr>
        <w:tc>
          <w:tcPr>
            <w:tcW w:w="518" w:type="dxa"/>
            <w:vMerge/>
            <w:tcBorders>
              <w:top w:val="nil"/>
              <w:left w:val="single" w:sz="4" w:space="0" w:color="auto"/>
              <w:bottom w:val="single" w:sz="4" w:space="0" w:color="000000"/>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1677" w:type="dxa"/>
            <w:vMerge/>
            <w:tcBorders>
              <w:top w:val="nil"/>
              <w:left w:val="single" w:sz="4" w:space="0" w:color="auto"/>
              <w:bottom w:val="single" w:sz="4" w:space="0" w:color="000000"/>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1358" w:type="dxa"/>
            <w:vMerge/>
            <w:tcBorders>
              <w:top w:val="nil"/>
              <w:left w:val="single" w:sz="4" w:space="0" w:color="auto"/>
              <w:bottom w:val="single" w:sz="4" w:space="0" w:color="auto"/>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4097"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УРУТ на выработку ТЭ</w:t>
            </w:r>
          </w:p>
        </w:tc>
        <w:tc>
          <w:tcPr>
            <w:tcW w:w="1200"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кг.у.т./Гкал</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216,9930757</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216,9930757</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216,9930757</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216,9930757</w:t>
            </w:r>
          </w:p>
        </w:tc>
        <w:tc>
          <w:tcPr>
            <w:tcW w:w="7596" w:type="dxa"/>
            <w:gridSpan w:val="6"/>
            <w:vMerge/>
            <w:tcBorders>
              <w:top w:val="nil"/>
              <w:left w:val="nil"/>
              <w:bottom w:val="single" w:sz="4" w:space="0" w:color="auto"/>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r>
      <w:tr w:rsidR="00616926" w:rsidRPr="00CB5211" w:rsidTr="00616926">
        <w:trPr>
          <w:trHeight w:val="255"/>
        </w:trPr>
        <w:tc>
          <w:tcPr>
            <w:tcW w:w="518" w:type="dxa"/>
            <w:vMerge/>
            <w:tcBorders>
              <w:top w:val="nil"/>
              <w:left w:val="single" w:sz="4" w:space="0" w:color="auto"/>
              <w:bottom w:val="single" w:sz="4" w:space="0" w:color="000000"/>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1677" w:type="dxa"/>
            <w:vMerge/>
            <w:tcBorders>
              <w:top w:val="nil"/>
              <w:left w:val="single" w:sz="4" w:space="0" w:color="auto"/>
              <w:bottom w:val="single" w:sz="4" w:space="0" w:color="000000"/>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1358" w:type="dxa"/>
            <w:vMerge/>
            <w:tcBorders>
              <w:top w:val="nil"/>
              <w:left w:val="single" w:sz="4" w:space="0" w:color="auto"/>
              <w:bottom w:val="single" w:sz="4" w:space="0" w:color="auto"/>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4097"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УРУТ на отпуск в сеть ТЭ</w:t>
            </w:r>
          </w:p>
        </w:tc>
        <w:tc>
          <w:tcPr>
            <w:tcW w:w="1200"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кг.у.т./Гкал</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216,9930757</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216,9930757</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216,9930757</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216,9930757</w:t>
            </w:r>
          </w:p>
        </w:tc>
        <w:tc>
          <w:tcPr>
            <w:tcW w:w="7596" w:type="dxa"/>
            <w:gridSpan w:val="6"/>
            <w:vMerge/>
            <w:tcBorders>
              <w:top w:val="nil"/>
              <w:left w:val="nil"/>
              <w:bottom w:val="single" w:sz="4" w:space="0" w:color="auto"/>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r>
      <w:tr w:rsidR="00616926" w:rsidRPr="00CB5211" w:rsidTr="00616926">
        <w:trPr>
          <w:trHeight w:val="510"/>
        </w:trPr>
        <w:tc>
          <w:tcPr>
            <w:tcW w:w="518" w:type="dxa"/>
            <w:vMerge/>
            <w:tcBorders>
              <w:top w:val="nil"/>
              <w:left w:val="single" w:sz="4" w:space="0" w:color="auto"/>
              <w:bottom w:val="single" w:sz="4" w:space="0" w:color="000000"/>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1677" w:type="dxa"/>
            <w:vMerge/>
            <w:tcBorders>
              <w:top w:val="nil"/>
              <w:left w:val="single" w:sz="4" w:space="0" w:color="auto"/>
              <w:bottom w:val="single" w:sz="4" w:space="0" w:color="000000"/>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1358" w:type="dxa"/>
            <w:vMerge/>
            <w:tcBorders>
              <w:top w:val="nil"/>
              <w:left w:val="single" w:sz="4" w:space="0" w:color="auto"/>
              <w:bottom w:val="single" w:sz="4" w:space="0" w:color="auto"/>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4097"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Максимальный часовой расход топлива на выработку тепловой энергии:</w:t>
            </w:r>
          </w:p>
        </w:tc>
        <w:tc>
          <w:tcPr>
            <w:tcW w:w="1200"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 </w:t>
            </w:r>
          </w:p>
        </w:tc>
        <w:tc>
          <w:tcPr>
            <w:tcW w:w="1266"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 </w:t>
            </w:r>
          </w:p>
        </w:tc>
        <w:tc>
          <w:tcPr>
            <w:tcW w:w="1266"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 </w:t>
            </w:r>
          </w:p>
        </w:tc>
        <w:tc>
          <w:tcPr>
            <w:tcW w:w="1266"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 </w:t>
            </w:r>
          </w:p>
        </w:tc>
        <w:tc>
          <w:tcPr>
            <w:tcW w:w="1266"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 </w:t>
            </w:r>
          </w:p>
        </w:tc>
        <w:tc>
          <w:tcPr>
            <w:tcW w:w="7596" w:type="dxa"/>
            <w:gridSpan w:val="6"/>
            <w:vMerge/>
            <w:tcBorders>
              <w:top w:val="nil"/>
              <w:left w:val="nil"/>
              <w:bottom w:val="single" w:sz="4" w:space="0" w:color="auto"/>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r>
      <w:tr w:rsidR="00616926" w:rsidRPr="00CB5211" w:rsidTr="00616926">
        <w:trPr>
          <w:trHeight w:val="255"/>
        </w:trPr>
        <w:tc>
          <w:tcPr>
            <w:tcW w:w="518" w:type="dxa"/>
            <w:vMerge/>
            <w:tcBorders>
              <w:top w:val="nil"/>
              <w:left w:val="single" w:sz="4" w:space="0" w:color="auto"/>
              <w:bottom w:val="single" w:sz="4" w:space="0" w:color="000000"/>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1677" w:type="dxa"/>
            <w:vMerge/>
            <w:tcBorders>
              <w:top w:val="nil"/>
              <w:left w:val="single" w:sz="4" w:space="0" w:color="auto"/>
              <w:bottom w:val="single" w:sz="4" w:space="0" w:color="000000"/>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1358" w:type="dxa"/>
            <w:vMerge/>
            <w:tcBorders>
              <w:top w:val="nil"/>
              <w:left w:val="single" w:sz="4" w:space="0" w:color="auto"/>
              <w:bottom w:val="single" w:sz="4" w:space="0" w:color="auto"/>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4097"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jc w:val="right"/>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в зимний период</w:t>
            </w:r>
          </w:p>
        </w:tc>
        <w:tc>
          <w:tcPr>
            <w:tcW w:w="1200"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тыс. м3</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0,284611075</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0,284611075</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0,284611075</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0,284611075</w:t>
            </w:r>
          </w:p>
        </w:tc>
        <w:tc>
          <w:tcPr>
            <w:tcW w:w="7596" w:type="dxa"/>
            <w:gridSpan w:val="6"/>
            <w:vMerge/>
            <w:tcBorders>
              <w:top w:val="nil"/>
              <w:left w:val="nil"/>
              <w:bottom w:val="single" w:sz="4" w:space="0" w:color="auto"/>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r>
      <w:tr w:rsidR="00616926" w:rsidRPr="00CB5211" w:rsidTr="00616926">
        <w:trPr>
          <w:trHeight w:val="255"/>
        </w:trPr>
        <w:tc>
          <w:tcPr>
            <w:tcW w:w="518" w:type="dxa"/>
            <w:vMerge/>
            <w:tcBorders>
              <w:top w:val="nil"/>
              <w:left w:val="single" w:sz="4" w:space="0" w:color="auto"/>
              <w:bottom w:val="single" w:sz="4" w:space="0" w:color="000000"/>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1677" w:type="dxa"/>
            <w:vMerge/>
            <w:tcBorders>
              <w:top w:val="nil"/>
              <w:left w:val="single" w:sz="4" w:space="0" w:color="auto"/>
              <w:bottom w:val="single" w:sz="4" w:space="0" w:color="000000"/>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1358" w:type="dxa"/>
            <w:vMerge/>
            <w:tcBorders>
              <w:top w:val="nil"/>
              <w:left w:val="single" w:sz="4" w:space="0" w:color="auto"/>
              <w:bottom w:val="single" w:sz="4" w:space="0" w:color="auto"/>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4097"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jc w:val="right"/>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в летний период</w:t>
            </w:r>
          </w:p>
        </w:tc>
        <w:tc>
          <w:tcPr>
            <w:tcW w:w="1200"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тыс. м3</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7596" w:type="dxa"/>
            <w:gridSpan w:val="6"/>
            <w:vMerge/>
            <w:tcBorders>
              <w:top w:val="nil"/>
              <w:left w:val="nil"/>
              <w:bottom w:val="single" w:sz="4" w:space="0" w:color="auto"/>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r>
      <w:tr w:rsidR="00616926" w:rsidRPr="00CB5211" w:rsidTr="00616926">
        <w:trPr>
          <w:trHeight w:val="255"/>
        </w:trPr>
        <w:tc>
          <w:tcPr>
            <w:tcW w:w="518" w:type="dxa"/>
            <w:vMerge/>
            <w:tcBorders>
              <w:top w:val="nil"/>
              <w:left w:val="single" w:sz="4" w:space="0" w:color="auto"/>
              <w:bottom w:val="single" w:sz="4" w:space="0" w:color="000000"/>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1677" w:type="dxa"/>
            <w:vMerge/>
            <w:tcBorders>
              <w:top w:val="nil"/>
              <w:left w:val="single" w:sz="4" w:space="0" w:color="auto"/>
              <w:bottom w:val="single" w:sz="4" w:space="0" w:color="000000"/>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1358" w:type="dxa"/>
            <w:vMerge w:val="restart"/>
            <w:tcBorders>
              <w:top w:val="nil"/>
              <w:left w:val="single" w:sz="4" w:space="0" w:color="auto"/>
              <w:bottom w:val="single" w:sz="4" w:space="0" w:color="auto"/>
              <w:right w:val="single" w:sz="4" w:space="0" w:color="auto"/>
            </w:tcBorders>
            <w:shd w:val="clear" w:color="000000" w:fill="F2F2F2"/>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Основное</w:t>
            </w:r>
          </w:p>
        </w:tc>
        <w:tc>
          <w:tcPr>
            <w:tcW w:w="4097" w:type="dxa"/>
            <w:vMerge w:val="restart"/>
            <w:tcBorders>
              <w:top w:val="nil"/>
              <w:left w:val="single" w:sz="4" w:space="0" w:color="auto"/>
              <w:bottom w:val="single" w:sz="4" w:space="0" w:color="auto"/>
              <w:right w:val="single" w:sz="4" w:space="0" w:color="auto"/>
            </w:tcBorders>
            <w:shd w:val="clear" w:color="000000" w:fill="F2F2F2"/>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Природный газ</w:t>
            </w:r>
          </w:p>
        </w:tc>
        <w:tc>
          <w:tcPr>
            <w:tcW w:w="1200"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ННЗТ</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7596" w:type="dxa"/>
            <w:gridSpan w:val="6"/>
            <w:vMerge/>
            <w:tcBorders>
              <w:top w:val="nil"/>
              <w:left w:val="nil"/>
              <w:bottom w:val="single" w:sz="4" w:space="0" w:color="auto"/>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r>
      <w:tr w:rsidR="00616926" w:rsidRPr="00CB5211" w:rsidTr="00616926">
        <w:trPr>
          <w:trHeight w:val="255"/>
        </w:trPr>
        <w:tc>
          <w:tcPr>
            <w:tcW w:w="518" w:type="dxa"/>
            <w:vMerge/>
            <w:tcBorders>
              <w:top w:val="nil"/>
              <w:left w:val="single" w:sz="4" w:space="0" w:color="auto"/>
              <w:bottom w:val="single" w:sz="4" w:space="0" w:color="000000"/>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1677" w:type="dxa"/>
            <w:vMerge/>
            <w:tcBorders>
              <w:top w:val="nil"/>
              <w:left w:val="single" w:sz="4" w:space="0" w:color="auto"/>
              <w:bottom w:val="single" w:sz="4" w:space="0" w:color="000000"/>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1358" w:type="dxa"/>
            <w:vMerge/>
            <w:tcBorders>
              <w:top w:val="nil"/>
              <w:left w:val="single" w:sz="4" w:space="0" w:color="auto"/>
              <w:bottom w:val="single" w:sz="4" w:space="0" w:color="auto"/>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4097" w:type="dxa"/>
            <w:vMerge/>
            <w:tcBorders>
              <w:top w:val="nil"/>
              <w:left w:val="single" w:sz="4" w:space="0" w:color="auto"/>
              <w:bottom w:val="single" w:sz="4" w:space="0" w:color="auto"/>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1200"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НЗВТ</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7596" w:type="dxa"/>
            <w:gridSpan w:val="6"/>
            <w:vMerge/>
            <w:tcBorders>
              <w:top w:val="nil"/>
              <w:left w:val="nil"/>
              <w:bottom w:val="single" w:sz="4" w:space="0" w:color="auto"/>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r>
      <w:tr w:rsidR="00616926" w:rsidRPr="00CB5211" w:rsidTr="00616926">
        <w:trPr>
          <w:trHeight w:val="255"/>
        </w:trPr>
        <w:tc>
          <w:tcPr>
            <w:tcW w:w="518" w:type="dxa"/>
            <w:vMerge/>
            <w:tcBorders>
              <w:top w:val="nil"/>
              <w:left w:val="single" w:sz="4" w:space="0" w:color="auto"/>
              <w:bottom w:val="single" w:sz="4" w:space="0" w:color="000000"/>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1677" w:type="dxa"/>
            <w:vMerge/>
            <w:tcBorders>
              <w:top w:val="nil"/>
              <w:left w:val="single" w:sz="4" w:space="0" w:color="auto"/>
              <w:bottom w:val="single" w:sz="4" w:space="0" w:color="000000"/>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1358" w:type="dxa"/>
            <w:vMerge/>
            <w:tcBorders>
              <w:top w:val="nil"/>
              <w:left w:val="single" w:sz="4" w:space="0" w:color="auto"/>
              <w:bottom w:val="single" w:sz="4" w:space="0" w:color="auto"/>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4097" w:type="dxa"/>
            <w:vMerge/>
            <w:tcBorders>
              <w:top w:val="nil"/>
              <w:left w:val="single" w:sz="4" w:space="0" w:color="auto"/>
              <w:bottom w:val="single" w:sz="4" w:space="0" w:color="auto"/>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1200"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НЭЗТ</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7596" w:type="dxa"/>
            <w:gridSpan w:val="6"/>
            <w:vMerge/>
            <w:tcBorders>
              <w:top w:val="nil"/>
              <w:left w:val="nil"/>
              <w:bottom w:val="single" w:sz="4" w:space="0" w:color="auto"/>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r>
      <w:tr w:rsidR="00616926" w:rsidRPr="00CB5211" w:rsidTr="00616926">
        <w:trPr>
          <w:trHeight w:val="255"/>
        </w:trPr>
        <w:tc>
          <w:tcPr>
            <w:tcW w:w="518" w:type="dxa"/>
            <w:vMerge/>
            <w:tcBorders>
              <w:top w:val="nil"/>
              <w:left w:val="single" w:sz="4" w:space="0" w:color="auto"/>
              <w:bottom w:val="single" w:sz="4" w:space="0" w:color="000000"/>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1677" w:type="dxa"/>
            <w:vMerge/>
            <w:tcBorders>
              <w:top w:val="nil"/>
              <w:left w:val="single" w:sz="4" w:space="0" w:color="auto"/>
              <w:bottom w:val="single" w:sz="4" w:space="0" w:color="000000"/>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1358" w:type="dxa"/>
            <w:vMerge w:val="restart"/>
            <w:tcBorders>
              <w:top w:val="nil"/>
              <w:left w:val="single" w:sz="4" w:space="0" w:color="auto"/>
              <w:bottom w:val="single" w:sz="4" w:space="0" w:color="auto"/>
              <w:right w:val="single" w:sz="4" w:space="0" w:color="auto"/>
            </w:tcBorders>
            <w:shd w:val="clear" w:color="000000" w:fill="F2F2F2"/>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Резервное</w:t>
            </w:r>
          </w:p>
        </w:tc>
        <w:tc>
          <w:tcPr>
            <w:tcW w:w="4097" w:type="dxa"/>
            <w:vMerge w:val="restart"/>
            <w:tcBorders>
              <w:top w:val="nil"/>
              <w:left w:val="single" w:sz="4" w:space="0" w:color="auto"/>
              <w:bottom w:val="single" w:sz="4" w:space="0" w:color="auto"/>
              <w:right w:val="single" w:sz="4" w:space="0" w:color="auto"/>
            </w:tcBorders>
            <w:shd w:val="clear" w:color="000000" w:fill="FFFFFF"/>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 </w:t>
            </w:r>
          </w:p>
        </w:tc>
        <w:tc>
          <w:tcPr>
            <w:tcW w:w="1200"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ННЗТ</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7596" w:type="dxa"/>
            <w:gridSpan w:val="6"/>
            <w:vMerge/>
            <w:tcBorders>
              <w:top w:val="nil"/>
              <w:left w:val="nil"/>
              <w:bottom w:val="single" w:sz="4" w:space="0" w:color="auto"/>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r>
      <w:tr w:rsidR="00616926" w:rsidRPr="00CB5211" w:rsidTr="00616926">
        <w:trPr>
          <w:trHeight w:val="255"/>
        </w:trPr>
        <w:tc>
          <w:tcPr>
            <w:tcW w:w="518" w:type="dxa"/>
            <w:vMerge/>
            <w:tcBorders>
              <w:top w:val="nil"/>
              <w:left w:val="single" w:sz="4" w:space="0" w:color="auto"/>
              <w:bottom w:val="single" w:sz="4" w:space="0" w:color="000000"/>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1677" w:type="dxa"/>
            <w:vMerge/>
            <w:tcBorders>
              <w:top w:val="nil"/>
              <w:left w:val="single" w:sz="4" w:space="0" w:color="auto"/>
              <w:bottom w:val="single" w:sz="4" w:space="0" w:color="000000"/>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1358" w:type="dxa"/>
            <w:vMerge/>
            <w:tcBorders>
              <w:top w:val="nil"/>
              <w:left w:val="single" w:sz="4" w:space="0" w:color="auto"/>
              <w:bottom w:val="single" w:sz="4" w:space="0" w:color="auto"/>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4097" w:type="dxa"/>
            <w:vMerge/>
            <w:tcBorders>
              <w:top w:val="nil"/>
              <w:left w:val="single" w:sz="4" w:space="0" w:color="auto"/>
              <w:bottom w:val="single" w:sz="4" w:space="0" w:color="auto"/>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1200"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НЗВТ</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7596" w:type="dxa"/>
            <w:gridSpan w:val="6"/>
            <w:vMerge/>
            <w:tcBorders>
              <w:top w:val="nil"/>
              <w:left w:val="nil"/>
              <w:bottom w:val="single" w:sz="4" w:space="0" w:color="auto"/>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r>
      <w:tr w:rsidR="00616926" w:rsidRPr="00CB5211" w:rsidTr="00616926">
        <w:trPr>
          <w:trHeight w:val="255"/>
        </w:trPr>
        <w:tc>
          <w:tcPr>
            <w:tcW w:w="518" w:type="dxa"/>
            <w:vMerge/>
            <w:tcBorders>
              <w:top w:val="nil"/>
              <w:left w:val="single" w:sz="4" w:space="0" w:color="auto"/>
              <w:bottom w:val="single" w:sz="4" w:space="0" w:color="000000"/>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1677" w:type="dxa"/>
            <w:vMerge/>
            <w:tcBorders>
              <w:top w:val="nil"/>
              <w:left w:val="single" w:sz="4" w:space="0" w:color="auto"/>
              <w:bottom w:val="single" w:sz="4" w:space="0" w:color="000000"/>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1358" w:type="dxa"/>
            <w:vMerge/>
            <w:tcBorders>
              <w:top w:val="nil"/>
              <w:left w:val="single" w:sz="4" w:space="0" w:color="auto"/>
              <w:bottom w:val="single" w:sz="4" w:space="0" w:color="auto"/>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4097" w:type="dxa"/>
            <w:vMerge/>
            <w:tcBorders>
              <w:top w:val="nil"/>
              <w:left w:val="single" w:sz="4" w:space="0" w:color="auto"/>
              <w:bottom w:val="single" w:sz="4" w:space="0" w:color="auto"/>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1200"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НЭЗТ</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7596" w:type="dxa"/>
            <w:gridSpan w:val="6"/>
            <w:vMerge/>
            <w:tcBorders>
              <w:top w:val="nil"/>
              <w:left w:val="nil"/>
              <w:bottom w:val="single" w:sz="4" w:space="0" w:color="auto"/>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r>
      <w:tr w:rsidR="00616926" w:rsidRPr="00CB5211" w:rsidTr="00616926">
        <w:trPr>
          <w:trHeight w:val="255"/>
        </w:trPr>
        <w:tc>
          <w:tcPr>
            <w:tcW w:w="518" w:type="dxa"/>
            <w:vMerge/>
            <w:tcBorders>
              <w:top w:val="nil"/>
              <w:left w:val="single" w:sz="4" w:space="0" w:color="auto"/>
              <w:bottom w:val="single" w:sz="4" w:space="0" w:color="000000"/>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1677" w:type="dxa"/>
            <w:vMerge/>
            <w:tcBorders>
              <w:top w:val="nil"/>
              <w:left w:val="single" w:sz="4" w:space="0" w:color="auto"/>
              <w:bottom w:val="single" w:sz="4" w:space="0" w:color="000000"/>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1358" w:type="dxa"/>
            <w:vMerge w:val="restart"/>
            <w:tcBorders>
              <w:top w:val="nil"/>
              <w:left w:val="single" w:sz="4" w:space="0" w:color="auto"/>
              <w:bottom w:val="single" w:sz="4" w:space="0" w:color="auto"/>
              <w:right w:val="single" w:sz="4" w:space="0" w:color="auto"/>
            </w:tcBorders>
            <w:shd w:val="clear" w:color="000000" w:fill="F2F2F2"/>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Аварийное</w:t>
            </w:r>
          </w:p>
        </w:tc>
        <w:tc>
          <w:tcPr>
            <w:tcW w:w="4097" w:type="dxa"/>
            <w:vMerge w:val="restart"/>
            <w:tcBorders>
              <w:top w:val="nil"/>
              <w:left w:val="single" w:sz="4" w:space="0" w:color="auto"/>
              <w:bottom w:val="single" w:sz="4" w:space="0" w:color="auto"/>
              <w:right w:val="single" w:sz="4" w:space="0" w:color="auto"/>
            </w:tcBorders>
            <w:shd w:val="clear" w:color="000000" w:fill="FFFFFF"/>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 </w:t>
            </w:r>
          </w:p>
        </w:tc>
        <w:tc>
          <w:tcPr>
            <w:tcW w:w="1200"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ННЗТ</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7596" w:type="dxa"/>
            <w:gridSpan w:val="6"/>
            <w:vMerge/>
            <w:tcBorders>
              <w:top w:val="nil"/>
              <w:left w:val="nil"/>
              <w:bottom w:val="single" w:sz="4" w:space="0" w:color="auto"/>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r>
      <w:tr w:rsidR="00616926" w:rsidRPr="00CB5211" w:rsidTr="00616926">
        <w:trPr>
          <w:trHeight w:val="255"/>
        </w:trPr>
        <w:tc>
          <w:tcPr>
            <w:tcW w:w="518" w:type="dxa"/>
            <w:vMerge/>
            <w:tcBorders>
              <w:top w:val="nil"/>
              <w:left w:val="single" w:sz="4" w:space="0" w:color="auto"/>
              <w:bottom w:val="single" w:sz="4" w:space="0" w:color="000000"/>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1677" w:type="dxa"/>
            <w:vMerge/>
            <w:tcBorders>
              <w:top w:val="nil"/>
              <w:left w:val="single" w:sz="4" w:space="0" w:color="auto"/>
              <w:bottom w:val="single" w:sz="4" w:space="0" w:color="000000"/>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1358" w:type="dxa"/>
            <w:vMerge/>
            <w:tcBorders>
              <w:top w:val="nil"/>
              <w:left w:val="single" w:sz="4" w:space="0" w:color="auto"/>
              <w:bottom w:val="single" w:sz="4" w:space="0" w:color="auto"/>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4097" w:type="dxa"/>
            <w:vMerge/>
            <w:tcBorders>
              <w:top w:val="nil"/>
              <w:left w:val="single" w:sz="4" w:space="0" w:color="auto"/>
              <w:bottom w:val="single" w:sz="4" w:space="0" w:color="auto"/>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1200"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НЗВТ</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7596" w:type="dxa"/>
            <w:gridSpan w:val="6"/>
            <w:vMerge/>
            <w:tcBorders>
              <w:top w:val="nil"/>
              <w:left w:val="nil"/>
              <w:bottom w:val="single" w:sz="4" w:space="0" w:color="auto"/>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r>
      <w:tr w:rsidR="00616926" w:rsidRPr="00CB5211" w:rsidTr="00616926">
        <w:trPr>
          <w:trHeight w:val="255"/>
        </w:trPr>
        <w:tc>
          <w:tcPr>
            <w:tcW w:w="518" w:type="dxa"/>
            <w:vMerge/>
            <w:tcBorders>
              <w:top w:val="nil"/>
              <w:left w:val="single" w:sz="4" w:space="0" w:color="auto"/>
              <w:bottom w:val="single" w:sz="4" w:space="0" w:color="000000"/>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1677" w:type="dxa"/>
            <w:vMerge/>
            <w:tcBorders>
              <w:top w:val="nil"/>
              <w:left w:val="single" w:sz="4" w:space="0" w:color="auto"/>
              <w:bottom w:val="single" w:sz="4" w:space="0" w:color="000000"/>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1358" w:type="dxa"/>
            <w:vMerge/>
            <w:tcBorders>
              <w:top w:val="nil"/>
              <w:left w:val="single" w:sz="4" w:space="0" w:color="auto"/>
              <w:bottom w:val="single" w:sz="4" w:space="0" w:color="auto"/>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4097" w:type="dxa"/>
            <w:vMerge/>
            <w:tcBorders>
              <w:top w:val="nil"/>
              <w:left w:val="single" w:sz="4" w:space="0" w:color="auto"/>
              <w:bottom w:val="single" w:sz="4" w:space="0" w:color="auto"/>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1200"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НЭЗТ</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7596" w:type="dxa"/>
            <w:gridSpan w:val="6"/>
            <w:vMerge/>
            <w:tcBorders>
              <w:top w:val="nil"/>
              <w:left w:val="nil"/>
              <w:bottom w:val="single" w:sz="4" w:space="0" w:color="auto"/>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r>
      <w:tr w:rsidR="00616926" w:rsidRPr="00CB5211" w:rsidTr="00616926">
        <w:trPr>
          <w:trHeight w:val="255"/>
        </w:trPr>
        <w:tc>
          <w:tcPr>
            <w:tcW w:w="518" w:type="dxa"/>
            <w:vMerge w:val="restart"/>
            <w:tcBorders>
              <w:top w:val="nil"/>
              <w:left w:val="single" w:sz="4" w:space="0" w:color="auto"/>
              <w:bottom w:val="single" w:sz="4" w:space="0" w:color="000000"/>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14</w:t>
            </w:r>
          </w:p>
        </w:tc>
        <w:tc>
          <w:tcPr>
            <w:tcW w:w="1677" w:type="dxa"/>
            <w:vMerge w:val="restart"/>
            <w:tcBorders>
              <w:top w:val="nil"/>
              <w:left w:val="single" w:sz="4" w:space="0" w:color="auto"/>
              <w:bottom w:val="single" w:sz="4" w:space="0" w:color="000000"/>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Топочная с/х</w:t>
            </w:r>
          </w:p>
        </w:tc>
        <w:tc>
          <w:tcPr>
            <w:tcW w:w="1358" w:type="dxa"/>
            <w:vMerge w:val="restart"/>
            <w:tcBorders>
              <w:top w:val="nil"/>
              <w:left w:val="single" w:sz="4" w:space="0" w:color="auto"/>
              <w:bottom w:val="single" w:sz="4" w:space="0" w:color="auto"/>
              <w:right w:val="single" w:sz="4" w:space="0" w:color="auto"/>
            </w:tcBorders>
            <w:shd w:val="clear" w:color="000000" w:fill="F2F2F2"/>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Природный газ</w:t>
            </w:r>
          </w:p>
        </w:tc>
        <w:tc>
          <w:tcPr>
            <w:tcW w:w="4097"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Остаток топлива на начало года</w:t>
            </w:r>
          </w:p>
        </w:tc>
        <w:tc>
          <w:tcPr>
            <w:tcW w:w="1200"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тыс. м3</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 </w:t>
            </w:r>
          </w:p>
        </w:tc>
        <w:tc>
          <w:tcPr>
            <w:tcW w:w="1266"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 </w:t>
            </w:r>
          </w:p>
        </w:tc>
        <w:tc>
          <w:tcPr>
            <w:tcW w:w="1266"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 </w:t>
            </w:r>
          </w:p>
        </w:tc>
        <w:tc>
          <w:tcPr>
            <w:tcW w:w="1266"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 </w:t>
            </w:r>
          </w:p>
        </w:tc>
        <w:tc>
          <w:tcPr>
            <w:tcW w:w="1266"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 </w:t>
            </w:r>
          </w:p>
        </w:tc>
        <w:tc>
          <w:tcPr>
            <w:tcW w:w="1266"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 </w:t>
            </w:r>
          </w:p>
        </w:tc>
        <w:tc>
          <w:tcPr>
            <w:tcW w:w="1266"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 </w:t>
            </w:r>
          </w:p>
        </w:tc>
        <w:tc>
          <w:tcPr>
            <w:tcW w:w="1266"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 </w:t>
            </w:r>
          </w:p>
        </w:tc>
        <w:tc>
          <w:tcPr>
            <w:tcW w:w="1266"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 </w:t>
            </w:r>
          </w:p>
        </w:tc>
      </w:tr>
      <w:tr w:rsidR="00616926" w:rsidRPr="00CB5211" w:rsidTr="00616926">
        <w:trPr>
          <w:trHeight w:val="255"/>
        </w:trPr>
        <w:tc>
          <w:tcPr>
            <w:tcW w:w="518" w:type="dxa"/>
            <w:vMerge/>
            <w:tcBorders>
              <w:top w:val="nil"/>
              <w:left w:val="single" w:sz="4" w:space="0" w:color="auto"/>
              <w:bottom w:val="single" w:sz="4" w:space="0" w:color="000000"/>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1677" w:type="dxa"/>
            <w:vMerge/>
            <w:tcBorders>
              <w:top w:val="nil"/>
              <w:left w:val="single" w:sz="4" w:space="0" w:color="auto"/>
              <w:bottom w:val="single" w:sz="4" w:space="0" w:color="000000"/>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1358" w:type="dxa"/>
            <w:vMerge/>
            <w:tcBorders>
              <w:top w:val="nil"/>
              <w:left w:val="single" w:sz="4" w:space="0" w:color="auto"/>
              <w:bottom w:val="single" w:sz="4" w:space="0" w:color="auto"/>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4097"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Приход топлива за год</w:t>
            </w:r>
          </w:p>
        </w:tc>
        <w:tc>
          <w:tcPr>
            <w:tcW w:w="1200"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тыс. м3</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13,414</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13,414</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13,414</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13,414</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13,414</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13,414</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13,414</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13,414</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13,414</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13,414</w:t>
            </w:r>
          </w:p>
        </w:tc>
      </w:tr>
      <w:tr w:rsidR="00616926" w:rsidRPr="00CB5211" w:rsidTr="00616926">
        <w:trPr>
          <w:trHeight w:val="255"/>
        </w:trPr>
        <w:tc>
          <w:tcPr>
            <w:tcW w:w="518" w:type="dxa"/>
            <w:vMerge/>
            <w:tcBorders>
              <w:top w:val="nil"/>
              <w:left w:val="single" w:sz="4" w:space="0" w:color="auto"/>
              <w:bottom w:val="single" w:sz="4" w:space="0" w:color="000000"/>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1677" w:type="dxa"/>
            <w:vMerge/>
            <w:tcBorders>
              <w:top w:val="nil"/>
              <w:left w:val="single" w:sz="4" w:space="0" w:color="auto"/>
              <w:bottom w:val="single" w:sz="4" w:space="0" w:color="000000"/>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1358" w:type="dxa"/>
            <w:vMerge/>
            <w:tcBorders>
              <w:top w:val="nil"/>
              <w:left w:val="single" w:sz="4" w:space="0" w:color="auto"/>
              <w:bottom w:val="single" w:sz="4" w:space="0" w:color="auto"/>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4097" w:type="dxa"/>
            <w:vMerge w:val="restart"/>
            <w:tcBorders>
              <w:top w:val="nil"/>
              <w:left w:val="single" w:sz="4" w:space="0" w:color="auto"/>
              <w:bottom w:val="single" w:sz="4" w:space="0" w:color="auto"/>
              <w:right w:val="single" w:sz="4" w:space="0" w:color="auto"/>
            </w:tcBorders>
            <w:shd w:val="clear" w:color="000000" w:fill="F2F2F2"/>
            <w:vAlign w:val="center"/>
            <w:hideMark/>
          </w:tcPr>
          <w:p w:rsidR="00616926" w:rsidRPr="00CB5211" w:rsidRDefault="00616926" w:rsidP="00616926">
            <w:pP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Израсходовано топлива:</w:t>
            </w:r>
          </w:p>
        </w:tc>
        <w:tc>
          <w:tcPr>
            <w:tcW w:w="1200"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тыс. м3</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13,414</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13,414</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13,414</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13,414</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13,414</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13,414</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13,414</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13,414</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13,414</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13,414</w:t>
            </w:r>
          </w:p>
        </w:tc>
      </w:tr>
      <w:tr w:rsidR="00616926" w:rsidRPr="00CB5211" w:rsidTr="00616926">
        <w:trPr>
          <w:trHeight w:val="255"/>
        </w:trPr>
        <w:tc>
          <w:tcPr>
            <w:tcW w:w="518" w:type="dxa"/>
            <w:vMerge/>
            <w:tcBorders>
              <w:top w:val="nil"/>
              <w:left w:val="single" w:sz="4" w:space="0" w:color="auto"/>
              <w:bottom w:val="single" w:sz="4" w:space="0" w:color="000000"/>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1677" w:type="dxa"/>
            <w:vMerge/>
            <w:tcBorders>
              <w:top w:val="nil"/>
              <w:left w:val="single" w:sz="4" w:space="0" w:color="auto"/>
              <w:bottom w:val="single" w:sz="4" w:space="0" w:color="000000"/>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1358" w:type="dxa"/>
            <w:vMerge/>
            <w:tcBorders>
              <w:top w:val="nil"/>
              <w:left w:val="single" w:sz="4" w:space="0" w:color="auto"/>
              <w:bottom w:val="single" w:sz="4" w:space="0" w:color="auto"/>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4097" w:type="dxa"/>
            <w:vMerge/>
            <w:tcBorders>
              <w:top w:val="nil"/>
              <w:left w:val="single" w:sz="4" w:space="0" w:color="auto"/>
              <w:bottom w:val="single" w:sz="4" w:space="0" w:color="auto"/>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1200"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т.у.т</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15,48</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15,48</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15,48</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15,48</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15,48</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15,48</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15,48</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15,48</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15,48</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15,48</w:t>
            </w:r>
          </w:p>
        </w:tc>
      </w:tr>
      <w:tr w:rsidR="00616926" w:rsidRPr="00CB5211" w:rsidTr="00616926">
        <w:trPr>
          <w:trHeight w:val="255"/>
        </w:trPr>
        <w:tc>
          <w:tcPr>
            <w:tcW w:w="518" w:type="dxa"/>
            <w:vMerge/>
            <w:tcBorders>
              <w:top w:val="nil"/>
              <w:left w:val="single" w:sz="4" w:space="0" w:color="auto"/>
              <w:bottom w:val="single" w:sz="4" w:space="0" w:color="000000"/>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1677" w:type="dxa"/>
            <w:vMerge/>
            <w:tcBorders>
              <w:top w:val="nil"/>
              <w:left w:val="single" w:sz="4" w:space="0" w:color="auto"/>
              <w:bottom w:val="single" w:sz="4" w:space="0" w:color="000000"/>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1358" w:type="dxa"/>
            <w:vMerge/>
            <w:tcBorders>
              <w:top w:val="nil"/>
              <w:left w:val="single" w:sz="4" w:space="0" w:color="auto"/>
              <w:bottom w:val="single" w:sz="4" w:space="0" w:color="auto"/>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4097"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Остаток топлива</w:t>
            </w:r>
          </w:p>
        </w:tc>
        <w:tc>
          <w:tcPr>
            <w:tcW w:w="1200"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тыс. м3</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 </w:t>
            </w:r>
          </w:p>
        </w:tc>
        <w:tc>
          <w:tcPr>
            <w:tcW w:w="1266"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 </w:t>
            </w:r>
          </w:p>
        </w:tc>
        <w:tc>
          <w:tcPr>
            <w:tcW w:w="1266"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 </w:t>
            </w:r>
          </w:p>
        </w:tc>
        <w:tc>
          <w:tcPr>
            <w:tcW w:w="1266"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 </w:t>
            </w:r>
          </w:p>
        </w:tc>
        <w:tc>
          <w:tcPr>
            <w:tcW w:w="1266"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 </w:t>
            </w:r>
          </w:p>
        </w:tc>
        <w:tc>
          <w:tcPr>
            <w:tcW w:w="1266"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 </w:t>
            </w:r>
          </w:p>
        </w:tc>
        <w:tc>
          <w:tcPr>
            <w:tcW w:w="1266"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 </w:t>
            </w:r>
          </w:p>
        </w:tc>
        <w:tc>
          <w:tcPr>
            <w:tcW w:w="1266"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 </w:t>
            </w:r>
          </w:p>
        </w:tc>
        <w:tc>
          <w:tcPr>
            <w:tcW w:w="1266"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 </w:t>
            </w:r>
          </w:p>
        </w:tc>
      </w:tr>
      <w:tr w:rsidR="00616926" w:rsidRPr="00CB5211" w:rsidTr="00616926">
        <w:trPr>
          <w:trHeight w:val="255"/>
        </w:trPr>
        <w:tc>
          <w:tcPr>
            <w:tcW w:w="518" w:type="dxa"/>
            <w:vMerge/>
            <w:tcBorders>
              <w:top w:val="nil"/>
              <w:left w:val="single" w:sz="4" w:space="0" w:color="auto"/>
              <w:bottom w:val="single" w:sz="4" w:space="0" w:color="000000"/>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1677" w:type="dxa"/>
            <w:vMerge/>
            <w:tcBorders>
              <w:top w:val="nil"/>
              <w:left w:val="single" w:sz="4" w:space="0" w:color="auto"/>
              <w:bottom w:val="single" w:sz="4" w:space="0" w:color="000000"/>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1358" w:type="dxa"/>
            <w:vMerge/>
            <w:tcBorders>
              <w:top w:val="nil"/>
              <w:left w:val="single" w:sz="4" w:space="0" w:color="auto"/>
              <w:bottom w:val="single" w:sz="4" w:space="0" w:color="auto"/>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4097"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Низшая теплота сгорания</w:t>
            </w:r>
          </w:p>
        </w:tc>
        <w:tc>
          <w:tcPr>
            <w:tcW w:w="1200"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 </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8078</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8078</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8078</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8078</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8078</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8078</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8078</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8078</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8078</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8078</w:t>
            </w:r>
          </w:p>
        </w:tc>
      </w:tr>
      <w:tr w:rsidR="00616926" w:rsidRPr="00CB5211" w:rsidTr="00616926">
        <w:trPr>
          <w:trHeight w:val="255"/>
        </w:trPr>
        <w:tc>
          <w:tcPr>
            <w:tcW w:w="518" w:type="dxa"/>
            <w:vMerge/>
            <w:tcBorders>
              <w:top w:val="nil"/>
              <w:left w:val="single" w:sz="4" w:space="0" w:color="auto"/>
              <w:bottom w:val="single" w:sz="4" w:space="0" w:color="000000"/>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1677" w:type="dxa"/>
            <w:vMerge/>
            <w:tcBorders>
              <w:top w:val="nil"/>
              <w:left w:val="single" w:sz="4" w:space="0" w:color="auto"/>
              <w:bottom w:val="single" w:sz="4" w:space="0" w:color="000000"/>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1358" w:type="dxa"/>
            <w:vMerge/>
            <w:tcBorders>
              <w:top w:val="nil"/>
              <w:left w:val="single" w:sz="4" w:space="0" w:color="auto"/>
              <w:bottom w:val="single" w:sz="4" w:space="0" w:color="auto"/>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4097"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УРУТ на выработку ТЭ</w:t>
            </w:r>
          </w:p>
        </w:tc>
        <w:tc>
          <w:tcPr>
            <w:tcW w:w="1200"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кг.у.т./Гкал</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115,1211821</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115,1211821</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115,1211821</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115,1211821</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115,1211821</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115,1211821</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115,1211821</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115,1211821</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115,1211821</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115,1211821</w:t>
            </w:r>
          </w:p>
        </w:tc>
      </w:tr>
      <w:tr w:rsidR="00616926" w:rsidRPr="00CB5211" w:rsidTr="00616926">
        <w:trPr>
          <w:trHeight w:val="255"/>
        </w:trPr>
        <w:tc>
          <w:tcPr>
            <w:tcW w:w="518" w:type="dxa"/>
            <w:vMerge/>
            <w:tcBorders>
              <w:top w:val="nil"/>
              <w:left w:val="single" w:sz="4" w:space="0" w:color="auto"/>
              <w:bottom w:val="single" w:sz="4" w:space="0" w:color="000000"/>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1677" w:type="dxa"/>
            <w:vMerge/>
            <w:tcBorders>
              <w:top w:val="nil"/>
              <w:left w:val="single" w:sz="4" w:space="0" w:color="auto"/>
              <w:bottom w:val="single" w:sz="4" w:space="0" w:color="000000"/>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1358" w:type="dxa"/>
            <w:vMerge/>
            <w:tcBorders>
              <w:top w:val="nil"/>
              <w:left w:val="single" w:sz="4" w:space="0" w:color="auto"/>
              <w:bottom w:val="single" w:sz="4" w:space="0" w:color="auto"/>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4097"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УРУТ на отпуск в сеть ТЭ</w:t>
            </w:r>
          </w:p>
        </w:tc>
        <w:tc>
          <w:tcPr>
            <w:tcW w:w="1200"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кг.у.т./Гкал</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115,1211821</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115,1211821</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115,1211821</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115,1211821</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115,1211821</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115,1211821</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115,1211821</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115,1211821</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115,1211821</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115,1211821</w:t>
            </w:r>
          </w:p>
        </w:tc>
      </w:tr>
      <w:tr w:rsidR="00616926" w:rsidRPr="00CB5211" w:rsidTr="00616926">
        <w:trPr>
          <w:trHeight w:val="510"/>
        </w:trPr>
        <w:tc>
          <w:tcPr>
            <w:tcW w:w="518" w:type="dxa"/>
            <w:vMerge/>
            <w:tcBorders>
              <w:top w:val="nil"/>
              <w:left w:val="single" w:sz="4" w:space="0" w:color="auto"/>
              <w:bottom w:val="single" w:sz="4" w:space="0" w:color="000000"/>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1677" w:type="dxa"/>
            <w:vMerge/>
            <w:tcBorders>
              <w:top w:val="nil"/>
              <w:left w:val="single" w:sz="4" w:space="0" w:color="auto"/>
              <w:bottom w:val="single" w:sz="4" w:space="0" w:color="000000"/>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1358" w:type="dxa"/>
            <w:vMerge/>
            <w:tcBorders>
              <w:top w:val="nil"/>
              <w:left w:val="single" w:sz="4" w:space="0" w:color="auto"/>
              <w:bottom w:val="single" w:sz="4" w:space="0" w:color="auto"/>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4097"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Максимальный часовой расход топлива на выработку тепловой энергии:</w:t>
            </w:r>
          </w:p>
        </w:tc>
        <w:tc>
          <w:tcPr>
            <w:tcW w:w="1200"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 </w:t>
            </w:r>
          </w:p>
        </w:tc>
        <w:tc>
          <w:tcPr>
            <w:tcW w:w="1266"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 </w:t>
            </w:r>
          </w:p>
        </w:tc>
        <w:tc>
          <w:tcPr>
            <w:tcW w:w="1266"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 </w:t>
            </w:r>
          </w:p>
        </w:tc>
        <w:tc>
          <w:tcPr>
            <w:tcW w:w="1266"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 </w:t>
            </w:r>
          </w:p>
        </w:tc>
        <w:tc>
          <w:tcPr>
            <w:tcW w:w="1266"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 </w:t>
            </w:r>
          </w:p>
        </w:tc>
        <w:tc>
          <w:tcPr>
            <w:tcW w:w="1266"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 </w:t>
            </w:r>
          </w:p>
        </w:tc>
        <w:tc>
          <w:tcPr>
            <w:tcW w:w="1266"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 </w:t>
            </w:r>
          </w:p>
        </w:tc>
        <w:tc>
          <w:tcPr>
            <w:tcW w:w="1266"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 </w:t>
            </w:r>
          </w:p>
        </w:tc>
        <w:tc>
          <w:tcPr>
            <w:tcW w:w="1266"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 </w:t>
            </w:r>
          </w:p>
        </w:tc>
        <w:tc>
          <w:tcPr>
            <w:tcW w:w="1266"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 </w:t>
            </w:r>
          </w:p>
        </w:tc>
        <w:tc>
          <w:tcPr>
            <w:tcW w:w="1266"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 </w:t>
            </w:r>
          </w:p>
        </w:tc>
      </w:tr>
      <w:tr w:rsidR="00616926" w:rsidRPr="00CB5211" w:rsidTr="00616926">
        <w:trPr>
          <w:trHeight w:val="255"/>
        </w:trPr>
        <w:tc>
          <w:tcPr>
            <w:tcW w:w="518" w:type="dxa"/>
            <w:vMerge/>
            <w:tcBorders>
              <w:top w:val="nil"/>
              <w:left w:val="single" w:sz="4" w:space="0" w:color="auto"/>
              <w:bottom w:val="single" w:sz="4" w:space="0" w:color="000000"/>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1677" w:type="dxa"/>
            <w:vMerge/>
            <w:tcBorders>
              <w:top w:val="nil"/>
              <w:left w:val="single" w:sz="4" w:space="0" w:color="auto"/>
              <w:bottom w:val="single" w:sz="4" w:space="0" w:color="000000"/>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1358" w:type="dxa"/>
            <w:vMerge/>
            <w:tcBorders>
              <w:top w:val="nil"/>
              <w:left w:val="single" w:sz="4" w:space="0" w:color="auto"/>
              <w:bottom w:val="single" w:sz="4" w:space="0" w:color="auto"/>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4097"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jc w:val="right"/>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в зимний период</w:t>
            </w:r>
          </w:p>
        </w:tc>
        <w:tc>
          <w:tcPr>
            <w:tcW w:w="1200"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тыс. м3</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0,005493625</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0,005493625</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0,005493625</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0,005493625</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0,005493625</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0,005493625</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0,005493625</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0,005493625</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0,005493625</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0,005493625</w:t>
            </w:r>
          </w:p>
        </w:tc>
      </w:tr>
      <w:tr w:rsidR="00616926" w:rsidRPr="00CB5211" w:rsidTr="00616926">
        <w:trPr>
          <w:trHeight w:val="255"/>
        </w:trPr>
        <w:tc>
          <w:tcPr>
            <w:tcW w:w="518" w:type="dxa"/>
            <w:vMerge/>
            <w:tcBorders>
              <w:top w:val="nil"/>
              <w:left w:val="single" w:sz="4" w:space="0" w:color="auto"/>
              <w:bottom w:val="single" w:sz="4" w:space="0" w:color="000000"/>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1677" w:type="dxa"/>
            <w:vMerge/>
            <w:tcBorders>
              <w:top w:val="nil"/>
              <w:left w:val="single" w:sz="4" w:space="0" w:color="auto"/>
              <w:bottom w:val="single" w:sz="4" w:space="0" w:color="000000"/>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1358" w:type="dxa"/>
            <w:vMerge/>
            <w:tcBorders>
              <w:top w:val="nil"/>
              <w:left w:val="single" w:sz="4" w:space="0" w:color="auto"/>
              <w:bottom w:val="single" w:sz="4" w:space="0" w:color="auto"/>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4097"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jc w:val="right"/>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в летний период</w:t>
            </w:r>
          </w:p>
        </w:tc>
        <w:tc>
          <w:tcPr>
            <w:tcW w:w="1200"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тыс. м3</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r>
      <w:tr w:rsidR="00616926" w:rsidRPr="00CB5211" w:rsidTr="00616926">
        <w:trPr>
          <w:trHeight w:val="255"/>
        </w:trPr>
        <w:tc>
          <w:tcPr>
            <w:tcW w:w="518" w:type="dxa"/>
            <w:vMerge/>
            <w:tcBorders>
              <w:top w:val="nil"/>
              <w:left w:val="single" w:sz="4" w:space="0" w:color="auto"/>
              <w:bottom w:val="single" w:sz="4" w:space="0" w:color="000000"/>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1677" w:type="dxa"/>
            <w:vMerge/>
            <w:tcBorders>
              <w:top w:val="nil"/>
              <w:left w:val="single" w:sz="4" w:space="0" w:color="auto"/>
              <w:bottom w:val="single" w:sz="4" w:space="0" w:color="000000"/>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1358" w:type="dxa"/>
            <w:vMerge w:val="restart"/>
            <w:tcBorders>
              <w:top w:val="nil"/>
              <w:left w:val="single" w:sz="4" w:space="0" w:color="auto"/>
              <w:bottom w:val="single" w:sz="4" w:space="0" w:color="auto"/>
              <w:right w:val="single" w:sz="4" w:space="0" w:color="auto"/>
            </w:tcBorders>
            <w:shd w:val="clear" w:color="000000" w:fill="F2F2F2"/>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Основное</w:t>
            </w:r>
          </w:p>
        </w:tc>
        <w:tc>
          <w:tcPr>
            <w:tcW w:w="4097" w:type="dxa"/>
            <w:vMerge w:val="restart"/>
            <w:tcBorders>
              <w:top w:val="nil"/>
              <w:left w:val="single" w:sz="4" w:space="0" w:color="auto"/>
              <w:bottom w:val="single" w:sz="4" w:space="0" w:color="auto"/>
              <w:right w:val="single" w:sz="4" w:space="0" w:color="auto"/>
            </w:tcBorders>
            <w:shd w:val="clear" w:color="000000" w:fill="F2F2F2"/>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Природный газ</w:t>
            </w:r>
          </w:p>
        </w:tc>
        <w:tc>
          <w:tcPr>
            <w:tcW w:w="1200"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ННЗТ</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r>
      <w:tr w:rsidR="00616926" w:rsidRPr="00CB5211" w:rsidTr="00616926">
        <w:trPr>
          <w:trHeight w:val="255"/>
        </w:trPr>
        <w:tc>
          <w:tcPr>
            <w:tcW w:w="518" w:type="dxa"/>
            <w:vMerge/>
            <w:tcBorders>
              <w:top w:val="nil"/>
              <w:left w:val="single" w:sz="4" w:space="0" w:color="auto"/>
              <w:bottom w:val="single" w:sz="4" w:space="0" w:color="000000"/>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1677" w:type="dxa"/>
            <w:vMerge/>
            <w:tcBorders>
              <w:top w:val="nil"/>
              <w:left w:val="single" w:sz="4" w:space="0" w:color="auto"/>
              <w:bottom w:val="single" w:sz="4" w:space="0" w:color="000000"/>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1358" w:type="dxa"/>
            <w:vMerge/>
            <w:tcBorders>
              <w:top w:val="nil"/>
              <w:left w:val="single" w:sz="4" w:space="0" w:color="auto"/>
              <w:bottom w:val="single" w:sz="4" w:space="0" w:color="auto"/>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4097" w:type="dxa"/>
            <w:vMerge/>
            <w:tcBorders>
              <w:top w:val="nil"/>
              <w:left w:val="single" w:sz="4" w:space="0" w:color="auto"/>
              <w:bottom w:val="single" w:sz="4" w:space="0" w:color="auto"/>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1200"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НЗВТ</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r>
      <w:tr w:rsidR="00616926" w:rsidRPr="00CB5211" w:rsidTr="00616926">
        <w:trPr>
          <w:trHeight w:val="255"/>
        </w:trPr>
        <w:tc>
          <w:tcPr>
            <w:tcW w:w="518" w:type="dxa"/>
            <w:vMerge/>
            <w:tcBorders>
              <w:top w:val="nil"/>
              <w:left w:val="single" w:sz="4" w:space="0" w:color="auto"/>
              <w:bottom w:val="single" w:sz="4" w:space="0" w:color="000000"/>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1677" w:type="dxa"/>
            <w:vMerge/>
            <w:tcBorders>
              <w:top w:val="nil"/>
              <w:left w:val="single" w:sz="4" w:space="0" w:color="auto"/>
              <w:bottom w:val="single" w:sz="4" w:space="0" w:color="000000"/>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1358" w:type="dxa"/>
            <w:vMerge/>
            <w:tcBorders>
              <w:top w:val="nil"/>
              <w:left w:val="single" w:sz="4" w:space="0" w:color="auto"/>
              <w:bottom w:val="single" w:sz="4" w:space="0" w:color="auto"/>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4097" w:type="dxa"/>
            <w:vMerge/>
            <w:tcBorders>
              <w:top w:val="nil"/>
              <w:left w:val="single" w:sz="4" w:space="0" w:color="auto"/>
              <w:bottom w:val="single" w:sz="4" w:space="0" w:color="auto"/>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1200"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НЭЗТ</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r>
      <w:tr w:rsidR="00616926" w:rsidRPr="00CB5211" w:rsidTr="00616926">
        <w:trPr>
          <w:trHeight w:val="255"/>
        </w:trPr>
        <w:tc>
          <w:tcPr>
            <w:tcW w:w="518" w:type="dxa"/>
            <w:vMerge/>
            <w:tcBorders>
              <w:top w:val="nil"/>
              <w:left w:val="single" w:sz="4" w:space="0" w:color="auto"/>
              <w:bottom w:val="single" w:sz="4" w:space="0" w:color="000000"/>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1677" w:type="dxa"/>
            <w:vMerge/>
            <w:tcBorders>
              <w:top w:val="nil"/>
              <w:left w:val="single" w:sz="4" w:space="0" w:color="auto"/>
              <w:bottom w:val="single" w:sz="4" w:space="0" w:color="000000"/>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1358" w:type="dxa"/>
            <w:vMerge w:val="restart"/>
            <w:tcBorders>
              <w:top w:val="nil"/>
              <w:left w:val="single" w:sz="4" w:space="0" w:color="auto"/>
              <w:bottom w:val="single" w:sz="4" w:space="0" w:color="auto"/>
              <w:right w:val="single" w:sz="4" w:space="0" w:color="auto"/>
            </w:tcBorders>
            <w:shd w:val="clear" w:color="000000" w:fill="F2F2F2"/>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Резервное</w:t>
            </w:r>
          </w:p>
        </w:tc>
        <w:tc>
          <w:tcPr>
            <w:tcW w:w="4097" w:type="dxa"/>
            <w:vMerge w:val="restart"/>
            <w:tcBorders>
              <w:top w:val="nil"/>
              <w:left w:val="single" w:sz="4" w:space="0" w:color="auto"/>
              <w:bottom w:val="single" w:sz="4" w:space="0" w:color="auto"/>
              <w:right w:val="single" w:sz="4" w:space="0" w:color="auto"/>
            </w:tcBorders>
            <w:shd w:val="clear" w:color="000000" w:fill="FFFFFF"/>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 </w:t>
            </w:r>
          </w:p>
        </w:tc>
        <w:tc>
          <w:tcPr>
            <w:tcW w:w="1200"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ННЗТ</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r>
      <w:tr w:rsidR="00616926" w:rsidRPr="00CB5211" w:rsidTr="00616926">
        <w:trPr>
          <w:trHeight w:val="255"/>
        </w:trPr>
        <w:tc>
          <w:tcPr>
            <w:tcW w:w="518" w:type="dxa"/>
            <w:vMerge/>
            <w:tcBorders>
              <w:top w:val="nil"/>
              <w:left w:val="single" w:sz="4" w:space="0" w:color="auto"/>
              <w:bottom w:val="single" w:sz="4" w:space="0" w:color="000000"/>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1677" w:type="dxa"/>
            <w:vMerge/>
            <w:tcBorders>
              <w:top w:val="nil"/>
              <w:left w:val="single" w:sz="4" w:space="0" w:color="auto"/>
              <w:bottom w:val="single" w:sz="4" w:space="0" w:color="000000"/>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1358" w:type="dxa"/>
            <w:vMerge/>
            <w:tcBorders>
              <w:top w:val="nil"/>
              <w:left w:val="single" w:sz="4" w:space="0" w:color="auto"/>
              <w:bottom w:val="single" w:sz="4" w:space="0" w:color="auto"/>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4097" w:type="dxa"/>
            <w:vMerge/>
            <w:tcBorders>
              <w:top w:val="nil"/>
              <w:left w:val="single" w:sz="4" w:space="0" w:color="auto"/>
              <w:bottom w:val="single" w:sz="4" w:space="0" w:color="auto"/>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1200"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НЗВТ</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r>
      <w:tr w:rsidR="00616926" w:rsidRPr="00CB5211" w:rsidTr="00616926">
        <w:trPr>
          <w:trHeight w:val="255"/>
        </w:trPr>
        <w:tc>
          <w:tcPr>
            <w:tcW w:w="518" w:type="dxa"/>
            <w:vMerge/>
            <w:tcBorders>
              <w:top w:val="nil"/>
              <w:left w:val="single" w:sz="4" w:space="0" w:color="auto"/>
              <w:bottom w:val="single" w:sz="4" w:space="0" w:color="000000"/>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1677" w:type="dxa"/>
            <w:vMerge/>
            <w:tcBorders>
              <w:top w:val="nil"/>
              <w:left w:val="single" w:sz="4" w:space="0" w:color="auto"/>
              <w:bottom w:val="single" w:sz="4" w:space="0" w:color="000000"/>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1358" w:type="dxa"/>
            <w:vMerge/>
            <w:tcBorders>
              <w:top w:val="nil"/>
              <w:left w:val="single" w:sz="4" w:space="0" w:color="auto"/>
              <w:bottom w:val="single" w:sz="4" w:space="0" w:color="auto"/>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4097" w:type="dxa"/>
            <w:vMerge/>
            <w:tcBorders>
              <w:top w:val="nil"/>
              <w:left w:val="single" w:sz="4" w:space="0" w:color="auto"/>
              <w:bottom w:val="single" w:sz="4" w:space="0" w:color="auto"/>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1200"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НЭЗТ</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r>
      <w:tr w:rsidR="00616926" w:rsidRPr="00CB5211" w:rsidTr="00616926">
        <w:trPr>
          <w:trHeight w:val="255"/>
        </w:trPr>
        <w:tc>
          <w:tcPr>
            <w:tcW w:w="518" w:type="dxa"/>
            <w:vMerge/>
            <w:tcBorders>
              <w:top w:val="nil"/>
              <w:left w:val="single" w:sz="4" w:space="0" w:color="auto"/>
              <w:bottom w:val="single" w:sz="4" w:space="0" w:color="000000"/>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1677" w:type="dxa"/>
            <w:vMerge/>
            <w:tcBorders>
              <w:top w:val="nil"/>
              <w:left w:val="single" w:sz="4" w:space="0" w:color="auto"/>
              <w:bottom w:val="single" w:sz="4" w:space="0" w:color="000000"/>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1358" w:type="dxa"/>
            <w:vMerge w:val="restart"/>
            <w:tcBorders>
              <w:top w:val="nil"/>
              <w:left w:val="single" w:sz="4" w:space="0" w:color="auto"/>
              <w:bottom w:val="single" w:sz="4" w:space="0" w:color="auto"/>
              <w:right w:val="single" w:sz="4" w:space="0" w:color="auto"/>
            </w:tcBorders>
            <w:shd w:val="clear" w:color="000000" w:fill="F2F2F2"/>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Аварийное</w:t>
            </w:r>
          </w:p>
        </w:tc>
        <w:tc>
          <w:tcPr>
            <w:tcW w:w="4097" w:type="dxa"/>
            <w:vMerge w:val="restart"/>
            <w:tcBorders>
              <w:top w:val="nil"/>
              <w:left w:val="single" w:sz="4" w:space="0" w:color="auto"/>
              <w:bottom w:val="single" w:sz="4" w:space="0" w:color="auto"/>
              <w:right w:val="single" w:sz="4" w:space="0" w:color="auto"/>
            </w:tcBorders>
            <w:shd w:val="clear" w:color="000000" w:fill="FFFFFF"/>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 </w:t>
            </w:r>
          </w:p>
        </w:tc>
        <w:tc>
          <w:tcPr>
            <w:tcW w:w="1200"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ННЗТ</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r>
      <w:tr w:rsidR="00616926" w:rsidRPr="00CB5211" w:rsidTr="00616926">
        <w:trPr>
          <w:trHeight w:val="255"/>
        </w:trPr>
        <w:tc>
          <w:tcPr>
            <w:tcW w:w="518" w:type="dxa"/>
            <w:vMerge/>
            <w:tcBorders>
              <w:top w:val="nil"/>
              <w:left w:val="single" w:sz="4" w:space="0" w:color="auto"/>
              <w:bottom w:val="single" w:sz="4" w:space="0" w:color="000000"/>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1677" w:type="dxa"/>
            <w:vMerge/>
            <w:tcBorders>
              <w:top w:val="nil"/>
              <w:left w:val="single" w:sz="4" w:space="0" w:color="auto"/>
              <w:bottom w:val="single" w:sz="4" w:space="0" w:color="000000"/>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1358" w:type="dxa"/>
            <w:vMerge/>
            <w:tcBorders>
              <w:top w:val="nil"/>
              <w:left w:val="single" w:sz="4" w:space="0" w:color="auto"/>
              <w:bottom w:val="single" w:sz="4" w:space="0" w:color="auto"/>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4097" w:type="dxa"/>
            <w:vMerge/>
            <w:tcBorders>
              <w:top w:val="nil"/>
              <w:left w:val="single" w:sz="4" w:space="0" w:color="auto"/>
              <w:bottom w:val="single" w:sz="4" w:space="0" w:color="auto"/>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1200"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НЗВТ</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r>
      <w:tr w:rsidR="00616926" w:rsidRPr="00CB5211" w:rsidTr="00616926">
        <w:trPr>
          <w:trHeight w:val="255"/>
        </w:trPr>
        <w:tc>
          <w:tcPr>
            <w:tcW w:w="518" w:type="dxa"/>
            <w:vMerge/>
            <w:tcBorders>
              <w:top w:val="nil"/>
              <w:left w:val="single" w:sz="4" w:space="0" w:color="auto"/>
              <w:bottom w:val="single" w:sz="4" w:space="0" w:color="000000"/>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1677" w:type="dxa"/>
            <w:vMerge/>
            <w:tcBorders>
              <w:top w:val="nil"/>
              <w:left w:val="single" w:sz="4" w:space="0" w:color="auto"/>
              <w:bottom w:val="single" w:sz="4" w:space="0" w:color="000000"/>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1358" w:type="dxa"/>
            <w:vMerge/>
            <w:tcBorders>
              <w:top w:val="nil"/>
              <w:left w:val="single" w:sz="4" w:space="0" w:color="auto"/>
              <w:bottom w:val="single" w:sz="4" w:space="0" w:color="auto"/>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4097" w:type="dxa"/>
            <w:vMerge/>
            <w:tcBorders>
              <w:top w:val="nil"/>
              <w:left w:val="single" w:sz="4" w:space="0" w:color="auto"/>
              <w:bottom w:val="single" w:sz="4" w:space="0" w:color="auto"/>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1200"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НЭЗТ</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r>
      <w:tr w:rsidR="00616926" w:rsidRPr="00CB5211" w:rsidTr="00616926">
        <w:trPr>
          <w:trHeight w:val="255"/>
        </w:trPr>
        <w:tc>
          <w:tcPr>
            <w:tcW w:w="518" w:type="dxa"/>
            <w:vMerge w:val="restart"/>
            <w:tcBorders>
              <w:top w:val="nil"/>
              <w:left w:val="single" w:sz="4" w:space="0" w:color="auto"/>
              <w:bottom w:val="single" w:sz="4" w:space="0" w:color="000000"/>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15</w:t>
            </w:r>
          </w:p>
        </w:tc>
        <w:tc>
          <w:tcPr>
            <w:tcW w:w="1677" w:type="dxa"/>
            <w:vMerge w:val="restart"/>
            <w:tcBorders>
              <w:top w:val="nil"/>
              <w:left w:val="single" w:sz="4" w:space="0" w:color="auto"/>
              <w:bottom w:val="single" w:sz="4" w:space="0" w:color="000000"/>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БМК</w:t>
            </w:r>
          </w:p>
        </w:tc>
        <w:tc>
          <w:tcPr>
            <w:tcW w:w="1358" w:type="dxa"/>
            <w:vMerge w:val="restart"/>
            <w:tcBorders>
              <w:top w:val="nil"/>
              <w:left w:val="single" w:sz="4" w:space="0" w:color="auto"/>
              <w:bottom w:val="single" w:sz="4" w:space="0" w:color="auto"/>
              <w:right w:val="single" w:sz="4" w:space="0" w:color="auto"/>
            </w:tcBorders>
            <w:shd w:val="clear" w:color="000000" w:fill="F2F2F2"/>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Природный газ</w:t>
            </w:r>
          </w:p>
        </w:tc>
        <w:tc>
          <w:tcPr>
            <w:tcW w:w="4097"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Остаток топлива на начало года</w:t>
            </w:r>
          </w:p>
        </w:tc>
        <w:tc>
          <w:tcPr>
            <w:tcW w:w="1200"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тыс. м3</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 </w:t>
            </w:r>
          </w:p>
        </w:tc>
        <w:tc>
          <w:tcPr>
            <w:tcW w:w="1266"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 </w:t>
            </w:r>
          </w:p>
        </w:tc>
        <w:tc>
          <w:tcPr>
            <w:tcW w:w="1266"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 </w:t>
            </w:r>
          </w:p>
        </w:tc>
        <w:tc>
          <w:tcPr>
            <w:tcW w:w="1266"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 </w:t>
            </w:r>
          </w:p>
        </w:tc>
        <w:tc>
          <w:tcPr>
            <w:tcW w:w="1266"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 </w:t>
            </w:r>
          </w:p>
        </w:tc>
        <w:tc>
          <w:tcPr>
            <w:tcW w:w="1266"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 </w:t>
            </w:r>
          </w:p>
        </w:tc>
        <w:tc>
          <w:tcPr>
            <w:tcW w:w="1266"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 </w:t>
            </w:r>
          </w:p>
        </w:tc>
        <w:tc>
          <w:tcPr>
            <w:tcW w:w="1266"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 </w:t>
            </w:r>
          </w:p>
        </w:tc>
        <w:tc>
          <w:tcPr>
            <w:tcW w:w="1266"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 </w:t>
            </w:r>
          </w:p>
        </w:tc>
      </w:tr>
      <w:tr w:rsidR="00616926" w:rsidRPr="00CB5211" w:rsidTr="00616926">
        <w:trPr>
          <w:trHeight w:val="255"/>
        </w:trPr>
        <w:tc>
          <w:tcPr>
            <w:tcW w:w="518" w:type="dxa"/>
            <w:vMerge/>
            <w:tcBorders>
              <w:top w:val="nil"/>
              <w:left w:val="single" w:sz="4" w:space="0" w:color="auto"/>
              <w:bottom w:val="single" w:sz="4" w:space="0" w:color="000000"/>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1677" w:type="dxa"/>
            <w:vMerge/>
            <w:tcBorders>
              <w:top w:val="nil"/>
              <w:left w:val="single" w:sz="4" w:space="0" w:color="auto"/>
              <w:bottom w:val="single" w:sz="4" w:space="0" w:color="000000"/>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1358" w:type="dxa"/>
            <w:vMerge/>
            <w:tcBorders>
              <w:top w:val="nil"/>
              <w:left w:val="single" w:sz="4" w:space="0" w:color="auto"/>
              <w:bottom w:val="single" w:sz="4" w:space="0" w:color="auto"/>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4097"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Приход топлива за год</w:t>
            </w:r>
          </w:p>
        </w:tc>
        <w:tc>
          <w:tcPr>
            <w:tcW w:w="1200"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тыс. м3</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 </w:t>
            </w:r>
          </w:p>
        </w:tc>
        <w:tc>
          <w:tcPr>
            <w:tcW w:w="1266"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 </w:t>
            </w:r>
          </w:p>
        </w:tc>
        <w:tc>
          <w:tcPr>
            <w:tcW w:w="1266"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 </w:t>
            </w:r>
          </w:p>
        </w:tc>
        <w:tc>
          <w:tcPr>
            <w:tcW w:w="1266"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 </w:t>
            </w:r>
          </w:p>
        </w:tc>
        <w:tc>
          <w:tcPr>
            <w:tcW w:w="1266"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 </w:t>
            </w:r>
          </w:p>
        </w:tc>
        <w:tc>
          <w:tcPr>
            <w:tcW w:w="1266"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 </w:t>
            </w:r>
          </w:p>
        </w:tc>
        <w:tc>
          <w:tcPr>
            <w:tcW w:w="1266"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 </w:t>
            </w:r>
          </w:p>
        </w:tc>
        <w:tc>
          <w:tcPr>
            <w:tcW w:w="1266"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 </w:t>
            </w:r>
          </w:p>
        </w:tc>
        <w:tc>
          <w:tcPr>
            <w:tcW w:w="1266"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 </w:t>
            </w:r>
          </w:p>
        </w:tc>
      </w:tr>
      <w:tr w:rsidR="00616926" w:rsidRPr="00CB5211" w:rsidTr="00616926">
        <w:trPr>
          <w:trHeight w:val="255"/>
        </w:trPr>
        <w:tc>
          <w:tcPr>
            <w:tcW w:w="518" w:type="dxa"/>
            <w:vMerge/>
            <w:tcBorders>
              <w:top w:val="nil"/>
              <w:left w:val="single" w:sz="4" w:space="0" w:color="auto"/>
              <w:bottom w:val="single" w:sz="4" w:space="0" w:color="000000"/>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1677" w:type="dxa"/>
            <w:vMerge/>
            <w:tcBorders>
              <w:top w:val="nil"/>
              <w:left w:val="single" w:sz="4" w:space="0" w:color="auto"/>
              <w:bottom w:val="single" w:sz="4" w:space="0" w:color="000000"/>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1358" w:type="dxa"/>
            <w:vMerge/>
            <w:tcBorders>
              <w:top w:val="nil"/>
              <w:left w:val="single" w:sz="4" w:space="0" w:color="auto"/>
              <w:bottom w:val="single" w:sz="4" w:space="0" w:color="auto"/>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4097" w:type="dxa"/>
            <w:vMerge w:val="restart"/>
            <w:tcBorders>
              <w:top w:val="nil"/>
              <w:left w:val="single" w:sz="4" w:space="0" w:color="auto"/>
              <w:bottom w:val="single" w:sz="4" w:space="0" w:color="auto"/>
              <w:right w:val="single" w:sz="4" w:space="0" w:color="auto"/>
            </w:tcBorders>
            <w:shd w:val="clear" w:color="000000" w:fill="F2F2F2"/>
            <w:vAlign w:val="center"/>
            <w:hideMark/>
          </w:tcPr>
          <w:p w:rsidR="00616926" w:rsidRPr="00CB5211" w:rsidRDefault="00616926" w:rsidP="00616926">
            <w:pP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Израсходовано топлива:</w:t>
            </w:r>
          </w:p>
        </w:tc>
        <w:tc>
          <w:tcPr>
            <w:tcW w:w="1200"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тыс. м3</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r>
      <w:tr w:rsidR="00616926" w:rsidRPr="00CB5211" w:rsidTr="00616926">
        <w:trPr>
          <w:trHeight w:val="255"/>
        </w:trPr>
        <w:tc>
          <w:tcPr>
            <w:tcW w:w="518" w:type="dxa"/>
            <w:vMerge/>
            <w:tcBorders>
              <w:top w:val="nil"/>
              <w:left w:val="single" w:sz="4" w:space="0" w:color="auto"/>
              <w:bottom w:val="single" w:sz="4" w:space="0" w:color="000000"/>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1677" w:type="dxa"/>
            <w:vMerge/>
            <w:tcBorders>
              <w:top w:val="nil"/>
              <w:left w:val="single" w:sz="4" w:space="0" w:color="auto"/>
              <w:bottom w:val="single" w:sz="4" w:space="0" w:color="000000"/>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1358" w:type="dxa"/>
            <w:vMerge/>
            <w:tcBorders>
              <w:top w:val="nil"/>
              <w:left w:val="single" w:sz="4" w:space="0" w:color="auto"/>
              <w:bottom w:val="single" w:sz="4" w:space="0" w:color="auto"/>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4097" w:type="dxa"/>
            <w:vMerge/>
            <w:tcBorders>
              <w:top w:val="nil"/>
              <w:left w:val="single" w:sz="4" w:space="0" w:color="auto"/>
              <w:bottom w:val="single" w:sz="4" w:space="0" w:color="auto"/>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1200"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т.у.т</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r>
      <w:tr w:rsidR="00616926" w:rsidRPr="00CB5211" w:rsidTr="00616926">
        <w:trPr>
          <w:trHeight w:val="255"/>
        </w:trPr>
        <w:tc>
          <w:tcPr>
            <w:tcW w:w="518" w:type="dxa"/>
            <w:vMerge/>
            <w:tcBorders>
              <w:top w:val="nil"/>
              <w:left w:val="single" w:sz="4" w:space="0" w:color="auto"/>
              <w:bottom w:val="single" w:sz="4" w:space="0" w:color="000000"/>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1677" w:type="dxa"/>
            <w:vMerge/>
            <w:tcBorders>
              <w:top w:val="nil"/>
              <w:left w:val="single" w:sz="4" w:space="0" w:color="auto"/>
              <w:bottom w:val="single" w:sz="4" w:space="0" w:color="000000"/>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1358" w:type="dxa"/>
            <w:vMerge/>
            <w:tcBorders>
              <w:top w:val="nil"/>
              <w:left w:val="single" w:sz="4" w:space="0" w:color="auto"/>
              <w:bottom w:val="single" w:sz="4" w:space="0" w:color="auto"/>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4097"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Остаток топлива</w:t>
            </w:r>
          </w:p>
        </w:tc>
        <w:tc>
          <w:tcPr>
            <w:tcW w:w="1200"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тыс. м3</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 </w:t>
            </w:r>
          </w:p>
        </w:tc>
        <w:tc>
          <w:tcPr>
            <w:tcW w:w="1266"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 </w:t>
            </w:r>
          </w:p>
        </w:tc>
        <w:tc>
          <w:tcPr>
            <w:tcW w:w="1266"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 </w:t>
            </w:r>
          </w:p>
        </w:tc>
        <w:tc>
          <w:tcPr>
            <w:tcW w:w="1266"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 </w:t>
            </w:r>
          </w:p>
        </w:tc>
        <w:tc>
          <w:tcPr>
            <w:tcW w:w="1266"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 </w:t>
            </w:r>
          </w:p>
        </w:tc>
        <w:tc>
          <w:tcPr>
            <w:tcW w:w="1266"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 </w:t>
            </w:r>
          </w:p>
        </w:tc>
        <w:tc>
          <w:tcPr>
            <w:tcW w:w="1266"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 </w:t>
            </w:r>
          </w:p>
        </w:tc>
        <w:tc>
          <w:tcPr>
            <w:tcW w:w="1266"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 </w:t>
            </w:r>
          </w:p>
        </w:tc>
        <w:tc>
          <w:tcPr>
            <w:tcW w:w="1266"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 </w:t>
            </w:r>
          </w:p>
        </w:tc>
      </w:tr>
      <w:tr w:rsidR="00616926" w:rsidRPr="00CB5211" w:rsidTr="00616926">
        <w:trPr>
          <w:trHeight w:val="255"/>
        </w:trPr>
        <w:tc>
          <w:tcPr>
            <w:tcW w:w="518" w:type="dxa"/>
            <w:vMerge/>
            <w:tcBorders>
              <w:top w:val="nil"/>
              <w:left w:val="single" w:sz="4" w:space="0" w:color="auto"/>
              <w:bottom w:val="single" w:sz="4" w:space="0" w:color="000000"/>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1677" w:type="dxa"/>
            <w:vMerge/>
            <w:tcBorders>
              <w:top w:val="nil"/>
              <w:left w:val="single" w:sz="4" w:space="0" w:color="auto"/>
              <w:bottom w:val="single" w:sz="4" w:space="0" w:color="000000"/>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1358" w:type="dxa"/>
            <w:vMerge/>
            <w:tcBorders>
              <w:top w:val="nil"/>
              <w:left w:val="single" w:sz="4" w:space="0" w:color="auto"/>
              <w:bottom w:val="single" w:sz="4" w:space="0" w:color="auto"/>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4097"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Низшая теплота сгорания</w:t>
            </w:r>
          </w:p>
        </w:tc>
        <w:tc>
          <w:tcPr>
            <w:tcW w:w="1200"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 </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8078</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8078</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8078</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8078</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8078</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8078</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8078</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8078</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8078</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8078</w:t>
            </w:r>
          </w:p>
        </w:tc>
      </w:tr>
      <w:tr w:rsidR="00616926" w:rsidRPr="00CB5211" w:rsidTr="00616926">
        <w:trPr>
          <w:trHeight w:val="255"/>
        </w:trPr>
        <w:tc>
          <w:tcPr>
            <w:tcW w:w="518" w:type="dxa"/>
            <w:vMerge/>
            <w:tcBorders>
              <w:top w:val="nil"/>
              <w:left w:val="single" w:sz="4" w:space="0" w:color="auto"/>
              <w:bottom w:val="single" w:sz="4" w:space="0" w:color="000000"/>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1677" w:type="dxa"/>
            <w:vMerge/>
            <w:tcBorders>
              <w:top w:val="nil"/>
              <w:left w:val="single" w:sz="4" w:space="0" w:color="auto"/>
              <w:bottom w:val="single" w:sz="4" w:space="0" w:color="000000"/>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1358" w:type="dxa"/>
            <w:vMerge/>
            <w:tcBorders>
              <w:top w:val="nil"/>
              <w:left w:val="single" w:sz="4" w:space="0" w:color="auto"/>
              <w:bottom w:val="single" w:sz="4" w:space="0" w:color="auto"/>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4097"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УРУТ на выработку ТЭ</w:t>
            </w:r>
          </w:p>
        </w:tc>
        <w:tc>
          <w:tcPr>
            <w:tcW w:w="1200"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кг.у.т./Гкал</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r>
      <w:tr w:rsidR="00616926" w:rsidRPr="00CB5211" w:rsidTr="00616926">
        <w:trPr>
          <w:trHeight w:val="255"/>
        </w:trPr>
        <w:tc>
          <w:tcPr>
            <w:tcW w:w="518" w:type="dxa"/>
            <w:vMerge/>
            <w:tcBorders>
              <w:top w:val="nil"/>
              <w:left w:val="single" w:sz="4" w:space="0" w:color="auto"/>
              <w:bottom w:val="single" w:sz="4" w:space="0" w:color="000000"/>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1677" w:type="dxa"/>
            <w:vMerge/>
            <w:tcBorders>
              <w:top w:val="nil"/>
              <w:left w:val="single" w:sz="4" w:space="0" w:color="auto"/>
              <w:bottom w:val="single" w:sz="4" w:space="0" w:color="000000"/>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1358" w:type="dxa"/>
            <w:vMerge/>
            <w:tcBorders>
              <w:top w:val="nil"/>
              <w:left w:val="single" w:sz="4" w:space="0" w:color="auto"/>
              <w:bottom w:val="single" w:sz="4" w:space="0" w:color="auto"/>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4097"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УРУТ на отпуск в сеть ТЭ</w:t>
            </w:r>
          </w:p>
        </w:tc>
        <w:tc>
          <w:tcPr>
            <w:tcW w:w="1200"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кг.у.т./Гкал</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r>
      <w:tr w:rsidR="00616926" w:rsidRPr="00CB5211" w:rsidTr="00616926">
        <w:trPr>
          <w:trHeight w:val="510"/>
        </w:trPr>
        <w:tc>
          <w:tcPr>
            <w:tcW w:w="518" w:type="dxa"/>
            <w:vMerge/>
            <w:tcBorders>
              <w:top w:val="nil"/>
              <w:left w:val="single" w:sz="4" w:space="0" w:color="auto"/>
              <w:bottom w:val="single" w:sz="4" w:space="0" w:color="000000"/>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1677" w:type="dxa"/>
            <w:vMerge/>
            <w:tcBorders>
              <w:top w:val="nil"/>
              <w:left w:val="single" w:sz="4" w:space="0" w:color="auto"/>
              <w:bottom w:val="single" w:sz="4" w:space="0" w:color="000000"/>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1358" w:type="dxa"/>
            <w:vMerge/>
            <w:tcBorders>
              <w:top w:val="nil"/>
              <w:left w:val="single" w:sz="4" w:space="0" w:color="auto"/>
              <w:bottom w:val="single" w:sz="4" w:space="0" w:color="auto"/>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4097"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Максимальный часовой расход топлива на выработку тепловой энергии:</w:t>
            </w:r>
          </w:p>
        </w:tc>
        <w:tc>
          <w:tcPr>
            <w:tcW w:w="1200"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 </w:t>
            </w:r>
          </w:p>
        </w:tc>
        <w:tc>
          <w:tcPr>
            <w:tcW w:w="1266"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 </w:t>
            </w:r>
          </w:p>
        </w:tc>
        <w:tc>
          <w:tcPr>
            <w:tcW w:w="1266"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 </w:t>
            </w:r>
          </w:p>
        </w:tc>
        <w:tc>
          <w:tcPr>
            <w:tcW w:w="1266"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 </w:t>
            </w:r>
          </w:p>
        </w:tc>
        <w:tc>
          <w:tcPr>
            <w:tcW w:w="1266"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 </w:t>
            </w:r>
          </w:p>
        </w:tc>
        <w:tc>
          <w:tcPr>
            <w:tcW w:w="1266"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 </w:t>
            </w:r>
          </w:p>
        </w:tc>
        <w:tc>
          <w:tcPr>
            <w:tcW w:w="1266"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 </w:t>
            </w:r>
          </w:p>
        </w:tc>
        <w:tc>
          <w:tcPr>
            <w:tcW w:w="1266"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 </w:t>
            </w:r>
          </w:p>
        </w:tc>
        <w:tc>
          <w:tcPr>
            <w:tcW w:w="1266"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 </w:t>
            </w:r>
          </w:p>
        </w:tc>
        <w:tc>
          <w:tcPr>
            <w:tcW w:w="1266"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 </w:t>
            </w:r>
          </w:p>
        </w:tc>
        <w:tc>
          <w:tcPr>
            <w:tcW w:w="1266"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 </w:t>
            </w:r>
          </w:p>
        </w:tc>
      </w:tr>
      <w:tr w:rsidR="00616926" w:rsidRPr="00CB5211" w:rsidTr="00616926">
        <w:trPr>
          <w:trHeight w:val="255"/>
        </w:trPr>
        <w:tc>
          <w:tcPr>
            <w:tcW w:w="518" w:type="dxa"/>
            <w:vMerge/>
            <w:tcBorders>
              <w:top w:val="nil"/>
              <w:left w:val="single" w:sz="4" w:space="0" w:color="auto"/>
              <w:bottom w:val="single" w:sz="4" w:space="0" w:color="000000"/>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1677" w:type="dxa"/>
            <w:vMerge/>
            <w:tcBorders>
              <w:top w:val="nil"/>
              <w:left w:val="single" w:sz="4" w:space="0" w:color="auto"/>
              <w:bottom w:val="single" w:sz="4" w:space="0" w:color="000000"/>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1358" w:type="dxa"/>
            <w:vMerge/>
            <w:tcBorders>
              <w:top w:val="nil"/>
              <w:left w:val="single" w:sz="4" w:space="0" w:color="auto"/>
              <w:bottom w:val="single" w:sz="4" w:space="0" w:color="auto"/>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4097"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jc w:val="right"/>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в зимний период</w:t>
            </w:r>
          </w:p>
        </w:tc>
        <w:tc>
          <w:tcPr>
            <w:tcW w:w="1200"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тыс. м3</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r>
      <w:tr w:rsidR="00616926" w:rsidRPr="00CB5211" w:rsidTr="00616926">
        <w:trPr>
          <w:trHeight w:val="255"/>
        </w:trPr>
        <w:tc>
          <w:tcPr>
            <w:tcW w:w="518" w:type="dxa"/>
            <w:vMerge/>
            <w:tcBorders>
              <w:top w:val="nil"/>
              <w:left w:val="single" w:sz="4" w:space="0" w:color="auto"/>
              <w:bottom w:val="single" w:sz="4" w:space="0" w:color="000000"/>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1677" w:type="dxa"/>
            <w:vMerge/>
            <w:tcBorders>
              <w:top w:val="nil"/>
              <w:left w:val="single" w:sz="4" w:space="0" w:color="auto"/>
              <w:bottom w:val="single" w:sz="4" w:space="0" w:color="000000"/>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1358" w:type="dxa"/>
            <w:vMerge/>
            <w:tcBorders>
              <w:top w:val="nil"/>
              <w:left w:val="single" w:sz="4" w:space="0" w:color="auto"/>
              <w:bottom w:val="single" w:sz="4" w:space="0" w:color="auto"/>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4097"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jc w:val="right"/>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в летний период</w:t>
            </w:r>
          </w:p>
        </w:tc>
        <w:tc>
          <w:tcPr>
            <w:tcW w:w="1200"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тыс. м3</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r>
      <w:tr w:rsidR="00616926" w:rsidRPr="00CB5211" w:rsidTr="00616926">
        <w:trPr>
          <w:trHeight w:val="255"/>
        </w:trPr>
        <w:tc>
          <w:tcPr>
            <w:tcW w:w="518" w:type="dxa"/>
            <w:vMerge/>
            <w:tcBorders>
              <w:top w:val="nil"/>
              <w:left w:val="single" w:sz="4" w:space="0" w:color="auto"/>
              <w:bottom w:val="single" w:sz="4" w:space="0" w:color="000000"/>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1677" w:type="dxa"/>
            <w:vMerge/>
            <w:tcBorders>
              <w:top w:val="nil"/>
              <w:left w:val="single" w:sz="4" w:space="0" w:color="auto"/>
              <w:bottom w:val="single" w:sz="4" w:space="0" w:color="000000"/>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1358" w:type="dxa"/>
            <w:vMerge w:val="restart"/>
            <w:tcBorders>
              <w:top w:val="nil"/>
              <w:left w:val="single" w:sz="4" w:space="0" w:color="auto"/>
              <w:bottom w:val="single" w:sz="4" w:space="0" w:color="auto"/>
              <w:right w:val="single" w:sz="4" w:space="0" w:color="auto"/>
            </w:tcBorders>
            <w:shd w:val="clear" w:color="000000" w:fill="F2F2F2"/>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Основное</w:t>
            </w:r>
          </w:p>
        </w:tc>
        <w:tc>
          <w:tcPr>
            <w:tcW w:w="4097" w:type="dxa"/>
            <w:vMerge w:val="restart"/>
            <w:tcBorders>
              <w:top w:val="nil"/>
              <w:left w:val="single" w:sz="4" w:space="0" w:color="auto"/>
              <w:bottom w:val="single" w:sz="4" w:space="0" w:color="auto"/>
              <w:right w:val="single" w:sz="4" w:space="0" w:color="auto"/>
            </w:tcBorders>
            <w:shd w:val="clear" w:color="000000" w:fill="F2F2F2"/>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Природный газ</w:t>
            </w:r>
          </w:p>
        </w:tc>
        <w:tc>
          <w:tcPr>
            <w:tcW w:w="1200"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ННЗТ</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r>
      <w:tr w:rsidR="00616926" w:rsidRPr="00CB5211" w:rsidTr="00616926">
        <w:trPr>
          <w:trHeight w:val="255"/>
        </w:trPr>
        <w:tc>
          <w:tcPr>
            <w:tcW w:w="518" w:type="dxa"/>
            <w:vMerge/>
            <w:tcBorders>
              <w:top w:val="nil"/>
              <w:left w:val="single" w:sz="4" w:space="0" w:color="auto"/>
              <w:bottom w:val="single" w:sz="4" w:space="0" w:color="000000"/>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1677" w:type="dxa"/>
            <w:vMerge/>
            <w:tcBorders>
              <w:top w:val="nil"/>
              <w:left w:val="single" w:sz="4" w:space="0" w:color="auto"/>
              <w:bottom w:val="single" w:sz="4" w:space="0" w:color="000000"/>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1358" w:type="dxa"/>
            <w:vMerge/>
            <w:tcBorders>
              <w:top w:val="nil"/>
              <w:left w:val="single" w:sz="4" w:space="0" w:color="auto"/>
              <w:bottom w:val="single" w:sz="4" w:space="0" w:color="auto"/>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4097" w:type="dxa"/>
            <w:vMerge/>
            <w:tcBorders>
              <w:top w:val="nil"/>
              <w:left w:val="single" w:sz="4" w:space="0" w:color="auto"/>
              <w:bottom w:val="single" w:sz="4" w:space="0" w:color="auto"/>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1200"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НЗВТ</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r>
      <w:tr w:rsidR="00616926" w:rsidRPr="00CB5211" w:rsidTr="00616926">
        <w:trPr>
          <w:trHeight w:val="255"/>
        </w:trPr>
        <w:tc>
          <w:tcPr>
            <w:tcW w:w="518" w:type="dxa"/>
            <w:vMerge/>
            <w:tcBorders>
              <w:top w:val="nil"/>
              <w:left w:val="single" w:sz="4" w:space="0" w:color="auto"/>
              <w:bottom w:val="single" w:sz="4" w:space="0" w:color="000000"/>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1677" w:type="dxa"/>
            <w:vMerge/>
            <w:tcBorders>
              <w:top w:val="nil"/>
              <w:left w:val="single" w:sz="4" w:space="0" w:color="auto"/>
              <w:bottom w:val="single" w:sz="4" w:space="0" w:color="000000"/>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1358" w:type="dxa"/>
            <w:vMerge/>
            <w:tcBorders>
              <w:top w:val="nil"/>
              <w:left w:val="single" w:sz="4" w:space="0" w:color="auto"/>
              <w:bottom w:val="single" w:sz="4" w:space="0" w:color="auto"/>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4097" w:type="dxa"/>
            <w:vMerge/>
            <w:tcBorders>
              <w:top w:val="nil"/>
              <w:left w:val="single" w:sz="4" w:space="0" w:color="auto"/>
              <w:bottom w:val="single" w:sz="4" w:space="0" w:color="auto"/>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1200"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НЭЗТ</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r>
      <w:tr w:rsidR="00616926" w:rsidRPr="00CB5211" w:rsidTr="00616926">
        <w:trPr>
          <w:trHeight w:val="255"/>
        </w:trPr>
        <w:tc>
          <w:tcPr>
            <w:tcW w:w="518" w:type="dxa"/>
            <w:vMerge/>
            <w:tcBorders>
              <w:top w:val="nil"/>
              <w:left w:val="single" w:sz="4" w:space="0" w:color="auto"/>
              <w:bottom w:val="single" w:sz="4" w:space="0" w:color="000000"/>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1677" w:type="dxa"/>
            <w:vMerge/>
            <w:tcBorders>
              <w:top w:val="nil"/>
              <w:left w:val="single" w:sz="4" w:space="0" w:color="auto"/>
              <w:bottom w:val="single" w:sz="4" w:space="0" w:color="000000"/>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1358" w:type="dxa"/>
            <w:vMerge w:val="restart"/>
            <w:tcBorders>
              <w:top w:val="nil"/>
              <w:left w:val="single" w:sz="4" w:space="0" w:color="auto"/>
              <w:bottom w:val="single" w:sz="4" w:space="0" w:color="auto"/>
              <w:right w:val="single" w:sz="4" w:space="0" w:color="auto"/>
            </w:tcBorders>
            <w:shd w:val="clear" w:color="000000" w:fill="F2F2F2"/>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Резервное</w:t>
            </w:r>
          </w:p>
        </w:tc>
        <w:tc>
          <w:tcPr>
            <w:tcW w:w="4097" w:type="dxa"/>
            <w:vMerge w:val="restart"/>
            <w:tcBorders>
              <w:top w:val="nil"/>
              <w:left w:val="single" w:sz="4" w:space="0" w:color="auto"/>
              <w:bottom w:val="single" w:sz="4" w:space="0" w:color="auto"/>
              <w:right w:val="single" w:sz="4" w:space="0" w:color="auto"/>
            </w:tcBorders>
            <w:shd w:val="clear" w:color="000000" w:fill="FFFFFF"/>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 </w:t>
            </w:r>
          </w:p>
        </w:tc>
        <w:tc>
          <w:tcPr>
            <w:tcW w:w="1200"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ННЗТ</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r>
      <w:tr w:rsidR="00616926" w:rsidRPr="00CB5211" w:rsidTr="00616926">
        <w:trPr>
          <w:trHeight w:val="255"/>
        </w:trPr>
        <w:tc>
          <w:tcPr>
            <w:tcW w:w="518" w:type="dxa"/>
            <w:vMerge/>
            <w:tcBorders>
              <w:top w:val="nil"/>
              <w:left w:val="single" w:sz="4" w:space="0" w:color="auto"/>
              <w:bottom w:val="single" w:sz="4" w:space="0" w:color="000000"/>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1677" w:type="dxa"/>
            <w:vMerge/>
            <w:tcBorders>
              <w:top w:val="nil"/>
              <w:left w:val="single" w:sz="4" w:space="0" w:color="auto"/>
              <w:bottom w:val="single" w:sz="4" w:space="0" w:color="000000"/>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1358" w:type="dxa"/>
            <w:vMerge/>
            <w:tcBorders>
              <w:top w:val="nil"/>
              <w:left w:val="single" w:sz="4" w:space="0" w:color="auto"/>
              <w:bottom w:val="single" w:sz="4" w:space="0" w:color="auto"/>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4097" w:type="dxa"/>
            <w:vMerge/>
            <w:tcBorders>
              <w:top w:val="nil"/>
              <w:left w:val="single" w:sz="4" w:space="0" w:color="auto"/>
              <w:bottom w:val="single" w:sz="4" w:space="0" w:color="auto"/>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1200"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НЗВТ</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r>
      <w:tr w:rsidR="00616926" w:rsidRPr="00CB5211" w:rsidTr="00616926">
        <w:trPr>
          <w:trHeight w:val="255"/>
        </w:trPr>
        <w:tc>
          <w:tcPr>
            <w:tcW w:w="518" w:type="dxa"/>
            <w:vMerge/>
            <w:tcBorders>
              <w:top w:val="nil"/>
              <w:left w:val="single" w:sz="4" w:space="0" w:color="auto"/>
              <w:bottom w:val="single" w:sz="4" w:space="0" w:color="000000"/>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1677" w:type="dxa"/>
            <w:vMerge/>
            <w:tcBorders>
              <w:top w:val="nil"/>
              <w:left w:val="single" w:sz="4" w:space="0" w:color="auto"/>
              <w:bottom w:val="single" w:sz="4" w:space="0" w:color="000000"/>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1358" w:type="dxa"/>
            <w:vMerge/>
            <w:tcBorders>
              <w:top w:val="nil"/>
              <w:left w:val="single" w:sz="4" w:space="0" w:color="auto"/>
              <w:bottom w:val="single" w:sz="4" w:space="0" w:color="auto"/>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4097" w:type="dxa"/>
            <w:vMerge/>
            <w:tcBorders>
              <w:top w:val="nil"/>
              <w:left w:val="single" w:sz="4" w:space="0" w:color="auto"/>
              <w:bottom w:val="single" w:sz="4" w:space="0" w:color="auto"/>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1200"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НЭЗТ</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r>
      <w:tr w:rsidR="00616926" w:rsidRPr="00CB5211" w:rsidTr="00616926">
        <w:trPr>
          <w:trHeight w:val="255"/>
        </w:trPr>
        <w:tc>
          <w:tcPr>
            <w:tcW w:w="518" w:type="dxa"/>
            <w:vMerge/>
            <w:tcBorders>
              <w:top w:val="nil"/>
              <w:left w:val="single" w:sz="4" w:space="0" w:color="auto"/>
              <w:bottom w:val="single" w:sz="4" w:space="0" w:color="000000"/>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1677" w:type="dxa"/>
            <w:vMerge/>
            <w:tcBorders>
              <w:top w:val="nil"/>
              <w:left w:val="single" w:sz="4" w:space="0" w:color="auto"/>
              <w:bottom w:val="single" w:sz="4" w:space="0" w:color="000000"/>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1358" w:type="dxa"/>
            <w:vMerge w:val="restart"/>
            <w:tcBorders>
              <w:top w:val="nil"/>
              <w:left w:val="single" w:sz="4" w:space="0" w:color="auto"/>
              <w:bottom w:val="single" w:sz="4" w:space="0" w:color="auto"/>
              <w:right w:val="single" w:sz="4" w:space="0" w:color="auto"/>
            </w:tcBorders>
            <w:shd w:val="clear" w:color="000000" w:fill="F2F2F2"/>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Аварийное</w:t>
            </w:r>
          </w:p>
        </w:tc>
        <w:tc>
          <w:tcPr>
            <w:tcW w:w="4097" w:type="dxa"/>
            <w:vMerge w:val="restart"/>
            <w:tcBorders>
              <w:top w:val="nil"/>
              <w:left w:val="single" w:sz="4" w:space="0" w:color="auto"/>
              <w:bottom w:val="single" w:sz="4" w:space="0" w:color="auto"/>
              <w:right w:val="single" w:sz="4" w:space="0" w:color="auto"/>
            </w:tcBorders>
            <w:shd w:val="clear" w:color="000000" w:fill="FFFFFF"/>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 </w:t>
            </w:r>
          </w:p>
        </w:tc>
        <w:tc>
          <w:tcPr>
            <w:tcW w:w="1200"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ННЗТ</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r>
      <w:tr w:rsidR="00616926" w:rsidRPr="00CB5211" w:rsidTr="00616926">
        <w:trPr>
          <w:trHeight w:val="255"/>
        </w:trPr>
        <w:tc>
          <w:tcPr>
            <w:tcW w:w="518" w:type="dxa"/>
            <w:vMerge/>
            <w:tcBorders>
              <w:top w:val="nil"/>
              <w:left w:val="single" w:sz="4" w:space="0" w:color="auto"/>
              <w:bottom w:val="single" w:sz="4" w:space="0" w:color="000000"/>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1677" w:type="dxa"/>
            <w:vMerge/>
            <w:tcBorders>
              <w:top w:val="nil"/>
              <w:left w:val="single" w:sz="4" w:space="0" w:color="auto"/>
              <w:bottom w:val="single" w:sz="4" w:space="0" w:color="000000"/>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1358" w:type="dxa"/>
            <w:vMerge/>
            <w:tcBorders>
              <w:top w:val="nil"/>
              <w:left w:val="single" w:sz="4" w:space="0" w:color="auto"/>
              <w:bottom w:val="single" w:sz="4" w:space="0" w:color="auto"/>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4097" w:type="dxa"/>
            <w:vMerge/>
            <w:tcBorders>
              <w:top w:val="nil"/>
              <w:left w:val="single" w:sz="4" w:space="0" w:color="auto"/>
              <w:bottom w:val="single" w:sz="4" w:space="0" w:color="auto"/>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1200"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НЗВТ</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r>
      <w:tr w:rsidR="00616926" w:rsidRPr="00CB5211" w:rsidTr="00616926">
        <w:trPr>
          <w:trHeight w:val="255"/>
        </w:trPr>
        <w:tc>
          <w:tcPr>
            <w:tcW w:w="518" w:type="dxa"/>
            <w:vMerge/>
            <w:tcBorders>
              <w:top w:val="nil"/>
              <w:left w:val="single" w:sz="4" w:space="0" w:color="auto"/>
              <w:bottom w:val="single" w:sz="4" w:space="0" w:color="000000"/>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1677" w:type="dxa"/>
            <w:vMerge/>
            <w:tcBorders>
              <w:top w:val="nil"/>
              <w:left w:val="single" w:sz="4" w:space="0" w:color="auto"/>
              <w:bottom w:val="single" w:sz="4" w:space="0" w:color="000000"/>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1358" w:type="dxa"/>
            <w:vMerge/>
            <w:tcBorders>
              <w:top w:val="nil"/>
              <w:left w:val="single" w:sz="4" w:space="0" w:color="auto"/>
              <w:bottom w:val="single" w:sz="4" w:space="0" w:color="auto"/>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4097" w:type="dxa"/>
            <w:vMerge/>
            <w:tcBorders>
              <w:top w:val="nil"/>
              <w:left w:val="single" w:sz="4" w:space="0" w:color="auto"/>
              <w:bottom w:val="single" w:sz="4" w:space="0" w:color="auto"/>
              <w:right w:val="single" w:sz="4" w:space="0" w:color="auto"/>
            </w:tcBorders>
            <w:vAlign w:val="center"/>
            <w:hideMark/>
          </w:tcPr>
          <w:p w:rsidR="00616926" w:rsidRPr="00CB5211" w:rsidRDefault="00616926" w:rsidP="00616926">
            <w:pPr>
              <w:rPr>
                <w:rFonts w:eastAsia="Times New Roman" w:cs="Times New Roman"/>
                <w:color w:val="000000" w:themeColor="text1"/>
                <w:sz w:val="18"/>
                <w:szCs w:val="20"/>
                <w:lang w:eastAsia="ru-RU"/>
              </w:rPr>
            </w:pPr>
          </w:p>
        </w:tc>
        <w:tc>
          <w:tcPr>
            <w:tcW w:w="1200" w:type="dxa"/>
            <w:tcBorders>
              <w:top w:val="nil"/>
              <w:left w:val="nil"/>
              <w:bottom w:val="single" w:sz="4" w:space="0" w:color="auto"/>
              <w:right w:val="single" w:sz="4" w:space="0" w:color="auto"/>
            </w:tcBorders>
            <w:shd w:val="clear" w:color="000000" w:fill="F2F2F2"/>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НЭЗТ</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c>
          <w:tcPr>
            <w:tcW w:w="1266" w:type="dxa"/>
            <w:tcBorders>
              <w:top w:val="nil"/>
              <w:left w:val="nil"/>
              <w:bottom w:val="single" w:sz="4" w:space="0" w:color="auto"/>
              <w:right w:val="single" w:sz="4" w:space="0" w:color="auto"/>
            </w:tcBorders>
            <w:shd w:val="clear" w:color="auto" w:fill="auto"/>
            <w:vAlign w:val="center"/>
            <w:hideMark/>
          </w:tcPr>
          <w:p w:rsidR="00616926" w:rsidRPr="00CB5211" w:rsidRDefault="00616926" w:rsidP="00616926">
            <w:pPr>
              <w:jc w:val="center"/>
              <w:rPr>
                <w:rFonts w:eastAsia="Times New Roman" w:cs="Times New Roman"/>
                <w:color w:val="000000" w:themeColor="text1"/>
                <w:sz w:val="18"/>
                <w:szCs w:val="20"/>
                <w:lang w:eastAsia="ru-RU"/>
              </w:rPr>
            </w:pPr>
            <w:r w:rsidRPr="00CB5211">
              <w:rPr>
                <w:rFonts w:eastAsia="Times New Roman" w:cs="Times New Roman"/>
                <w:color w:val="000000" w:themeColor="text1"/>
                <w:sz w:val="18"/>
                <w:szCs w:val="20"/>
                <w:lang w:eastAsia="ru-RU"/>
              </w:rPr>
              <w:t>0</w:t>
            </w:r>
          </w:p>
        </w:tc>
      </w:tr>
    </w:tbl>
    <w:p w:rsidR="00616F24" w:rsidRPr="00CB5211" w:rsidRDefault="00616F24">
      <w:pPr>
        <w:rPr>
          <w:rFonts w:cs="Times New Roman"/>
          <w:color w:val="000000" w:themeColor="text1"/>
        </w:rPr>
        <w:sectPr w:rsidR="00616F24" w:rsidRPr="00CB5211" w:rsidSect="00616926">
          <w:pgSz w:w="23811" w:h="16838" w:orient="landscape" w:code="8"/>
          <w:pgMar w:top="1134" w:right="850" w:bottom="1134" w:left="1701" w:header="708" w:footer="708" w:gutter="0"/>
          <w:cols w:space="708"/>
          <w:docGrid w:linePitch="360"/>
        </w:sectPr>
      </w:pPr>
    </w:p>
    <w:p w:rsidR="00BB49EC" w:rsidRPr="00CB5211" w:rsidRDefault="00BB49EC" w:rsidP="00BB49EC">
      <w:pPr>
        <w:pStyle w:val="2"/>
        <w:spacing w:before="69"/>
        <w:ind w:left="0" w:firstLine="0"/>
        <w:rPr>
          <w:rFonts w:eastAsia="Times New Roman"/>
          <w:color w:val="000000" w:themeColor="text1"/>
          <w:sz w:val="24"/>
          <w:szCs w:val="24"/>
        </w:rPr>
      </w:pPr>
      <w:bookmarkStart w:id="114" w:name="_Toc35951467"/>
      <w:bookmarkStart w:id="115" w:name="_Toc166073476"/>
      <w:bookmarkStart w:id="116" w:name="_Toc228805261"/>
      <w:r w:rsidRPr="00CB5211">
        <w:rPr>
          <w:rFonts w:eastAsia="Times New Roman"/>
          <w:color w:val="000000" w:themeColor="text1"/>
          <w:sz w:val="24"/>
          <w:szCs w:val="24"/>
        </w:rPr>
        <w:lastRenderedPageBreak/>
        <w:t>Часть 2. Потребляемые источником тепловой энергии виды топлива, включая местные виды топлива, а также используемые возобновляемые источники энергии</w:t>
      </w:r>
      <w:bookmarkEnd w:id="114"/>
      <w:bookmarkEnd w:id="115"/>
      <w:bookmarkEnd w:id="116"/>
    </w:p>
    <w:p w:rsidR="00BB49EC" w:rsidRPr="00CB5211" w:rsidRDefault="00100C9D" w:rsidP="00BB49EC">
      <w:pPr>
        <w:rPr>
          <w:rFonts w:cs="Times New Roman"/>
          <w:color w:val="000000" w:themeColor="text1"/>
        </w:rPr>
      </w:pPr>
      <w:hyperlink r:id="rId11" w:anchor="bookmark38" w:history="1"/>
    </w:p>
    <w:p w:rsidR="00BB49EC" w:rsidRPr="00CB5211" w:rsidRDefault="00BB49EC" w:rsidP="00BB49EC">
      <w:pPr>
        <w:ind w:firstLine="709"/>
        <w:jc w:val="both"/>
        <w:rPr>
          <w:rFonts w:cs="Times New Roman"/>
          <w:color w:val="000000" w:themeColor="text1"/>
        </w:rPr>
      </w:pPr>
      <w:r w:rsidRPr="00CB5211">
        <w:rPr>
          <w:rFonts w:cs="Times New Roman"/>
          <w:color w:val="000000" w:themeColor="text1"/>
        </w:rPr>
        <w:t>На территории муниципального образования источниками тепловой энергии</w:t>
      </w:r>
      <w:r w:rsidRPr="00CB5211">
        <w:rPr>
          <w:rFonts w:cs="Times New Roman"/>
          <w:b/>
          <w:color w:val="000000" w:themeColor="text1"/>
        </w:rPr>
        <w:t xml:space="preserve">, </w:t>
      </w:r>
      <w:r w:rsidRPr="00CB5211">
        <w:rPr>
          <w:rFonts w:cs="Times New Roman"/>
          <w:bCs/>
          <w:color w:val="000000" w:themeColor="text1"/>
        </w:rPr>
        <w:t>функционирующем в режиме комбинированной выработки электрической и тепловой энергии</w:t>
      </w:r>
      <w:r w:rsidRPr="00CB5211">
        <w:rPr>
          <w:rFonts w:cs="Times New Roman"/>
          <w:color w:val="000000" w:themeColor="text1"/>
        </w:rPr>
        <w:t xml:space="preserve"> используются следующие виды топлива:</w:t>
      </w:r>
    </w:p>
    <w:p w:rsidR="00BB49EC" w:rsidRPr="00CB5211" w:rsidRDefault="00BB49EC" w:rsidP="00BB49EC">
      <w:pPr>
        <w:ind w:firstLine="709"/>
        <w:rPr>
          <w:rFonts w:cs="Times New Roman"/>
          <w:color w:val="000000" w:themeColor="text1"/>
        </w:rPr>
      </w:pPr>
      <w:r w:rsidRPr="00CB5211">
        <w:rPr>
          <w:rFonts w:cs="Times New Roman"/>
          <w:color w:val="000000" w:themeColor="text1"/>
        </w:rPr>
        <w:t>- Природный газ;</w:t>
      </w:r>
    </w:p>
    <w:p w:rsidR="00BB49EC" w:rsidRPr="00CB5211" w:rsidRDefault="00BB49EC" w:rsidP="00BB49EC">
      <w:pPr>
        <w:ind w:firstLine="709"/>
        <w:jc w:val="both"/>
        <w:rPr>
          <w:rFonts w:cs="Times New Roman"/>
          <w:color w:val="000000" w:themeColor="text1"/>
        </w:rPr>
      </w:pPr>
      <w:r w:rsidRPr="00CB5211">
        <w:rPr>
          <w:rFonts w:cs="Times New Roman"/>
          <w:color w:val="000000" w:themeColor="text1"/>
        </w:rPr>
        <w:t xml:space="preserve">Возобновляемые источники энергии и местные виды топлива в процессе выработки </w:t>
      </w:r>
      <w:r w:rsidRPr="00CB5211">
        <w:rPr>
          <w:rFonts w:cs="Times New Roman"/>
          <w:bCs/>
          <w:color w:val="000000" w:themeColor="text1"/>
        </w:rPr>
        <w:t>электрической и</w:t>
      </w:r>
      <w:r w:rsidRPr="00CB5211">
        <w:rPr>
          <w:rFonts w:cs="Times New Roman"/>
          <w:color w:val="000000" w:themeColor="text1"/>
        </w:rPr>
        <w:t xml:space="preserve"> тепловой энергии не используются.</w:t>
      </w:r>
    </w:p>
    <w:p w:rsidR="00BB49EC" w:rsidRPr="00CB5211" w:rsidRDefault="00BB49EC" w:rsidP="00BB49EC">
      <w:pPr>
        <w:ind w:firstLine="709"/>
        <w:jc w:val="both"/>
        <w:rPr>
          <w:rFonts w:cs="Times New Roman"/>
          <w:color w:val="000000" w:themeColor="text1"/>
        </w:rPr>
      </w:pPr>
    </w:p>
    <w:p w:rsidR="00BB49EC" w:rsidRPr="00CB5211" w:rsidRDefault="00BB49EC" w:rsidP="00BB49EC">
      <w:pPr>
        <w:pStyle w:val="2"/>
        <w:spacing w:before="69"/>
        <w:ind w:left="0" w:firstLine="0"/>
        <w:rPr>
          <w:rFonts w:eastAsia="Times New Roman"/>
          <w:color w:val="000000" w:themeColor="text1"/>
          <w:sz w:val="24"/>
          <w:szCs w:val="24"/>
        </w:rPr>
      </w:pPr>
      <w:bookmarkStart w:id="117" w:name="_Toc166073477"/>
      <w:bookmarkStart w:id="118" w:name="_Toc228805262"/>
      <w:r w:rsidRPr="00CB5211">
        <w:rPr>
          <w:rFonts w:eastAsia="Times New Roman"/>
          <w:color w:val="000000" w:themeColor="text1"/>
          <w:sz w:val="24"/>
          <w:szCs w:val="24"/>
        </w:rPr>
        <w:t xml:space="preserve">Часть 3. </w:t>
      </w:r>
      <w:hyperlink r:id="rId12" w:anchor="bookmark108" w:history="1">
        <w:bookmarkStart w:id="119" w:name="_Toc56601070"/>
        <w:r w:rsidRPr="00CB5211">
          <w:rPr>
            <w:rFonts w:eastAsia="Times New Roman"/>
            <w:color w:val="000000" w:themeColor="text1"/>
            <w:sz w:val="24"/>
            <w:szCs w:val="24"/>
          </w:rPr>
          <w:t>Виды топлива (в случае, если топливом является уголь - вид ископаемого угля в соответствии с межгосударствен</w:t>
        </w:r>
        <w:bookmarkEnd w:id="98"/>
        <w:r w:rsidRPr="00CB5211">
          <w:rPr>
            <w:rFonts w:eastAsia="Times New Roman"/>
            <w:color w:val="000000" w:themeColor="text1"/>
            <w:sz w:val="24"/>
            <w:szCs w:val="24"/>
          </w:rPr>
          <w:t xml:space="preserve">ным стандартом </w:t>
        </w:r>
        <w:hyperlink r:id="rId13" w:history="1">
          <w:r w:rsidRPr="00CB5211">
            <w:rPr>
              <w:rFonts w:eastAsia="Times New Roman"/>
              <w:color w:val="000000" w:themeColor="text1"/>
              <w:sz w:val="24"/>
              <w:szCs w:val="24"/>
            </w:rPr>
            <w:t>ГОСТ 25543-2013</w:t>
          </w:r>
        </w:hyperlink>
        <w:r w:rsidRPr="00CB5211">
          <w:rPr>
            <w:rFonts w:eastAsia="Times New Roman"/>
            <w:color w:val="000000" w:themeColor="text1"/>
            <w:sz w:val="24"/>
            <w:szCs w:val="24"/>
          </w:rPr>
          <w:t xml:space="preserve"> "Угли бурые, каменные и антрациты. Классификация по генетическим и технологическим параметрам"), их доли и значения низшей теплоты сгорания топлива, используемых для производства тепловой энергии по каждой системе теплоснабжения</w:t>
        </w:r>
        <w:bookmarkEnd w:id="117"/>
        <w:bookmarkEnd w:id="118"/>
        <w:bookmarkEnd w:id="119"/>
      </w:hyperlink>
    </w:p>
    <w:p w:rsidR="00BB49EC" w:rsidRPr="00CB5211" w:rsidRDefault="00BB49EC" w:rsidP="00BB49EC">
      <w:pPr>
        <w:rPr>
          <w:rFonts w:cs="Times New Roman"/>
          <w:color w:val="000000" w:themeColor="text1"/>
        </w:rPr>
      </w:pPr>
    </w:p>
    <w:p w:rsidR="00BB49EC" w:rsidRPr="00CB5211" w:rsidRDefault="00BB49EC" w:rsidP="00BB49EC">
      <w:pPr>
        <w:ind w:firstLine="709"/>
        <w:jc w:val="both"/>
        <w:rPr>
          <w:rFonts w:cs="Times New Roman"/>
          <w:color w:val="000000" w:themeColor="text1"/>
        </w:rPr>
      </w:pPr>
      <w:r w:rsidRPr="00CB5211">
        <w:rPr>
          <w:rFonts w:cs="Times New Roman"/>
          <w:color w:val="000000" w:themeColor="text1"/>
        </w:rPr>
        <w:t>Виды топлива, их доля и значения низшей теплоты сгорания топлива, используемых для производства электрической и</w:t>
      </w:r>
      <w:r w:rsidRPr="00CB5211">
        <w:rPr>
          <w:rFonts w:cs="Times New Roman"/>
          <w:bCs/>
          <w:color w:val="000000" w:themeColor="text1"/>
        </w:rPr>
        <w:t xml:space="preserve"> </w:t>
      </w:r>
      <w:r w:rsidRPr="00CB5211">
        <w:rPr>
          <w:rFonts w:cs="Times New Roman"/>
          <w:color w:val="000000" w:themeColor="text1"/>
        </w:rPr>
        <w:t>тепловой энергии по каждой системе теплоснабжения представлены в таблице ниже.</w:t>
      </w:r>
    </w:p>
    <w:p w:rsidR="00BB49EC" w:rsidRPr="00CB5211" w:rsidRDefault="00BB49EC" w:rsidP="00BB49EC">
      <w:pPr>
        <w:rPr>
          <w:rFonts w:cs="Times New Roman"/>
          <w:color w:val="000000" w:themeColor="text1"/>
        </w:rPr>
      </w:pPr>
    </w:p>
    <w:p w:rsidR="00616F24" w:rsidRPr="00CB5211" w:rsidRDefault="00616F24">
      <w:pPr>
        <w:rPr>
          <w:rFonts w:cs="Times New Roman"/>
          <w:color w:val="000000" w:themeColor="text1"/>
        </w:rPr>
        <w:sectPr w:rsidR="00616F24" w:rsidRPr="00CB5211">
          <w:pgSz w:w="11906" w:h="16838"/>
          <w:pgMar w:top="1134" w:right="850" w:bottom="1134" w:left="1701" w:header="708" w:footer="708" w:gutter="0"/>
          <w:cols w:space="708"/>
          <w:docGrid w:linePitch="360"/>
        </w:sectPr>
      </w:pPr>
    </w:p>
    <w:p w:rsidR="00616F24" w:rsidRPr="00CB5211" w:rsidRDefault="00BB49EC">
      <w:pPr>
        <w:spacing w:before="400" w:after="200"/>
        <w:rPr>
          <w:rFonts w:cs="Times New Roman"/>
          <w:color w:val="000000" w:themeColor="text1"/>
        </w:rPr>
      </w:pPr>
      <w:r w:rsidRPr="00CB5211">
        <w:rPr>
          <w:rFonts w:cs="Times New Roman"/>
          <w:b/>
          <w:color w:val="000000" w:themeColor="text1"/>
        </w:rPr>
        <w:lastRenderedPageBreak/>
        <w:t>Таблица 8.3.1 - Виды топлива, их доля и значения низшей теплоты сгорания</w:t>
      </w:r>
    </w:p>
    <w:tbl>
      <w:tblPr>
        <w:tblStyle w:val="a9"/>
        <w:tblW w:w="5000" w:type="pct"/>
        <w:jc w:val="center"/>
        <w:tblLook w:val="04A0" w:firstRow="1" w:lastRow="0" w:firstColumn="1" w:lastColumn="0" w:noHBand="0" w:noVBand="1"/>
      </w:tblPr>
      <w:tblGrid>
        <w:gridCol w:w="1817"/>
        <w:gridCol w:w="1662"/>
        <w:gridCol w:w="1413"/>
        <w:gridCol w:w="815"/>
        <w:gridCol w:w="815"/>
        <w:gridCol w:w="816"/>
        <w:gridCol w:w="816"/>
        <w:gridCol w:w="816"/>
        <w:gridCol w:w="816"/>
        <w:gridCol w:w="816"/>
        <w:gridCol w:w="816"/>
        <w:gridCol w:w="816"/>
        <w:gridCol w:w="816"/>
        <w:gridCol w:w="1227"/>
      </w:tblGrid>
      <w:tr w:rsidR="00616926" w:rsidRPr="00CB5211" w:rsidTr="00616926">
        <w:trPr>
          <w:tblHeader/>
          <w:jc w:val="center"/>
        </w:trPr>
        <w:tc>
          <w:tcPr>
            <w:tcW w:w="2333" w:type="dxa"/>
            <w:vMerge w:val="restart"/>
            <w:shd w:val="clear" w:color="auto" w:fill="F2F2F2"/>
            <w:tcMar>
              <w:top w:w="120" w:type="dxa"/>
              <w:left w:w="200" w:type="dxa"/>
              <w:bottom w:w="120" w:type="dxa"/>
              <w:right w:w="200" w:type="dxa"/>
            </w:tcMar>
            <w:vAlign w:val="center"/>
          </w:tcPr>
          <w:p w:rsidR="00616926" w:rsidRPr="00CB5211" w:rsidRDefault="00616926" w:rsidP="00616926">
            <w:pPr>
              <w:jc w:val="center"/>
              <w:rPr>
                <w:rFonts w:cs="Times New Roman"/>
                <w:color w:val="000000" w:themeColor="text1"/>
                <w:sz w:val="20"/>
              </w:rPr>
            </w:pPr>
            <w:r w:rsidRPr="00CB5211">
              <w:rPr>
                <w:rFonts w:eastAsia="Times New Roman" w:cs="Times New Roman"/>
                <w:color w:val="000000" w:themeColor="text1"/>
                <w:sz w:val="20"/>
              </w:rPr>
              <w:t>№ системы теплоснабжения</w:t>
            </w:r>
          </w:p>
        </w:tc>
        <w:tc>
          <w:tcPr>
            <w:tcW w:w="2130" w:type="dxa"/>
            <w:vMerge w:val="restart"/>
            <w:shd w:val="clear" w:color="auto" w:fill="F2F2F2"/>
            <w:tcMar>
              <w:top w:w="120" w:type="dxa"/>
              <w:left w:w="200" w:type="dxa"/>
              <w:bottom w:w="120" w:type="dxa"/>
              <w:right w:w="200" w:type="dxa"/>
            </w:tcMar>
            <w:vAlign w:val="center"/>
          </w:tcPr>
          <w:p w:rsidR="00616926" w:rsidRPr="00CB5211" w:rsidRDefault="00616926" w:rsidP="00616926">
            <w:pPr>
              <w:jc w:val="center"/>
              <w:rPr>
                <w:rFonts w:cs="Times New Roman"/>
                <w:color w:val="000000" w:themeColor="text1"/>
                <w:sz w:val="20"/>
              </w:rPr>
            </w:pPr>
            <w:r w:rsidRPr="00CB5211">
              <w:rPr>
                <w:rFonts w:eastAsia="Times New Roman" w:cs="Times New Roman"/>
                <w:color w:val="000000" w:themeColor="text1"/>
                <w:sz w:val="20"/>
              </w:rPr>
              <w:t>Наименование источника</w:t>
            </w:r>
          </w:p>
        </w:tc>
        <w:tc>
          <w:tcPr>
            <w:tcW w:w="1804" w:type="dxa"/>
            <w:vMerge w:val="restart"/>
            <w:shd w:val="clear" w:color="auto" w:fill="F2F2F2"/>
            <w:tcMar>
              <w:top w:w="120" w:type="dxa"/>
              <w:left w:w="200" w:type="dxa"/>
              <w:bottom w:w="120" w:type="dxa"/>
              <w:right w:w="200" w:type="dxa"/>
            </w:tcMar>
            <w:vAlign w:val="center"/>
          </w:tcPr>
          <w:p w:rsidR="00616926" w:rsidRPr="00CB5211" w:rsidRDefault="00616926" w:rsidP="00616926">
            <w:pPr>
              <w:jc w:val="center"/>
              <w:rPr>
                <w:rFonts w:cs="Times New Roman"/>
                <w:color w:val="000000" w:themeColor="text1"/>
                <w:sz w:val="20"/>
              </w:rPr>
            </w:pPr>
            <w:r w:rsidRPr="00CB5211">
              <w:rPr>
                <w:rFonts w:eastAsia="Times New Roman" w:cs="Times New Roman"/>
                <w:color w:val="000000" w:themeColor="text1"/>
                <w:sz w:val="20"/>
              </w:rPr>
              <w:t>Вид топлива</w:t>
            </w:r>
          </w:p>
        </w:tc>
        <w:tc>
          <w:tcPr>
            <w:tcW w:w="13381" w:type="dxa"/>
            <w:gridSpan w:val="10"/>
            <w:shd w:val="clear" w:color="auto" w:fill="F2F2F2"/>
            <w:tcMar>
              <w:top w:w="120" w:type="dxa"/>
              <w:left w:w="200" w:type="dxa"/>
              <w:bottom w:w="120" w:type="dxa"/>
              <w:right w:w="200" w:type="dxa"/>
            </w:tcMar>
            <w:vAlign w:val="center"/>
          </w:tcPr>
          <w:p w:rsidR="00616926" w:rsidRPr="00CB5211" w:rsidRDefault="00616926" w:rsidP="00616926">
            <w:pPr>
              <w:jc w:val="center"/>
              <w:rPr>
                <w:rFonts w:cs="Times New Roman"/>
                <w:color w:val="000000" w:themeColor="text1"/>
                <w:sz w:val="20"/>
              </w:rPr>
            </w:pPr>
            <w:r w:rsidRPr="00CB5211">
              <w:rPr>
                <w:rFonts w:eastAsia="Times New Roman" w:cs="Times New Roman"/>
                <w:color w:val="000000" w:themeColor="text1"/>
                <w:sz w:val="20"/>
              </w:rPr>
              <w:t>Доли топлива, используемого для производства ТЭ в данной системе, %</w:t>
            </w:r>
          </w:p>
        </w:tc>
        <w:tc>
          <w:tcPr>
            <w:tcW w:w="1602" w:type="dxa"/>
            <w:vMerge w:val="restart"/>
            <w:shd w:val="clear" w:color="auto" w:fill="F2F2F2"/>
            <w:tcMar>
              <w:top w:w="120" w:type="dxa"/>
              <w:left w:w="200" w:type="dxa"/>
              <w:bottom w:w="120" w:type="dxa"/>
              <w:right w:w="200" w:type="dxa"/>
            </w:tcMar>
            <w:vAlign w:val="center"/>
          </w:tcPr>
          <w:p w:rsidR="00616926" w:rsidRPr="00CB5211" w:rsidRDefault="00616926" w:rsidP="00616926">
            <w:pPr>
              <w:jc w:val="center"/>
              <w:rPr>
                <w:rFonts w:cs="Times New Roman"/>
                <w:color w:val="000000" w:themeColor="text1"/>
                <w:sz w:val="20"/>
              </w:rPr>
            </w:pPr>
            <w:r w:rsidRPr="00CB5211">
              <w:rPr>
                <w:rFonts w:eastAsia="Times New Roman" w:cs="Times New Roman"/>
                <w:color w:val="000000" w:themeColor="text1"/>
                <w:sz w:val="20"/>
              </w:rPr>
              <w:t>Низшая теплота сгорания, ккал/ед.</w:t>
            </w:r>
          </w:p>
        </w:tc>
      </w:tr>
      <w:tr w:rsidR="00616926" w:rsidRPr="00CB5211" w:rsidTr="00616926">
        <w:trPr>
          <w:jc w:val="center"/>
        </w:trPr>
        <w:tc>
          <w:tcPr>
            <w:tcW w:w="2333" w:type="dxa"/>
            <w:vMerge/>
          </w:tcPr>
          <w:p w:rsidR="00616926" w:rsidRPr="00CB5211" w:rsidRDefault="00616926" w:rsidP="00616926">
            <w:pPr>
              <w:rPr>
                <w:rFonts w:cs="Times New Roman"/>
                <w:color w:val="000000" w:themeColor="text1"/>
                <w:sz w:val="20"/>
              </w:rPr>
            </w:pPr>
          </w:p>
        </w:tc>
        <w:tc>
          <w:tcPr>
            <w:tcW w:w="2130" w:type="dxa"/>
            <w:vMerge/>
          </w:tcPr>
          <w:p w:rsidR="00616926" w:rsidRPr="00CB5211" w:rsidRDefault="00616926" w:rsidP="00616926">
            <w:pPr>
              <w:rPr>
                <w:rFonts w:cs="Times New Roman"/>
                <w:color w:val="000000" w:themeColor="text1"/>
                <w:sz w:val="20"/>
              </w:rPr>
            </w:pPr>
          </w:p>
        </w:tc>
        <w:tc>
          <w:tcPr>
            <w:tcW w:w="1804" w:type="dxa"/>
            <w:vMerge/>
          </w:tcPr>
          <w:p w:rsidR="00616926" w:rsidRPr="00CB5211" w:rsidRDefault="00616926" w:rsidP="00616926">
            <w:pPr>
              <w:rPr>
                <w:rFonts w:cs="Times New Roman"/>
                <w:color w:val="000000" w:themeColor="text1"/>
                <w:sz w:val="20"/>
              </w:rPr>
            </w:pPr>
          </w:p>
        </w:tc>
        <w:tc>
          <w:tcPr>
            <w:tcW w:w="1339" w:type="dxa"/>
            <w:shd w:val="clear" w:color="auto" w:fill="F2F2F2"/>
            <w:tcMar>
              <w:top w:w="120" w:type="dxa"/>
              <w:left w:w="200" w:type="dxa"/>
              <w:bottom w:w="120" w:type="dxa"/>
              <w:right w:w="200" w:type="dxa"/>
            </w:tcMar>
            <w:vAlign w:val="center"/>
          </w:tcPr>
          <w:p w:rsidR="00616926" w:rsidRPr="00CB5211" w:rsidRDefault="00616926" w:rsidP="00616926">
            <w:pPr>
              <w:jc w:val="center"/>
              <w:rPr>
                <w:rFonts w:cs="Times New Roman"/>
                <w:color w:val="000000" w:themeColor="text1"/>
                <w:sz w:val="20"/>
              </w:rPr>
            </w:pPr>
            <w:r w:rsidRPr="00CB5211">
              <w:rPr>
                <w:rFonts w:eastAsia="Times New Roman" w:cs="Times New Roman"/>
                <w:color w:val="000000" w:themeColor="text1"/>
                <w:sz w:val="20"/>
              </w:rPr>
              <w:t>2025</w:t>
            </w:r>
          </w:p>
        </w:tc>
        <w:tc>
          <w:tcPr>
            <w:tcW w:w="1338" w:type="dxa"/>
            <w:shd w:val="clear" w:color="auto" w:fill="F2F2F2"/>
            <w:tcMar>
              <w:top w:w="120" w:type="dxa"/>
              <w:left w:w="200" w:type="dxa"/>
              <w:bottom w:w="120" w:type="dxa"/>
              <w:right w:w="200" w:type="dxa"/>
            </w:tcMar>
            <w:vAlign w:val="center"/>
          </w:tcPr>
          <w:p w:rsidR="00616926" w:rsidRPr="00CB5211" w:rsidRDefault="00616926" w:rsidP="00616926">
            <w:pPr>
              <w:jc w:val="center"/>
              <w:rPr>
                <w:rFonts w:cs="Times New Roman"/>
                <w:color w:val="000000" w:themeColor="text1"/>
                <w:sz w:val="20"/>
              </w:rPr>
            </w:pPr>
            <w:r w:rsidRPr="00CB5211">
              <w:rPr>
                <w:rFonts w:eastAsia="Times New Roman" w:cs="Times New Roman"/>
                <w:color w:val="000000" w:themeColor="text1"/>
                <w:sz w:val="20"/>
              </w:rPr>
              <w:t>2026</w:t>
            </w:r>
          </w:p>
        </w:tc>
        <w:tc>
          <w:tcPr>
            <w:tcW w:w="1338" w:type="dxa"/>
            <w:shd w:val="clear" w:color="auto" w:fill="F2F2F2"/>
            <w:tcMar>
              <w:top w:w="120" w:type="dxa"/>
              <w:left w:w="200" w:type="dxa"/>
              <w:bottom w:w="120" w:type="dxa"/>
              <w:right w:w="200" w:type="dxa"/>
            </w:tcMar>
            <w:vAlign w:val="center"/>
          </w:tcPr>
          <w:p w:rsidR="00616926" w:rsidRPr="00CB5211" w:rsidRDefault="00616926" w:rsidP="00616926">
            <w:pPr>
              <w:jc w:val="center"/>
              <w:rPr>
                <w:rFonts w:cs="Times New Roman"/>
                <w:color w:val="000000" w:themeColor="text1"/>
                <w:sz w:val="20"/>
              </w:rPr>
            </w:pPr>
            <w:r w:rsidRPr="00CB5211">
              <w:rPr>
                <w:rFonts w:eastAsia="Times New Roman" w:cs="Times New Roman"/>
                <w:color w:val="000000" w:themeColor="text1"/>
                <w:sz w:val="20"/>
              </w:rPr>
              <w:t>2027</w:t>
            </w:r>
          </w:p>
        </w:tc>
        <w:tc>
          <w:tcPr>
            <w:tcW w:w="1338" w:type="dxa"/>
            <w:shd w:val="clear" w:color="auto" w:fill="F2F2F2"/>
            <w:tcMar>
              <w:top w:w="120" w:type="dxa"/>
              <w:left w:w="200" w:type="dxa"/>
              <w:bottom w:w="120" w:type="dxa"/>
              <w:right w:w="200" w:type="dxa"/>
            </w:tcMar>
            <w:vAlign w:val="center"/>
          </w:tcPr>
          <w:p w:rsidR="00616926" w:rsidRPr="00CB5211" w:rsidRDefault="00616926" w:rsidP="00616926">
            <w:pPr>
              <w:jc w:val="center"/>
              <w:rPr>
                <w:rFonts w:cs="Times New Roman"/>
                <w:color w:val="000000" w:themeColor="text1"/>
                <w:sz w:val="20"/>
              </w:rPr>
            </w:pPr>
            <w:r w:rsidRPr="00CB5211">
              <w:rPr>
                <w:rFonts w:eastAsia="Times New Roman" w:cs="Times New Roman"/>
                <w:color w:val="000000" w:themeColor="text1"/>
                <w:sz w:val="20"/>
              </w:rPr>
              <w:t>2028</w:t>
            </w:r>
          </w:p>
        </w:tc>
        <w:tc>
          <w:tcPr>
            <w:tcW w:w="1338" w:type="dxa"/>
            <w:shd w:val="clear" w:color="auto" w:fill="F2F2F2"/>
            <w:tcMar>
              <w:top w:w="120" w:type="dxa"/>
              <w:left w:w="200" w:type="dxa"/>
              <w:bottom w:w="120" w:type="dxa"/>
              <w:right w:w="200" w:type="dxa"/>
            </w:tcMar>
            <w:vAlign w:val="center"/>
          </w:tcPr>
          <w:p w:rsidR="00616926" w:rsidRPr="00CB5211" w:rsidRDefault="00616926" w:rsidP="00616926">
            <w:pPr>
              <w:jc w:val="center"/>
              <w:rPr>
                <w:rFonts w:cs="Times New Roman"/>
                <w:color w:val="000000" w:themeColor="text1"/>
                <w:sz w:val="20"/>
              </w:rPr>
            </w:pPr>
            <w:r w:rsidRPr="00CB5211">
              <w:rPr>
                <w:rFonts w:eastAsia="Times New Roman" w:cs="Times New Roman"/>
                <w:color w:val="000000" w:themeColor="text1"/>
                <w:sz w:val="20"/>
              </w:rPr>
              <w:t>2029</w:t>
            </w:r>
          </w:p>
        </w:tc>
        <w:tc>
          <w:tcPr>
            <w:tcW w:w="1338" w:type="dxa"/>
            <w:shd w:val="clear" w:color="auto" w:fill="F2F2F2"/>
            <w:tcMar>
              <w:top w:w="120" w:type="dxa"/>
              <w:left w:w="200" w:type="dxa"/>
              <w:bottom w:w="120" w:type="dxa"/>
              <w:right w:w="200" w:type="dxa"/>
            </w:tcMar>
            <w:vAlign w:val="center"/>
          </w:tcPr>
          <w:p w:rsidR="00616926" w:rsidRPr="00CB5211" w:rsidRDefault="00616926" w:rsidP="00616926">
            <w:pPr>
              <w:jc w:val="center"/>
              <w:rPr>
                <w:rFonts w:cs="Times New Roman"/>
                <w:color w:val="000000" w:themeColor="text1"/>
                <w:sz w:val="20"/>
              </w:rPr>
            </w:pPr>
            <w:r w:rsidRPr="00CB5211">
              <w:rPr>
                <w:rFonts w:eastAsia="Times New Roman" w:cs="Times New Roman"/>
                <w:color w:val="000000" w:themeColor="text1"/>
                <w:sz w:val="20"/>
              </w:rPr>
              <w:t>2030</w:t>
            </w:r>
          </w:p>
        </w:tc>
        <w:tc>
          <w:tcPr>
            <w:tcW w:w="1338" w:type="dxa"/>
            <w:shd w:val="clear" w:color="auto" w:fill="F2F2F2"/>
            <w:tcMar>
              <w:top w:w="120" w:type="dxa"/>
              <w:left w:w="200" w:type="dxa"/>
              <w:bottom w:w="120" w:type="dxa"/>
              <w:right w:w="200" w:type="dxa"/>
            </w:tcMar>
            <w:vAlign w:val="center"/>
          </w:tcPr>
          <w:p w:rsidR="00616926" w:rsidRPr="00CB5211" w:rsidRDefault="00616926" w:rsidP="00616926">
            <w:pPr>
              <w:jc w:val="center"/>
              <w:rPr>
                <w:rFonts w:cs="Times New Roman"/>
                <w:color w:val="000000" w:themeColor="text1"/>
                <w:sz w:val="20"/>
              </w:rPr>
            </w:pPr>
            <w:r w:rsidRPr="00CB5211">
              <w:rPr>
                <w:rFonts w:eastAsia="Times New Roman" w:cs="Times New Roman"/>
                <w:color w:val="000000" w:themeColor="text1"/>
                <w:sz w:val="20"/>
              </w:rPr>
              <w:t>2031</w:t>
            </w:r>
          </w:p>
        </w:tc>
        <w:tc>
          <w:tcPr>
            <w:tcW w:w="1338" w:type="dxa"/>
            <w:shd w:val="clear" w:color="auto" w:fill="F2F2F2"/>
            <w:tcMar>
              <w:top w:w="120" w:type="dxa"/>
              <w:left w:w="200" w:type="dxa"/>
              <w:bottom w:w="120" w:type="dxa"/>
              <w:right w:w="200" w:type="dxa"/>
            </w:tcMar>
            <w:vAlign w:val="center"/>
          </w:tcPr>
          <w:p w:rsidR="00616926" w:rsidRPr="00CB5211" w:rsidRDefault="00616926" w:rsidP="00616926">
            <w:pPr>
              <w:jc w:val="center"/>
              <w:rPr>
                <w:rFonts w:cs="Times New Roman"/>
                <w:color w:val="000000" w:themeColor="text1"/>
                <w:sz w:val="20"/>
              </w:rPr>
            </w:pPr>
            <w:r w:rsidRPr="00CB5211">
              <w:rPr>
                <w:rFonts w:eastAsia="Times New Roman" w:cs="Times New Roman"/>
                <w:color w:val="000000" w:themeColor="text1"/>
                <w:sz w:val="20"/>
              </w:rPr>
              <w:t>2032</w:t>
            </w:r>
          </w:p>
        </w:tc>
        <w:tc>
          <w:tcPr>
            <w:tcW w:w="1338" w:type="dxa"/>
            <w:shd w:val="clear" w:color="auto" w:fill="F2F2F2"/>
            <w:tcMar>
              <w:top w:w="120" w:type="dxa"/>
              <w:left w:w="200" w:type="dxa"/>
              <w:bottom w:w="120" w:type="dxa"/>
              <w:right w:w="200" w:type="dxa"/>
            </w:tcMar>
            <w:vAlign w:val="center"/>
          </w:tcPr>
          <w:p w:rsidR="00616926" w:rsidRPr="00CB5211" w:rsidRDefault="00616926" w:rsidP="00616926">
            <w:pPr>
              <w:jc w:val="center"/>
              <w:rPr>
                <w:rFonts w:cs="Times New Roman"/>
                <w:color w:val="000000" w:themeColor="text1"/>
                <w:sz w:val="20"/>
              </w:rPr>
            </w:pPr>
            <w:r w:rsidRPr="00CB5211">
              <w:rPr>
                <w:rFonts w:eastAsia="Times New Roman" w:cs="Times New Roman"/>
                <w:color w:val="000000" w:themeColor="text1"/>
                <w:sz w:val="20"/>
              </w:rPr>
              <w:t>2033</w:t>
            </w:r>
          </w:p>
        </w:tc>
        <w:tc>
          <w:tcPr>
            <w:tcW w:w="1338" w:type="dxa"/>
            <w:shd w:val="clear" w:color="auto" w:fill="F2F2F2"/>
            <w:tcMar>
              <w:top w:w="120" w:type="dxa"/>
              <w:left w:w="200" w:type="dxa"/>
              <w:bottom w:w="120" w:type="dxa"/>
              <w:right w:w="200" w:type="dxa"/>
            </w:tcMar>
            <w:vAlign w:val="center"/>
          </w:tcPr>
          <w:p w:rsidR="00616926" w:rsidRPr="00CB5211" w:rsidRDefault="00616926" w:rsidP="00616926">
            <w:pPr>
              <w:jc w:val="center"/>
              <w:rPr>
                <w:rFonts w:cs="Times New Roman"/>
                <w:color w:val="000000" w:themeColor="text1"/>
                <w:sz w:val="20"/>
              </w:rPr>
            </w:pPr>
            <w:r w:rsidRPr="00CB5211">
              <w:rPr>
                <w:rFonts w:eastAsia="Times New Roman" w:cs="Times New Roman"/>
                <w:color w:val="000000" w:themeColor="text1"/>
                <w:sz w:val="20"/>
              </w:rPr>
              <w:t>2034</w:t>
            </w:r>
          </w:p>
        </w:tc>
        <w:tc>
          <w:tcPr>
            <w:tcW w:w="1602" w:type="dxa"/>
            <w:vMerge/>
          </w:tcPr>
          <w:p w:rsidR="00616926" w:rsidRPr="00CB5211" w:rsidRDefault="00616926" w:rsidP="00616926">
            <w:pPr>
              <w:rPr>
                <w:rFonts w:cs="Times New Roman"/>
                <w:color w:val="000000" w:themeColor="text1"/>
                <w:sz w:val="20"/>
              </w:rPr>
            </w:pPr>
          </w:p>
        </w:tc>
      </w:tr>
      <w:tr w:rsidR="00CB5211" w:rsidRPr="00CB5211" w:rsidTr="00616926">
        <w:trPr>
          <w:jc w:val="center"/>
        </w:trPr>
        <w:tc>
          <w:tcPr>
            <w:tcW w:w="2333" w:type="dxa"/>
            <w:shd w:val="clear" w:color="auto" w:fill="FFFFFF"/>
            <w:tcMar>
              <w:top w:w="40" w:type="dxa"/>
              <w:left w:w="20" w:type="dxa"/>
              <w:bottom w:w="40" w:type="dxa"/>
              <w:right w:w="20" w:type="dxa"/>
            </w:tcMar>
            <w:vAlign w:val="center"/>
          </w:tcPr>
          <w:p w:rsidR="00616926" w:rsidRPr="00CB5211" w:rsidRDefault="00616926" w:rsidP="00616926">
            <w:pPr>
              <w:jc w:val="center"/>
              <w:rPr>
                <w:rFonts w:cs="Times New Roman"/>
                <w:color w:val="000000" w:themeColor="text1"/>
                <w:sz w:val="20"/>
              </w:rPr>
            </w:pPr>
            <w:r w:rsidRPr="00CB5211">
              <w:rPr>
                <w:rFonts w:eastAsia="Times New Roman" w:cs="Times New Roman"/>
                <w:color w:val="000000" w:themeColor="text1"/>
                <w:sz w:val="20"/>
              </w:rPr>
              <w:t>1</w:t>
            </w:r>
          </w:p>
        </w:tc>
        <w:tc>
          <w:tcPr>
            <w:tcW w:w="213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sz w:val="20"/>
              </w:rPr>
            </w:pPr>
            <w:r w:rsidRPr="00CB5211">
              <w:rPr>
                <w:rFonts w:eastAsia="Times New Roman" w:cs="Times New Roman"/>
                <w:color w:val="000000" w:themeColor="text1"/>
                <w:sz w:val="20"/>
              </w:rPr>
              <w:t>Котельная № 1</w:t>
            </w:r>
          </w:p>
        </w:tc>
        <w:tc>
          <w:tcPr>
            <w:tcW w:w="1804"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sz w:val="20"/>
              </w:rPr>
            </w:pPr>
            <w:r w:rsidRPr="00CB5211">
              <w:rPr>
                <w:rFonts w:eastAsia="Times New Roman" w:cs="Times New Roman"/>
                <w:color w:val="000000" w:themeColor="text1"/>
                <w:sz w:val="20"/>
              </w:rPr>
              <w:t>Природный газ</w:t>
            </w:r>
          </w:p>
        </w:tc>
        <w:tc>
          <w:tcPr>
            <w:tcW w:w="1339"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sz w:val="20"/>
                <w:lang w:val="en-US"/>
              </w:rPr>
            </w:pPr>
            <w:r w:rsidRPr="00CB5211">
              <w:rPr>
                <w:rFonts w:eastAsia="Times New Roman" w:cs="Times New Roman"/>
                <w:color w:val="000000" w:themeColor="text1"/>
                <w:sz w:val="20"/>
                <w:lang w:val="en-US"/>
              </w:rPr>
              <w:t>100</w:t>
            </w:r>
          </w:p>
        </w:tc>
        <w:tc>
          <w:tcPr>
            <w:tcW w:w="1338"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sz w:val="20"/>
                <w:lang w:val="en-US"/>
              </w:rPr>
            </w:pPr>
            <w:r w:rsidRPr="00CB5211">
              <w:rPr>
                <w:rFonts w:eastAsia="Times New Roman" w:cs="Times New Roman"/>
                <w:color w:val="000000" w:themeColor="text1"/>
                <w:sz w:val="20"/>
                <w:lang w:val="en-US"/>
              </w:rPr>
              <w:t>100</w:t>
            </w:r>
          </w:p>
        </w:tc>
        <w:tc>
          <w:tcPr>
            <w:tcW w:w="1338"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sz w:val="20"/>
                <w:lang w:val="en-US"/>
              </w:rPr>
            </w:pPr>
            <w:r w:rsidRPr="00CB5211">
              <w:rPr>
                <w:rFonts w:eastAsia="Times New Roman" w:cs="Times New Roman"/>
                <w:color w:val="000000" w:themeColor="text1"/>
                <w:sz w:val="20"/>
                <w:lang w:val="en-US"/>
              </w:rPr>
              <w:t>100</w:t>
            </w:r>
          </w:p>
        </w:tc>
        <w:tc>
          <w:tcPr>
            <w:tcW w:w="1338"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sz w:val="20"/>
                <w:lang w:val="en-US"/>
              </w:rPr>
            </w:pPr>
            <w:r w:rsidRPr="00CB5211">
              <w:rPr>
                <w:rFonts w:eastAsia="Times New Roman" w:cs="Times New Roman"/>
                <w:color w:val="000000" w:themeColor="text1"/>
                <w:sz w:val="20"/>
                <w:lang w:val="en-US"/>
              </w:rPr>
              <w:t>100</w:t>
            </w:r>
          </w:p>
        </w:tc>
        <w:tc>
          <w:tcPr>
            <w:tcW w:w="1338"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sz w:val="20"/>
                <w:lang w:val="en-US"/>
              </w:rPr>
            </w:pPr>
            <w:r w:rsidRPr="00CB5211">
              <w:rPr>
                <w:rFonts w:eastAsia="Times New Roman" w:cs="Times New Roman"/>
                <w:color w:val="000000" w:themeColor="text1"/>
                <w:sz w:val="20"/>
                <w:lang w:val="en-US"/>
              </w:rPr>
              <w:t>100</w:t>
            </w:r>
          </w:p>
        </w:tc>
        <w:tc>
          <w:tcPr>
            <w:tcW w:w="1338"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sz w:val="20"/>
                <w:lang w:val="en-US"/>
              </w:rPr>
            </w:pPr>
            <w:r w:rsidRPr="00CB5211">
              <w:rPr>
                <w:rFonts w:eastAsia="Times New Roman" w:cs="Times New Roman"/>
                <w:color w:val="000000" w:themeColor="text1"/>
                <w:sz w:val="20"/>
                <w:lang w:val="en-US"/>
              </w:rPr>
              <w:t>100</w:t>
            </w:r>
          </w:p>
        </w:tc>
        <w:tc>
          <w:tcPr>
            <w:tcW w:w="1338"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sz w:val="20"/>
                <w:lang w:val="en-US"/>
              </w:rPr>
            </w:pPr>
            <w:r w:rsidRPr="00CB5211">
              <w:rPr>
                <w:rFonts w:eastAsia="Times New Roman" w:cs="Times New Roman"/>
                <w:color w:val="000000" w:themeColor="text1"/>
                <w:sz w:val="20"/>
                <w:lang w:val="en-US"/>
              </w:rPr>
              <w:t>100</w:t>
            </w:r>
          </w:p>
        </w:tc>
        <w:tc>
          <w:tcPr>
            <w:tcW w:w="1338"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sz w:val="20"/>
                <w:lang w:val="en-US"/>
              </w:rPr>
            </w:pPr>
            <w:r w:rsidRPr="00CB5211">
              <w:rPr>
                <w:rFonts w:eastAsia="Times New Roman" w:cs="Times New Roman"/>
                <w:color w:val="000000" w:themeColor="text1"/>
                <w:sz w:val="20"/>
                <w:lang w:val="en-US"/>
              </w:rPr>
              <w:t>100</w:t>
            </w:r>
          </w:p>
        </w:tc>
        <w:tc>
          <w:tcPr>
            <w:tcW w:w="1338"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sz w:val="20"/>
                <w:lang w:val="en-US"/>
              </w:rPr>
            </w:pPr>
            <w:r w:rsidRPr="00CB5211">
              <w:rPr>
                <w:rFonts w:eastAsia="Times New Roman" w:cs="Times New Roman"/>
                <w:color w:val="000000" w:themeColor="text1"/>
                <w:sz w:val="20"/>
                <w:lang w:val="en-US"/>
              </w:rPr>
              <w:t>100</w:t>
            </w:r>
          </w:p>
        </w:tc>
        <w:tc>
          <w:tcPr>
            <w:tcW w:w="1338"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sz w:val="20"/>
                <w:lang w:val="en-US"/>
              </w:rPr>
            </w:pPr>
            <w:r w:rsidRPr="00CB5211">
              <w:rPr>
                <w:rFonts w:eastAsia="Times New Roman" w:cs="Times New Roman"/>
                <w:color w:val="000000" w:themeColor="text1"/>
                <w:sz w:val="20"/>
                <w:lang w:val="en-US"/>
              </w:rPr>
              <w:t>100</w:t>
            </w:r>
          </w:p>
        </w:tc>
        <w:tc>
          <w:tcPr>
            <w:tcW w:w="1602"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sz w:val="20"/>
                <w:lang w:val="en-US"/>
              </w:rPr>
            </w:pPr>
            <w:r w:rsidRPr="00CB5211">
              <w:rPr>
                <w:rFonts w:eastAsia="Times New Roman" w:cs="Times New Roman"/>
                <w:color w:val="000000" w:themeColor="text1"/>
                <w:sz w:val="20"/>
                <w:lang w:val="en-US"/>
              </w:rPr>
              <w:t>8078</w:t>
            </w:r>
          </w:p>
        </w:tc>
      </w:tr>
      <w:tr w:rsidR="00CB5211" w:rsidRPr="00CB5211" w:rsidTr="00616926">
        <w:trPr>
          <w:jc w:val="center"/>
        </w:trPr>
        <w:tc>
          <w:tcPr>
            <w:tcW w:w="2333" w:type="dxa"/>
            <w:shd w:val="clear" w:color="auto" w:fill="FFFFFF"/>
            <w:tcMar>
              <w:top w:w="40" w:type="dxa"/>
              <w:left w:w="20" w:type="dxa"/>
              <w:bottom w:w="40" w:type="dxa"/>
              <w:right w:w="20" w:type="dxa"/>
            </w:tcMar>
            <w:vAlign w:val="center"/>
          </w:tcPr>
          <w:p w:rsidR="00616926" w:rsidRPr="00CB5211" w:rsidRDefault="00616926" w:rsidP="00616926">
            <w:pPr>
              <w:jc w:val="center"/>
              <w:rPr>
                <w:rFonts w:cs="Times New Roman"/>
                <w:color w:val="000000" w:themeColor="text1"/>
                <w:sz w:val="20"/>
              </w:rPr>
            </w:pPr>
            <w:r w:rsidRPr="00CB5211">
              <w:rPr>
                <w:rFonts w:eastAsia="Times New Roman" w:cs="Times New Roman"/>
                <w:color w:val="000000" w:themeColor="text1"/>
                <w:sz w:val="20"/>
              </w:rPr>
              <w:t>2</w:t>
            </w:r>
          </w:p>
        </w:tc>
        <w:tc>
          <w:tcPr>
            <w:tcW w:w="213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sz w:val="20"/>
              </w:rPr>
            </w:pPr>
            <w:r w:rsidRPr="00CB5211">
              <w:rPr>
                <w:rFonts w:eastAsia="Times New Roman" w:cs="Times New Roman"/>
                <w:color w:val="000000" w:themeColor="text1"/>
                <w:sz w:val="20"/>
              </w:rPr>
              <w:t>Котельная № 2</w:t>
            </w:r>
          </w:p>
        </w:tc>
        <w:tc>
          <w:tcPr>
            <w:tcW w:w="1804"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sz w:val="20"/>
              </w:rPr>
            </w:pPr>
            <w:r w:rsidRPr="00CB5211">
              <w:rPr>
                <w:rFonts w:eastAsia="Times New Roman" w:cs="Times New Roman"/>
                <w:color w:val="000000" w:themeColor="text1"/>
                <w:sz w:val="20"/>
              </w:rPr>
              <w:t>Природный газ</w:t>
            </w:r>
          </w:p>
        </w:tc>
        <w:tc>
          <w:tcPr>
            <w:tcW w:w="1339"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sz w:val="20"/>
                <w:lang w:val="en-US"/>
              </w:rPr>
            </w:pPr>
            <w:r w:rsidRPr="00CB5211">
              <w:rPr>
                <w:rFonts w:eastAsia="Times New Roman" w:cs="Times New Roman"/>
                <w:color w:val="000000" w:themeColor="text1"/>
                <w:sz w:val="20"/>
                <w:lang w:val="en-US"/>
              </w:rPr>
              <w:t>100</w:t>
            </w:r>
          </w:p>
        </w:tc>
        <w:tc>
          <w:tcPr>
            <w:tcW w:w="1338"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sz w:val="20"/>
                <w:lang w:val="en-US"/>
              </w:rPr>
            </w:pPr>
            <w:r w:rsidRPr="00CB5211">
              <w:rPr>
                <w:rFonts w:eastAsia="Times New Roman" w:cs="Times New Roman"/>
                <w:color w:val="000000" w:themeColor="text1"/>
                <w:sz w:val="20"/>
                <w:lang w:val="en-US"/>
              </w:rPr>
              <w:t>100</w:t>
            </w:r>
          </w:p>
        </w:tc>
        <w:tc>
          <w:tcPr>
            <w:tcW w:w="1338"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sz w:val="20"/>
                <w:lang w:val="en-US"/>
              </w:rPr>
            </w:pPr>
            <w:r w:rsidRPr="00CB5211">
              <w:rPr>
                <w:rFonts w:eastAsia="Times New Roman" w:cs="Times New Roman"/>
                <w:color w:val="000000" w:themeColor="text1"/>
                <w:sz w:val="20"/>
                <w:lang w:val="en-US"/>
              </w:rPr>
              <w:t>100</w:t>
            </w:r>
          </w:p>
        </w:tc>
        <w:tc>
          <w:tcPr>
            <w:tcW w:w="1338"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sz w:val="20"/>
                <w:lang w:val="en-US"/>
              </w:rPr>
            </w:pPr>
            <w:r w:rsidRPr="00CB5211">
              <w:rPr>
                <w:rFonts w:eastAsia="Times New Roman" w:cs="Times New Roman"/>
                <w:color w:val="000000" w:themeColor="text1"/>
                <w:sz w:val="20"/>
                <w:lang w:val="en-US"/>
              </w:rPr>
              <w:t>100</w:t>
            </w:r>
          </w:p>
        </w:tc>
        <w:tc>
          <w:tcPr>
            <w:tcW w:w="1338"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sz w:val="20"/>
                <w:lang w:val="en-US"/>
              </w:rPr>
            </w:pPr>
            <w:r w:rsidRPr="00CB5211">
              <w:rPr>
                <w:rFonts w:eastAsia="Times New Roman" w:cs="Times New Roman"/>
                <w:color w:val="000000" w:themeColor="text1"/>
                <w:sz w:val="20"/>
                <w:lang w:val="en-US"/>
              </w:rPr>
              <w:t>100</w:t>
            </w:r>
          </w:p>
        </w:tc>
        <w:tc>
          <w:tcPr>
            <w:tcW w:w="1338"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sz w:val="20"/>
                <w:lang w:val="en-US"/>
              </w:rPr>
            </w:pPr>
            <w:r w:rsidRPr="00CB5211">
              <w:rPr>
                <w:rFonts w:eastAsia="Times New Roman" w:cs="Times New Roman"/>
                <w:color w:val="000000" w:themeColor="text1"/>
                <w:sz w:val="20"/>
                <w:lang w:val="en-US"/>
              </w:rPr>
              <w:t>100</w:t>
            </w:r>
          </w:p>
        </w:tc>
        <w:tc>
          <w:tcPr>
            <w:tcW w:w="1338"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sz w:val="20"/>
                <w:lang w:val="en-US"/>
              </w:rPr>
            </w:pPr>
            <w:r w:rsidRPr="00CB5211">
              <w:rPr>
                <w:rFonts w:eastAsia="Times New Roman" w:cs="Times New Roman"/>
                <w:color w:val="000000" w:themeColor="text1"/>
                <w:sz w:val="20"/>
                <w:lang w:val="en-US"/>
              </w:rPr>
              <w:t>100</w:t>
            </w:r>
          </w:p>
        </w:tc>
        <w:tc>
          <w:tcPr>
            <w:tcW w:w="1338"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sz w:val="20"/>
                <w:lang w:val="en-US"/>
              </w:rPr>
            </w:pPr>
            <w:r w:rsidRPr="00CB5211">
              <w:rPr>
                <w:rFonts w:eastAsia="Times New Roman" w:cs="Times New Roman"/>
                <w:color w:val="000000" w:themeColor="text1"/>
                <w:sz w:val="20"/>
                <w:lang w:val="en-US"/>
              </w:rPr>
              <w:t>100</w:t>
            </w:r>
          </w:p>
        </w:tc>
        <w:tc>
          <w:tcPr>
            <w:tcW w:w="1338"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sz w:val="20"/>
                <w:lang w:val="en-US"/>
              </w:rPr>
            </w:pPr>
            <w:r w:rsidRPr="00CB5211">
              <w:rPr>
                <w:rFonts w:eastAsia="Times New Roman" w:cs="Times New Roman"/>
                <w:color w:val="000000" w:themeColor="text1"/>
                <w:sz w:val="20"/>
                <w:lang w:val="en-US"/>
              </w:rPr>
              <w:t>100</w:t>
            </w:r>
          </w:p>
        </w:tc>
        <w:tc>
          <w:tcPr>
            <w:tcW w:w="1338"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sz w:val="20"/>
                <w:lang w:val="en-US"/>
              </w:rPr>
            </w:pPr>
            <w:r w:rsidRPr="00CB5211">
              <w:rPr>
                <w:rFonts w:eastAsia="Times New Roman" w:cs="Times New Roman"/>
                <w:color w:val="000000" w:themeColor="text1"/>
                <w:sz w:val="20"/>
                <w:lang w:val="en-US"/>
              </w:rPr>
              <w:t>100</w:t>
            </w:r>
          </w:p>
        </w:tc>
        <w:tc>
          <w:tcPr>
            <w:tcW w:w="1602"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sz w:val="20"/>
                <w:lang w:val="en-US"/>
              </w:rPr>
            </w:pPr>
            <w:r w:rsidRPr="00CB5211">
              <w:rPr>
                <w:rFonts w:eastAsia="Times New Roman" w:cs="Times New Roman"/>
                <w:color w:val="000000" w:themeColor="text1"/>
                <w:sz w:val="20"/>
                <w:lang w:val="en-US"/>
              </w:rPr>
              <w:t>8078</w:t>
            </w:r>
          </w:p>
        </w:tc>
      </w:tr>
      <w:tr w:rsidR="00CB5211" w:rsidRPr="00CB5211" w:rsidTr="00616926">
        <w:trPr>
          <w:jc w:val="center"/>
        </w:trPr>
        <w:tc>
          <w:tcPr>
            <w:tcW w:w="2333" w:type="dxa"/>
            <w:shd w:val="clear" w:color="auto" w:fill="FFFFFF"/>
            <w:tcMar>
              <w:top w:w="40" w:type="dxa"/>
              <w:left w:w="20" w:type="dxa"/>
              <w:bottom w:w="40" w:type="dxa"/>
              <w:right w:w="20" w:type="dxa"/>
            </w:tcMar>
            <w:vAlign w:val="center"/>
          </w:tcPr>
          <w:p w:rsidR="00616926" w:rsidRPr="00CB5211" w:rsidRDefault="00616926" w:rsidP="00616926">
            <w:pPr>
              <w:jc w:val="center"/>
              <w:rPr>
                <w:rFonts w:cs="Times New Roman"/>
                <w:color w:val="000000" w:themeColor="text1"/>
                <w:sz w:val="20"/>
              </w:rPr>
            </w:pPr>
            <w:r w:rsidRPr="00CB5211">
              <w:rPr>
                <w:rFonts w:eastAsia="Times New Roman" w:cs="Times New Roman"/>
                <w:color w:val="000000" w:themeColor="text1"/>
                <w:sz w:val="20"/>
              </w:rPr>
              <w:t>3</w:t>
            </w:r>
          </w:p>
        </w:tc>
        <w:tc>
          <w:tcPr>
            <w:tcW w:w="213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sz w:val="20"/>
              </w:rPr>
            </w:pPr>
            <w:r w:rsidRPr="00CB5211">
              <w:rPr>
                <w:rFonts w:eastAsia="Times New Roman" w:cs="Times New Roman"/>
                <w:color w:val="000000" w:themeColor="text1"/>
                <w:sz w:val="20"/>
              </w:rPr>
              <w:t>Котельная № 4</w:t>
            </w:r>
          </w:p>
        </w:tc>
        <w:tc>
          <w:tcPr>
            <w:tcW w:w="1804"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sz w:val="20"/>
              </w:rPr>
            </w:pPr>
            <w:r w:rsidRPr="00CB5211">
              <w:rPr>
                <w:rFonts w:eastAsia="Times New Roman" w:cs="Times New Roman"/>
                <w:color w:val="000000" w:themeColor="text1"/>
                <w:sz w:val="20"/>
              </w:rPr>
              <w:t>Природный газ</w:t>
            </w:r>
          </w:p>
        </w:tc>
        <w:tc>
          <w:tcPr>
            <w:tcW w:w="1339"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sz w:val="20"/>
                <w:lang w:val="en-US"/>
              </w:rPr>
            </w:pPr>
            <w:r w:rsidRPr="00CB5211">
              <w:rPr>
                <w:rFonts w:eastAsia="Times New Roman" w:cs="Times New Roman"/>
                <w:color w:val="000000" w:themeColor="text1"/>
                <w:sz w:val="20"/>
                <w:lang w:val="en-US"/>
              </w:rPr>
              <w:t>100</w:t>
            </w:r>
          </w:p>
        </w:tc>
        <w:tc>
          <w:tcPr>
            <w:tcW w:w="1338"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sz w:val="20"/>
                <w:lang w:val="en-US"/>
              </w:rPr>
            </w:pPr>
            <w:r w:rsidRPr="00CB5211">
              <w:rPr>
                <w:rFonts w:eastAsia="Times New Roman" w:cs="Times New Roman"/>
                <w:color w:val="000000" w:themeColor="text1"/>
                <w:sz w:val="20"/>
                <w:lang w:val="en-US"/>
              </w:rPr>
              <w:t>100</w:t>
            </w:r>
          </w:p>
        </w:tc>
        <w:tc>
          <w:tcPr>
            <w:tcW w:w="1338"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sz w:val="20"/>
                <w:lang w:val="en-US"/>
              </w:rPr>
            </w:pPr>
            <w:r w:rsidRPr="00CB5211">
              <w:rPr>
                <w:rFonts w:eastAsia="Times New Roman" w:cs="Times New Roman"/>
                <w:color w:val="000000" w:themeColor="text1"/>
                <w:sz w:val="20"/>
                <w:lang w:val="en-US"/>
              </w:rPr>
              <w:t>100</w:t>
            </w:r>
          </w:p>
        </w:tc>
        <w:tc>
          <w:tcPr>
            <w:tcW w:w="1338"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sz w:val="20"/>
                <w:lang w:val="en-US"/>
              </w:rPr>
            </w:pPr>
            <w:r w:rsidRPr="00CB5211">
              <w:rPr>
                <w:rFonts w:eastAsia="Times New Roman" w:cs="Times New Roman"/>
                <w:color w:val="000000" w:themeColor="text1"/>
                <w:sz w:val="20"/>
                <w:lang w:val="en-US"/>
              </w:rPr>
              <w:t>100</w:t>
            </w:r>
          </w:p>
        </w:tc>
        <w:tc>
          <w:tcPr>
            <w:tcW w:w="8028" w:type="dxa"/>
            <w:gridSpan w:val="6"/>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sz w:val="20"/>
              </w:rPr>
            </w:pPr>
            <w:r w:rsidRPr="00CB5211">
              <w:rPr>
                <w:rFonts w:cs="Times New Roman"/>
                <w:color w:val="000000" w:themeColor="text1"/>
                <w:sz w:val="20"/>
              </w:rPr>
              <w:t>Проектирование и строительство БМК в г. Ядрин с выводом из эксплуатации кот. №4</w:t>
            </w:r>
          </w:p>
        </w:tc>
        <w:tc>
          <w:tcPr>
            <w:tcW w:w="1602"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sz w:val="20"/>
                <w:lang w:val="en-US"/>
              </w:rPr>
            </w:pPr>
            <w:r w:rsidRPr="00CB5211">
              <w:rPr>
                <w:rFonts w:eastAsia="Times New Roman" w:cs="Times New Roman"/>
                <w:color w:val="000000" w:themeColor="text1"/>
                <w:sz w:val="20"/>
                <w:lang w:val="en-US"/>
              </w:rPr>
              <w:t>8078</w:t>
            </w:r>
          </w:p>
        </w:tc>
      </w:tr>
      <w:tr w:rsidR="00CB5211" w:rsidRPr="00CB5211" w:rsidTr="00616926">
        <w:trPr>
          <w:jc w:val="center"/>
        </w:trPr>
        <w:tc>
          <w:tcPr>
            <w:tcW w:w="2333" w:type="dxa"/>
            <w:shd w:val="clear" w:color="auto" w:fill="FFFFFF"/>
            <w:tcMar>
              <w:top w:w="40" w:type="dxa"/>
              <w:left w:w="20" w:type="dxa"/>
              <w:bottom w:w="40" w:type="dxa"/>
              <w:right w:w="20" w:type="dxa"/>
            </w:tcMar>
            <w:vAlign w:val="center"/>
          </w:tcPr>
          <w:p w:rsidR="00616926" w:rsidRPr="00CB5211" w:rsidRDefault="00616926" w:rsidP="00616926">
            <w:pPr>
              <w:jc w:val="center"/>
              <w:rPr>
                <w:rFonts w:cs="Times New Roman"/>
                <w:color w:val="000000" w:themeColor="text1"/>
                <w:sz w:val="20"/>
              </w:rPr>
            </w:pPr>
            <w:r w:rsidRPr="00CB5211">
              <w:rPr>
                <w:rFonts w:eastAsia="Times New Roman" w:cs="Times New Roman"/>
                <w:color w:val="000000" w:themeColor="text1"/>
                <w:sz w:val="20"/>
              </w:rPr>
              <w:t>4</w:t>
            </w:r>
          </w:p>
        </w:tc>
        <w:tc>
          <w:tcPr>
            <w:tcW w:w="213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sz w:val="20"/>
              </w:rPr>
            </w:pPr>
            <w:r w:rsidRPr="00CB5211">
              <w:rPr>
                <w:rFonts w:eastAsia="Times New Roman" w:cs="Times New Roman"/>
                <w:color w:val="000000" w:themeColor="text1"/>
                <w:sz w:val="20"/>
              </w:rPr>
              <w:t>Котельная № 5</w:t>
            </w:r>
          </w:p>
        </w:tc>
        <w:tc>
          <w:tcPr>
            <w:tcW w:w="1804"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sz w:val="20"/>
              </w:rPr>
            </w:pPr>
            <w:r w:rsidRPr="00CB5211">
              <w:rPr>
                <w:rFonts w:eastAsia="Times New Roman" w:cs="Times New Roman"/>
                <w:color w:val="000000" w:themeColor="text1"/>
                <w:sz w:val="20"/>
              </w:rPr>
              <w:t>Природный газ</w:t>
            </w:r>
          </w:p>
        </w:tc>
        <w:tc>
          <w:tcPr>
            <w:tcW w:w="1339"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sz w:val="20"/>
                <w:lang w:val="en-US"/>
              </w:rPr>
            </w:pPr>
            <w:r w:rsidRPr="00CB5211">
              <w:rPr>
                <w:rFonts w:eastAsia="Times New Roman" w:cs="Times New Roman"/>
                <w:color w:val="000000" w:themeColor="text1"/>
                <w:sz w:val="20"/>
                <w:lang w:val="en-US"/>
              </w:rPr>
              <w:t>100</w:t>
            </w:r>
          </w:p>
        </w:tc>
        <w:tc>
          <w:tcPr>
            <w:tcW w:w="1338"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sz w:val="20"/>
                <w:lang w:val="en-US"/>
              </w:rPr>
            </w:pPr>
            <w:r w:rsidRPr="00CB5211">
              <w:rPr>
                <w:rFonts w:eastAsia="Times New Roman" w:cs="Times New Roman"/>
                <w:color w:val="000000" w:themeColor="text1"/>
                <w:sz w:val="20"/>
                <w:lang w:val="en-US"/>
              </w:rPr>
              <w:t>100</w:t>
            </w:r>
          </w:p>
        </w:tc>
        <w:tc>
          <w:tcPr>
            <w:tcW w:w="1338"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sz w:val="20"/>
                <w:lang w:val="en-US"/>
              </w:rPr>
            </w:pPr>
            <w:r w:rsidRPr="00CB5211">
              <w:rPr>
                <w:rFonts w:eastAsia="Times New Roman" w:cs="Times New Roman"/>
                <w:color w:val="000000" w:themeColor="text1"/>
                <w:sz w:val="20"/>
                <w:lang w:val="en-US"/>
              </w:rPr>
              <w:t>100</w:t>
            </w:r>
          </w:p>
        </w:tc>
        <w:tc>
          <w:tcPr>
            <w:tcW w:w="1338"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sz w:val="20"/>
                <w:lang w:val="en-US"/>
              </w:rPr>
            </w:pPr>
            <w:r w:rsidRPr="00CB5211">
              <w:rPr>
                <w:rFonts w:eastAsia="Times New Roman" w:cs="Times New Roman"/>
                <w:color w:val="000000" w:themeColor="text1"/>
                <w:sz w:val="20"/>
                <w:lang w:val="en-US"/>
              </w:rPr>
              <w:t>100</w:t>
            </w:r>
          </w:p>
        </w:tc>
        <w:tc>
          <w:tcPr>
            <w:tcW w:w="1338"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sz w:val="20"/>
                <w:lang w:val="en-US"/>
              </w:rPr>
            </w:pPr>
            <w:r w:rsidRPr="00CB5211">
              <w:rPr>
                <w:rFonts w:eastAsia="Times New Roman" w:cs="Times New Roman"/>
                <w:color w:val="000000" w:themeColor="text1"/>
                <w:sz w:val="20"/>
                <w:lang w:val="en-US"/>
              </w:rPr>
              <w:t>100</w:t>
            </w:r>
          </w:p>
        </w:tc>
        <w:tc>
          <w:tcPr>
            <w:tcW w:w="1338"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sz w:val="20"/>
                <w:lang w:val="en-US"/>
              </w:rPr>
            </w:pPr>
            <w:r w:rsidRPr="00CB5211">
              <w:rPr>
                <w:rFonts w:eastAsia="Times New Roman" w:cs="Times New Roman"/>
                <w:color w:val="000000" w:themeColor="text1"/>
                <w:sz w:val="20"/>
                <w:lang w:val="en-US"/>
              </w:rPr>
              <w:t>100</w:t>
            </w:r>
          </w:p>
        </w:tc>
        <w:tc>
          <w:tcPr>
            <w:tcW w:w="1338"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sz w:val="20"/>
                <w:lang w:val="en-US"/>
              </w:rPr>
            </w:pPr>
            <w:r w:rsidRPr="00CB5211">
              <w:rPr>
                <w:rFonts w:eastAsia="Times New Roman" w:cs="Times New Roman"/>
                <w:color w:val="000000" w:themeColor="text1"/>
                <w:sz w:val="20"/>
                <w:lang w:val="en-US"/>
              </w:rPr>
              <w:t>100</w:t>
            </w:r>
          </w:p>
        </w:tc>
        <w:tc>
          <w:tcPr>
            <w:tcW w:w="1338"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sz w:val="20"/>
                <w:lang w:val="en-US"/>
              </w:rPr>
            </w:pPr>
            <w:r w:rsidRPr="00CB5211">
              <w:rPr>
                <w:rFonts w:eastAsia="Times New Roman" w:cs="Times New Roman"/>
                <w:color w:val="000000" w:themeColor="text1"/>
                <w:sz w:val="20"/>
                <w:lang w:val="en-US"/>
              </w:rPr>
              <w:t>100</w:t>
            </w:r>
          </w:p>
        </w:tc>
        <w:tc>
          <w:tcPr>
            <w:tcW w:w="1338"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sz w:val="20"/>
                <w:lang w:val="en-US"/>
              </w:rPr>
            </w:pPr>
            <w:r w:rsidRPr="00CB5211">
              <w:rPr>
                <w:rFonts w:eastAsia="Times New Roman" w:cs="Times New Roman"/>
                <w:color w:val="000000" w:themeColor="text1"/>
                <w:sz w:val="20"/>
                <w:lang w:val="en-US"/>
              </w:rPr>
              <w:t>100</w:t>
            </w:r>
          </w:p>
        </w:tc>
        <w:tc>
          <w:tcPr>
            <w:tcW w:w="1338"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sz w:val="20"/>
                <w:lang w:val="en-US"/>
              </w:rPr>
            </w:pPr>
            <w:r w:rsidRPr="00CB5211">
              <w:rPr>
                <w:rFonts w:eastAsia="Times New Roman" w:cs="Times New Roman"/>
                <w:color w:val="000000" w:themeColor="text1"/>
                <w:sz w:val="20"/>
                <w:lang w:val="en-US"/>
              </w:rPr>
              <w:t>100</w:t>
            </w:r>
          </w:p>
        </w:tc>
        <w:tc>
          <w:tcPr>
            <w:tcW w:w="1602"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sz w:val="20"/>
                <w:lang w:val="en-US"/>
              </w:rPr>
            </w:pPr>
            <w:r w:rsidRPr="00CB5211">
              <w:rPr>
                <w:rFonts w:eastAsia="Times New Roman" w:cs="Times New Roman"/>
                <w:color w:val="000000" w:themeColor="text1"/>
                <w:sz w:val="20"/>
                <w:lang w:val="en-US"/>
              </w:rPr>
              <w:t>8078</w:t>
            </w:r>
          </w:p>
        </w:tc>
      </w:tr>
      <w:tr w:rsidR="00CB5211" w:rsidRPr="00CB5211" w:rsidTr="00616926">
        <w:trPr>
          <w:jc w:val="center"/>
        </w:trPr>
        <w:tc>
          <w:tcPr>
            <w:tcW w:w="2333" w:type="dxa"/>
            <w:shd w:val="clear" w:color="auto" w:fill="FFFFFF"/>
            <w:tcMar>
              <w:top w:w="40" w:type="dxa"/>
              <w:left w:w="20" w:type="dxa"/>
              <w:bottom w:w="40" w:type="dxa"/>
              <w:right w:w="20" w:type="dxa"/>
            </w:tcMar>
            <w:vAlign w:val="center"/>
          </w:tcPr>
          <w:p w:rsidR="00616926" w:rsidRPr="00CB5211" w:rsidRDefault="00616926" w:rsidP="00616926">
            <w:pPr>
              <w:jc w:val="center"/>
              <w:rPr>
                <w:rFonts w:cs="Times New Roman"/>
                <w:color w:val="000000" w:themeColor="text1"/>
                <w:sz w:val="20"/>
              </w:rPr>
            </w:pPr>
            <w:r w:rsidRPr="00CB5211">
              <w:rPr>
                <w:rFonts w:eastAsia="Times New Roman" w:cs="Times New Roman"/>
                <w:color w:val="000000" w:themeColor="text1"/>
                <w:sz w:val="20"/>
              </w:rPr>
              <w:t>5</w:t>
            </w:r>
          </w:p>
        </w:tc>
        <w:tc>
          <w:tcPr>
            <w:tcW w:w="213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sz w:val="20"/>
              </w:rPr>
            </w:pPr>
            <w:r w:rsidRPr="00CB5211">
              <w:rPr>
                <w:rFonts w:eastAsia="Times New Roman" w:cs="Times New Roman"/>
                <w:color w:val="000000" w:themeColor="text1"/>
                <w:sz w:val="20"/>
              </w:rPr>
              <w:t>Котельная № 5/1</w:t>
            </w:r>
          </w:p>
        </w:tc>
        <w:tc>
          <w:tcPr>
            <w:tcW w:w="1804"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sz w:val="20"/>
              </w:rPr>
            </w:pPr>
            <w:r w:rsidRPr="00CB5211">
              <w:rPr>
                <w:rFonts w:eastAsia="Times New Roman" w:cs="Times New Roman"/>
                <w:color w:val="000000" w:themeColor="text1"/>
                <w:sz w:val="20"/>
              </w:rPr>
              <w:t>Природный газ</w:t>
            </w:r>
          </w:p>
        </w:tc>
        <w:tc>
          <w:tcPr>
            <w:tcW w:w="1339"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sz w:val="20"/>
                <w:lang w:val="en-US"/>
              </w:rPr>
            </w:pPr>
            <w:r w:rsidRPr="00CB5211">
              <w:rPr>
                <w:rFonts w:eastAsia="Times New Roman" w:cs="Times New Roman"/>
                <w:color w:val="000000" w:themeColor="text1"/>
                <w:sz w:val="20"/>
                <w:lang w:val="en-US"/>
              </w:rPr>
              <w:t>100</w:t>
            </w:r>
          </w:p>
        </w:tc>
        <w:tc>
          <w:tcPr>
            <w:tcW w:w="1338"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sz w:val="20"/>
                <w:lang w:val="en-US"/>
              </w:rPr>
            </w:pPr>
            <w:r w:rsidRPr="00CB5211">
              <w:rPr>
                <w:rFonts w:eastAsia="Times New Roman" w:cs="Times New Roman"/>
                <w:color w:val="000000" w:themeColor="text1"/>
                <w:sz w:val="20"/>
                <w:lang w:val="en-US"/>
              </w:rPr>
              <w:t>100</w:t>
            </w:r>
          </w:p>
        </w:tc>
        <w:tc>
          <w:tcPr>
            <w:tcW w:w="1338"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sz w:val="20"/>
                <w:lang w:val="en-US"/>
              </w:rPr>
            </w:pPr>
            <w:r w:rsidRPr="00CB5211">
              <w:rPr>
                <w:rFonts w:eastAsia="Times New Roman" w:cs="Times New Roman"/>
                <w:color w:val="000000" w:themeColor="text1"/>
                <w:sz w:val="20"/>
                <w:lang w:val="en-US"/>
              </w:rPr>
              <w:t>100</w:t>
            </w:r>
          </w:p>
        </w:tc>
        <w:tc>
          <w:tcPr>
            <w:tcW w:w="1338"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sz w:val="20"/>
                <w:lang w:val="en-US"/>
              </w:rPr>
            </w:pPr>
            <w:r w:rsidRPr="00CB5211">
              <w:rPr>
                <w:rFonts w:eastAsia="Times New Roman" w:cs="Times New Roman"/>
                <w:color w:val="000000" w:themeColor="text1"/>
                <w:sz w:val="20"/>
                <w:lang w:val="en-US"/>
              </w:rPr>
              <w:t>100</w:t>
            </w:r>
          </w:p>
        </w:tc>
        <w:tc>
          <w:tcPr>
            <w:tcW w:w="1338"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sz w:val="20"/>
                <w:lang w:val="en-US"/>
              </w:rPr>
            </w:pPr>
            <w:r w:rsidRPr="00CB5211">
              <w:rPr>
                <w:rFonts w:eastAsia="Times New Roman" w:cs="Times New Roman"/>
                <w:color w:val="000000" w:themeColor="text1"/>
                <w:sz w:val="20"/>
                <w:lang w:val="en-US"/>
              </w:rPr>
              <w:t>100</w:t>
            </w:r>
          </w:p>
        </w:tc>
        <w:tc>
          <w:tcPr>
            <w:tcW w:w="1338"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sz w:val="20"/>
                <w:lang w:val="en-US"/>
              </w:rPr>
            </w:pPr>
            <w:r w:rsidRPr="00CB5211">
              <w:rPr>
                <w:rFonts w:eastAsia="Times New Roman" w:cs="Times New Roman"/>
                <w:color w:val="000000" w:themeColor="text1"/>
                <w:sz w:val="20"/>
                <w:lang w:val="en-US"/>
              </w:rPr>
              <w:t>100</w:t>
            </w:r>
          </w:p>
        </w:tc>
        <w:tc>
          <w:tcPr>
            <w:tcW w:w="1338"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sz w:val="20"/>
                <w:lang w:val="en-US"/>
              </w:rPr>
            </w:pPr>
            <w:r w:rsidRPr="00CB5211">
              <w:rPr>
                <w:rFonts w:eastAsia="Times New Roman" w:cs="Times New Roman"/>
                <w:color w:val="000000" w:themeColor="text1"/>
                <w:sz w:val="20"/>
                <w:lang w:val="en-US"/>
              </w:rPr>
              <w:t>100</w:t>
            </w:r>
          </w:p>
        </w:tc>
        <w:tc>
          <w:tcPr>
            <w:tcW w:w="1338"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sz w:val="20"/>
                <w:lang w:val="en-US"/>
              </w:rPr>
            </w:pPr>
            <w:r w:rsidRPr="00CB5211">
              <w:rPr>
                <w:rFonts w:eastAsia="Times New Roman" w:cs="Times New Roman"/>
                <w:color w:val="000000" w:themeColor="text1"/>
                <w:sz w:val="20"/>
                <w:lang w:val="en-US"/>
              </w:rPr>
              <w:t>100</w:t>
            </w:r>
          </w:p>
        </w:tc>
        <w:tc>
          <w:tcPr>
            <w:tcW w:w="1338"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sz w:val="20"/>
                <w:lang w:val="en-US"/>
              </w:rPr>
            </w:pPr>
            <w:r w:rsidRPr="00CB5211">
              <w:rPr>
                <w:rFonts w:eastAsia="Times New Roman" w:cs="Times New Roman"/>
                <w:color w:val="000000" w:themeColor="text1"/>
                <w:sz w:val="20"/>
                <w:lang w:val="en-US"/>
              </w:rPr>
              <w:t>100</w:t>
            </w:r>
          </w:p>
        </w:tc>
        <w:tc>
          <w:tcPr>
            <w:tcW w:w="1338"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sz w:val="20"/>
                <w:lang w:val="en-US"/>
              </w:rPr>
            </w:pPr>
            <w:r w:rsidRPr="00CB5211">
              <w:rPr>
                <w:rFonts w:eastAsia="Times New Roman" w:cs="Times New Roman"/>
                <w:color w:val="000000" w:themeColor="text1"/>
                <w:sz w:val="20"/>
                <w:lang w:val="en-US"/>
              </w:rPr>
              <w:t>100</w:t>
            </w:r>
          </w:p>
        </w:tc>
        <w:tc>
          <w:tcPr>
            <w:tcW w:w="1602"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sz w:val="20"/>
                <w:lang w:val="en-US"/>
              </w:rPr>
            </w:pPr>
            <w:r w:rsidRPr="00CB5211">
              <w:rPr>
                <w:rFonts w:eastAsia="Times New Roman" w:cs="Times New Roman"/>
                <w:color w:val="000000" w:themeColor="text1"/>
                <w:sz w:val="20"/>
                <w:lang w:val="en-US"/>
              </w:rPr>
              <w:t>8078</w:t>
            </w:r>
          </w:p>
        </w:tc>
      </w:tr>
      <w:tr w:rsidR="00CB5211" w:rsidRPr="00CB5211" w:rsidTr="00616926">
        <w:trPr>
          <w:jc w:val="center"/>
        </w:trPr>
        <w:tc>
          <w:tcPr>
            <w:tcW w:w="2333" w:type="dxa"/>
            <w:shd w:val="clear" w:color="auto" w:fill="FFFFFF"/>
            <w:tcMar>
              <w:top w:w="40" w:type="dxa"/>
              <w:left w:w="20" w:type="dxa"/>
              <w:bottom w:w="40" w:type="dxa"/>
              <w:right w:w="20" w:type="dxa"/>
            </w:tcMar>
            <w:vAlign w:val="center"/>
          </w:tcPr>
          <w:p w:rsidR="00616926" w:rsidRPr="00CB5211" w:rsidRDefault="00616926" w:rsidP="00616926">
            <w:pPr>
              <w:jc w:val="center"/>
              <w:rPr>
                <w:rFonts w:cs="Times New Roman"/>
                <w:color w:val="000000" w:themeColor="text1"/>
                <w:sz w:val="20"/>
              </w:rPr>
            </w:pPr>
            <w:r w:rsidRPr="00CB5211">
              <w:rPr>
                <w:rFonts w:eastAsia="Times New Roman" w:cs="Times New Roman"/>
                <w:color w:val="000000" w:themeColor="text1"/>
                <w:sz w:val="20"/>
              </w:rPr>
              <w:t>6</w:t>
            </w:r>
          </w:p>
        </w:tc>
        <w:tc>
          <w:tcPr>
            <w:tcW w:w="213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sz w:val="20"/>
              </w:rPr>
            </w:pPr>
            <w:r w:rsidRPr="00CB5211">
              <w:rPr>
                <w:rFonts w:eastAsia="Times New Roman" w:cs="Times New Roman"/>
                <w:color w:val="000000" w:themeColor="text1"/>
                <w:sz w:val="20"/>
              </w:rPr>
              <w:t>Котельная № 6</w:t>
            </w:r>
          </w:p>
        </w:tc>
        <w:tc>
          <w:tcPr>
            <w:tcW w:w="1804"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sz w:val="20"/>
              </w:rPr>
            </w:pPr>
            <w:r w:rsidRPr="00CB5211">
              <w:rPr>
                <w:rFonts w:eastAsia="Times New Roman" w:cs="Times New Roman"/>
                <w:color w:val="000000" w:themeColor="text1"/>
                <w:sz w:val="20"/>
              </w:rPr>
              <w:t>Природный газ</w:t>
            </w:r>
          </w:p>
        </w:tc>
        <w:tc>
          <w:tcPr>
            <w:tcW w:w="1339"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sz w:val="20"/>
                <w:lang w:val="en-US"/>
              </w:rPr>
            </w:pPr>
            <w:r w:rsidRPr="00CB5211">
              <w:rPr>
                <w:rFonts w:eastAsia="Times New Roman" w:cs="Times New Roman"/>
                <w:color w:val="000000" w:themeColor="text1"/>
                <w:sz w:val="20"/>
                <w:lang w:val="en-US"/>
              </w:rPr>
              <w:t>100</w:t>
            </w:r>
          </w:p>
        </w:tc>
        <w:tc>
          <w:tcPr>
            <w:tcW w:w="1338"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sz w:val="20"/>
                <w:lang w:val="en-US"/>
              </w:rPr>
            </w:pPr>
            <w:r w:rsidRPr="00CB5211">
              <w:rPr>
                <w:rFonts w:eastAsia="Times New Roman" w:cs="Times New Roman"/>
                <w:color w:val="000000" w:themeColor="text1"/>
                <w:sz w:val="20"/>
                <w:lang w:val="en-US"/>
              </w:rPr>
              <w:t>100</w:t>
            </w:r>
          </w:p>
        </w:tc>
        <w:tc>
          <w:tcPr>
            <w:tcW w:w="1338"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sz w:val="20"/>
                <w:lang w:val="en-US"/>
              </w:rPr>
            </w:pPr>
            <w:r w:rsidRPr="00CB5211">
              <w:rPr>
                <w:rFonts w:eastAsia="Times New Roman" w:cs="Times New Roman"/>
                <w:color w:val="000000" w:themeColor="text1"/>
                <w:sz w:val="20"/>
                <w:lang w:val="en-US"/>
              </w:rPr>
              <w:t>100</w:t>
            </w:r>
          </w:p>
        </w:tc>
        <w:tc>
          <w:tcPr>
            <w:tcW w:w="1338"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sz w:val="20"/>
                <w:lang w:val="en-US"/>
              </w:rPr>
            </w:pPr>
            <w:r w:rsidRPr="00CB5211">
              <w:rPr>
                <w:rFonts w:eastAsia="Times New Roman" w:cs="Times New Roman"/>
                <w:color w:val="000000" w:themeColor="text1"/>
                <w:sz w:val="20"/>
                <w:lang w:val="en-US"/>
              </w:rPr>
              <w:t>100</w:t>
            </w:r>
          </w:p>
        </w:tc>
        <w:tc>
          <w:tcPr>
            <w:tcW w:w="1338"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sz w:val="20"/>
                <w:lang w:val="en-US"/>
              </w:rPr>
            </w:pPr>
            <w:r w:rsidRPr="00CB5211">
              <w:rPr>
                <w:rFonts w:eastAsia="Times New Roman" w:cs="Times New Roman"/>
                <w:color w:val="000000" w:themeColor="text1"/>
                <w:sz w:val="20"/>
                <w:lang w:val="en-US"/>
              </w:rPr>
              <w:t>100</w:t>
            </w:r>
          </w:p>
        </w:tc>
        <w:tc>
          <w:tcPr>
            <w:tcW w:w="1338"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sz w:val="20"/>
                <w:lang w:val="en-US"/>
              </w:rPr>
            </w:pPr>
            <w:r w:rsidRPr="00CB5211">
              <w:rPr>
                <w:rFonts w:eastAsia="Times New Roman" w:cs="Times New Roman"/>
                <w:color w:val="000000" w:themeColor="text1"/>
                <w:sz w:val="20"/>
                <w:lang w:val="en-US"/>
              </w:rPr>
              <w:t>100</w:t>
            </w:r>
          </w:p>
        </w:tc>
        <w:tc>
          <w:tcPr>
            <w:tcW w:w="1338"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sz w:val="20"/>
                <w:lang w:val="en-US"/>
              </w:rPr>
            </w:pPr>
            <w:r w:rsidRPr="00CB5211">
              <w:rPr>
                <w:rFonts w:eastAsia="Times New Roman" w:cs="Times New Roman"/>
                <w:color w:val="000000" w:themeColor="text1"/>
                <w:sz w:val="20"/>
                <w:lang w:val="en-US"/>
              </w:rPr>
              <w:t>100</w:t>
            </w:r>
          </w:p>
        </w:tc>
        <w:tc>
          <w:tcPr>
            <w:tcW w:w="1338"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sz w:val="20"/>
                <w:lang w:val="en-US"/>
              </w:rPr>
            </w:pPr>
            <w:r w:rsidRPr="00CB5211">
              <w:rPr>
                <w:rFonts w:eastAsia="Times New Roman" w:cs="Times New Roman"/>
                <w:color w:val="000000" w:themeColor="text1"/>
                <w:sz w:val="20"/>
                <w:lang w:val="en-US"/>
              </w:rPr>
              <w:t>100</w:t>
            </w:r>
          </w:p>
        </w:tc>
        <w:tc>
          <w:tcPr>
            <w:tcW w:w="1338"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sz w:val="20"/>
                <w:lang w:val="en-US"/>
              </w:rPr>
            </w:pPr>
            <w:r w:rsidRPr="00CB5211">
              <w:rPr>
                <w:rFonts w:eastAsia="Times New Roman" w:cs="Times New Roman"/>
                <w:color w:val="000000" w:themeColor="text1"/>
                <w:sz w:val="20"/>
                <w:lang w:val="en-US"/>
              </w:rPr>
              <w:t>100</w:t>
            </w:r>
          </w:p>
        </w:tc>
        <w:tc>
          <w:tcPr>
            <w:tcW w:w="1338"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sz w:val="20"/>
                <w:lang w:val="en-US"/>
              </w:rPr>
            </w:pPr>
            <w:r w:rsidRPr="00CB5211">
              <w:rPr>
                <w:rFonts w:eastAsia="Times New Roman" w:cs="Times New Roman"/>
                <w:color w:val="000000" w:themeColor="text1"/>
                <w:sz w:val="20"/>
                <w:lang w:val="en-US"/>
              </w:rPr>
              <w:t>100</w:t>
            </w:r>
          </w:p>
        </w:tc>
        <w:tc>
          <w:tcPr>
            <w:tcW w:w="1602"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sz w:val="20"/>
                <w:lang w:val="en-US"/>
              </w:rPr>
            </w:pPr>
            <w:r w:rsidRPr="00CB5211">
              <w:rPr>
                <w:rFonts w:eastAsia="Times New Roman" w:cs="Times New Roman"/>
                <w:color w:val="000000" w:themeColor="text1"/>
                <w:sz w:val="20"/>
                <w:lang w:val="en-US"/>
              </w:rPr>
              <w:t>8078</w:t>
            </w:r>
          </w:p>
        </w:tc>
      </w:tr>
      <w:tr w:rsidR="00CB5211" w:rsidRPr="00CB5211" w:rsidTr="00616926">
        <w:trPr>
          <w:jc w:val="center"/>
        </w:trPr>
        <w:tc>
          <w:tcPr>
            <w:tcW w:w="2333" w:type="dxa"/>
            <w:shd w:val="clear" w:color="auto" w:fill="FFFFFF"/>
            <w:tcMar>
              <w:top w:w="40" w:type="dxa"/>
              <w:left w:w="20" w:type="dxa"/>
              <w:bottom w:w="40" w:type="dxa"/>
              <w:right w:w="20" w:type="dxa"/>
            </w:tcMar>
            <w:vAlign w:val="center"/>
          </w:tcPr>
          <w:p w:rsidR="00616926" w:rsidRPr="00CB5211" w:rsidRDefault="00616926" w:rsidP="00616926">
            <w:pPr>
              <w:jc w:val="center"/>
              <w:rPr>
                <w:rFonts w:cs="Times New Roman"/>
                <w:color w:val="000000" w:themeColor="text1"/>
                <w:sz w:val="20"/>
              </w:rPr>
            </w:pPr>
            <w:r w:rsidRPr="00CB5211">
              <w:rPr>
                <w:rFonts w:eastAsia="Times New Roman" w:cs="Times New Roman"/>
                <w:color w:val="000000" w:themeColor="text1"/>
                <w:sz w:val="20"/>
              </w:rPr>
              <w:t>7</w:t>
            </w:r>
          </w:p>
        </w:tc>
        <w:tc>
          <w:tcPr>
            <w:tcW w:w="213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sz w:val="20"/>
              </w:rPr>
            </w:pPr>
            <w:r w:rsidRPr="00CB5211">
              <w:rPr>
                <w:rFonts w:eastAsia="Times New Roman" w:cs="Times New Roman"/>
                <w:color w:val="000000" w:themeColor="text1"/>
                <w:sz w:val="20"/>
              </w:rPr>
              <w:t>Котельная № 7</w:t>
            </w:r>
          </w:p>
        </w:tc>
        <w:tc>
          <w:tcPr>
            <w:tcW w:w="1804"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sz w:val="20"/>
              </w:rPr>
            </w:pPr>
            <w:r w:rsidRPr="00CB5211">
              <w:rPr>
                <w:rFonts w:eastAsia="Times New Roman" w:cs="Times New Roman"/>
                <w:color w:val="000000" w:themeColor="text1"/>
                <w:sz w:val="20"/>
              </w:rPr>
              <w:t>Природный газ</w:t>
            </w:r>
          </w:p>
        </w:tc>
        <w:tc>
          <w:tcPr>
            <w:tcW w:w="1339"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sz w:val="20"/>
                <w:lang w:val="en-US"/>
              </w:rPr>
            </w:pPr>
            <w:r w:rsidRPr="00CB5211">
              <w:rPr>
                <w:rFonts w:eastAsia="Times New Roman" w:cs="Times New Roman"/>
                <w:color w:val="000000" w:themeColor="text1"/>
                <w:sz w:val="20"/>
                <w:lang w:val="en-US"/>
              </w:rPr>
              <w:t>100</w:t>
            </w:r>
          </w:p>
        </w:tc>
        <w:tc>
          <w:tcPr>
            <w:tcW w:w="1338"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sz w:val="20"/>
                <w:lang w:val="en-US"/>
              </w:rPr>
            </w:pPr>
            <w:r w:rsidRPr="00CB5211">
              <w:rPr>
                <w:rFonts w:eastAsia="Times New Roman" w:cs="Times New Roman"/>
                <w:color w:val="000000" w:themeColor="text1"/>
                <w:sz w:val="20"/>
                <w:lang w:val="en-US"/>
              </w:rPr>
              <w:t>100</w:t>
            </w:r>
          </w:p>
        </w:tc>
        <w:tc>
          <w:tcPr>
            <w:tcW w:w="1338"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sz w:val="20"/>
                <w:lang w:val="en-US"/>
              </w:rPr>
            </w:pPr>
            <w:r w:rsidRPr="00CB5211">
              <w:rPr>
                <w:rFonts w:eastAsia="Times New Roman" w:cs="Times New Roman"/>
                <w:color w:val="000000" w:themeColor="text1"/>
                <w:sz w:val="20"/>
                <w:lang w:val="en-US"/>
              </w:rPr>
              <w:t>100</w:t>
            </w:r>
          </w:p>
        </w:tc>
        <w:tc>
          <w:tcPr>
            <w:tcW w:w="1338"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sz w:val="20"/>
                <w:lang w:val="en-US"/>
              </w:rPr>
            </w:pPr>
            <w:r w:rsidRPr="00CB5211">
              <w:rPr>
                <w:rFonts w:eastAsia="Times New Roman" w:cs="Times New Roman"/>
                <w:color w:val="000000" w:themeColor="text1"/>
                <w:sz w:val="20"/>
                <w:lang w:val="en-US"/>
              </w:rPr>
              <w:t>100</w:t>
            </w:r>
          </w:p>
        </w:tc>
        <w:tc>
          <w:tcPr>
            <w:tcW w:w="1338"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sz w:val="20"/>
                <w:lang w:val="en-US"/>
              </w:rPr>
            </w:pPr>
            <w:r w:rsidRPr="00CB5211">
              <w:rPr>
                <w:rFonts w:eastAsia="Times New Roman" w:cs="Times New Roman"/>
                <w:color w:val="000000" w:themeColor="text1"/>
                <w:sz w:val="20"/>
                <w:lang w:val="en-US"/>
              </w:rPr>
              <w:t>100</w:t>
            </w:r>
          </w:p>
        </w:tc>
        <w:tc>
          <w:tcPr>
            <w:tcW w:w="1338"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sz w:val="20"/>
                <w:lang w:val="en-US"/>
              </w:rPr>
            </w:pPr>
            <w:r w:rsidRPr="00CB5211">
              <w:rPr>
                <w:rFonts w:eastAsia="Times New Roman" w:cs="Times New Roman"/>
                <w:color w:val="000000" w:themeColor="text1"/>
                <w:sz w:val="20"/>
                <w:lang w:val="en-US"/>
              </w:rPr>
              <w:t>100</w:t>
            </w:r>
          </w:p>
        </w:tc>
        <w:tc>
          <w:tcPr>
            <w:tcW w:w="1338"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sz w:val="20"/>
                <w:lang w:val="en-US"/>
              </w:rPr>
            </w:pPr>
            <w:r w:rsidRPr="00CB5211">
              <w:rPr>
                <w:rFonts w:eastAsia="Times New Roman" w:cs="Times New Roman"/>
                <w:color w:val="000000" w:themeColor="text1"/>
                <w:sz w:val="20"/>
                <w:lang w:val="en-US"/>
              </w:rPr>
              <w:t>100</w:t>
            </w:r>
          </w:p>
        </w:tc>
        <w:tc>
          <w:tcPr>
            <w:tcW w:w="1338"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sz w:val="20"/>
                <w:lang w:val="en-US"/>
              </w:rPr>
            </w:pPr>
            <w:r w:rsidRPr="00CB5211">
              <w:rPr>
                <w:rFonts w:eastAsia="Times New Roman" w:cs="Times New Roman"/>
                <w:color w:val="000000" w:themeColor="text1"/>
                <w:sz w:val="20"/>
                <w:lang w:val="en-US"/>
              </w:rPr>
              <w:t>100</w:t>
            </w:r>
          </w:p>
        </w:tc>
        <w:tc>
          <w:tcPr>
            <w:tcW w:w="1338"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sz w:val="20"/>
                <w:lang w:val="en-US"/>
              </w:rPr>
            </w:pPr>
            <w:r w:rsidRPr="00CB5211">
              <w:rPr>
                <w:rFonts w:eastAsia="Times New Roman" w:cs="Times New Roman"/>
                <w:color w:val="000000" w:themeColor="text1"/>
                <w:sz w:val="20"/>
                <w:lang w:val="en-US"/>
              </w:rPr>
              <w:t>100</w:t>
            </w:r>
          </w:p>
        </w:tc>
        <w:tc>
          <w:tcPr>
            <w:tcW w:w="1338"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sz w:val="20"/>
                <w:lang w:val="en-US"/>
              </w:rPr>
            </w:pPr>
            <w:r w:rsidRPr="00CB5211">
              <w:rPr>
                <w:rFonts w:eastAsia="Times New Roman" w:cs="Times New Roman"/>
                <w:color w:val="000000" w:themeColor="text1"/>
                <w:sz w:val="20"/>
                <w:lang w:val="en-US"/>
              </w:rPr>
              <w:t>100</w:t>
            </w:r>
          </w:p>
        </w:tc>
        <w:tc>
          <w:tcPr>
            <w:tcW w:w="1602"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sz w:val="20"/>
                <w:lang w:val="en-US"/>
              </w:rPr>
            </w:pPr>
            <w:r w:rsidRPr="00CB5211">
              <w:rPr>
                <w:rFonts w:eastAsia="Times New Roman" w:cs="Times New Roman"/>
                <w:color w:val="000000" w:themeColor="text1"/>
                <w:sz w:val="20"/>
                <w:lang w:val="en-US"/>
              </w:rPr>
              <w:t>8078</w:t>
            </w:r>
          </w:p>
        </w:tc>
      </w:tr>
      <w:tr w:rsidR="00CB5211" w:rsidRPr="00CB5211" w:rsidTr="00616926">
        <w:trPr>
          <w:jc w:val="center"/>
        </w:trPr>
        <w:tc>
          <w:tcPr>
            <w:tcW w:w="2333" w:type="dxa"/>
            <w:shd w:val="clear" w:color="auto" w:fill="FFFFFF"/>
            <w:tcMar>
              <w:top w:w="40" w:type="dxa"/>
              <w:left w:w="20" w:type="dxa"/>
              <w:bottom w:w="40" w:type="dxa"/>
              <w:right w:w="20" w:type="dxa"/>
            </w:tcMar>
            <w:vAlign w:val="center"/>
          </w:tcPr>
          <w:p w:rsidR="00616926" w:rsidRPr="00CB5211" w:rsidRDefault="00616926" w:rsidP="00616926">
            <w:pPr>
              <w:jc w:val="center"/>
              <w:rPr>
                <w:rFonts w:cs="Times New Roman"/>
                <w:color w:val="000000" w:themeColor="text1"/>
                <w:sz w:val="20"/>
              </w:rPr>
            </w:pPr>
            <w:r w:rsidRPr="00CB5211">
              <w:rPr>
                <w:rFonts w:eastAsia="Times New Roman" w:cs="Times New Roman"/>
                <w:color w:val="000000" w:themeColor="text1"/>
                <w:sz w:val="20"/>
              </w:rPr>
              <w:t>8</w:t>
            </w:r>
          </w:p>
        </w:tc>
        <w:tc>
          <w:tcPr>
            <w:tcW w:w="213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sz w:val="20"/>
              </w:rPr>
            </w:pPr>
            <w:r w:rsidRPr="00CB5211">
              <w:rPr>
                <w:rFonts w:eastAsia="Times New Roman" w:cs="Times New Roman"/>
                <w:color w:val="000000" w:themeColor="text1"/>
                <w:sz w:val="20"/>
              </w:rPr>
              <w:t>Котельная № 8</w:t>
            </w:r>
          </w:p>
        </w:tc>
        <w:tc>
          <w:tcPr>
            <w:tcW w:w="1804"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sz w:val="20"/>
              </w:rPr>
            </w:pPr>
            <w:r w:rsidRPr="00CB5211">
              <w:rPr>
                <w:rFonts w:eastAsia="Times New Roman" w:cs="Times New Roman"/>
                <w:color w:val="000000" w:themeColor="text1"/>
                <w:sz w:val="20"/>
              </w:rPr>
              <w:t>Природный газ</w:t>
            </w:r>
          </w:p>
        </w:tc>
        <w:tc>
          <w:tcPr>
            <w:tcW w:w="1339"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sz w:val="20"/>
                <w:lang w:val="en-US"/>
              </w:rPr>
            </w:pPr>
            <w:r w:rsidRPr="00CB5211">
              <w:rPr>
                <w:rFonts w:eastAsia="Times New Roman" w:cs="Times New Roman"/>
                <w:color w:val="000000" w:themeColor="text1"/>
                <w:sz w:val="20"/>
                <w:lang w:val="en-US"/>
              </w:rPr>
              <w:t>100</w:t>
            </w:r>
          </w:p>
        </w:tc>
        <w:tc>
          <w:tcPr>
            <w:tcW w:w="1338"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sz w:val="20"/>
                <w:lang w:val="en-US"/>
              </w:rPr>
            </w:pPr>
            <w:r w:rsidRPr="00CB5211">
              <w:rPr>
                <w:rFonts w:eastAsia="Times New Roman" w:cs="Times New Roman"/>
                <w:color w:val="000000" w:themeColor="text1"/>
                <w:sz w:val="20"/>
                <w:lang w:val="en-US"/>
              </w:rPr>
              <w:t>100</w:t>
            </w:r>
          </w:p>
        </w:tc>
        <w:tc>
          <w:tcPr>
            <w:tcW w:w="1338"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sz w:val="20"/>
                <w:lang w:val="en-US"/>
              </w:rPr>
            </w:pPr>
            <w:r w:rsidRPr="00CB5211">
              <w:rPr>
                <w:rFonts w:eastAsia="Times New Roman" w:cs="Times New Roman"/>
                <w:color w:val="000000" w:themeColor="text1"/>
                <w:sz w:val="20"/>
                <w:lang w:val="en-US"/>
              </w:rPr>
              <w:t>100</w:t>
            </w:r>
          </w:p>
        </w:tc>
        <w:tc>
          <w:tcPr>
            <w:tcW w:w="1338"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sz w:val="20"/>
                <w:lang w:val="en-US"/>
              </w:rPr>
            </w:pPr>
            <w:r w:rsidRPr="00CB5211">
              <w:rPr>
                <w:rFonts w:eastAsia="Times New Roman" w:cs="Times New Roman"/>
                <w:color w:val="000000" w:themeColor="text1"/>
                <w:sz w:val="20"/>
                <w:lang w:val="en-US"/>
              </w:rPr>
              <w:t>100</w:t>
            </w:r>
          </w:p>
        </w:tc>
        <w:tc>
          <w:tcPr>
            <w:tcW w:w="8028" w:type="dxa"/>
            <w:gridSpan w:val="6"/>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sz w:val="20"/>
              </w:rPr>
            </w:pPr>
            <w:r w:rsidRPr="00CB5211">
              <w:rPr>
                <w:rFonts w:cs="Times New Roman"/>
                <w:color w:val="000000" w:themeColor="text1"/>
                <w:sz w:val="20"/>
              </w:rPr>
              <w:t>Проектирование и строительство БМК на Верхнем поселке с выводом из эксплуатации кот. № 8</w:t>
            </w:r>
          </w:p>
        </w:tc>
        <w:tc>
          <w:tcPr>
            <w:tcW w:w="1602"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sz w:val="20"/>
                <w:lang w:val="en-US"/>
              </w:rPr>
            </w:pPr>
            <w:r w:rsidRPr="00CB5211">
              <w:rPr>
                <w:rFonts w:eastAsia="Times New Roman" w:cs="Times New Roman"/>
                <w:color w:val="000000" w:themeColor="text1"/>
                <w:sz w:val="20"/>
                <w:lang w:val="en-US"/>
              </w:rPr>
              <w:t>8078</w:t>
            </w:r>
          </w:p>
        </w:tc>
      </w:tr>
      <w:tr w:rsidR="00CB5211" w:rsidRPr="00CB5211" w:rsidTr="00616926">
        <w:trPr>
          <w:jc w:val="center"/>
        </w:trPr>
        <w:tc>
          <w:tcPr>
            <w:tcW w:w="2333" w:type="dxa"/>
            <w:shd w:val="clear" w:color="auto" w:fill="FFFFFF"/>
            <w:tcMar>
              <w:top w:w="40" w:type="dxa"/>
              <w:left w:w="20" w:type="dxa"/>
              <w:bottom w:w="40" w:type="dxa"/>
              <w:right w:w="20" w:type="dxa"/>
            </w:tcMar>
            <w:vAlign w:val="center"/>
          </w:tcPr>
          <w:p w:rsidR="00616926" w:rsidRPr="00CB5211" w:rsidRDefault="00616926" w:rsidP="00616926">
            <w:pPr>
              <w:jc w:val="center"/>
              <w:rPr>
                <w:rFonts w:cs="Times New Roman"/>
                <w:color w:val="000000" w:themeColor="text1"/>
                <w:sz w:val="20"/>
              </w:rPr>
            </w:pPr>
            <w:r w:rsidRPr="00CB5211">
              <w:rPr>
                <w:rFonts w:eastAsia="Times New Roman" w:cs="Times New Roman"/>
                <w:color w:val="000000" w:themeColor="text1"/>
                <w:sz w:val="20"/>
              </w:rPr>
              <w:t>9</w:t>
            </w:r>
          </w:p>
        </w:tc>
        <w:tc>
          <w:tcPr>
            <w:tcW w:w="213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sz w:val="20"/>
              </w:rPr>
            </w:pPr>
            <w:r w:rsidRPr="00CB5211">
              <w:rPr>
                <w:rFonts w:eastAsia="Times New Roman" w:cs="Times New Roman"/>
                <w:color w:val="000000" w:themeColor="text1"/>
                <w:sz w:val="20"/>
              </w:rPr>
              <w:t>Котельная № 9</w:t>
            </w:r>
          </w:p>
        </w:tc>
        <w:tc>
          <w:tcPr>
            <w:tcW w:w="1804"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sz w:val="20"/>
              </w:rPr>
            </w:pPr>
            <w:r w:rsidRPr="00CB5211">
              <w:rPr>
                <w:rFonts w:eastAsia="Times New Roman" w:cs="Times New Roman"/>
                <w:color w:val="000000" w:themeColor="text1"/>
                <w:sz w:val="20"/>
              </w:rPr>
              <w:t>Природный газ</w:t>
            </w:r>
          </w:p>
        </w:tc>
        <w:tc>
          <w:tcPr>
            <w:tcW w:w="1339"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sz w:val="20"/>
                <w:lang w:val="en-US"/>
              </w:rPr>
            </w:pPr>
            <w:r w:rsidRPr="00CB5211">
              <w:rPr>
                <w:rFonts w:eastAsia="Times New Roman" w:cs="Times New Roman"/>
                <w:color w:val="000000" w:themeColor="text1"/>
                <w:sz w:val="20"/>
                <w:lang w:val="en-US"/>
              </w:rPr>
              <w:t>100</w:t>
            </w:r>
          </w:p>
        </w:tc>
        <w:tc>
          <w:tcPr>
            <w:tcW w:w="1338"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sz w:val="20"/>
                <w:lang w:val="en-US"/>
              </w:rPr>
            </w:pPr>
            <w:r w:rsidRPr="00CB5211">
              <w:rPr>
                <w:rFonts w:eastAsia="Times New Roman" w:cs="Times New Roman"/>
                <w:color w:val="000000" w:themeColor="text1"/>
                <w:sz w:val="20"/>
                <w:lang w:val="en-US"/>
              </w:rPr>
              <w:t>100</w:t>
            </w:r>
          </w:p>
        </w:tc>
        <w:tc>
          <w:tcPr>
            <w:tcW w:w="1338"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sz w:val="20"/>
                <w:lang w:val="en-US"/>
              </w:rPr>
            </w:pPr>
            <w:r w:rsidRPr="00CB5211">
              <w:rPr>
                <w:rFonts w:eastAsia="Times New Roman" w:cs="Times New Roman"/>
                <w:color w:val="000000" w:themeColor="text1"/>
                <w:sz w:val="20"/>
                <w:lang w:val="en-US"/>
              </w:rPr>
              <w:t>100</w:t>
            </w:r>
          </w:p>
        </w:tc>
        <w:tc>
          <w:tcPr>
            <w:tcW w:w="1338"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sz w:val="20"/>
                <w:lang w:val="en-US"/>
              </w:rPr>
            </w:pPr>
            <w:r w:rsidRPr="00CB5211">
              <w:rPr>
                <w:rFonts w:eastAsia="Times New Roman" w:cs="Times New Roman"/>
                <w:color w:val="000000" w:themeColor="text1"/>
                <w:sz w:val="20"/>
                <w:lang w:val="en-US"/>
              </w:rPr>
              <w:t>100</w:t>
            </w:r>
          </w:p>
        </w:tc>
        <w:tc>
          <w:tcPr>
            <w:tcW w:w="8028" w:type="dxa"/>
            <w:gridSpan w:val="6"/>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sz w:val="20"/>
              </w:rPr>
            </w:pPr>
            <w:r w:rsidRPr="00CB5211">
              <w:rPr>
                <w:rFonts w:cs="Times New Roman"/>
                <w:color w:val="000000" w:themeColor="text1"/>
                <w:sz w:val="20"/>
              </w:rPr>
              <w:t>Проектирование и строительство БМК на Верхнем поселке с выводом из эксплуатации кот. № 9</w:t>
            </w:r>
          </w:p>
        </w:tc>
        <w:tc>
          <w:tcPr>
            <w:tcW w:w="1602"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sz w:val="20"/>
                <w:lang w:val="en-US"/>
              </w:rPr>
            </w:pPr>
            <w:r w:rsidRPr="00CB5211">
              <w:rPr>
                <w:rFonts w:eastAsia="Times New Roman" w:cs="Times New Roman"/>
                <w:color w:val="000000" w:themeColor="text1"/>
                <w:sz w:val="20"/>
                <w:lang w:val="en-US"/>
              </w:rPr>
              <w:t>8078</w:t>
            </w:r>
          </w:p>
        </w:tc>
      </w:tr>
      <w:tr w:rsidR="00CB5211" w:rsidRPr="00CB5211" w:rsidTr="00616926">
        <w:trPr>
          <w:jc w:val="center"/>
        </w:trPr>
        <w:tc>
          <w:tcPr>
            <w:tcW w:w="2333" w:type="dxa"/>
            <w:shd w:val="clear" w:color="auto" w:fill="FFFFFF"/>
            <w:tcMar>
              <w:top w:w="40" w:type="dxa"/>
              <w:left w:w="20" w:type="dxa"/>
              <w:bottom w:w="40" w:type="dxa"/>
              <w:right w:w="20" w:type="dxa"/>
            </w:tcMar>
            <w:vAlign w:val="center"/>
          </w:tcPr>
          <w:p w:rsidR="00616926" w:rsidRPr="00CB5211" w:rsidRDefault="00616926" w:rsidP="00616926">
            <w:pPr>
              <w:jc w:val="center"/>
              <w:rPr>
                <w:rFonts w:cs="Times New Roman"/>
                <w:color w:val="000000" w:themeColor="text1"/>
                <w:sz w:val="20"/>
              </w:rPr>
            </w:pPr>
            <w:r w:rsidRPr="00CB5211">
              <w:rPr>
                <w:rFonts w:eastAsia="Times New Roman" w:cs="Times New Roman"/>
                <w:color w:val="000000" w:themeColor="text1"/>
                <w:sz w:val="20"/>
              </w:rPr>
              <w:t>10</w:t>
            </w:r>
          </w:p>
        </w:tc>
        <w:tc>
          <w:tcPr>
            <w:tcW w:w="213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sz w:val="20"/>
              </w:rPr>
            </w:pPr>
            <w:r w:rsidRPr="00CB5211">
              <w:rPr>
                <w:rFonts w:eastAsia="Times New Roman" w:cs="Times New Roman"/>
                <w:color w:val="000000" w:themeColor="text1"/>
                <w:sz w:val="20"/>
              </w:rPr>
              <w:t>Котельная № 10</w:t>
            </w:r>
          </w:p>
        </w:tc>
        <w:tc>
          <w:tcPr>
            <w:tcW w:w="1804"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sz w:val="20"/>
              </w:rPr>
            </w:pPr>
            <w:r w:rsidRPr="00CB5211">
              <w:rPr>
                <w:rFonts w:eastAsia="Times New Roman" w:cs="Times New Roman"/>
                <w:color w:val="000000" w:themeColor="text1"/>
                <w:sz w:val="20"/>
              </w:rPr>
              <w:t>Природный газ</w:t>
            </w:r>
          </w:p>
        </w:tc>
        <w:tc>
          <w:tcPr>
            <w:tcW w:w="1339"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sz w:val="20"/>
                <w:lang w:val="en-US"/>
              </w:rPr>
            </w:pPr>
            <w:r w:rsidRPr="00CB5211">
              <w:rPr>
                <w:rFonts w:eastAsia="Times New Roman" w:cs="Times New Roman"/>
                <w:color w:val="000000" w:themeColor="text1"/>
                <w:sz w:val="20"/>
                <w:lang w:val="en-US"/>
              </w:rPr>
              <w:t>100</w:t>
            </w:r>
          </w:p>
        </w:tc>
        <w:tc>
          <w:tcPr>
            <w:tcW w:w="1338"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sz w:val="20"/>
                <w:lang w:val="en-US"/>
              </w:rPr>
            </w:pPr>
            <w:r w:rsidRPr="00CB5211">
              <w:rPr>
                <w:rFonts w:eastAsia="Times New Roman" w:cs="Times New Roman"/>
                <w:color w:val="000000" w:themeColor="text1"/>
                <w:sz w:val="20"/>
                <w:lang w:val="en-US"/>
              </w:rPr>
              <w:t>100</w:t>
            </w:r>
          </w:p>
        </w:tc>
        <w:tc>
          <w:tcPr>
            <w:tcW w:w="1338"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sz w:val="20"/>
                <w:lang w:val="en-US"/>
              </w:rPr>
            </w:pPr>
            <w:r w:rsidRPr="00CB5211">
              <w:rPr>
                <w:rFonts w:eastAsia="Times New Roman" w:cs="Times New Roman"/>
                <w:color w:val="000000" w:themeColor="text1"/>
                <w:sz w:val="20"/>
                <w:lang w:val="en-US"/>
              </w:rPr>
              <w:t>100</w:t>
            </w:r>
          </w:p>
        </w:tc>
        <w:tc>
          <w:tcPr>
            <w:tcW w:w="1338"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sz w:val="20"/>
                <w:lang w:val="en-US"/>
              </w:rPr>
            </w:pPr>
            <w:r w:rsidRPr="00CB5211">
              <w:rPr>
                <w:rFonts w:eastAsia="Times New Roman" w:cs="Times New Roman"/>
                <w:color w:val="000000" w:themeColor="text1"/>
                <w:sz w:val="20"/>
                <w:lang w:val="en-US"/>
              </w:rPr>
              <w:t>100</w:t>
            </w:r>
          </w:p>
        </w:tc>
        <w:tc>
          <w:tcPr>
            <w:tcW w:w="1338"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sz w:val="20"/>
                <w:lang w:val="en-US"/>
              </w:rPr>
            </w:pPr>
            <w:r w:rsidRPr="00CB5211">
              <w:rPr>
                <w:rFonts w:eastAsia="Times New Roman" w:cs="Times New Roman"/>
                <w:color w:val="000000" w:themeColor="text1"/>
                <w:sz w:val="20"/>
                <w:lang w:val="en-US"/>
              </w:rPr>
              <w:t>100</w:t>
            </w:r>
          </w:p>
        </w:tc>
        <w:tc>
          <w:tcPr>
            <w:tcW w:w="1338"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sz w:val="20"/>
                <w:lang w:val="en-US"/>
              </w:rPr>
            </w:pPr>
            <w:r w:rsidRPr="00CB5211">
              <w:rPr>
                <w:rFonts w:eastAsia="Times New Roman" w:cs="Times New Roman"/>
                <w:color w:val="000000" w:themeColor="text1"/>
                <w:sz w:val="20"/>
                <w:lang w:val="en-US"/>
              </w:rPr>
              <w:t>100</w:t>
            </w:r>
          </w:p>
        </w:tc>
        <w:tc>
          <w:tcPr>
            <w:tcW w:w="1338"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sz w:val="20"/>
                <w:lang w:val="en-US"/>
              </w:rPr>
            </w:pPr>
            <w:r w:rsidRPr="00CB5211">
              <w:rPr>
                <w:rFonts w:eastAsia="Times New Roman" w:cs="Times New Roman"/>
                <w:color w:val="000000" w:themeColor="text1"/>
                <w:sz w:val="20"/>
                <w:lang w:val="en-US"/>
              </w:rPr>
              <w:t>100</w:t>
            </w:r>
          </w:p>
        </w:tc>
        <w:tc>
          <w:tcPr>
            <w:tcW w:w="1338"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sz w:val="20"/>
                <w:lang w:val="en-US"/>
              </w:rPr>
            </w:pPr>
            <w:r w:rsidRPr="00CB5211">
              <w:rPr>
                <w:rFonts w:eastAsia="Times New Roman" w:cs="Times New Roman"/>
                <w:color w:val="000000" w:themeColor="text1"/>
                <w:sz w:val="20"/>
                <w:lang w:val="en-US"/>
              </w:rPr>
              <w:t>100</w:t>
            </w:r>
          </w:p>
        </w:tc>
        <w:tc>
          <w:tcPr>
            <w:tcW w:w="1338"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sz w:val="20"/>
                <w:lang w:val="en-US"/>
              </w:rPr>
            </w:pPr>
            <w:r w:rsidRPr="00CB5211">
              <w:rPr>
                <w:rFonts w:eastAsia="Times New Roman" w:cs="Times New Roman"/>
                <w:color w:val="000000" w:themeColor="text1"/>
                <w:sz w:val="20"/>
                <w:lang w:val="en-US"/>
              </w:rPr>
              <w:t>100</w:t>
            </w:r>
          </w:p>
        </w:tc>
        <w:tc>
          <w:tcPr>
            <w:tcW w:w="1338"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sz w:val="20"/>
                <w:lang w:val="en-US"/>
              </w:rPr>
            </w:pPr>
            <w:r w:rsidRPr="00CB5211">
              <w:rPr>
                <w:rFonts w:eastAsia="Times New Roman" w:cs="Times New Roman"/>
                <w:color w:val="000000" w:themeColor="text1"/>
                <w:sz w:val="20"/>
                <w:lang w:val="en-US"/>
              </w:rPr>
              <w:t>100</w:t>
            </w:r>
          </w:p>
        </w:tc>
        <w:tc>
          <w:tcPr>
            <w:tcW w:w="1602"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sz w:val="20"/>
                <w:lang w:val="en-US"/>
              </w:rPr>
            </w:pPr>
            <w:r w:rsidRPr="00CB5211">
              <w:rPr>
                <w:rFonts w:eastAsia="Times New Roman" w:cs="Times New Roman"/>
                <w:color w:val="000000" w:themeColor="text1"/>
                <w:sz w:val="20"/>
                <w:lang w:val="en-US"/>
              </w:rPr>
              <w:t>8078</w:t>
            </w:r>
          </w:p>
        </w:tc>
      </w:tr>
      <w:tr w:rsidR="00CB5211" w:rsidRPr="00CB5211" w:rsidTr="00616926">
        <w:trPr>
          <w:jc w:val="center"/>
        </w:trPr>
        <w:tc>
          <w:tcPr>
            <w:tcW w:w="2333" w:type="dxa"/>
            <w:shd w:val="clear" w:color="auto" w:fill="FFFFFF"/>
            <w:tcMar>
              <w:top w:w="40" w:type="dxa"/>
              <w:left w:w="20" w:type="dxa"/>
              <w:bottom w:w="40" w:type="dxa"/>
              <w:right w:w="20" w:type="dxa"/>
            </w:tcMar>
            <w:vAlign w:val="center"/>
          </w:tcPr>
          <w:p w:rsidR="00616926" w:rsidRPr="00CB5211" w:rsidRDefault="00616926" w:rsidP="00616926">
            <w:pPr>
              <w:jc w:val="center"/>
              <w:rPr>
                <w:rFonts w:cs="Times New Roman"/>
                <w:color w:val="000000" w:themeColor="text1"/>
                <w:sz w:val="20"/>
              </w:rPr>
            </w:pPr>
            <w:r w:rsidRPr="00CB5211">
              <w:rPr>
                <w:rFonts w:eastAsia="Times New Roman" w:cs="Times New Roman"/>
                <w:color w:val="000000" w:themeColor="text1"/>
                <w:sz w:val="20"/>
              </w:rPr>
              <w:t>11</w:t>
            </w:r>
          </w:p>
        </w:tc>
        <w:tc>
          <w:tcPr>
            <w:tcW w:w="213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sz w:val="20"/>
              </w:rPr>
            </w:pPr>
            <w:r w:rsidRPr="00CB5211">
              <w:rPr>
                <w:rFonts w:eastAsia="Times New Roman" w:cs="Times New Roman"/>
                <w:color w:val="000000" w:themeColor="text1"/>
                <w:sz w:val="20"/>
              </w:rPr>
              <w:t>Котельная № 11</w:t>
            </w:r>
          </w:p>
        </w:tc>
        <w:tc>
          <w:tcPr>
            <w:tcW w:w="1804"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sz w:val="20"/>
              </w:rPr>
            </w:pPr>
            <w:r w:rsidRPr="00CB5211">
              <w:rPr>
                <w:rFonts w:eastAsia="Times New Roman" w:cs="Times New Roman"/>
                <w:color w:val="000000" w:themeColor="text1"/>
                <w:sz w:val="20"/>
              </w:rPr>
              <w:t>Природный газ</w:t>
            </w:r>
          </w:p>
        </w:tc>
        <w:tc>
          <w:tcPr>
            <w:tcW w:w="1339"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sz w:val="20"/>
                <w:lang w:val="en-US"/>
              </w:rPr>
            </w:pPr>
            <w:r w:rsidRPr="00CB5211">
              <w:rPr>
                <w:rFonts w:eastAsia="Times New Roman" w:cs="Times New Roman"/>
                <w:color w:val="000000" w:themeColor="text1"/>
                <w:sz w:val="20"/>
                <w:lang w:val="en-US"/>
              </w:rPr>
              <w:t>100</w:t>
            </w:r>
          </w:p>
        </w:tc>
        <w:tc>
          <w:tcPr>
            <w:tcW w:w="1338"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sz w:val="20"/>
                <w:lang w:val="en-US"/>
              </w:rPr>
            </w:pPr>
            <w:r w:rsidRPr="00CB5211">
              <w:rPr>
                <w:rFonts w:eastAsia="Times New Roman" w:cs="Times New Roman"/>
                <w:color w:val="000000" w:themeColor="text1"/>
                <w:sz w:val="20"/>
                <w:lang w:val="en-US"/>
              </w:rPr>
              <w:t>100</w:t>
            </w:r>
          </w:p>
        </w:tc>
        <w:tc>
          <w:tcPr>
            <w:tcW w:w="1338"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sz w:val="20"/>
                <w:lang w:val="en-US"/>
              </w:rPr>
            </w:pPr>
            <w:r w:rsidRPr="00CB5211">
              <w:rPr>
                <w:rFonts w:eastAsia="Times New Roman" w:cs="Times New Roman"/>
                <w:color w:val="000000" w:themeColor="text1"/>
                <w:sz w:val="20"/>
                <w:lang w:val="en-US"/>
              </w:rPr>
              <w:t>100</w:t>
            </w:r>
          </w:p>
        </w:tc>
        <w:tc>
          <w:tcPr>
            <w:tcW w:w="1338"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sz w:val="20"/>
                <w:lang w:val="en-US"/>
              </w:rPr>
            </w:pPr>
            <w:r w:rsidRPr="00CB5211">
              <w:rPr>
                <w:rFonts w:eastAsia="Times New Roman" w:cs="Times New Roman"/>
                <w:color w:val="000000" w:themeColor="text1"/>
                <w:sz w:val="20"/>
                <w:lang w:val="en-US"/>
              </w:rPr>
              <w:t>100</w:t>
            </w:r>
          </w:p>
        </w:tc>
        <w:tc>
          <w:tcPr>
            <w:tcW w:w="1338"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sz w:val="20"/>
                <w:lang w:val="en-US"/>
              </w:rPr>
            </w:pPr>
            <w:r w:rsidRPr="00CB5211">
              <w:rPr>
                <w:rFonts w:eastAsia="Times New Roman" w:cs="Times New Roman"/>
                <w:color w:val="000000" w:themeColor="text1"/>
                <w:sz w:val="20"/>
                <w:lang w:val="en-US"/>
              </w:rPr>
              <w:t>100</w:t>
            </w:r>
          </w:p>
        </w:tc>
        <w:tc>
          <w:tcPr>
            <w:tcW w:w="1338"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sz w:val="20"/>
                <w:lang w:val="en-US"/>
              </w:rPr>
            </w:pPr>
            <w:r w:rsidRPr="00CB5211">
              <w:rPr>
                <w:rFonts w:eastAsia="Times New Roman" w:cs="Times New Roman"/>
                <w:color w:val="000000" w:themeColor="text1"/>
                <w:sz w:val="20"/>
                <w:lang w:val="en-US"/>
              </w:rPr>
              <w:t>100</w:t>
            </w:r>
          </w:p>
        </w:tc>
        <w:tc>
          <w:tcPr>
            <w:tcW w:w="1338"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sz w:val="20"/>
                <w:lang w:val="en-US"/>
              </w:rPr>
            </w:pPr>
            <w:r w:rsidRPr="00CB5211">
              <w:rPr>
                <w:rFonts w:eastAsia="Times New Roman" w:cs="Times New Roman"/>
                <w:color w:val="000000" w:themeColor="text1"/>
                <w:sz w:val="20"/>
                <w:lang w:val="en-US"/>
              </w:rPr>
              <w:t>100</w:t>
            </w:r>
          </w:p>
        </w:tc>
        <w:tc>
          <w:tcPr>
            <w:tcW w:w="1338"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sz w:val="20"/>
                <w:lang w:val="en-US"/>
              </w:rPr>
            </w:pPr>
            <w:r w:rsidRPr="00CB5211">
              <w:rPr>
                <w:rFonts w:eastAsia="Times New Roman" w:cs="Times New Roman"/>
                <w:color w:val="000000" w:themeColor="text1"/>
                <w:sz w:val="20"/>
                <w:lang w:val="en-US"/>
              </w:rPr>
              <w:t>100</w:t>
            </w:r>
          </w:p>
        </w:tc>
        <w:tc>
          <w:tcPr>
            <w:tcW w:w="1338"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sz w:val="20"/>
                <w:lang w:val="en-US"/>
              </w:rPr>
            </w:pPr>
            <w:r w:rsidRPr="00CB5211">
              <w:rPr>
                <w:rFonts w:eastAsia="Times New Roman" w:cs="Times New Roman"/>
                <w:color w:val="000000" w:themeColor="text1"/>
                <w:sz w:val="20"/>
                <w:lang w:val="en-US"/>
              </w:rPr>
              <w:t>100</w:t>
            </w:r>
          </w:p>
        </w:tc>
        <w:tc>
          <w:tcPr>
            <w:tcW w:w="1338"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sz w:val="20"/>
                <w:lang w:val="en-US"/>
              </w:rPr>
            </w:pPr>
            <w:r w:rsidRPr="00CB5211">
              <w:rPr>
                <w:rFonts w:eastAsia="Times New Roman" w:cs="Times New Roman"/>
                <w:color w:val="000000" w:themeColor="text1"/>
                <w:sz w:val="20"/>
                <w:lang w:val="en-US"/>
              </w:rPr>
              <w:t>100</w:t>
            </w:r>
          </w:p>
        </w:tc>
        <w:tc>
          <w:tcPr>
            <w:tcW w:w="1602"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sz w:val="20"/>
                <w:lang w:val="en-US"/>
              </w:rPr>
            </w:pPr>
            <w:r w:rsidRPr="00CB5211">
              <w:rPr>
                <w:rFonts w:eastAsia="Times New Roman" w:cs="Times New Roman"/>
                <w:color w:val="000000" w:themeColor="text1"/>
                <w:sz w:val="20"/>
                <w:lang w:val="en-US"/>
              </w:rPr>
              <w:t>8078</w:t>
            </w:r>
          </w:p>
        </w:tc>
      </w:tr>
      <w:tr w:rsidR="00CB5211" w:rsidRPr="00CB5211" w:rsidTr="00616926">
        <w:trPr>
          <w:jc w:val="center"/>
        </w:trPr>
        <w:tc>
          <w:tcPr>
            <w:tcW w:w="2333" w:type="dxa"/>
            <w:shd w:val="clear" w:color="auto" w:fill="FFFFFF"/>
            <w:tcMar>
              <w:top w:w="40" w:type="dxa"/>
              <w:left w:w="20" w:type="dxa"/>
              <w:bottom w:w="40" w:type="dxa"/>
              <w:right w:w="20" w:type="dxa"/>
            </w:tcMar>
            <w:vAlign w:val="center"/>
          </w:tcPr>
          <w:p w:rsidR="00616926" w:rsidRPr="00CB5211" w:rsidRDefault="00616926" w:rsidP="00616926">
            <w:pPr>
              <w:jc w:val="center"/>
              <w:rPr>
                <w:rFonts w:cs="Times New Roman"/>
                <w:color w:val="000000" w:themeColor="text1"/>
                <w:sz w:val="20"/>
              </w:rPr>
            </w:pPr>
            <w:r w:rsidRPr="00CB5211">
              <w:rPr>
                <w:rFonts w:eastAsia="Times New Roman" w:cs="Times New Roman"/>
                <w:color w:val="000000" w:themeColor="text1"/>
                <w:sz w:val="20"/>
              </w:rPr>
              <w:t>12</w:t>
            </w:r>
          </w:p>
        </w:tc>
        <w:tc>
          <w:tcPr>
            <w:tcW w:w="213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sz w:val="20"/>
              </w:rPr>
            </w:pPr>
            <w:r w:rsidRPr="00CB5211">
              <w:rPr>
                <w:rFonts w:eastAsia="Times New Roman" w:cs="Times New Roman"/>
                <w:color w:val="000000" w:themeColor="text1"/>
                <w:sz w:val="20"/>
              </w:rPr>
              <w:t>Котельная № 12</w:t>
            </w:r>
          </w:p>
        </w:tc>
        <w:tc>
          <w:tcPr>
            <w:tcW w:w="1804"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sz w:val="20"/>
              </w:rPr>
            </w:pPr>
            <w:r w:rsidRPr="00CB5211">
              <w:rPr>
                <w:rFonts w:eastAsia="Times New Roman" w:cs="Times New Roman"/>
                <w:color w:val="000000" w:themeColor="text1"/>
                <w:sz w:val="20"/>
              </w:rPr>
              <w:t>Природный газ</w:t>
            </w:r>
          </w:p>
        </w:tc>
        <w:tc>
          <w:tcPr>
            <w:tcW w:w="1339"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sz w:val="20"/>
                <w:lang w:val="en-US"/>
              </w:rPr>
            </w:pPr>
            <w:r w:rsidRPr="00CB5211">
              <w:rPr>
                <w:rFonts w:eastAsia="Times New Roman" w:cs="Times New Roman"/>
                <w:color w:val="000000" w:themeColor="text1"/>
                <w:sz w:val="20"/>
                <w:lang w:val="en-US"/>
              </w:rPr>
              <w:t>100</w:t>
            </w:r>
          </w:p>
        </w:tc>
        <w:tc>
          <w:tcPr>
            <w:tcW w:w="1338"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sz w:val="20"/>
                <w:lang w:val="en-US"/>
              </w:rPr>
            </w:pPr>
            <w:r w:rsidRPr="00CB5211">
              <w:rPr>
                <w:rFonts w:eastAsia="Times New Roman" w:cs="Times New Roman"/>
                <w:color w:val="000000" w:themeColor="text1"/>
                <w:sz w:val="20"/>
                <w:lang w:val="en-US"/>
              </w:rPr>
              <w:t>100</w:t>
            </w:r>
          </w:p>
        </w:tc>
        <w:tc>
          <w:tcPr>
            <w:tcW w:w="1338"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sz w:val="20"/>
                <w:lang w:val="en-US"/>
              </w:rPr>
            </w:pPr>
            <w:r w:rsidRPr="00CB5211">
              <w:rPr>
                <w:rFonts w:eastAsia="Times New Roman" w:cs="Times New Roman"/>
                <w:color w:val="000000" w:themeColor="text1"/>
                <w:sz w:val="20"/>
                <w:lang w:val="en-US"/>
              </w:rPr>
              <w:t>100</w:t>
            </w:r>
          </w:p>
        </w:tc>
        <w:tc>
          <w:tcPr>
            <w:tcW w:w="1338"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sz w:val="20"/>
                <w:lang w:val="en-US"/>
              </w:rPr>
            </w:pPr>
            <w:r w:rsidRPr="00CB5211">
              <w:rPr>
                <w:rFonts w:eastAsia="Times New Roman" w:cs="Times New Roman"/>
                <w:color w:val="000000" w:themeColor="text1"/>
                <w:sz w:val="20"/>
                <w:lang w:val="en-US"/>
              </w:rPr>
              <w:t>100</w:t>
            </w:r>
          </w:p>
        </w:tc>
        <w:tc>
          <w:tcPr>
            <w:tcW w:w="1338"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sz w:val="20"/>
                <w:lang w:val="en-US"/>
              </w:rPr>
            </w:pPr>
            <w:r w:rsidRPr="00CB5211">
              <w:rPr>
                <w:rFonts w:eastAsia="Times New Roman" w:cs="Times New Roman"/>
                <w:color w:val="000000" w:themeColor="text1"/>
                <w:sz w:val="20"/>
                <w:lang w:val="en-US"/>
              </w:rPr>
              <w:t>100</w:t>
            </w:r>
          </w:p>
        </w:tc>
        <w:tc>
          <w:tcPr>
            <w:tcW w:w="1338"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sz w:val="20"/>
                <w:lang w:val="en-US"/>
              </w:rPr>
            </w:pPr>
            <w:r w:rsidRPr="00CB5211">
              <w:rPr>
                <w:rFonts w:eastAsia="Times New Roman" w:cs="Times New Roman"/>
                <w:color w:val="000000" w:themeColor="text1"/>
                <w:sz w:val="20"/>
                <w:lang w:val="en-US"/>
              </w:rPr>
              <w:t>100</w:t>
            </w:r>
          </w:p>
        </w:tc>
        <w:tc>
          <w:tcPr>
            <w:tcW w:w="1338"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sz w:val="20"/>
                <w:lang w:val="en-US"/>
              </w:rPr>
            </w:pPr>
            <w:r w:rsidRPr="00CB5211">
              <w:rPr>
                <w:rFonts w:eastAsia="Times New Roman" w:cs="Times New Roman"/>
                <w:color w:val="000000" w:themeColor="text1"/>
                <w:sz w:val="20"/>
                <w:lang w:val="en-US"/>
              </w:rPr>
              <w:t>100</w:t>
            </w:r>
          </w:p>
        </w:tc>
        <w:tc>
          <w:tcPr>
            <w:tcW w:w="1338"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sz w:val="20"/>
                <w:lang w:val="en-US"/>
              </w:rPr>
            </w:pPr>
            <w:r w:rsidRPr="00CB5211">
              <w:rPr>
                <w:rFonts w:eastAsia="Times New Roman" w:cs="Times New Roman"/>
                <w:color w:val="000000" w:themeColor="text1"/>
                <w:sz w:val="20"/>
                <w:lang w:val="en-US"/>
              </w:rPr>
              <w:t>100</w:t>
            </w:r>
          </w:p>
        </w:tc>
        <w:tc>
          <w:tcPr>
            <w:tcW w:w="1338"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sz w:val="20"/>
                <w:lang w:val="en-US"/>
              </w:rPr>
            </w:pPr>
            <w:r w:rsidRPr="00CB5211">
              <w:rPr>
                <w:rFonts w:eastAsia="Times New Roman" w:cs="Times New Roman"/>
                <w:color w:val="000000" w:themeColor="text1"/>
                <w:sz w:val="20"/>
                <w:lang w:val="en-US"/>
              </w:rPr>
              <w:t>100</w:t>
            </w:r>
          </w:p>
        </w:tc>
        <w:tc>
          <w:tcPr>
            <w:tcW w:w="1338"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sz w:val="20"/>
                <w:lang w:val="en-US"/>
              </w:rPr>
            </w:pPr>
            <w:r w:rsidRPr="00CB5211">
              <w:rPr>
                <w:rFonts w:eastAsia="Times New Roman" w:cs="Times New Roman"/>
                <w:color w:val="000000" w:themeColor="text1"/>
                <w:sz w:val="20"/>
                <w:lang w:val="en-US"/>
              </w:rPr>
              <w:t>100</w:t>
            </w:r>
          </w:p>
        </w:tc>
        <w:tc>
          <w:tcPr>
            <w:tcW w:w="1602"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sz w:val="20"/>
                <w:lang w:val="en-US"/>
              </w:rPr>
            </w:pPr>
            <w:r w:rsidRPr="00CB5211">
              <w:rPr>
                <w:rFonts w:eastAsia="Times New Roman" w:cs="Times New Roman"/>
                <w:color w:val="000000" w:themeColor="text1"/>
                <w:sz w:val="20"/>
                <w:lang w:val="en-US"/>
              </w:rPr>
              <w:t>8078</w:t>
            </w:r>
          </w:p>
        </w:tc>
      </w:tr>
      <w:tr w:rsidR="00CB5211" w:rsidRPr="00CB5211" w:rsidTr="00616926">
        <w:trPr>
          <w:jc w:val="center"/>
        </w:trPr>
        <w:tc>
          <w:tcPr>
            <w:tcW w:w="2333" w:type="dxa"/>
            <w:shd w:val="clear" w:color="auto" w:fill="FFFFFF"/>
            <w:tcMar>
              <w:top w:w="40" w:type="dxa"/>
              <w:left w:w="20" w:type="dxa"/>
              <w:bottom w:w="40" w:type="dxa"/>
              <w:right w:w="20" w:type="dxa"/>
            </w:tcMar>
            <w:vAlign w:val="center"/>
          </w:tcPr>
          <w:p w:rsidR="00616926" w:rsidRPr="00CB5211" w:rsidRDefault="00616926" w:rsidP="00616926">
            <w:pPr>
              <w:jc w:val="center"/>
              <w:rPr>
                <w:rFonts w:cs="Times New Roman"/>
                <w:color w:val="000000" w:themeColor="text1"/>
                <w:sz w:val="20"/>
              </w:rPr>
            </w:pPr>
            <w:r w:rsidRPr="00CB5211">
              <w:rPr>
                <w:rFonts w:eastAsia="Times New Roman" w:cs="Times New Roman"/>
                <w:color w:val="000000" w:themeColor="text1"/>
                <w:sz w:val="20"/>
              </w:rPr>
              <w:t>13</w:t>
            </w:r>
          </w:p>
        </w:tc>
        <w:tc>
          <w:tcPr>
            <w:tcW w:w="213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sz w:val="20"/>
              </w:rPr>
            </w:pPr>
            <w:r w:rsidRPr="00CB5211">
              <w:rPr>
                <w:rFonts w:eastAsia="Times New Roman" w:cs="Times New Roman"/>
                <w:color w:val="000000" w:themeColor="text1"/>
                <w:sz w:val="20"/>
              </w:rPr>
              <w:t>Котельная № 14</w:t>
            </w:r>
          </w:p>
        </w:tc>
        <w:tc>
          <w:tcPr>
            <w:tcW w:w="1804"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sz w:val="20"/>
              </w:rPr>
            </w:pPr>
            <w:r w:rsidRPr="00CB5211">
              <w:rPr>
                <w:rFonts w:eastAsia="Times New Roman" w:cs="Times New Roman"/>
                <w:color w:val="000000" w:themeColor="text1"/>
                <w:sz w:val="20"/>
              </w:rPr>
              <w:t>Природный газ</w:t>
            </w:r>
          </w:p>
        </w:tc>
        <w:tc>
          <w:tcPr>
            <w:tcW w:w="1339"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sz w:val="20"/>
                <w:lang w:val="en-US"/>
              </w:rPr>
            </w:pPr>
            <w:r w:rsidRPr="00CB5211">
              <w:rPr>
                <w:rFonts w:eastAsia="Times New Roman" w:cs="Times New Roman"/>
                <w:color w:val="000000" w:themeColor="text1"/>
                <w:sz w:val="20"/>
                <w:lang w:val="en-US"/>
              </w:rPr>
              <w:t>100</w:t>
            </w:r>
          </w:p>
        </w:tc>
        <w:tc>
          <w:tcPr>
            <w:tcW w:w="1338"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sz w:val="20"/>
                <w:lang w:val="en-US"/>
              </w:rPr>
            </w:pPr>
            <w:r w:rsidRPr="00CB5211">
              <w:rPr>
                <w:rFonts w:eastAsia="Times New Roman" w:cs="Times New Roman"/>
                <w:color w:val="000000" w:themeColor="text1"/>
                <w:sz w:val="20"/>
                <w:lang w:val="en-US"/>
              </w:rPr>
              <w:t>100</w:t>
            </w:r>
          </w:p>
        </w:tc>
        <w:tc>
          <w:tcPr>
            <w:tcW w:w="1338"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sz w:val="20"/>
                <w:lang w:val="en-US"/>
              </w:rPr>
            </w:pPr>
            <w:r w:rsidRPr="00CB5211">
              <w:rPr>
                <w:rFonts w:eastAsia="Times New Roman" w:cs="Times New Roman"/>
                <w:color w:val="000000" w:themeColor="text1"/>
                <w:sz w:val="20"/>
                <w:lang w:val="en-US"/>
              </w:rPr>
              <w:t>100</w:t>
            </w:r>
          </w:p>
        </w:tc>
        <w:tc>
          <w:tcPr>
            <w:tcW w:w="1338"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sz w:val="20"/>
                <w:lang w:val="en-US"/>
              </w:rPr>
            </w:pPr>
            <w:r w:rsidRPr="00CB5211">
              <w:rPr>
                <w:rFonts w:eastAsia="Times New Roman" w:cs="Times New Roman"/>
                <w:color w:val="000000" w:themeColor="text1"/>
                <w:sz w:val="20"/>
                <w:lang w:val="en-US"/>
              </w:rPr>
              <w:t>100</w:t>
            </w:r>
          </w:p>
        </w:tc>
        <w:tc>
          <w:tcPr>
            <w:tcW w:w="8028" w:type="dxa"/>
            <w:gridSpan w:val="6"/>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sz w:val="20"/>
              </w:rPr>
            </w:pPr>
            <w:r w:rsidRPr="00CB5211">
              <w:rPr>
                <w:rFonts w:cs="Times New Roman"/>
                <w:color w:val="000000" w:themeColor="text1"/>
                <w:sz w:val="20"/>
              </w:rPr>
              <w:t>Проектирование и строительство БМК в г. Ядрин с выводом из эксплуатации кот. №14</w:t>
            </w:r>
          </w:p>
        </w:tc>
        <w:tc>
          <w:tcPr>
            <w:tcW w:w="1602"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sz w:val="20"/>
                <w:lang w:val="en-US"/>
              </w:rPr>
            </w:pPr>
            <w:r w:rsidRPr="00CB5211">
              <w:rPr>
                <w:rFonts w:eastAsia="Times New Roman" w:cs="Times New Roman"/>
                <w:color w:val="000000" w:themeColor="text1"/>
                <w:sz w:val="20"/>
                <w:lang w:val="en-US"/>
              </w:rPr>
              <w:t>8078</w:t>
            </w:r>
          </w:p>
        </w:tc>
      </w:tr>
      <w:tr w:rsidR="00CB5211" w:rsidRPr="00CB5211" w:rsidTr="00616926">
        <w:trPr>
          <w:jc w:val="center"/>
        </w:trPr>
        <w:tc>
          <w:tcPr>
            <w:tcW w:w="2333" w:type="dxa"/>
            <w:shd w:val="clear" w:color="auto" w:fill="FFFFFF"/>
            <w:tcMar>
              <w:top w:w="40" w:type="dxa"/>
              <w:left w:w="20" w:type="dxa"/>
              <w:bottom w:w="40" w:type="dxa"/>
              <w:right w:w="20" w:type="dxa"/>
            </w:tcMar>
            <w:vAlign w:val="center"/>
          </w:tcPr>
          <w:p w:rsidR="00616926" w:rsidRPr="00CB5211" w:rsidRDefault="00616926" w:rsidP="00616926">
            <w:pPr>
              <w:jc w:val="center"/>
              <w:rPr>
                <w:rFonts w:cs="Times New Roman"/>
                <w:color w:val="000000" w:themeColor="text1"/>
                <w:sz w:val="20"/>
              </w:rPr>
            </w:pPr>
            <w:r w:rsidRPr="00CB5211">
              <w:rPr>
                <w:rFonts w:eastAsia="Times New Roman" w:cs="Times New Roman"/>
                <w:color w:val="000000" w:themeColor="text1"/>
                <w:sz w:val="20"/>
              </w:rPr>
              <w:lastRenderedPageBreak/>
              <w:t>14</w:t>
            </w:r>
          </w:p>
        </w:tc>
        <w:tc>
          <w:tcPr>
            <w:tcW w:w="213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sz w:val="20"/>
              </w:rPr>
            </w:pPr>
            <w:r w:rsidRPr="00CB5211">
              <w:rPr>
                <w:rFonts w:eastAsia="Times New Roman" w:cs="Times New Roman"/>
                <w:color w:val="000000" w:themeColor="text1"/>
                <w:sz w:val="20"/>
              </w:rPr>
              <w:t>Топочная с/х</w:t>
            </w:r>
          </w:p>
        </w:tc>
        <w:tc>
          <w:tcPr>
            <w:tcW w:w="1804"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sz w:val="20"/>
              </w:rPr>
            </w:pPr>
            <w:r w:rsidRPr="00CB5211">
              <w:rPr>
                <w:rFonts w:eastAsia="Times New Roman" w:cs="Times New Roman"/>
                <w:color w:val="000000" w:themeColor="text1"/>
                <w:sz w:val="20"/>
              </w:rPr>
              <w:t>Природный газ</w:t>
            </w:r>
          </w:p>
        </w:tc>
        <w:tc>
          <w:tcPr>
            <w:tcW w:w="1339"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sz w:val="20"/>
                <w:lang w:val="en-US"/>
              </w:rPr>
            </w:pPr>
            <w:r w:rsidRPr="00CB5211">
              <w:rPr>
                <w:rFonts w:eastAsia="Times New Roman" w:cs="Times New Roman"/>
                <w:color w:val="000000" w:themeColor="text1"/>
                <w:sz w:val="20"/>
                <w:lang w:val="en-US"/>
              </w:rPr>
              <w:t>100</w:t>
            </w:r>
          </w:p>
        </w:tc>
        <w:tc>
          <w:tcPr>
            <w:tcW w:w="1338"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sz w:val="20"/>
                <w:lang w:val="en-US"/>
              </w:rPr>
            </w:pPr>
            <w:r w:rsidRPr="00CB5211">
              <w:rPr>
                <w:rFonts w:eastAsia="Times New Roman" w:cs="Times New Roman"/>
                <w:color w:val="000000" w:themeColor="text1"/>
                <w:sz w:val="20"/>
                <w:lang w:val="en-US"/>
              </w:rPr>
              <w:t>100</w:t>
            </w:r>
          </w:p>
        </w:tc>
        <w:tc>
          <w:tcPr>
            <w:tcW w:w="1338"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sz w:val="20"/>
                <w:lang w:val="en-US"/>
              </w:rPr>
            </w:pPr>
            <w:r w:rsidRPr="00CB5211">
              <w:rPr>
                <w:rFonts w:eastAsia="Times New Roman" w:cs="Times New Roman"/>
                <w:color w:val="000000" w:themeColor="text1"/>
                <w:sz w:val="20"/>
                <w:lang w:val="en-US"/>
              </w:rPr>
              <w:t>100</w:t>
            </w:r>
          </w:p>
        </w:tc>
        <w:tc>
          <w:tcPr>
            <w:tcW w:w="1338"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sz w:val="20"/>
                <w:lang w:val="en-US"/>
              </w:rPr>
            </w:pPr>
            <w:r w:rsidRPr="00CB5211">
              <w:rPr>
                <w:rFonts w:eastAsia="Times New Roman" w:cs="Times New Roman"/>
                <w:color w:val="000000" w:themeColor="text1"/>
                <w:sz w:val="20"/>
                <w:lang w:val="en-US"/>
              </w:rPr>
              <w:t>100</w:t>
            </w:r>
          </w:p>
        </w:tc>
        <w:tc>
          <w:tcPr>
            <w:tcW w:w="1338"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sz w:val="20"/>
                <w:lang w:val="en-US"/>
              </w:rPr>
            </w:pPr>
            <w:r w:rsidRPr="00CB5211">
              <w:rPr>
                <w:rFonts w:eastAsia="Times New Roman" w:cs="Times New Roman"/>
                <w:color w:val="000000" w:themeColor="text1"/>
                <w:sz w:val="20"/>
                <w:lang w:val="en-US"/>
              </w:rPr>
              <w:t>100</w:t>
            </w:r>
          </w:p>
        </w:tc>
        <w:tc>
          <w:tcPr>
            <w:tcW w:w="1338"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sz w:val="20"/>
                <w:lang w:val="en-US"/>
              </w:rPr>
            </w:pPr>
            <w:r w:rsidRPr="00CB5211">
              <w:rPr>
                <w:rFonts w:eastAsia="Times New Roman" w:cs="Times New Roman"/>
                <w:color w:val="000000" w:themeColor="text1"/>
                <w:sz w:val="20"/>
                <w:lang w:val="en-US"/>
              </w:rPr>
              <w:t>100</w:t>
            </w:r>
          </w:p>
        </w:tc>
        <w:tc>
          <w:tcPr>
            <w:tcW w:w="1338"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sz w:val="20"/>
                <w:lang w:val="en-US"/>
              </w:rPr>
            </w:pPr>
            <w:r w:rsidRPr="00CB5211">
              <w:rPr>
                <w:rFonts w:eastAsia="Times New Roman" w:cs="Times New Roman"/>
                <w:color w:val="000000" w:themeColor="text1"/>
                <w:sz w:val="20"/>
                <w:lang w:val="en-US"/>
              </w:rPr>
              <w:t>100</w:t>
            </w:r>
          </w:p>
        </w:tc>
        <w:tc>
          <w:tcPr>
            <w:tcW w:w="1338"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sz w:val="20"/>
                <w:lang w:val="en-US"/>
              </w:rPr>
            </w:pPr>
            <w:r w:rsidRPr="00CB5211">
              <w:rPr>
                <w:rFonts w:eastAsia="Times New Roman" w:cs="Times New Roman"/>
                <w:color w:val="000000" w:themeColor="text1"/>
                <w:sz w:val="20"/>
                <w:lang w:val="en-US"/>
              </w:rPr>
              <w:t>100</w:t>
            </w:r>
          </w:p>
        </w:tc>
        <w:tc>
          <w:tcPr>
            <w:tcW w:w="1338"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sz w:val="20"/>
                <w:lang w:val="en-US"/>
              </w:rPr>
            </w:pPr>
            <w:r w:rsidRPr="00CB5211">
              <w:rPr>
                <w:rFonts w:eastAsia="Times New Roman" w:cs="Times New Roman"/>
                <w:color w:val="000000" w:themeColor="text1"/>
                <w:sz w:val="20"/>
                <w:lang w:val="en-US"/>
              </w:rPr>
              <w:t>100</w:t>
            </w:r>
          </w:p>
        </w:tc>
        <w:tc>
          <w:tcPr>
            <w:tcW w:w="1338"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sz w:val="20"/>
                <w:lang w:val="en-US"/>
              </w:rPr>
            </w:pPr>
            <w:r w:rsidRPr="00CB5211">
              <w:rPr>
                <w:rFonts w:eastAsia="Times New Roman" w:cs="Times New Roman"/>
                <w:color w:val="000000" w:themeColor="text1"/>
                <w:sz w:val="20"/>
                <w:lang w:val="en-US"/>
              </w:rPr>
              <w:t>100</w:t>
            </w:r>
          </w:p>
        </w:tc>
        <w:tc>
          <w:tcPr>
            <w:tcW w:w="1602"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sz w:val="20"/>
                <w:lang w:val="en-US"/>
              </w:rPr>
            </w:pPr>
            <w:r w:rsidRPr="00CB5211">
              <w:rPr>
                <w:rFonts w:eastAsia="Times New Roman" w:cs="Times New Roman"/>
                <w:color w:val="000000" w:themeColor="text1"/>
                <w:sz w:val="20"/>
                <w:lang w:val="en-US"/>
              </w:rPr>
              <w:t>8078</w:t>
            </w:r>
          </w:p>
        </w:tc>
      </w:tr>
      <w:tr w:rsidR="00CB5211" w:rsidRPr="00CB5211" w:rsidTr="00616926">
        <w:trPr>
          <w:jc w:val="center"/>
        </w:trPr>
        <w:tc>
          <w:tcPr>
            <w:tcW w:w="2333" w:type="dxa"/>
            <w:shd w:val="clear" w:color="auto" w:fill="FFFFFF"/>
            <w:tcMar>
              <w:top w:w="40" w:type="dxa"/>
              <w:left w:w="20" w:type="dxa"/>
              <w:bottom w:w="40" w:type="dxa"/>
              <w:right w:w="20" w:type="dxa"/>
            </w:tcMar>
            <w:vAlign w:val="center"/>
          </w:tcPr>
          <w:p w:rsidR="00616926" w:rsidRPr="00CB5211" w:rsidRDefault="00616926" w:rsidP="00616926">
            <w:pPr>
              <w:jc w:val="center"/>
              <w:rPr>
                <w:rFonts w:cs="Times New Roman"/>
                <w:color w:val="000000" w:themeColor="text1"/>
                <w:sz w:val="20"/>
              </w:rPr>
            </w:pPr>
            <w:r w:rsidRPr="00CB5211">
              <w:rPr>
                <w:rFonts w:eastAsia="Times New Roman" w:cs="Times New Roman"/>
                <w:color w:val="000000" w:themeColor="text1"/>
                <w:sz w:val="20"/>
              </w:rPr>
              <w:t>15</w:t>
            </w:r>
          </w:p>
        </w:tc>
        <w:tc>
          <w:tcPr>
            <w:tcW w:w="2130"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sz w:val="20"/>
              </w:rPr>
            </w:pPr>
            <w:r w:rsidRPr="00CB5211">
              <w:rPr>
                <w:rFonts w:eastAsia="Times New Roman" w:cs="Times New Roman"/>
                <w:color w:val="000000" w:themeColor="text1"/>
                <w:sz w:val="20"/>
              </w:rPr>
              <w:t>БМК</w:t>
            </w:r>
          </w:p>
        </w:tc>
        <w:tc>
          <w:tcPr>
            <w:tcW w:w="1804"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sz w:val="20"/>
              </w:rPr>
            </w:pPr>
            <w:r w:rsidRPr="00CB5211">
              <w:rPr>
                <w:rFonts w:eastAsia="Times New Roman" w:cs="Times New Roman"/>
                <w:color w:val="000000" w:themeColor="text1"/>
                <w:sz w:val="20"/>
              </w:rPr>
              <w:t>Природный газ</w:t>
            </w:r>
          </w:p>
        </w:tc>
        <w:tc>
          <w:tcPr>
            <w:tcW w:w="1339"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sz w:val="20"/>
                <w:lang w:val="en-US"/>
              </w:rPr>
            </w:pPr>
            <w:r w:rsidRPr="00CB5211">
              <w:rPr>
                <w:rFonts w:eastAsia="Times New Roman" w:cs="Times New Roman"/>
                <w:color w:val="000000" w:themeColor="text1"/>
                <w:sz w:val="20"/>
                <w:lang w:val="en-US"/>
              </w:rPr>
              <w:t>100</w:t>
            </w:r>
          </w:p>
        </w:tc>
        <w:tc>
          <w:tcPr>
            <w:tcW w:w="1338"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sz w:val="20"/>
                <w:lang w:val="en-US"/>
              </w:rPr>
            </w:pPr>
            <w:r w:rsidRPr="00CB5211">
              <w:rPr>
                <w:rFonts w:eastAsia="Times New Roman" w:cs="Times New Roman"/>
                <w:color w:val="000000" w:themeColor="text1"/>
                <w:sz w:val="20"/>
                <w:lang w:val="en-US"/>
              </w:rPr>
              <w:t>100</w:t>
            </w:r>
          </w:p>
        </w:tc>
        <w:tc>
          <w:tcPr>
            <w:tcW w:w="1338"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sz w:val="20"/>
                <w:lang w:val="en-US"/>
              </w:rPr>
            </w:pPr>
            <w:r w:rsidRPr="00CB5211">
              <w:rPr>
                <w:rFonts w:eastAsia="Times New Roman" w:cs="Times New Roman"/>
                <w:color w:val="000000" w:themeColor="text1"/>
                <w:sz w:val="20"/>
                <w:lang w:val="en-US"/>
              </w:rPr>
              <w:t>100</w:t>
            </w:r>
          </w:p>
        </w:tc>
        <w:tc>
          <w:tcPr>
            <w:tcW w:w="1338"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sz w:val="20"/>
                <w:lang w:val="en-US"/>
              </w:rPr>
            </w:pPr>
            <w:r w:rsidRPr="00CB5211">
              <w:rPr>
                <w:rFonts w:eastAsia="Times New Roman" w:cs="Times New Roman"/>
                <w:color w:val="000000" w:themeColor="text1"/>
                <w:sz w:val="20"/>
                <w:lang w:val="en-US"/>
              </w:rPr>
              <w:t>100</w:t>
            </w:r>
          </w:p>
        </w:tc>
        <w:tc>
          <w:tcPr>
            <w:tcW w:w="1338"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sz w:val="20"/>
                <w:lang w:val="en-US"/>
              </w:rPr>
            </w:pPr>
            <w:r w:rsidRPr="00CB5211">
              <w:rPr>
                <w:rFonts w:eastAsia="Times New Roman" w:cs="Times New Roman"/>
                <w:color w:val="000000" w:themeColor="text1"/>
                <w:sz w:val="20"/>
                <w:lang w:val="en-US"/>
              </w:rPr>
              <w:t>100</w:t>
            </w:r>
          </w:p>
        </w:tc>
        <w:tc>
          <w:tcPr>
            <w:tcW w:w="1338"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sz w:val="20"/>
                <w:lang w:val="en-US"/>
              </w:rPr>
            </w:pPr>
            <w:r w:rsidRPr="00CB5211">
              <w:rPr>
                <w:rFonts w:eastAsia="Times New Roman" w:cs="Times New Roman"/>
                <w:color w:val="000000" w:themeColor="text1"/>
                <w:sz w:val="20"/>
                <w:lang w:val="en-US"/>
              </w:rPr>
              <w:t>100</w:t>
            </w:r>
          </w:p>
        </w:tc>
        <w:tc>
          <w:tcPr>
            <w:tcW w:w="1338"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sz w:val="20"/>
                <w:lang w:val="en-US"/>
              </w:rPr>
            </w:pPr>
            <w:r w:rsidRPr="00CB5211">
              <w:rPr>
                <w:rFonts w:eastAsia="Times New Roman" w:cs="Times New Roman"/>
                <w:color w:val="000000" w:themeColor="text1"/>
                <w:sz w:val="20"/>
                <w:lang w:val="en-US"/>
              </w:rPr>
              <w:t>100</w:t>
            </w:r>
          </w:p>
        </w:tc>
        <w:tc>
          <w:tcPr>
            <w:tcW w:w="1338"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sz w:val="20"/>
                <w:lang w:val="en-US"/>
              </w:rPr>
            </w:pPr>
            <w:r w:rsidRPr="00CB5211">
              <w:rPr>
                <w:rFonts w:eastAsia="Times New Roman" w:cs="Times New Roman"/>
                <w:color w:val="000000" w:themeColor="text1"/>
                <w:sz w:val="20"/>
                <w:lang w:val="en-US"/>
              </w:rPr>
              <w:t>100</w:t>
            </w:r>
          </w:p>
        </w:tc>
        <w:tc>
          <w:tcPr>
            <w:tcW w:w="1338"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sz w:val="20"/>
                <w:lang w:val="en-US"/>
              </w:rPr>
            </w:pPr>
            <w:r w:rsidRPr="00CB5211">
              <w:rPr>
                <w:rFonts w:eastAsia="Times New Roman" w:cs="Times New Roman"/>
                <w:color w:val="000000" w:themeColor="text1"/>
                <w:sz w:val="20"/>
                <w:lang w:val="en-US"/>
              </w:rPr>
              <w:t>100</w:t>
            </w:r>
          </w:p>
        </w:tc>
        <w:tc>
          <w:tcPr>
            <w:tcW w:w="1338"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sz w:val="20"/>
                <w:lang w:val="en-US"/>
              </w:rPr>
            </w:pPr>
            <w:r w:rsidRPr="00CB5211">
              <w:rPr>
                <w:rFonts w:eastAsia="Times New Roman" w:cs="Times New Roman"/>
                <w:color w:val="000000" w:themeColor="text1"/>
                <w:sz w:val="20"/>
                <w:lang w:val="en-US"/>
              </w:rPr>
              <w:t>100</w:t>
            </w:r>
          </w:p>
        </w:tc>
        <w:tc>
          <w:tcPr>
            <w:tcW w:w="1602" w:type="dxa"/>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sz w:val="20"/>
                <w:lang w:val="en-US"/>
              </w:rPr>
            </w:pPr>
            <w:r w:rsidRPr="00CB5211">
              <w:rPr>
                <w:rFonts w:eastAsia="Times New Roman" w:cs="Times New Roman"/>
                <w:color w:val="000000" w:themeColor="text1"/>
                <w:sz w:val="20"/>
                <w:lang w:val="en-US"/>
              </w:rPr>
              <w:t>8078</w:t>
            </w:r>
          </w:p>
        </w:tc>
      </w:tr>
    </w:tbl>
    <w:p w:rsidR="00BB49EC" w:rsidRPr="00CB5211" w:rsidRDefault="00BB49EC" w:rsidP="00BB49EC">
      <w:pPr>
        <w:rPr>
          <w:rFonts w:cs="Times New Roman"/>
          <w:color w:val="000000" w:themeColor="text1"/>
          <w:lang w:val="en-US"/>
        </w:rPr>
      </w:pPr>
    </w:p>
    <w:p w:rsidR="00616F24" w:rsidRPr="00CB5211" w:rsidRDefault="00616F24">
      <w:pPr>
        <w:rPr>
          <w:rFonts w:cs="Times New Roman"/>
          <w:color w:val="000000" w:themeColor="text1"/>
        </w:rPr>
        <w:sectPr w:rsidR="00616F24" w:rsidRPr="00CB5211">
          <w:pgSz w:w="16838" w:h="11906" w:orient="landscape"/>
          <w:pgMar w:top="1134" w:right="850" w:bottom="1134" w:left="1701" w:header="708" w:footer="708" w:gutter="0"/>
          <w:cols w:space="708"/>
          <w:docGrid w:linePitch="360"/>
        </w:sectPr>
      </w:pPr>
    </w:p>
    <w:p w:rsidR="00BB49EC" w:rsidRPr="00CB5211" w:rsidRDefault="00BB49EC" w:rsidP="00BB49EC">
      <w:pPr>
        <w:pStyle w:val="2"/>
        <w:spacing w:before="69"/>
        <w:ind w:left="0" w:firstLine="0"/>
        <w:rPr>
          <w:rFonts w:eastAsia="Times New Roman"/>
          <w:color w:val="000000" w:themeColor="text1"/>
          <w:sz w:val="24"/>
          <w:szCs w:val="24"/>
        </w:rPr>
      </w:pPr>
      <w:bookmarkStart w:id="120" w:name="_Toc166073478"/>
      <w:bookmarkStart w:id="121" w:name="_Toc35951479"/>
      <w:bookmarkStart w:id="122" w:name="_Toc228805263"/>
      <w:r w:rsidRPr="00CB5211">
        <w:rPr>
          <w:rFonts w:eastAsia="Times New Roman"/>
          <w:color w:val="000000" w:themeColor="text1"/>
          <w:sz w:val="24"/>
          <w:szCs w:val="24"/>
        </w:rPr>
        <w:lastRenderedPageBreak/>
        <w:t>Часть 4. Преобладающий в поселении, муниципальном округе, городском округе вид топлива, определяемый по совокупности всех систем теплоснабжения, находящихся в соответствующем поселении, городском округе</w:t>
      </w:r>
      <w:bookmarkEnd w:id="120"/>
      <w:bookmarkEnd w:id="121"/>
      <w:bookmarkEnd w:id="122"/>
    </w:p>
    <w:p w:rsidR="00BB49EC" w:rsidRPr="00CB5211" w:rsidRDefault="00100C9D" w:rsidP="00BB49EC">
      <w:pPr>
        <w:rPr>
          <w:rFonts w:cs="Times New Roman"/>
          <w:color w:val="000000" w:themeColor="text1"/>
        </w:rPr>
      </w:pPr>
      <w:hyperlink r:id="rId14" w:anchor="bookmark38" w:history="1"/>
    </w:p>
    <w:p w:rsidR="00BB49EC" w:rsidRPr="00CB5211" w:rsidRDefault="00BB49EC" w:rsidP="00BB49EC">
      <w:pPr>
        <w:ind w:firstLine="709"/>
        <w:jc w:val="both"/>
        <w:rPr>
          <w:rFonts w:cs="Times New Roman"/>
          <w:color w:val="000000" w:themeColor="text1"/>
          <w:szCs w:val="24"/>
          <w:lang w:eastAsia="ru-RU"/>
        </w:rPr>
      </w:pPr>
      <w:r w:rsidRPr="00CB5211">
        <w:rPr>
          <w:rFonts w:cs="Times New Roman"/>
          <w:color w:val="000000" w:themeColor="text1"/>
          <w:szCs w:val="24"/>
        </w:rPr>
        <w:t xml:space="preserve">Преобладающий вид топлива в общем топливном балансе в муниципального образования представлен в таблице </w:t>
      </w:r>
      <w:r w:rsidRPr="00CB5211">
        <w:rPr>
          <w:rFonts w:cs="Times New Roman"/>
          <w:bCs/>
          <w:color w:val="000000" w:themeColor="text1"/>
          <w:szCs w:val="24"/>
        </w:rPr>
        <w:t>8.4.1</w:t>
      </w:r>
      <w:r w:rsidRPr="00CB5211">
        <w:rPr>
          <w:rFonts w:cs="Times New Roman"/>
          <w:color w:val="000000" w:themeColor="text1"/>
          <w:szCs w:val="24"/>
        </w:rPr>
        <w:t>.</w:t>
      </w:r>
    </w:p>
    <w:p w:rsidR="00616F24" w:rsidRPr="00CB5211" w:rsidRDefault="00BB49EC">
      <w:pPr>
        <w:spacing w:before="400" w:after="200"/>
        <w:rPr>
          <w:rFonts w:cs="Times New Roman"/>
          <w:color w:val="000000" w:themeColor="text1"/>
        </w:rPr>
      </w:pPr>
      <w:r w:rsidRPr="00CB5211">
        <w:rPr>
          <w:rFonts w:cs="Times New Roman"/>
          <w:b/>
          <w:color w:val="000000" w:themeColor="text1"/>
        </w:rPr>
        <w:t>Таблица 8.4.1 - Доля видов топлива в общем топливном балансе в МО, %</w:t>
      </w:r>
    </w:p>
    <w:tbl>
      <w:tblPr>
        <w:tblStyle w:val="a9"/>
        <w:tblW w:w="5000" w:type="pct"/>
        <w:jc w:val="center"/>
        <w:tblLook w:val="04A0" w:firstRow="1" w:lastRow="0" w:firstColumn="1" w:lastColumn="0" w:noHBand="0" w:noVBand="1"/>
      </w:tblPr>
      <w:tblGrid>
        <w:gridCol w:w="2422"/>
        <w:gridCol w:w="1385"/>
        <w:gridCol w:w="1385"/>
        <w:gridCol w:w="1385"/>
        <w:gridCol w:w="1385"/>
        <w:gridCol w:w="1383"/>
      </w:tblGrid>
      <w:tr w:rsidR="00616926" w:rsidRPr="00CB5211" w:rsidTr="00616926">
        <w:trPr>
          <w:trHeight w:val="209"/>
          <w:jc w:val="center"/>
        </w:trPr>
        <w:tc>
          <w:tcPr>
            <w:tcW w:w="1296" w:type="pct"/>
            <w:shd w:val="clear" w:color="auto" w:fill="F2F2F2"/>
            <w:tcMar>
              <w:top w:w="120" w:type="dxa"/>
              <w:left w:w="200" w:type="dxa"/>
              <w:bottom w:w="120" w:type="dxa"/>
              <w:right w:w="200" w:type="dxa"/>
            </w:tcMar>
            <w:vAlign w:val="center"/>
          </w:tcPr>
          <w:p w:rsidR="00616926" w:rsidRPr="00CB5211" w:rsidRDefault="00616926" w:rsidP="00616926">
            <w:pPr>
              <w:jc w:val="center"/>
              <w:rPr>
                <w:rFonts w:cs="Times New Roman"/>
                <w:color w:val="000000" w:themeColor="text1"/>
                <w:sz w:val="20"/>
              </w:rPr>
            </w:pPr>
            <w:r w:rsidRPr="00CB5211">
              <w:rPr>
                <w:rFonts w:eastAsia="Times New Roman" w:cs="Times New Roman"/>
                <w:color w:val="000000" w:themeColor="text1"/>
                <w:sz w:val="20"/>
              </w:rPr>
              <w:t>Вид топлива</w:t>
            </w:r>
          </w:p>
        </w:tc>
        <w:tc>
          <w:tcPr>
            <w:tcW w:w="741" w:type="pct"/>
            <w:shd w:val="clear" w:color="auto" w:fill="F2F2F2"/>
            <w:tcMar>
              <w:top w:w="120" w:type="dxa"/>
              <w:left w:w="200" w:type="dxa"/>
              <w:bottom w:w="120" w:type="dxa"/>
              <w:right w:w="200" w:type="dxa"/>
            </w:tcMar>
            <w:vAlign w:val="center"/>
          </w:tcPr>
          <w:p w:rsidR="00616926" w:rsidRPr="00CB5211" w:rsidRDefault="00616926" w:rsidP="00616926">
            <w:pPr>
              <w:jc w:val="center"/>
              <w:rPr>
                <w:rFonts w:cs="Times New Roman"/>
                <w:color w:val="000000" w:themeColor="text1"/>
                <w:sz w:val="20"/>
              </w:rPr>
            </w:pPr>
            <w:r w:rsidRPr="00CB5211">
              <w:rPr>
                <w:rFonts w:eastAsia="Times New Roman" w:cs="Times New Roman"/>
                <w:color w:val="000000" w:themeColor="text1"/>
                <w:sz w:val="20"/>
              </w:rPr>
              <w:t>2025</w:t>
            </w:r>
          </w:p>
        </w:tc>
        <w:tc>
          <w:tcPr>
            <w:tcW w:w="741" w:type="pct"/>
            <w:shd w:val="clear" w:color="auto" w:fill="F2F2F2"/>
            <w:tcMar>
              <w:top w:w="120" w:type="dxa"/>
              <w:left w:w="200" w:type="dxa"/>
              <w:bottom w:w="120" w:type="dxa"/>
              <w:right w:w="200" w:type="dxa"/>
            </w:tcMar>
            <w:vAlign w:val="center"/>
          </w:tcPr>
          <w:p w:rsidR="00616926" w:rsidRPr="00CB5211" w:rsidRDefault="00616926" w:rsidP="00616926">
            <w:pPr>
              <w:jc w:val="center"/>
              <w:rPr>
                <w:rFonts w:cs="Times New Roman"/>
                <w:color w:val="000000" w:themeColor="text1"/>
                <w:sz w:val="20"/>
              </w:rPr>
            </w:pPr>
            <w:r w:rsidRPr="00CB5211">
              <w:rPr>
                <w:rFonts w:eastAsia="Times New Roman" w:cs="Times New Roman"/>
                <w:color w:val="000000" w:themeColor="text1"/>
                <w:sz w:val="20"/>
              </w:rPr>
              <w:t>2026</w:t>
            </w:r>
          </w:p>
        </w:tc>
        <w:tc>
          <w:tcPr>
            <w:tcW w:w="741" w:type="pct"/>
            <w:shd w:val="clear" w:color="auto" w:fill="F2F2F2"/>
            <w:tcMar>
              <w:top w:w="120" w:type="dxa"/>
              <w:left w:w="200" w:type="dxa"/>
              <w:bottom w:w="120" w:type="dxa"/>
              <w:right w:w="200" w:type="dxa"/>
            </w:tcMar>
            <w:vAlign w:val="center"/>
          </w:tcPr>
          <w:p w:rsidR="00616926" w:rsidRPr="00CB5211" w:rsidRDefault="00616926" w:rsidP="00616926">
            <w:pPr>
              <w:jc w:val="center"/>
              <w:rPr>
                <w:rFonts w:cs="Times New Roman"/>
                <w:color w:val="000000" w:themeColor="text1"/>
                <w:sz w:val="20"/>
              </w:rPr>
            </w:pPr>
            <w:r w:rsidRPr="00CB5211">
              <w:rPr>
                <w:rFonts w:eastAsia="Times New Roman" w:cs="Times New Roman"/>
                <w:color w:val="000000" w:themeColor="text1"/>
                <w:sz w:val="20"/>
              </w:rPr>
              <w:t>2027</w:t>
            </w:r>
          </w:p>
        </w:tc>
        <w:tc>
          <w:tcPr>
            <w:tcW w:w="741" w:type="pct"/>
            <w:shd w:val="clear" w:color="auto" w:fill="F2F2F2"/>
            <w:tcMar>
              <w:top w:w="120" w:type="dxa"/>
              <w:left w:w="200" w:type="dxa"/>
              <w:bottom w:w="120" w:type="dxa"/>
              <w:right w:w="200" w:type="dxa"/>
            </w:tcMar>
            <w:vAlign w:val="center"/>
          </w:tcPr>
          <w:p w:rsidR="00616926" w:rsidRPr="00CB5211" w:rsidRDefault="00616926" w:rsidP="00616926">
            <w:pPr>
              <w:jc w:val="center"/>
              <w:rPr>
                <w:rFonts w:cs="Times New Roman"/>
                <w:color w:val="000000" w:themeColor="text1"/>
                <w:sz w:val="20"/>
              </w:rPr>
            </w:pPr>
            <w:r w:rsidRPr="00CB5211">
              <w:rPr>
                <w:rFonts w:eastAsia="Times New Roman" w:cs="Times New Roman"/>
                <w:color w:val="000000" w:themeColor="text1"/>
                <w:sz w:val="20"/>
              </w:rPr>
              <w:t>2028</w:t>
            </w:r>
          </w:p>
        </w:tc>
        <w:tc>
          <w:tcPr>
            <w:tcW w:w="740" w:type="pct"/>
            <w:shd w:val="clear" w:color="auto" w:fill="F2F2F2"/>
            <w:tcMar>
              <w:top w:w="120" w:type="dxa"/>
              <w:left w:w="200" w:type="dxa"/>
              <w:bottom w:w="120" w:type="dxa"/>
              <w:right w:w="200" w:type="dxa"/>
            </w:tcMar>
            <w:vAlign w:val="center"/>
          </w:tcPr>
          <w:p w:rsidR="00616926" w:rsidRPr="00CB5211" w:rsidRDefault="00616926" w:rsidP="00616926">
            <w:pPr>
              <w:jc w:val="center"/>
              <w:rPr>
                <w:rFonts w:cs="Times New Roman"/>
                <w:color w:val="000000" w:themeColor="text1"/>
                <w:sz w:val="20"/>
                <w:lang w:val="en-US"/>
              </w:rPr>
            </w:pPr>
            <w:r w:rsidRPr="00CB5211">
              <w:rPr>
                <w:rFonts w:eastAsia="Times New Roman" w:cs="Times New Roman"/>
                <w:color w:val="000000" w:themeColor="text1"/>
                <w:sz w:val="20"/>
              </w:rPr>
              <w:t>2029</w:t>
            </w:r>
            <w:r w:rsidRPr="00CB5211">
              <w:rPr>
                <w:rFonts w:eastAsia="Times New Roman" w:cs="Times New Roman"/>
                <w:color w:val="000000" w:themeColor="text1"/>
                <w:sz w:val="20"/>
                <w:lang w:val="en-US"/>
              </w:rPr>
              <w:t>-2034</w:t>
            </w:r>
          </w:p>
        </w:tc>
      </w:tr>
      <w:tr w:rsidR="00CB5211" w:rsidRPr="00CB5211" w:rsidTr="00616926">
        <w:trPr>
          <w:trHeight w:val="220"/>
          <w:jc w:val="center"/>
        </w:trPr>
        <w:tc>
          <w:tcPr>
            <w:tcW w:w="1296" w:type="pct"/>
            <w:shd w:val="clear" w:color="auto" w:fill="FFFFFF"/>
            <w:tcMar>
              <w:top w:w="40" w:type="dxa"/>
              <w:left w:w="200" w:type="dxa"/>
              <w:bottom w:w="40" w:type="dxa"/>
              <w:right w:w="200" w:type="dxa"/>
            </w:tcMar>
            <w:vAlign w:val="center"/>
          </w:tcPr>
          <w:p w:rsidR="00616926" w:rsidRPr="00CB5211" w:rsidRDefault="00616926" w:rsidP="00616926">
            <w:pPr>
              <w:rPr>
                <w:rFonts w:cs="Times New Roman"/>
                <w:color w:val="000000" w:themeColor="text1"/>
                <w:sz w:val="20"/>
              </w:rPr>
            </w:pPr>
            <w:r w:rsidRPr="00CB5211">
              <w:rPr>
                <w:rFonts w:eastAsia="Times New Roman" w:cs="Times New Roman"/>
                <w:color w:val="000000" w:themeColor="text1"/>
                <w:sz w:val="20"/>
              </w:rPr>
              <w:t>Природный газ</w:t>
            </w:r>
          </w:p>
        </w:tc>
        <w:tc>
          <w:tcPr>
            <w:tcW w:w="741"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sz w:val="20"/>
                <w:lang w:val="en-US"/>
              </w:rPr>
            </w:pPr>
            <w:r w:rsidRPr="00CB5211">
              <w:rPr>
                <w:rFonts w:eastAsia="Times New Roman" w:cs="Times New Roman"/>
                <w:b/>
                <w:color w:val="000000" w:themeColor="text1"/>
                <w:sz w:val="20"/>
                <w:lang w:val="en-US"/>
              </w:rPr>
              <w:t>100</w:t>
            </w:r>
          </w:p>
        </w:tc>
        <w:tc>
          <w:tcPr>
            <w:tcW w:w="741"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sz w:val="20"/>
                <w:lang w:val="en-US"/>
              </w:rPr>
            </w:pPr>
            <w:r w:rsidRPr="00CB5211">
              <w:rPr>
                <w:rFonts w:eastAsia="Times New Roman" w:cs="Times New Roman"/>
                <w:b/>
                <w:color w:val="000000" w:themeColor="text1"/>
                <w:sz w:val="20"/>
                <w:lang w:val="en-US"/>
              </w:rPr>
              <w:t>100</w:t>
            </w:r>
          </w:p>
        </w:tc>
        <w:tc>
          <w:tcPr>
            <w:tcW w:w="741"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sz w:val="20"/>
                <w:lang w:val="en-US"/>
              </w:rPr>
            </w:pPr>
            <w:r w:rsidRPr="00CB5211">
              <w:rPr>
                <w:rFonts w:eastAsia="Times New Roman" w:cs="Times New Roman"/>
                <w:b/>
                <w:color w:val="000000" w:themeColor="text1"/>
                <w:sz w:val="20"/>
                <w:lang w:val="en-US"/>
              </w:rPr>
              <w:t>100</w:t>
            </w:r>
          </w:p>
        </w:tc>
        <w:tc>
          <w:tcPr>
            <w:tcW w:w="741"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sz w:val="20"/>
                <w:lang w:val="en-US"/>
              </w:rPr>
            </w:pPr>
            <w:r w:rsidRPr="00CB5211">
              <w:rPr>
                <w:rFonts w:eastAsia="Times New Roman" w:cs="Times New Roman"/>
                <w:b/>
                <w:color w:val="000000" w:themeColor="text1"/>
                <w:sz w:val="20"/>
                <w:lang w:val="en-US"/>
              </w:rPr>
              <w:t>100</w:t>
            </w:r>
          </w:p>
        </w:tc>
        <w:tc>
          <w:tcPr>
            <w:tcW w:w="740" w:type="pct"/>
            <w:shd w:val="clear" w:color="auto" w:fill="FFFFFF"/>
            <w:tcMar>
              <w:top w:w="40" w:type="dxa"/>
              <w:left w:w="200" w:type="dxa"/>
              <w:bottom w:w="40" w:type="dxa"/>
              <w:right w:w="200" w:type="dxa"/>
            </w:tcMar>
            <w:vAlign w:val="center"/>
          </w:tcPr>
          <w:p w:rsidR="00616926" w:rsidRPr="00CB5211" w:rsidRDefault="00616926" w:rsidP="00616926">
            <w:pPr>
              <w:jc w:val="center"/>
              <w:rPr>
                <w:rFonts w:cs="Times New Roman"/>
                <w:color w:val="000000" w:themeColor="text1"/>
                <w:sz w:val="20"/>
                <w:lang w:val="en-US"/>
              </w:rPr>
            </w:pPr>
            <w:r w:rsidRPr="00CB5211">
              <w:rPr>
                <w:rFonts w:eastAsia="Times New Roman" w:cs="Times New Roman"/>
                <w:b/>
                <w:color w:val="000000" w:themeColor="text1"/>
                <w:sz w:val="20"/>
                <w:lang w:val="en-US"/>
              </w:rPr>
              <w:t>100</w:t>
            </w:r>
          </w:p>
        </w:tc>
      </w:tr>
    </w:tbl>
    <w:p w:rsidR="00BB49EC" w:rsidRPr="00CB5211" w:rsidRDefault="00BB49EC" w:rsidP="00BB49EC">
      <w:pPr>
        <w:rPr>
          <w:rFonts w:cs="Times New Roman"/>
          <w:color w:val="000000" w:themeColor="text1"/>
        </w:rPr>
      </w:pPr>
    </w:p>
    <w:p w:rsidR="00BB49EC" w:rsidRPr="00CB5211" w:rsidRDefault="00BB49EC" w:rsidP="00BB49EC">
      <w:pPr>
        <w:pStyle w:val="2"/>
        <w:spacing w:before="69"/>
        <w:ind w:left="0" w:firstLine="0"/>
        <w:rPr>
          <w:rFonts w:eastAsia="Times New Roman"/>
          <w:color w:val="000000" w:themeColor="text1"/>
          <w:sz w:val="24"/>
          <w:szCs w:val="24"/>
        </w:rPr>
      </w:pPr>
      <w:bookmarkStart w:id="123" w:name="_Toc35951480"/>
      <w:bookmarkStart w:id="124" w:name="_Toc166073479"/>
      <w:bookmarkStart w:id="125" w:name="_Toc228805264"/>
      <w:r w:rsidRPr="00CB5211">
        <w:rPr>
          <w:rFonts w:eastAsia="Times New Roman"/>
          <w:color w:val="000000" w:themeColor="text1"/>
          <w:sz w:val="24"/>
          <w:szCs w:val="24"/>
        </w:rPr>
        <w:t>Часть 5. Приоритетное направление развития топливного баланса поселения, муниципального округа, городского округа</w:t>
      </w:r>
      <w:bookmarkEnd w:id="123"/>
      <w:bookmarkEnd w:id="124"/>
      <w:bookmarkEnd w:id="125"/>
    </w:p>
    <w:p w:rsidR="00BB49EC" w:rsidRPr="00CB5211" w:rsidRDefault="00BB49EC" w:rsidP="00BB49EC">
      <w:pPr>
        <w:rPr>
          <w:rFonts w:cs="Times New Roman"/>
          <w:color w:val="000000" w:themeColor="text1"/>
        </w:rPr>
      </w:pPr>
    </w:p>
    <w:p w:rsidR="00BB49EC" w:rsidRPr="00CB5211" w:rsidRDefault="00BB49EC" w:rsidP="00BB49EC">
      <w:pPr>
        <w:rPr>
          <w:rFonts w:cs="Times New Roman"/>
          <w:color w:val="000000" w:themeColor="text1"/>
        </w:rPr>
      </w:pPr>
      <w:r w:rsidRPr="00CB5211">
        <w:rPr>
          <w:rFonts w:cs="Times New Roman"/>
          <w:color w:val="000000" w:themeColor="text1"/>
        </w:rPr>
        <w:tab/>
        <w:t>Направлений по переводу источников тепловой энергии на другие виды топлива не запланированы.</w:t>
      </w:r>
    </w:p>
    <w:p w:rsidR="00BB49EC" w:rsidRPr="00CB5211" w:rsidRDefault="00BB49EC" w:rsidP="00BB49EC">
      <w:pPr>
        <w:rPr>
          <w:rFonts w:cs="Times New Roman"/>
          <w:color w:val="000000" w:themeColor="text1"/>
        </w:rPr>
      </w:pPr>
    </w:p>
    <w:p w:rsidR="00BB49EC" w:rsidRPr="00CB5211" w:rsidRDefault="00100C9D" w:rsidP="00BB49EC">
      <w:pPr>
        <w:pStyle w:val="1"/>
        <w:spacing w:before="64"/>
        <w:ind w:left="0" w:firstLine="0"/>
        <w:jc w:val="both"/>
        <w:rPr>
          <w:rFonts w:eastAsia="Times New Roman"/>
          <w:color w:val="000000" w:themeColor="text1"/>
          <w:sz w:val="28"/>
          <w:szCs w:val="28"/>
        </w:rPr>
      </w:pPr>
      <w:hyperlink w:anchor="bookmark58" w:history="1">
        <w:bookmarkStart w:id="126" w:name="_Toc228805265"/>
        <w:r w:rsidR="00BB49EC" w:rsidRPr="00CB5211">
          <w:rPr>
            <w:rFonts w:eastAsia="Times New Roman"/>
            <w:color w:val="000000" w:themeColor="text1"/>
            <w:sz w:val="28"/>
            <w:szCs w:val="28"/>
          </w:rPr>
          <w:t>РАЗДЕЛ 9. ИНВЕСТИЦИИ В СТРОИТЕЛЬСТВО, РЕКОНСТРУКЦИЮ, ТЕХНИЧЕСКОЕ</w:t>
        </w:r>
      </w:hyperlink>
      <w:r w:rsidR="00BB49EC" w:rsidRPr="00CB5211">
        <w:rPr>
          <w:rFonts w:eastAsia="Times New Roman"/>
          <w:color w:val="000000" w:themeColor="text1"/>
          <w:sz w:val="28"/>
          <w:szCs w:val="28"/>
        </w:rPr>
        <w:t xml:space="preserve"> </w:t>
      </w:r>
      <w:hyperlink w:anchor="bookmark58" w:history="1">
        <w:r w:rsidR="00BB49EC" w:rsidRPr="00CB5211">
          <w:rPr>
            <w:rFonts w:eastAsia="Times New Roman"/>
            <w:color w:val="000000" w:themeColor="text1"/>
            <w:sz w:val="28"/>
            <w:szCs w:val="28"/>
          </w:rPr>
          <w:t>ПЕРЕВООРУЖЕНИЕ</w:t>
        </w:r>
      </w:hyperlink>
      <w:r w:rsidR="00BB49EC" w:rsidRPr="00CB5211">
        <w:rPr>
          <w:rFonts w:eastAsia="Times New Roman"/>
          <w:color w:val="000000" w:themeColor="text1"/>
          <w:sz w:val="28"/>
          <w:szCs w:val="28"/>
        </w:rPr>
        <w:t xml:space="preserve"> И (ИЛИ) МОДЕРНИЗАЦИЮ</w:t>
      </w:r>
      <w:bookmarkEnd w:id="126"/>
    </w:p>
    <w:p w:rsidR="00BB49EC" w:rsidRPr="00CB5211" w:rsidRDefault="00BB49EC" w:rsidP="00BB49EC">
      <w:pPr>
        <w:rPr>
          <w:rFonts w:cs="Times New Roman"/>
          <w:color w:val="000000" w:themeColor="text1"/>
        </w:rPr>
      </w:pPr>
    </w:p>
    <w:p w:rsidR="00BB49EC" w:rsidRPr="00CB5211" w:rsidRDefault="00BB49EC" w:rsidP="00BB49EC">
      <w:pPr>
        <w:pStyle w:val="2"/>
        <w:spacing w:before="69"/>
        <w:ind w:left="0" w:firstLine="0"/>
        <w:rPr>
          <w:rFonts w:eastAsia="Times New Roman"/>
          <w:color w:val="000000" w:themeColor="text1"/>
          <w:sz w:val="24"/>
          <w:szCs w:val="24"/>
        </w:rPr>
      </w:pPr>
      <w:bookmarkStart w:id="127" w:name="_Toc30146999"/>
      <w:bookmarkStart w:id="128" w:name="_Toc35951482"/>
      <w:bookmarkStart w:id="129" w:name="_Toc228805266"/>
      <w:r w:rsidRPr="00CB5211">
        <w:rPr>
          <w:rFonts w:eastAsia="Times New Roman"/>
          <w:color w:val="000000" w:themeColor="text1"/>
          <w:sz w:val="24"/>
          <w:szCs w:val="24"/>
        </w:rPr>
        <w:t xml:space="preserve">Часть 1. </w:t>
      </w:r>
      <w:bookmarkEnd w:id="127"/>
      <w:bookmarkEnd w:id="128"/>
      <w:r w:rsidRPr="00CB5211">
        <w:rPr>
          <w:rFonts w:eastAsia="Times New Roman"/>
          <w:color w:val="000000" w:themeColor="text1"/>
          <w:sz w:val="24"/>
          <w:szCs w:val="24"/>
        </w:rPr>
        <w:t>Предложения по величине необходимых инвестиций в строительство, реконструкцию, техническое перевооружение и (или) модернизацию источников тепловой энергии на каждом этапе</w:t>
      </w:r>
      <w:bookmarkEnd w:id="129"/>
    </w:p>
    <w:p w:rsidR="00BB49EC" w:rsidRPr="00CB5211" w:rsidRDefault="00BB49EC" w:rsidP="00BB49EC">
      <w:pPr>
        <w:ind w:firstLine="709"/>
        <w:jc w:val="both"/>
        <w:rPr>
          <w:rFonts w:cs="Times New Roman"/>
          <w:color w:val="000000" w:themeColor="text1"/>
          <w:lang w:eastAsia="ru-RU"/>
        </w:rPr>
      </w:pPr>
    </w:p>
    <w:p w:rsidR="00BB49EC" w:rsidRPr="00CB5211" w:rsidRDefault="00BB49EC" w:rsidP="00BB49EC">
      <w:pPr>
        <w:ind w:firstLine="709"/>
        <w:jc w:val="both"/>
        <w:rPr>
          <w:rFonts w:cs="Times New Roman"/>
          <w:color w:val="000000" w:themeColor="text1"/>
          <w:lang w:eastAsia="ru-RU"/>
        </w:rPr>
      </w:pPr>
      <w:r w:rsidRPr="00CB5211">
        <w:rPr>
          <w:rFonts w:cs="Times New Roman"/>
          <w:color w:val="000000" w:themeColor="text1"/>
          <w:lang w:eastAsia="ru-RU"/>
        </w:rPr>
        <w:t>В таблице 9.1.1 представлена оценка инвестиций в строительство, реконструкцию, техническое перевооружение и (или) модернизацию источников тепловой энергии.</w:t>
      </w:r>
    </w:p>
    <w:p w:rsidR="00BB49EC" w:rsidRPr="00CB5211" w:rsidRDefault="00BB49EC" w:rsidP="00BB49EC">
      <w:pPr>
        <w:rPr>
          <w:rFonts w:cs="Times New Roman"/>
          <w:color w:val="000000" w:themeColor="text1"/>
        </w:rPr>
      </w:pPr>
    </w:p>
    <w:p w:rsidR="00BB49EC" w:rsidRPr="00CB5211" w:rsidRDefault="00BB49EC" w:rsidP="00BB49EC">
      <w:pPr>
        <w:pStyle w:val="2"/>
        <w:spacing w:before="69"/>
        <w:ind w:left="0" w:firstLine="0"/>
        <w:rPr>
          <w:rFonts w:eastAsia="Times New Roman"/>
          <w:color w:val="000000" w:themeColor="text1"/>
          <w:sz w:val="24"/>
          <w:szCs w:val="24"/>
        </w:rPr>
      </w:pPr>
      <w:bookmarkStart w:id="130" w:name="_Toc228805267"/>
      <w:r w:rsidRPr="00CB5211">
        <w:rPr>
          <w:rFonts w:eastAsia="Times New Roman"/>
          <w:color w:val="000000" w:themeColor="text1"/>
          <w:sz w:val="24"/>
          <w:szCs w:val="24"/>
        </w:rPr>
        <w:t>Часть 2. Предложения по величине необходимых инвестиций в строительство, реконструкцию, техническое перевооружение и (или) модернизацию тепловых сетей, насосных станций и тепловых пунктов на каждом этапе</w:t>
      </w:r>
      <w:bookmarkEnd w:id="130"/>
    </w:p>
    <w:p w:rsidR="00BB49EC" w:rsidRPr="00CB5211" w:rsidRDefault="00BB49EC" w:rsidP="00BB49EC">
      <w:pPr>
        <w:rPr>
          <w:rFonts w:cs="Times New Roman"/>
          <w:color w:val="000000" w:themeColor="text1"/>
          <w:lang w:eastAsia="ru-RU"/>
        </w:rPr>
      </w:pPr>
    </w:p>
    <w:p w:rsidR="00BB49EC" w:rsidRPr="00CB5211" w:rsidRDefault="00BB49EC" w:rsidP="00BB49EC">
      <w:pPr>
        <w:ind w:firstLine="709"/>
        <w:jc w:val="both"/>
        <w:rPr>
          <w:rFonts w:cs="Times New Roman"/>
          <w:color w:val="000000" w:themeColor="text1"/>
          <w:lang w:eastAsia="ru-RU"/>
        </w:rPr>
      </w:pPr>
      <w:r w:rsidRPr="00CB5211">
        <w:rPr>
          <w:rFonts w:cs="Times New Roman"/>
          <w:color w:val="000000" w:themeColor="text1"/>
          <w:lang w:eastAsia="ru-RU"/>
        </w:rPr>
        <w:t>В таблице 9.1.1 представлена объем инвестиций для осуществления строительства, реконструкции, технического перевооружении и (или) модернизации тепловых сетей сооружений на них.</w:t>
      </w:r>
    </w:p>
    <w:p w:rsidR="00BB49EC" w:rsidRPr="00CB5211" w:rsidRDefault="00BB49EC" w:rsidP="00BB49EC">
      <w:pPr>
        <w:rPr>
          <w:rFonts w:cs="Times New Roman"/>
          <w:color w:val="000000" w:themeColor="text1"/>
          <w:lang w:eastAsia="ru-RU"/>
        </w:rPr>
      </w:pPr>
    </w:p>
    <w:p w:rsidR="00616F24" w:rsidRPr="00CB5211" w:rsidRDefault="00616F24">
      <w:pPr>
        <w:rPr>
          <w:rFonts w:cs="Times New Roman"/>
          <w:color w:val="000000" w:themeColor="text1"/>
        </w:rPr>
        <w:sectPr w:rsidR="00616F24" w:rsidRPr="00CB5211" w:rsidSect="00BB49EC">
          <w:pgSz w:w="11906" w:h="16838"/>
          <w:pgMar w:top="1134" w:right="850" w:bottom="1134" w:left="1701" w:header="708" w:footer="708" w:gutter="0"/>
          <w:cols w:space="708"/>
          <w:docGrid w:linePitch="360"/>
        </w:sectPr>
      </w:pPr>
    </w:p>
    <w:p w:rsidR="00616F24" w:rsidRPr="00CB5211" w:rsidRDefault="00BB49EC">
      <w:pPr>
        <w:spacing w:before="400" w:after="200"/>
        <w:rPr>
          <w:rFonts w:cs="Times New Roman"/>
          <w:color w:val="000000" w:themeColor="text1"/>
        </w:rPr>
      </w:pPr>
      <w:r w:rsidRPr="00CB5211">
        <w:rPr>
          <w:rFonts w:cs="Times New Roman"/>
          <w:b/>
          <w:color w:val="000000" w:themeColor="text1"/>
        </w:rPr>
        <w:lastRenderedPageBreak/>
        <w:t>Таблица 9.1.1 - Общий объем инвестиций</w:t>
      </w:r>
    </w:p>
    <w:tbl>
      <w:tblPr>
        <w:tblStyle w:val="a9"/>
        <w:tblW w:w="5000" w:type="pct"/>
        <w:jc w:val="center"/>
        <w:tblLook w:val="04A0" w:firstRow="1" w:lastRow="0" w:firstColumn="1" w:lastColumn="0" w:noHBand="0" w:noVBand="1"/>
      </w:tblPr>
      <w:tblGrid>
        <w:gridCol w:w="5339"/>
        <w:gridCol w:w="5341"/>
        <w:gridCol w:w="1225"/>
        <w:gridCol w:w="1335"/>
        <w:gridCol w:w="1335"/>
        <w:gridCol w:w="1335"/>
        <w:gridCol w:w="1335"/>
        <w:gridCol w:w="1335"/>
        <w:gridCol w:w="1335"/>
        <w:gridCol w:w="1335"/>
      </w:tblGrid>
      <w:tr w:rsidR="00616F24" w:rsidRPr="00CB5211">
        <w:trPr>
          <w:jc w:val="center"/>
        </w:trPr>
        <w:tc>
          <w:tcPr>
            <w:tcW w:w="2310" w:type="pct"/>
            <w:shd w:val="clear" w:color="auto" w:fill="F2F2F2"/>
            <w:tcMar>
              <w:top w:w="120" w:type="dxa"/>
              <w:left w:w="200" w:type="dxa"/>
              <w:bottom w:w="120" w:type="dxa"/>
              <w:right w:w="200" w:type="dxa"/>
            </w:tcMar>
            <w:vAlign w:val="center"/>
          </w:tcPr>
          <w:p w:rsidR="00616F24" w:rsidRPr="00CB5211" w:rsidRDefault="00BB49EC">
            <w:pPr>
              <w:jc w:val="center"/>
              <w:rPr>
                <w:rFonts w:cs="Times New Roman"/>
                <w:color w:val="000000" w:themeColor="text1"/>
              </w:rPr>
            </w:pPr>
            <w:r w:rsidRPr="00CB5211">
              <w:rPr>
                <w:rFonts w:eastAsia="Times New Roman" w:cs="Times New Roman"/>
                <w:color w:val="000000" w:themeColor="text1"/>
                <w:sz w:val="22"/>
              </w:rPr>
              <w:t>Смета проектов</w:t>
            </w:r>
          </w:p>
        </w:tc>
        <w:tc>
          <w:tcPr>
            <w:tcW w:w="2310" w:type="pct"/>
            <w:shd w:val="clear" w:color="auto" w:fill="F2F2F2"/>
            <w:tcMar>
              <w:top w:w="120" w:type="dxa"/>
              <w:left w:w="200" w:type="dxa"/>
              <w:bottom w:w="120" w:type="dxa"/>
              <w:right w:w="200" w:type="dxa"/>
            </w:tcMar>
            <w:vAlign w:val="center"/>
          </w:tcPr>
          <w:p w:rsidR="00616F24" w:rsidRPr="00CB5211" w:rsidRDefault="00BB49EC">
            <w:pPr>
              <w:jc w:val="center"/>
              <w:rPr>
                <w:rFonts w:cs="Times New Roman"/>
                <w:color w:val="000000" w:themeColor="text1"/>
              </w:rPr>
            </w:pPr>
            <w:r w:rsidRPr="00CB5211">
              <w:rPr>
                <w:rFonts w:eastAsia="Times New Roman" w:cs="Times New Roman"/>
                <w:color w:val="000000" w:themeColor="text1"/>
                <w:sz w:val="22"/>
              </w:rPr>
              <w:t>2026</w:t>
            </w:r>
          </w:p>
        </w:tc>
        <w:tc>
          <w:tcPr>
            <w:tcW w:w="2310" w:type="pct"/>
            <w:shd w:val="clear" w:color="auto" w:fill="F2F2F2"/>
            <w:tcMar>
              <w:top w:w="120" w:type="dxa"/>
              <w:left w:w="200" w:type="dxa"/>
              <w:bottom w:w="120" w:type="dxa"/>
              <w:right w:w="200" w:type="dxa"/>
            </w:tcMar>
            <w:vAlign w:val="center"/>
          </w:tcPr>
          <w:p w:rsidR="00616F24" w:rsidRPr="00CB5211" w:rsidRDefault="00BB49EC">
            <w:pPr>
              <w:jc w:val="center"/>
              <w:rPr>
                <w:rFonts w:cs="Times New Roman"/>
                <w:color w:val="000000" w:themeColor="text1"/>
              </w:rPr>
            </w:pPr>
            <w:r w:rsidRPr="00CB5211">
              <w:rPr>
                <w:rFonts w:eastAsia="Times New Roman" w:cs="Times New Roman"/>
                <w:color w:val="000000" w:themeColor="text1"/>
                <w:sz w:val="22"/>
              </w:rPr>
              <w:t>2027</w:t>
            </w:r>
          </w:p>
        </w:tc>
        <w:tc>
          <w:tcPr>
            <w:tcW w:w="2310" w:type="pct"/>
            <w:shd w:val="clear" w:color="auto" w:fill="F2F2F2"/>
            <w:tcMar>
              <w:top w:w="120" w:type="dxa"/>
              <w:left w:w="200" w:type="dxa"/>
              <w:bottom w:w="120" w:type="dxa"/>
              <w:right w:w="200" w:type="dxa"/>
            </w:tcMar>
            <w:vAlign w:val="center"/>
          </w:tcPr>
          <w:p w:rsidR="00616F24" w:rsidRPr="00CB5211" w:rsidRDefault="00BB49EC">
            <w:pPr>
              <w:jc w:val="center"/>
              <w:rPr>
                <w:rFonts w:cs="Times New Roman"/>
                <w:color w:val="000000" w:themeColor="text1"/>
              </w:rPr>
            </w:pPr>
            <w:r w:rsidRPr="00CB5211">
              <w:rPr>
                <w:rFonts w:eastAsia="Times New Roman" w:cs="Times New Roman"/>
                <w:color w:val="000000" w:themeColor="text1"/>
                <w:sz w:val="22"/>
              </w:rPr>
              <w:t>2028</w:t>
            </w:r>
          </w:p>
        </w:tc>
        <w:tc>
          <w:tcPr>
            <w:tcW w:w="2310" w:type="pct"/>
            <w:shd w:val="clear" w:color="auto" w:fill="F2F2F2"/>
            <w:tcMar>
              <w:top w:w="120" w:type="dxa"/>
              <w:left w:w="200" w:type="dxa"/>
              <w:bottom w:w="120" w:type="dxa"/>
              <w:right w:w="200" w:type="dxa"/>
            </w:tcMar>
            <w:vAlign w:val="center"/>
          </w:tcPr>
          <w:p w:rsidR="00616F24" w:rsidRPr="00CB5211" w:rsidRDefault="00BB49EC">
            <w:pPr>
              <w:jc w:val="center"/>
              <w:rPr>
                <w:rFonts w:cs="Times New Roman"/>
                <w:color w:val="000000" w:themeColor="text1"/>
              </w:rPr>
            </w:pPr>
            <w:r w:rsidRPr="00CB5211">
              <w:rPr>
                <w:rFonts w:eastAsia="Times New Roman" w:cs="Times New Roman"/>
                <w:color w:val="000000" w:themeColor="text1"/>
                <w:sz w:val="22"/>
              </w:rPr>
              <w:t>2029</w:t>
            </w:r>
          </w:p>
        </w:tc>
        <w:tc>
          <w:tcPr>
            <w:tcW w:w="2310" w:type="pct"/>
            <w:shd w:val="clear" w:color="auto" w:fill="F2F2F2"/>
            <w:tcMar>
              <w:top w:w="120" w:type="dxa"/>
              <w:left w:w="200" w:type="dxa"/>
              <w:bottom w:w="120" w:type="dxa"/>
              <w:right w:w="200" w:type="dxa"/>
            </w:tcMar>
            <w:vAlign w:val="center"/>
          </w:tcPr>
          <w:p w:rsidR="00616F24" w:rsidRPr="00CB5211" w:rsidRDefault="00BB49EC">
            <w:pPr>
              <w:jc w:val="center"/>
              <w:rPr>
                <w:rFonts w:cs="Times New Roman"/>
                <w:color w:val="000000" w:themeColor="text1"/>
              </w:rPr>
            </w:pPr>
            <w:r w:rsidRPr="00CB5211">
              <w:rPr>
                <w:rFonts w:eastAsia="Times New Roman" w:cs="Times New Roman"/>
                <w:color w:val="000000" w:themeColor="text1"/>
                <w:sz w:val="22"/>
              </w:rPr>
              <w:t>2030</w:t>
            </w:r>
          </w:p>
        </w:tc>
        <w:tc>
          <w:tcPr>
            <w:tcW w:w="2310" w:type="pct"/>
            <w:shd w:val="clear" w:color="auto" w:fill="F2F2F2"/>
            <w:tcMar>
              <w:top w:w="120" w:type="dxa"/>
              <w:left w:w="200" w:type="dxa"/>
              <w:bottom w:w="120" w:type="dxa"/>
              <w:right w:w="200" w:type="dxa"/>
            </w:tcMar>
            <w:vAlign w:val="center"/>
          </w:tcPr>
          <w:p w:rsidR="00616F24" w:rsidRPr="00CB5211" w:rsidRDefault="00BB49EC">
            <w:pPr>
              <w:jc w:val="center"/>
              <w:rPr>
                <w:rFonts w:cs="Times New Roman"/>
                <w:color w:val="000000" w:themeColor="text1"/>
              </w:rPr>
            </w:pPr>
            <w:r w:rsidRPr="00CB5211">
              <w:rPr>
                <w:rFonts w:eastAsia="Times New Roman" w:cs="Times New Roman"/>
                <w:color w:val="000000" w:themeColor="text1"/>
                <w:sz w:val="22"/>
              </w:rPr>
              <w:t>2031</w:t>
            </w:r>
          </w:p>
        </w:tc>
        <w:tc>
          <w:tcPr>
            <w:tcW w:w="2310" w:type="pct"/>
            <w:shd w:val="clear" w:color="auto" w:fill="F2F2F2"/>
            <w:tcMar>
              <w:top w:w="120" w:type="dxa"/>
              <w:left w:w="200" w:type="dxa"/>
              <w:bottom w:w="120" w:type="dxa"/>
              <w:right w:w="200" w:type="dxa"/>
            </w:tcMar>
            <w:vAlign w:val="center"/>
          </w:tcPr>
          <w:p w:rsidR="00616F24" w:rsidRPr="00CB5211" w:rsidRDefault="00BB49EC">
            <w:pPr>
              <w:jc w:val="center"/>
              <w:rPr>
                <w:rFonts w:cs="Times New Roman"/>
                <w:color w:val="000000" w:themeColor="text1"/>
              </w:rPr>
            </w:pPr>
            <w:r w:rsidRPr="00CB5211">
              <w:rPr>
                <w:rFonts w:eastAsia="Times New Roman" w:cs="Times New Roman"/>
                <w:color w:val="000000" w:themeColor="text1"/>
                <w:sz w:val="22"/>
              </w:rPr>
              <w:t>2032</w:t>
            </w:r>
          </w:p>
        </w:tc>
        <w:tc>
          <w:tcPr>
            <w:tcW w:w="2310" w:type="pct"/>
            <w:shd w:val="clear" w:color="auto" w:fill="F2F2F2"/>
            <w:tcMar>
              <w:top w:w="120" w:type="dxa"/>
              <w:left w:w="200" w:type="dxa"/>
              <w:bottom w:w="120" w:type="dxa"/>
              <w:right w:w="200" w:type="dxa"/>
            </w:tcMar>
            <w:vAlign w:val="center"/>
          </w:tcPr>
          <w:p w:rsidR="00616F24" w:rsidRPr="00CB5211" w:rsidRDefault="00BB49EC">
            <w:pPr>
              <w:jc w:val="center"/>
              <w:rPr>
                <w:rFonts w:cs="Times New Roman"/>
                <w:color w:val="000000" w:themeColor="text1"/>
              </w:rPr>
            </w:pPr>
            <w:r w:rsidRPr="00CB5211">
              <w:rPr>
                <w:rFonts w:eastAsia="Times New Roman" w:cs="Times New Roman"/>
                <w:color w:val="000000" w:themeColor="text1"/>
                <w:sz w:val="22"/>
              </w:rPr>
              <w:t>2033</w:t>
            </w:r>
          </w:p>
        </w:tc>
        <w:tc>
          <w:tcPr>
            <w:tcW w:w="2310" w:type="pct"/>
            <w:shd w:val="clear" w:color="auto" w:fill="F2F2F2"/>
            <w:tcMar>
              <w:top w:w="120" w:type="dxa"/>
              <w:left w:w="200" w:type="dxa"/>
              <w:bottom w:w="120" w:type="dxa"/>
              <w:right w:w="200" w:type="dxa"/>
            </w:tcMar>
            <w:vAlign w:val="center"/>
          </w:tcPr>
          <w:p w:rsidR="00616F24" w:rsidRPr="00CB5211" w:rsidRDefault="00BB49EC">
            <w:pPr>
              <w:jc w:val="center"/>
              <w:rPr>
                <w:rFonts w:cs="Times New Roman"/>
                <w:color w:val="000000" w:themeColor="text1"/>
              </w:rPr>
            </w:pPr>
            <w:r w:rsidRPr="00CB5211">
              <w:rPr>
                <w:rFonts w:eastAsia="Times New Roman" w:cs="Times New Roman"/>
                <w:color w:val="000000" w:themeColor="text1"/>
                <w:sz w:val="22"/>
              </w:rPr>
              <w:t>2034</w:t>
            </w:r>
          </w:p>
        </w:tc>
      </w:tr>
      <w:tr w:rsidR="00CB5211" w:rsidRPr="00CB5211">
        <w:trPr>
          <w:jc w:val="center"/>
        </w:trPr>
        <w:tc>
          <w:tcPr>
            <w:tcW w:w="2310" w:type="pct"/>
            <w:gridSpan w:val="10"/>
            <w:shd w:val="clear" w:color="auto" w:fill="FFFFFF"/>
            <w:tcMar>
              <w:top w:w="40" w:type="dxa"/>
              <w:left w:w="160" w:type="dxa"/>
              <w:bottom w:w="40" w:type="dxa"/>
              <w:right w:w="200" w:type="dxa"/>
            </w:tcMar>
            <w:vAlign w:val="center"/>
          </w:tcPr>
          <w:p w:rsidR="00616F24" w:rsidRPr="00CB5211" w:rsidRDefault="00BB49EC">
            <w:pPr>
              <w:rPr>
                <w:rFonts w:cs="Times New Roman"/>
                <w:color w:val="000000" w:themeColor="text1"/>
              </w:rPr>
            </w:pPr>
            <w:r w:rsidRPr="00CB5211">
              <w:rPr>
                <w:rFonts w:eastAsia="Times New Roman" w:cs="Times New Roman"/>
                <w:color w:val="000000" w:themeColor="text1"/>
                <w:sz w:val="22"/>
              </w:rPr>
              <w:t>Общий объем инвестиций по муниципальному образованию</w:t>
            </w:r>
          </w:p>
        </w:tc>
      </w:tr>
      <w:tr w:rsidR="00CB5211" w:rsidRPr="00CB5211">
        <w:trPr>
          <w:jc w:val="center"/>
        </w:trPr>
        <w:tc>
          <w:tcPr>
            <w:tcW w:w="2310" w:type="pct"/>
            <w:shd w:val="clear" w:color="auto" w:fill="FFFFFF"/>
            <w:tcMar>
              <w:top w:w="40" w:type="dxa"/>
              <w:left w:w="200" w:type="dxa"/>
              <w:bottom w:w="40" w:type="dxa"/>
              <w:right w:w="200" w:type="dxa"/>
            </w:tcMar>
            <w:vAlign w:val="center"/>
          </w:tcPr>
          <w:p w:rsidR="00616F24" w:rsidRPr="00CB5211" w:rsidRDefault="00BB49EC">
            <w:pPr>
              <w:rPr>
                <w:rFonts w:cs="Times New Roman"/>
                <w:color w:val="000000" w:themeColor="text1"/>
              </w:rPr>
            </w:pPr>
            <w:r w:rsidRPr="00CB5211">
              <w:rPr>
                <w:rFonts w:eastAsia="Times New Roman" w:cs="Times New Roman"/>
                <w:color w:val="000000" w:themeColor="text1"/>
                <w:sz w:val="22"/>
              </w:rPr>
              <w:t>Стоимость проектов, тыс. руб.</w:t>
            </w:r>
          </w:p>
        </w:tc>
        <w:tc>
          <w:tcPr>
            <w:tcW w:w="2310" w:type="pct"/>
            <w:shd w:val="clear" w:color="auto" w:fill="FFFFFF"/>
            <w:tcMar>
              <w:top w:w="40" w:type="dxa"/>
              <w:left w:w="200" w:type="dxa"/>
              <w:bottom w:w="40" w:type="dxa"/>
              <w:right w:w="200" w:type="dxa"/>
            </w:tcMar>
            <w:vAlign w:val="center"/>
          </w:tcPr>
          <w:p w:rsidR="00616F24" w:rsidRPr="00CB5211" w:rsidRDefault="00BB49EC">
            <w:pPr>
              <w:jc w:val="center"/>
              <w:rPr>
                <w:rFonts w:cs="Times New Roman"/>
                <w:color w:val="000000" w:themeColor="text1"/>
              </w:rPr>
            </w:pPr>
            <w:r w:rsidRPr="00CB5211">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rsidR="00616F24" w:rsidRPr="00CB5211" w:rsidRDefault="00BB49EC">
            <w:pPr>
              <w:jc w:val="center"/>
              <w:rPr>
                <w:rFonts w:cs="Times New Roman"/>
                <w:color w:val="000000" w:themeColor="text1"/>
              </w:rPr>
            </w:pPr>
            <w:r w:rsidRPr="00CB5211">
              <w:rPr>
                <w:rFonts w:eastAsia="Times New Roman" w:cs="Times New Roman"/>
                <w:color w:val="000000" w:themeColor="text1"/>
                <w:sz w:val="22"/>
              </w:rPr>
              <w:t>53620,69</w:t>
            </w:r>
          </w:p>
        </w:tc>
        <w:tc>
          <w:tcPr>
            <w:tcW w:w="2310" w:type="pct"/>
            <w:shd w:val="clear" w:color="auto" w:fill="FFFFFF"/>
            <w:tcMar>
              <w:top w:w="40" w:type="dxa"/>
              <w:left w:w="200" w:type="dxa"/>
              <w:bottom w:w="40" w:type="dxa"/>
              <w:right w:w="200" w:type="dxa"/>
            </w:tcMar>
            <w:vAlign w:val="center"/>
          </w:tcPr>
          <w:p w:rsidR="00616F24" w:rsidRPr="00CB5211" w:rsidRDefault="00BB49EC">
            <w:pPr>
              <w:jc w:val="center"/>
              <w:rPr>
                <w:rFonts w:cs="Times New Roman"/>
                <w:color w:val="000000" w:themeColor="text1"/>
              </w:rPr>
            </w:pPr>
            <w:r w:rsidRPr="00CB5211">
              <w:rPr>
                <w:rFonts w:eastAsia="Times New Roman" w:cs="Times New Roman"/>
                <w:color w:val="000000" w:themeColor="text1"/>
                <w:sz w:val="22"/>
              </w:rPr>
              <w:t>129730,20</w:t>
            </w:r>
          </w:p>
        </w:tc>
        <w:tc>
          <w:tcPr>
            <w:tcW w:w="2310" w:type="pct"/>
            <w:shd w:val="clear" w:color="auto" w:fill="FFFFFF"/>
            <w:tcMar>
              <w:top w:w="40" w:type="dxa"/>
              <w:left w:w="200" w:type="dxa"/>
              <w:bottom w:w="40" w:type="dxa"/>
              <w:right w:w="200" w:type="dxa"/>
            </w:tcMar>
            <w:vAlign w:val="center"/>
          </w:tcPr>
          <w:p w:rsidR="00616F24" w:rsidRPr="00CB5211" w:rsidRDefault="00BB49EC">
            <w:pPr>
              <w:jc w:val="center"/>
              <w:rPr>
                <w:rFonts w:cs="Times New Roman"/>
                <w:color w:val="000000" w:themeColor="text1"/>
              </w:rPr>
            </w:pPr>
            <w:r w:rsidRPr="00CB5211">
              <w:rPr>
                <w:rFonts w:eastAsia="Times New Roman" w:cs="Times New Roman"/>
                <w:color w:val="000000" w:themeColor="text1"/>
                <w:sz w:val="22"/>
              </w:rPr>
              <w:t>15469,78</w:t>
            </w:r>
          </w:p>
        </w:tc>
        <w:tc>
          <w:tcPr>
            <w:tcW w:w="2310" w:type="pct"/>
            <w:shd w:val="clear" w:color="auto" w:fill="FFFFFF"/>
            <w:tcMar>
              <w:top w:w="40" w:type="dxa"/>
              <w:left w:w="200" w:type="dxa"/>
              <w:bottom w:w="40" w:type="dxa"/>
              <w:right w:w="200" w:type="dxa"/>
            </w:tcMar>
            <w:vAlign w:val="center"/>
          </w:tcPr>
          <w:p w:rsidR="00616F24" w:rsidRPr="00CB5211" w:rsidRDefault="00BB49EC">
            <w:pPr>
              <w:jc w:val="center"/>
              <w:rPr>
                <w:rFonts w:cs="Times New Roman"/>
                <w:color w:val="000000" w:themeColor="text1"/>
              </w:rPr>
            </w:pPr>
            <w:r w:rsidRPr="00CB5211">
              <w:rPr>
                <w:rFonts w:eastAsia="Times New Roman" w:cs="Times New Roman"/>
                <w:color w:val="000000" w:themeColor="text1"/>
                <w:sz w:val="22"/>
              </w:rPr>
              <w:t>3902,91</w:t>
            </w:r>
          </w:p>
        </w:tc>
        <w:tc>
          <w:tcPr>
            <w:tcW w:w="2310" w:type="pct"/>
            <w:shd w:val="clear" w:color="auto" w:fill="FFFFFF"/>
            <w:tcMar>
              <w:top w:w="40" w:type="dxa"/>
              <w:left w:w="200" w:type="dxa"/>
              <w:bottom w:w="40" w:type="dxa"/>
              <w:right w:w="200" w:type="dxa"/>
            </w:tcMar>
            <w:vAlign w:val="center"/>
          </w:tcPr>
          <w:p w:rsidR="00616F24" w:rsidRPr="00CB5211" w:rsidRDefault="00BB49EC">
            <w:pPr>
              <w:jc w:val="center"/>
              <w:rPr>
                <w:rFonts w:cs="Times New Roman"/>
                <w:color w:val="000000" w:themeColor="text1"/>
              </w:rPr>
            </w:pPr>
            <w:r w:rsidRPr="00CB5211">
              <w:rPr>
                <w:rFonts w:eastAsia="Times New Roman" w:cs="Times New Roman"/>
                <w:color w:val="000000" w:themeColor="text1"/>
                <w:sz w:val="22"/>
              </w:rPr>
              <w:t>5351,94</w:t>
            </w:r>
          </w:p>
        </w:tc>
        <w:tc>
          <w:tcPr>
            <w:tcW w:w="2310" w:type="pct"/>
            <w:shd w:val="clear" w:color="auto" w:fill="FFFFFF"/>
            <w:tcMar>
              <w:top w:w="40" w:type="dxa"/>
              <w:left w:w="200" w:type="dxa"/>
              <w:bottom w:w="40" w:type="dxa"/>
              <w:right w:w="200" w:type="dxa"/>
            </w:tcMar>
            <w:vAlign w:val="center"/>
          </w:tcPr>
          <w:p w:rsidR="00616F24" w:rsidRPr="00CB5211" w:rsidRDefault="00BB49EC">
            <w:pPr>
              <w:jc w:val="center"/>
              <w:rPr>
                <w:rFonts w:cs="Times New Roman"/>
                <w:color w:val="000000" w:themeColor="text1"/>
              </w:rPr>
            </w:pPr>
            <w:r w:rsidRPr="00CB5211">
              <w:rPr>
                <w:rFonts w:eastAsia="Times New Roman" w:cs="Times New Roman"/>
                <w:color w:val="000000" w:themeColor="text1"/>
                <w:sz w:val="22"/>
              </w:rPr>
              <w:t>2361,18</w:t>
            </w:r>
          </w:p>
        </w:tc>
        <w:tc>
          <w:tcPr>
            <w:tcW w:w="2310" w:type="pct"/>
            <w:shd w:val="clear" w:color="auto" w:fill="FFFFFF"/>
            <w:tcMar>
              <w:top w:w="40" w:type="dxa"/>
              <w:left w:w="200" w:type="dxa"/>
              <w:bottom w:w="40" w:type="dxa"/>
              <w:right w:w="200" w:type="dxa"/>
            </w:tcMar>
            <w:vAlign w:val="center"/>
          </w:tcPr>
          <w:p w:rsidR="00616F24" w:rsidRPr="00CB5211" w:rsidRDefault="00BB49EC">
            <w:pPr>
              <w:jc w:val="center"/>
              <w:rPr>
                <w:rFonts w:cs="Times New Roman"/>
                <w:color w:val="000000" w:themeColor="text1"/>
              </w:rPr>
            </w:pPr>
            <w:r w:rsidRPr="00CB5211">
              <w:rPr>
                <w:rFonts w:eastAsia="Times New Roman" w:cs="Times New Roman"/>
                <w:color w:val="000000" w:themeColor="text1"/>
                <w:sz w:val="22"/>
              </w:rPr>
              <w:t>12157,98</w:t>
            </w:r>
          </w:p>
        </w:tc>
        <w:tc>
          <w:tcPr>
            <w:tcW w:w="2310" w:type="pct"/>
            <w:shd w:val="clear" w:color="auto" w:fill="FFFFFF"/>
            <w:tcMar>
              <w:top w:w="40" w:type="dxa"/>
              <w:left w:w="200" w:type="dxa"/>
              <w:bottom w:w="40" w:type="dxa"/>
              <w:right w:w="200" w:type="dxa"/>
            </w:tcMar>
            <w:vAlign w:val="center"/>
          </w:tcPr>
          <w:p w:rsidR="00616F24" w:rsidRPr="00CB5211" w:rsidRDefault="00BB49EC">
            <w:pPr>
              <w:jc w:val="center"/>
              <w:rPr>
                <w:rFonts w:cs="Times New Roman"/>
                <w:color w:val="000000" w:themeColor="text1"/>
              </w:rPr>
            </w:pPr>
            <w:r w:rsidRPr="00CB5211">
              <w:rPr>
                <w:rFonts w:eastAsia="Times New Roman" w:cs="Times New Roman"/>
                <w:color w:val="000000" w:themeColor="text1"/>
                <w:sz w:val="22"/>
              </w:rPr>
              <w:t>19945,83</w:t>
            </w:r>
          </w:p>
        </w:tc>
      </w:tr>
      <w:tr w:rsidR="00CB5211" w:rsidRPr="00CB5211">
        <w:trPr>
          <w:jc w:val="center"/>
        </w:trPr>
        <w:tc>
          <w:tcPr>
            <w:tcW w:w="2310" w:type="pct"/>
            <w:shd w:val="clear" w:color="auto" w:fill="FFFFFF"/>
            <w:tcMar>
              <w:top w:w="40" w:type="dxa"/>
              <w:left w:w="200" w:type="dxa"/>
              <w:bottom w:w="40" w:type="dxa"/>
              <w:right w:w="200" w:type="dxa"/>
            </w:tcMar>
            <w:vAlign w:val="center"/>
          </w:tcPr>
          <w:p w:rsidR="00616F24" w:rsidRPr="00CB5211" w:rsidRDefault="00BB49EC">
            <w:pPr>
              <w:rPr>
                <w:rFonts w:cs="Times New Roman"/>
                <w:color w:val="000000" w:themeColor="text1"/>
              </w:rPr>
            </w:pPr>
            <w:r w:rsidRPr="00CB5211">
              <w:rPr>
                <w:rFonts w:eastAsia="Times New Roman" w:cs="Times New Roman"/>
                <w:b/>
                <w:color w:val="000000" w:themeColor="text1"/>
                <w:sz w:val="22"/>
              </w:rPr>
              <w:t>Стоимость проектов накопленным итогом</w:t>
            </w:r>
          </w:p>
        </w:tc>
        <w:tc>
          <w:tcPr>
            <w:tcW w:w="2310" w:type="pct"/>
            <w:shd w:val="clear" w:color="auto" w:fill="FFFFFF"/>
            <w:tcMar>
              <w:top w:w="40" w:type="dxa"/>
              <w:left w:w="200" w:type="dxa"/>
              <w:bottom w:w="40" w:type="dxa"/>
              <w:right w:w="200" w:type="dxa"/>
            </w:tcMar>
            <w:vAlign w:val="center"/>
          </w:tcPr>
          <w:p w:rsidR="00616F24" w:rsidRPr="00CB5211" w:rsidRDefault="00BB49EC">
            <w:pPr>
              <w:jc w:val="center"/>
              <w:rPr>
                <w:rFonts w:cs="Times New Roman"/>
                <w:color w:val="000000" w:themeColor="text1"/>
              </w:rPr>
            </w:pPr>
            <w:r w:rsidRPr="00CB5211">
              <w:rPr>
                <w:rFonts w:eastAsia="Times New Roman" w:cs="Times New Roman"/>
                <w:b/>
                <w:color w:val="000000" w:themeColor="text1"/>
                <w:sz w:val="22"/>
              </w:rPr>
              <w:t>0,00</w:t>
            </w:r>
          </w:p>
        </w:tc>
        <w:tc>
          <w:tcPr>
            <w:tcW w:w="2310" w:type="pct"/>
            <w:shd w:val="clear" w:color="auto" w:fill="FFFFFF"/>
            <w:tcMar>
              <w:top w:w="40" w:type="dxa"/>
              <w:left w:w="200" w:type="dxa"/>
              <w:bottom w:w="40" w:type="dxa"/>
              <w:right w:w="200" w:type="dxa"/>
            </w:tcMar>
            <w:vAlign w:val="center"/>
          </w:tcPr>
          <w:p w:rsidR="00616F24" w:rsidRPr="00CB5211" w:rsidRDefault="00BB49EC">
            <w:pPr>
              <w:jc w:val="center"/>
              <w:rPr>
                <w:rFonts w:cs="Times New Roman"/>
                <w:color w:val="000000" w:themeColor="text1"/>
              </w:rPr>
            </w:pPr>
            <w:r w:rsidRPr="00CB5211">
              <w:rPr>
                <w:rFonts w:eastAsia="Times New Roman" w:cs="Times New Roman"/>
                <w:b/>
                <w:color w:val="000000" w:themeColor="text1"/>
                <w:sz w:val="22"/>
              </w:rPr>
              <w:t>53620,69</w:t>
            </w:r>
          </w:p>
        </w:tc>
        <w:tc>
          <w:tcPr>
            <w:tcW w:w="2310" w:type="pct"/>
            <w:shd w:val="clear" w:color="auto" w:fill="FFFFFF"/>
            <w:tcMar>
              <w:top w:w="40" w:type="dxa"/>
              <w:left w:w="200" w:type="dxa"/>
              <w:bottom w:w="40" w:type="dxa"/>
              <w:right w:w="200" w:type="dxa"/>
            </w:tcMar>
            <w:vAlign w:val="center"/>
          </w:tcPr>
          <w:p w:rsidR="00616F24" w:rsidRPr="00CB5211" w:rsidRDefault="00BB49EC">
            <w:pPr>
              <w:jc w:val="center"/>
              <w:rPr>
                <w:rFonts w:cs="Times New Roman"/>
                <w:color w:val="000000" w:themeColor="text1"/>
              </w:rPr>
            </w:pPr>
            <w:r w:rsidRPr="00CB5211">
              <w:rPr>
                <w:rFonts w:eastAsia="Times New Roman" w:cs="Times New Roman"/>
                <w:b/>
                <w:color w:val="000000" w:themeColor="text1"/>
                <w:sz w:val="22"/>
              </w:rPr>
              <w:t>183350,88</w:t>
            </w:r>
          </w:p>
        </w:tc>
        <w:tc>
          <w:tcPr>
            <w:tcW w:w="2310" w:type="pct"/>
            <w:shd w:val="clear" w:color="auto" w:fill="FFFFFF"/>
            <w:tcMar>
              <w:top w:w="40" w:type="dxa"/>
              <w:left w:w="200" w:type="dxa"/>
              <w:bottom w:w="40" w:type="dxa"/>
              <w:right w:w="200" w:type="dxa"/>
            </w:tcMar>
            <w:vAlign w:val="center"/>
          </w:tcPr>
          <w:p w:rsidR="00616F24" w:rsidRPr="00CB5211" w:rsidRDefault="00BB49EC">
            <w:pPr>
              <w:jc w:val="center"/>
              <w:rPr>
                <w:rFonts w:cs="Times New Roman"/>
                <w:color w:val="000000" w:themeColor="text1"/>
              </w:rPr>
            </w:pPr>
            <w:r w:rsidRPr="00CB5211">
              <w:rPr>
                <w:rFonts w:eastAsia="Times New Roman" w:cs="Times New Roman"/>
                <w:b/>
                <w:color w:val="000000" w:themeColor="text1"/>
                <w:sz w:val="22"/>
              </w:rPr>
              <w:t>198820,67</w:t>
            </w:r>
          </w:p>
        </w:tc>
        <w:tc>
          <w:tcPr>
            <w:tcW w:w="2310" w:type="pct"/>
            <w:shd w:val="clear" w:color="auto" w:fill="FFFFFF"/>
            <w:tcMar>
              <w:top w:w="40" w:type="dxa"/>
              <w:left w:w="200" w:type="dxa"/>
              <w:bottom w:w="40" w:type="dxa"/>
              <w:right w:w="200" w:type="dxa"/>
            </w:tcMar>
            <w:vAlign w:val="center"/>
          </w:tcPr>
          <w:p w:rsidR="00616F24" w:rsidRPr="00CB5211" w:rsidRDefault="00BB49EC">
            <w:pPr>
              <w:jc w:val="center"/>
              <w:rPr>
                <w:rFonts w:cs="Times New Roman"/>
                <w:color w:val="000000" w:themeColor="text1"/>
              </w:rPr>
            </w:pPr>
            <w:r w:rsidRPr="00CB5211">
              <w:rPr>
                <w:rFonts w:eastAsia="Times New Roman" w:cs="Times New Roman"/>
                <w:b/>
                <w:color w:val="000000" w:themeColor="text1"/>
                <w:sz w:val="22"/>
              </w:rPr>
              <w:t>202723,58</w:t>
            </w:r>
          </w:p>
        </w:tc>
        <w:tc>
          <w:tcPr>
            <w:tcW w:w="2310" w:type="pct"/>
            <w:shd w:val="clear" w:color="auto" w:fill="FFFFFF"/>
            <w:tcMar>
              <w:top w:w="40" w:type="dxa"/>
              <w:left w:w="200" w:type="dxa"/>
              <w:bottom w:w="40" w:type="dxa"/>
              <w:right w:w="200" w:type="dxa"/>
            </w:tcMar>
            <w:vAlign w:val="center"/>
          </w:tcPr>
          <w:p w:rsidR="00616F24" w:rsidRPr="00CB5211" w:rsidRDefault="00BB49EC">
            <w:pPr>
              <w:jc w:val="center"/>
              <w:rPr>
                <w:rFonts w:cs="Times New Roman"/>
                <w:color w:val="000000" w:themeColor="text1"/>
              </w:rPr>
            </w:pPr>
            <w:r w:rsidRPr="00CB5211">
              <w:rPr>
                <w:rFonts w:eastAsia="Times New Roman" w:cs="Times New Roman"/>
                <w:b/>
                <w:color w:val="000000" w:themeColor="text1"/>
                <w:sz w:val="22"/>
              </w:rPr>
              <w:t>208075,52</w:t>
            </w:r>
          </w:p>
        </w:tc>
        <w:tc>
          <w:tcPr>
            <w:tcW w:w="2310" w:type="pct"/>
            <w:shd w:val="clear" w:color="auto" w:fill="FFFFFF"/>
            <w:tcMar>
              <w:top w:w="40" w:type="dxa"/>
              <w:left w:w="200" w:type="dxa"/>
              <w:bottom w:w="40" w:type="dxa"/>
              <w:right w:w="200" w:type="dxa"/>
            </w:tcMar>
            <w:vAlign w:val="center"/>
          </w:tcPr>
          <w:p w:rsidR="00616F24" w:rsidRPr="00CB5211" w:rsidRDefault="00BB49EC">
            <w:pPr>
              <w:jc w:val="center"/>
              <w:rPr>
                <w:rFonts w:cs="Times New Roman"/>
                <w:color w:val="000000" w:themeColor="text1"/>
              </w:rPr>
            </w:pPr>
            <w:r w:rsidRPr="00CB5211">
              <w:rPr>
                <w:rFonts w:eastAsia="Times New Roman" w:cs="Times New Roman"/>
                <w:b/>
                <w:color w:val="000000" w:themeColor="text1"/>
                <w:sz w:val="22"/>
              </w:rPr>
              <w:t>210436,70</w:t>
            </w:r>
          </w:p>
        </w:tc>
        <w:tc>
          <w:tcPr>
            <w:tcW w:w="2310" w:type="pct"/>
            <w:shd w:val="clear" w:color="auto" w:fill="FFFFFF"/>
            <w:tcMar>
              <w:top w:w="40" w:type="dxa"/>
              <w:left w:w="200" w:type="dxa"/>
              <w:bottom w:w="40" w:type="dxa"/>
              <w:right w:w="200" w:type="dxa"/>
            </w:tcMar>
            <w:vAlign w:val="center"/>
          </w:tcPr>
          <w:p w:rsidR="00616F24" w:rsidRPr="00CB5211" w:rsidRDefault="00BB49EC">
            <w:pPr>
              <w:jc w:val="center"/>
              <w:rPr>
                <w:rFonts w:cs="Times New Roman"/>
                <w:color w:val="000000" w:themeColor="text1"/>
              </w:rPr>
            </w:pPr>
            <w:r w:rsidRPr="00CB5211">
              <w:rPr>
                <w:rFonts w:eastAsia="Times New Roman" w:cs="Times New Roman"/>
                <w:b/>
                <w:color w:val="000000" w:themeColor="text1"/>
                <w:sz w:val="22"/>
              </w:rPr>
              <w:t>222594,69</w:t>
            </w:r>
          </w:p>
        </w:tc>
        <w:tc>
          <w:tcPr>
            <w:tcW w:w="2310" w:type="pct"/>
            <w:shd w:val="clear" w:color="auto" w:fill="FFFFFF"/>
            <w:tcMar>
              <w:top w:w="40" w:type="dxa"/>
              <w:left w:w="200" w:type="dxa"/>
              <w:bottom w:w="40" w:type="dxa"/>
              <w:right w:w="200" w:type="dxa"/>
            </w:tcMar>
            <w:vAlign w:val="center"/>
          </w:tcPr>
          <w:p w:rsidR="00616F24" w:rsidRPr="00CB5211" w:rsidRDefault="00BB49EC">
            <w:pPr>
              <w:jc w:val="center"/>
              <w:rPr>
                <w:rFonts w:cs="Times New Roman"/>
                <w:color w:val="000000" w:themeColor="text1"/>
              </w:rPr>
            </w:pPr>
            <w:r w:rsidRPr="00CB5211">
              <w:rPr>
                <w:rFonts w:eastAsia="Times New Roman" w:cs="Times New Roman"/>
                <w:b/>
                <w:color w:val="000000" w:themeColor="text1"/>
                <w:sz w:val="22"/>
              </w:rPr>
              <w:t>242540,52</w:t>
            </w:r>
          </w:p>
        </w:tc>
      </w:tr>
      <w:tr w:rsidR="00CB5211" w:rsidRPr="00CB5211">
        <w:trPr>
          <w:jc w:val="center"/>
        </w:trPr>
        <w:tc>
          <w:tcPr>
            <w:tcW w:w="2310" w:type="pct"/>
            <w:gridSpan w:val="10"/>
            <w:shd w:val="clear" w:color="auto" w:fill="FFFFFF"/>
            <w:tcMar>
              <w:top w:w="40" w:type="dxa"/>
              <w:left w:w="160" w:type="dxa"/>
              <w:bottom w:w="40" w:type="dxa"/>
              <w:right w:w="200" w:type="dxa"/>
            </w:tcMar>
            <w:vAlign w:val="center"/>
          </w:tcPr>
          <w:p w:rsidR="00616F24" w:rsidRPr="00CB5211" w:rsidRDefault="00BB49EC">
            <w:pPr>
              <w:rPr>
                <w:rFonts w:cs="Times New Roman"/>
                <w:color w:val="000000" w:themeColor="text1"/>
              </w:rPr>
            </w:pPr>
            <w:r w:rsidRPr="00CB5211">
              <w:rPr>
                <w:rFonts w:eastAsia="Times New Roman" w:cs="Times New Roman"/>
                <w:b/>
                <w:color w:val="000000" w:themeColor="text1"/>
                <w:sz w:val="22"/>
              </w:rPr>
              <w:t>Группа проектов 01 на источниках тепловой энергии</w:t>
            </w:r>
          </w:p>
        </w:tc>
      </w:tr>
      <w:tr w:rsidR="00CB5211" w:rsidRPr="00CB5211">
        <w:trPr>
          <w:jc w:val="center"/>
        </w:trPr>
        <w:tc>
          <w:tcPr>
            <w:tcW w:w="2310" w:type="pct"/>
            <w:gridSpan w:val="10"/>
            <w:shd w:val="clear" w:color="auto" w:fill="FFFFFF"/>
            <w:tcMar>
              <w:top w:w="40" w:type="dxa"/>
              <w:left w:w="160" w:type="dxa"/>
              <w:bottom w:w="40" w:type="dxa"/>
              <w:right w:w="200" w:type="dxa"/>
            </w:tcMar>
            <w:vAlign w:val="center"/>
          </w:tcPr>
          <w:p w:rsidR="00616F24" w:rsidRPr="00CB5211" w:rsidRDefault="00BB49EC">
            <w:pPr>
              <w:rPr>
                <w:rFonts w:cs="Times New Roman"/>
                <w:color w:val="000000" w:themeColor="text1"/>
              </w:rPr>
            </w:pPr>
            <w:r w:rsidRPr="00CB5211">
              <w:rPr>
                <w:rFonts w:eastAsia="Times New Roman" w:cs="Times New Roman"/>
                <w:i/>
                <w:color w:val="000000" w:themeColor="text1"/>
                <w:sz w:val="22"/>
              </w:rPr>
              <w:t>Проект 1-1 «Строительство источника тепловой энергии»</w:t>
            </w:r>
          </w:p>
        </w:tc>
      </w:tr>
      <w:tr w:rsidR="00CB5211" w:rsidRPr="00CB5211">
        <w:trPr>
          <w:jc w:val="center"/>
        </w:trPr>
        <w:tc>
          <w:tcPr>
            <w:tcW w:w="2310" w:type="pct"/>
            <w:shd w:val="clear" w:color="auto" w:fill="FFFFFF"/>
            <w:tcMar>
              <w:top w:w="40" w:type="dxa"/>
              <w:left w:w="200" w:type="dxa"/>
              <w:bottom w:w="40" w:type="dxa"/>
              <w:right w:w="200" w:type="dxa"/>
            </w:tcMar>
            <w:vAlign w:val="center"/>
          </w:tcPr>
          <w:p w:rsidR="00616F24" w:rsidRPr="00CB5211" w:rsidRDefault="00BB49EC">
            <w:pPr>
              <w:rPr>
                <w:rFonts w:cs="Times New Roman"/>
                <w:color w:val="000000" w:themeColor="text1"/>
              </w:rPr>
            </w:pPr>
            <w:r w:rsidRPr="00CB5211">
              <w:rPr>
                <w:rFonts w:eastAsia="Times New Roman" w:cs="Times New Roman"/>
                <w:color w:val="000000" w:themeColor="text1"/>
                <w:sz w:val="22"/>
              </w:rPr>
              <w:t>ЯМПП ЖКХ</w:t>
            </w:r>
          </w:p>
        </w:tc>
        <w:tc>
          <w:tcPr>
            <w:tcW w:w="2310" w:type="pct"/>
            <w:shd w:val="clear" w:color="auto" w:fill="FFFFFF"/>
            <w:tcMar>
              <w:top w:w="40" w:type="dxa"/>
              <w:left w:w="200" w:type="dxa"/>
              <w:bottom w:w="40" w:type="dxa"/>
              <w:right w:w="200" w:type="dxa"/>
            </w:tcMar>
            <w:vAlign w:val="center"/>
          </w:tcPr>
          <w:p w:rsidR="00616F24" w:rsidRPr="00CB5211" w:rsidRDefault="00BB49EC">
            <w:pPr>
              <w:jc w:val="center"/>
              <w:rPr>
                <w:rFonts w:cs="Times New Roman"/>
                <w:color w:val="000000" w:themeColor="text1"/>
              </w:rPr>
            </w:pPr>
            <w:r w:rsidRPr="00CB5211">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rsidR="00616F24" w:rsidRPr="00CB5211" w:rsidRDefault="00BB49EC">
            <w:pPr>
              <w:jc w:val="center"/>
              <w:rPr>
                <w:rFonts w:cs="Times New Roman"/>
                <w:color w:val="000000" w:themeColor="text1"/>
              </w:rPr>
            </w:pPr>
            <w:r w:rsidRPr="00CB5211">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rsidR="00616F24" w:rsidRPr="00CB5211" w:rsidRDefault="00BB49EC">
            <w:pPr>
              <w:jc w:val="center"/>
              <w:rPr>
                <w:rFonts w:cs="Times New Roman"/>
                <w:color w:val="000000" w:themeColor="text1"/>
              </w:rPr>
            </w:pPr>
            <w:r w:rsidRPr="00CB5211">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rsidR="00616F24" w:rsidRPr="00CB5211" w:rsidRDefault="00BB49EC">
            <w:pPr>
              <w:jc w:val="center"/>
              <w:rPr>
                <w:rFonts w:cs="Times New Roman"/>
                <w:color w:val="000000" w:themeColor="text1"/>
              </w:rPr>
            </w:pPr>
            <w:r w:rsidRPr="00CB5211">
              <w:rPr>
                <w:rFonts w:eastAsia="Times New Roman" w:cs="Times New Roman"/>
                <w:color w:val="000000" w:themeColor="text1"/>
                <w:sz w:val="22"/>
              </w:rPr>
              <w:t>11,80</w:t>
            </w:r>
          </w:p>
        </w:tc>
        <w:tc>
          <w:tcPr>
            <w:tcW w:w="2310" w:type="pct"/>
            <w:shd w:val="clear" w:color="auto" w:fill="FFFFFF"/>
            <w:tcMar>
              <w:top w:w="40" w:type="dxa"/>
              <w:left w:w="200" w:type="dxa"/>
              <w:bottom w:w="40" w:type="dxa"/>
              <w:right w:w="200" w:type="dxa"/>
            </w:tcMar>
            <w:vAlign w:val="center"/>
          </w:tcPr>
          <w:p w:rsidR="00616F24" w:rsidRPr="00CB5211" w:rsidRDefault="00BB49EC">
            <w:pPr>
              <w:jc w:val="center"/>
              <w:rPr>
                <w:rFonts w:cs="Times New Roman"/>
                <w:color w:val="000000" w:themeColor="text1"/>
              </w:rPr>
            </w:pPr>
            <w:r w:rsidRPr="00CB5211">
              <w:rPr>
                <w:rFonts w:eastAsia="Times New Roman" w:cs="Times New Roman"/>
                <w:color w:val="000000" w:themeColor="text1"/>
                <w:sz w:val="22"/>
              </w:rPr>
              <w:t>264,80</w:t>
            </w:r>
          </w:p>
        </w:tc>
        <w:tc>
          <w:tcPr>
            <w:tcW w:w="2310" w:type="pct"/>
            <w:shd w:val="clear" w:color="auto" w:fill="FFFFFF"/>
            <w:tcMar>
              <w:top w:w="40" w:type="dxa"/>
              <w:left w:w="200" w:type="dxa"/>
              <w:bottom w:w="40" w:type="dxa"/>
              <w:right w:w="200" w:type="dxa"/>
            </w:tcMar>
            <w:vAlign w:val="center"/>
          </w:tcPr>
          <w:p w:rsidR="00616F24" w:rsidRPr="00CB5211" w:rsidRDefault="00BB49EC">
            <w:pPr>
              <w:jc w:val="center"/>
              <w:rPr>
                <w:rFonts w:cs="Times New Roman"/>
                <w:color w:val="000000" w:themeColor="text1"/>
              </w:rPr>
            </w:pPr>
            <w:r w:rsidRPr="00CB5211">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rsidR="00616F24" w:rsidRPr="00CB5211" w:rsidRDefault="00BB49EC">
            <w:pPr>
              <w:jc w:val="center"/>
              <w:rPr>
                <w:rFonts w:cs="Times New Roman"/>
                <w:color w:val="000000" w:themeColor="text1"/>
              </w:rPr>
            </w:pPr>
            <w:r w:rsidRPr="00CB5211">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rsidR="00616F24" w:rsidRPr="00CB5211" w:rsidRDefault="00BB49EC">
            <w:pPr>
              <w:jc w:val="center"/>
              <w:rPr>
                <w:rFonts w:cs="Times New Roman"/>
                <w:color w:val="000000" w:themeColor="text1"/>
              </w:rPr>
            </w:pPr>
            <w:r w:rsidRPr="00CB5211">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rsidR="00616F24" w:rsidRPr="00CB5211" w:rsidRDefault="00BB49EC">
            <w:pPr>
              <w:jc w:val="center"/>
              <w:rPr>
                <w:rFonts w:cs="Times New Roman"/>
                <w:color w:val="000000" w:themeColor="text1"/>
              </w:rPr>
            </w:pPr>
            <w:r w:rsidRPr="00CB5211">
              <w:rPr>
                <w:rFonts w:eastAsia="Times New Roman" w:cs="Times New Roman"/>
                <w:color w:val="000000" w:themeColor="text1"/>
                <w:sz w:val="22"/>
              </w:rPr>
              <w:t>0,00</w:t>
            </w:r>
          </w:p>
        </w:tc>
      </w:tr>
      <w:tr w:rsidR="00CB5211" w:rsidRPr="00CB5211">
        <w:trPr>
          <w:jc w:val="center"/>
        </w:trPr>
        <w:tc>
          <w:tcPr>
            <w:tcW w:w="2310" w:type="pct"/>
            <w:shd w:val="clear" w:color="auto" w:fill="FFFFFF"/>
            <w:tcMar>
              <w:top w:w="40" w:type="dxa"/>
              <w:left w:w="200" w:type="dxa"/>
              <w:bottom w:w="40" w:type="dxa"/>
              <w:right w:w="200" w:type="dxa"/>
            </w:tcMar>
            <w:vAlign w:val="center"/>
          </w:tcPr>
          <w:p w:rsidR="00616F24" w:rsidRPr="00CB5211" w:rsidRDefault="00BB49EC">
            <w:pPr>
              <w:rPr>
                <w:rFonts w:cs="Times New Roman"/>
                <w:color w:val="000000" w:themeColor="text1"/>
              </w:rPr>
            </w:pPr>
            <w:r w:rsidRPr="00CB5211">
              <w:rPr>
                <w:rFonts w:eastAsia="Times New Roman" w:cs="Times New Roman"/>
                <w:color w:val="000000" w:themeColor="text1"/>
                <w:sz w:val="22"/>
              </w:rPr>
              <w:t>ГУП «Чувашгаз»</w:t>
            </w:r>
          </w:p>
        </w:tc>
        <w:tc>
          <w:tcPr>
            <w:tcW w:w="2310" w:type="pct"/>
            <w:shd w:val="clear" w:color="auto" w:fill="FFFFFF"/>
            <w:tcMar>
              <w:top w:w="40" w:type="dxa"/>
              <w:left w:w="200" w:type="dxa"/>
              <w:bottom w:w="40" w:type="dxa"/>
              <w:right w:w="200" w:type="dxa"/>
            </w:tcMar>
            <w:vAlign w:val="center"/>
          </w:tcPr>
          <w:p w:rsidR="00616F24" w:rsidRPr="00CB5211" w:rsidRDefault="00BB49EC">
            <w:pPr>
              <w:jc w:val="center"/>
              <w:rPr>
                <w:rFonts w:cs="Times New Roman"/>
                <w:color w:val="000000" w:themeColor="text1"/>
              </w:rPr>
            </w:pPr>
            <w:r w:rsidRPr="00CB5211">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rsidR="00616F24" w:rsidRPr="00CB5211" w:rsidRDefault="00BB49EC">
            <w:pPr>
              <w:jc w:val="center"/>
              <w:rPr>
                <w:rFonts w:cs="Times New Roman"/>
                <w:color w:val="000000" w:themeColor="text1"/>
              </w:rPr>
            </w:pPr>
            <w:r w:rsidRPr="00CB5211">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rsidR="00616F24" w:rsidRPr="00CB5211" w:rsidRDefault="00BB49EC">
            <w:pPr>
              <w:jc w:val="center"/>
              <w:rPr>
                <w:rFonts w:cs="Times New Roman"/>
                <w:color w:val="000000" w:themeColor="text1"/>
              </w:rPr>
            </w:pPr>
            <w:r w:rsidRPr="00CB5211">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rsidR="00616F24" w:rsidRPr="00CB5211" w:rsidRDefault="00BB49EC">
            <w:pPr>
              <w:jc w:val="center"/>
              <w:rPr>
                <w:rFonts w:cs="Times New Roman"/>
                <w:color w:val="000000" w:themeColor="text1"/>
              </w:rPr>
            </w:pPr>
            <w:r w:rsidRPr="00CB5211">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rsidR="00616F24" w:rsidRPr="00CB5211" w:rsidRDefault="00BB49EC">
            <w:pPr>
              <w:jc w:val="center"/>
              <w:rPr>
                <w:rFonts w:cs="Times New Roman"/>
                <w:color w:val="000000" w:themeColor="text1"/>
              </w:rPr>
            </w:pPr>
            <w:r w:rsidRPr="00CB5211">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rsidR="00616F24" w:rsidRPr="00CB5211" w:rsidRDefault="00BB49EC">
            <w:pPr>
              <w:jc w:val="center"/>
              <w:rPr>
                <w:rFonts w:cs="Times New Roman"/>
                <w:color w:val="000000" w:themeColor="text1"/>
              </w:rPr>
            </w:pPr>
            <w:r w:rsidRPr="00CB5211">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rsidR="00616F24" w:rsidRPr="00CB5211" w:rsidRDefault="00BB49EC">
            <w:pPr>
              <w:jc w:val="center"/>
              <w:rPr>
                <w:rFonts w:cs="Times New Roman"/>
                <w:color w:val="000000" w:themeColor="text1"/>
              </w:rPr>
            </w:pPr>
            <w:r w:rsidRPr="00CB5211">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rsidR="00616F24" w:rsidRPr="00CB5211" w:rsidRDefault="00BB49EC">
            <w:pPr>
              <w:jc w:val="center"/>
              <w:rPr>
                <w:rFonts w:cs="Times New Roman"/>
                <w:color w:val="000000" w:themeColor="text1"/>
              </w:rPr>
            </w:pPr>
            <w:r w:rsidRPr="00CB5211">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rsidR="00616F24" w:rsidRPr="00CB5211" w:rsidRDefault="00BB49EC">
            <w:pPr>
              <w:jc w:val="center"/>
              <w:rPr>
                <w:rFonts w:cs="Times New Roman"/>
                <w:color w:val="000000" w:themeColor="text1"/>
              </w:rPr>
            </w:pPr>
            <w:r w:rsidRPr="00CB5211">
              <w:rPr>
                <w:rFonts w:eastAsia="Times New Roman" w:cs="Times New Roman"/>
                <w:color w:val="000000" w:themeColor="text1"/>
                <w:sz w:val="22"/>
              </w:rPr>
              <w:t>0,00</w:t>
            </w:r>
          </w:p>
        </w:tc>
      </w:tr>
      <w:tr w:rsidR="00CB5211" w:rsidRPr="00CB5211">
        <w:trPr>
          <w:jc w:val="center"/>
        </w:trPr>
        <w:tc>
          <w:tcPr>
            <w:tcW w:w="2310" w:type="pct"/>
            <w:shd w:val="clear" w:color="auto" w:fill="FFFFFF"/>
            <w:tcMar>
              <w:top w:w="40" w:type="dxa"/>
              <w:left w:w="200" w:type="dxa"/>
              <w:bottom w:w="40" w:type="dxa"/>
              <w:right w:w="200" w:type="dxa"/>
            </w:tcMar>
            <w:vAlign w:val="center"/>
          </w:tcPr>
          <w:p w:rsidR="00616F24" w:rsidRPr="00CB5211" w:rsidRDefault="00BB49EC">
            <w:pPr>
              <w:rPr>
                <w:rFonts w:cs="Times New Roman"/>
                <w:color w:val="000000" w:themeColor="text1"/>
              </w:rPr>
            </w:pPr>
            <w:r w:rsidRPr="00CB5211">
              <w:rPr>
                <w:rFonts w:eastAsia="Times New Roman" w:cs="Times New Roman"/>
                <w:color w:val="000000" w:themeColor="text1"/>
                <w:sz w:val="22"/>
              </w:rPr>
              <w:t>Стоимость проектов накопленным итогом</w:t>
            </w:r>
          </w:p>
        </w:tc>
        <w:tc>
          <w:tcPr>
            <w:tcW w:w="2310" w:type="pct"/>
            <w:shd w:val="clear" w:color="auto" w:fill="FFFFFF"/>
            <w:tcMar>
              <w:top w:w="40" w:type="dxa"/>
              <w:left w:w="200" w:type="dxa"/>
              <w:bottom w:w="40" w:type="dxa"/>
              <w:right w:w="200" w:type="dxa"/>
            </w:tcMar>
            <w:vAlign w:val="center"/>
          </w:tcPr>
          <w:p w:rsidR="00616F24" w:rsidRPr="00CB5211" w:rsidRDefault="00BB49EC">
            <w:pPr>
              <w:jc w:val="center"/>
              <w:rPr>
                <w:rFonts w:cs="Times New Roman"/>
                <w:color w:val="000000" w:themeColor="text1"/>
              </w:rPr>
            </w:pPr>
            <w:r w:rsidRPr="00CB5211">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rsidR="00616F24" w:rsidRPr="00CB5211" w:rsidRDefault="00BB49EC">
            <w:pPr>
              <w:jc w:val="center"/>
              <w:rPr>
                <w:rFonts w:cs="Times New Roman"/>
                <w:color w:val="000000" w:themeColor="text1"/>
              </w:rPr>
            </w:pPr>
            <w:r w:rsidRPr="00CB5211">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rsidR="00616F24" w:rsidRPr="00CB5211" w:rsidRDefault="00BB49EC">
            <w:pPr>
              <w:jc w:val="center"/>
              <w:rPr>
                <w:rFonts w:cs="Times New Roman"/>
                <w:color w:val="000000" w:themeColor="text1"/>
              </w:rPr>
            </w:pPr>
            <w:r w:rsidRPr="00CB5211">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rsidR="00616F24" w:rsidRPr="00CB5211" w:rsidRDefault="00BB49EC">
            <w:pPr>
              <w:jc w:val="center"/>
              <w:rPr>
                <w:rFonts w:cs="Times New Roman"/>
                <w:color w:val="000000" w:themeColor="text1"/>
              </w:rPr>
            </w:pPr>
            <w:r w:rsidRPr="00CB5211">
              <w:rPr>
                <w:rFonts w:eastAsia="Times New Roman" w:cs="Times New Roman"/>
                <w:color w:val="000000" w:themeColor="text1"/>
                <w:sz w:val="22"/>
              </w:rPr>
              <w:t>11,80</w:t>
            </w:r>
          </w:p>
        </w:tc>
        <w:tc>
          <w:tcPr>
            <w:tcW w:w="2310" w:type="pct"/>
            <w:shd w:val="clear" w:color="auto" w:fill="FFFFFF"/>
            <w:tcMar>
              <w:top w:w="40" w:type="dxa"/>
              <w:left w:w="200" w:type="dxa"/>
              <w:bottom w:w="40" w:type="dxa"/>
              <w:right w:w="200" w:type="dxa"/>
            </w:tcMar>
            <w:vAlign w:val="center"/>
          </w:tcPr>
          <w:p w:rsidR="00616F24" w:rsidRPr="00CB5211" w:rsidRDefault="00BB49EC">
            <w:pPr>
              <w:jc w:val="center"/>
              <w:rPr>
                <w:rFonts w:cs="Times New Roman"/>
                <w:color w:val="000000" w:themeColor="text1"/>
              </w:rPr>
            </w:pPr>
            <w:r w:rsidRPr="00CB5211">
              <w:rPr>
                <w:rFonts w:eastAsia="Times New Roman" w:cs="Times New Roman"/>
                <w:color w:val="000000" w:themeColor="text1"/>
                <w:sz w:val="22"/>
              </w:rPr>
              <w:t>276,60</w:t>
            </w:r>
          </w:p>
        </w:tc>
        <w:tc>
          <w:tcPr>
            <w:tcW w:w="2310" w:type="pct"/>
            <w:shd w:val="clear" w:color="auto" w:fill="FFFFFF"/>
            <w:tcMar>
              <w:top w:w="40" w:type="dxa"/>
              <w:left w:w="200" w:type="dxa"/>
              <w:bottom w:w="40" w:type="dxa"/>
              <w:right w:w="200" w:type="dxa"/>
            </w:tcMar>
            <w:vAlign w:val="center"/>
          </w:tcPr>
          <w:p w:rsidR="00616F24" w:rsidRPr="00CB5211" w:rsidRDefault="00BB49EC">
            <w:pPr>
              <w:jc w:val="center"/>
              <w:rPr>
                <w:rFonts w:cs="Times New Roman"/>
                <w:color w:val="000000" w:themeColor="text1"/>
              </w:rPr>
            </w:pPr>
            <w:r w:rsidRPr="00CB5211">
              <w:rPr>
                <w:rFonts w:eastAsia="Times New Roman" w:cs="Times New Roman"/>
                <w:color w:val="000000" w:themeColor="text1"/>
                <w:sz w:val="22"/>
              </w:rPr>
              <w:t>276,60</w:t>
            </w:r>
          </w:p>
        </w:tc>
        <w:tc>
          <w:tcPr>
            <w:tcW w:w="2310" w:type="pct"/>
            <w:shd w:val="clear" w:color="auto" w:fill="FFFFFF"/>
            <w:tcMar>
              <w:top w:w="40" w:type="dxa"/>
              <w:left w:w="200" w:type="dxa"/>
              <w:bottom w:w="40" w:type="dxa"/>
              <w:right w:w="200" w:type="dxa"/>
            </w:tcMar>
            <w:vAlign w:val="center"/>
          </w:tcPr>
          <w:p w:rsidR="00616F24" w:rsidRPr="00CB5211" w:rsidRDefault="00BB49EC">
            <w:pPr>
              <w:jc w:val="center"/>
              <w:rPr>
                <w:rFonts w:cs="Times New Roman"/>
                <w:color w:val="000000" w:themeColor="text1"/>
              </w:rPr>
            </w:pPr>
            <w:r w:rsidRPr="00CB5211">
              <w:rPr>
                <w:rFonts w:eastAsia="Times New Roman" w:cs="Times New Roman"/>
                <w:color w:val="000000" w:themeColor="text1"/>
                <w:sz w:val="22"/>
              </w:rPr>
              <w:t>276,60</w:t>
            </w:r>
          </w:p>
        </w:tc>
        <w:tc>
          <w:tcPr>
            <w:tcW w:w="2310" w:type="pct"/>
            <w:shd w:val="clear" w:color="auto" w:fill="FFFFFF"/>
            <w:tcMar>
              <w:top w:w="40" w:type="dxa"/>
              <w:left w:w="200" w:type="dxa"/>
              <w:bottom w:w="40" w:type="dxa"/>
              <w:right w:w="200" w:type="dxa"/>
            </w:tcMar>
            <w:vAlign w:val="center"/>
          </w:tcPr>
          <w:p w:rsidR="00616F24" w:rsidRPr="00CB5211" w:rsidRDefault="00BB49EC">
            <w:pPr>
              <w:jc w:val="center"/>
              <w:rPr>
                <w:rFonts w:cs="Times New Roman"/>
                <w:color w:val="000000" w:themeColor="text1"/>
              </w:rPr>
            </w:pPr>
            <w:r w:rsidRPr="00CB5211">
              <w:rPr>
                <w:rFonts w:eastAsia="Times New Roman" w:cs="Times New Roman"/>
                <w:color w:val="000000" w:themeColor="text1"/>
                <w:sz w:val="22"/>
              </w:rPr>
              <w:t>276,60</w:t>
            </w:r>
          </w:p>
        </w:tc>
        <w:tc>
          <w:tcPr>
            <w:tcW w:w="2310" w:type="pct"/>
            <w:shd w:val="clear" w:color="auto" w:fill="FFFFFF"/>
            <w:tcMar>
              <w:top w:w="40" w:type="dxa"/>
              <w:left w:w="200" w:type="dxa"/>
              <w:bottom w:w="40" w:type="dxa"/>
              <w:right w:w="200" w:type="dxa"/>
            </w:tcMar>
            <w:vAlign w:val="center"/>
          </w:tcPr>
          <w:p w:rsidR="00616F24" w:rsidRPr="00CB5211" w:rsidRDefault="00BB49EC">
            <w:pPr>
              <w:jc w:val="center"/>
              <w:rPr>
                <w:rFonts w:cs="Times New Roman"/>
                <w:color w:val="000000" w:themeColor="text1"/>
              </w:rPr>
            </w:pPr>
            <w:r w:rsidRPr="00CB5211">
              <w:rPr>
                <w:rFonts w:eastAsia="Times New Roman" w:cs="Times New Roman"/>
                <w:color w:val="000000" w:themeColor="text1"/>
                <w:sz w:val="22"/>
              </w:rPr>
              <w:t>276,60</w:t>
            </w:r>
          </w:p>
        </w:tc>
      </w:tr>
      <w:tr w:rsidR="00CB5211" w:rsidRPr="00CB5211">
        <w:trPr>
          <w:jc w:val="center"/>
        </w:trPr>
        <w:tc>
          <w:tcPr>
            <w:tcW w:w="2310" w:type="pct"/>
            <w:gridSpan w:val="10"/>
            <w:shd w:val="clear" w:color="auto" w:fill="FFFFFF"/>
            <w:tcMar>
              <w:top w:w="40" w:type="dxa"/>
              <w:left w:w="160" w:type="dxa"/>
              <w:bottom w:w="40" w:type="dxa"/>
              <w:right w:w="200" w:type="dxa"/>
            </w:tcMar>
            <w:vAlign w:val="center"/>
          </w:tcPr>
          <w:p w:rsidR="00616F24" w:rsidRPr="00CB5211" w:rsidRDefault="00BB49EC">
            <w:pPr>
              <w:rPr>
                <w:rFonts w:cs="Times New Roman"/>
                <w:color w:val="000000" w:themeColor="text1"/>
              </w:rPr>
            </w:pPr>
            <w:r w:rsidRPr="00CB5211">
              <w:rPr>
                <w:rFonts w:eastAsia="Times New Roman" w:cs="Times New Roman"/>
                <w:i/>
                <w:color w:val="000000" w:themeColor="text1"/>
                <w:sz w:val="22"/>
              </w:rPr>
              <w:t>Проект 1-2 «Реконструкции, модернизация и (или) техническое перевооружение источников тепловой энергии, в том числе источников комбинированной выработки»</w:t>
            </w:r>
          </w:p>
        </w:tc>
      </w:tr>
      <w:tr w:rsidR="00CB5211" w:rsidRPr="00CB5211">
        <w:trPr>
          <w:jc w:val="center"/>
        </w:trPr>
        <w:tc>
          <w:tcPr>
            <w:tcW w:w="2310" w:type="pct"/>
            <w:shd w:val="clear" w:color="auto" w:fill="FFFFFF"/>
            <w:tcMar>
              <w:top w:w="40" w:type="dxa"/>
              <w:left w:w="200" w:type="dxa"/>
              <w:bottom w:w="40" w:type="dxa"/>
              <w:right w:w="200" w:type="dxa"/>
            </w:tcMar>
            <w:vAlign w:val="center"/>
          </w:tcPr>
          <w:p w:rsidR="00616F24" w:rsidRPr="00CB5211" w:rsidRDefault="00BB49EC">
            <w:pPr>
              <w:rPr>
                <w:rFonts w:cs="Times New Roman"/>
                <w:color w:val="000000" w:themeColor="text1"/>
              </w:rPr>
            </w:pPr>
            <w:r w:rsidRPr="00CB5211">
              <w:rPr>
                <w:rFonts w:eastAsia="Times New Roman" w:cs="Times New Roman"/>
                <w:color w:val="000000" w:themeColor="text1"/>
                <w:sz w:val="22"/>
              </w:rPr>
              <w:t>ЯМПП ЖКХ</w:t>
            </w:r>
          </w:p>
        </w:tc>
        <w:tc>
          <w:tcPr>
            <w:tcW w:w="2310" w:type="pct"/>
            <w:shd w:val="clear" w:color="auto" w:fill="FFFFFF"/>
            <w:tcMar>
              <w:top w:w="40" w:type="dxa"/>
              <w:left w:w="200" w:type="dxa"/>
              <w:bottom w:w="40" w:type="dxa"/>
              <w:right w:w="200" w:type="dxa"/>
            </w:tcMar>
            <w:vAlign w:val="center"/>
          </w:tcPr>
          <w:p w:rsidR="00616F24" w:rsidRPr="00CB5211" w:rsidRDefault="00BB49EC">
            <w:pPr>
              <w:jc w:val="center"/>
              <w:rPr>
                <w:rFonts w:cs="Times New Roman"/>
                <w:color w:val="000000" w:themeColor="text1"/>
              </w:rPr>
            </w:pPr>
            <w:r w:rsidRPr="00CB5211">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rsidR="00616F24" w:rsidRPr="00CB5211" w:rsidRDefault="00BB49EC">
            <w:pPr>
              <w:jc w:val="center"/>
              <w:rPr>
                <w:rFonts w:cs="Times New Roman"/>
                <w:color w:val="000000" w:themeColor="text1"/>
              </w:rPr>
            </w:pPr>
            <w:r w:rsidRPr="00CB5211">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rsidR="00616F24" w:rsidRPr="00CB5211" w:rsidRDefault="00BB49EC">
            <w:pPr>
              <w:jc w:val="center"/>
              <w:rPr>
                <w:rFonts w:cs="Times New Roman"/>
                <w:color w:val="000000" w:themeColor="text1"/>
              </w:rPr>
            </w:pPr>
            <w:r w:rsidRPr="00CB5211">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rsidR="00616F24" w:rsidRPr="00CB5211" w:rsidRDefault="00BB49EC">
            <w:pPr>
              <w:jc w:val="center"/>
              <w:rPr>
                <w:rFonts w:cs="Times New Roman"/>
                <w:color w:val="000000" w:themeColor="text1"/>
              </w:rPr>
            </w:pPr>
            <w:r w:rsidRPr="00CB5211">
              <w:rPr>
                <w:rFonts w:eastAsia="Times New Roman" w:cs="Times New Roman"/>
                <w:color w:val="000000" w:themeColor="text1"/>
                <w:sz w:val="22"/>
              </w:rPr>
              <w:t>5,00</w:t>
            </w:r>
          </w:p>
        </w:tc>
        <w:tc>
          <w:tcPr>
            <w:tcW w:w="2310" w:type="pct"/>
            <w:shd w:val="clear" w:color="auto" w:fill="FFFFFF"/>
            <w:tcMar>
              <w:top w:w="40" w:type="dxa"/>
              <w:left w:w="200" w:type="dxa"/>
              <w:bottom w:w="40" w:type="dxa"/>
              <w:right w:w="200" w:type="dxa"/>
            </w:tcMar>
            <w:vAlign w:val="center"/>
          </w:tcPr>
          <w:p w:rsidR="00616F24" w:rsidRPr="00CB5211" w:rsidRDefault="00BB49EC">
            <w:pPr>
              <w:jc w:val="center"/>
              <w:rPr>
                <w:rFonts w:cs="Times New Roman"/>
                <w:color w:val="000000" w:themeColor="text1"/>
              </w:rPr>
            </w:pPr>
            <w:r w:rsidRPr="00CB5211">
              <w:rPr>
                <w:rFonts w:eastAsia="Times New Roman" w:cs="Times New Roman"/>
                <w:color w:val="000000" w:themeColor="text1"/>
                <w:sz w:val="22"/>
              </w:rPr>
              <w:t>11,00</w:t>
            </w:r>
          </w:p>
        </w:tc>
        <w:tc>
          <w:tcPr>
            <w:tcW w:w="2310" w:type="pct"/>
            <w:shd w:val="clear" w:color="auto" w:fill="FFFFFF"/>
            <w:tcMar>
              <w:top w:w="40" w:type="dxa"/>
              <w:left w:w="200" w:type="dxa"/>
              <w:bottom w:w="40" w:type="dxa"/>
              <w:right w:w="200" w:type="dxa"/>
            </w:tcMar>
            <w:vAlign w:val="center"/>
          </w:tcPr>
          <w:p w:rsidR="00616F24" w:rsidRPr="00CB5211" w:rsidRDefault="00BB49EC">
            <w:pPr>
              <w:jc w:val="center"/>
              <w:rPr>
                <w:rFonts w:cs="Times New Roman"/>
                <w:color w:val="000000" w:themeColor="text1"/>
              </w:rPr>
            </w:pPr>
            <w:r w:rsidRPr="00CB5211">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rsidR="00616F24" w:rsidRPr="00CB5211" w:rsidRDefault="00BB49EC">
            <w:pPr>
              <w:jc w:val="center"/>
              <w:rPr>
                <w:rFonts w:cs="Times New Roman"/>
                <w:color w:val="000000" w:themeColor="text1"/>
              </w:rPr>
            </w:pPr>
            <w:r w:rsidRPr="00CB5211">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rsidR="00616F24" w:rsidRPr="00CB5211" w:rsidRDefault="00BB49EC">
            <w:pPr>
              <w:jc w:val="center"/>
              <w:rPr>
                <w:rFonts w:cs="Times New Roman"/>
                <w:color w:val="000000" w:themeColor="text1"/>
              </w:rPr>
            </w:pPr>
            <w:r w:rsidRPr="00CB5211">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rsidR="00616F24" w:rsidRPr="00CB5211" w:rsidRDefault="00BB49EC">
            <w:pPr>
              <w:jc w:val="center"/>
              <w:rPr>
                <w:rFonts w:cs="Times New Roman"/>
                <w:color w:val="000000" w:themeColor="text1"/>
              </w:rPr>
            </w:pPr>
            <w:r w:rsidRPr="00CB5211">
              <w:rPr>
                <w:rFonts w:eastAsia="Times New Roman" w:cs="Times New Roman"/>
                <w:color w:val="000000" w:themeColor="text1"/>
                <w:sz w:val="22"/>
              </w:rPr>
              <w:t>0,00</w:t>
            </w:r>
          </w:p>
        </w:tc>
      </w:tr>
      <w:tr w:rsidR="00CB5211" w:rsidRPr="00CB5211">
        <w:trPr>
          <w:jc w:val="center"/>
        </w:trPr>
        <w:tc>
          <w:tcPr>
            <w:tcW w:w="2310" w:type="pct"/>
            <w:shd w:val="clear" w:color="auto" w:fill="FFFFFF"/>
            <w:tcMar>
              <w:top w:w="40" w:type="dxa"/>
              <w:left w:w="200" w:type="dxa"/>
              <w:bottom w:w="40" w:type="dxa"/>
              <w:right w:w="200" w:type="dxa"/>
            </w:tcMar>
            <w:vAlign w:val="center"/>
          </w:tcPr>
          <w:p w:rsidR="00616F24" w:rsidRPr="00CB5211" w:rsidRDefault="00BB49EC">
            <w:pPr>
              <w:rPr>
                <w:rFonts w:cs="Times New Roman"/>
                <w:color w:val="000000" w:themeColor="text1"/>
              </w:rPr>
            </w:pPr>
            <w:r w:rsidRPr="00CB5211">
              <w:rPr>
                <w:rFonts w:eastAsia="Times New Roman" w:cs="Times New Roman"/>
                <w:color w:val="000000" w:themeColor="text1"/>
                <w:sz w:val="22"/>
              </w:rPr>
              <w:t>ГУП «Чувашгаз»</w:t>
            </w:r>
          </w:p>
        </w:tc>
        <w:tc>
          <w:tcPr>
            <w:tcW w:w="2310" w:type="pct"/>
            <w:shd w:val="clear" w:color="auto" w:fill="FFFFFF"/>
            <w:tcMar>
              <w:top w:w="40" w:type="dxa"/>
              <w:left w:w="200" w:type="dxa"/>
              <w:bottom w:w="40" w:type="dxa"/>
              <w:right w:w="200" w:type="dxa"/>
            </w:tcMar>
            <w:vAlign w:val="center"/>
          </w:tcPr>
          <w:p w:rsidR="00616F24" w:rsidRPr="00CB5211" w:rsidRDefault="00BB49EC">
            <w:pPr>
              <w:jc w:val="center"/>
              <w:rPr>
                <w:rFonts w:cs="Times New Roman"/>
                <w:color w:val="000000" w:themeColor="text1"/>
              </w:rPr>
            </w:pPr>
            <w:r w:rsidRPr="00CB5211">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rsidR="00616F24" w:rsidRPr="00CB5211" w:rsidRDefault="00BB49EC">
            <w:pPr>
              <w:jc w:val="center"/>
              <w:rPr>
                <w:rFonts w:cs="Times New Roman"/>
                <w:color w:val="000000" w:themeColor="text1"/>
              </w:rPr>
            </w:pPr>
            <w:r w:rsidRPr="00CB5211">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rsidR="00616F24" w:rsidRPr="00CB5211" w:rsidRDefault="00BB49EC">
            <w:pPr>
              <w:jc w:val="center"/>
              <w:rPr>
                <w:rFonts w:cs="Times New Roman"/>
                <w:color w:val="000000" w:themeColor="text1"/>
              </w:rPr>
            </w:pPr>
            <w:r w:rsidRPr="00CB5211">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rsidR="00616F24" w:rsidRPr="00CB5211" w:rsidRDefault="00BB49EC">
            <w:pPr>
              <w:jc w:val="center"/>
              <w:rPr>
                <w:rFonts w:cs="Times New Roman"/>
                <w:color w:val="000000" w:themeColor="text1"/>
              </w:rPr>
            </w:pPr>
            <w:r w:rsidRPr="00CB5211">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rsidR="00616F24" w:rsidRPr="00CB5211" w:rsidRDefault="00BB49EC">
            <w:pPr>
              <w:jc w:val="center"/>
              <w:rPr>
                <w:rFonts w:cs="Times New Roman"/>
                <w:color w:val="000000" w:themeColor="text1"/>
              </w:rPr>
            </w:pPr>
            <w:r w:rsidRPr="00CB5211">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rsidR="00616F24" w:rsidRPr="00CB5211" w:rsidRDefault="00BB49EC">
            <w:pPr>
              <w:jc w:val="center"/>
              <w:rPr>
                <w:rFonts w:cs="Times New Roman"/>
                <w:color w:val="000000" w:themeColor="text1"/>
              </w:rPr>
            </w:pPr>
            <w:r w:rsidRPr="00CB5211">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rsidR="00616F24" w:rsidRPr="00CB5211" w:rsidRDefault="00BB49EC">
            <w:pPr>
              <w:jc w:val="center"/>
              <w:rPr>
                <w:rFonts w:cs="Times New Roman"/>
                <w:color w:val="000000" w:themeColor="text1"/>
              </w:rPr>
            </w:pPr>
            <w:r w:rsidRPr="00CB5211">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rsidR="00616F24" w:rsidRPr="00CB5211" w:rsidRDefault="00BB49EC">
            <w:pPr>
              <w:jc w:val="center"/>
              <w:rPr>
                <w:rFonts w:cs="Times New Roman"/>
                <w:color w:val="000000" w:themeColor="text1"/>
              </w:rPr>
            </w:pPr>
            <w:r w:rsidRPr="00CB5211">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rsidR="00616F24" w:rsidRPr="00CB5211" w:rsidRDefault="00BB49EC">
            <w:pPr>
              <w:jc w:val="center"/>
              <w:rPr>
                <w:rFonts w:cs="Times New Roman"/>
                <w:color w:val="000000" w:themeColor="text1"/>
              </w:rPr>
            </w:pPr>
            <w:r w:rsidRPr="00CB5211">
              <w:rPr>
                <w:rFonts w:eastAsia="Times New Roman" w:cs="Times New Roman"/>
                <w:color w:val="000000" w:themeColor="text1"/>
                <w:sz w:val="22"/>
              </w:rPr>
              <w:t>0,00</w:t>
            </w:r>
          </w:p>
        </w:tc>
      </w:tr>
      <w:tr w:rsidR="00CB5211" w:rsidRPr="00CB5211">
        <w:trPr>
          <w:jc w:val="center"/>
        </w:trPr>
        <w:tc>
          <w:tcPr>
            <w:tcW w:w="2310" w:type="pct"/>
            <w:shd w:val="clear" w:color="auto" w:fill="FFFFFF"/>
            <w:tcMar>
              <w:top w:w="40" w:type="dxa"/>
              <w:left w:w="200" w:type="dxa"/>
              <w:bottom w:w="40" w:type="dxa"/>
              <w:right w:w="200" w:type="dxa"/>
            </w:tcMar>
            <w:vAlign w:val="center"/>
          </w:tcPr>
          <w:p w:rsidR="00616F24" w:rsidRPr="00CB5211" w:rsidRDefault="00BB49EC">
            <w:pPr>
              <w:rPr>
                <w:rFonts w:cs="Times New Roman"/>
                <w:color w:val="000000" w:themeColor="text1"/>
              </w:rPr>
            </w:pPr>
            <w:r w:rsidRPr="00CB5211">
              <w:rPr>
                <w:rFonts w:eastAsia="Times New Roman" w:cs="Times New Roman"/>
                <w:color w:val="000000" w:themeColor="text1"/>
                <w:sz w:val="22"/>
              </w:rPr>
              <w:t>Стоимость проектов накопленным итогом</w:t>
            </w:r>
          </w:p>
        </w:tc>
        <w:tc>
          <w:tcPr>
            <w:tcW w:w="2310" w:type="pct"/>
            <w:shd w:val="clear" w:color="auto" w:fill="FFFFFF"/>
            <w:tcMar>
              <w:top w:w="40" w:type="dxa"/>
              <w:left w:w="200" w:type="dxa"/>
              <w:bottom w:w="40" w:type="dxa"/>
              <w:right w:w="200" w:type="dxa"/>
            </w:tcMar>
            <w:vAlign w:val="center"/>
          </w:tcPr>
          <w:p w:rsidR="00616F24" w:rsidRPr="00CB5211" w:rsidRDefault="00BB49EC">
            <w:pPr>
              <w:jc w:val="center"/>
              <w:rPr>
                <w:rFonts w:cs="Times New Roman"/>
                <w:color w:val="000000" w:themeColor="text1"/>
              </w:rPr>
            </w:pPr>
            <w:r w:rsidRPr="00CB5211">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rsidR="00616F24" w:rsidRPr="00CB5211" w:rsidRDefault="00BB49EC">
            <w:pPr>
              <w:jc w:val="center"/>
              <w:rPr>
                <w:rFonts w:cs="Times New Roman"/>
                <w:color w:val="000000" w:themeColor="text1"/>
              </w:rPr>
            </w:pPr>
            <w:r w:rsidRPr="00CB5211">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rsidR="00616F24" w:rsidRPr="00CB5211" w:rsidRDefault="00BB49EC">
            <w:pPr>
              <w:jc w:val="center"/>
              <w:rPr>
                <w:rFonts w:cs="Times New Roman"/>
                <w:color w:val="000000" w:themeColor="text1"/>
              </w:rPr>
            </w:pPr>
            <w:r w:rsidRPr="00CB5211">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rsidR="00616F24" w:rsidRPr="00CB5211" w:rsidRDefault="00BB49EC">
            <w:pPr>
              <w:jc w:val="center"/>
              <w:rPr>
                <w:rFonts w:cs="Times New Roman"/>
                <w:color w:val="000000" w:themeColor="text1"/>
              </w:rPr>
            </w:pPr>
            <w:r w:rsidRPr="00CB5211">
              <w:rPr>
                <w:rFonts w:eastAsia="Times New Roman" w:cs="Times New Roman"/>
                <w:color w:val="000000" w:themeColor="text1"/>
                <w:sz w:val="22"/>
              </w:rPr>
              <w:t>5,00</w:t>
            </w:r>
          </w:p>
        </w:tc>
        <w:tc>
          <w:tcPr>
            <w:tcW w:w="2310" w:type="pct"/>
            <w:shd w:val="clear" w:color="auto" w:fill="FFFFFF"/>
            <w:tcMar>
              <w:top w:w="40" w:type="dxa"/>
              <w:left w:w="200" w:type="dxa"/>
              <w:bottom w:w="40" w:type="dxa"/>
              <w:right w:w="200" w:type="dxa"/>
            </w:tcMar>
            <w:vAlign w:val="center"/>
          </w:tcPr>
          <w:p w:rsidR="00616F24" w:rsidRPr="00CB5211" w:rsidRDefault="00BB49EC">
            <w:pPr>
              <w:jc w:val="center"/>
              <w:rPr>
                <w:rFonts w:cs="Times New Roman"/>
                <w:color w:val="000000" w:themeColor="text1"/>
              </w:rPr>
            </w:pPr>
            <w:r w:rsidRPr="00CB5211">
              <w:rPr>
                <w:rFonts w:eastAsia="Times New Roman" w:cs="Times New Roman"/>
                <w:color w:val="000000" w:themeColor="text1"/>
                <w:sz w:val="22"/>
              </w:rPr>
              <w:t>16,00</w:t>
            </w:r>
          </w:p>
        </w:tc>
        <w:tc>
          <w:tcPr>
            <w:tcW w:w="2310" w:type="pct"/>
            <w:shd w:val="clear" w:color="auto" w:fill="FFFFFF"/>
            <w:tcMar>
              <w:top w:w="40" w:type="dxa"/>
              <w:left w:w="200" w:type="dxa"/>
              <w:bottom w:w="40" w:type="dxa"/>
              <w:right w:w="200" w:type="dxa"/>
            </w:tcMar>
            <w:vAlign w:val="center"/>
          </w:tcPr>
          <w:p w:rsidR="00616F24" w:rsidRPr="00CB5211" w:rsidRDefault="00BB49EC">
            <w:pPr>
              <w:jc w:val="center"/>
              <w:rPr>
                <w:rFonts w:cs="Times New Roman"/>
                <w:color w:val="000000" w:themeColor="text1"/>
              </w:rPr>
            </w:pPr>
            <w:r w:rsidRPr="00CB5211">
              <w:rPr>
                <w:rFonts w:eastAsia="Times New Roman" w:cs="Times New Roman"/>
                <w:color w:val="000000" w:themeColor="text1"/>
                <w:sz w:val="22"/>
              </w:rPr>
              <w:t>16,00</w:t>
            </w:r>
          </w:p>
        </w:tc>
        <w:tc>
          <w:tcPr>
            <w:tcW w:w="2310" w:type="pct"/>
            <w:shd w:val="clear" w:color="auto" w:fill="FFFFFF"/>
            <w:tcMar>
              <w:top w:w="40" w:type="dxa"/>
              <w:left w:w="200" w:type="dxa"/>
              <w:bottom w:w="40" w:type="dxa"/>
              <w:right w:w="200" w:type="dxa"/>
            </w:tcMar>
            <w:vAlign w:val="center"/>
          </w:tcPr>
          <w:p w:rsidR="00616F24" w:rsidRPr="00CB5211" w:rsidRDefault="00BB49EC">
            <w:pPr>
              <w:jc w:val="center"/>
              <w:rPr>
                <w:rFonts w:cs="Times New Roman"/>
                <w:color w:val="000000" w:themeColor="text1"/>
              </w:rPr>
            </w:pPr>
            <w:r w:rsidRPr="00CB5211">
              <w:rPr>
                <w:rFonts w:eastAsia="Times New Roman" w:cs="Times New Roman"/>
                <w:color w:val="000000" w:themeColor="text1"/>
                <w:sz w:val="22"/>
              </w:rPr>
              <w:t>16,00</w:t>
            </w:r>
          </w:p>
        </w:tc>
        <w:tc>
          <w:tcPr>
            <w:tcW w:w="2310" w:type="pct"/>
            <w:shd w:val="clear" w:color="auto" w:fill="FFFFFF"/>
            <w:tcMar>
              <w:top w:w="40" w:type="dxa"/>
              <w:left w:w="200" w:type="dxa"/>
              <w:bottom w:w="40" w:type="dxa"/>
              <w:right w:w="200" w:type="dxa"/>
            </w:tcMar>
            <w:vAlign w:val="center"/>
          </w:tcPr>
          <w:p w:rsidR="00616F24" w:rsidRPr="00CB5211" w:rsidRDefault="00BB49EC">
            <w:pPr>
              <w:jc w:val="center"/>
              <w:rPr>
                <w:rFonts w:cs="Times New Roman"/>
                <w:color w:val="000000" w:themeColor="text1"/>
              </w:rPr>
            </w:pPr>
            <w:r w:rsidRPr="00CB5211">
              <w:rPr>
                <w:rFonts w:eastAsia="Times New Roman" w:cs="Times New Roman"/>
                <w:color w:val="000000" w:themeColor="text1"/>
                <w:sz w:val="22"/>
              </w:rPr>
              <w:t>16,00</w:t>
            </w:r>
          </w:p>
        </w:tc>
        <w:tc>
          <w:tcPr>
            <w:tcW w:w="2310" w:type="pct"/>
            <w:shd w:val="clear" w:color="auto" w:fill="FFFFFF"/>
            <w:tcMar>
              <w:top w:w="40" w:type="dxa"/>
              <w:left w:w="200" w:type="dxa"/>
              <w:bottom w:w="40" w:type="dxa"/>
              <w:right w:w="200" w:type="dxa"/>
            </w:tcMar>
            <w:vAlign w:val="center"/>
          </w:tcPr>
          <w:p w:rsidR="00616F24" w:rsidRPr="00CB5211" w:rsidRDefault="00BB49EC">
            <w:pPr>
              <w:jc w:val="center"/>
              <w:rPr>
                <w:rFonts w:cs="Times New Roman"/>
                <w:color w:val="000000" w:themeColor="text1"/>
              </w:rPr>
            </w:pPr>
            <w:r w:rsidRPr="00CB5211">
              <w:rPr>
                <w:rFonts w:eastAsia="Times New Roman" w:cs="Times New Roman"/>
                <w:color w:val="000000" w:themeColor="text1"/>
                <w:sz w:val="22"/>
              </w:rPr>
              <w:t>16,00</w:t>
            </w:r>
          </w:p>
        </w:tc>
      </w:tr>
      <w:tr w:rsidR="00CB5211" w:rsidRPr="00CB5211">
        <w:trPr>
          <w:jc w:val="center"/>
        </w:trPr>
        <w:tc>
          <w:tcPr>
            <w:tcW w:w="2310" w:type="pct"/>
            <w:gridSpan w:val="10"/>
            <w:shd w:val="clear" w:color="auto" w:fill="FFFFFF"/>
            <w:tcMar>
              <w:top w:w="40" w:type="dxa"/>
              <w:left w:w="160" w:type="dxa"/>
              <w:bottom w:w="40" w:type="dxa"/>
              <w:right w:w="200" w:type="dxa"/>
            </w:tcMar>
            <w:vAlign w:val="center"/>
          </w:tcPr>
          <w:p w:rsidR="00616F24" w:rsidRPr="00CB5211" w:rsidRDefault="00BB49EC">
            <w:pPr>
              <w:rPr>
                <w:rFonts w:cs="Times New Roman"/>
                <w:color w:val="000000" w:themeColor="text1"/>
              </w:rPr>
            </w:pPr>
            <w:r w:rsidRPr="00CB5211">
              <w:rPr>
                <w:rFonts w:eastAsia="Times New Roman" w:cs="Times New Roman"/>
                <w:b/>
                <w:color w:val="000000" w:themeColor="text1"/>
                <w:sz w:val="22"/>
              </w:rPr>
              <w:t>Группа проектов 02 на тепловых сетях и сооружениях на них</w:t>
            </w:r>
          </w:p>
        </w:tc>
      </w:tr>
      <w:tr w:rsidR="00CB5211" w:rsidRPr="00CB5211">
        <w:trPr>
          <w:jc w:val="center"/>
        </w:trPr>
        <w:tc>
          <w:tcPr>
            <w:tcW w:w="2310" w:type="pct"/>
            <w:gridSpan w:val="10"/>
            <w:shd w:val="clear" w:color="auto" w:fill="FFFFFF"/>
            <w:tcMar>
              <w:top w:w="40" w:type="dxa"/>
              <w:left w:w="160" w:type="dxa"/>
              <w:bottom w:w="40" w:type="dxa"/>
              <w:right w:w="200" w:type="dxa"/>
            </w:tcMar>
            <w:vAlign w:val="center"/>
          </w:tcPr>
          <w:p w:rsidR="00616F24" w:rsidRPr="00CB5211" w:rsidRDefault="00BB49EC">
            <w:pPr>
              <w:rPr>
                <w:rFonts w:cs="Times New Roman"/>
                <w:color w:val="000000" w:themeColor="text1"/>
              </w:rPr>
            </w:pPr>
            <w:r w:rsidRPr="00CB5211">
              <w:rPr>
                <w:rFonts w:eastAsia="Times New Roman" w:cs="Times New Roman"/>
                <w:i/>
                <w:color w:val="000000" w:themeColor="text1"/>
                <w:sz w:val="22"/>
              </w:rPr>
              <w:t>Проект 2-1 «Строительство тепловых сетей»</w:t>
            </w:r>
          </w:p>
        </w:tc>
      </w:tr>
      <w:tr w:rsidR="00CB5211" w:rsidRPr="00CB5211">
        <w:trPr>
          <w:jc w:val="center"/>
        </w:trPr>
        <w:tc>
          <w:tcPr>
            <w:tcW w:w="2310" w:type="pct"/>
            <w:shd w:val="clear" w:color="auto" w:fill="FFFFFF"/>
            <w:tcMar>
              <w:top w:w="40" w:type="dxa"/>
              <w:left w:w="200" w:type="dxa"/>
              <w:bottom w:w="40" w:type="dxa"/>
              <w:right w:w="200" w:type="dxa"/>
            </w:tcMar>
            <w:vAlign w:val="center"/>
          </w:tcPr>
          <w:p w:rsidR="00616F24" w:rsidRPr="00CB5211" w:rsidRDefault="00BB49EC">
            <w:pPr>
              <w:rPr>
                <w:rFonts w:cs="Times New Roman"/>
                <w:color w:val="000000" w:themeColor="text1"/>
              </w:rPr>
            </w:pPr>
            <w:r w:rsidRPr="00CB5211">
              <w:rPr>
                <w:rFonts w:eastAsia="Times New Roman" w:cs="Times New Roman"/>
                <w:color w:val="000000" w:themeColor="text1"/>
                <w:sz w:val="22"/>
              </w:rPr>
              <w:t>ЯМПП ЖКХ</w:t>
            </w:r>
          </w:p>
        </w:tc>
        <w:tc>
          <w:tcPr>
            <w:tcW w:w="2310" w:type="pct"/>
            <w:shd w:val="clear" w:color="auto" w:fill="FFFFFF"/>
            <w:tcMar>
              <w:top w:w="40" w:type="dxa"/>
              <w:left w:w="200" w:type="dxa"/>
              <w:bottom w:w="40" w:type="dxa"/>
              <w:right w:w="200" w:type="dxa"/>
            </w:tcMar>
            <w:vAlign w:val="center"/>
          </w:tcPr>
          <w:p w:rsidR="00616F24" w:rsidRPr="00CB5211" w:rsidRDefault="00BB49EC">
            <w:pPr>
              <w:jc w:val="center"/>
              <w:rPr>
                <w:rFonts w:cs="Times New Roman"/>
                <w:color w:val="000000" w:themeColor="text1"/>
              </w:rPr>
            </w:pPr>
            <w:r w:rsidRPr="00CB5211">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rsidR="00616F24" w:rsidRPr="00CB5211" w:rsidRDefault="00BB49EC">
            <w:pPr>
              <w:jc w:val="center"/>
              <w:rPr>
                <w:rFonts w:cs="Times New Roman"/>
                <w:color w:val="000000" w:themeColor="text1"/>
              </w:rPr>
            </w:pPr>
            <w:r w:rsidRPr="00CB5211">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rsidR="00616F24" w:rsidRPr="00CB5211" w:rsidRDefault="00BB49EC">
            <w:pPr>
              <w:jc w:val="center"/>
              <w:rPr>
                <w:rFonts w:cs="Times New Roman"/>
                <w:color w:val="000000" w:themeColor="text1"/>
              </w:rPr>
            </w:pPr>
            <w:r w:rsidRPr="00CB5211">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rsidR="00616F24" w:rsidRPr="00CB5211" w:rsidRDefault="00BB49EC">
            <w:pPr>
              <w:jc w:val="center"/>
              <w:rPr>
                <w:rFonts w:cs="Times New Roman"/>
                <w:color w:val="000000" w:themeColor="text1"/>
              </w:rPr>
            </w:pPr>
            <w:r w:rsidRPr="00CB5211">
              <w:rPr>
                <w:rFonts w:eastAsia="Times New Roman" w:cs="Times New Roman"/>
                <w:color w:val="000000" w:themeColor="text1"/>
                <w:sz w:val="22"/>
              </w:rPr>
              <w:t>261,80</w:t>
            </w:r>
          </w:p>
        </w:tc>
        <w:tc>
          <w:tcPr>
            <w:tcW w:w="2310" w:type="pct"/>
            <w:shd w:val="clear" w:color="auto" w:fill="FFFFFF"/>
            <w:tcMar>
              <w:top w:w="40" w:type="dxa"/>
              <w:left w:w="200" w:type="dxa"/>
              <w:bottom w:w="40" w:type="dxa"/>
              <w:right w:w="200" w:type="dxa"/>
            </w:tcMar>
            <w:vAlign w:val="center"/>
          </w:tcPr>
          <w:p w:rsidR="00616F24" w:rsidRPr="00CB5211" w:rsidRDefault="00BB49EC">
            <w:pPr>
              <w:jc w:val="center"/>
              <w:rPr>
                <w:rFonts w:cs="Times New Roman"/>
                <w:color w:val="000000" w:themeColor="text1"/>
              </w:rPr>
            </w:pPr>
            <w:r w:rsidRPr="00CB5211">
              <w:rPr>
                <w:rFonts w:eastAsia="Times New Roman" w:cs="Times New Roman"/>
                <w:color w:val="000000" w:themeColor="text1"/>
                <w:sz w:val="22"/>
              </w:rPr>
              <w:t>318,00</w:t>
            </w:r>
          </w:p>
        </w:tc>
        <w:tc>
          <w:tcPr>
            <w:tcW w:w="2310" w:type="pct"/>
            <w:shd w:val="clear" w:color="auto" w:fill="FFFFFF"/>
            <w:tcMar>
              <w:top w:w="40" w:type="dxa"/>
              <w:left w:w="200" w:type="dxa"/>
              <w:bottom w:w="40" w:type="dxa"/>
              <w:right w:w="200" w:type="dxa"/>
            </w:tcMar>
            <w:vAlign w:val="center"/>
          </w:tcPr>
          <w:p w:rsidR="00616F24" w:rsidRPr="00CB5211" w:rsidRDefault="00BB49EC">
            <w:pPr>
              <w:jc w:val="center"/>
              <w:rPr>
                <w:rFonts w:cs="Times New Roman"/>
                <w:color w:val="000000" w:themeColor="text1"/>
              </w:rPr>
            </w:pPr>
            <w:r w:rsidRPr="00CB5211">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rsidR="00616F24" w:rsidRPr="00CB5211" w:rsidRDefault="00BB49EC">
            <w:pPr>
              <w:jc w:val="center"/>
              <w:rPr>
                <w:rFonts w:cs="Times New Roman"/>
                <w:color w:val="000000" w:themeColor="text1"/>
              </w:rPr>
            </w:pPr>
            <w:r w:rsidRPr="00CB5211">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rsidR="00616F24" w:rsidRPr="00CB5211" w:rsidRDefault="00BB49EC">
            <w:pPr>
              <w:jc w:val="center"/>
              <w:rPr>
                <w:rFonts w:cs="Times New Roman"/>
                <w:color w:val="000000" w:themeColor="text1"/>
              </w:rPr>
            </w:pPr>
            <w:r w:rsidRPr="00CB5211">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rsidR="00616F24" w:rsidRPr="00CB5211" w:rsidRDefault="00BB49EC">
            <w:pPr>
              <w:jc w:val="center"/>
              <w:rPr>
                <w:rFonts w:cs="Times New Roman"/>
                <w:color w:val="000000" w:themeColor="text1"/>
              </w:rPr>
            </w:pPr>
            <w:r w:rsidRPr="00CB5211">
              <w:rPr>
                <w:rFonts w:eastAsia="Times New Roman" w:cs="Times New Roman"/>
                <w:color w:val="000000" w:themeColor="text1"/>
                <w:sz w:val="22"/>
              </w:rPr>
              <w:t>0,00</w:t>
            </w:r>
          </w:p>
        </w:tc>
      </w:tr>
      <w:tr w:rsidR="00CB5211" w:rsidRPr="00CB5211">
        <w:trPr>
          <w:jc w:val="center"/>
        </w:trPr>
        <w:tc>
          <w:tcPr>
            <w:tcW w:w="2310" w:type="pct"/>
            <w:shd w:val="clear" w:color="auto" w:fill="FFFFFF"/>
            <w:tcMar>
              <w:top w:w="40" w:type="dxa"/>
              <w:left w:w="200" w:type="dxa"/>
              <w:bottom w:w="40" w:type="dxa"/>
              <w:right w:w="200" w:type="dxa"/>
            </w:tcMar>
            <w:vAlign w:val="center"/>
          </w:tcPr>
          <w:p w:rsidR="00616F24" w:rsidRPr="00CB5211" w:rsidRDefault="00BB49EC">
            <w:pPr>
              <w:rPr>
                <w:rFonts w:cs="Times New Roman"/>
                <w:color w:val="000000" w:themeColor="text1"/>
              </w:rPr>
            </w:pPr>
            <w:r w:rsidRPr="00CB5211">
              <w:rPr>
                <w:rFonts w:eastAsia="Times New Roman" w:cs="Times New Roman"/>
                <w:color w:val="000000" w:themeColor="text1"/>
                <w:sz w:val="22"/>
              </w:rPr>
              <w:t>ГУП «Чувашгаз»</w:t>
            </w:r>
          </w:p>
        </w:tc>
        <w:tc>
          <w:tcPr>
            <w:tcW w:w="2310" w:type="pct"/>
            <w:shd w:val="clear" w:color="auto" w:fill="FFFFFF"/>
            <w:tcMar>
              <w:top w:w="40" w:type="dxa"/>
              <w:left w:w="200" w:type="dxa"/>
              <w:bottom w:w="40" w:type="dxa"/>
              <w:right w:w="200" w:type="dxa"/>
            </w:tcMar>
            <w:vAlign w:val="center"/>
          </w:tcPr>
          <w:p w:rsidR="00616F24" w:rsidRPr="00CB5211" w:rsidRDefault="00BB49EC">
            <w:pPr>
              <w:jc w:val="center"/>
              <w:rPr>
                <w:rFonts w:cs="Times New Roman"/>
                <w:color w:val="000000" w:themeColor="text1"/>
              </w:rPr>
            </w:pPr>
            <w:r w:rsidRPr="00CB5211">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rsidR="00616F24" w:rsidRPr="00CB5211" w:rsidRDefault="00BB49EC">
            <w:pPr>
              <w:jc w:val="center"/>
              <w:rPr>
                <w:rFonts w:cs="Times New Roman"/>
                <w:color w:val="000000" w:themeColor="text1"/>
              </w:rPr>
            </w:pPr>
            <w:r w:rsidRPr="00CB5211">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rsidR="00616F24" w:rsidRPr="00CB5211" w:rsidRDefault="00BB49EC">
            <w:pPr>
              <w:jc w:val="center"/>
              <w:rPr>
                <w:rFonts w:cs="Times New Roman"/>
                <w:color w:val="000000" w:themeColor="text1"/>
              </w:rPr>
            </w:pPr>
            <w:r w:rsidRPr="00CB5211">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rsidR="00616F24" w:rsidRPr="00CB5211" w:rsidRDefault="00BB49EC">
            <w:pPr>
              <w:jc w:val="center"/>
              <w:rPr>
                <w:rFonts w:cs="Times New Roman"/>
                <w:color w:val="000000" w:themeColor="text1"/>
              </w:rPr>
            </w:pPr>
            <w:r w:rsidRPr="00CB5211">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rsidR="00616F24" w:rsidRPr="00CB5211" w:rsidRDefault="00BB49EC">
            <w:pPr>
              <w:jc w:val="center"/>
              <w:rPr>
                <w:rFonts w:cs="Times New Roman"/>
                <w:color w:val="000000" w:themeColor="text1"/>
              </w:rPr>
            </w:pPr>
            <w:r w:rsidRPr="00CB5211">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rsidR="00616F24" w:rsidRPr="00CB5211" w:rsidRDefault="00BB49EC">
            <w:pPr>
              <w:jc w:val="center"/>
              <w:rPr>
                <w:rFonts w:cs="Times New Roman"/>
                <w:color w:val="000000" w:themeColor="text1"/>
              </w:rPr>
            </w:pPr>
            <w:r w:rsidRPr="00CB5211">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rsidR="00616F24" w:rsidRPr="00CB5211" w:rsidRDefault="00BB49EC">
            <w:pPr>
              <w:jc w:val="center"/>
              <w:rPr>
                <w:rFonts w:cs="Times New Roman"/>
                <w:color w:val="000000" w:themeColor="text1"/>
              </w:rPr>
            </w:pPr>
            <w:r w:rsidRPr="00CB5211">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rsidR="00616F24" w:rsidRPr="00CB5211" w:rsidRDefault="00BB49EC">
            <w:pPr>
              <w:jc w:val="center"/>
              <w:rPr>
                <w:rFonts w:cs="Times New Roman"/>
                <w:color w:val="000000" w:themeColor="text1"/>
              </w:rPr>
            </w:pPr>
            <w:r w:rsidRPr="00CB5211">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rsidR="00616F24" w:rsidRPr="00CB5211" w:rsidRDefault="00BB49EC">
            <w:pPr>
              <w:jc w:val="center"/>
              <w:rPr>
                <w:rFonts w:cs="Times New Roman"/>
                <w:color w:val="000000" w:themeColor="text1"/>
              </w:rPr>
            </w:pPr>
            <w:r w:rsidRPr="00CB5211">
              <w:rPr>
                <w:rFonts w:eastAsia="Times New Roman" w:cs="Times New Roman"/>
                <w:color w:val="000000" w:themeColor="text1"/>
                <w:sz w:val="22"/>
              </w:rPr>
              <w:t>0,00</w:t>
            </w:r>
          </w:p>
        </w:tc>
      </w:tr>
      <w:tr w:rsidR="00CB5211" w:rsidRPr="00CB5211">
        <w:trPr>
          <w:jc w:val="center"/>
        </w:trPr>
        <w:tc>
          <w:tcPr>
            <w:tcW w:w="2310" w:type="pct"/>
            <w:shd w:val="clear" w:color="auto" w:fill="FFFFFF"/>
            <w:tcMar>
              <w:top w:w="40" w:type="dxa"/>
              <w:left w:w="200" w:type="dxa"/>
              <w:bottom w:w="40" w:type="dxa"/>
              <w:right w:w="200" w:type="dxa"/>
            </w:tcMar>
            <w:vAlign w:val="center"/>
          </w:tcPr>
          <w:p w:rsidR="00616F24" w:rsidRPr="00CB5211" w:rsidRDefault="00BB49EC">
            <w:pPr>
              <w:rPr>
                <w:rFonts w:cs="Times New Roman"/>
                <w:color w:val="000000" w:themeColor="text1"/>
              </w:rPr>
            </w:pPr>
            <w:r w:rsidRPr="00CB5211">
              <w:rPr>
                <w:rFonts w:eastAsia="Times New Roman" w:cs="Times New Roman"/>
                <w:color w:val="000000" w:themeColor="text1"/>
                <w:sz w:val="22"/>
              </w:rPr>
              <w:t>Стоимость проектов накопленным итогом</w:t>
            </w:r>
          </w:p>
        </w:tc>
        <w:tc>
          <w:tcPr>
            <w:tcW w:w="2310" w:type="pct"/>
            <w:shd w:val="clear" w:color="auto" w:fill="FFFFFF"/>
            <w:tcMar>
              <w:top w:w="40" w:type="dxa"/>
              <w:left w:w="200" w:type="dxa"/>
              <w:bottom w:w="40" w:type="dxa"/>
              <w:right w:w="200" w:type="dxa"/>
            </w:tcMar>
            <w:vAlign w:val="center"/>
          </w:tcPr>
          <w:p w:rsidR="00616F24" w:rsidRPr="00CB5211" w:rsidRDefault="00BB49EC">
            <w:pPr>
              <w:jc w:val="center"/>
              <w:rPr>
                <w:rFonts w:cs="Times New Roman"/>
                <w:color w:val="000000" w:themeColor="text1"/>
              </w:rPr>
            </w:pPr>
            <w:r w:rsidRPr="00CB5211">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rsidR="00616F24" w:rsidRPr="00CB5211" w:rsidRDefault="00BB49EC">
            <w:pPr>
              <w:jc w:val="center"/>
              <w:rPr>
                <w:rFonts w:cs="Times New Roman"/>
                <w:color w:val="000000" w:themeColor="text1"/>
              </w:rPr>
            </w:pPr>
            <w:r w:rsidRPr="00CB5211">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rsidR="00616F24" w:rsidRPr="00CB5211" w:rsidRDefault="00BB49EC">
            <w:pPr>
              <w:jc w:val="center"/>
              <w:rPr>
                <w:rFonts w:cs="Times New Roman"/>
                <w:color w:val="000000" w:themeColor="text1"/>
              </w:rPr>
            </w:pPr>
            <w:r w:rsidRPr="00CB5211">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rsidR="00616F24" w:rsidRPr="00CB5211" w:rsidRDefault="00BB49EC">
            <w:pPr>
              <w:jc w:val="center"/>
              <w:rPr>
                <w:rFonts w:cs="Times New Roman"/>
                <w:color w:val="000000" w:themeColor="text1"/>
              </w:rPr>
            </w:pPr>
            <w:r w:rsidRPr="00CB5211">
              <w:rPr>
                <w:rFonts w:eastAsia="Times New Roman" w:cs="Times New Roman"/>
                <w:color w:val="000000" w:themeColor="text1"/>
                <w:sz w:val="22"/>
              </w:rPr>
              <w:t>261,80</w:t>
            </w:r>
          </w:p>
        </w:tc>
        <w:tc>
          <w:tcPr>
            <w:tcW w:w="2310" w:type="pct"/>
            <w:shd w:val="clear" w:color="auto" w:fill="FFFFFF"/>
            <w:tcMar>
              <w:top w:w="40" w:type="dxa"/>
              <w:left w:w="200" w:type="dxa"/>
              <w:bottom w:w="40" w:type="dxa"/>
              <w:right w:w="200" w:type="dxa"/>
            </w:tcMar>
            <w:vAlign w:val="center"/>
          </w:tcPr>
          <w:p w:rsidR="00616F24" w:rsidRPr="00CB5211" w:rsidRDefault="00BB49EC">
            <w:pPr>
              <w:jc w:val="center"/>
              <w:rPr>
                <w:rFonts w:cs="Times New Roman"/>
                <w:color w:val="000000" w:themeColor="text1"/>
              </w:rPr>
            </w:pPr>
            <w:r w:rsidRPr="00CB5211">
              <w:rPr>
                <w:rFonts w:eastAsia="Times New Roman" w:cs="Times New Roman"/>
                <w:color w:val="000000" w:themeColor="text1"/>
                <w:sz w:val="22"/>
              </w:rPr>
              <w:t>579,80</w:t>
            </w:r>
          </w:p>
        </w:tc>
        <w:tc>
          <w:tcPr>
            <w:tcW w:w="2310" w:type="pct"/>
            <w:shd w:val="clear" w:color="auto" w:fill="FFFFFF"/>
            <w:tcMar>
              <w:top w:w="40" w:type="dxa"/>
              <w:left w:w="200" w:type="dxa"/>
              <w:bottom w:w="40" w:type="dxa"/>
              <w:right w:w="200" w:type="dxa"/>
            </w:tcMar>
            <w:vAlign w:val="center"/>
          </w:tcPr>
          <w:p w:rsidR="00616F24" w:rsidRPr="00CB5211" w:rsidRDefault="00BB49EC">
            <w:pPr>
              <w:jc w:val="center"/>
              <w:rPr>
                <w:rFonts w:cs="Times New Roman"/>
                <w:color w:val="000000" w:themeColor="text1"/>
              </w:rPr>
            </w:pPr>
            <w:r w:rsidRPr="00CB5211">
              <w:rPr>
                <w:rFonts w:eastAsia="Times New Roman" w:cs="Times New Roman"/>
                <w:color w:val="000000" w:themeColor="text1"/>
                <w:sz w:val="22"/>
              </w:rPr>
              <w:t>579,80</w:t>
            </w:r>
          </w:p>
        </w:tc>
        <w:tc>
          <w:tcPr>
            <w:tcW w:w="2310" w:type="pct"/>
            <w:shd w:val="clear" w:color="auto" w:fill="FFFFFF"/>
            <w:tcMar>
              <w:top w:w="40" w:type="dxa"/>
              <w:left w:w="200" w:type="dxa"/>
              <w:bottom w:w="40" w:type="dxa"/>
              <w:right w:w="200" w:type="dxa"/>
            </w:tcMar>
            <w:vAlign w:val="center"/>
          </w:tcPr>
          <w:p w:rsidR="00616F24" w:rsidRPr="00CB5211" w:rsidRDefault="00BB49EC">
            <w:pPr>
              <w:jc w:val="center"/>
              <w:rPr>
                <w:rFonts w:cs="Times New Roman"/>
                <w:color w:val="000000" w:themeColor="text1"/>
              </w:rPr>
            </w:pPr>
            <w:r w:rsidRPr="00CB5211">
              <w:rPr>
                <w:rFonts w:eastAsia="Times New Roman" w:cs="Times New Roman"/>
                <w:color w:val="000000" w:themeColor="text1"/>
                <w:sz w:val="22"/>
              </w:rPr>
              <w:t>579,80</w:t>
            </w:r>
          </w:p>
        </w:tc>
        <w:tc>
          <w:tcPr>
            <w:tcW w:w="2310" w:type="pct"/>
            <w:shd w:val="clear" w:color="auto" w:fill="FFFFFF"/>
            <w:tcMar>
              <w:top w:w="40" w:type="dxa"/>
              <w:left w:w="200" w:type="dxa"/>
              <w:bottom w:w="40" w:type="dxa"/>
              <w:right w:w="200" w:type="dxa"/>
            </w:tcMar>
            <w:vAlign w:val="center"/>
          </w:tcPr>
          <w:p w:rsidR="00616F24" w:rsidRPr="00CB5211" w:rsidRDefault="00BB49EC">
            <w:pPr>
              <w:jc w:val="center"/>
              <w:rPr>
                <w:rFonts w:cs="Times New Roman"/>
                <w:color w:val="000000" w:themeColor="text1"/>
              </w:rPr>
            </w:pPr>
            <w:r w:rsidRPr="00CB5211">
              <w:rPr>
                <w:rFonts w:eastAsia="Times New Roman" w:cs="Times New Roman"/>
                <w:color w:val="000000" w:themeColor="text1"/>
                <w:sz w:val="22"/>
              </w:rPr>
              <w:t>579,80</w:t>
            </w:r>
          </w:p>
        </w:tc>
        <w:tc>
          <w:tcPr>
            <w:tcW w:w="2310" w:type="pct"/>
            <w:shd w:val="clear" w:color="auto" w:fill="FFFFFF"/>
            <w:tcMar>
              <w:top w:w="40" w:type="dxa"/>
              <w:left w:w="200" w:type="dxa"/>
              <w:bottom w:w="40" w:type="dxa"/>
              <w:right w:w="200" w:type="dxa"/>
            </w:tcMar>
            <w:vAlign w:val="center"/>
          </w:tcPr>
          <w:p w:rsidR="00616F24" w:rsidRPr="00CB5211" w:rsidRDefault="00BB49EC">
            <w:pPr>
              <w:jc w:val="center"/>
              <w:rPr>
                <w:rFonts w:cs="Times New Roman"/>
                <w:color w:val="000000" w:themeColor="text1"/>
              </w:rPr>
            </w:pPr>
            <w:r w:rsidRPr="00CB5211">
              <w:rPr>
                <w:rFonts w:eastAsia="Times New Roman" w:cs="Times New Roman"/>
                <w:color w:val="000000" w:themeColor="text1"/>
                <w:sz w:val="22"/>
              </w:rPr>
              <w:t>579,80</w:t>
            </w:r>
          </w:p>
        </w:tc>
      </w:tr>
      <w:tr w:rsidR="00CB5211" w:rsidRPr="00CB5211">
        <w:trPr>
          <w:jc w:val="center"/>
        </w:trPr>
        <w:tc>
          <w:tcPr>
            <w:tcW w:w="2310" w:type="pct"/>
            <w:gridSpan w:val="10"/>
            <w:shd w:val="clear" w:color="auto" w:fill="FFFFFF"/>
            <w:tcMar>
              <w:top w:w="40" w:type="dxa"/>
              <w:left w:w="160" w:type="dxa"/>
              <w:bottom w:w="40" w:type="dxa"/>
              <w:right w:w="200" w:type="dxa"/>
            </w:tcMar>
            <w:vAlign w:val="center"/>
          </w:tcPr>
          <w:p w:rsidR="00616F24" w:rsidRPr="00CB5211" w:rsidRDefault="00BB49EC">
            <w:pPr>
              <w:rPr>
                <w:rFonts w:cs="Times New Roman"/>
                <w:color w:val="000000" w:themeColor="text1"/>
              </w:rPr>
            </w:pPr>
            <w:r w:rsidRPr="00CB5211">
              <w:rPr>
                <w:rFonts w:eastAsia="Times New Roman" w:cs="Times New Roman"/>
                <w:i/>
                <w:color w:val="000000" w:themeColor="text1"/>
                <w:sz w:val="22"/>
              </w:rPr>
              <w:t>Проект 2-2 «Строительство сооружений на тепловых сетях»</w:t>
            </w:r>
          </w:p>
        </w:tc>
      </w:tr>
      <w:tr w:rsidR="00CB5211" w:rsidRPr="00CB5211">
        <w:trPr>
          <w:jc w:val="center"/>
        </w:trPr>
        <w:tc>
          <w:tcPr>
            <w:tcW w:w="2310" w:type="pct"/>
            <w:shd w:val="clear" w:color="auto" w:fill="FFFFFF"/>
            <w:tcMar>
              <w:top w:w="40" w:type="dxa"/>
              <w:left w:w="200" w:type="dxa"/>
              <w:bottom w:w="40" w:type="dxa"/>
              <w:right w:w="200" w:type="dxa"/>
            </w:tcMar>
            <w:vAlign w:val="center"/>
          </w:tcPr>
          <w:p w:rsidR="00616F24" w:rsidRPr="00CB5211" w:rsidRDefault="00BB49EC">
            <w:pPr>
              <w:rPr>
                <w:rFonts w:cs="Times New Roman"/>
                <w:color w:val="000000" w:themeColor="text1"/>
              </w:rPr>
            </w:pPr>
            <w:r w:rsidRPr="00CB5211">
              <w:rPr>
                <w:rFonts w:eastAsia="Times New Roman" w:cs="Times New Roman"/>
                <w:color w:val="000000" w:themeColor="text1"/>
                <w:sz w:val="22"/>
              </w:rPr>
              <w:t>ЯМПП ЖКХ</w:t>
            </w:r>
          </w:p>
        </w:tc>
        <w:tc>
          <w:tcPr>
            <w:tcW w:w="2310" w:type="pct"/>
            <w:shd w:val="clear" w:color="auto" w:fill="FFFFFF"/>
            <w:tcMar>
              <w:top w:w="40" w:type="dxa"/>
              <w:left w:w="200" w:type="dxa"/>
              <w:bottom w:w="40" w:type="dxa"/>
              <w:right w:w="200" w:type="dxa"/>
            </w:tcMar>
            <w:vAlign w:val="center"/>
          </w:tcPr>
          <w:p w:rsidR="00616F24" w:rsidRPr="00CB5211" w:rsidRDefault="00BB49EC">
            <w:pPr>
              <w:jc w:val="center"/>
              <w:rPr>
                <w:rFonts w:cs="Times New Roman"/>
                <w:color w:val="000000" w:themeColor="text1"/>
              </w:rPr>
            </w:pPr>
            <w:r w:rsidRPr="00CB5211">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rsidR="00616F24" w:rsidRPr="00CB5211" w:rsidRDefault="00BB49EC">
            <w:pPr>
              <w:jc w:val="center"/>
              <w:rPr>
                <w:rFonts w:cs="Times New Roman"/>
                <w:color w:val="000000" w:themeColor="text1"/>
              </w:rPr>
            </w:pPr>
            <w:r w:rsidRPr="00CB5211">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rsidR="00616F24" w:rsidRPr="00CB5211" w:rsidRDefault="00BB49EC">
            <w:pPr>
              <w:jc w:val="center"/>
              <w:rPr>
                <w:rFonts w:cs="Times New Roman"/>
                <w:color w:val="000000" w:themeColor="text1"/>
              </w:rPr>
            </w:pPr>
            <w:r w:rsidRPr="00CB5211">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rsidR="00616F24" w:rsidRPr="00CB5211" w:rsidRDefault="00BB49EC">
            <w:pPr>
              <w:jc w:val="center"/>
              <w:rPr>
                <w:rFonts w:cs="Times New Roman"/>
                <w:color w:val="000000" w:themeColor="text1"/>
              </w:rPr>
            </w:pPr>
            <w:r w:rsidRPr="00CB5211">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rsidR="00616F24" w:rsidRPr="00CB5211" w:rsidRDefault="00BB49EC">
            <w:pPr>
              <w:jc w:val="center"/>
              <w:rPr>
                <w:rFonts w:cs="Times New Roman"/>
                <w:color w:val="000000" w:themeColor="text1"/>
              </w:rPr>
            </w:pPr>
            <w:r w:rsidRPr="00CB5211">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rsidR="00616F24" w:rsidRPr="00CB5211" w:rsidRDefault="00BB49EC">
            <w:pPr>
              <w:jc w:val="center"/>
              <w:rPr>
                <w:rFonts w:cs="Times New Roman"/>
                <w:color w:val="000000" w:themeColor="text1"/>
              </w:rPr>
            </w:pPr>
            <w:r w:rsidRPr="00CB5211">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rsidR="00616F24" w:rsidRPr="00CB5211" w:rsidRDefault="00BB49EC">
            <w:pPr>
              <w:jc w:val="center"/>
              <w:rPr>
                <w:rFonts w:cs="Times New Roman"/>
                <w:color w:val="000000" w:themeColor="text1"/>
              </w:rPr>
            </w:pPr>
            <w:r w:rsidRPr="00CB5211">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rsidR="00616F24" w:rsidRPr="00CB5211" w:rsidRDefault="00BB49EC">
            <w:pPr>
              <w:jc w:val="center"/>
              <w:rPr>
                <w:rFonts w:cs="Times New Roman"/>
                <w:color w:val="000000" w:themeColor="text1"/>
              </w:rPr>
            </w:pPr>
            <w:r w:rsidRPr="00CB5211">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rsidR="00616F24" w:rsidRPr="00CB5211" w:rsidRDefault="00BB49EC">
            <w:pPr>
              <w:jc w:val="center"/>
              <w:rPr>
                <w:rFonts w:cs="Times New Roman"/>
                <w:color w:val="000000" w:themeColor="text1"/>
              </w:rPr>
            </w:pPr>
            <w:r w:rsidRPr="00CB5211">
              <w:rPr>
                <w:rFonts w:eastAsia="Times New Roman" w:cs="Times New Roman"/>
                <w:color w:val="000000" w:themeColor="text1"/>
                <w:sz w:val="22"/>
              </w:rPr>
              <w:t>0,00</w:t>
            </w:r>
          </w:p>
        </w:tc>
      </w:tr>
      <w:tr w:rsidR="00CB5211" w:rsidRPr="00CB5211">
        <w:trPr>
          <w:jc w:val="center"/>
        </w:trPr>
        <w:tc>
          <w:tcPr>
            <w:tcW w:w="2310" w:type="pct"/>
            <w:shd w:val="clear" w:color="auto" w:fill="FFFFFF"/>
            <w:tcMar>
              <w:top w:w="40" w:type="dxa"/>
              <w:left w:w="200" w:type="dxa"/>
              <w:bottom w:w="40" w:type="dxa"/>
              <w:right w:w="200" w:type="dxa"/>
            </w:tcMar>
            <w:vAlign w:val="center"/>
          </w:tcPr>
          <w:p w:rsidR="00616F24" w:rsidRPr="00CB5211" w:rsidRDefault="00BB49EC">
            <w:pPr>
              <w:rPr>
                <w:rFonts w:cs="Times New Roman"/>
                <w:color w:val="000000" w:themeColor="text1"/>
              </w:rPr>
            </w:pPr>
            <w:r w:rsidRPr="00CB5211">
              <w:rPr>
                <w:rFonts w:eastAsia="Times New Roman" w:cs="Times New Roman"/>
                <w:color w:val="000000" w:themeColor="text1"/>
                <w:sz w:val="22"/>
              </w:rPr>
              <w:t>ГУП «Чувашгаз»</w:t>
            </w:r>
          </w:p>
        </w:tc>
        <w:tc>
          <w:tcPr>
            <w:tcW w:w="2310" w:type="pct"/>
            <w:shd w:val="clear" w:color="auto" w:fill="FFFFFF"/>
            <w:tcMar>
              <w:top w:w="40" w:type="dxa"/>
              <w:left w:w="200" w:type="dxa"/>
              <w:bottom w:w="40" w:type="dxa"/>
              <w:right w:w="200" w:type="dxa"/>
            </w:tcMar>
            <w:vAlign w:val="center"/>
          </w:tcPr>
          <w:p w:rsidR="00616F24" w:rsidRPr="00CB5211" w:rsidRDefault="00BB49EC">
            <w:pPr>
              <w:jc w:val="center"/>
              <w:rPr>
                <w:rFonts w:cs="Times New Roman"/>
                <w:color w:val="000000" w:themeColor="text1"/>
              </w:rPr>
            </w:pPr>
            <w:r w:rsidRPr="00CB5211">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rsidR="00616F24" w:rsidRPr="00CB5211" w:rsidRDefault="00BB49EC">
            <w:pPr>
              <w:jc w:val="center"/>
              <w:rPr>
                <w:rFonts w:cs="Times New Roman"/>
                <w:color w:val="000000" w:themeColor="text1"/>
              </w:rPr>
            </w:pPr>
            <w:r w:rsidRPr="00CB5211">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rsidR="00616F24" w:rsidRPr="00CB5211" w:rsidRDefault="00BB49EC">
            <w:pPr>
              <w:jc w:val="center"/>
              <w:rPr>
                <w:rFonts w:cs="Times New Roman"/>
                <w:color w:val="000000" w:themeColor="text1"/>
              </w:rPr>
            </w:pPr>
            <w:r w:rsidRPr="00CB5211">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rsidR="00616F24" w:rsidRPr="00CB5211" w:rsidRDefault="00BB49EC">
            <w:pPr>
              <w:jc w:val="center"/>
              <w:rPr>
                <w:rFonts w:cs="Times New Roman"/>
                <w:color w:val="000000" w:themeColor="text1"/>
              </w:rPr>
            </w:pPr>
            <w:r w:rsidRPr="00CB5211">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rsidR="00616F24" w:rsidRPr="00CB5211" w:rsidRDefault="00BB49EC">
            <w:pPr>
              <w:jc w:val="center"/>
              <w:rPr>
                <w:rFonts w:cs="Times New Roman"/>
                <w:color w:val="000000" w:themeColor="text1"/>
              </w:rPr>
            </w:pPr>
            <w:r w:rsidRPr="00CB5211">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rsidR="00616F24" w:rsidRPr="00CB5211" w:rsidRDefault="00BB49EC">
            <w:pPr>
              <w:jc w:val="center"/>
              <w:rPr>
                <w:rFonts w:cs="Times New Roman"/>
                <w:color w:val="000000" w:themeColor="text1"/>
              </w:rPr>
            </w:pPr>
            <w:r w:rsidRPr="00CB5211">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rsidR="00616F24" w:rsidRPr="00CB5211" w:rsidRDefault="00BB49EC">
            <w:pPr>
              <w:jc w:val="center"/>
              <w:rPr>
                <w:rFonts w:cs="Times New Roman"/>
                <w:color w:val="000000" w:themeColor="text1"/>
              </w:rPr>
            </w:pPr>
            <w:r w:rsidRPr="00CB5211">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rsidR="00616F24" w:rsidRPr="00CB5211" w:rsidRDefault="00BB49EC">
            <w:pPr>
              <w:jc w:val="center"/>
              <w:rPr>
                <w:rFonts w:cs="Times New Roman"/>
                <w:color w:val="000000" w:themeColor="text1"/>
              </w:rPr>
            </w:pPr>
            <w:r w:rsidRPr="00CB5211">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rsidR="00616F24" w:rsidRPr="00CB5211" w:rsidRDefault="00BB49EC">
            <w:pPr>
              <w:jc w:val="center"/>
              <w:rPr>
                <w:rFonts w:cs="Times New Roman"/>
                <w:color w:val="000000" w:themeColor="text1"/>
              </w:rPr>
            </w:pPr>
            <w:r w:rsidRPr="00CB5211">
              <w:rPr>
                <w:rFonts w:eastAsia="Times New Roman" w:cs="Times New Roman"/>
                <w:color w:val="000000" w:themeColor="text1"/>
                <w:sz w:val="22"/>
              </w:rPr>
              <w:t>0,00</w:t>
            </w:r>
          </w:p>
        </w:tc>
      </w:tr>
      <w:tr w:rsidR="00CB5211" w:rsidRPr="00CB5211">
        <w:trPr>
          <w:jc w:val="center"/>
        </w:trPr>
        <w:tc>
          <w:tcPr>
            <w:tcW w:w="2310" w:type="pct"/>
            <w:gridSpan w:val="10"/>
            <w:shd w:val="clear" w:color="auto" w:fill="FFFFFF"/>
            <w:tcMar>
              <w:top w:w="40" w:type="dxa"/>
              <w:left w:w="160" w:type="dxa"/>
              <w:bottom w:w="40" w:type="dxa"/>
              <w:right w:w="200" w:type="dxa"/>
            </w:tcMar>
            <w:vAlign w:val="center"/>
          </w:tcPr>
          <w:p w:rsidR="00616F24" w:rsidRPr="00CB5211" w:rsidRDefault="00BB49EC">
            <w:pPr>
              <w:rPr>
                <w:rFonts w:cs="Times New Roman"/>
                <w:color w:val="000000" w:themeColor="text1"/>
              </w:rPr>
            </w:pPr>
            <w:r w:rsidRPr="00CB5211">
              <w:rPr>
                <w:rFonts w:eastAsia="Times New Roman" w:cs="Times New Roman"/>
                <w:i/>
                <w:color w:val="000000" w:themeColor="text1"/>
                <w:sz w:val="22"/>
              </w:rPr>
              <w:t>Проект 2-3 «Реконструкции, модернизация и (или) техническое перевооружение тепловых сетей»</w:t>
            </w:r>
          </w:p>
        </w:tc>
      </w:tr>
      <w:tr w:rsidR="00CB5211" w:rsidRPr="00CB5211">
        <w:trPr>
          <w:jc w:val="center"/>
        </w:trPr>
        <w:tc>
          <w:tcPr>
            <w:tcW w:w="2310" w:type="pct"/>
            <w:shd w:val="clear" w:color="auto" w:fill="FFFFFF"/>
            <w:tcMar>
              <w:top w:w="40" w:type="dxa"/>
              <w:left w:w="200" w:type="dxa"/>
              <w:bottom w:w="40" w:type="dxa"/>
              <w:right w:w="200" w:type="dxa"/>
            </w:tcMar>
            <w:vAlign w:val="center"/>
          </w:tcPr>
          <w:p w:rsidR="00616F24" w:rsidRPr="00CB5211" w:rsidRDefault="00BB49EC">
            <w:pPr>
              <w:rPr>
                <w:rFonts w:cs="Times New Roman"/>
                <w:color w:val="000000" w:themeColor="text1"/>
              </w:rPr>
            </w:pPr>
            <w:r w:rsidRPr="00CB5211">
              <w:rPr>
                <w:rFonts w:eastAsia="Times New Roman" w:cs="Times New Roman"/>
                <w:color w:val="000000" w:themeColor="text1"/>
                <w:sz w:val="22"/>
              </w:rPr>
              <w:t>ЯМПП ЖКХ</w:t>
            </w:r>
          </w:p>
        </w:tc>
        <w:tc>
          <w:tcPr>
            <w:tcW w:w="2310" w:type="pct"/>
            <w:shd w:val="clear" w:color="auto" w:fill="FFFFFF"/>
            <w:tcMar>
              <w:top w:w="40" w:type="dxa"/>
              <w:left w:w="200" w:type="dxa"/>
              <w:bottom w:w="40" w:type="dxa"/>
              <w:right w:w="200" w:type="dxa"/>
            </w:tcMar>
            <w:vAlign w:val="center"/>
          </w:tcPr>
          <w:p w:rsidR="00616F24" w:rsidRPr="00CB5211" w:rsidRDefault="00BB49EC">
            <w:pPr>
              <w:jc w:val="center"/>
              <w:rPr>
                <w:rFonts w:cs="Times New Roman"/>
                <w:color w:val="000000" w:themeColor="text1"/>
              </w:rPr>
            </w:pPr>
            <w:r w:rsidRPr="00CB5211">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rsidR="00616F24" w:rsidRPr="00CB5211" w:rsidRDefault="00BB49EC">
            <w:pPr>
              <w:jc w:val="center"/>
              <w:rPr>
                <w:rFonts w:cs="Times New Roman"/>
                <w:color w:val="000000" w:themeColor="text1"/>
              </w:rPr>
            </w:pPr>
            <w:r w:rsidRPr="00CB5211">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rsidR="00616F24" w:rsidRPr="00CB5211" w:rsidRDefault="00BB49EC">
            <w:pPr>
              <w:jc w:val="center"/>
              <w:rPr>
                <w:rFonts w:cs="Times New Roman"/>
                <w:color w:val="000000" w:themeColor="text1"/>
              </w:rPr>
            </w:pPr>
            <w:r w:rsidRPr="00CB5211">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rsidR="00616F24" w:rsidRPr="00CB5211" w:rsidRDefault="00BB49EC">
            <w:pPr>
              <w:jc w:val="center"/>
              <w:rPr>
                <w:rFonts w:cs="Times New Roman"/>
                <w:color w:val="000000" w:themeColor="text1"/>
              </w:rPr>
            </w:pPr>
            <w:r w:rsidRPr="00CB5211">
              <w:rPr>
                <w:rFonts w:eastAsia="Times New Roman" w:cs="Times New Roman"/>
                <w:color w:val="000000" w:themeColor="text1"/>
                <w:sz w:val="22"/>
              </w:rPr>
              <w:t>10,90</w:t>
            </w:r>
          </w:p>
        </w:tc>
        <w:tc>
          <w:tcPr>
            <w:tcW w:w="2310" w:type="pct"/>
            <w:shd w:val="clear" w:color="auto" w:fill="FFFFFF"/>
            <w:tcMar>
              <w:top w:w="40" w:type="dxa"/>
              <w:left w:w="200" w:type="dxa"/>
              <w:bottom w:w="40" w:type="dxa"/>
              <w:right w:w="200" w:type="dxa"/>
            </w:tcMar>
            <w:vAlign w:val="center"/>
          </w:tcPr>
          <w:p w:rsidR="00616F24" w:rsidRPr="00CB5211" w:rsidRDefault="00BB49EC">
            <w:pPr>
              <w:jc w:val="center"/>
              <w:rPr>
                <w:rFonts w:cs="Times New Roman"/>
                <w:color w:val="000000" w:themeColor="text1"/>
              </w:rPr>
            </w:pPr>
            <w:r w:rsidRPr="00CB5211">
              <w:rPr>
                <w:rFonts w:eastAsia="Times New Roman" w:cs="Times New Roman"/>
                <w:color w:val="000000" w:themeColor="text1"/>
                <w:sz w:val="22"/>
              </w:rPr>
              <w:t>10,90</w:t>
            </w:r>
          </w:p>
        </w:tc>
        <w:tc>
          <w:tcPr>
            <w:tcW w:w="2310" w:type="pct"/>
            <w:shd w:val="clear" w:color="auto" w:fill="FFFFFF"/>
            <w:tcMar>
              <w:top w:w="40" w:type="dxa"/>
              <w:left w:w="200" w:type="dxa"/>
              <w:bottom w:w="40" w:type="dxa"/>
              <w:right w:w="200" w:type="dxa"/>
            </w:tcMar>
            <w:vAlign w:val="center"/>
          </w:tcPr>
          <w:p w:rsidR="00616F24" w:rsidRPr="00CB5211" w:rsidRDefault="00BB49EC">
            <w:pPr>
              <w:jc w:val="center"/>
              <w:rPr>
                <w:rFonts w:cs="Times New Roman"/>
                <w:color w:val="000000" w:themeColor="text1"/>
              </w:rPr>
            </w:pPr>
            <w:r w:rsidRPr="00CB5211">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rsidR="00616F24" w:rsidRPr="00CB5211" w:rsidRDefault="00BB49EC">
            <w:pPr>
              <w:jc w:val="center"/>
              <w:rPr>
                <w:rFonts w:cs="Times New Roman"/>
                <w:color w:val="000000" w:themeColor="text1"/>
              </w:rPr>
            </w:pPr>
            <w:r w:rsidRPr="00CB5211">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rsidR="00616F24" w:rsidRPr="00CB5211" w:rsidRDefault="00BB49EC">
            <w:pPr>
              <w:jc w:val="center"/>
              <w:rPr>
                <w:rFonts w:cs="Times New Roman"/>
                <w:color w:val="000000" w:themeColor="text1"/>
              </w:rPr>
            </w:pPr>
            <w:r w:rsidRPr="00CB5211">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rsidR="00616F24" w:rsidRPr="00CB5211" w:rsidRDefault="00BB49EC">
            <w:pPr>
              <w:jc w:val="center"/>
              <w:rPr>
                <w:rFonts w:cs="Times New Roman"/>
                <w:color w:val="000000" w:themeColor="text1"/>
              </w:rPr>
            </w:pPr>
            <w:r w:rsidRPr="00CB5211">
              <w:rPr>
                <w:rFonts w:eastAsia="Times New Roman" w:cs="Times New Roman"/>
                <w:color w:val="000000" w:themeColor="text1"/>
                <w:sz w:val="22"/>
              </w:rPr>
              <w:t>0,00</w:t>
            </w:r>
          </w:p>
        </w:tc>
      </w:tr>
      <w:tr w:rsidR="00CB5211" w:rsidRPr="00CB5211">
        <w:trPr>
          <w:jc w:val="center"/>
        </w:trPr>
        <w:tc>
          <w:tcPr>
            <w:tcW w:w="2310" w:type="pct"/>
            <w:shd w:val="clear" w:color="auto" w:fill="FFFFFF"/>
            <w:tcMar>
              <w:top w:w="40" w:type="dxa"/>
              <w:left w:w="200" w:type="dxa"/>
              <w:bottom w:w="40" w:type="dxa"/>
              <w:right w:w="200" w:type="dxa"/>
            </w:tcMar>
            <w:vAlign w:val="center"/>
          </w:tcPr>
          <w:p w:rsidR="00616F24" w:rsidRPr="00CB5211" w:rsidRDefault="00BB49EC">
            <w:pPr>
              <w:rPr>
                <w:rFonts w:cs="Times New Roman"/>
                <w:color w:val="000000" w:themeColor="text1"/>
              </w:rPr>
            </w:pPr>
            <w:r w:rsidRPr="00CB5211">
              <w:rPr>
                <w:rFonts w:eastAsia="Times New Roman" w:cs="Times New Roman"/>
                <w:color w:val="000000" w:themeColor="text1"/>
                <w:sz w:val="22"/>
              </w:rPr>
              <w:t>ГУП «Чувашгаз»</w:t>
            </w:r>
          </w:p>
        </w:tc>
        <w:tc>
          <w:tcPr>
            <w:tcW w:w="2310" w:type="pct"/>
            <w:shd w:val="clear" w:color="auto" w:fill="FFFFFF"/>
            <w:tcMar>
              <w:top w:w="40" w:type="dxa"/>
              <w:left w:w="200" w:type="dxa"/>
              <w:bottom w:w="40" w:type="dxa"/>
              <w:right w:w="200" w:type="dxa"/>
            </w:tcMar>
            <w:vAlign w:val="center"/>
          </w:tcPr>
          <w:p w:rsidR="00616F24" w:rsidRPr="00CB5211" w:rsidRDefault="00BB49EC">
            <w:pPr>
              <w:jc w:val="center"/>
              <w:rPr>
                <w:rFonts w:cs="Times New Roman"/>
                <w:color w:val="000000" w:themeColor="text1"/>
              </w:rPr>
            </w:pPr>
            <w:r w:rsidRPr="00CB5211">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rsidR="00616F24" w:rsidRPr="00CB5211" w:rsidRDefault="00BB49EC">
            <w:pPr>
              <w:jc w:val="center"/>
              <w:rPr>
                <w:rFonts w:cs="Times New Roman"/>
                <w:color w:val="000000" w:themeColor="text1"/>
              </w:rPr>
            </w:pPr>
            <w:r w:rsidRPr="00CB5211">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rsidR="00616F24" w:rsidRPr="00CB5211" w:rsidRDefault="00BB49EC">
            <w:pPr>
              <w:jc w:val="center"/>
              <w:rPr>
                <w:rFonts w:cs="Times New Roman"/>
                <w:color w:val="000000" w:themeColor="text1"/>
              </w:rPr>
            </w:pPr>
            <w:r w:rsidRPr="00CB5211">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rsidR="00616F24" w:rsidRPr="00CB5211" w:rsidRDefault="00BB49EC">
            <w:pPr>
              <w:jc w:val="center"/>
              <w:rPr>
                <w:rFonts w:cs="Times New Roman"/>
                <w:color w:val="000000" w:themeColor="text1"/>
              </w:rPr>
            </w:pPr>
            <w:r w:rsidRPr="00CB5211">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rsidR="00616F24" w:rsidRPr="00CB5211" w:rsidRDefault="00BB49EC">
            <w:pPr>
              <w:jc w:val="center"/>
              <w:rPr>
                <w:rFonts w:cs="Times New Roman"/>
                <w:color w:val="000000" w:themeColor="text1"/>
              </w:rPr>
            </w:pPr>
            <w:r w:rsidRPr="00CB5211">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rsidR="00616F24" w:rsidRPr="00CB5211" w:rsidRDefault="00BB49EC">
            <w:pPr>
              <w:jc w:val="center"/>
              <w:rPr>
                <w:rFonts w:cs="Times New Roman"/>
                <w:color w:val="000000" w:themeColor="text1"/>
              </w:rPr>
            </w:pPr>
            <w:r w:rsidRPr="00CB5211">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rsidR="00616F24" w:rsidRPr="00CB5211" w:rsidRDefault="00BB49EC">
            <w:pPr>
              <w:jc w:val="center"/>
              <w:rPr>
                <w:rFonts w:cs="Times New Roman"/>
                <w:color w:val="000000" w:themeColor="text1"/>
              </w:rPr>
            </w:pPr>
            <w:r w:rsidRPr="00CB5211">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rsidR="00616F24" w:rsidRPr="00CB5211" w:rsidRDefault="00BB49EC">
            <w:pPr>
              <w:jc w:val="center"/>
              <w:rPr>
                <w:rFonts w:cs="Times New Roman"/>
                <w:color w:val="000000" w:themeColor="text1"/>
              </w:rPr>
            </w:pPr>
            <w:r w:rsidRPr="00CB5211">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rsidR="00616F24" w:rsidRPr="00CB5211" w:rsidRDefault="00BB49EC">
            <w:pPr>
              <w:jc w:val="center"/>
              <w:rPr>
                <w:rFonts w:cs="Times New Roman"/>
                <w:color w:val="000000" w:themeColor="text1"/>
              </w:rPr>
            </w:pPr>
            <w:r w:rsidRPr="00CB5211">
              <w:rPr>
                <w:rFonts w:eastAsia="Times New Roman" w:cs="Times New Roman"/>
                <w:color w:val="000000" w:themeColor="text1"/>
                <w:sz w:val="22"/>
              </w:rPr>
              <w:t>0,00</w:t>
            </w:r>
          </w:p>
        </w:tc>
      </w:tr>
      <w:tr w:rsidR="00CB5211" w:rsidRPr="00CB5211">
        <w:trPr>
          <w:jc w:val="center"/>
        </w:trPr>
        <w:tc>
          <w:tcPr>
            <w:tcW w:w="2310" w:type="pct"/>
            <w:shd w:val="clear" w:color="auto" w:fill="FFFFFF"/>
            <w:tcMar>
              <w:top w:w="40" w:type="dxa"/>
              <w:left w:w="200" w:type="dxa"/>
              <w:bottom w:w="40" w:type="dxa"/>
              <w:right w:w="200" w:type="dxa"/>
            </w:tcMar>
            <w:vAlign w:val="center"/>
          </w:tcPr>
          <w:p w:rsidR="00616F24" w:rsidRPr="00CB5211" w:rsidRDefault="00BB49EC">
            <w:pPr>
              <w:rPr>
                <w:rFonts w:cs="Times New Roman"/>
                <w:color w:val="000000" w:themeColor="text1"/>
              </w:rPr>
            </w:pPr>
            <w:r w:rsidRPr="00CB5211">
              <w:rPr>
                <w:rFonts w:eastAsia="Times New Roman" w:cs="Times New Roman"/>
                <w:color w:val="000000" w:themeColor="text1"/>
                <w:sz w:val="22"/>
              </w:rPr>
              <w:t>Стоимость проектов накопленным итогом</w:t>
            </w:r>
          </w:p>
        </w:tc>
        <w:tc>
          <w:tcPr>
            <w:tcW w:w="2310" w:type="pct"/>
            <w:shd w:val="clear" w:color="auto" w:fill="FFFFFF"/>
            <w:tcMar>
              <w:top w:w="40" w:type="dxa"/>
              <w:left w:w="200" w:type="dxa"/>
              <w:bottom w:w="40" w:type="dxa"/>
              <w:right w:w="200" w:type="dxa"/>
            </w:tcMar>
            <w:vAlign w:val="center"/>
          </w:tcPr>
          <w:p w:rsidR="00616F24" w:rsidRPr="00CB5211" w:rsidRDefault="00BB49EC">
            <w:pPr>
              <w:jc w:val="center"/>
              <w:rPr>
                <w:rFonts w:cs="Times New Roman"/>
                <w:color w:val="000000" w:themeColor="text1"/>
              </w:rPr>
            </w:pPr>
            <w:r w:rsidRPr="00CB5211">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rsidR="00616F24" w:rsidRPr="00CB5211" w:rsidRDefault="00BB49EC">
            <w:pPr>
              <w:jc w:val="center"/>
              <w:rPr>
                <w:rFonts w:cs="Times New Roman"/>
                <w:color w:val="000000" w:themeColor="text1"/>
              </w:rPr>
            </w:pPr>
            <w:r w:rsidRPr="00CB5211">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rsidR="00616F24" w:rsidRPr="00CB5211" w:rsidRDefault="00BB49EC">
            <w:pPr>
              <w:jc w:val="center"/>
              <w:rPr>
                <w:rFonts w:cs="Times New Roman"/>
                <w:color w:val="000000" w:themeColor="text1"/>
              </w:rPr>
            </w:pPr>
            <w:r w:rsidRPr="00CB5211">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rsidR="00616F24" w:rsidRPr="00CB5211" w:rsidRDefault="00BB49EC">
            <w:pPr>
              <w:jc w:val="center"/>
              <w:rPr>
                <w:rFonts w:cs="Times New Roman"/>
                <w:color w:val="000000" w:themeColor="text1"/>
              </w:rPr>
            </w:pPr>
            <w:r w:rsidRPr="00CB5211">
              <w:rPr>
                <w:rFonts w:eastAsia="Times New Roman" w:cs="Times New Roman"/>
                <w:color w:val="000000" w:themeColor="text1"/>
                <w:sz w:val="22"/>
              </w:rPr>
              <w:t>10,90</w:t>
            </w:r>
          </w:p>
        </w:tc>
        <w:tc>
          <w:tcPr>
            <w:tcW w:w="2310" w:type="pct"/>
            <w:shd w:val="clear" w:color="auto" w:fill="FFFFFF"/>
            <w:tcMar>
              <w:top w:w="40" w:type="dxa"/>
              <w:left w:w="200" w:type="dxa"/>
              <w:bottom w:w="40" w:type="dxa"/>
              <w:right w:w="200" w:type="dxa"/>
            </w:tcMar>
            <w:vAlign w:val="center"/>
          </w:tcPr>
          <w:p w:rsidR="00616F24" w:rsidRPr="00CB5211" w:rsidRDefault="00BB49EC">
            <w:pPr>
              <w:jc w:val="center"/>
              <w:rPr>
                <w:rFonts w:cs="Times New Roman"/>
                <w:color w:val="000000" w:themeColor="text1"/>
              </w:rPr>
            </w:pPr>
            <w:r w:rsidRPr="00CB5211">
              <w:rPr>
                <w:rFonts w:eastAsia="Times New Roman" w:cs="Times New Roman"/>
                <w:color w:val="000000" w:themeColor="text1"/>
                <w:sz w:val="22"/>
              </w:rPr>
              <w:t>21,80</w:t>
            </w:r>
          </w:p>
        </w:tc>
        <w:tc>
          <w:tcPr>
            <w:tcW w:w="2310" w:type="pct"/>
            <w:shd w:val="clear" w:color="auto" w:fill="FFFFFF"/>
            <w:tcMar>
              <w:top w:w="40" w:type="dxa"/>
              <w:left w:w="200" w:type="dxa"/>
              <w:bottom w:w="40" w:type="dxa"/>
              <w:right w:w="200" w:type="dxa"/>
            </w:tcMar>
            <w:vAlign w:val="center"/>
          </w:tcPr>
          <w:p w:rsidR="00616F24" w:rsidRPr="00CB5211" w:rsidRDefault="00BB49EC">
            <w:pPr>
              <w:jc w:val="center"/>
              <w:rPr>
                <w:rFonts w:cs="Times New Roman"/>
                <w:color w:val="000000" w:themeColor="text1"/>
              </w:rPr>
            </w:pPr>
            <w:r w:rsidRPr="00CB5211">
              <w:rPr>
                <w:rFonts w:eastAsia="Times New Roman" w:cs="Times New Roman"/>
                <w:color w:val="000000" w:themeColor="text1"/>
                <w:sz w:val="22"/>
              </w:rPr>
              <w:t>21,80</w:t>
            </w:r>
          </w:p>
        </w:tc>
        <w:tc>
          <w:tcPr>
            <w:tcW w:w="2310" w:type="pct"/>
            <w:shd w:val="clear" w:color="auto" w:fill="FFFFFF"/>
            <w:tcMar>
              <w:top w:w="40" w:type="dxa"/>
              <w:left w:w="200" w:type="dxa"/>
              <w:bottom w:w="40" w:type="dxa"/>
              <w:right w:w="200" w:type="dxa"/>
            </w:tcMar>
            <w:vAlign w:val="center"/>
          </w:tcPr>
          <w:p w:rsidR="00616F24" w:rsidRPr="00CB5211" w:rsidRDefault="00BB49EC">
            <w:pPr>
              <w:jc w:val="center"/>
              <w:rPr>
                <w:rFonts w:cs="Times New Roman"/>
                <w:color w:val="000000" w:themeColor="text1"/>
              </w:rPr>
            </w:pPr>
            <w:r w:rsidRPr="00CB5211">
              <w:rPr>
                <w:rFonts w:eastAsia="Times New Roman" w:cs="Times New Roman"/>
                <w:color w:val="000000" w:themeColor="text1"/>
                <w:sz w:val="22"/>
              </w:rPr>
              <w:t>21,80</w:t>
            </w:r>
          </w:p>
        </w:tc>
        <w:tc>
          <w:tcPr>
            <w:tcW w:w="2310" w:type="pct"/>
            <w:shd w:val="clear" w:color="auto" w:fill="FFFFFF"/>
            <w:tcMar>
              <w:top w:w="40" w:type="dxa"/>
              <w:left w:w="200" w:type="dxa"/>
              <w:bottom w:w="40" w:type="dxa"/>
              <w:right w:w="200" w:type="dxa"/>
            </w:tcMar>
            <w:vAlign w:val="center"/>
          </w:tcPr>
          <w:p w:rsidR="00616F24" w:rsidRPr="00CB5211" w:rsidRDefault="00BB49EC">
            <w:pPr>
              <w:jc w:val="center"/>
              <w:rPr>
                <w:rFonts w:cs="Times New Roman"/>
                <w:color w:val="000000" w:themeColor="text1"/>
              </w:rPr>
            </w:pPr>
            <w:r w:rsidRPr="00CB5211">
              <w:rPr>
                <w:rFonts w:eastAsia="Times New Roman" w:cs="Times New Roman"/>
                <w:color w:val="000000" w:themeColor="text1"/>
                <w:sz w:val="22"/>
              </w:rPr>
              <w:t>21,80</w:t>
            </w:r>
          </w:p>
        </w:tc>
        <w:tc>
          <w:tcPr>
            <w:tcW w:w="2310" w:type="pct"/>
            <w:shd w:val="clear" w:color="auto" w:fill="FFFFFF"/>
            <w:tcMar>
              <w:top w:w="40" w:type="dxa"/>
              <w:left w:w="200" w:type="dxa"/>
              <w:bottom w:w="40" w:type="dxa"/>
              <w:right w:w="200" w:type="dxa"/>
            </w:tcMar>
            <w:vAlign w:val="center"/>
          </w:tcPr>
          <w:p w:rsidR="00616F24" w:rsidRPr="00CB5211" w:rsidRDefault="00BB49EC">
            <w:pPr>
              <w:jc w:val="center"/>
              <w:rPr>
                <w:rFonts w:cs="Times New Roman"/>
                <w:color w:val="000000" w:themeColor="text1"/>
              </w:rPr>
            </w:pPr>
            <w:r w:rsidRPr="00CB5211">
              <w:rPr>
                <w:rFonts w:eastAsia="Times New Roman" w:cs="Times New Roman"/>
                <w:color w:val="000000" w:themeColor="text1"/>
                <w:sz w:val="22"/>
              </w:rPr>
              <w:t>21,80</w:t>
            </w:r>
          </w:p>
        </w:tc>
      </w:tr>
      <w:tr w:rsidR="00CB5211" w:rsidRPr="00CB5211">
        <w:trPr>
          <w:jc w:val="center"/>
        </w:trPr>
        <w:tc>
          <w:tcPr>
            <w:tcW w:w="2310" w:type="pct"/>
            <w:gridSpan w:val="10"/>
            <w:shd w:val="clear" w:color="auto" w:fill="FFFFFF"/>
            <w:tcMar>
              <w:top w:w="40" w:type="dxa"/>
              <w:left w:w="160" w:type="dxa"/>
              <w:bottom w:w="40" w:type="dxa"/>
              <w:right w:w="200" w:type="dxa"/>
            </w:tcMar>
            <w:vAlign w:val="center"/>
          </w:tcPr>
          <w:p w:rsidR="00616F24" w:rsidRPr="00CB5211" w:rsidRDefault="00BB49EC">
            <w:pPr>
              <w:rPr>
                <w:rFonts w:cs="Times New Roman"/>
                <w:color w:val="000000" w:themeColor="text1"/>
              </w:rPr>
            </w:pPr>
            <w:r w:rsidRPr="00CB5211">
              <w:rPr>
                <w:rFonts w:eastAsia="Times New Roman" w:cs="Times New Roman"/>
                <w:i/>
                <w:color w:val="000000" w:themeColor="text1"/>
                <w:sz w:val="22"/>
              </w:rPr>
              <w:t>Проект 2-4 «Реконструкции, модернизация и (или) техническое перевооружение сооружений на тепловых сетях»</w:t>
            </w:r>
          </w:p>
        </w:tc>
      </w:tr>
      <w:tr w:rsidR="00CB5211" w:rsidRPr="00CB5211">
        <w:trPr>
          <w:jc w:val="center"/>
        </w:trPr>
        <w:tc>
          <w:tcPr>
            <w:tcW w:w="2310" w:type="pct"/>
            <w:shd w:val="clear" w:color="auto" w:fill="FFFFFF"/>
            <w:tcMar>
              <w:top w:w="40" w:type="dxa"/>
              <w:left w:w="200" w:type="dxa"/>
              <w:bottom w:w="40" w:type="dxa"/>
              <w:right w:w="200" w:type="dxa"/>
            </w:tcMar>
            <w:vAlign w:val="center"/>
          </w:tcPr>
          <w:p w:rsidR="00616F24" w:rsidRPr="00CB5211" w:rsidRDefault="00BB49EC">
            <w:pPr>
              <w:rPr>
                <w:rFonts w:cs="Times New Roman"/>
                <w:color w:val="000000" w:themeColor="text1"/>
              </w:rPr>
            </w:pPr>
            <w:r w:rsidRPr="00CB5211">
              <w:rPr>
                <w:rFonts w:eastAsia="Times New Roman" w:cs="Times New Roman"/>
                <w:color w:val="000000" w:themeColor="text1"/>
                <w:sz w:val="22"/>
              </w:rPr>
              <w:t>ЯМПП ЖКХ</w:t>
            </w:r>
          </w:p>
        </w:tc>
        <w:tc>
          <w:tcPr>
            <w:tcW w:w="2310" w:type="pct"/>
            <w:shd w:val="clear" w:color="auto" w:fill="FFFFFF"/>
            <w:tcMar>
              <w:top w:w="40" w:type="dxa"/>
              <w:left w:w="200" w:type="dxa"/>
              <w:bottom w:w="40" w:type="dxa"/>
              <w:right w:w="200" w:type="dxa"/>
            </w:tcMar>
            <w:vAlign w:val="center"/>
          </w:tcPr>
          <w:p w:rsidR="00616F24" w:rsidRPr="00CB5211" w:rsidRDefault="00BB49EC">
            <w:pPr>
              <w:jc w:val="center"/>
              <w:rPr>
                <w:rFonts w:cs="Times New Roman"/>
                <w:color w:val="000000" w:themeColor="text1"/>
              </w:rPr>
            </w:pPr>
            <w:r w:rsidRPr="00CB5211">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rsidR="00616F24" w:rsidRPr="00CB5211" w:rsidRDefault="00BB49EC">
            <w:pPr>
              <w:jc w:val="center"/>
              <w:rPr>
                <w:rFonts w:cs="Times New Roman"/>
                <w:color w:val="000000" w:themeColor="text1"/>
              </w:rPr>
            </w:pPr>
            <w:r w:rsidRPr="00CB5211">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rsidR="00616F24" w:rsidRPr="00CB5211" w:rsidRDefault="00BB49EC">
            <w:pPr>
              <w:jc w:val="center"/>
              <w:rPr>
                <w:rFonts w:cs="Times New Roman"/>
                <w:color w:val="000000" w:themeColor="text1"/>
              </w:rPr>
            </w:pPr>
            <w:r w:rsidRPr="00CB5211">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rsidR="00616F24" w:rsidRPr="00CB5211" w:rsidRDefault="00BB49EC">
            <w:pPr>
              <w:jc w:val="center"/>
              <w:rPr>
                <w:rFonts w:cs="Times New Roman"/>
                <w:color w:val="000000" w:themeColor="text1"/>
              </w:rPr>
            </w:pPr>
            <w:r w:rsidRPr="00CB5211">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rsidR="00616F24" w:rsidRPr="00CB5211" w:rsidRDefault="00BB49EC">
            <w:pPr>
              <w:jc w:val="center"/>
              <w:rPr>
                <w:rFonts w:cs="Times New Roman"/>
                <w:color w:val="000000" w:themeColor="text1"/>
              </w:rPr>
            </w:pPr>
            <w:r w:rsidRPr="00CB5211">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rsidR="00616F24" w:rsidRPr="00CB5211" w:rsidRDefault="00BB49EC">
            <w:pPr>
              <w:jc w:val="center"/>
              <w:rPr>
                <w:rFonts w:cs="Times New Roman"/>
                <w:color w:val="000000" w:themeColor="text1"/>
              </w:rPr>
            </w:pPr>
            <w:r w:rsidRPr="00CB5211">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rsidR="00616F24" w:rsidRPr="00CB5211" w:rsidRDefault="00BB49EC">
            <w:pPr>
              <w:jc w:val="center"/>
              <w:rPr>
                <w:rFonts w:cs="Times New Roman"/>
                <w:color w:val="000000" w:themeColor="text1"/>
              </w:rPr>
            </w:pPr>
            <w:r w:rsidRPr="00CB5211">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rsidR="00616F24" w:rsidRPr="00CB5211" w:rsidRDefault="00BB49EC">
            <w:pPr>
              <w:jc w:val="center"/>
              <w:rPr>
                <w:rFonts w:cs="Times New Roman"/>
                <w:color w:val="000000" w:themeColor="text1"/>
              </w:rPr>
            </w:pPr>
            <w:r w:rsidRPr="00CB5211">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rsidR="00616F24" w:rsidRPr="00CB5211" w:rsidRDefault="00BB49EC">
            <w:pPr>
              <w:jc w:val="center"/>
              <w:rPr>
                <w:rFonts w:cs="Times New Roman"/>
                <w:color w:val="000000" w:themeColor="text1"/>
              </w:rPr>
            </w:pPr>
            <w:r w:rsidRPr="00CB5211">
              <w:rPr>
                <w:rFonts w:eastAsia="Times New Roman" w:cs="Times New Roman"/>
                <w:color w:val="000000" w:themeColor="text1"/>
                <w:sz w:val="22"/>
              </w:rPr>
              <w:t>0,00</w:t>
            </w:r>
          </w:p>
        </w:tc>
      </w:tr>
      <w:tr w:rsidR="00CB5211" w:rsidRPr="00CB5211">
        <w:trPr>
          <w:jc w:val="center"/>
        </w:trPr>
        <w:tc>
          <w:tcPr>
            <w:tcW w:w="2310" w:type="pct"/>
            <w:shd w:val="clear" w:color="auto" w:fill="FFFFFF"/>
            <w:tcMar>
              <w:top w:w="40" w:type="dxa"/>
              <w:left w:w="200" w:type="dxa"/>
              <w:bottom w:w="40" w:type="dxa"/>
              <w:right w:w="200" w:type="dxa"/>
            </w:tcMar>
            <w:vAlign w:val="center"/>
          </w:tcPr>
          <w:p w:rsidR="00616F24" w:rsidRPr="00CB5211" w:rsidRDefault="00BB49EC">
            <w:pPr>
              <w:rPr>
                <w:rFonts w:cs="Times New Roman"/>
                <w:color w:val="000000" w:themeColor="text1"/>
              </w:rPr>
            </w:pPr>
            <w:r w:rsidRPr="00CB5211">
              <w:rPr>
                <w:rFonts w:eastAsia="Times New Roman" w:cs="Times New Roman"/>
                <w:color w:val="000000" w:themeColor="text1"/>
                <w:sz w:val="22"/>
              </w:rPr>
              <w:t>ГУП «Чувашгаз»</w:t>
            </w:r>
          </w:p>
        </w:tc>
        <w:tc>
          <w:tcPr>
            <w:tcW w:w="2310" w:type="pct"/>
            <w:shd w:val="clear" w:color="auto" w:fill="FFFFFF"/>
            <w:tcMar>
              <w:top w:w="40" w:type="dxa"/>
              <w:left w:w="200" w:type="dxa"/>
              <w:bottom w:w="40" w:type="dxa"/>
              <w:right w:w="200" w:type="dxa"/>
            </w:tcMar>
            <w:vAlign w:val="center"/>
          </w:tcPr>
          <w:p w:rsidR="00616F24" w:rsidRPr="00CB5211" w:rsidRDefault="00BB49EC">
            <w:pPr>
              <w:jc w:val="center"/>
              <w:rPr>
                <w:rFonts w:cs="Times New Roman"/>
                <w:color w:val="000000" w:themeColor="text1"/>
              </w:rPr>
            </w:pPr>
            <w:r w:rsidRPr="00CB5211">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rsidR="00616F24" w:rsidRPr="00CB5211" w:rsidRDefault="00BB49EC">
            <w:pPr>
              <w:jc w:val="center"/>
              <w:rPr>
                <w:rFonts w:cs="Times New Roman"/>
                <w:color w:val="000000" w:themeColor="text1"/>
              </w:rPr>
            </w:pPr>
            <w:r w:rsidRPr="00CB5211">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rsidR="00616F24" w:rsidRPr="00CB5211" w:rsidRDefault="00BB49EC">
            <w:pPr>
              <w:jc w:val="center"/>
              <w:rPr>
                <w:rFonts w:cs="Times New Roman"/>
                <w:color w:val="000000" w:themeColor="text1"/>
              </w:rPr>
            </w:pPr>
            <w:r w:rsidRPr="00CB5211">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rsidR="00616F24" w:rsidRPr="00CB5211" w:rsidRDefault="00BB49EC">
            <w:pPr>
              <w:jc w:val="center"/>
              <w:rPr>
                <w:rFonts w:cs="Times New Roman"/>
                <w:color w:val="000000" w:themeColor="text1"/>
              </w:rPr>
            </w:pPr>
            <w:r w:rsidRPr="00CB5211">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rsidR="00616F24" w:rsidRPr="00CB5211" w:rsidRDefault="00BB49EC">
            <w:pPr>
              <w:jc w:val="center"/>
              <w:rPr>
                <w:rFonts w:cs="Times New Roman"/>
                <w:color w:val="000000" w:themeColor="text1"/>
              </w:rPr>
            </w:pPr>
            <w:r w:rsidRPr="00CB5211">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rsidR="00616F24" w:rsidRPr="00CB5211" w:rsidRDefault="00BB49EC">
            <w:pPr>
              <w:jc w:val="center"/>
              <w:rPr>
                <w:rFonts w:cs="Times New Roman"/>
                <w:color w:val="000000" w:themeColor="text1"/>
              </w:rPr>
            </w:pPr>
            <w:r w:rsidRPr="00CB5211">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rsidR="00616F24" w:rsidRPr="00CB5211" w:rsidRDefault="00BB49EC">
            <w:pPr>
              <w:jc w:val="center"/>
              <w:rPr>
                <w:rFonts w:cs="Times New Roman"/>
                <w:color w:val="000000" w:themeColor="text1"/>
              </w:rPr>
            </w:pPr>
            <w:r w:rsidRPr="00CB5211">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rsidR="00616F24" w:rsidRPr="00CB5211" w:rsidRDefault="00BB49EC">
            <w:pPr>
              <w:jc w:val="center"/>
              <w:rPr>
                <w:rFonts w:cs="Times New Roman"/>
                <w:color w:val="000000" w:themeColor="text1"/>
              </w:rPr>
            </w:pPr>
            <w:r w:rsidRPr="00CB5211">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rsidR="00616F24" w:rsidRPr="00CB5211" w:rsidRDefault="00BB49EC">
            <w:pPr>
              <w:jc w:val="center"/>
              <w:rPr>
                <w:rFonts w:cs="Times New Roman"/>
                <w:color w:val="000000" w:themeColor="text1"/>
              </w:rPr>
            </w:pPr>
            <w:r w:rsidRPr="00CB5211">
              <w:rPr>
                <w:rFonts w:eastAsia="Times New Roman" w:cs="Times New Roman"/>
                <w:color w:val="000000" w:themeColor="text1"/>
                <w:sz w:val="22"/>
              </w:rPr>
              <w:t>0,00</w:t>
            </w:r>
          </w:p>
        </w:tc>
      </w:tr>
      <w:tr w:rsidR="00CB5211" w:rsidRPr="00CB5211">
        <w:trPr>
          <w:jc w:val="center"/>
        </w:trPr>
        <w:tc>
          <w:tcPr>
            <w:tcW w:w="2310" w:type="pct"/>
            <w:gridSpan w:val="10"/>
            <w:shd w:val="clear" w:color="auto" w:fill="FFFFFF"/>
            <w:tcMar>
              <w:top w:w="40" w:type="dxa"/>
              <w:left w:w="160" w:type="dxa"/>
              <w:bottom w:w="40" w:type="dxa"/>
              <w:right w:w="200" w:type="dxa"/>
            </w:tcMar>
            <w:vAlign w:val="center"/>
          </w:tcPr>
          <w:p w:rsidR="00616F24" w:rsidRPr="00CB5211" w:rsidRDefault="00BB49EC">
            <w:pPr>
              <w:rPr>
                <w:rFonts w:cs="Times New Roman"/>
                <w:color w:val="000000" w:themeColor="text1"/>
              </w:rPr>
            </w:pPr>
            <w:r w:rsidRPr="00CB5211">
              <w:rPr>
                <w:rFonts w:eastAsia="Times New Roman" w:cs="Times New Roman"/>
                <w:i/>
                <w:color w:val="000000" w:themeColor="text1"/>
                <w:sz w:val="22"/>
              </w:rPr>
              <w:t>Проект 2-5 «Рекомендуемые мероприятия на тепловых сетях»</w:t>
            </w:r>
          </w:p>
        </w:tc>
      </w:tr>
      <w:tr w:rsidR="00CB5211" w:rsidRPr="00CB5211">
        <w:trPr>
          <w:jc w:val="center"/>
        </w:trPr>
        <w:tc>
          <w:tcPr>
            <w:tcW w:w="2310" w:type="pct"/>
            <w:shd w:val="clear" w:color="auto" w:fill="FFFFFF"/>
            <w:tcMar>
              <w:top w:w="40" w:type="dxa"/>
              <w:left w:w="200" w:type="dxa"/>
              <w:bottom w:w="40" w:type="dxa"/>
              <w:right w:w="200" w:type="dxa"/>
            </w:tcMar>
            <w:vAlign w:val="center"/>
          </w:tcPr>
          <w:p w:rsidR="00616F24" w:rsidRPr="00CB5211" w:rsidRDefault="00BB49EC">
            <w:pPr>
              <w:rPr>
                <w:rFonts w:cs="Times New Roman"/>
                <w:color w:val="000000" w:themeColor="text1"/>
              </w:rPr>
            </w:pPr>
            <w:r w:rsidRPr="00CB5211">
              <w:rPr>
                <w:rFonts w:eastAsia="Times New Roman" w:cs="Times New Roman"/>
                <w:color w:val="000000" w:themeColor="text1"/>
                <w:sz w:val="22"/>
              </w:rPr>
              <w:t>ЯМПП ЖКХ</w:t>
            </w:r>
          </w:p>
        </w:tc>
        <w:tc>
          <w:tcPr>
            <w:tcW w:w="2310" w:type="pct"/>
            <w:shd w:val="clear" w:color="auto" w:fill="FFFFFF"/>
            <w:tcMar>
              <w:top w:w="40" w:type="dxa"/>
              <w:left w:w="200" w:type="dxa"/>
              <w:bottom w:w="40" w:type="dxa"/>
              <w:right w:w="200" w:type="dxa"/>
            </w:tcMar>
            <w:vAlign w:val="center"/>
          </w:tcPr>
          <w:p w:rsidR="00616F24" w:rsidRPr="00CB5211" w:rsidRDefault="00BB49EC">
            <w:pPr>
              <w:jc w:val="center"/>
              <w:rPr>
                <w:rFonts w:cs="Times New Roman"/>
                <w:color w:val="000000" w:themeColor="text1"/>
              </w:rPr>
            </w:pPr>
            <w:r w:rsidRPr="00CB5211">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rsidR="00616F24" w:rsidRPr="00CB5211" w:rsidRDefault="00BB49EC">
            <w:pPr>
              <w:jc w:val="center"/>
              <w:rPr>
                <w:rFonts w:cs="Times New Roman"/>
                <w:color w:val="000000" w:themeColor="text1"/>
              </w:rPr>
            </w:pPr>
            <w:r w:rsidRPr="00CB5211">
              <w:rPr>
                <w:rFonts w:eastAsia="Times New Roman" w:cs="Times New Roman"/>
                <w:color w:val="000000" w:themeColor="text1"/>
                <w:sz w:val="22"/>
              </w:rPr>
              <w:t>53620,69</w:t>
            </w:r>
          </w:p>
        </w:tc>
        <w:tc>
          <w:tcPr>
            <w:tcW w:w="2310" w:type="pct"/>
            <w:shd w:val="clear" w:color="auto" w:fill="FFFFFF"/>
            <w:tcMar>
              <w:top w:w="40" w:type="dxa"/>
              <w:left w:w="200" w:type="dxa"/>
              <w:bottom w:w="40" w:type="dxa"/>
              <w:right w:w="200" w:type="dxa"/>
            </w:tcMar>
            <w:vAlign w:val="center"/>
          </w:tcPr>
          <w:p w:rsidR="00616F24" w:rsidRPr="00CB5211" w:rsidRDefault="00BB49EC">
            <w:pPr>
              <w:jc w:val="center"/>
              <w:rPr>
                <w:rFonts w:cs="Times New Roman"/>
                <w:color w:val="000000" w:themeColor="text1"/>
              </w:rPr>
            </w:pPr>
            <w:r w:rsidRPr="00CB5211">
              <w:rPr>
                <w:rFonts w:eastAsia="Times New Roman" w:cs="Times New Roman"/>
                <w:color w:val="000000" w:themeColor="text1"/>
                <w:sz w:val="22"/>
              </w:rPr>
              <w:t>129730,20</w:t>
            </w:r>
          </w:p>
        </w:tc>
        <w:tc>
          <w:tcPr>
            <w:tcW w:w="2310" w:type="pct"/>
            <w:shd w:val="clear" w:color="auto" w:fill="FFFFFF"/>
            <w:tcMar>
              <w:top w:w="40" w:type="dxa"/>
              <w:left w:w="200" w:type="dxa"/>
              <w:bottom w:w="40" w:type="dxa"/>
              <w:right w:w="200" w:type="dxa"/>
            </w:tcMar>
            <w:vAlign w:val="center"/>
          </w:tcPr>
          <w:p w:rsidR="00616F24" w:rsidRPr="00CB5211" w:rsidRDefault="00BB49EC">
            <w:pPr>
              <w:jc w:val="center"/>
              <w:rPr>
                <w:rFonts w:cs="Times New Roman"/>
                <w:color w:val="000000" w:themeColor="text1"/>
              </w:rPr>
            </w:pPr>
            <w:r w:rsidRPr="00CB5211">
              <w:rPr>
                <w:rFonts w:eastAsia="Times New Roman" w:cs="Times New Roman"/>
                <w:color w:val="000000" w:themeColor="text1"/>
                <w:sz w:val="22"/>
              </w:rPr>
              <w:t>15180,28</w:t>
            </w:r>
          </w:p>
        </w:tc>
        <w:tc>
          <w:tcPr>
            <w:tcW w:w="2310" w:type="pct"/>
            <w:shd w:val="clear" w:color="auto" w:fill="FFFFFF"/>
            <w:tcMar>
              <w:top w:w="40" w:type="dxa"/>
              <w:left w:w="200" w:type="dxa"/>
              <w:bottom w:w="40" w:type="dxa"/>
              <w:right w:w="200" w:type="dxa"/>
            </w:tcMar>
            <w:vAlign w:val="center"/>
          </w:tcPr>
          <w:p w:rsidR="00616F24" w:rsidRPr="00CB5211" w:rsidRDefault="00BB49EC">
            <w:pPr>
              <w:jc w:val="center"/>
              <w:rPr>
                <w:rFonts w:cs="Times New Roman"/>
                <w:color w:val="000000" w:themeColor="text1"/>
              </w:rPr>
            </w:pPr>
            <w:r w:rsidRPr="00CB5211">
              <w:rPr>
                <w:rFonts w:eastAsia="Times New Roman" w:cs="Times New Roman"/>
                <w:color w:val="000000" w:themeColor="text1"/>
                <w:sz w:val="22"/>
              </w:rPr>
              <w:t>3298,21</w:t>
            </w:r>
          </w:p>
        </w:tc>
        <w:tc>
          <w:tcPr>
            <w:tcW w:w="2310" w:type="pct"/>
            <w:shd w:val="clear" w:color="auto" w:fill="FFFFFF"/>
            <w:tcMar>
              <w:top w:w="40" w:type="dxa"/>
              <w:left w:w="200" w:type="dxa"/>
              <w:bottom w:w="40" w:type="dxa"/>
              <w:right w:w="200" w:type="dxa"/>
            </w:tcMar>
            <w:vAlign w:val="center"/>
          </w:tcPr>
          <w:p w:rsidR="00616F24" w:rsidRPr="00CB5211" w:rsidRDefault="00BB49EC">
            <w:pPr>
              <w:jc w:val="center"/>
              <w:rPr>
                <w:rFonts w:cs="Times New Roman"/>
                <w:color w:val="000000" w:themeColor="text1"/>
              </w:rPr>
            </w:pPr>
            <w:r w:rsidRPr="00CB5211">
              <w:rPr>
                <w:rFonts w:eastAsia="Times New Roman" w:cs="Times New Roman"/>
                <w:color w:val="000000" w:themeColor="text1"/>
                <w:sz w:val="22"/>
              </w:rPr>
              <w:t>5351,94</w:t>
            </w:r>
          </w:p>
        </w:tc>
        <w:tc>
          <w:tcPr>
            <w:tcW w:w="2310" w:type="pct"/>
            <w:shd w:val="clear" w:color="auto" w:fill="FFFFFF"/>
            <w:tcMar>
              <w:top w:w="40" w:type="dxa"/>
              <w:left w:w="200" w:type="dxa"/>
              <w:bottom w:w="40" w:type="dxa"/>
              <w:right w:w="200" w:type="dxa"/>
            </w:tcMar>
            <w:vAlign w:val="center"/>
          </w:tcPr>
          <w:p w:rsidR="00616F24" w:rsidRPr="00CB5211" w:rsidRDefault="00BB49EC">
            <w:pPr>
              <w:jc w:val="center"/>
              <w:rPr>
                <w:rFonts w:cs="Times New Roman"/>
                <w:color w:val="000000" w:themeColor="text1"/>
              </w:rPr>
            </w:pPr>
            <w:r w:rsidRPr="00CB5211">
              <w:rPr>
                <w:rFonts w:eastAsia="Times New Roman" w:cs="Times New Roman"/>
                <w:color w:val="000000" w:themeColor="text1"/>
                <w:sz w:val="22"/>
              </w:rPr>
              <w:t>2361,18</w:t>
            </w:r>
          </w:p>
        </w:tc>
        <w:tc>
          <w:tcPr>
            <w:tcW w:w="2310" w:type="pct"/>
            <w:shd w:val="clear" w:color="auto" w:fill="FFFFFF"/>
            <w:tcMar>
              <w:top w:w="40" w:type="dxa"/>
              <w:left w:w="200" w:type="dxa"/>
              <w:bottom w:w="40" w:type="dxa"/>
              <w:right w:w="200" w:type="dxa"/>
            </w:tcMar>
            <w:vAlign w:val="center"/>
          </w:tcPr>
          <w:p w:rsidR="00616F24" w:rsidRPr="00CB5211" w:rsidRDefault="00BB49EC">
            <w:pPr>
              <w:jc w:val="center"/>
              <w:rPr>
                <w:rFonts w:cs="Times New Roman"/>
                <w:color w:val="000000" w:themeColor="text1"/>
              </w:rPr>
            </w:pPr>
            <w:r w:rsidRPr="00CB5211">
              <w:rPr>
                <w:rFonts w:eastAsia="Times New Roman" w:cs="Times New Roman"/>
                <w:color w:val="000000" w:themeColor="text1"/>
                <w:sz w:val="22"/>
              </w:rPr>
              <w:t>12157,98</w:t>
            </w:r>
          </w:p>
        </w:tc>
        <w:tc>
          <w:tcPr>
            <w:tcW w:w="2310" w:type="pct"/>
            <w:shd w:val="clear" w:color="auto" w:fill="FFFFFF"/>
            <w:tcMar>
              <w:top w:w="40" w:type="dxa"/>
              <w:left w:w="200" w:type="dxa"/>
              <w:bottom w:w="40" w:type="dxa"/>
              <w:right w:w="200" w:type="dxa"/>
            </w:tcMar>
            <w:vAlign w:val="center"/>
          </w:tcPr>
          <w:p w:rsidR="00616F24" w:rsidRPr="00CB5211" w:rsidRDefault="00BB49EC">
            <w:pPr>
              <w:jc w:val="center"/>
              <w:rPr>
                <w:rFonts w:cs="Times New Roman"/>
                <w:color w:val="000000" w:themeColor="text1"/>
              </w:rPr>
            </w:pPr>
            <w:r w:rsidRPr="00CB5211">
              <w:rPr>
                <w:rFonts w:eastAsia="Times New Roman" w:cs="Times New Roman"/>
                <w:color w:val="000000" w:themeColor="text1"/>
                <w:sz w:val="22"/>
              </w:rPr>
              <w:t>19945,83</w:t>
            </w:r>
          </w:p>
        </w:tc>
      </w:tr>
      <w:tr w:rsidR="00CB5211" w:rsidRPr="00CB5211">
        <w:trPr>
          <w:jc w:val="center"/>
        </w:trPr>
        <w:tc>
          <w:tcPr>
            <w:tcW w:w="2310" w:type="pct"/>
            <w:shd w:val="clear" w:color="auto" w:fill="FFFFFF"/>
            <w:tcMar>
              <w:top w:w="40" w:type="dxa"/>
              <w:left w:w="200" w:type="dxa"/>
              <w:bottom w:w="40" w:type="dxa"/>
              <w:right w:w="200" w:type="dxa"/>
            </w:tcMar>
            <w:vAlign w:val="center"/>
          </w:tcPr>
          <w:p w:rsidR="00616F24" w:rsidRPr="00CB5211" w:rsidRDefault="00BB49EC">
            <w:pPr>
              <w:rPr>
                <w:rFonts w:cs="Times New Roman"/>
                <w:color w:val="000000" w:themeColor="text1"/>
              </w:rPr>
            </w:pPr>
            <w:r w:rsidRPr="00CB5211">
              <w:rPr>
                <w:rFonts w:eastAsia="Times New Roman" w:cs="Times New Roman"/>
                <w:color w:val="000000" w:themeColor="text1"/>
                <w:sz w:val="22"/>
              </w:rPr>
              <w:t>ГУП «Чувашгаз»</w:t>
            </w:r>
          </w:p>
        </w:tc>
        <w:tc>
          <w:tcPr>
            <w:tcW w:w="2310" w:type="pct"/>
            <w:shd w:val="clear" w:color="auto" w:fill="FFFFFF"/>
            <w:tcMar>
              <w:top w:w="40" w:type="dxa"/>
              <w:left w:w="200" w:type="dxa"/>
              <w:bottom w:w="40" w:type="dxa"/>
              <w:right w:w="200" w:type="dxa"/>
            </w:tcMar>
            <w:vAlign w:val="center"/>
          </w:tcPr>
          <w:p w:rsidR="00616F24" w:rsidRPr="00CB5211" w:rsidRDefault="00BB49EC">
            <w:pPr>
              <w:jc w:val="center"/>
              <w:rPr>
                <w:rFonts w:cs="Times New Roman"/>
                <w:color w:val="000000" w:themeColor="text1"/>
              </w:rPr>
            </w:pPr>
            <w:r w:rsidRPr="00CB5211">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rsidR="00616F24" w:rsidRPr="00CB5211" w:rsidRDefault="00BB49EC">
            <w:pPr>
              <w:jc w:val="center"/>
              <w:rPr>
                <w:rFonts w:cs="Times New Roman"/>
                <w:color w:val="000000" w:themeColor="text1"/>
              </w:rPr>
            </w:pPr>
            <w:r w:rsidRPr="00CB5211">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rsidR="00616F24" w:rsidRPr="00CB5211" w:rsidRDefault="00BB49EC">
            <w:pPr>
              <w:jc w:val="center"/>
              <w:rPr>
                <w:rFonts w:cs="Times New Roman"/>
                <w:color w:val="000000" w:themeColor="text1"/>
              </w:rPr>
            </w:pPr>
            <w:r w:rsidRPr="00CB5211">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rsidR="00616F24" w:rsidRPr="00CB5211" w:rsidRDefault="00BB49EC">
            <w:pPr>
              <w:jc w:val="center"/>
              <w:rPr>
                <w:rFonts w:cs="Times New Roman"/>
                <w:color w:val="000000" w:themeColor="text1"/>
              </w:rPr>
            </w:pPr>
            <w:r w:rsidRPr="00CB5211">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rsidR="00616F24" w:rsidRPr="00CB5211" w:rsidRDefault="00BB49EC">
            <w:pPr>
              <w:jc w:val="center"/>
              <w:rPr>
                <w:rFonts w:cs="Times New Roman"/>
                <w:color w:val="000000" w:themeColor="text1"/>
              </w:rPr>
            </w:pPr>
            <w:r w:rsidRPr="00CB5211">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rsidR="00616F24" w:rsidRPr="00CB5211" w:rsidRDefault="00BB49EC">
            <w:pPr>
              <w:jc w:val="center"/>
              <w:rPr>
                <w:rFonts w:cs="Times New Roman"/>
                <w:color w:val="000000" w:themeColor="text1"/>
              </w:rPr>
            </w:pPr>
            <w:r w:rsidRPr="00CB5211">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rsidR="00616F24" w:rsidRPr="00CB5211" w:rsidRDefault="00BB49EC">
            <w:pPr>
              <w:jc w:val="center"/>
              <w:rPr>
                <w:rFonts w:cs="Times New Roman"/>
                <w:color w:val="000000" w:themeColor="text1"/>
              </w:rPr>
            </w:pPr>
            <w:r w:rsidRPr="00CB5211">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rsidR="00616F24" w:rsidRPr="00CB5211" w:rsidRDefault="00BB49EC">
            <w:pPr>
              <w:jc w:val="center"/>
              <w:rPr>
                <w:rFonts w:cs="Times New Roman"/>
                <w:color w:val="000000" w:themeColor="text1"/>
              </w:rPr>
            </w:pPr>
            <w:r w:rsidRPr="00CB5211">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rsidR="00616F24" w:rsidRPr="00CB5211" w:rsidRDefault="00BB49EC">
            <w:pPr>
              <w:jc w:val="center"/>
              <w:rPr>
                <w:rFonts w:cs="Times New Roman"/>
                <w:color w:val="000000" w:themeColor="text1"/>
              </w:rPr>
            </w:pPr>
            <w:r w:rsidRPr="00CB5211">
              <w:rPr>
                <w:rFonts w:eastAsia="Times New Roman" w:cs="Times New Roman"/>
                <w:color w:val="000000" w:themeColor="text1"/>
                <w:sz w:val="22"/>
              </w:rPr>
              <w:t>0,00</w:t>
            </w:r>
          </w:p>
        </w:tc>
      </w:tr>
      <w:tr w:rsidR="00CB5211" w:rsidRPr="00CB5211">
        <w:trPr>
          <w:jc w:val="center"/>
        </w:trPr>
        <w:tc>
          <w:tcPr>
            <w:tcW w:w="2310" w:type="pct"/>
            <w:shd w:val="clear" w:color="auto" w:fill="FFFFFF"/>
            <w:tcMar>
              <w:top w:w="40" w:type="dxa"/>
              <w:left w:w="200" w:type="dxa"/>
              <w:bottom w:w="40" w:type="dxa"/>
              <w:right w:w="200" w:type="dxa"/>
            </w:tcMar>
            <w:vAlign w:val="center"/>
          </w:tcPr>
          <w:p w:rsidR="00616F24" w:rsidRPr="00CB5211" w:rsidRDefault="00BB49EC">
            <w:pPr>
              <w:rPr>
                <w:rFonts w:cs="Times New Roman"/>
                <w:color w:val="000000" w:themeColor="text1"/>
              </w:rPr>
            </w:pPr>
            <w:r w:rsidRPr="00CB5211">
              <w:rPr>
                <w:rFonts w:eastAsia="Times New Roman" w:cs="Times New Roman"/>
                <w:color w:val="000000" w:themeColor="text1"/>
                <w:sz w:val="22"/>
              </w:rPr>
              <w:t>Стоимость проектов накопленным итогом</w:t>
            </w:r>
          </w:p>
        </w:tc>
        <w:tc>
          <w:tcPr>
            <w:tcW w:w="2310" w:type="pct"/>
            <w:shd w:val="clear" w:color="auto" w:fill="FFFFFF"/>
            <w:tcMar>
              <w:top w:w="40" w:type="dxa"/>
              <w:left w:w="200" w:type="dxa"/>
              <w:bottom w:w="40" w:type="dxa"/>
              <w:right w:w="200" w:type="dxa"/>
            </w:tcMar>
            <w:vAlign w:val="center"/>
          </w:tcPr>
          <w:p w:rsidR="00616F24" w:rsidRPr="00CB5211" w:rsidRDefault="00BB49EC">
            <w:pPr>
              <w:jc w:val="center"/>
              <w:rPr>
                <w:rFonts w:cs="Times New Roman"/>
                <w:color w:val="000000" w:themeColor="text1"/>
              </w:rPr>
            </w:pPr>
            <w:r w:rsidRPr="00CB5211">
              <w:rPr>
                <w:rFonts w:eastAsia="Times New Roman" w:cs="Times New Roman"/>
                <w:color w:val="000000" w:themeColor="text1"/>
                <w:sz w:val="22"/>
              </w:rPr>
              <w:t>0,00</w:t>
            </w:r>
          </w:p>
        </w:tc>
        <w:tc>
          <w:tcPr>
            <w:tcW w:w="2310" w:type="pct"/>
            <w:shd w:val="clear" w:color="auto" w:fill="FFFFFF"/>
            <w:tcMar>
              <w:top w:w="40" w:type="dxa"/>
              <w:left w:w="200" w:type="dxa"/>
              <w:bottom w:w="40" w:type="dxa"/>
              <w:right w:w="200" w:type="dxa"/>
            </w:tcMar>
            <w:vAlign w:val="center"/>
          </w:tcPr>
          <w:p w:rsidR="00616F24" w:rsidRPr="00CB5211" w:rsidRDefault="00BB49EC">
            <w:pPr>
              <w:jc w:val="center"/>
              <w:rPr>
                <w:rFonts w:cs="Times New Roman"/>
                <w:color w:val="000000" w:themeColor="text1"/>
              </w:rPr>
            </w:pPr>
            <w:r w:rsidRPr="00CB5211">
              <w:rPr>
                <w:rFonts w:eastAsia="Times New Roman" w:cs="Times New Roman"/>
                <w:color w:val="000000" w:themeColor="text1"/>
                <w:sz w:val="22"/>
              </w:rPr>
              <w:t>53620,69</w:t>
            </w:r>
          </w:p>
        </w:tc>
        <w:tc>
          <w:tcPr>
            <w:tcW w:w="2310" w:type="pct"/>
            <w:shd w:val="clear" w:color="auto" w:fill="FFFFFF"/>
            <w:tcMar>
              <w:top w:w="40" w:type="dxa"/>
              <w:left w:w="200" w:type="dxa"/>
              <w:bottom w:w="40" w:type="dxa"/>
              <w:right w:w="200" w:type="dxa"/>
            </w:tcMar>
            <w:vAlign w:val="center"/>
          </w:tcPr>
          <w:p w:rsidR="00616F24" w:rsidRPr="00CB5211" w:rsidRDefault="00BB49EC">
            <w:pPr>
              <w:jc w:val="center"/>
              <w:rPr>
                <w:rFonts w:cs="Times New Roman"/>
                <w:color w:val="000000" w:themeColor="text1"/>
              </w:rPr>
            </w:pPr>
            <w:r w:rsidRPr="00CB5211">
              <w:rPr>
                <w:rFonts w:eastAsia="Times New Roman" w:cs="Times New Roman"/>
                <w:color w:val="000000" w:themeColor="text1"/>
                <w:sz w:val="22"/>
              </w:rPr>
              <w:t>183350,88</w:t>
            </w:r>
          </w:p>
        </w:tc>
        <w:tc>
          <w:tcPr>
            <w:tcW w:w="2310" w:type="pct"/>
            <w:shd w:val="clear" w:color="auto" w:fill="FFFFFF"/>
            <w:tcMar>
              <w:top w:w="40" w:type="dxa"/>
              <w:left w:w="200" w:type="dxa"/>
              <w:bottom w:w="40" w:type="dxa"/>
              <w:right w:w="200" w:type="dxa"/>
            </w:tcMar>
            <w:vAlign w:val="center"/>
          </w:tcPr>
          <w:p w:rsidR="00616F24" w:rsidRPr="00CB5211" w:rsidRDefault="00BB49EC">
            <w:pPr>
              <w:jc w:val="center"/>
              <w:rPr>
                <w:rFonts w:cs="Times New Roman"/>
                <w:color w:val="000000" w:themeColor="text1"/>
              </w:rPr>
            </w:pPr>
            <w:r w:rsidRPr="00CB5211">
              <w:rPr>
                <w:rFonts w:eastAsia="Times New Roman" w:cs="Times New Roman"/>
                <w:color w:val="000000" w:themeColor="text1"/>
                <w:sz w:val="22"/>
              </w:rPr>
              <w:t>198531,17</w:t>
            </w:r>
          </w:p>
        </w:tc>
        <w:tc>
          <w:tcPr>
            <w:tcW w:w="2310" w:type="pct"/>
            <w:shd w:val="clear" w:color="auto" w:fill="FFFFFF"/>
            <w:tcMar>
              <w:top w:w="40" w:type="dxa"/>
              <w:left w:w="200" w:type="dxa"/>
              <w:bottom w:w="40" w:type="dxa"/>
              <w:right w:w="200" w:type="dxa"/>
            </w:tcMar>
            <w:vAlign w:val="center"/>
          </w:tcPr>
          <w:p w:rsidR="00616F24" w:rsidRPr="00CB5211" w:rsidRDefault="00BB49EC">
            <w:pPr>
              <w:jc w:val="center"/>
              <w:rPr>
                <w:rFonts w:cs="Times New Roman"/>
                <w:color w:val="000000" w:themeColor="text1"/>
              </w:rPr>
            </w:pPr>
            <w:r w:rsidRPr="00CB5211">
              <w:rPr>
                <w:rFonts w:eastAsia="Times New Roman" w:cs="Times New Roman"/>
                <w:color w:val="000000" w:themeColor="text1"/>
                <w:sz w:val="22"/>
              </w:rPr>
              <w:t>201829,38</w:t>
            </w:r>
          </w:p>
        </w:tc>
        <w:tc>
          <w:tcPr>
            <w:tcW w:w="2310" w:type="pct"/>
            <w:shd w:val="clear" w:color="auto" w:fill="FFFFFF"/>
            <w:tcMar>
              <w:top w:w="40" w:type="dxa"/>
              <w:left w:w="200" w:type="dxa"/>
              <w:bottom w:w="40" w:type="dxa"/>
              <w:right w:w="200" w:type="dxa"/>
            </w:tcMar>
            <w:vAlign w:val="center"/>
          </w:tcPr>
          <w:p w:rsidR="00616F24" w:rsidRPr="00CB5211" w:rsidRDefault="00BB49EC">
            <w:pPr>
              <w:jc w:val="center"/>
              <w:rPr>
                <w:rFonts w:cs="Times New Roman"/>
                <w:color w:val="000000" w:themeColor="text1"/>
              </w:rPr>
            </w:pPr>
            <w:r w:rsidRPr="00CB5211">
              <w:rPr>
                <w:rFonts w:eastAsia="Times New Roman" w:cs="Times New Roman"/>
                <w:color w:val="000000" w:themeColor="text1"/>
                <w:sz w:val="22"/>
              </w:rPr>
              <w:t>207181,32</w:t>
            </w:r>
          </w:p>
        </w:tc>
        <w:tc>
          <w:tcPr>
            <w:tcW w:w="2310" w:type="pct"/>
            <w:shd w:val="clear" w:color="auto" w:fill="FFFFFF"/>
            <w:tcMar>
              <w:top w:w="40" w:type="dxa"/>
              <w:left w:w="200" w:type="dxa"/>
              <w:bottom w:w="40" w:type="dxa"/>
              <w:right w:w="200" w:type="dxa"/>
            </w:tcMar>
            <w:vAlign w:val="center"/>
          </w:tcPr>
          <w:p w:rsidR="00616F24" w:rsidRPr="00CB5211" w:rsidRDefault="00BB49EC">
            <w:pPr>
              <w:jc w:val="center"/>
              <w:rPr>
                <w:rFonts w:cs="Times New Roman"/>
                <w:color w:val="000000" w:themeColor="text1"/>
              </w:rPr>
            </w:pPr>
            <w:r w:rsidRPr="00CB5211">
              <w:rPr>
                <w:rFonts w:eastAsia="Times New Roman" w:cs="Times New Roman"/>
                <w:color w:val="000000" w:themeColor="text1"/>
                <w:sz w:val="22"/>
              </w:rPr>
              <w:t>209542,50</w:t>
            </w:r>
          </w:p>
        </w:tc>
        <w:tc>
          <w:tcPr>
            <w:tcW w:w="2310" w:type="pct"/>
            <w:shd w:val="clear" w:color="auto" w:fill="FFFFFF"/>
            <w:tcMar>
              <w:top w:w="40" w:type="dxa"/>
              <w:left w:w="200" w:type="dxa"/>
              <w:bottom w:w="40" w:type="dxa"/>
              <w:right w:w="200" w:type="dxa"/>
            </w:tcMar>
            <w:vAlign w:val="center"/>
          </w:tcPr>
          <w:p w:rsidR="00616F24" w:rsidRPr="00CB5211" w:rsidRDefault="00BB49EC">
            <w:pPr>
              <w:jc w:val="center"/>
              <w:rPr>
                <w:rFonts w:cs="Times New Roman"/>
                <w:color w:val="000000" w:themeColor="text1"/>
              </w:rPr>
            </w:pPr>
            <w:r w:rsidRPr="00CB5211">
              <w:rPr>
                <w:rFonts w:eastAsia="Times New Roman" w:cs="Times New Roman"/>
                <w:color w:val="000000" w:themeColor="text1"/>
                <w:sz w:val="22"/>
              </w:rPr>
              <w:t>221700,49</w:t>
            </w:r>
          </w:p>
        </w:tc>
        <w:tc>
          <w:tcPr>
            <w:tcW w:w="2310" w:type="pct"/>
            <w:shd w:val="clear" w:color="auto" w:fill="FFFFFF"/>
            <w:tcMar>
              <w:top w:w="40" w:type="dxa"/>
              <w:left w:w="200" w:type="dxa"/>
              <w:bottom w:w="40" w:type="dxa"/>
              <w:right w:w="200" w:type="dxa"/>
            </w:tcMar>
            <w:vAlign w:val="center"/>
          </w:tcPr>
          <w:p w:rsidR="00616F24" w:rsidRPr="00CB5211" w:rsidRDefault="00BB49EC">
            <w:pPr>
              <w:jc w:val="center"/>
              <w:rPr>
                <w:rFonts w:cs="Times New Roman"/>
                <w:color w:val="000000" w:themeColor="text1"/>
              </w:rPr>
            </w:pPr>
            <w:r w:rsidRPr="00CB5211">
              <w:rPr>
                <w:rFonts w:eastAsia="Times New Roman" w:cs="Times New Roman"/>
                <w:color w:val="000000" w:themeColor="text1"/>
                <w:sz w:val="22"/>
              </w:rPr>
              <w:t>241646,32</w:t>
            </w:r>
          </w:p>
        </w:tc>
      </w:tr>
    </w:tbl>
    <w:p w:rsidR="00616F24" w:rsidRPr="00CB5211" w:rsidRDefault="00616F24">
      <w:pPr>
        <w:rPr>
          <w:rFonts w:cs="Times New Roman"/>
          <w:color w:val="000000" w:themeColor="text1"/>
        </w:rPr>
        <w:sectPr w:rsidR="00616F24" w:rsidRPr="00CB5211" w:rsidSect="00616926">
          <w:pgSz w:w="23811" w:h="16838" w:orient="landscape" w:code="8"/>
          <w:pgMar w:top="1134" w:right="850" w:bottom="1134" w:left="1701" w:header="708" w:footer="708" w:gutter="0"/>
          <w:cols w:space="708"/>
          <w:docGrid w:linePitch="360"/>
        </w:sectPr>
      </w:pPr>
    </w:p>
    <w:p w:rsidR="00BB49EC" w:rsidRPr="00CB5211" w:rsidRDefault="00BB49EC" w:rsidP="00BB49EC">
      <w:pPr>
        <w:pStyle w:val="2"/>
        <w:spacing w:before="69"/>
        <w:ind w:left="0" w:firstLine="0"/>
        <w:rPr>
          <w:rFonts w:eastAsia="Times New Roman"/>
          <w:color w:val="000000" w:themeColor="text1"/>
          <w:sz w:val="24"/>
          <w:szCs w:val="24"/>
        </w:rPr>
      </w:pPr>
      <w:bookmarkStart w:id="131" w:name="_Toc30147004"/>
      <w:bookmarkStart w:id="132" w:name="_Toc35951487"/>
      <w:bookmarkStart w:id="133" w:name="_Toc228805268"/>
      <w:r w:rsidRPr="00CB5211">
        <w:rPr>
          <w:rFonts w:eastAsia="Times New Roman"/>
          <w:color w:val="000000" w:themeColor="text1"/>
          <w:sz w:val="24"/>
          <w:szCs w:val="24"/>
        </w:rPr>
        <w:lastRenderedPageBreak/>
        <w:t>Часть 3. Предложения по величине инвестиций в строительство, реконструкцию, техническое перевооружение и (или) модернизацию в связи с изменениями температурного графика и гидравлического режима работы системы теплоснабжения на каждом этапе</w:t>
      </w:r>
      <w:bookmarkEnd w:id="131"/>
      <w:bookmarkEnd w:id="132"/>
      <w:bookmarkEnd w:id="133"/>
    </w:p>
    <w:p w:rsidR="00BB49EC" w:rsidRPr="00CB5211" w:rsidRDefault="00BB49EC" w:rsidP="00BB49EC">
      <w:pPr>
        <w:tabs>
          <w:tab w:val="left" w:pos="993"/>
        </w:tabs>
        <w:autoSpaceDE w:val="0"/>
        <w:autoSpaceDN w:val="0"/>
        <w:adjustRightInd w:val="0"/>
        <w:ind w:firstLine="567"/>
        <w:jc w:val="both"/>
        <w:rPr>
          <w:rFonts w:eastAsia="Calibri" w:cs="Times New Roman"/>
          <w:color w:val="000000" w:themeColor="text1"/>
          <w:szCs w:val="24"/>
        </w:rPr>
      </w:pPr>
    </w:p>
    <w:p w:rsidR="00BB49EC" w:rsidRPr="00CB5211" w:rsidRDefault="00BB49EC" w:rsidP="00BB49EC">
      <w:pPr>
        <w:tabs>
          <w:tab w:val="left" w:pos="993"/>
        </w:tabs>
        <w:autoSpaceDE w:val="0"/>
        <w:autoSpaceDN w:val="0"/>
        <w:adjustRightInd w:val="0"/>
        <w:ind w:firstLine="567"/>
        <w:jc w:val="both"/>
        <w:rPr>
          <w:rFonts w:eastAsia="Calibri" w:cs="Times New Roman"/>
          <w:color w:val="000000" w:themeColor="text1"/>
          <w:szCs w:val="24"/>
        </w:rPr>
      </w:pPr>
      <w:r w:rsidRPr="00CB5211">
        <w:rPr>
          <w:rFonts w:eastAsia="Calibri" w:cs="Times New Roman"/>
          <w:color w:val="000000" w:themeColor="text1"/>
          <w:szCs w:val="24"/>
        </w:rPr>
        <w:t>Изменение температурного графика системы теплоснабжения в муниципальном образовании Ядринский муниципальный округ не предусмотрено.</w:t>
      </w:r>
    </w:p>
    <w:p w:rsidR="00BB49EC" w:rsidRPr="00CB5211" w:rsidRDefault="00BB49EC" w:rsidP="00BB49EC">
      <w:pPr>
        <w:jc w:val="both"/>
        <w:rPr>
          <w:rFonts w:cs="Times New Roman"/>
          <w:color w:val="000000" w:themeColor="text1"/>
          <w:lang w:eastAsia="ru-RU"/>
        </w:rPr>
      </w:pPr>
    </w:p>
    <w:p w:rsidR="00BB49EC" w:rsidRPr="00CB5211" w:rsidRDefault="00BB49EC" w:rsidP="00BB49EC">
      <w:pPr>
        <w:pStyle w:val="2"/>
        <w:spacing w:before="69"/>
        <w:ind w:left="0" w:firstLine="0"/>
        <w:rPr>
          <w:rFonts w:eastAsia="Times New Roman"/>
          <w:color w:val="000000" w:themeColor="text1"/>
          <w:sz w:val="24"/>
          <w:szCs w:val="24"/>
        </w:rPr>
      </w:pPr>
      <w:bookmarkStart w:id="134" w:name="_Toc30147005"/>
      <w:bookmarkStart w:id="135" w:name="_Toc35951488"/>
      <w:bookmarkStart w:id="136" w:name="_Toc228805269"/>
      <w:r w:rsidRPr="00CB5211">
        <w:rPr>
          <w:rFonts w:eastAsia="Times New Roman"/>
          <w:color w:val="000000" w:themeColor="text1"/>
          <w:sz w:val="24"/>
          <w:szCs w:val="24"/>
        </w:rPr>
        <w:t>Часть 4. Предложения по величине необходимых инвестиций для перевода открытой системы теплоснабжения (горячего водоснабжения), отдельных участков такой системы на закрытую систему горячего водоснабжения на каждом этапе</w:t>
      </w:r>
      <w:bookmarkEnd w:id="134"/>
      <w:bookmarkEnd w:id="135"/>
      <w:bookmarkEnd w:id="136"/>
    </w:p>
    <w:p w:rsidR="00BB49EC" w:rsidRPr="00CB5211" w:rsidRDefault="00BB49EC" w:rsidP="00BB49EC">
      <w:pPr>
        <w:rPr>
          <w:rFonts w:cs="Times New Roman"/>
          <w:color w:val="000000" w:themeColor="text1"/>
          <w:lang w:eastAsia="ru-RU"/>
        </w:rPr>
      </w:pPr>
    </w:p>
    <w:p w:rsidR="00616926" w:rsidRPr="00CB5211" w:rsidRDefault="00616926" w:rsidP="00616926">
      <w:pPr>
        <w:ind w:firstLine="709"/>
        <w:jc w:val="both"/>
        <w:rPr>
          <w:rFonts w:cs="Times New Roman"/>
          <w:color w:val="000000" w:themeColor="text1"/>
          <w:szCs w:val="24"/>
          <w:lang w:eastAsia="ru-RU"/>
        </w:rPr>
      </w:pPr>
      <w:r w:rsidRPr="00CB5211">
        <w:rPr>
          <w:rFonts w:cs="Times New Roman"/>
          <w:color w:val="000000" w:themeColor="text1"/>
          <w:szCs w:val="24"/>
        </w:rPr>
        <w:t>Инвестиции не требуются.</w:t>
      </w:r>
    </w:p>
    <w:p w:rsidR="00BB49EC" w:rsidRPr="00CB5211" w:rsidRDefault="00BB49EC" w:rsidP="00BB49EC">
      <w:pPr>
        <w:rPr>
          <w:rFonts w:cs="Times New Roman"/>
          <w:color w:val="000000" w:themeColor="text1"/>
          <w:lang w:eastAsia="ru-RU"/>
        </w:rPr>
      </w:pPr>
    </w:p>
    <w:p w:rsidR="00BB49EC" w:rsidRPr="00CB5211" w:rsidRDefault="00BB49EC" w:rsidP="00BB49EC">
      <w:pPr>
        <w:pStyle w:val="2"/>
        <w:spacing w:before="69"/>
        <w:ind w:left="0" w:firstLine="0"/>
        <w:rPr>
          <w:rFonts w:eastAsia="Times New Roman"/>
          <w:color w:val="000000" w:themeColor="text1"/>
          <w:sz w:val="24"/>
          <w:szCs w:val="24"/>
        </w:rPr>
      </w:pPr>
      <w:bookmarkStart w:id="137" w:name="_Toc35951489"/>
      <w:bookmarkStart w:id="138" w:name="_Toc228805270"/>
      <w:r w:rsidRPr="00CB5211">
        <w:rPr>
          <w:rFonts w:eastAsia="Times New Roman"/>
          <w:color w:val="000000" w:themeColor="text1"/>
          <w:sz w:val="24"/>
          <w:szCs w:val="24"/>
        </w:rPr>
        <w:t>Часть 5. Оценка эффективности инвестиций по отдельным предложениям</w:t>
      </w:r>
      <w:bookmarkEnd w:id="137"/>
      <w:bookmarkEnd w:id="138"/>
    </w:p>
    <w:p w:rsidR="00BB49EC" w:rsidRPr="00CB5211" w:rsidRDefault="00BB49EC" w:rsidP="00BB49EC">
      <w:pPr>
        <w:kinsoku w:val="0"/>
        <w:overflowPunct w:val="0"/>
        <w:ind w:right="-1" w:firstLine="709"/>
        <w:jc w:val="both"/>
        <w:rPr>
          <w:rFonts w:cs="Times New Roman"/>
          <w:color w:val="000000" w:themeColor="text1"/>
          <w:spacing w:val="-1"/>
        </w:rPr>
      </w:pPr>
      <w:bookmarkStart w:id="139" w:name="_Hlk105596411"/>
    </w:p>
    <w:p w:rsidR="00BB49EC" w:rsidRPr="00CB5211" w:rsidRDefault="00BB49EC" w:rsidP="00BB49EC">
      <w:pPr>
        <w:kinsoku w:val="0"/>
        <w:overflowPunct w:val="0"/>
        <w:ind w:right="-1" w:firstLine="709"/>
        <w:jc w:val="both"/>
        <w:rPr>
          <w:rFonts w:cs="Times New Roman"/>
          <w:color w:val="000000" w:themeColor="text1"/>
          <w:spacing w:val="-1"/>
        </w:rPr>
      </w:pPr>
      <w:r w:rsidRPr="00CB5211">
        <w:rPr>
          <w:rFonts w:cs="Times New Roman"/>
          <w:color w:val="000000" w:themeColor="text1"/>
          <w:spacing w:val="-1"/>
        </w:rPr>
        <w:t>Экономическая</w:t>
      </w:r>
      <w:r w:rsidRPr="00CB5211">
        <w:rPr>
          <w:rFonts w:cs="Times New Roman"/>
          <w:color w:val="000000" w:themeColor="text1"/>
          <w:spacing w:val="1"/>
        </w:rPr>
        <w:t xml:space="preserve"> </w:t>
      </w:r>
      <w:r w:rsidRPr="00CB5211">
        <w:rPr>
          <w:rFonts w:cs="Times New Roman"/>
          <w:color w:val="000000" w:themeColor="text1"/>
          <w:spacing w:val="-1"/>
        </w:rPr>
        <w:t>эффективность</w:t>
      </w:r>
      <w:r w:rsidRPr="00CB5211">
        <w:rPr>
          <w:rFonts w:cs="Times New Roman"/>
          <w:color w:val="000000" w:themeColor="text1"/>
          <w:spacing w:val="70"/>
        </w:rPr>
        <w:t xml:space="preserve"> </w:t>
      </w:r>
      <w:r w:rsidRPr="00CB5211">
        <w:rPr>
          <w:rFonts w:cs="Times New Roman"/>
          <w:color w:val="000000" w:themeColor="text1"/>
          <w:spacing w:val="-1"/>
        </w:rPr>
        <w:t>реализации</w:t>
      </w:r>
      <w:r w:rsidRPr="00CB5211">
        <w:rPr>
          <w:rFonts w:cs="Times New Roman"/>
          <w:color w:val="000000" w:themeColor="text1"/>
          <w:spacing w:val="1"/>
        </w:rPr>
        <w:t xml:space="preserve"> </w:t>
      </w:r>
      <w:r w:rsidRPr="00CB5211">
        <w:rPr>
          <w:rFonts w:cs="Times New Roman"/>
          <w:color w:val="000000" w:themeColor="text1"/>
          <w:spacing w:val="-1"/>
        </w:rPr>
        <w:t>мероприятий</w:t>
      </w:r>
      <w:r w:rsidRPr="00CB5211">
        <w:rPr>
          <w:rFonts w:cs="Times New Roman"/>
          <w:color w:val="000000" w:themeColor="text1"/>
          <w:spacing w:val="69"/>
        </w:rPr>
        <w:t xml:space="preserve"> </w:t>
      </w:r>
      <w:r w:rsidRPr="00CB5211">
        <w:rPr>
          <w:rFonts w:cs="Times New Roman"/>
          <w:color w:val="000000" w:themeColor="text1"/>
        </w:rPr>
        <w:t>по</w:t>
      </w:r>
      <w:r w:rsidRPr="00CB5211">
        <w:rPr>
          <w:rFonts w:cs="Times New Roman"/>
          <w:color w:val="000000" w:themeColor="text1"/>
          <w:spacing w:val="2"/>
        </w:rPr>
        <w:t xml:space="preserve"> </w:t>
      </w:r>
      <w:r w:rsidRPr="00CB5211">
        <w:rPr>
          <w:rFonts w:cs="Times New Roman"/>
          <w:color w:val="000000" w:themeColor="text1"/>
          <w:spacing w:val="-1"/>
        </w:rPr>
        <w:t>развитию</w:t>
      </w:r>
      <w:r w:rsidRPr="00CB5211">
        <w:rPr>
          <w:rFonts w:cs="Times New Roman"/>
          <w:color w:val="000000" w:themeColor="text1"/>
        </w:rPr>
        <w:t xml:space="preserve"> </w:t>
      </w:r>
      <w:r w:rsidRPr="00CB5211">
        <w:rPr>
          <w:rFonts w:cs="Times New Roman"/>
          <w:color w:val="000000" w:themeColor="text1"/>
          <w:spacing w:val="-1"/>
        </w:rPr>
        <w:t>схемы</w:t>
      </w:r>
      <w:r w:rsidRPr="00CB5211">
        <w:rPr>
          <w:rFonts w:cs="Times New Roman"/>
          <w:color w:val="000000" w:themeColor="text1"/>
          <w:spacing w:val="51"/>
        </w:rPr>
        <w:t xml:space="preserve"> </w:t>
      </w:r>
      <w:r w:rsidRPr="00CB5211">
        <w:rPr>
          <w:rFonts w:cs="Times New Roman"/>
          <w:color w:val="000000" w:themeColor="text1"/>
          <w:spacing w:val="-1"/>
        </w:rPr>
        <w:t>теплоснабжения</w:t>
      </w:r>
      <w:r w:rsidRPr="00CB5211">
        <w:rPr>
          <w:rFonts w:cs="Times New Roman"/>
          <w:color w:val="000000" w:themeColor="text1"/>
          <w:spacing w:val="10"/>
        </w:rPr>
        <w:t xml:space="preserve"> </w:t>
      </w:r>
      <w:r w:rsidRPr="00CB5211">
        <w:rPr>
          <w:rFonts w:cs="Times New Roman"/>
          <w:color w:val="000000" w:themeColor="text1"/>
          <w:spacing w:val="-1"/>
        </w:rPr>
        <w:t>выражается</w:t>
      </w:r>
      <w:r w:rsidRPr="00CB5211">
        <w:rPr>
          <w:rFonts w:cs="Times New Roman"/>
          <w:color w:val="000000" w:themeColor="text1"/>
          <w:spacing w:val="12"/>
        </w:rPr>
        <w:t xml:space="preserve"> </w:t>
      </w:r>
      <w:r w:rsidRPr="00CB5211">
        <w:rPr>
          <w:rFonts w:cs="Times New Roman"/>
          <w:color w:val="000000" w:themeColor="text1"/>
        </w:rPr>
        <w:t>в</w:t>
      </w:r>
      <w:r w:rsidRPr="00CB5211">
        <w:rPr>
          <w:rFonts w:cs="Times New Roman"/>
          <w:color w:val="000000" w:themeColor="text1"/>
          <w:spacing w:val="11"/>
        </w:rPr>
        <w:t xml:space="preserve"> </w:t>
      </w:r>
      <w:r w:rsidRPr="00CB5211">
        <w:rPr>
          <w:rFonts w:cs="Times New Roman"/>
          <w:color w:val="000000" w:themeColor="text1"/>
          <w:spacing w:val="-1"/>
        </w:rPr>
        <w:t>сокращении</w:t>
      </w:r>
      <w:r w:rsidRPr="00CB5211">
        <w:rPr>
          <w:rFonts w:cs="Times New Roman"/>
          <w:color w:val="000000" w:themeColor="text1"/>
          <w:spacing w:val="12"/>
        </w:rPr>
        <w:t xml:space="preserve"> </w:t>
      </w:r>
      <w:r w:rsidRPr="00CB5211">
        <w:rPr>
          <w:rFonts w:cs="Times New Roman"/>
          <w:color w:val="000000" w:themeColor="text1"/>
          <w:spacing w:val="-1"/>
        </w:rPr>
        <w:t>эксплуатационных</w:t>
      </w:r>
      <w:r w:rsidRPr="00CB5211">
        <w:rPr>
          <w:rFonts w:cs="Times New Roman"/>
          <w:color w:val="000000" w:themeColor="text1"/>
          <w:spacing w:val="13"/>
        </w:rPr>
        <w:t xml:space="preserve"> </w:t>
      </w:r>
      <w:r w:rsidRPr="00CB5211">
        <w:rPr>
          <w:rFonts w:cs="Times New Roman"/>
          <w:color w:val="000000" w:themeColor="text1"/>
          <w:spacing w:val="-1"/>
        </w:rPr>
        <w:t>издержек,</w:t>
      </w:r>
      <w:r w:rsidRPr="00CB5211">
        <w:rPr>
          <w:rFonts w:cs="Times New Roman"/>
          <w:color w:val="000000" w:themeColor="text1"/>
          <w:spacing w:val="47"/>
        </w:rPr>
        <w:t xml:space="preserve"> </w:t>
      </w:r>
      <w:r w:rsidRPr="00CB5211">
        <w:rPr>
          <w:rFonts w:cs="Times New Roman"/>
          <w:color w:val="000000" w:themeColor="text1"/>
          <w:spacing w:val="-1"/>
        </w:rPr>
        <w:t>уменьшению</w:t>
      </w:r>
      <w:r w:rsidRPr="00CB5211">
        <w:rPr>
          <w:rFonts w:cs="Times New Roman"/>
          <w:color w:val="000000" w:themeColor="text1"/>
          <w:spacing w:val="10"/>
        </w:rPr>
        <w:t xml:space="preserve"> </w:t>
      </w:r>
      <w:r w:rsidRPr="00CB5211">
        <w:rPr>
          <w:rFonts w:cs="Times New Roman"/>
          <w:color w:val="000000" w:themeColor="text1"/>
          <w:spacing w:val="-1"/>
        </w:rPr>
        <w:t>удельных</w:t>
      </w:r>
      <w:r w:rsidRPr="00CB5211">
        <w:rPr>
          <w:rFonts w:cs="Times New Roman"/>
          <w:color w:val="000000" w:themeColor="text1"/>
          <w:spacing w:val="12"/>
        </w:rPr>
        <w:t xml:space="preserve"> </w:t>
      </w:r>
      <w:r w:rsidRPr="00CB5211">
        <w:rPr>
          <w:rFonts w:cs="Times New Roman"/>
          <w:color w:val="000000" w:themeColor="text1"/>
          <w:spacing w:val="-1"/>
        </w:rPr>
        <w:t>расходов</w:t>
      </w:r>
      <w:r w:rsidRPr="00CB5211">
        <w:rPr>
          <w:rFonts w:cs="Times New Roman"/>
          <w:color w:val="000000" w:themeColor="text1"/>
          <w:spacing w:val="10"/>
        </w:rPr>
        <w:t xml:space="preserve"> </w:t>
      </w:r>
      <w:r w:rsidRPr="00CB5211">
        <w:rPr>
          <w:rFonts w:cs="Times New Roman"/>
          <w:color w:val="000000" w:themeColor="text1"/>
          <w:spacing w:val="-1"/>
        </w:rPr>
        <w:t>топлива</w:t>
      </w:r>
      <w:r w:rsidRPr="00CB5211">
        <w:rPr>
          <w:rFonts w:cs="Times New Roman"/>
          <w:color w:val="000000" w:themeColor="text1"/>
          <w:spacing w:val="10"/>
        </w:rPr>
        <w:t xml:space="preserve"> </w:t>
      </w:r>
      <w:r w:rsidRPr="00CB5211">
        <w:rPr>
          <w:rFonts w:cs="Times New Roman"/>
          <w:color w:val="000000" w:themeColor="text1"/>
        </w:rPr>
        <w:t>на</w:t>
      </w:r>
      <w:r w:rsidRPr="00CB5211">
        <w:rPr>
          <w:rFonts w:cs="Times New Roman"/>
          <w:color w:val="000000" w:themeColor="text1"/>
          <w:spacing w:val="11"/>
        </w:rPr>
        <w:t xml:space="preserve"> </w:t>
      </w:r>
      <w:r w:rsidRPr="00CB5211">
        <w:rPr>
          <w:rFonts w:cs="Times New Roman"/>
          <w:color w:val="000000" w:themeColor="text1"/>
          <w:spacing w:val="-1"/>
        </w:rPr>
        <w:t>производство</w:t>
      </w:r>
      <w:r w:rsidRPr="00CB5211">
        <w:rPr>
          <w:rFonts w:cs="Times New Roman"/>
          <w:color w:val="000000" w:themeColor="text1"/>
          <w:spacing w:val="12"/>
        </w:rPr>
        <w:t xml:space="preserve"> </w:t>
      </w:r>
      <w:r w:rsidRPr="00CB5211">
        <w:rPr>
          <w:rFonts w:cs="Times New Roman"/>
          <w:color w:val="000000" w:themeColor="text1"/>
        </w:rPr>
        <w:t>тепла,</w:t>
      </w:r>
      <w:r w:rsidRPr="00CB5211">
        <w:rPr>
          <w:rFonts w:cs="Times New Roman"/>
          <w:color w:val="000000" w:themeColor="text1"/>
          <w:spacing w:val="10"/>
        </w:rPr>
        <w:t xml:space="preserve"> </w:t>
      </w:r>
      <w:r w:rsidRPr="00CB5211">
        <w:rPr>
          <w:rFonts w:cs="Times New Roman"/>
          <w:color w:val="000000" w:themeColor="text1"/>
        </w:rPr>
        <w:t>а</w:t>
      </w:r>
      <w:r w:rsidRPr="00CB5211">
        <w:rPr>
          <w:rFonts w:cs="Times New Roman"/>
          <w:color w:val="000000" w:themeColor="text1"/>
          <w:spacing w:val="11"/>
        </w:rPr>
        <w:t xml:space="preserve"> </w:t>
      </w:r>
      <w:r w:rsidRPr="00CB5211">
        <w:rPr>
          <w:rFonts w:cs="Times New Roman"/>
          <w:color w:val="000000" w:themeColor="text1"/>
        </w:rPr>
        <w:t>также</w:t>
      </w:r>
      <w:r w:rsidRPr="00CB5211">
        <w:rPr>
          <w:rFonts w:cs="Times New Roman"/>
          <w:color w:val="000000" w:themeColor="text1"/>
          <w:spacing w:val="12"/>
        </w:rPr>
        <w:t xml:space="preserve"> </w:t>
      </w:r>
      <w:r w:rsidRPr="00CB5211">
        <w:rPr>
          <w:rFonts w:cs="Times New Roman"/>
          <w:color w:val="000000" w:themeColor="text1"/>
          <w:spacing w:val="-2"/>
        </w:rPr>
        <w:t>снижению</w:t>
      </w:r>
      <w:r w:rsidRPr="00CB5211">
        <w:rPr>
          <w:rFonts w:cs="Times New Roman"/>
          <w:color w:val="000000" w:themeColor="text1"/>
          <w:spacing w:val="37"/>
        </w:rPr>
        <w:t xml:space="preserve"> </w:t>
      </w:r>
      <w:r w:rsidRPr="00CB5211">
        <w:rPr>
          <w:rFonts w:cs="Times New Roman"/>
          <w:color w:val="000000" w:themeColor="text1"/>
          <w:spacing w:val="-1"/>
        </w:rPr>
        <w:t>потерь тепла</w:t>
      </w:r>
      <w:r w:rsidRPr="00CB5211">
        <w:rPr>
          <w:rFonts w:cs="Times New Roman"/>
          <w:color w:val="000000" w:themeColor="text1"/>
        </w:rPr>
        <w:t xml:space="preserve"> </w:t>
      </w:r>
      <w:r w:rsidRPr="00CB5211">
        <w:rPr>
          <w:rFonts w:cs="Times New Roman"/>
          <w:color w:val="000000" w:themeColor="text1"/>
          <w:spacing w:val="-1"/>
        </w:rPr>
        <w:t>при</w:t>
      </w:r>
      <w:r w:rsidRPr="00CB5211">
        <w:rPr>
          <w:rFonts w:cs="Times New Roman"/>
          <w:color w:val="000000" w:themeColor="text1"/>
        </w:rPr>
        <w:t xml:space="preserve"> </w:t>
      </w:r>
      <w:r w:rsidRPr="00CB5211">
        <w:rPr>
          <w:rFonts w:cs="Times New Roman"/>
          <w:color w:val="000000" w:themeColor="text1"/>
          <w:spacing w:val="-1"/>
        </w:rPr>
        <w:t>транспортировке.</w:t>
      </w:r>
    </w:p>
    <w:p w:rsidR="00BB49EC" w:rsidRPr="00CB5211" w:rsidRDefault="00BB49EC" w:rsidP="00BB49EC">
      <w:pPr>
        <w:ind w:right="-1" w:firstLine="709"/>
        <w:jc w:val="both"/>
        <w:rPr>
          <w:rFonts w:cs="Times New Roman"/>
          <w:color w:val="000000" w:themeColor="text1"/>
        </w:rPr>
      </w:pPr>
      <w:r w:rsidRPr="00CB5211">
        <w:rPr>
          <w:rFonts w:cs="Times New Roman"/>
          <w:color w:val="000000" w:themeColor="text1"/>
        </w:rPr>
        <w:t>Для</w:t>
      </w:r>
      <w:r w:rsidRPr="00CB5211">
        <w:rPr>
          <w:rFonts w:cs="Times New Roman"/>
          <w:color w:val="000000" w:themeColor="text1"/>
          <w:spacing w:val="18"/>
        </w:rPr>
        <w:t xml:space="preserve"> </w:t>
      </w:r>
      <w:r w:rsidRPr="00CB5211">
        <w:rPr>
          <w:rFonts w:cs="Times New Roman"/>
          <w:color w:val="000000" w:themeColor="text1"/>
          <w:spacing w:val="-1"/>
        </w:rPr>
        <w:t>обеспечения</w:t>
      </w:r>
      <w:r w:rsidRPr="00CB5211">
        <w:rPr>
          <w:rFonts w:cs="Times New Roman"/>
          <w:color w:val="000000" w:themeColor="text1"/>
          <w:spacing w:val="16"/>
        </w:rPr>
        <w:t xml:space="preserve"> </w:t>
      </w:r>
      <w:r w:rsidRPr="00CB5211">
        <w:rPr>
          <w:rFonts w:cs="Times New Roman"/>
          <w:color w:val="000000" w:themeColor="text1"/>
          <w:spacing w:val="-1"/>
        </w:rPr>
        <w:t>надежного</w:t>
      </w:r>
      <w:r w:rsidRPr="00CB5211">
        <w:rPr>
          <w:rFonts w:cs="Times New Roman"/>
          <w:color w:val="000000" w:themeColor="text1"/>
          <w:spacing w:val="19"/>
        </w:rPr>
        <w:t xml:space="preserve"> </w:t>
      </w:r>
      <w:r w:rsidRPr="00CB5211">
        <w:rPr>
          <w:rFonts w:cs="Times New Roman"/>
          <w:color w:val="000000" w:themeColor="text1"/>
          <w:spacing w:val="-1"/>
        </w:rPr>
        <w:t>теплоснабжения</w:t>
      </w:r>
      <w:r w:rsidRPr="00CB5211">
        <w:rPr>
          <w:rFonts w:cs="Times New Roman"/>
          <w:color w:val="000000" w:themeColor="text1"/>
          <w:spacing w:val="16"/>
        </w:rPr>
        <w:t xml:space="preserve"> </w:t>
      </w:r>
      <w:r w:rsidRPr="00CB5211">
        <w:rPr>
          <w:rFonts w:cs="Times New Roman"/>
          <w:color w:val="000000" w:themeColor="text1"/>
          <w:spacing w:val="-2"/>
        </w:rPr>
        <w:t>необходимо</w:t>
      </w:r>
      <w:r w:rsidRPr="00CB5211">
        <w:rPr>
          <w:rFonts w:cs="Times New Roman"/>
          <w:color w:val="000000" w:themeColor="text1"/>
          <w:spacing w:val="17"/>
        </w:rPr>
        <w:t xml:space="preserve"> </w:t>
      </w:r>
      <w:r w:rsidRPr="00CB5211">
        <w:rPr>
          <w:rFonts w:cs="Times New Roman"/>
          <w:color w:val="000000" w:themeColor="text1"/>
          <w:spacing w:val="-1"/>
        </w:rPr>
        <w:t>регулярно</w:t>
      </w:r>
      <w:r w:rsidRPr="00CB5211">
        <w:rPr>
          <w:rFonts w:cs="Times New Roman"/>
          <w:color w:val="000000" w:themeColor="text1"/>
          <w:spacing w:val="19"/>
        </w:rPr>
        <w:t xml:space="preserve"> </w:t>
      </w:r>
      <w:r w:rsidRPr="00CB5211">
        <w:rPr>
          <w:rFonts w:cs="Times New Roman"/>
          <w:color w:val="000000" w:themeColor="text1"/>
          <w:spacing w:val="-1"/>
        </w:rPr>
        <w:t>проводить</w:t>
      </w:r>
      <w:r w:rsidRPr="00CB5211">
        <w:rPr>
          <w:rFonts w:cs="Times New Roman"/>
          <w:color w:val="000000" w:themeColor="text1"/>
          <w:spacing w:val="35"/>
        </w:rPr>
        <w:t xml:space="preserve"> </w:t>
      </w:r>
      <w:r w:rsidRPr="00CB5211">
        <w:rPr>
          <w:rFonts w:cs="Times New Roman"/>
          <w:color w:val="000000" w:themeColor="text1"/>
          <w:spacing w:val="-1"/>
        </w:rPr>
        <w:t>работы</w:t>
      </w:r>
      <w:r w:rsidRPr="00CB5211">
        <w:rPr>
          <w:rFonts w:cs="Times New Roman"/>
          <w:color w:val="000000" w:themeColor="text1"/>
          <w:spacing w:val="-3"/>
        </w:rPr>
        <w:t xml:space="preserve"> </w:t>
      </w:r>
      <w:r w:rsidRPr="00CB5211">
        <w:rPr>
          <w:rFonts w:cs="Times New Roman"/>
          <w:color w:val="000000" w:themeColor="text1"/>
          <w:spacing w:val="-1"/>
        </w:rPr>
        <w:t>по</w:t>
      </w:r>
      <w:r w:rsidRPr="00CB5211">
        <w:rPr>
          <w:rFonts w:cs="Times New Roman"/>
          <w:color w:val="000000" w:themeColor="text1"/>
          <w:spacing w:val="-3"/>
        </w:rPr>
        <w:t xml:space="preserve"> </w:t>
      </w:r>
      <w:r w:rsidRPr="00CB5211">
        <w:rPr>
          <w:rFonts w:cs="Times New Roman"/>
          <w:color w:val="000000" w:themeColor="text1"/>
          <w:spacing w:val="-1"/>
        </w:rPr>
        <w:t>замене</w:t>
      </w:r>
      <w:r w:rsidRPr="00CB5211">
        <w:rPr>
          <w:rFonts w:cs="Times New Roman"/>
          <w:color w:val="000000" w:themeColor="text1"/>
          <w:spacing w:val="-3"/>
        </w:rPr>
        <w:t xml:space="preserve"> </w:t>
      </w:r>
      <w:r w:rsidRPr="00CB5211">
        <w:rPr>
          <w:rFonts w:cs="Times New Roman"/>
          <w:color w:val="000000" w:themeColor="text1"/>
          <w:spacing w:val="-1"/>
        </w:rPr>
        <w:t>изношенного</w:t>
      </w:r>
      <w:r w:rsidRPr="00CB5211">
        <w:rPr>
          <w:rFonts w:cs="Times New Roman"/>
          <w:color w:val="000000" w:themeColor="text1"/>
          <w:spacing w:val="3"/>
        </w:rPr>
        <w:t xml:space="preserve"> </w:t>
      </w:r>
      <w:r w:rsidRPr="00CB5211">
        <w:rPr>
          <w:rFonts w:cs="Times New Roman"/>
          <w:color w:val="000000" w:themeColor="text1"/>
        </w:rPr>
        <w:t>и</w:t>
      </w:r>
      <w:r w:rsidRPr="00CB5211">
        <w:rPr>
          <w:rFonts w:cs="Times New Roman"/>
          <w:color w:val="000000" w:themeColor="text1"/>
          <w:spacing w:val="-3"/>
        </w:rPr>
        <w:t xml:space="preserve"> </w:t>
      </w:r>
      <w:r w:rsidRPr="00CB5211">
        <w:rPr>
          <w:rFonts w:cs="Times New Roman"/>
          <w:color w:val="000000" w:themeColor="text1"/>
          <w:spacing w:val="-1"/>
        </w:rPr>
        <w:t>устаревшего</w:t>
      </w:r>
      <w:r w:rsidRPr="00CB5211">
        <w:rPr>
          <w:rFonts w:cs="Times New Roman"/>
          <w:color w:val="000000" w:themeColor="text1"/>
          <w:spacing w:val="-3"/>
        </w:rPr>
        <w:t xml:space="preserve"> </w:t>
      </w:r>
      <w:r w:rsidRPr="00CB5211">
        <w:rPr>
          <w:rFonts w:cs="Times New Roman"/>
          <w:color w:val="000000" w:themeColor="text1"/>
          <w:spacing w:val="-2"/>
        </w:rPr>
        <w:t>оборудования,</w:t>
      </w:r>
      <w:r w:rsidRPr="00CB5211">
        <w:rPr>
          <w:rFonts w:cs="Times New Roman"/>
          <w:color w:val="000000" w:themeColor="text1"/>
          <w:spacing w:val="-3"/>
        </w:rPr>
        <w:t xml:space="preserve"> </w:t>
      </w:r>
      <w:r w:rsidRPr="00CB5211">
        <w:rPr>
          <w:rFonts w:cs="Times New Roman"/>
          <w:color w:val="000000" w:themeColor="text1"/>
        </w:rPr>
        <w:t>замене</w:t>
      </w:r>
      <w:r w:rsidRPr="00CB5211">
        <w:rPr>
          <w:rFonts w:cs="Times New Roman"/>
          <w:color w:val="000000" w:themeColor="text1"/>
          <w:spacing w:val="-3"/>
        </w:rPr>
        <w:t xml:space="preserve"> </w:t>
      </w:r>
      <w:r w:rsidRPr="00CB5211">
        <w:rPr>
          <w:rFonts w:cs="Times New Roman"/>
          <w:color w:val="000000" w:themeColor="text1"/>
          <w:spacing w:val="-1"/>
        </w:rPr>
        <w:t>тепловых</w:t>
      </w:r>
      <w:r w:rsidRPr="00CB5211">
        <w:rPr>
          <w:rFonts w:cs="Times New Roman"/>
          <w:color w:val="000000" w:themeColor="text1"/>
          <w:spacing w:val="-5"/>
        </w:rPr>
        <w:t xml:space="preserve"> </w:t>
      </w:r>
      <w:r w:rsidRPr="00CB5211">
        <w:rPr>
          <w:rFonts w:cs="Times New Roman"/>
          <w:color w:val="000000" w:themeColor="text1"/>
        </w:rPr>
        <w:t>сетей.</w:t>
      </w:r>
      <w:bookmarkEnd w:id="139"/>
    </w:p>
    <w:p w:rsidR="00BB49EC" w:rsidRPr="00CB5211" w:rsidRDefault="00BB49EC" w:rsidP="00BB49EC">
      <w:pPr>
        <w:rPr>
          <w:rFonts w:cs="Times New Roman"/>
          <w:color w:val="000000" w:themeColor="text1"/>
          <w:lang w:eastAsia="ru-RU"/>
        </w:rPr>
      </w:pPr>
    </w:p>
    <w:p w:rsidR="00BB49EC" w:rsidRPr="00CB5211" w:rsidRDefault="00BB49EC" w:rsidP="00BB49EC">
      <w:pPr>
        <w:pStyle w:val="2"/>
        <w:spacing w:before="69"/>
        <w:ind w:left="0" w:firstLine="0"/>
        <w:rPr>
          <w:rFonts w:eastAsia="Times New Roman"/>
          <w:color w:val="000000" w:themeColor="text1"/>
          <w:sz w:val="24"/>
          <w:szCs w:val="24"/>
        </w:rPr>
      </w:pPr>
      <w:bookmarkStart w:id="140" w:name="_Toc35951490"/>
      <w:bookmarkStart w:id="141" w:name="_Toc228805271"/>
      <w:r w:rsidRPr="00CB5211">
        <w:rPr>
          <w:rFonts w:eastAsia="Times New Roman"/>
          <w:color w:val="000000" w:themeColor="text1"/>
          <w:sz w:val="24"/>
          <w:szCs w:val="24"/>
        </w:rPr>
        <w:t>Часть</w:t>
      </w:r>
      <w:r w:rsidRPr="00CB5211">
        <w:rPr>
          <w:rFonts w:eastAsia="Times New Roman"/>
          <w:color w:val="000000" w:themeColor="text1"/>
          <w:sz w:val="24"/>
          <w:szCs w:val="24"/>
        </w:rPr>
        <w:tab/>
        <w:t>6. Величина фактически осуществленных инвестиций в строительство, реконструкцию техническое перевооружение и (или) модернизацию объектов теплоснабжения за базовый период и базовый период актуализации.</w:t>
      </w:r>
      <w:bookmarkEnd w:id="140"/>
      <w:bookmarkEnd w:id="141"/>
    </w:p>
    <w:p w:rsidR="00BB49EC" w:rsidRPr="00CB5211" w:rsidRDefault="00BB49EC" w:rsidP="00BB49EC">
      <w:pPr>
        <w:ind w:firstLine="567"/>
        <w:rPr>
          <w:rFonts w:cs="Times New Roman"/>
          <w:color w:val="000000" w:themeColor="text1"/>
          <w:lang w:eastAsia="ru-RU"/>
        </w:rPr>
      </w:pPr>
    </w:p>
    <w:p w:rsidR="00BB49EC" w:rsidRPr="00CB5211" w:rsidRDefault="00BB49EC" w:rsidP="00BB49EC">
      <w:pPr>
        <w:ind w:firstLine="709"/>
        <w:rPr>
          <w:rFonts w:cs="Times New Roman"/>
          <w:color w:val="000000" w:themeColor="text1"/>
          <w:lang w:eastAsia="ru-RU"/>
        </w:rPr>
      </w:pPr>
      <w:r w:rsidRPr="00CB5211">
        <w:rPr>
          <w:rFonts w:cs="Times New Roman"/>
          <w:color w:val="000000" w:themeColor="text1"/>
          <w:lang w:eastAsia="ru-RU"/>
        </w:rPr>
        <w:t>Данные отсутствуют.</w:t>
      </w:r>
    </w:p>
    <w:p w:rsidR="00BB49EC" w:rsidRPr="00CB5211" w:rsidRDefault="00BB49EC" w:rsidP="00BB49EC">
      <w:pPr>
        <w:rPr>
          <w:rFonts w:cs="Times New Roman"/>
          <w:color w:val="000000" w:themeColor="text1"/>
          <w:lang w:eastAsia="ru-RU"/>
        </w:rPr>
      </w:pPr>
    </w:p>
    <w:p w:rsidR="00BB49EC" w:rsidRPr="00CB5211" w:rsidRDefault="00100C9D" w:rsidP="00BB49EC">
      <w:pPr>
        <w:pStyle w:val="1"/>
        <w:spacing w:before="64"/>
        <w:ind w:left="0" w:firstLine="0"/>
        <w:jc w:val="both"/>
        <w:rPr>
          <w:rFonts w:eastAsia="Times New Roman"/>
          <w:color w:val="000000" w:themeColor="text1"/>
          <w:sz w:val="28"/>
          <w:szCs w:val="28"/>
        </w:rPr>
      </w:pPr>
      <w:hyperlink w:anchor="bookmark66" w:history="1">
        <w:bookmarkStart w:id="142" w:name="_Toc30147006"/>
        <w:bookmarkStart w:id="143" w:name="_Toc35951491"/>
        <w:bookmarkStart w:id="144" w:name="_Toc228805272"/>
        <w:r w:rsidR="00BB49EC" w:rsidRPr="00CB5211">
          <w:rPr>
            <w:rFonts w:eastAsia="Times New Roman"/>
            <w:color w:val="000000" w:themeColor="text1"/>
            <w:sz w:val="28"/>
            <w:szCs w:val="28"/>
          </w:rPr>
          <w:t xml:space="preserve">РАЗДЕЛ 10. </w:t>
        </w:r>
      </w:hyperlink>
      <w:bookmarkEnd w:id="142"/>
      <w:bookmarkEnd w:id="143"/>
      <w:r w:rsidR="00BB49EC" w:rsidRPr="00CB5211">
        <w:rPr>
          <w:rFonts w:eastAsia="Times New Roman"/>
          <w:color w:val="000000" w:themeColor="text1"/>
          <w:sz w:val="28"/>
          <w:szCs w:val="28"/>
        </w:rPr>
        <w:t>РЕШЕНИЕ О ПРИСВОЕНИИ СТАТУСА ЕДИНОЙ ТЕПЛОСНАБЖАЮЩЕЙ ОРГАНИЗАЦИИ (ОРГАНИЗАЦИЯМ)</w:t>
      </w:r>
      <w:bookmarkEnd w:id="144"/>
    </w:p>
    <w:p w:rsidR="00BB49EC" w:rsidRPr="00CB5211" w:rsidRDefault="00BB49EC" w:rsidP="00BB49EC">
      <w:pPr>
        <w:rPr>
          <w:rFonts w:cs="Times New Roman"/>
          <w:color w:val="000000" w:themeColor="text1"/>
        </w:rPr>
      </w:pPr>
    </w:p>
    <w:p w:rsidR="00BB49EC" w:rsidRPr="00CB5211" w:rsidRDefault="00100C9D" w:rsidP="00BB49EC">
      <w:pPr>
        <w:pStyle w:val="2"/>
        <w:spacing w:before="69"/>
        <w:ind w:left="0" w:firstLine="0"/>
        <w:rPr>
          <w:rFonts w:eastAsia="Times New Roman"/>
          <w:color w:val="000000" w:themeColor="text1"/>
          <w:sz w:val="24"/>
          <w:szCs w:val="24"/>
        </w:rPr>
      </w:pPr>
      <w:hyperlink w:anchor="bookmark67" w:history="1">
        <w:bookmarkStart w:id="145" w:name="_Toc30147007"/>
        <w:bookmarkStart w:id="146" w:name="_Toc35951492"/>
        <w:bookmarkStart w:id="147" w:name="_Toc228805273"/>
        <w:r w:rsidR="00BB49EC" w:rsidRPr="00CB5211">
          <w:rPr>
            <w:rFonts w:eastAsia="Times New Roman"/>
            <w:color w:val="000000" w:themeColor="text1"/>
            <w:sz w:val="24"/>
            <w:szCs w:val="24"/>
          </w:rPr>
          <w:t xml:space="preserve">Часть 1. </w:t>
        </w:r>
        <w:bookmarkEnd w:id="145"/>
        <w:bookmarkEnd w:id="146"/>
      </w:hyperlink>
      <w:r w:rsidR="00BB49EC" w:rsidRPr="00CB5211">
        <w:rPr>
          <w:rFonts w:eastAsia="Times New Roman"/>
          <w:color w:val="000000" w:themeColor="text1"/>
          <w:sz w:val="24"/>
          <w:szCs w:val="24"/>
        </w:rPr>
        <w:t>Решение о присвоении статуса единой теплоснабжающей организации (организациям)</w:t>
      </w:r>
      <w:bookmarkEnd w:id="147"/>
      <w:r w:rsidR="00CB5211" w:rsidRPr="00CB5211">
        <w:rPr>
          <w:rFonts w:eastAsia="Times New Roman"/>
          <w:color w:val="000000" w:themeColor="text1"/>
          <w:sz w:val="24"/>
          <w:szCs w:val="24"/>
        </w:rPr>
        <w:t xml:space="preserve"> </w:t>
      </w:r>
    </w:p>
    <w:p w:rsidR="00BB49EC" w:rsidRPr="00CB5211" w:rsidRDefault="00BB49EC" w:rsidP="00BB49EC">
      <w:pPr>
        <w:ind w:left="1" w:firstLine="566"/>
        <w:rPr>
          <w:rFonts w:eastAsia="Times New Roman" w:cs="Times New Roman"/>
          <w:color w:val="000000" w:themeColor="text1"/>
        </w:rPr>
      </w:pPr>
    </w:p>
    <w:p w:rsidR="00BB49EC" w:rsidRPr="00CB5211" w:rsidRDefault="00BB49EC" w:rsidP="00BB49EC">
      <w:pPr>
        <w:ind w:firstLine="709"/>
        <w:jc w:val="both"/>
        <w:rPr>
          <w:rFonts w:cs="Times New Roman"/>
          <w:color w:val="000000" w:themeColor="text1"/>
        </w:rPr>
      </w:pPr>
      <w:r w:rsidRPr="00CB5211">
        <w:rPr>
          <w:rFonts w:cs="Times New Roman"/>
          <w:color w:val="000000" w:themeColor="text1"/>
        </w:rPr>
        <w:t>В соответствии с Федеральным законом от 27 июля 2010 года № 190-ФЗ «О теплоснабжении» (далее – Федеральный закон) и Постановлением Правительства Российской Федерации от 22 февраля 2012 года № 154 «О требованиях к схемам теплоснабжения, порядку их разработки и утверждения» в части структуры и организации отношений в системе теплоснабжения Санкт-Петербурга схема теплоснабжения должна включать решение об определении единой теплоснабжающей организации (организаций), которое определяет единую теплоснабжающую организацию (организации) и границы зон ее деятельности.</w:t>
      </w:r>
    </w:p>
    <w:p w:rsidR="00BB49EC" w:rsidRPr="00CB5211" w:rsidRDefault="00BB49EC" w:rsidP="00BB49EC">
      <w:pPr>
        <w:ind w:firstLine="709"/>
        <w:jc w:val="both"/>
        <w:rPr>
          <w:rFonts w:cs="Times New Roman"/>
          <w:color w:val="000000" w:themeColor="text1"/>
        </w:rPr>
      </w:pPr>
      <w:r w:rsidRPr="00CB5211">
        <w:rPr>
          <w:rFonts w:cs="Times New Roman"/>
          <w:color w:val="000000" w:themeColor="text1"/>
        </w:rPr>
        <w:t>В соответствии с Постановлением Правительства РФ от 08.08.2012 № 808 «Об организации теплоснабжения в РФ и о внесении изменений в отдельные акты Российской Федерации» (далее – Постановление):</w:t>
      </w:r>
    </w:p>
    <w:p w:rsidR="00BB49EC" w:rsidRPr="00CB5211" w:rsidRDefault="00BB49EC" w:rsidP="00BB49EC">
      <w:pPr>
        <w:ind w:firstLine="709"/>
        <w:jc w:val="both"/>
        <w:rPr>
          <w:rFonts w:cs="Times New Roman"/>
          <w:color w:val="000000" w:themeColor="text1"/>
        </w:rPr>
      </w:pPr>
      <w:r w:rsidRPr="00CB5211">
        <w:rPr>
          <w:rFonts w:cs="Times New Roman"/>
          <w:color w:val="000000" w:themeColor="text1"/>
        </w:rPr>
        <w:t>1. Статус единой теплоснабжающей организации (далее ЕТО) присваивается теплоснабжающей и (или) теплосетевой организации при утверждении схемы теплоснабжения поселения, городского округа, городов федерального значения решением:</w:t>
      </w:r>
    </w:p>
    <w:p w:rsidR="00BB49EC" w:rsidRPr="00CB5211" w:rsidRDefault="00BB49EC" w:rsidP="00BB49EC">
      <w:pPr>
        <w:shd w:val="clear" w:color="auto" w:fill="FFFFFF"/>
        <w:ind w:firstLine="709"/>
        <w:jc w:val="both"/>
        <w:rPr>
          <w:rFonts w:cs="Times New Roman"/>
          <w:color w:val="000000" w:themeColor="text1"/>
        </w:rPr>
      </w:pPr>
      <w:r w:rsidRPr="00CB5211">
        <w:rPr>
          <w:rFonts w:cs="Times New Roman"/>
          <w:color w:val="000000" w:themeColor="text1"/>
        </w:rPr>
        <w:lastRenderedPageBreak/>
        <w:t>- федерального органа исполнительной власти, уполномоченного на реализацию государственной политики в сфере теплоснабжения (далее - федеральный орган исполнительной власти), - в отношении городских поселений, городских округов с численностью населения, составляющей 500 тыс. человек и более, а также городов федерального значения;</w:t>
      </w:r>
    </w:p>
    <w:p w:rsidR="00BB49EC" w:rsidRPr="00CB5211" w:rsidRDefault="00BB49EC" w:rsidP="00BB49EC">
      <w:pPr>
        <w:shd w:val="clear" w:color="auto" w:fill="FFFFFF"/>
        <w:ind w:firstLine="709"/>
        <w:jc w:val="both"/>
        <w:rPr>
          <w:rFonts w:cs="Times New Roman"/>
          <w:color w:val="000000" w:themeColor="text1"/>
        </w:rPr>
      </w:pPr>
      <w:r w:rsidRPr="00CB5211">
        <w:rPr>
          <w:rFonts w:cs="Times New Roman"/>
          <w:color w:val="000000" w:themeColor="text1"/>
        </w:rPr>
        <w:t>- главы местной администрации городского поселения, главы местной администрации городского округа - в отношении городских поселений, городских округов с численностью населения, составляющей менее 500 тыс. человек;</w:t>
      </w:r>
    </w:p>
    <w:p w:rsidR="00BB49EC" w:rsidRPr="00CB5211" w:rsidRDefault="00BB49EC" w:rsidP="00BB49EC">
      <w:pPr>
        <w:shd w:val="clear" w:color="auto" w:fill="FFFFFF"/>
        <w:ind w:firstLine="709"/>
        <w:jc w:val="both"/>
        <w:rPr>
          <w:rFonts w:cs="Times New Roman"/>
          <w:color w:val="000000" w:themeColor="text1"/>
        </w:rPr>
      </w:pPr>
      <w:r w:rsidRPr="00CB5211">
        <w:rPr>
          <w:rFonts w:cs="Times New Roman"/>
          <w:color w:val="000000" w:themeColor="text1"/>
        </w:rPr>
        <w:t>- главы местной администрации муниципального района - в отношении сельских поселений, расположенных на территории соответствующего муниципального района, если иное не установлено законом субъекта Российской Федерации.</w:t>
      </w:r>
    </w:p>
    <w:p w:rsidR="00BB49EC" w:rsidRPr="00CB5211" w:rsidRDefault="00BB49EC" w:rsidP="00BB49EC">
      <w:pPr>
        <w:ind w:firstLine="709"/>
        <w:jc w:val="both"/>
        <w:rPr>
          <w:rFonts w:cs="Times New Roman"/>
          <w:color w:val="000000" w:themeColor="text1"/>
        </w:rPr>
      </w:pPr>
      <w:r w:rsidRPr="00CB5211">
        <w:rPr>
          <w:rFonts w:cs="Times New Roman"/>
          <w:color w:val="000000" w:themeColor="text1"/>
        </w:rPr>
        <w:t>2. В проекте схемы теплоснабжения (проекте актуализированной схемы теплоснабжения) должны быть определены границы зоны (зон) деятельности единой теплоснабжающей организации (организаций). Границы зоны (зон) деятельности единой теплоснабжающей организации (организаций) определяются границами системы (систем) теплоснабжения.</w:t>
      </w:r>
    </w:p>
    <w:p w:rsidR="00BB49EC" w:rsidRPr="00CB5211" w:rsidRDefault="00BB49EC" w:rsidP="00BB49EC">
      <w:pPr>
        <w:ind w:firstLine="709"/>
        <w:jc w:val="both"/>
        <w:rPr>
          <w:rFonts w:cs="Times New Roman"/>
          <w:color w:val="000000" w:themeColor="text1"/>
        </w:rPr>
      </w:pPr>
      <w:r w:rsidRPr="00CB5211">
        <w:rPr>
          <w:rFonts w:cs="Times New Roman"/>
          <w:color w:val="000000" w:themeColor="text1"/>
        </w:rPr>
        <w:t>3. В случае если на территории поселения, городского округа, города федерального значения существуют несколько систем теплоснабжения, единая теплоснабжающая организация (организации) определяется в отношении каждой или нескольких систем теплоснабжения, расположенных в границах поселения, городского округа, города федерального значения.</w:t>
      </w:r>
    </w:p>
    <w:p w:rsidR="00BB49EC" w:rsidRPr="00CB5211" w:rsidRDefault="00BB49EC" w:rsidP="00BB49EC">
      <w:pPr>
        <w:ind w:firstLine="709"/>
        <w:jc w:val="both"/>
        <w:rPr>
          <w:rFonts w:cs="Times New Roman"/>
          <w:color w:val="000000" w:themeColor="text1"/>
        </w:rPr>
      </w:pPr>
      <w:r w:rsidRPr="00CB5211">
        <w:rPr>
          <w:rFonts w:cs="Times New Roman"/>
          <w:color w:val="000000" w:themeColor="text1"/>
        </w:rPr>
        <w:t xml:space="preserve">На территории муниципального образования статус ЕТО теплоснабжающим организациям не присвоен. </w:t>
      </w:r>
    </w:p>
    <w:p w:rsidR="00BB49EC" w:rsidRPr="00CB5211" w:rsidRDefault="00BB49EC" w:rsidP="00BB49EC">
      <w:pPr>
        <w:ind w:firstLine="709"/>
        <w:jc w:val="both"/>
        <w:rPr>
          <w:rFonts w:cs="Times New Roman"/>
          <w:color w:val="000000" w:themeColor="text1"/>
        </w:rPr>
      </w:pPr>
      <w:r w:rsidRPr="00CB5211">
        <w:rPr>
          <w:rFonts w:cs="Times New Roman"/>
          <w:color w:val="000000" w:themeColor="text1"/>
        </w:rPr>
        <w:t>Единые теплоснабжающие организации, определенные по критериям представлены в части 3 текущей главы (таблица 10.3.1).</w:t>
      </w:r>
    </w:p>
    <w:p w:rsidR="00BB49EC" w:rsidRPr="00CB5211" w:rsidRDefault="00BB49EC" w:rsidP="00BB49EC">
      <w:pPr>
        <w:rPr>
          <w:rFonts w:cs="Times New Roman"/>
          <w:color w:val="000000" w:themeColor="text1"/>
        </w:rPr>
      </w:pPr>
    </w:p>
    <w:p w:rsidR="00BB49EC" w:rsidRPr="00CB5211" w:rsidRDefault="00100C9D" w:rsidP="00BB49EC">
      <w:pPr>
        <w:pStyle w:val="2"/>
        <w:spacing w:before="69"/>
        <w:ind w:left="0" w:firstLine="0"/>
        <w:rPr>
          <w:rFonts w:eastAsia="Times New Roman"/>
          <w:color w:val="000000" w:themeColor="text1"/>
          <w:sz w:val="24"/>
          <w:szCs w:val="24"/>
        </w:rPr>
      </w:pPr>
      <w:hyperlink w:anchor="bookmark68" w:history="1">
        <w:bookmarkStart w:id="148" w:name="_Toc35951493"/>
        <w:bookmarkStart w:id="149" w:name="_Toc228805274"/>
        <w:bookmarkStart w:id="150" w:name="_Toc30147008"/>
        <w:r w:rsidR="00BB49EC" w:rsidRPr="00CB5211">
          <w:rPr>
            <w:rFonts w:eastAsia="Times New Roman"/>
            <w:color w:val="000000" w:themeColor="text1"/>
            <w:sz w:val="24"/>
            <w:szCs w:val="24"/>
          </w:rPr>
          <w:t>Часть 2. Реестр зон деятельности единой теплоснабжающей организации (организаций)</w:t>
        </w:r>
        <w:bookmarkEnd w:id="148"/>
        <w:bookmarkEnd w:id="149"/>
      </w:hyperlink>
      <w:r w:rsidR="00BB49EC" w:rsidRPr="00CB5211">
        <w:rPr>
          <w:rFonts w:eastAsia="Times New Roman"/>
          <w:color w:val="000000" w:themeColor="text1"/>
          <w:sz w:val="24"/>
          <w:szCs w:val="24"/>
        </w:rPr>
        <w:t xml:space="preserve"> </w:t>
      </w:r>
    </w:p>
    <w:p w:rsidR="00BB49EC" w:rsidRPr="00CB5211" w:rsidRDefault="00BB49EC" w:rsidP="00BB49EC">
      <w:pPr>
        <w:rPr>
          <w:rFonts w:cs="Times New Roman"/>
          <w:color w:val="000000" w:themeColor="text1"/>
          <w:lang w:eastAsia="ru-RU"/>
        </w:rPr>
      </w:pPr>
    </w:p>
    <w:p w:rsidR="00BB49EC" w:rsidRPr="00CB5211" w:rsidRDefault="00BB49EC" w:rsidP="00BB49EC">
      <w:pPr>
        <w:ind w:firstLine="709"/>
        <w:jc w:val="both"/>
        <w:rPr>
          <w:rFonts w:cs="Times New Roman"/>
          <w:color w:val="000000" w:themeColor="text1"/>
        </w:rPr>
      </w:pPr>
      <w:r w:rsidRPr="00CB5211">
        <w:rPr>
          <w:rFonts w:cs="Times New Roman"/>
          <w:color w:val="000000" w:themeColor="text1"/>
        </w:rPr>
        <w:t>Зона (зоны) деятельности единой теплоснабжающей организации - одна или несколько систем теплоснабжения на территории поселения, городского округа, в границах которых единая теплоснабжающая организация обязана обслуживать любых обратившихся к ней потребителей тепловой энергии</w:t>
      </w:r>
    </w:p>
    <w:p w:rsidR="00BB49EC" w:rsidRPr="00CB5211" w:rsidRDefault="00BB49EC" w:rsidP="00BB49EC">
      <w:pPr>
        <w:jc w:val="both"/>
        <w:rPr>
          <w:rFonts w:cs="Times New Roman"/>
          <w:color w:val="000000" w:themeColor="text1"/>
        </w:rPr>
      </w:pPr>
    </w:p>
    <w:p w:rsidR="00616F24" w:rsidRPr="00CB5211" w:rsidRDefault="00616F24">
      <w:pPr>
        <w:rPr>
          <w:rFonts w:cs="Times New Roman"/>
          <w:color w:val="000000" w:themeColor="text1"/>
        </w:rPr>
        <w:sectPr w:rsidR="00616F24" w:rsidRPr="00CB5211" w:rsidSect="00BB49EC">
          <w:pgSz w:w="11906" w:h="16838"/>
          <w:pgMar w:top="1134" w:right="850" w:bottom="1134" w:left="1701" w:header="708" w:footer="708" w:gutter="0"/>
          <w:cols w:space="708"/>
          <w:docGrid w:linePitch="360"/>
        </w:sectPr>
      </w:pPr>
    </w:p>
    <w:p w:rsidR="00616F24" w:rsidRPr="00CB5211" w:rsidRDefault="00BB49EC">
      <w:pPr>
        <w:spacing w:before="400" w:after="200"/>
        <w:rPr>
          <w:rFonts w:cs="Times New Roman"/>
          <w:color w:val="000000" w:themeColor="text1"/>
        </w:rPr>
      </w:pPr>
      <w:r w:rsidRPr="00CB5211">
        <w:rPr>
          <w:rFonts w:cs="Times New Roman"/>
          <w:b/>
          <w:color w:val="000000" w:themeColor="text1"/>
        </w:rPr>
        <w:lastRenderedPageBreak/>
        <w:t>Таблица 10.2.1 - Утвержденные единые теплоснабжающие организации в системах теплоснабжения</w:t>
      </w:r>
    </w:p>
    <w:tbl>
      <w:tblPr>
        <w:tblStyle w:val="a9"/>
        <w:tblW w:w="5000" w:type="pct"/>
        <w:jc w:val="center"/>
        <w:tblLook w:val="04A0" w:firstRow="1" w:lastRow="0" w:firstColumn="1" w:lastColumn="0" w:noHBand="0" w:noVBand="1"/>
      </w:tblPr>
      <w:tblGrid>
        <w:gridCol w:w="1768"/>
        <w:gridCol w:w="2170"/>
        <w:gridCol w:w="2451"/>
        <w:gridCol w:w="2408"/>
        <w:gridCol w:w="1847"/>
        <w:gridCol w:w="1966"/>
        <w:gridCol w:w="1667"/>
      </w:tblGrid>
      <w:tr w:rsidR="00616F24" w:rsidRPr="00CB5211" w:rsidTr="00616926">
        <w:trPr>
          <w:tblHeader/>
          <w:jc w:val="center"/>
        </w:trPr>
        <w:tc>
          <w:tcPr>
            <w:tcW w:w="0" w:type="dxa"/>
            <w:shd w:val="clear" w:color="auto" w:fill="F2F2F2"/>
            <w:tcMar>
              <w:top w:w="120" w:type="dxa"/>
              <w:left w:w="20" w:type="dxa"/>
              <w:bottom w:w="120" w:type="dxa"/>
              <w:right w:w="20" w:type="dxa"/>
            </w:tcMar>
            <w:vAlign w:val="center"/>
          </w:tcPr>
          <w:p w:rsidR="00616F24" w:rsidRPr="00CB5211" w:rsidRDefault="00BB49EC">
            <w:pPr>
              <w:jc w:val="center"/>
              <w:rPr>
                <w:rFonts w:cs="Times New Roman"/>
                <w:color w:val="000000" w:themeColor="text1"/>
              </w:rPr>
            </w:pPr>
            <w:r w:rsidRPr="00CB5211">
              <w:rPr>
                <w:rFonts w:eastAsia="Times New Roman" w:cs="Times New Roman"/>
                <w:color w:val="000000" w:themeColor="text1"/>
                <w:sz w:val="22"/>
              </w:rPr>
              <w:t>№ системы теплоснабжения</w:t>
            </w:r>
          </w:p>
        </w:tc>
        <w:tc>
          <w:tcPr>
            <w:tcW w:w="0" w:type="dxa"/>
            <w:shd w:val="clear" w:color="auto" w:fill="F2F2F2"/>
            <w:tcMar>
              <w:top w:w="120" w:type="dxa"/>
              <w:left w:w="200" w:type="dxa"/>
              <w:bottom w:w="120" w:type="dxa"/>
              <w:right w:w="200" w:type="dxa"/>
            </w:tcMar>
            <w:vAlign w:val="center"/>
          </w:tcPr>
          <w:p w:rsidR="00616F24" w:rsidRPr="00CB5211" w:rsidRDefault="00BB49EC">
            <w:pPr>
              <w:jc w:val="center"/>
              <w:rPr>
                <w:rFonts w:cs="Times New Roman"/>
                <w:color w:val="000000" w:themeColor="text1"/>
              </w:rPr>
            </w:pPr>
            <w:r w:rsidRPr="00CB5211">
              <w:rPr>
                <w:rFonts w:eastAsia="Times New Roman" w:cs="Times New Roman"/>
                <w:color w:val="000000" w:themeColor="text1"/>
                <w:sz w:val="22"/>
              </w:rPr>
              <w:t>Наименования источников тепловой энергии в системе теплоснабжения</w:t>
            </w:r>
          </w:p>
        </w:tc>
        <w:tc>
          <w:tcPr>
            <w:tcW w:w="0" w:type="dxa"/>
            <w:shd w:val="clear" w:color="auto" w:fill="F2F2F2"/>
            <w:tcMar>
              <w:top w:w="120" w:type="dxa"/>
              <w:left w:w="200" w:type="dxa"/>
              <w:bottom w:w="120" w:type="dxa"/>
              <w:right w:w="200" w:type="dxa"/>
            </w:tcMar>
            <w:vAlign w:val="center"/>
          </w:tcPr>
          <w:p w:rsidR="00616F24" w:rsidRPr="00CB5211" w:rsidRDefault="00BB49EC">
            <w:pPr>
              <w:jc w:val="center"/>
              <w:rPr>
                <w:rFonts w:cs="Times New Roman"/>
                <w:color w:val="000000" w:themeColor="text1"/>
              </w:rPr>
            </w:pPr>
            <w:r w:rsidRPr="00CB5211">
              <w:rPr>
                <w:rFonts w:eastAsia="Times New Roman" w:cs="Times New Roman"/>
                <w:color w:val="000000" w:themeColor="text1"/>
                <w:sz w:val="22"/>
              </w:rPr>
              <w:t>Теплоснабжающие (теплосетевые) организации в границах системы теплоснабжения</w:t>
            </w:r>
          </w:p>
        </w:tc>
        <w:tc>
          <w:tcPr>
            <w:tcW w:w="0" w:type="dxa"/>
            <w:shd w:val="clear" w:color="auto" w:fill="F2F2F2"/>
            <w:tcMar>
              <w:top w:w="120" w:type="dxa"/>
              <w:left w:w="200" w:type="dxa"/>
              <w:bottom w:w="120" w:type="dxa"/>
              <w:right w:w="200" w:type="dxa"/>
            </w:tcMar>
            <w:vAlign w:val="center"/>
          </w:tcPr>
          <w:p w:rsidR="00616F24" w:rsidRPr="00CB5211" w:rsidRDefault="00BB49EC">
            <w:pPr>
              <w:jc w:val="center"/>
              <w:rPr>
                <w:rFonts w:cs="Times New Roman"/>
                <w:color w:val="000000" w:themeColor="text1"/>
              </w:rPr>
            </w:pPr>
            <w:r w:rsidRPr="00CB5211">
              <w:rPr>
                <w:rFonts w:eastAsia="Times New Roman" w:cs="Times New Roman"/>
                <w:color w:val="000000" w:themeColor="text1"/>
                <w:sz w:val="22"/>
              </w:rPr>
              <w:t>Объекты систем теплоснабжения в обслуживании теплоснабжающей (теплосетевой) организации</w:t>
            </w:r>
          </w:p>
        </w:tc>
        <w:tc>
          <w:tcPr>
            <w:tcW w:w="0" w:type="dxa"/>
            <w:shd w:val="clear" w:color="auto" w:fill="F2F2F2"/>
            <w:tcMar>
              <w:top w:w="120" w:type="dxa"/>
              <w:left w:w="200" w:type="dxa"/>
              <w:bottom w:w="120" w:type="dxa"/>
              <w:right w:w="200" w:type="dxa"/>
            </w:tcMar>
            <w:vAlign w:val="center"/>
          </w:tcPr>
          <w:p w:rsidR="00616F24" w:rsidRPr="00CB5211" w:rsidRDefault="00BB49EC">
            <w:pPr>
              <w:jc w:val="center"/>
              <w:rPr>
                <w:rFonts w:cs="Times New Roman"/>
                <w:color w:val="000000" w:themeColor="text1"/>
              </w:rPr>
            </w:pPr>
            <w:r w:rsidRPr="00CB5211">
              <w:rPr>
                <w:rFonts w:eastAsia="Times New Roman" w:cs="Times New Roman"/>
                <w:color w:val="000000" w:themeColor="text1"/>
                <w:sz w:val="22"/>
              </w:rPr>
              <w:t>№ зоны деятельности</w:t>
            </w:r>
          </w:p>
        </w:tc>
        <w:tc>
          <w:tcPr>
            <w:tcW w:w="0" w:type="dxa"/>
            <w:shd w:val="clear" w:color="auto" w:fill="F2F2F2"/>
            <w:tcMar>
              <w:top w:w="120" w:type="dxa"/>
              <w:left w:w="200" w:type="dxa"/>
              <w:bottom w:w="120" w:type="dxa"/>
              <w:right w:w="200" w:type="dxa"/>
            </w:tcMar>
            <w:vAlign w:val="center"/>
          </w:tcPr>
          <w:p w:rsidR="00616F24" w:rsidRPr="00CB5211" w:rsidRDefault="00BB49EC">
            <w:pPr>
              <w:jc w:val="center"/>
              <w:rPr>
                <w:rFonts w:cs="Times New Roman"/>
                <w:color w:val="000000" w:themeColor="text1"/>
              </w:rPr>
            </w:pPr>
            <w:r w:rsidRPr="00CB5211">
              <w:rPr>
                <w:rFonts w:eastAsia="Times New Roman" w:cs="Times New Roman"/>
                <w:color w:val="000000" w:themeColor="text1"/>
                <w:sz w:val="22"/>
              </w:rPr>
              <w:t>Утвержденная ЕТО</w:t>
            </w:r>
          </w:p>
        </w:tc>
        <w:tc>
          <w:tcPr>
            <w:tcW w:w="0" w:type="dxa"/>
            <w:shd w:val="clear" w:color="auto" w:fill="F2F2F2"/>
            <w:tcMar>
              <w:top w:w="120" w:type="dxa"/>
              <w:left w:w="200" w:type="dxa"/>
              <w:bottom w:w="120" w:type="dxa"/>
              <w:right w:w="200" w:type="dxa"/>
            </w:tcMar>
            <w:vAlign w:val="center"/>
          </w:tcPr>
          <w:p w:rsidR="00616F24" w:rsidRPr="00CB5211" w:rsidRDefault="00BB49EC">
            <w:pPr>
              <w:jc w:val="center"/>
              <w:rPr>
                <w:rFonts w:cs="Times New Roman"/>
                <w:color w:val="000000" w:themeColor="text1"/>
              </w:rPr>
            </w:pPr>
            <w:r w:rsidRPr="00CB5211">
              <w:rPr>
                <w:rFonts w:eastAsia="Times New Roman" w:cs="Times New Roman"/>
                <w:color w:val="000000" w:themeColor="text1"/>
                <w:sz w:val="22"/>
              </w:rPr>
              <w:t>Основание для присвоения статуса ЕТО</w:t>
            </w:r>
          </w:p>
        </w:tc>
      </w:tr>
      <w:tr w:rsidR="00CB5211" w:rsidRPr="00CB5211">
        <w:trPr>
          <w:jc w:val="center"/>
        </w:trPr>
        <w:tc>
          <w:tcPr>
            <w:tcW w:w="0" w:type="dxa"/>
            <w:shd w:val="clear" w:color="auto" w:fill="FFFFFF"/>
            <w:tcMar>
              <w:top w:w="40" w:type="dxa"/>
              <w:left w:w="20" w:type="dxa"/>
              <w:bottom w:w="40" w:type="dxa"/>
              <w:right w:w="20" w:type="dxa"/>
            </w:tcMar>
            <w:vAlign w:val="center"/>
          </w:tcPr>
          <w:p w:rsidR="00616F24" w:rsidRPr="00CB5211" w:rsidRDefault="00BB49EC">
            <w:pPr>
              <w:jc w:val="center"/>
              <w:rPr>
                <w:rFonts w:cs="Times New Roman"/>
                <w:color w:val="000000" w:themeColor="text1"/>
              </w:rPr>
            </w:pPr>
            <w:r w:rsidRPr="00CB5211">
              <w:rPr>
                <w:rFonts w:eastAsia="Times New Roman" w:cs="Times New Roman"/>
                <w:color w:val="000000" w:themeColor="text1"/>
                <w:sz w:val="22"/>
              </w:rPr>
              <w:t>1</w:t>
            </w:r>
          </w:p>
        </w:tc>
        <w:tc>
          <w:tcPr>
            <w:tcW w:w="0" w:type="dxa"/>
            <w:shd w:val="clear" w:color="auto" w:fill="FFFFFF"/>
            <w:tcMar>
              <w:top w:w="40" w:type="dxa"/>
              <w:left w:w="200" w:type="dxa"/>
              <w:bottom w:w="40" w:type="dxa"/>
              <w:right w:w="200" w:type="dxa"/>
            </w:tcMar>
            <w:vAlign w:val="center"/>
          </w:tcPr>
          <w:p w:rsidR="00616F24" w:rsidRPr="00CB5211" w:rsidRDefault="00BB49EC">
            <w:pPr>
              <w:jc w:val="center"/>
              <w:rPr>
                <w:rFonts w:cs="Times New Roman"/>
                <w:color w:val="000000" w:themeColor="text1"/>
              </w:rPr>
            </w:pPr>
            <w:r w:rsidRPr="00CB5211">
              <w:rPr>
                <w:rFonts w:eastAsia="Times New Roman" w:cs="Times New Roman"/>
                <w:color w:val="000000" w:themeColor="text1"/>
                <w:sz w:val="22"/>
              </w:rPr>
              <w:t>Котельная № 1</w:t>
            </w:r>
          </w:p>
        </w:tc>
        <w:tc>
          <w:tcPr>
            <w:tcW w:w="0" w:type="dxa"/>
            <w:shd w:val="clear" w:color="auto" w:fill="FFFFFF"/>
            <w:tcMar>
              <w:top w:w="40" w:type="dxa"/>
              <w:left w:w="200" w:type="dxa"/>
              <w:bottom w:w="40" w:type="dxa"/>
              <w:right w:w="200" w:type="dxa"/>
            </w:tcMar>
            <w:vAlign w:val="center"/>
          </w:tcPr>
          <w:p w:rsidR="00616F24" w:rsidRPr="00CB5211" w:rsidRDefault="00BB49EC">
            <w:pPr>
              <w:jc w:val="center"/>
              <w:rPr>
                <w:rFonts w:cs="Times New Roman"/>
                <w:color w:val="000000" w:themeColor="text1"/>
              </w:rPr>
            </w:pPr>
            <w:r w:rsidRPr="00CB5211">
              <w:rPr>
                <w:rFonts w:eastAsia="Times New Roman" w:cs="Times New Roman"/>
                <w:color w:val="000000" w:themeColor="text1"/>
                <w:sz w:val="22"/>
              </w:rPr>
              <w:t>ЯМПП ЖКХ</w:t>
            </w:r>
          </w:p>
        </w:tc>
        <w:tc>
          <w:tcPr>
            <w:tcW w:w="0" w:type="dxa"/>
            <w:shd w:val="clear" w:color="auto" w:fill="FFFFFF"/>
            <w:tcMar>
              <w:top w:w="40" w:type="dxa"/>
              <w:left w:w="200" w:type="dxa"/>
              <w:bottom w:w="40" w:type="dxa"/>
              <w:right w:w="200" w:type="dxa"/>
            </w:tcMar>
            <w:vAlign w:val="center"/>
          </w:tcPr>
          <w:p w:rsidR="00616F24" w:rsidRPr="00CB5211" w:rsidRDefault="00BB49EC">
            <w:pPr>
              <w:jc w:val="center"/>
              <w:rPr>
                <w:rFonts w:cs="Times New Roman"/>
                <w:color w:val="000000" w:themeColor="text1"/>
              </w:rPr>
            </w:pPr>
            <w:r w:rsidRPr="00CB5211">
              <w:rPr>
                <w:rFonts w:eastAsia="Times New Roman" w:cs="Times New Roman"/>
                <w:color w:val="000000" w:themeColor="text1"/>
                <w:sz w:val="22"/>
              </w:rPr>
              <w:t>источник, тепловые сети, абоненты</w:t>
            </w:r>
          </w:p>
        </w:tc>
        <w:tc>
          <w:tcPr>
            <w:tcW w:w="0" w:type="dxa"/>
            <w:shd w:val="clear" w:color="auto" w:fill="FFFFFF"/>
            <w:tcMar>
              <w:top w:w="40" w:type="dxa"/>
              <w:left w:w="200" w:type="dxa"/>
              <w:bottom w:w="40" w:type="dxa"/>
              <w:right w:w="200" w:type="dxa"/>
            </w:tcMar>
            <w:vAlign w:val="center"/>
          </w:tcPr>
          <w:p w:rsidR="00616F24" w:rsidRPr="00CB5211" w:rsidRDefault="00BB49EC">
            <w:pPr>
              <w:jc w:val="center"/>
              <w:rPr>
                <w:rFonts w:cs="Times New Roman"/>
                <w:color w:val="000000" w:themeColor="text1"/>
              </w:rPr>
            </w:pPr>
            <w:r w:rsidRPr="00CB5211">
              <w:rPr>
                <w:rFonts w:eastAsia="Times New Roman" w:cs="Times New Roman"/>
                <w:color w:val="000000" w:themeColor="text1"/>
                <w:sz w:val="22"/>
              </w:rPr>
              <w:t>1</w:t>
            </w:r>
          </w:p>
        </w:tc>
        <w:tc>
          <w:tcPr>
            <w:tcW w:w="0" w:type="dxa"/>
            <w:shd w:val="clear" w:color="auto" w:fill="FFFFFF"/>
            <w:tcMar>
              <w:top w:w="40" w:type="dxa"/>
              <w:left w:w="200" w:type="dxa"/>
              <w:bottom w:w="40" w:type="dxa"/>
              <w:right w:w="200" w:type="dxa"/>
            </w:tcMar>
            <w:vAlign w:val="center"/>
          </w:tcPr>
          <w:p w:rsidR="00616F24" w:rsidRPr="00CB5211" w:rsidRDefault="00BB49EC">
            <w:pPr>
              <w:jc w:val="center"/>
              <w:rPr>
                <w:rFonts w:cs="Times New Roman"/>
                <w:color w:val="000000" w:themeColor="text1"/>
              </w:rPr>
            </w:pPr>
            <w:r w:rsidRPr="00CB5211">
              <w:rPr>
                <w:rFonts w:eastAsia="Times New Roman" w:cs="Times New Roman"/>
                <w:color w:val="000000" w:themeColor="text1"/>
                <w:sz w:val="22"/>
              </w:rPr>
              <w:t>ЯМПП ЖКХ</w:t>
            </w:r>
          </w:p>
        </w:tc>
        <w:tc>
          <w:tcPr>
            <w:tcW w:w="0" w:type="dxa"/>
            <w:shd w:val="clear" w:color="auto" w:fill="FFFFFF"/>
            <w:tcMar>
              <w:top w:w="40" w:type="dxa"/>
              <w:left w:w="200" w:type="dxa"/>
              <w:bottom w:w="40" w:type="dxa"/>
              <w:right w:w="200" w:type="dxa"/>
            </w:tcMar>
            <w:vAlign w:val="center"/>
          </w:tcPr>
          <w:p w:rsidR="00616F24" w:rsidRPr="00CB5211" w:rsidRDefault="00BB49EC">
            <w:pPr>
              <w:jc w:val="center"/>
              <w:rPr>
                <w:rFonts w:cs="Times New Roman"/>
                <w:color w:val="000000" w:themeColor="text1"/>
              </w:rPr>
            </w:pPr>
            <w:r w:rsidRPr="00CB5211">
              <w:rPr>
                <w:rFonts w:eastAsia="Times New Roman" w:cs="Times New Roman"/>
                <w:color w:val="000000" w:themeColor="text1"/>
                <w:sz w:val="22"/>
              </w:rPr>
              <w:t>По критериям</w:t>
            </w:r>
          </w:p>
        </w:tc>
      </w:tr>
      <w:tr w:rsidR="00CB5211" w:rsidRPr="00CB5211">
        <w:trPr>
          <w:jc w:val="center"/>
        </w:trPr>
        <w:tc>
          <w:tcPr>
            <w:tcW w:w="0" w:type="dxa"/>
            <w:shd w:val="clear" w:color="auto" w:fill="FFFFFF"/>
            <w:tcMar>
              <w:top w:w="40" w:type="dxa"/>
              <w:left w:w="20" w:type="dxa"/>
              <w:bottom w:w="40" w:type="dxa"/>
              <w:right w:w="20" w:type="dxa"/>
            </w:tcMar>
            <w:vAlign w:val="center"/>
          </w:tcPr>
          <w:p w:rsidR="00616F24" w:rsidRPr="00CB5211" w:rsidRDefault="00BB49EC">
            <w:pPr>
              <w:jc w:val="center"/>
              <w:rPr>
                <w:rFonts w:cs="Times New Roman"/>
                <w:color w:val="000000" w:themeColor="text1"/>
              </w:rPr>
            </w:pPr>
            <w:r w:rsidRPr="00CB5211">
              <w:rPr>
                <w:rFonts w:eastAsia="Times New Roman" w:cs="Times New Roman"/>
                <w:color w:val="000000" w:themeColor="text1"/>
                <w:sz w:val="22"/>
              </w:rPr>
              <w:t>2</w:t>
            </w:r>
          </w:p>
        </w:tc>
        <w:tc>
          <w:tcPr>
            <w:tcW w:w="0" w:type="dxa"/>
            <w:shd w:val="clear" w:color="auto" w:fill="FFFFFF"/>
            <w:tcMar>
              <w:top w:w="40" w:type="dxa"/>
              <w:left w:w="200" w:type="dxa"/>
              <w:bottom w:w="40" w:type="dxa"/>
              <w:right w:w="200" w:type="dxa"/>
            </w:tcMar>
            <w:vAlign w:val="center"/>
          </w:tcPr>
          <w:p w:rsidR="00616F24" w:rsidRPr="00CB5211" w:rsidRDefault="00BB49EC">
            <w:pPr>
              <w:jc w:val="center"/>
              <w:rPr>
                <w:rFonts w:cs="Times New Roman"/>
                <w:color w:val="000000" w:themeColor="text1"/>
              </w:rPr>
            </w:pPr>
            <w:r w:rsidRPr="00CB5211">
              <w:rPr>
                <w:rFonts w:eastAsia="Times New Roman" w:cs="Times New Roman"/>
                <w:color w:val="000000" w:themeColor="text1"/>
                <w:sz w:val="22"/>
              </w:rPr>
              <w:t>Котельная № 2</w:t>
            </w:r>
          </w:p>
        </w:tc>
        <w:tc>
          <w:tcPr>
            <w:tcW w:w="0" w:type="dxa"/>
            <w:shd w:val="clear" w:color="auto" w:fill="FFFFFF"/>
            <w:tcMar>
              <w:top w:w="40" w:type="dxa"/>
              <w:left w:w="200" w:type="dxa"/>
              <w:bottom w:w="40" w:type="dxa"/>
              <w:right w:w="200" w:type="dxa"/>
            </w:tcMar>
            <w:vAlign w:val="center"/>
          </w:tcPr>
          <w:p w:rsidR="00616F24" w:rsidRPr="00CB5211" w:rsidRDefault="00BB49EC">
            <w:pPr>
              <w:jc w:val="center"/>
              <w:rPr>
                <w:rFonts w:cs="Times New Roman"/>
                <w:color w:val="000000" w:themeColor="text1"/>
              </w:rPr>
            </w:pPr>
            <w:r w:rsidRPr="00CB5211">
              <w:rPr>
                <w:rFonts w:eastAsia="Times New Roman" w:cs="Times New Roman"/>
                <w:color w:val="000000" w:themeColor="text1"/>
                <w:sz w:val="22"/>
              </w:rPr>
              <w:t>ЯМПП ЖКХ</w:t>
            </w:r>
          </w:p>
        </w:tc>
        <w:tc>
          <w:tcPr>
            <w:tcW w:w="0" w:type="dxa"/>
            <w:shd w:val="clear" w:color="auto" w:fill="FFFFFF"/>
            <w:tcMar>
              <w:top w:w="40" w:type="dxa"/>
              <w:left w:w="200" w:type="dxa"/>
              <w:bottom w:w="40" w:type="dxa"/>
              <w:right w:w="200" w:type="dxa"/>
            </w:tcMar>
            <w:vAlign w:val="center"/>
          </w:tcPr>
          <w:p w:rsidR="00616F24" w:rsidRPr="00CB5211" w:rsidRDefault="00BB49EC">
            <w:pPr>
              <w:jc w:val="center"/>
              <w:rPr>
                <w:rFonts w:cs="Times New Roman"/>
                <w:color w:val="000000" w:themeColor="text1"/>
              </w:rPr>
            </w:pPr>
            <w:r w:rsidRPr="00CB5211">
              <w:rPr>
                <w:rFonts w:eastAsia="Times New Roman" w:cs="Times New Roman"/>
                <w:color w:val="000000" w:themeColor="text1"/>
                <w:sz w:val="22"/>
              </w:rPr>
              <w:t>источник, тепловые сети, абоненты</w:t>
            </w:r>
          </w:p>
        </w:tc>
        <w:tc>
          <w:tcPr>
            <w:tcW w:w="0" w:type="dxa"/>
            <w:shd w:val="clear" w:color="auto" w:fill="FFFFFF"/>
            <w:tcMar>
              <w:top w:w="40" w:type="dxa"/>
              <w:left w:w="200" w:type="dxa"/>
              <w:bottom w:w="40" w:type="dxa"/>
              <w:right w:w="200" w:type="dxa"/>
            </w:tcMar>
            <w:vAlign w:val="center"/>
          </w:tcPr>
          <w:p w:rsidR="00616F24" w:rsidRPr="00CB5211" w:rsidRDefault="00BB49EC">
            <w:pPr>
              <w:jc w:val="center"/>
              <w:rPr>
                <w:rFonts w:cs="Times New Roman"/>
                <w:color w:val="000000" w:themeColor="text1"/>
              </w:rPr>
            </w:pPr>
            <w:r w:rsidRPr="00CB5211">
              <w:rPr>
                <w:rFonts w:eastAsia="Times New Roman" w:cs="Times New Roman"/>
                <w:color w:val="000000" w:themeColor="text1"/>
                <w:sz w:val="22"/>
              </w:rPr>
              <w:t>1</w:t>
            </w:r>
          </w:p>
        </w:tc>
        <w:tc>
          <w:tcPr>
            <w:tcW w:w="0" w:type="dxa"/>
            <w:shd w:val="clear" w:color="auto" w:fill="FFFFFF"/>
            <w:tcMar>
              <w:top w:w="40" w:type="dxa"/>
              <w:left w:w="200" w:type="dxa"/>
              <w:bottom w:w="40" w:type="dxa"/>
              <w:right w:w="200" w:type="dxa"/>
            </w:tcMar>
            <w:vAlign w:val="center"/>
          </w:tcPr>
          <w:p w:rsidR="00616F24" w:rsidRPr="00CB5211" w:rsidRDefault="00BB49EC">
            <w:pPr>
              <w:jc w:val="center"/>
              <w:rPr>
                <w:rFonts w:cs="Times New Roman"/>
                <w:color w:val="000000" w:themeColor="text1"/>
              </w:rPr>
            </w:pPr>
            <w:r w:rsidRPr="00CB5211">
              <w:rPr>
                <w:rFonts w:eastAsia="Times New Roman" w:cs="Times New Roman"/>
                <w:color w:val="000000" w:themeColor="text1"/>
                <w:sz w:val="22"/>
              </w:rPr>
              <w:t>ЯМПП ЖКХ</w:t>
            </w:r>
          </w:p>
        </w:tc>
        <w:tc>
          <w:tcPr>
            <w:tcW w:w="0" w:type="dxa"/>
            <w:shd w:val="clear" w:color="auto" w:fill="FFFFFF"/>
            <w:tcMar>
              <w:top w:w="40" w:type="dxa"/>
              <w:left w:w="200" w:type="dxa"/>
              <w:bottom w:w="40" w:type="dxa"/>
              <w:right w:w="200" w:type="dxa"/>
            </w:tcMar>
            <w:vAlign w:val="center"/>
          </w:tcPr>
          <w:p w:rsidR="00616F24" w:rsidRPr="00CB5211" w:rsidRDefault="00BB49EC">
            <w:pPr>
              <w:jc w:val="center"/>
              <w:rPr>
                <w:rFonts w:cs="Times New Roman"/>
                <w:color w:val="000000" w:themeColor="text1"/>
              </w:rPr>
            </w:pPr>
            <w:r w:rsidRPr="00CB5211">
              <w:rPr>
                <w:rFonts w:eastAsia="Times New Roman" w:cs="Times New Roman"/>
                <w:color w:val="000000" w:themeColor="text1"/>
                <w:sz w:val="22"/>
              </w:rPr>
              <w:t>По критериям</w:t>
            </w:r>
          </w:p>
        </w:tc>
      </w:tr>
      <w:tr w:rsidR="00CB5211" w:rsidRPr="00CB5211">
        <w:trPr>
          <w:jc w:val="center"/>
        </w:trPr>
        <w:tc>
          <w:tcPr>
            <w:tcW w:w="0" w:type="dxa"/>
            <w:shd w:val="clear" w:color="auto" w:fill="FFFFFF"/>
            <w:tcMar>
              <w:top w:w="40" w:type="dxa"/>
              <w:left w:w="20" w:type="dxa"/>
              <w:bottom w:w="40" w:type="dxa"/>
              <w:right w:w="20" w:type="dxa"/>
            </w:tcMar>
            <w:vAlign w:val="center"/>
          </w:tcPr>
          <w:p w:rsidR="00616F24" w:rsidRPr="00CB5211" w:rsidRDefault="00BB49EC">
            <w:pPr>
              <w:jc w:val="center"/>
              <w:rPr>
                <w:rFonts w:cs="Times New Roman"/>
                <w:color w:val="000000" w:themeColor="text1"/>
              </w:rPr>
            </w:pPr>
            <w:r w:rsidRPr="00CB5211">
              <w:rPr>
                <w:rFonts w:eastAsia="Times New Roman" w:cs="Times New Roman"/>
                <w:color w:val="000000" w:themeColor="text1"/>
                <w:sz w:val="22"/>
              </w:rPr>
              <w:t>3</w:t>
            </w:r>
          </w:p>
        </w:tc>
        <w:tc>
          <w:tcPr>
            <w:tcW w:w="0" w:type="dxa"/>
            <w:shd w:val="clear" w:color="auto" w:fill="FFFFFF"/>
            <w:tcMar>
              <w:top w:w="40" w:type="dxa"/>
              <w:left w:w="200" w:type="dxa"/>
              <w:bottom w:w="40" w:type="dxa"/>
              <w:right w:w="200" w:type="dxa"/>
            </w:tcMar>
            <w:vAlign w:val="center"/>
          </w:tcPr>
          <w:p w:rsidR="00616F24" w:rsidRPr="00CB5211" w:rsidRDefault="00BB49EC">
            <w:pPr>
              <w:jc w:val="center"/>
              <w:rPr>
                <w:rFonts w:cs="Times New Roman"/>
                <w:color w:val="000000" w:themeColor="text1"/>
              </w:rPr>
            </w:pPr>
            <w:r w:rsidRPr="00CB5211">
              <w:rPr>
                <w:rFonts w:eastAsia="Times New Roman" w:cs="Times New Roman"/>
                <w:color w:val="000000" w:themeColor="text1"/>
                <w:sz w:val="22"/>
              </w:rPr>
              <w:t>Котельная № 4</w:t>
            </w:r>
          </w:p>
        </w:tc>
        <w:tc>
          <w:tcPr>
            <w:tcW w:w="0" w:type="dxa"/>
            <w:shd w:val="clear" w:color="auto" w:fill="FFFFFF"/>
            <w:tcMar>
              <w:top w:w="40" w:type="dxa"/>
              <w:left w:w="200" w:type="dxa"/>
              <w:bottom w:w="40" w:type="dxa"/>
              <w:right w:w="200" w:type="dxa"/>
            </w:tcMar>
            <w:vAlign w:val="center"/>
          </w:tcPr>
          <w:p w:rsidR="00616F24" w:rsidRPr="00CB5211" w:rsidRDefault="00BB49EC">
            <w:pPr>
              <w:jc w:val="center"/>
              <w:rPr>
                <w:rFonts w:cs="Times New Roman"/>
                <w:color w:val="000000" w:themeColor="text1"/>
              </w:rPr>
            </w:pPr>
            <w:r w:rsidRPr="00CB5211">
              <w:rPr>
                <w:rFonts w:eastAsia="Times New Roman" w:cs="Times New Roman"/>
                <w:color w:val="000000" w:themeColor="text1"/>
                <w:sz w:val="22"/>
              </w:rPr>
              <w:t>ЯМПП ЖКХ</w:t>
            </w:r>
          </w:p>
        </w:tc>
        <w:tc>
          <w:tcPr>
            <w:tcW w:w="0" w:type="dxa"/>
            <w:shd w:val="clear" w:color="auto" w:fill="FFFFFF"/>
            <w:tcMar>
              <w:top w:w="40" w:type="dxa"/>
              <w:left w:w="200" w:type="dxa"/>
              <w:bottom w:w="40" w:type="dxa"/>
              <w:right w:w="200" w:type="dxa"/>
            </w:tcMar>
            <w:vAlign w:val="center"/>
          </w:tcPr>
          <w:p w:rsidR="00616F24" w:rsidRPr="00CB5211" w:rsidRDefault="00BB49EC">
            <w:pPr>
              <w:jc w:val="center"/>
              <w:rPr>
                <w:rFonts w:cs="Times New Roman"/>
                <w:color w:val="000000" w:themeColor="text1"/>
              </w:rPr>
            </w:pPr>
            <w:r w:rsidRPr="00CB5211">
              <w:rPr>
                <w:rFonts w:eastAsia="Times New Roman" w:cs="Times New Roman"/>
                <w:color w:val="000000" w:themeColor="text1"/>
                <w:sz w:val="22"/>
              </w:rPr>
              <w:t>источник, тепловые сети, абоненты</w:t>
            </w:r>
          </w:p>
        </w:tc>
        <w:tc>
          <w:tcPr>
            <w:tcW w:w="0" w:type="dxa"/>
            <w:shd w:val="clear" w:color="auto" w:fill="FFFFFF"/>
            <w:tcMar>
              <w:top w:w="40" w:type="dxa"/>
              <w:left w:w="200" w:type="dxa"/>
              <w:bottom w:w="40" w:type="dxa"/>
              <w:right w:w="200" w:type="dxa"/>
            </w:tcMar>
            <w:vAlign w:val="center"/>
          </w:tcPr>
          <w:p w:rsidR="00616F24" w:rsidRPr="00CB5211" w:rsidRDefault="00BB49EC">
            <w:pPr>
              <w:jc w:val="center"/>
              <w:rPr>
                <w:rFonts w:cs="Times New Roman"/>
                <w:color w:val="000000" w:themeColor="text1"/>
              </w:rPr>
            </w:pPr>
            <w:r w:rsidRPr="00CB5211">
              <w:rPr>
                <w:rFonts w:eastAsia="Times New Roman" w:cs="Times New Roman"/>
                <w:color w:val="000000" w:themeColor="text1"/>
                <w:sz w:val="22"/>
              </w:rPr>
              <w:t>1</w:t>
            </w:r>
          </w:p>
        </w:tc>
        <w:tc>
          <w:tcPr>
            <w:tcW w:w="0" w:type="dxa"/>
            <w:shd w:val="clear" w:color="auto" w:fill="FFFFFF"/>
            <w:tcMar>
              <w:top w:w="40" w:type="dxa"/>
              <w:left w:w="200" w:type="dxa"/>
              <w:bottom w:w="40" w:type="dxa"/>
              <w:right w:w="200" w:type="dxa"/>
            </w:tcMar>
            <w:vAlign w:val="center"/>
          </w:tcPr>
          <w:p w:rsidR="00616F24" w:rsidRPr="00CB5211" w:rsidRDefault="00BB49EC">
            <w:pPr>
              <w:jc w:val="center"/>
              <w:rPr>
                <w:rFonts w:cs="Times New Roman"/>
                <w:color w:val="000000" w:themeColor="text1"/>
              </w:rPr>
            </w:pPr>
            <w:r w:rsidRPr="00CB5211">
              <w:rPr>
                <w:rFonts w:eastAsia="Times New Roman" w:cs="Times New Roman"/>
                <w:color w:val="000000" w:themeColor="text1"/>
                <w:sz w:val="22"/>
              </w:rPr>
              <w:t>ЯМПП ЖКХ</w:t>
            </w:r>
          </w:p>
        </w:tc>
        <w:tc>
          <w:tcPr>
            <w:tcW w:w="0" w:type="dxa"/>
            <w:shd w:val="clear" w:color="auto" w:fill="FFFFFF"/>
            <w:tcMar>
              <w:top w:w="40" w:type="dxa"/>
              <w:left w:w="200" w:type="dxa"/>
              <w:bottom w:w="40" w:type="dxa"/>
              <w:right w:w="200" w:type="dxa"/>
            </w:tcMar>
            <w:vAlign w:val="center"/>
          </w:tcPr>
          <w:p w:rsidR="00616F24" w:rsidRPr="00CB5211" w:rsidRDefault="00BB49EC">
            <w:pPr>
              <w:jc w:val="center"/>
              <w:rPr>
                <w:rFonts w:cs="Times New Roman"/>
                <w:color w:val="000000" w:themeColor="text1"/>
              </w:rPr>
            </w:pPr>
            <w:r w:rsidRPr="00CB5211">
              <w:rPr>
                <w:rFonts w:eastAsia="Times New Roman" w:cs="Times New Roman"/>
                <w:color w:val="000000" w:themeColor="text1"/>
                <w:sz w:val="22"/>
              </w:rPr>
              <w:t>По критериям</w:t>
            </w:r>
          </w:p>
        </w:tc>
      </w:tr>
      <w:tr w:rsidR="00CB5211" w:rsidRPr="00CB5211">
        <w:trPr>
          <w:jc w:val="center"/>
        </w:trPr>
        <w:tc>
          <w:tcPr>
            <w:tcW w:w="0" w:type="dxa"/>
            <w:shd w:val="clear" w:color="auto" w:fill="FFFFFF"/>
            <w:tcMar>
              <w:top w:w="40" w:type="dxa"/>
              <w:left w:w="20" w:type="dxa"/>
              <w:bottom w:w="40" w:type="dxa"/>
              <w:right w:w="20" w:type="dxa"/>
            </w:tcMar>
            <w:vAlign w:val="center"/>
          </w:tcPr>
          <w:p w:rsidR="00616F24" w:rsidRPr="00CB5211" w:rsidRDefault="00BB49EC">
            <w:pPr>
              <w:jc w:val="center"/>
              <w:rPr>
                <w:rFonts w:cs="Times New Roman"/>
                <w:color w:val="000000" w:themeColor="text1"/>
              </w:rPr>
            </w:pPr>
            <w:r w:rsidRPr="00CB5211">
              <w:rPr>
                <w:rFonts w:eastAsia="Times New Roman" w:cs="Times New Roman"/>
                <w:color w:val="000000" w:themeColor="text1"/>
                <w:sz w:val="22"/>
              </w:rPr>
              <w:t>4</w:t>
            </w:r>
          </w:p>
        </w:tc>
        <w:tc>
          <w:tcPr>
            <w:tcW w:w="0" w:type="dxa"/>
            <w:shd w:val="clear" w:color="auto" w:fill="FFFFFF"/>
            <w:tcMar>
              <w:top w:w="40" w:type="dxa"/>
              <w:left w:w="200" w:type="dxa"/>
              <w:bottom w:w="40" w:type="dxa"/>
              <w:right w:w="200" w:type="dxa"/>
            </w:tcMar>
            <w:vAlign w:val="center"/>
          </w:tcPr>
          <w:p w:rsidR="00616F24" w:rsidRPr="00CB5211" w:rsidRDefault="00BB49EC">
            <w:pPr>
              <w:jc w:val="center"/>
              <w:rPr>
                <w:rFonts w:cs="Times New Roman"/>
                <w:color w:val="000000" w:themeColor="text1"/>
              </w:rPr>
            </w:pPr>
            <w:r w:rsidRPr="00CB5211">
              <w:rPr>
                <w:rFonts w:eastAsia="Times New Roman" w:cs="Times New Roman"/>
                <w:color w:val="000000" w:themeColor="text1"/>
                <w:sz w:val="22"/>
              </w:rPr>
              <w:t>Котельная № 5</w:t>
            </w:r>
          </w:p>
        </w:tc>
        <w:tc>
          <w:tcPr>
            <w:tcW w:w="0" w:type="dxa"/>
            <w:shd w:val="clear" w:color="auto" w:fill="FFFFFF"/>
            <w:tcMar>
              <w:top w:w="40" w:type="dxa"/>
              <w:left w:w="200" w:type="dxa"/>
              <w:bottom w:w="40" w:type="dxa"/>
              <w:right w:w="200" w:type="dxa"/>
            </w:tcMar>
            <w:vAlign w:val="center"/>
          </w:tcPr>
          <w:p w:rsidR="00616F24" w:rsidRPr="00CB5211" w:rsidRDefault="00BB49EC">
            <w:pPr>
              <w:jc w:val="center"/>
              <w:rPr>
                <w:rFonts w:cs="Times New Roman"/>
                <w:color w:val="000000" w:themeColor="text1"/>
              </w:rPr>
            </w:pPr>
            <w:r w:rsidRPr="00CB5211">
              <w:rPr>
                <w:rFonts w:eastAsia="Times New Roman" w:cs="Times New Roman"/>
                <w:color w:val="000000" w:themeColor="text1"/>
                <w:sz w:val="22"/>
              </w:rPr>
              <w:t>ЯМПП ЖКХ</w:t>
            </w:r>
          </w:p>
        </w:tc>
        <w:tc>
          <w:tcPr>
            <w:tcW w:w="0" w:type="dxa"/>
            <w:shd w:val="clear" w:color="auto" w:fill="FFFFFF"/>
            <w:tcMar>
              <w:top w:w="40" w:type="dxa"/>
              <w:left w:w="200" w:type="dxa"/>
              <w:bottom w:w="40" w:type="dxa"/>
              <w:right w:w="200" w:type="dxa"/>
            </w:tcMar>
            <w:vAlign w:val="center"/>
          </w:tcPr>
          <w:p w:rsidR="00616F24" w:rsidRPr="00CB5211" w:rsidRDefault="00BB49EC">
            <w:pPr>
              <w:jc w:val="center"/>
              <w:rPr>
                <w:rFonts w:cs="Times New Roman"/>
                <w:color w:val="000000" w:themeColor="text1"/>
              </w:rPr>
            </w:pPr>
            <w:r w:rsidRPr="00CB5211">
              <w:rPr>
                <w:rFonts w:eastAsia="Times New Roman" w:cs="Times New Roman"/>
                <w:color w:val="000000" w:themeColor="text1"/>
                <w:sz w:val="22"/>
              </w:rPr>
              <w:t>источник, тепловые сети, абоненты</w:t>
            </w:r>
          </w:p>
        </w:tc>
        <w:tc>
          <w:tcPr>
            <w:tcW w:w="0" w:type="dxa"/>
            <w:shd w:val="clear" w:color="auto" w:fill="FFFFFF"/>
            <w:tcMar>
              <w:top w:w="40" w:type="dxa"/>
              <w:left w:w="200" w:type="dxa"/>
              <w:bottom w:w="40" w:type="dxa"/>
              <w:right w:w="200" w:type="dxa"/>
            </w:tcMar>
            <w:vAlign w:val="center"/>
          </w:tcPr>
          <w:p w:rsidR="00616F24" w:rsidRPr="00CB5211" w:rsidRDefault="00BB49EC">
            <w:pPr>
              <w:jc w:val="center"/>
              <w:rPr>
                <w:rFonts w:cs="Times New Roman"/>
                <w:color w:val="000000" w:themeColor="text1"/>
              </w:rPr>
            </w:pPr>
            <w:r w:rsidRPr="00CB5211">
              <w:rPr>
                <w:rFonts w:eastAsia="Times New Roman" w:cs="Times New Roman"/>
                <w:color w:val="000000" w:themeColor="text1"/>
                <w:sz w:val="22"/>
              </w:rPr>
              <w:t>1</w:t>
            </w:r>
          </w:p>
        </w:tc>
        <w:tc>
          <w:tcPr>
            <w:tcW w:w="0" w:type="dxa"/>
            <w:shd w:val="clear" w:color="auto" w:fill="FFFFFF"/>
            <w:tcMar>
              <w:top w:w="40" w:type="dxa"/>
              <w:left w:w="200" w:type="dxa"/>
              <w:bottom w:w="40" w:type="dxa"/>
              <w:right w:w="200" w:type="dxa"/>
            </w:tcMar>
            <w:vAlign w:val="center"/>
          </w:tcPr>
          <w:p w:rsidR="00616F24" w:rsidRPr="00CB5211" w:rsidRDefault="00BB49EC">
            <w:pPr>
              <w:jc w:val="center"/>
              <w:rPr>
                <w:rFonts w:cs="Times New Roman"/>
                <w:color w:val="000000" w:themeColor="text1"/>
              </w:rPr>
            </w:pPr>
            <w:r w:rsidRPr="00CB5211">
              <w:rPr>
                <w:rFonts w:eastAsia="Times New Roman" w:cs="Times New Roman"/>
                <w:color w:val="000000" w:themeColor="text1"/>
                <w:sz w:val="22"/>
              </w:rPr>
              <w:t>ЯМПП ЖКХ</w:t>
            </w:r>
          </w:p>
        </w:tc>
        <w:tc>
          <w:tcPr>
            <w:tcW w:w="0" w:type="dxa"/>
            <w:shd w:val="clear" w:color="auto" w:fill="FFFFFF"/>
            <w:tcMar>
              <w:top w:w="40" w:type="dxa"/>
              <w:left w:w="200" w:type="dxa"/>
              <w:bottom w:w="40" w:type="dxa"/>
              <w:right w:w="200" w:type="dxa"/>
            </w:tcMar>
            <w:vAlign w:val="center"/>
          </w:tcPr>
          <w:p w:rsidR="00616F24" w:rsidRPr="00CB5211" w:rsidRDefault="00BB49EC">
            <w:pPr>
              <w:jc w:val="center"/>
              <w:rPr>
                <w:rFonts w:cs="Times New Roman"/>
                <w:color w:val="000000" w:themeColor="text1"/>
              </w:rPr>
            </w:pPr>
            <w:r w:rsidRPr="00CB5211">
              <w:rPr>
                <w:rFonts w:eastAsia="Times New Roman" w:cs="Times New Roman"/>
                <w:color w:val="000000" w:themeColor="text1"/>
                <w:sz w:val="22"/>
              </w:rPr>
              <w:t>По критериям</w:t>
            </w:r>
          </w:p>
        </w:tc>
      </w:tr>
      <w:tr w:rsidR="00CB5211" w:rsidRPr="00CB5211">
        <w:trPr>
          <w:jc w:val="center"/>
        </w:trPr>
        <w:tc>
          <w:tcPr>
            <w:tcW w:w="0" w:type="dxa"/>
            <w:shd w:val="clear" w:color="auto" w:fill="FFFFFF"/>
            <w:tcMar>
              <w:top w:w="40" w:type="dxa"/>
              <w:left w:w="20" w:type="dxa"/>
              <w:bottom w:w="40" w:type="dxa"/>
              <w:right w:w="20" w:type="dxa"/>
            </w:tcMar>
            <w:vAlign w:val="center"/>
          </w:tcPr>
          <w:p w:rsidR="00616F24" w:rsidRPr="00CB5211" w:rsidRDefault="00BB49EC">
            <w:pPr>
              <w:jc w:val="center"/>
              <w:rPr>
                <w:rFonts w:cs="Times New Roman"/>
                <w:color w:val="000000" w:themeColor="text1"/>
              </w:rPr>
            </w:pPr>
            <w:r w:rsidRPr="00CB5211">
              <w:rPr>
                <w:rFonts w:eastAsia="Times New Roman" w:cs="Times New Roman"/>
                <w:color w:val="000000" w:themeColor="text1"/>
                <w:sz w:val="22"/>
              </w:rPr>
              <w:t>5</w:t>
            </w:r>
          </w:p>
        </w:tc>
        <w:tc>
          <w:tcPr>
            <w:tcW w:w="0" w:type="dxa"/>
            <w:shd w:val="clear" w:color="auto" w:fill="FFFFFF"/>
            <w:tcMar>
              <w:top w:w="40" w:type="dxa"/>
              <w:left w:w="200" w:type="dxa"/>
              <w:bottom w:w="40" w:type="dxa"/>
              <w:right w:w="200" w:type="dxa"/>
            </w:tcMar>
            <w:vAlign w:val="center"/>
          </w:tcPr>
          <w:p w:rsidR="00616F24" w:rsidRPr="00CB5211" w:rsidRDefault="00BB49EC">
            <w:pPr>
              <w:jc w:val="center"/>
              <w:rPr>
                <w:rFonts w:cs="Times New Roman"/>
                <w:color w:val="000000" w:themeColor="text1"/>
              </w:rPr>
            </w:pPr>
            <w:r w:rsidRPr="00CB5211">
              <w:rPr>
                <w:rFonts w:eastAsia="Times New Roman" w:cs="Times New Roman"/>
                <w:color w:val="000000" w:themeColor="text1"/>
                <w:sz w:val="22"/>
              </w:rPr>
              <w:t>Котельная № 5/1</w:t>
            </w:r>
          </w:p>
        </w:tc>
        <w:tc>
          <w:tcPr>
            <w:tcW w:w="0" w:type="dxa"/>
            <w:shd w:val="clear" w:color="auto" w:fill="FFFFFF"/>
            <w:tcMar>
              <w:top w:w="40" w:type="dxa"/>
              <w:left w:w="200" w:type="dxa"/>
              <w:bottom w:w="40" w:type="dxa"/>
              <w:right w:w="200" w:type="dxa"/>
            </w:tcMar>
            <w:vAlign w:val="center"/>
          </w:tcPr>
          <w:p w:rsidR="00616F24" w:rsidRPr="00CB5211" w:rsidRDefault="00BB49EC">
            <w:pPr>
              <w:jc w:val="center"/>
              <w:rPr>
                <w:rFonts w:cs="Times New Roman"/>
                <w:color w:val="000000" w:themeColor="text1"/>
              </w:rPr>
            </w:pPr>
            <w:r w:rsidRPr="00CB5211">
              <w:rPr>
                <w:rFonts w:eastAsia="Times New Roman" w:cs="Times New Roman"/>
                <w:color w:val="000000" w:themeColor="text1"/>
                <w:sz w:val="22"/>
              </w:rPr>
              <w:t>ЯМПП ЖКХ</w:t>
            </w:r>
          </w:p>
        </w:tc>
        <w:tc>
          <w:tcPr>
            <w:tcW w:w="0" w:type="dxa"/>
            <w:shd w:val="clear" w:color="auto" w:fill="FFFFFF"/>
            <w:tcMar>
              <w:top w:w="40" w:type="dxa"/>
              <w:left w:w="200" w:type="dxa"/>
              <w:bottom w:w="40" w:type="dxa"/>
              <w:right w:w="200" w:type="dxa"/>
            </w:tcMar>
            <w:vAlign w:val="center"/>
          </w:tcPr>
          <w:p w:rsidR="00616F24" w:rsidRPr="00CB5211" w:rsidRDefault="00BB49EC">
            <w:pPr>
              <w:jc w:val="center"/>
              <w:rPr>
                <w:rFonts w:cs="Times New Roman"/>
                <w:color w:val="000000" w:themeColor="text1"/>
              </w:rPr>
            </w:pPr>
            <w:r w:rsidRPr="00CB5211">
              <w:rPr>
                <w:rFonts w:eastAsia="Times New Roman" w:cs="Times New Roman"/>
                <w:color w:val="000000" w:themeColor="text1"/>
                <w:sz w:val="22"/>
              </w:rPr>
              <w:t>источник, тепловые сети, абоненты</w:t>
            </w:r>
          </w:p>
        </w:tc>
        <w:tc>
          <w:tcPr>
            <w:tcW w:w="0" w:type="dxa"/>
            <w:shd w:val="clear" w:color="auto" w:fill="FFFFFF"/>
            <w:tcMar>
              <w:top w:w="40" w:type="dxa"/>
              <w:left w:w="200" w:type="dxa"/>
              <w:bottom w:w="40" w:type="dxa"/>
              <w:right w:w="200" w:type="dxa"/>
            </w:tcMar>
            <w:vAlign w:val="center"/>
          </w:tcPr>
          <w:p w:rsidR="00616F24" w:rsidRPr="00CB5211" w:rsidRDefault="00BB49EC">
            <w:pPr>
              <w:jc w:val="center"/>
              <w:rPr>
                <w:rFonts w:cs="Times New Roman"/>
                <w:color w:val="000000" w:themeColor="text1"/>
              </w:rPr>
            </w:pPr>
            <w:r w:rsidRPr="00CB5211">
              <w:rPr>
                <w:rFonts w:eastAsia="Times New Roman" w:cs="Times New Roman"/>
                <w:color w:val="000000" w:themeColor="text1"/>
                <w:sz w:val="22"/>
              </w:rPr>
              <w:t>1</w:t>
            </w:r>
          </w:p>
        </w:tc>
        <w:tc>
          <w:tcPr>
            <w:tcW w:w="0" w:type="dxa"/>
            <w:shd w:val="clear" w:color="auto" w:fill="FFFFFF"/>
            <w:tcMar>
              <w:top w:w="40" w:type="dxa"/>
              <w:left w:w="200" w:type="dxa"/>
              <w:bottom w:w="40" w:type="dxa"/>
              <w:right w:w="200" w:type="dxa"/>
            </w:tcMar>
            <w:vAlign w:val="center"/>
          </w:tcPr>
          <w:p w:rsidR="00616F24" w:rsidRPr="00CB5211" w:rsidRDefault="00BB49EC">
            <w:pPr>
              <w:jc w:val="center"/>
              <w:rPr>
                <w:rFonts w:cs="Times New Roman"/>
                <w:color w:val="000000" w:themeColor="text1"/>
              </w:rPr>
            </w:pPr>
            <w:r w:rsidRPr="00CB5211">
              <w:rPr>
                <w:rFonts w:eastAsia="Times New Roman" w:cs="Times New Roman"/>
                <w:color w:val="000000" w:themeColor="text1"/>
                <w:sz w:val="22"/>
              </w:rPr>
              <w:t>ЯМПП ЖКХ</w:t>
            </w:r>
          </w:p>
        </w:tc>
        <w:tc>
          <w:tcPr>
            <w:tcW w:w="0" w:type="dxa"/>
            <w:shd w:val="clear" w:color="auto" w:fill="FFFFFF"/>
            <w:tcMar>
              <w:top w:w="40" w:type="dxa"/>
              <w:left w:w="200" w:type="dxa"/>
              <w:bottom w:w="40" w:type="dxa"/>
              <w:right w:w="200" w:type="dxa"/>
            </w:tcMar>
            <w:vAlign w:val="center"/>
          </w:tcPr>
          <w:p w:rsidR="00616F24" w:rsidRPr="00CB5211" w:rsidRDefault="00BB49EC">
            <w:pPr>
              <w:jc w:val="center"/>
              <w:rPr>
                <w:rFonts w:cs="Times New Roman"/>
                <w:color w:val="000000" w:themeColor="text1"/>
              </w:rPr>
            </w:pPr>
            <w:r w:rsidRPr="00CB5211">
              <w:rPr>
                <w:rFonts w:eastAsia="Times New Roman" w:cs="Times New Roman"/>
                <w:color w:val="000000" w:themeColor="text1"/>
                <w:sz w:val="22"/>
              </w:rPr>
              <w:t>По критериям</w:t>
            </w:r>
          </w:p>
        </w:tc>
      </w:tr>
      <w:tr w:rsidR="00CB5211" w:rsidRPr="00CB5211">
        <w:trPr>
          <w:jc w:val="center"/>
        </w:trPr>
        <w:tc>
          <w:tcPr>
            <w:tcW w:w="0" w:type="dxa"/>
            <w:shd w:val="clear" w:color="auto" w:fill="FFFFFF"/>
            <w:tcMar>
              <w:top w:w="40" w:type="dxa"/>
              <w:left w:w="20" w:type="dxa"/>
              <w:bottom w:w="40" w:type="dxa"/>
              <w:right w:w="20" w:type="dxa"/>
            </w:tcMar>
            <w:vAlign w:val="center"/>
          </w:tcPr>
          <w:p w:rsidR="00616F24" w:rsidRPr="00CB5211" w:rsidRDefault="00BB49EC">
            <w:pPr>
              <w:jc w:val="center"/>
              <w:rPr>
                <w:rFonts w:cs="Times New Roman"/>
                <w:color w:val="000000" w:themeColor="text1"/>
              </w:rPr>
            </w:pPr>
            <w:r w:rsidRPr="00CB5211">
              <w:rPr>
                <w:rFonts w:eastAsia="Times New Roman" w:cs="Times New Roman"/>
                <w:color w:val="000000" w:themeColor="text1"/>
                <w:sz w:val="22"/>
              </w:rPr>
              <w:t>6</w:t>
            </w:r>
          </w:p>
        </w:tc>
        <w:tc>
          <w:tcPr>
            <w:tcW w:w="0" w:type="dxa"/>
            <w:shd w:val="clear" w:color="auto" w:fill="FFFFFF"/>
            <w:tcMar>
              <w:top w:w="40" w:type="dxa"/>
              <w:left w:w="200" w:type="dxa"/>
              <w:bottom w:w="40" w:type="dxa"/>
              <w:right w:w="200" w:type="dxa"/>
            </w:tcMar>
            <w:vAlign w:val="center"/>
          </w:tcPr>
          <w:p w:rsidR="00616F24" w:rsidRPr="00CB5211" w:rsidRDefault="00BB49EC">
            <w:pPr>
              <w:jc w:val="center"/>
              <w:rPr>
                <w:rFonts w:cs="Times New Roman"/>
                <w:color w:val="000000" w:themeColor="text1"/>
              </w:rPr>
            </w:pPr>
            <w:r w:rsidRPr="00CB5211">
              <w:rPr>
                <w:rFonts w:eastAsia="Times New Roman" w:cs="Times New Roman"/>
                <w:color w:val="000000" w:themeColor="text1"/>
                <w:sz w:val="22"/>
              </w:rPr>
              <w:t>Котельная № 6</w:t>
            </w:r>
          </w:p>
        </w:tc>
        <w:tc>
          <w:tcPr>
            <w:tcW w:w="0" w:type="dxa"/>
            <w:shd w:val="clear" w:color="auto" w:fill="FFFFFF"/>
            <w:tcMar>
              <w:top w:w="40" w:type="dxa"/>
              <w:left w:w="200" w:type="dxa"/>
              <w:bottom w:w="40" w:type="dxa"/>
              <w:right w:w="200" w:type="dxa"/>
            </w:tcMar>
            <w:vAlign w:val="center"/>
          </w:tcPr>
          <w:p w:rsidR="00616F24" w:rsidRPr="00CB5211" w:rsidRDefault="00BB49EC">
            <w:pPr>
              <w:jc w:val="center"/>
              <w:rPr>
                <w:rFonts w:cs="Times New Roman"/>
                <w:color w:val="000000" w:themeColor="text1"/>
              </w:rPr>
            </w:pPr>
            <w:r w:rsidRPr="00CB5211">
              <w:rPr>
                <w:rFonts w:eastAsia="Times New Roman" w:cs="Times New Roman"/>
                <w:color w:val="000000" w:themeColor="text1"/>
                <w:sz w:val="22"/>
              </w:rPr>
              <w:t>ЯМПП ЖКХ</w:t>
            </w:r>
          </w:p>
        </w:tc>
        <w:tc>
          <w:tcPr>
            <w:tcW w:w="0" w:type="dxa"/>
            <w:shd w:val="clear" w:color="auto" w:fill="FFFFFF"/>
            <w:tcMar>
              <w:top w:w="40" w:type="dxa"/>
              <w:left w:w="200" w:type="dxa"/>
              <w:bottom w:w="40" w:type="dxa"/>
              <w:right w:w="200" w:type="dxa"/>
            </w:tcMar>
            <w:vAlign w:val="center"/>
          </w:tcPr>
          <w:p w:rsidR="00616F24" w:rsidRPr="00CB5211" w:rsidRDefault="00BB49EC">
            <w:pPr>
              <w:jc w:val="center"/>
              <w:rPr>
                <w:rFonts w:cs="Times New Roman"/>
                <w:color w:val="000000" w:themeColor="text1"/>
              </w:rPr>
            </w:pPr>
            <w:r w:rsidRPr="00CB5211">
              <w:rPr>
                <w:rFonts w:eastAsia="Times New Roman" w:cs="Times New Roman"/>
                <w:color w:val="000000" w:themeColor="text1"/>
                <w:sz w:val="22"/>
              </w:rPr>
              <w:t>источник, тепловые сети, абоненты</w:t>
            </w:r>
          </w:p>
        </w:tc>
        <w:tc>
          <w:tcPr>
            <w:tcW w:w="0" w:type="dxa"/>
            <w:shd w:val="clear" w:color="auto" w:fill="FFFFFF"/>
            <w:tcMar>
              <w:top w:w="40" w:type="dxa"/>
              <w:left w:w="200" w:type="dxa"/>
              <w:bottom w:w="40" w:type="dxa"/>
              <w:right w:w="200" w:type="dxa"/>
            </w:tcMar>
            <w:vAlign w:val="center"/>
          </w:tcPr>
          <w:p w:rsidR="00616F24" w:rsidRPr="00CB5211" w:rsidRDefault="00BB49EC">
            <w:pPr>
              <w:jc w:val="center"/>
              <w:rPr>
                <w:rFonts w:cs="Times New Roman"/>
                <w:color w:val="000000" w:themeColor="text1"/>
              </w:rPr>
            </w:pPr>
            <w:r w:rsidRPr="00CB5211">
              <w:rPr>
                <w:rFonts w:eastAsia="Times New Roman" w:cs="Times New Roman"/>
                <w:color w:val="000000" w:themeColor="text1"/>
                <w:sz w:val="22"/>
              </w:rPr>
              <w:t>1</w:t>
            </w:r>
          </w:p>
        </w:tc>
        <w:tc>
          <w:tcPr>
            <w:tcW w:w="0" w:type="dxa"/>
            <w:shd w:val="clear" w:color="auto" w:fill="FFFFFF"/>
            <w:tcMar>
              <w:top w:w="40" w:type="dxa"/>
              <w:left w:w="200" w:type="dxa"/>
              <w:bottom w:w="40" w:type="dxa"/>
              <w:right w:w="200" w:type="dxa"/>
            </w:tcMar>
            <w:vAlign w:val="center"/>
          </w:tcPr>
          <w:p w:rsidR="00616F24" w:rsidRPr="00CB5211" w:rsidRDefault="00BB49EC">
            <w:pPr>
              <w:jc w:val="center"/>
              <w:rPr>
                <w:rFonts w:cs="Times New Roman"/>
                <w:color w:val="000000" w:themeColor="text1"/>
              </w:rPr>
            </w:pPr>
            <w:r w:rsidRPr="00CB5211">
              <w:rPr>
                <w:rFonts w:eastAsia="Times New Roman" w:cs="Times New Roman"/>
                <w:color w:val="000000" w:themeColor="text1"/>
                <w:sz w:val="22"/>
              </w:rPr>
              <w:t>ЯМПП ЖКХ</w:t>
            </w:r>
          </w:p>
        </w:tc>
        <w:tc>
          <w:tcPr>
            <w:tcW w:w="0" w:type="dxa"/>
            <w:shd w:val="clear" w:color="auto" w:fill="FFFFFF"/>
            <w:tcMar>
              <w:top w:w="40" w:type="dxa"/>
              <w:left w:w="200" w:type="dxa"/>
              <w:bottom w:w="40" w:type="dxa"/>
              <w:right w:w="200" w:type="dxa"/>
            </w:tcMar>
            <w:vAlign w:val="center"/>
          </w:tcPr>
          <w:p w:rsidR="00616F24" w:rsidRPr="00CB5211" w:rsidRDefault="00BB49EC">
            <w:pPr>
              <w:jc w:val="center"/>
              <w:rPr>
                <w:rFonts w:cs="Times New Roman"/>
                <w:color w:val="000000" w:themeColor="text1"/>
              </w:rPr>
            </w:pPr>
            <w:r w:rsidRPr="00CB5211">
              <w:rPr>
                <w:rFonts w:eastAsia="Times New Roman" w:cs="Times New Roman"/>
                <w:color w:val="000000" w:themeColor="text1"/>
                <w:sz w:val="22"/>
              </w:rPr>
              <w:t>По критериям</w:t>
            </w:r>
          </w:p>
        </w:tc>
      </w:tr>
      <w:tr w:rsidR="00CB5211" w:rsidRPr="00CB5211">
        <w:trPr>
          <w:jc w:val="center"/>
        </w:trPr>
        <w:tc>
          <w:tcPr>
            <w:tcW w:w="0" w:type="dxa"/>
            <w:shd w:val="clear" w:color="auto" w:fill="FFFFFF"/>
            <w:tcMar>
              <w:top w:w="40" w:type="dxa"/>
              <w:left w:w="20" w:type="dxa"/>
              <w:bottom w:w="40" w:type="dxa"/>
              <w:right w:w="20" w:type="dxa"/>
            </w:tcMar>
            <w:vAlign w:val="center"/>
          </w:tcPr>
          <w:p w:rsidR="00616F24" w:rsidRPr="00CB5211" w:rsidRDefault="00BB49EC">
            <w:pPr>
              <w:jc w:val="center"/>
              <w:rPr>
                <w:rFonts w:cs="Times New Roman"/>
                <w:color w:val="000000" w:themeColor="text1"/>
              </w:rPr>
            </w:pPr>
            <w:r w:rsidRPr="00CB5211">
              <w:rPr>
                <w:rFonts w:eastAsia="Times New Roman" w:cs="Times New Roman"/>
                <w:color w:val="000000" w:themeColor="text1"/>
                <w:sz w:val="22"/>
              </w:rPr>
              <w:t>7</w:t>
            </w:r>
          </w:p>
        </w:tc>
        <w:tc>
          <w:tcPr>
            <w:tcW w:w="0" w:type="dxa"/>
            <w:shd w:val="clear" w:color="auto" w:fill="FFFFFF"/>
            <w:tcMar>
              <w:top w:w="40" w:type="dxa"/>
              <w:left w:w="200" w:type="dxa"/>
              <w:bottom w:w="40" w:type="dxa"/>
              <w:right w:w="200" w:type="dxa"/>
            </w:tcMar>
            <w:vAlign w:val="center"/>
          </w:tcPr>
          <w:p w:rsidR="00616F24" w:rsidRPr="00CB5211" w:rsidRDefault="00BB49EC">
            <w:pPr>
              <w:jc w:val="center"/>
              <w:rPr>
                <w:rFonts w:cs="Times New Roman"/>
                <w:color w:val="000000" w:themeColor="text1"/>
              </w:rPr>
            </w:pPr>
            <w:r w:rsidRPr="00CB5211">
              <w:rPr>
                <w:rFonts w:eastAsia="Times New Roman" w:cs="Times New Roman"/>
                <w:color w:val="000000" w:themeColor="text1"/>
                <w:sz w:val="22"/>
              </w:rPr>
              <w:t>Котельная № 7</w:t>
            </w:r>
          </w:p>
        </w:tc>
        <w:tc>
          <w:tcPr>
            <w:tcW w:w="0" w:type="dxa"/>
            <w:shd w:val="clear" w:color="auto" w:fill="FFFFFF"/>
            <w:tcMar>
              <w:top w:w="40" w:type="dxa"/>
              <w:left w:w="200" w:type="dxa"/>
              <w:bottom w:w="40" w:type="dxa"/>
              <w:right w:w="200" w:type="dxa"/>
            </w:tcMar>
            <w:vAlign w:val="center"/>
          </w:tcPr>
          <w:p w:rsidR="00616F24" w:rsidRPr="00CB5211" w:rsidRDefault="00BB49EC">
            <w:pPr>
              <w:jc w:val="center"/>
              <w:rPr>
                <w:rFonts w:cs="Times New Roman"/>
                <w:color w:val="000000" w:themeColor="text1"/>
              </w:rPr>
            </w:pPr>
            <w:r w:rsidRPr="00CB5211">
              <w:rPr>
                <w:rFonts w:eastAsia="Times New Roman" w:cs="Times New Roman"/>
                <w:color w:val="000000" w:themeColor="text1"/>
                <w:sz w:val="22"/>
              </w:rPr>
              <w:t>ЯМПП ЖКХ</w:t>
            </w:r>
          </w:p>
        </w:tc>
        <w:tc>
          <w:tcPr>
            <w:tcW w:w="0" w:type="dxa"/>
            <w:shd w:val="clear" w:color="auto" w:fill="FFFFFF"/>
            <w:tcMar>
              <w:top w:w="40" w:type="dxa"/>
              <w:left w:w="200" w:type="dxa"/>
              <w:bottom w:w="40" w:type="dxa"/>
              <w:right w:w="200" w:type="dxa"/>
            </w:tcMar>
            <w:vAlign w:val="center"/>
          </w:tcPr>
          <w:p w:rsidR="00616F24" w:rsidRPr="00CB5211" w:rsidRDefault="00BB49EC">
            <w:pPr>
              <w:jc w:val="center"/>
              <w:rPr>
                <w:rFonts w:cs="Times New Roman"/>
                <w:color w:val="000000" w:themeColor="text1"/>
              </w:rPr>
            </w:pPr>
            <w:r w:rsidRPr="00CB5211">
              <w:rPr>
                <w:rFonts w:eastAsia="Times New Roman" w:cs="Times New Roman"/>
                <w:color w:val="000000" w:themeColor="text1"/>
                <w:sz w:val="22"/>
              </w:rPr>
              <w:t>источник, тепловые сети, абоненты</w:t>
            </w:r>
          </w:p>
        </w:tc>
        <w:tc>
          <w:tcPr>
            <w:tcW w:w="0" w:type="dxa"/>
            <w:shd w:val="clear" w:color="auto" w:fill="FFFFFF"/>
            <w:tcMar>
              <w:top w:w="40" w:type="dxa"/>
              <w:left w:w="200" w:type="dxa"/>
              <w:bottom w:w="40" w:type="dxa"/>
              <w:right w:w="200" w:type="dxa"/>
            </w:tcMar>
            <w:vAlign w:val="center"/>
          </w:tcPr>
          <w:p w:rsidR="00616F24" w:rsidRPr="00CB5211" w:rsidRDefault="00BB49EC">
            <w:pPr>
              <w:jc w:val="center"/>
              <w:rPr>
                <w:rFonts w:cs="Times New Roman"/>
                <w:color w:val="000000" w:themeColor="text1"/>
              </w:rPr>
            </w:pPr>
            <w:r w:rsidRPr="00CB5211">
              <w:rPr>
                <w:rFonts w:eastAsia="Times New Roman" w:cs="Times New Roman"/>
                <w:color w:val="000000" w:themeColor="text1"/>
                <w:sz w:val="22"/>
              </w:rPr>
              <w:t>1</w:t>
            </w:r>
          </w:p>
        </w:tc>
        <w:tc>
          <w:tcPr>
            <w:tcW w:w="0" w:type="dxa"/>
            <w:shd w:val="clear" w:color="auto" w:fill="FFFFFF"/>
            <w:tcMar>
              <w:top w:w="40" w:type="dxa"/>
              <w:left w:w="200" w:type="dxa"/>
              <w:bottom w:w="40" w:type="dxa"/>
              <w:right w:w="200" w:type="dxa"/>
            </w:tcMar>
            <w:vAlign w:val="center"/>
          </w:tcPr>
          <w:p w:rsidR="00616F24" w:rsidRPr="00CB5211" w:rsidRDefault="00BB49EC">
            <w:pPr>
              <w:jc w:val="center"/>
              <w:rPr>
                <w:rFonts w:cs="Times New Roman"/>
                <w:color w:val="000000" w:themeColor="text1"/>
              </w:rPr>
            </w:pPr>
            <w:r w:rsidRPr="00CB5211">
              <w:rPr>
                <w:rFonts w:eastAsia="Times New Roman" w:cs="Times New Roman"/>
                <w:color w:val="000000" w:themeColor="text1"/>
                <w:sz w:val="22"/>
              </w:rPr>
              <w:t>ЯМПП ЖКХ</w:t>
            </w:r>
          </w:p>
        </w:tc>
        <w:tc>
          <w:tcPr>
            <w:tcW w:w="0" w:type="dxa"/>
            <w:shd w:val="clear" w:color="auto" w:fill="FFFFFF"/>
            <w:tcMar>
              <w:top w:w="40" w:type="dxa"/>
              <w:left w:w="200" w:type="dxa"/>
              <w:bottom w:w="40" w:type="dxa"/>
              <w:right w:w="200" w:type="dxa"/>
            </w:tcMar>
            <w:vAlign w:val="center"/>
          </w:tcPr>
          <w:p w:rsidR="00616F24" w:rsidRPr="00CB5211" w:rsidRDefault="00BB49EC">
            <w:pPr>
              <w:jc w:val="center"/>
              <w:rPr>
                <w:rFonts w:cs="Times New Roman"/>
                <w:color w:val="000000" w:themeColor="text1"/>
              </w:rPr>
            </w:pPr>
            <w:r w:rsidRPr="00CB5211">
              <w:rPr>
                <w:rFonts w:eastAsia="Times New Roman" w:cs="Times New Roman"/>
                <w:color w:val="000000" w:themeColor="text1"/>
                <w:sz w:val="22"/>
              </w:rPr>
              <w:t>По критериям</w:t>
            </w:r>
          </w:p>
        </w:tc>
      </w:tr>
      <w:tr w:rsidR="00CB5211" w:rsidRPr="00CB5211">
        <w:trPr>
          <w:jc w:val="center"/>
        </w:trPr>
        <w:tc>
          <w:tcPr>
            <w:tcW w:w="0" w:type="dxa"/>
            <w:shd w:val="clear" w:color="auto" w:fill="FFFFFF"/>
            <w:tcMar>
              <w:top w:w="40" w:type="dxa"/>
              <w:left w:w="20" w:type="dxa"/>
              <w:bottom w:w="40" w:type="dxa"/>
              <w:right w:w="20" w:type="dxa"/>
            </w:tcMar>
            <w:vAlign w:val="center"/>
          </w:tcPr>
          <w:p w:rsidR="00616F24" w:rsidRPr="00CB5211" w:rsidRDefault="00BB49EC">
            <w:pPr>
              <w:jc w:val="center"/>
              <w:rPr>
                <w:rFonts w:cs="Times New Roman"/>
                <w:color w:val="000000" w:themeColor="text1"/>
              </w:rPr>
            </w:pPr>
            <w:r w:rsidRPr="00CB5211">
              <w:rPr>
                <w:rFonts w:eastAsia="Times New Roman" w:cs="Times New Roman"/>
                <w:color w:val="000000" w:themeColor="text1"/>
                <w:sz w:val="22"/>
              </w:rPr>
              <w:t>8</w:t>
            </w:r>
          </w:p>
        </w:tc>
        <w:tc>
          <w:tcPr>
            <w:tcW w:w="0" w:type="dxa"/>
            <w:shd w:val="clear" w:color="auto" w:fill="FFFFFF"/>
            <w:tcMar>
              <w:top w:w="40" w:type="dxa"/>
              <w:left w:w="200" w:type="dxa"/>
              <w:bottom w:w="40" w:type="dxa"/>
              <w:right w:w="200" w:type="dxa"/>
            </w:tcMar>
            <w:vAlign w:val="center"/>
          </w:tcPr>
          <w:p w:rsidR="00616F24" w:rsidRPr="00CB5211" w:rsidRDefault="00BB49EC">
            <w:pPr>
              <w:jc w:val="center"/>
              <w:rPr>
                <w:rFonts w:cs="Times New Roman"/>
                <w:color w:val="000000" w:themeColor="text1"/>
              </w:rPr>
            </w:pPr>
            <w:r w:rsidRPr="00CB5211">
              <w:rPr>
                <w:rFonts w:eastAsia="Times New Roman" w:cs="Times New Roman"/>
                <w:color w:val="000000" w:themeColor="text1"/>
                <w:sz w:val="22"/>
              </w:rPr>
              <w:t>Котельная № 8</w:t>
            </w:r>
          </w:p>
        </w:tc>
        <w:tc>
          <w:tcPr>
            <w:tcW w:w="0" w:type="dxa"/>
            <w:shd w:val="clear" w:color="auto" w:fill="FFFFFF"/>
            <w:tcMar>
              <w:top w:w="40" w:type="dxa"/>
              <w:left w:w="200" w:type="dxa"/>
              <w:bottom w:w="40" w:type="dxa"/>
              <w:right w:w="200" w:type="dxa"/>
            </w:tcMar>
            <w:vAlign w:val="center"/>
          </w:tcPr>
          <w:p w:rsidR="00616F24" w:rsidRPr="00CB5211" w:rsidRDefault="00BB49EC">
            <w:pPr>
              <w:jc w:val="center"/>
              <w:rPr>
                <w:rFonts w:cs="Times New Roman"/>
                <w:color w:val="000000" w:themeColor="text1"/>
              </w:rPr>
            </w:pPr>
            <w:r w:rsidRPr="00CB5211">
              <w:rPr>
                <w:rFonts w:eastAsia="Times New Roman" w:cs="Times New Roman"/>
                <w:color w:val="000000" w:themeColor="text1"/>
                <w:sz w:val="22"/>
              </w:rPr>
              <w:t>ЯМПП ЖКХ</w:t>
            </w:r>
          </w:p>
        </w:tc>
        <w:tc>
          <w:tcPr>
            <w:tcW w:w="0" w:type="dxa"/>
            <w:shd w:val="clear" w:color="auto" w:fill="FFFFFF"/>
            <w:tcMar>
              <w:top w:w="40" w:type="dxa"/>
              <w:left w:w="200" w:type="dxa"/>
              <w:bottom w:w="40" w:type="dxa"/>
              <w:right w:w="200" w:type="dxa"/>
            </w:tcMar>
            <w:vAlign w:val="center"/>
          </w:tcPr>
          <w:p w:rsidR="00616F24" w:rsidRPr="00CB5211" w:rsidRDefault="00BB49EC">
            <w:pPr>
              <w:jc w:val="center"/>
              <w:rPr>
                <w:rFonts w:cs="Times New Roman"/>
                <w:color w:val="000000" w:themeColor="text1"/>
              </w:rPr>
            </w:pPr>
            <w:r w:rsidRPr="00CB5211">
              <w:rPr>
                <w:rFonts w:eastAsia="Times New Roman" w:cs="Times New Roman"/>
                <w:color w:val="000000" w:themeColor="text1"/>
                <w:sz w:val="22"/>
              </w:rPr>
              <w:t>источник, тепловые сети, абоненты</w:t>
            </w:r>
          </w:p>
        </w:tc>
        <w:tc>
          <w:tcPr>
            <w:tcW w:w="0" w:type="dxa"/>
            <w:shd w:val="clear" w:color="auto" w:fill="FFFFFF"/>
            <w:tcMar>
              <w:top w:w="40" w:type="dxa"/>
              <w:left w:w="200" w:type="dxa"/>
              <w:bottom w:w="40" w:type="dxa"/>
              <w:right w:w="200" w:type="dxa"/>
            </w:tcMar>
            <w:vAlign w:val="center"/>
          </w:tcPr>
          <w:p w:rsidR="00616F24" w:rsidRPr="00CB5211" w:rsidRDefault="00BB49EC">
            <w:pPr>
              <w:jc w:val="center"/>
              <w:rPr>
                <w:rFonts w:cs="Times New Roman"/>
                <w:color w:val="000000" w:themeColor="text1"/>
              </w:rPr>
            </w:pPr>
            <w:r w:rsidRPr="00CB5211">
              <w:rPr>
                <w:rFonts w:eastAsia="Times New Roman" w:cs="Times New Roman"/>
                <w:color w:val="000000" w:themeColor="text1"/>
                <w:sz w:val="22"/>
              </w:rPr>
              <w:t>1</w:t>
            </w:r>
          </w:p>
        </w:tc>
        <w:tc>
          <w:tcPr>
            <w:tcW w:w="0" w:type="dxa"/>
            <w:shd w:val="clear" w:color="auto" w:fill="FFFFFF"/>
            <w:tcMar>
              <w:top w:w="40" w:type="dxa"/>
              <w:left w:w="200" w:type="dxa"/>
              <w:bottom w:w="40" w:type="dxa"/>
              <w:right w:w="200" w:type="dxa"/>
            </w:tcMar>
            <w:vAlign w:val="center"/>
          </w:tcPr>
          <w:p w:rsidR="00616F24" w:rsidRPr="00CB5211" w:rsidRDefault="00BB49EC">
            <w:pPr>
              <w:jc w:val="center"/>
              <w:rPr>
                <w:rFonts w:cs="Times New Roman"/>
                <w:color w:val="000000" w:themeColor="text1"/>
              </w:rPr>
            </w:pPr>
            <w:r w:rsidRPr="00CB5211">
              <w:rPr>
                <w:rFonts w:eastAsia="Times New Roman" w:cs="Times New Roman"/>
                <w:color w:val="000000" w:themeColor="text1"/>
                <w:sz w:val="22"/>
              </w:rPr>
              <w:t>ЯМПП ЖКХ</w:t>
            </w:r>
          </w:p>
        </w:tc>
        <w:tc>
          <w:tcPr>
            <w:tcW w:w="0" w:type="dxa"/>
            <w:shd w:val="clear" w:color="auto" w:fill="FFFFFF"/>
            <w:tcMar>
              <w:top w:w="40" w:type="dxa"/>
              <w:left w:w="200" w:type="dxa"/>
              <w:bottom w:w="40" w:type="dxa"/>
              <w:right w:w="200" w:type="dxa"/>
            </w:tcMar>
            <w:vAlign w:val="center"/>
          </w:tcPr>
          <w:p w:rsidR="00616F24" w:rsidRPr="00CB5211" w:rsidRDefault="00BB49EC">
            <w:pPr>
              <w:jc w:val="center"/>
              <w:rPr>
                <w:rFonts w:cs="Times New Roman"/>
                <w:color w:val="000000" w:themeColor="text1"/>
              </w:rPr>
            </w:pPr>
            <w:r w:rsidRPr="00CB5211">
              <w:rPr>
                <w:rFonts w:eastAsia="Times New Roman" w:cs="Times New Roman"/>
                <w:color w:val="000000" w:themeColor="text1"/>
                <w:sz w:val="22"/>
              </w:rPr>
              <w:t>По критериям</w:t>
            </w:r>
          </w:p>
        </w:tc>
      </w:tr>
      <w:tr w:rsidR="00CB5211" w:rsidRPr="00CB5211">
        <w:trPr>
          <w:jc w:val="center"/>
        </w:trPr>
        <w:tc>
          <w:tcPr>
            <w:tcW w:w="0" w:type="dxa"/>
            <w:shd w:val="clear" w:color="auto" w:fill="FFFFFF"/>
            <w:tcMar>
              <w:top w:w="40" w:type="dxa"/>
              <w:left w:w="20" w:type="dxa"/>
              <w:bottom w:w="40" w:type="dxa"/>
              <w:right w:w="20" w:type="dxa"/>
            </w:tcMar>
            <w:vAlign w:val="center"/>
          </w:tcPr>
          <w:p w:rsidR="00616F24" w:rsidRPr="00CB5211" w:rsidRDefault="00BB49EC">
            <w:pPr>
              <w:jc w:val="center"/>
              <w:rPr>
                <w:rFonts w:cs="Times New Roman"/>
                <w:color w:val="000000" w:themeColor="text1"/>
              </w:rPr>
            </w:pPr>
            <w:r w:rsidRPr="00CB5211">
              <w:rPr>
                <w:rFonts w:eastAsia="Times New Roman" w:cs="Times New Roman"/>
                <w:color w:val="000000" w:themeColor="text1"/>
                <w:sz w:val="22"/>
              </w:rPr>
              <w:t>9</w:t>
            </w:r>
          </w:p>
        </w:tc>
        <w:tc>
          <w:tcPr>
            <w:tcW w:w="0" w:type="dxa"/>
            <w:shd w:val="clear" w:color="auto" w:fill="FFFFFF"/>
            <w:tcMar>
              <w:top w:w="40" w:type="dxa"/>
              <w:left w:w="200" w:type="dxa"/>
              <w:bottom w:w="40" w:type="dxa"/>
              <w:right w:w="200" w:type="dxa"/>
            </w:tcMar>
            <w:vAlign w:val="center"/>
          </w:tcPr>
          <w:p w:rsidR="00616F24" w:rsidRPr="00CB5211" w:rsidRDefault="00BB49EC">
            <w:pPr>
              <w:jc w:val="center"/>
              <w:rPr>
                <w:rFonts w:cs="Times New Roman"/>
                <w:color w:val="000000" w:themeColor="text1"/>
              </w:rPr>
            </w:pPr>
            <w:r w:rsidRPr="00CB5211">
              <w:rPr>
                <w:rFonts w:eastAsia="Times New Roman" w:cs="Times New Roman"/>
                <w:color w:val="000000" w:themeColor="text1"/>
                <w:sz w:val="22"/>
              </w:rPr>
              <w:t>Котельная № 9</w:t>
            </w:r>
          </w:p>
        </w:tc>
        <w:tc>
          <w:tcPr>
            <w:tcW w:w="0" w:type="dxa"/>
            <w:shd w:val="clear" w:color="auto" w:fill="FFFFFF"/>
            <w:tcMar>
              <w:top w:w="40" w:type="dxa"/>
              <w:left w:w="200" w:type="dxa"/>
              <w:bottom w:w="40" w:type="dxa"/>
              <w:right w:w="200" w:type="dxa"/>
            </w:tcMar>
            <w:vAlign w:val="center"/>
          </w:tcPr>
          <w:p w:rsidR="00616F24" w:rsidRPr="00CB5211" w:rsidRDefault="00BB49EC">
            <w:pPr>
              <w:jc w:val="center"/>
              <w:rPr>
                <w:rFonts w:cs="Times New Roman"/>
                <w:color w:val="000000" w:themeColor="text1"/>
              </w:rPr>
            </w:pPr>
            <w:r w:rsidRPr="00CB5211">
              <w:rPr>
                <w:rFonts w:eastAsia="Times New Roman" w:cs="Times New Roman"/>
                <w:color w:val="000000" w:themeColor="text1"/>
                <w:sz w:val="22"/>
              </w:rPr>
              <w:t>ЯМПП ЖКХ</w:t>
            </w:r>
          </w:p>
        </w:tc>
        <w:tc>
          <w:tcPr>
            <w:tcW w:w="0" w:type="dxa"/>
            <w:shd w:val="clear" w:color="auto" w:fill="FFFFFF"/>
            <w:tcMar>
              <w:top w:w="40" w:type="dxa"/>
              <w:left w:w="200" w:type="dxa"/>
              <w:bottom w:w="40" w:type="dxa"/>
              <w:right w:w="200" w:type="dxa"/>
            </w:tcMar>
            <w:vAlign w:val="center"/>
          </w:tcPr>
          <w:p w:rsidR="00616F24" w:rsidRPr="00CB5211" w:rsidRDefault="00BB49EC">
            <w:pPr>
              <w:jc w:val="center"/>
              <w:rPr>
                <w:rFonts w:cs="Times New Roman"/>
                <w:color w:val="000000" w:themeColor="text1"/>
              </w:rPr>
            </w:pPr>
            <w:r w:rsidRPr="00CB5211">
              <w:rPr>
                <w:rFonts w:eastAsia="Times New Roman" w:cs="Times New Roman"/>
                <w:color w:val="000000" w:themeColor="text1"/>
                <w:sz w:val="22"/>
              </w:rPr>
              <w:t>источник, тепловые сети, абоненты</w:t>
            </w:r>
          </w:p>
        </w:tc>
        <w:tc>
          <w:tcPr>
            <w:tcW w:w="0" w:type="dxa"/>
            <w:shd w:val="clear" w:color="auto" w:fill="FFFFFF"/>
            <w:tcMar>
              <w:top w:w="40" w:type="dxa"/>
              <w:left w:w="200" w:type="dxa"/>
              <w:bottom w:w="40" w:type="dxa"/>
              <w:right w:w="200" w:type="dxa"/>
            </w:tcMar>
            <w:vAlign w:val="center"/>
          </w:tcPr>
          <w:p w:rsidR="00616F24" w:rsidRPr="00CB5211" w:rsidRDefault="00BB49EC">
            <w:pPr>
              <w:jc w:val="center"/>
              <w:rPr>
                <w:rFonts w:cs="Times New Roman"/>
                <w:color w:val="000000" w:themeColor="text1"/>
              </w:rPr>
            </w:pPr>
            <w:r w:rsidRPr="00CB5211">
              <w:rPr>
                <w:rFonts w:eastAsia="Times New Roman" w:cs="Times New Roman"/>
                <w:color w:val="000000" w:themeColor="text1"/>
                <w:sz w:val="22"/>
              </w:rPr>
              <w:t>1</w:t>
            </w:r>
          </w:p>
        </w:tc>
        <w:tc>
          <w:tcPr>
            <w:tcW w:w="0" w:type="dxa"/>
            <w:shd w:val="clear" w:color="auto" w:fill="FFFFFF"/>
            <w:tcMar>
              <w:top w:w="40" w:type="dxa"/>
              <w:left w:w="200" w:type="dxa"/>
              <w:bottom w:w="40" w:type="dxa"/>
              <w:right w:w="200" w:type="dxa"/>
            </w:tcMar>
            <w:vAlign w:val="center"/>
          </w:tcPr>
          <w:p w:rsidR="00616F24" w:rsidRPr="00CB5211" w:rsidRDefault="00BB49EC">
            <w:pPr>
              <w:jc w:val="center"/>
              <w:rPr>
                <w:rFonts w:cs="Times New Roman"/>
                <w:color w:val="000000" w:themeColor="text1"/>
              </w:rPr>
            </w:pPr>
            <w:r w:rsidRPr="00CB5211">
              <w:rPr>
                <w:rFonts w:eastAsia="Times New Roman" w:cs="Times New Roman"/>
                <w:color w:val="000000" w:themeColor="text1"/>
                <w:sz w:val="22"/>
              </w:rPr>
              <w:t>ЯМПП ЖКХ</w:t>
            </w:r>
          </w:p>
        </w:tc>
        <w:tc>
          <w:tcPr>
            <w:tcW w:w="0" w:type="dxa"/>
            <w:shd w:val="clear" w:color="auto" w:fill="FFFFFF"/>
            <w:tcMar>
              <w:top w:w="40" w:type="dxa"/>
              <w:left w:w="200" w:type="dxa"/>
              <w:bottom w:w="40" w:type="dxa"/>
              <w:right w:w="200" w:type="dxa"/>
            </w:tcMar>
            <w:vAlign w:val="center"/>
          </w:tcPr>
          <w:p w:rsidR="00616F24" w:rsidRPr="00CB5211" w:rsidRDefault="00BB49EC">
            <w:pPr>
              <w:jc w:val="center"/>
              <w:rPr>
                <w:rFonts w:cs="Times New Roman"/>
                <w:color w:val="000000" w:themeColor="text1"/>
              </w:rPr>
            </w:pPr>
            <w:r w:rsidRPr="00CB5211">
              <w:rPr>
                <w:rFonts w:eastAsia="Times New Roman" w:cs="Times New Roman"/>
                <w:color w:val="000000" w:themeColor="text1"/>
                <w:sz w:val="22"/>
              </w:rPr>
              <w:t>По критериям</w:t>
            </w:r>
          </w:p>
        </w:tc>
      </w:tr>
      <w:tr w:rsidR="00CB5211" w:rsidRPr="00CB5211">
        <w:trPr>
          <w:jc w:val="center"/>
        </w:trPr>
        <w:tc>
          <w:tcPr>
            <w:tcW w:w="0" w:type="dxa"/>
            <w:shd w:val="clear" w:color="auto" w:fill="FFFFFF"/>
            <w:tcMar>
              <w:top w:w="40" w:type="dxa"/>
              <w:left w:w="20" w:type="dxa"/>
              <w:bottom w:w="40" w:type="dxa"/>
              <w:right w:w="20" w:type="dxa"/>
            </w:tcMar>
            <w:vAlign w:val="center"/>
          </w:tcPr>
          <w:p w:rsidR="00616F24" w:rsidRPr="00CB5211" w:rsidRDefault="00BB49EC">
            <w:pPr>
              <w:jc w:val="center"/>
              <w:rPr>
                <w:rFonts w:cs="Times New Roman"/>
                <w:color w:val="000000" w:themeColor="text1"/>
              </w:rPr>
            </w:pPr>
            <w:r w:rsidRPr="00CB5211">
              <w:rPr>
                <w:rFonts w:eastAsia="Times New Roman" w:cs="Times New Roman"/>
                <w:color w:val="000000" w:themeColor="text1"/>
                <w:sz w:val="22"/>
              </w:rPr>
              <w:t>10</w:t>
            </w:r>
          </w:p>
        </w:tc>
        <w:tc>
          <w:tcPr>
            <w:tcW w:w="0" w:type="dxa"/>
            <w:shd w:val="clear" w:color="auto" w:fill="FFFFFF"/>
            <w:tcMar>
              <w:top w:w="40" w:type="dxa"/>
              <w:left w:w="200" w:type="dxa"/>
              <w:bottom w:w="40" w:type="dxa"/>
              <w:right w:w="200" w:type="dxa"/>
            </w:tcMar>
            <w:vAlign w:val="center"/>
          </w:tcPr>
          <w:p w:rsidR="00616F24" w:rsidRPr="00CB5211" w:rsidRDefault="00BB49EC">
            <w:pPr>
              <w:jc w:val="center"/>
              <w:rPr>
                <w:rFonts w:cs="Times New Roman"/>
                <w:color w:val="000000" w:themeColor="text1"/>
              </w:rPr>
            </w:pPr>
            <w:r w:rsidRPr="00CB5211">
              <w:rPr>
                <w:rFonts w:eastAsia="Times New Roman" w:cs="Times New Roman"/>
                <w:color w:val="000000" w:themeColor="text1"/>
                <w:sz w:val="22"/>
              </w:rPr>
              <w:t>Котельная № 10</w:t>
            </w:r>
          </w:p>
        </w:tc>
        <w:tc>
          <w:tcPr>
            <w:tcW w:w="0" w:type="dxa"/>
            <w:shd w:val="clear" w:color="auto" w:fill="FFFFFF"/>
            <w:tcMar>
              <w:top w:w="40" w:type="dxa"/>
              <w:left w:w="200" w:type="dxa"/>
              <w:bottom w:w="40" w:type="dxa"/>
              <w:right w:w="200" w:type="dxa"/>
            </w:tcMar>
            <w:vAlign w:val="center"/>
          </w:tcPr>
          <w:p w:rsidR="00616F24" w:rsidRPr="00CB5211" w:rsidRDefault="00BB49EC">
            <w:pPr>
              <w:jc w:val="center"/>
              <w:rPr>
                <w:rFonts w:cs="Times New Roman"/>
                <w:color w:val="000000" w:themeColor="text1"/>
              </w:rPr>
            </w:pPr>
            <w:r w:rsidRPr="00CB5211">
              <w:rPr>
                <w:rFonts w:eastAsia="Times New Roman" w:cs="Times New Roman"/>
                <w:color w:val="000000" w:themeColor="text1"/>
                <w:sz w:val="22"/>
              </w:rPr>
              <w:t>ЯМПП ЖКХ</w:t>
            </w:r>
          </w:p>
        </w:tc>
        <w:tc>
          <w:tcPr>
            <w:tcW w:w="0" w:type="dxa"/>
            <w:shd w:val="clear" w:color="auto" w:fill="FFFFFF"/>
            <w:tcMar>
              <w:top w:w="40" w:type="dxa"/>
              <w:left w:w="200" w:type="dxa"/>
              <w:bottom w:w="40" w:type="dxa"/>
              <w:right w:w="200" w:type="dxa"/>
            </w:tcMar>
            <w:vAlign w:val="center"/>
          </w:tcPr>
          <w:p w:rsidR="00616F24" w:rsidRPr="00CB5211" w:rsidRDefault="00BB49EC">
            <w:pPr>
              <w:jc w:val="center"/>
              <w:rPr>
                <w:rFonts w:cs="Times New Roman"/>
                <w:color w:val="000000" w:themeColor="text1"/>
              </w:rPr>
            </w:pPr>
            <w:r w:rsidRPr="00CB5211">
              <w:rPr>
                <w:rFonts w:eastAsia="Times New Roman" w:cs="Times New Roman"/>
                <w:color w:val="000000" w:themeColor="text1"/>
                <w:sz w:val="22"/>
              </w:rPr>
              <w:t>источник, тепловые сети, абоненты</w:t>
            </w:r>
          </w:p>
        </w:tc>
        <w:tc>
          <w:tcPr>
            <w:tcW w:w="0" w:type="dxa"/>
            <w:shd w:val="clear" w:color="auto" w:fill="FFFFFF"/>
            <w:tcMar>
              <w:top w:w="40" w:type="dxa"/>
              <w:left w:w="200" w:type="dxa"/>
              <w:bottom w:w="40" w:type="dxa"/>
              <w:right w:w="200" w:type="dxa"/>
            </w:tcMar>
            <w:vAlign w:val="center"/>
          </w:tcPr>
          <w:p w:rsidR="00616F24" w:rsidRPr="00CB5211" w:rsidRDefault="00BB49EC">
            <w:pPr>
              <w:jc w:val="center"/>
              <w:rPr>
                <w:rFonts w:cs="Times New Roman"/>
                <w:color w:val="000000" w:themeColor="text1"/>
              </w:rPr>
            </w:pPr>
            <w:r w:rsidRPr="00CB5211">
              <w:rPr>
                <w:rFonts w:eastAsia="Times New Roman" w:cs="Times New Roman"/>
                <w:color w:val="000000" w:themeColor="text1"/>
                <w:sz w:val="22"/>
              </w:rPr>
              <w:t>1</w:t>
            </w:r>
          </w:p>
        </w:tc>
        <w:tc>
          <w:tcPr>
            <w:tcW w:w="0" w:type="dxa"/>
            <w:shd w:val="clear" w:color="auto" w:fill="FFFFFF"/>
            <w:tcMar>
              <w:top w:w="40" w:type="dxa"/>
              <w:left w:w="200" w:type="dxa"/>
              <w:bottom w:w="40" w:type="dxa"/>
              <w:right w:w="200" w:type="dxa"/>
            </w:tcMar>
            <w:vAlign w:val="center"/>
          </w:tcPr>
          <w:p w:rsidR="00616F24" w:rsidRPr="00CB5211" w:rsidRDefault="00BB49EC">
            <w:pPr>
              <w:jc w:val="center"/>
              <w:rPr>
                <w:rFonts w:cs="Times New Roman"/>
                <w:color w:val="000000" w:themeColor="text1"/>
              </w:rPr>
            </w:pPr>
            <w:r w:rsidRPr="00CB5211">
              <w:rPr>
                <w:rFonts w:eastAsia="Times New Roman" w:cs="Times New Roman"/>
                <w:color w:val="000000" w:themeColor="text1"/>
                <w:sz w:val="22"/>
              </w:rPr>
              <w:t>ЯМПП ЖКХ</w:t>
            </w:r>
          </w:p>
        </w:tc>
        <w:tc>
          <w:tcPr>
            <w:tcW w:w="0" w:type="dxa"/>
            <w:shd w:val="clear" w:color="auto" w:fill="FFFFFF"/>
            <w:tcMar>
              <w:top w:w="40" w:type="dxa"/>
              <w:left w:w="200" w:type="dxa"/>
              <w:bottom w:w="40" w:type="dxa"/>
              <w:right w:w="200" w:type="dxa"/>
            </w:tcMar>
            <w:vAlign w:val="center"/>
          </w:tcPr>
          <w:p w:rsidR="00616F24" w:rsidRPr="00CB5211" w:rsidRDefault="00BB49EC">
            <w:pPr>
              <w:jc w:val="center"/>
              <w:rPr>
                <w:rFonts w:cs="Times New Roman"/>
                <w:color w:val="000000" w:themeColor="text1"/>
              </w:rPr>
            </w:pPr>
            <w:r w:rsidRPr="00CB5211">
              <w:rPr>
                <w:rFonts w:eastAsia="Times New Roman" w:cs="Times New Roman"/>
                <w:color w:val="000000" w:themeColor="text1"/>
                <w:sz w:val="22"/>
              </w:rPr>
              <w:t>По критериям</w:t>
            </w:r>
          </w:p>
        </w:tc>
      </w:tr>
      <w:tr w:rsidR="00CB5211" w:rsidRPr="00CB5211">
        <w:trPr>
          <w:jc w:val="center"/>
        </w:trPr>
        <w:tc>
          <w:tcPr>
            <w:tcW w:w="0" w:type="dxa"/>
            <w:shd w:val="clear" w:color="auto" w:fill="FFFFFF"/>
            <w:tcMar>
              <w:top w:w="40" w:type="dxa"/>
              <w:left w:w="20" w:type="dxa"/>
              <w:bottom w:w="40" w:type="dxa"/>
              <w:right w:w="20" w:type="dxa"/>
            </w:tcMar>
            <w:vAlign w:val="center"/>
          </w:tcPr>
          <w:p w:rsidR="00616F24" w:rsidRPr="00CB5211" w:rsidRDefault="00BB49EC">
            <w:pPr>
              <w:jc w:val="center"/>
              <w:rPr>
                <w:rFonts w:cs="Times New Roman"/>
                <w:color w:val="000000" w:themeColor="text1"/>
              </w:rPr>
            </w:pPr>
            <w:r w:rsidRPr="00CB5211">
              <w:rPr>
                <w:rFonts w:eastAsia="Times New Roman" w:cs="Times New Roman"/>
                <w:color w:val="000000" w:themeColor="text1"/>
                <w:sz w:val="22"/>
              </w:rPr>
              <w:t>11</w:t>
            </w:r>
          </w:p>
        </w:tc>
        <w:tc>
          <w:tcPr>
            <w:tcW w:w="0" w:type="dxa"/>
            <w:shd w:val="clear" w:color="auto" w:fill="FFFFFF"/>
            <w:tcMar>
              <w:top w:w="40" w:type="dxa"/>
              <w:left w:w="200" w:type="dxa"/>
              <w:bottom w:w="40" w:type="dxa"/>
              <w:right w:w="200" w:type="dxa"/>
            </w:tcMar>
            <w:vAlign w:val="center"/>
          </w:tcPr>
          <w:p w:rsidR="00616F24" w:rsidRPr="00CB5211" w:rsidRDefault="00BB49EC">
            <w:pPr>
              <w:jc w:val="center"/>
              <w:rPr>
                <w:rFonts w:cs="Times New Roman"/>
                <w:color w:val="000000" w:themeColor="text1"/>
              </w:rPr>
            </w:pPr>
            <w:r w:rsidRPr="00CB5211">
              <w:rPr>
                <w:rFonts w:eastAsia="Times New Roman" w:cs="Times New Roman"/>
                <w:color w:val="000000" w:themeColor="text1"/>
                <w:sz w:val="22"/>
              </w:rPr>
              <w:t>Котельная № 11</w:t>
            </w:r>
          </w:p>
        </w:tc>
        <w:tc>
          <w:tcPr>
            <w:tcW w:w="0" w:type="dxa"/>
            <w:shd w:val="clear" w:color="auto" w:fill="FFFFFF"/>
            <w:tcMar>
              <w:top w:w="40" w:type="dxa"/>
              <w:left w:w="200" w:type="dxa"/>
              <w:bottom w:w="40" w:type="dxa"/>
              <w:right w:w="200" w:type="dxa"/>
            </w:tcMar>
            <w:vAlign w:val="center"/>
          </w:tcPr>
          <w:p w:rsidR="00616F24" w:rsidRPr="00CB5211" w:rsidRDefault="00BB49EC">
            <w:pPr>
              <w:jc w:val="center"/>
              <w:rPr>
                <w:rFonts w:cs="Times New Roman"/>
                <w:color w:val="000000" w:themeColor="text1"/>
              </w:rPr>
            </w:pPr>
            <w:r w:rsidRPr="00CB5211">
              <w:rPr>
                <w:rFonts w:eastAsia="Times New Roman" w:cs="Times New Roman"/>
                <w:color w:val="000000" w:themeColor="text1"/>
                <w:sz w:val="22"/>
              </w:rPr>
              <w:t>ЯМПП ЖКХ</w:t>
            </w:r>
          </w:p>
        </w:tc>
        <w:tc>
          <w:tcPr>
            <w:tcW w:w="0" w:type="dxa"/>
            <w:shd w:val="clear" w:color="auto" w:fill="FFFFFF"/>
            <w:tcMar>
              <w:top w:w="40" w:type="dxa"/>
              <w:left w:w="200" w:type="dxa"/>
              <w:bottom w:w="40" w:type="dxa"/>
              <w:right w:w="200" w:type="dxa"/>
            </w:tcMar>
            <w:vAlign w:val="center"/>
          </w:tcPr>
          <w:p w:rsidR="00616F24" w:rsidRPr="00CB5211" w:rsidRDefault="00BB49EC">
            <w:pPr>
              <w:jc w:val="center"/>
              <w:rPr>
                <w:rFonts w:cs="Times New Roman"/>
                <w:color w:val="000000" w:themeColor="text1"/>
              </w:rPr>
            </w:pPr>
            <w:r w:rsidRPr="00CB5211">
              <w:rPr>
                <w:rFonts w:eastAsia="Times New Roman" w:cs="Times New Roman"/>
                <w:color w:val="000000" w:themeColor="text1"/>
                <w:sz w:val="22"/>
              </w:rPr>
              <w:t>источник, тепловые сети, абоненты</w:t>
            </w:r>
          </w:p>
        </w:tc>
        <w:tc>
          <w:tcPr>
            <w:tcW w:w="0" w:type="dxa"/>
            <w:shd w:val="clear" w:color="auto" w:fill="FFFFFF"/>
            <w:tcMar>
              <w:top w:w="40" w:type="dxa"/>
              <w:left w:w="200" w:type="dxa"/>
              <w:bottom w:w="40" w:type="dxa"/>
              <w:right w:w="200" w:type="dxa"/>
            </w:tcMar>
            <w:vAlign w:val="center"/>
          </w:tcPr>
          <w:p w:rsidR="00616F24" w:rsidRPr="00CB5211" w:rsidRDefault="00BB49EC">
            <w:pPr>
              <w:jc w:val="center"/>
              <w:rPr>
                <w:rFonts w:cs="Times New Roman"/>
                <w:color w:val="000000" w:themeColor="text1"/>
              </w:rPr>
            </w:pPr>
            <w:r w:rsidRPr="00CB5211">
              <w:rPr>
                <w:rFonts w:eastAsia="Times New Roman" w:cs="Times New Roman"/>
                <w:color w:val="000000" w:themeColor="text1"/>
                <w:sz w:val="22"/>
              </w:rPr>
              <w:t>1</w:t>
            </w:r>
          </w:p>
        </w:tc>
        <w:tc>
          <w:tcPr>
            <w:tcW w:w="0" w:type="dxa"/>
            <w:shd w:val="clear" w:color="auto" w:fill="FFFFFF"/>
            <w:tcMar>
              <w:top w:w="40" w:type="dxa"/>
              <w:left w:w="200" w:type="dxa"/>
              <w:bottom w:w="40" w:type="dxa"/>
              <w:right w:w="200" w:type="dxa"/>
            </w:tcMar>
            <w:vAlign w:val="center"/>
          </w:tcPr>
          <w:p w:rsidR="00616F24" w:rsidRPr="00CB5211" w:rsidRDefault="00BB49EC">
            <w:pPr>
              <w:jc w:val="center"/>
              <w:rPr>
                <w:rFonts w:cs="Times New Roman"/>
                <w:color w:val="000000" w:themeColor="text1"/>
              </w:rPr>
            </w:pPr>
            <w:r w:rsidRPr="00CB5211">
              <w:rPr>
                <w:rFonts w:eastAsia="Times New Roman" w:cs="Times New Roman"/>
                <w:color w:val="000000" w:themeColor="text1"/>
                <w:sz w:val="22"/>
              </w:rPr>
              <w:t>ЯМПП ЖКХ</w:t>
            </w:r>
          </w:p>
        </w:tc>
        <w:tc>
          <w:tcPr>
            <w:tcW w:w="0" w:type="dxa"/>
            <w:shd w:val="clear" w:color="auto" w:fill="FFFFFF"/>
            <w:tcMar>
              <w:top w:w="40" w:type="dxa"/>
              <w:left w:w="200" w:type="dxa"/>
              <w:bottom w:w="40" w:type="dxa"/>
              <w:right w:w="200" w:type="dxa"/>
            </w:tcMar>
            <w:vAlign w:val="center"/>
          </w:tcPr>
          <w:p w:rsidR="00616F24" w:rsidRPr="00CB5211" w:rsidRDefault="00BB49EC">
            <w:pPr>
              <w:jc w:val="center"/>
              <w:rPr>
                <w:rFonts w:cs="Times New Roman"/>
                <w:color w:val="000000" w:themeColor="text1"/>
              </w:rPr>
            </w:pPr>
            <w:r w:rsidRPr="00CB5211">
              <w:rPr>
                <w:rFonts w:eastAsia="Times New Roman" w:cs="Times New Roman"/>
                <w:color w:val="000000" w:themeColor="text1"/>
                <w:sz w:val="22"/>
              </w:rPr>
              <w:t>По критериям</w:t>
            </w:r>
          </w:p>
        </w:tc>
      </w:tr>
      <w:tr w:rsidR="00CB5211" w:rsidRPr="00CB5211">
        <w:trPr>
          <w:jc w:val="center"/>
        </w:trPr>
        <w:tc>
          <w:tcPr>
            <w:tcW w:w="0" w:type="dxa"/>
            <w:shd w:val="clear" w:color="auto" w:fill="FFFFFF"/>
            <w:tcMar>
              <w:top w:w="40" w:type="dxa"/>
              <w:left w:w="20" w:type="dxa"/>
              <w:bottom w:w="40" w:type="dxa"/>
              <w:right w:w="20" w:type="dxa"/>
            </w:tcMar>
            <w:vAlign w:val="center"/>
          </w:tcPr>
          <w:p w:rsidR="00616F24" w:rsidRPr="00CB5211" w:rsidRDefault="00BB49EC">
            <w:pPr>
              <w:jc w:val="center"/>
              <w:rPr>
                <w:rFonts w:cs="Times New Roman"/>
                <w:color w:val="000000" w:themeColor="text1"/>
              </w:rPr>
            </w:pPr>
            <w:r w:rsidRPr="00CB5211">
              <w:rPr>
                <w:rFonts w:eastAsia="Times New Roman" w:cs="Times New Roman"/>
                <w:color w:val="000000" w:themeColor="text1"/>
                <w:sz w:val="22"/>
              </w:rPr>
              <w:lastRenderedPageBreak/>
              <w:t>12</w:t>
            </w:r>
          </w:p>
        </w:tc>
        <w:tc>
          <w:tcPr>
            <w:tcW w:w="0" w:type="dxa"/>
            <w:shd w:val="clear" w:color="auto" w:fill="FFFFFF"/>
            <w:tcMar>
              <w:top w:w="40" w:type="dxa"/>
              <w:left w:w="200" w:type="dxa"/>
              <w:bottom w:w="40" w:type="dxa"/>
              <w:right w:w="200" w:type="dxa"/>
            </w:tcMar>
            <w:vAlign w:val="center"/>
          </w:tcPr>
          <w:p w:rsidR="00616F24" w:rsidRPr="00CB5211" w:rsidRDefault="00BB49EC">
            <w:pPr>
              <w:jc w:val="center"/>
              <w:rPr>
                <w:rFonts w:cs="Times New Roman"/>
                <w:color w:val="000000" w:themeColor="text1"/>
              </w:rPr>
            </w:pPr>
            <w:r w:rsidRPr="00CB5211">
              <w:rPr>
                <w:rFonts w:eastAsia="Times New Roman" w:cs="Times New Roman"/>
                <w:color w:val="000000" w:themeColor="text1"/>
                <w:sz w:val="22"/>
              </w:rPr>
              <w:t>Котельная № 12</w:t>
            </w:r>
          </w:p>
        </w:tc>
        <w:tc>
          <w:tcPr>
            <w:tcW w:w="0" w:type="dxa"/>
            <w:shd w:val="clear" w:color="auto" w:fill="FFFFFF"/>
            <w:tcMar>
              <w:top w:w="40" w:type="dxa"/>
              <w:left w:w="200" w:type="dxa"/>
              <w:bottom w:w="40" w:type="dxa"/>
              <w:right w:w="200" w:type="dxa"/>
            </w:tcMar>
            <w:vAlign w:val="center"/>
          </w:tcPr>
          <w:p w:rsidR="00616F24" w:rsidRPr="00CB5211" w:rsidRDefault="00BB49EC">
            <w:pPr>
              <w:jc w:val="center"/>
              <w:rPr>
                <w:rFonts w:cs="Times New Roman"/>
                <w:color w:val="000000" w:themeColor="text1"/>
              </w:rPr>
            </w:pPr>
            <w:r w:rsidRPr="00CB5211">
              <w:rPr>
                <w:rFonts w:eastAsia="Times New Roman" w:cs="Times New Roman"/>
                <w:color w:val="000000" w:themeColor="text1"/>
                <w:sz w:val="22"/>
              </w:rPr>
              <w:t>ЯМПП ЖКХ</w:t>
            </w:r>
          </w:p>
        </w:tc>
        <w:tc>
          <w:tcPr>
            <w:tcW w:w="0" w:type="dxa"/>
            <w:shd w:val="clear" w:color="auto" w:fill="FFFFFF"/>
            <w:tcMar>
              <w:top w:w="40" w:type="dxa"/>
              <w:left w:w="200" w:type="dxa"/>
              <w:bottom w:w="40" w:type="dxa"/>
              <w:right w:w="200" w:type="dxa"/>
            </w:tcMar>
            <w:vAlign w:val="center"/>
          </w:tcPr>
          <w:p w:rsidR="00616F24" w:rsidRPr="00CB5211" w:rsidRDefault="00BB49EC">
            <w:pPr>
              <w:jc w:val="center"/>
              <w:rPr>
                <w:rFonts w:cs="Times New Roman"/>
                <w:color w:val="000000" w:themeColor="text1"/>
              </w:rPr>
            </w:pPr>
            <w:r w:rsidRPr="00CB5211">
              <w:rPr>
                <w:rFonts w:eastAsia="Times New Roman" w:cs="Times New Roman"/>
                <w:color w:val="000000" w:themeColor="text1"/>
                <w:sz w:val="22"/>
              </w:rPr>
              <w:t>источник, тепловые сети, абоненты</w:t>
            </w:r>
          </w:p>
        </w:tc>
        <w:tc>
          <w:tcPr>
            <w:tcW w:w="0" w:type="dxa"/>
            <w:shd w:val="clear" w:color="auto" w:fill="FFFFFF"/>
            <w:tcMar>
              <w:top w:w="40" w:type="dxa"/>
              <w:left w:w="200" w:type="dxa"/>
              <w:bottom w:w="40" w:type="dxa"/>
              <w:right w:w="200" w:type="dxa"/>
            </w:tcMar>
            <w:vAlign w:val="center"/>
          </w:tcPr>
          <w:p w:rsidR="00616F24" w:rsidRPr="00CB5211" w:rsidRDefault="00BB49EC">
            <w:pPr>
              <w:jc w:val="center"/>
              <w:rPr>
                <w:rFonts w:cs="Times New Roman"/>
                <w:color w:val="000000" w:themeColor="text1"/>
              </w:rPr>
            </w:pPr>
            <w:r w:rsidRPr="00CB5211">
              <w:rPr>
                <w:rFonts w:eastAsia="Times New Roman" w:cs="Times New Roman"/>
                <w:color w:val="000000" w:themeColor="text1"/>
                <w:sz w:val="22"/>
              </w:rPr>
              <w:t>1</w:t>
            </w:r>
          </w:p>
        </w:tc>
        <w:tc>
          <w:tcPr>
            <w:tcW w:w="0" w:type="dxa"/>
            <w:shd w:val="clear" w:color="auto" w:fill="FFFFFF"/>
            <w:tcMar>
              <w:top w:w="40" w:type="dxa"/>
              <w:left w:w="200" w:type="dxa"/>
              <w:bottom w:w="40" w:type="dxa"/>
              <w:right w:w="200" w:type="dxa"/>
            </w:tcMar>
            <w:vAlign w:val="center"/>
          </w:tcPr>
          <w:p w:rsidR="00616F24" w:rsidRPr="00CB5211" w:rsidRDefault="00BB49EC">
            <w:pPr>
              <w:jc w:val="center"/>
              <w:rPr>
                <w:rFonts w:cs="Times New Roman"/>
                <w:color w:val="000000" w:themeColor="text1"/>
              </w:rPr>
            </w:pPr>
            <w:r w:rsidRPr="00CB5211">
              <w:rPr>
                <w:rFonts w:eastAsia="Times New Roman" w:cs="Times New Roman"/>
                <w:color w:val="000000" w:themeColor="text1"/>
                <w:sz w:val="22"/>
              </w:rPr>
              <w:t>ЯМПП ЖКХ</w:t>
            </w:r>
          </w:p>
        </w:tc>
        <w:tc>
          <w:tcPr>
            <w:tcW w:w="0" w:type="dxa"/>
            <w:shd w:val="clear" w:color="auto" w:fill="FFFFFF"/>
            <w:tcMar>
              <w:top w:w="40" w:type="dxa"/>
              <w:left w:w="200" w:type="dxa"/>
              <w:bottom w:w="40" w:type="dxa"/>
              <w:right w:w="200" w:type="dxa"/>
            </w:tcMar>
            <w:vAlign w:val="center"/>
          </w:tcPr>
          <w:p w:rsidR="00616F24" w:rsidRPr="00CB5211" w:rsidRDefault="00BB49EC">
            <w:pPr>
              <w:jc w:val="center"/>
              <w:rPr>
                <w:rFonts w:cs="Times New Roman"/>
                <w:color w:val="000000" w:themeColor="text1"/>
              </w:rPr>
            </w:pPr>
            <w:r w:rsidRPr="00CB5211">
              <w:rPr>
                <w:rFonts w:eastAsia="Times New Roman" w:cs="Times New Roman"/>
                <w:color w:val="000000" w:themeColor="text1"/>
                <w:sz w:val="22"/>
              </w:rPr>
              <w:t>По критериям</w:t>
            </w:r>
          </w:p>
        </w:tc>
      </w:tr>
      <w:tr w:rsidR="00CB5211" w:rsidRPr="00CB5211">
        <w:trPr>
          <w:jc w:val="center"/>
        </w:trPr>
        <w:tc>
          <w:tcPr>
            <w:tcW w:w="0" w:type="dxa"/>
            <w:shd w:val="clear" w:color="auto" w:fill="FFFFFF"/>
            <w:tcMar>
              <w:top w:w="40" w:type="dxa"/>
              <w:left w:w="20" w:type="dxa"/>
              <w:bottom w:w="40" w:type="dxa"/>
              <w:right w:w="20" w:type="dxa"/>
            </w:tcMar>
            <w:vAlign w:val="center"/>
          </w:tcPr>
          <w:p w:rsidR="00616F24" w:rsidRPr="00CB5211" w:rsidRDefault="00BB49EC">
            <w:pPr>
              <w:jc w:val="center"/>
              <w:rPr>
                <w:rFonts w:cs="Times New Roman"/>
                <w:color w:val="000000" w:themeColor="text1"/>
              </w:rPr>
            </w:pPr>
            <w:r w:rsidRPr="00CB5211">
              <w:rPr>
                <w:rFonts w:eastAsia="Times New Roman" w:cs="Times New Roman"/>
                <w:color w:val="000000" w:themeColor="text1"/>
                <w:sz w:val="22"/>
              </w:rPr>
              <w:t>13</w:t>
            </w:r>
          </w:p>
        </w:tc>
        <w:tc>
          <w:tcPr>
            <w:tcW w:w="0" w:type="dxa"/>
            <w:shd w:val="clear" w:color="auto" w:fill="FFFFFF"/>
            <w:tcMar>
              <w:top w:w="40" w:type="dxa"/>
              <w:left w:w="200" w:type="dxa"/>
              <w:bottom w:w="40" w:type="dxa"/>
              <w:right w:w="200" w:type="dxa"/>
            </w:tcMar>
            <w:vAlign w:val="center"/>
          </w:tcPr>
          <w:p w:rsidR="00616F24" w:rsidRPr="00CB5211" w:rsidRDefault="00BB49EC">
            <w:pPr>
              <w:jc w:val="center"/>
              <w:rPr>
                <w:rFonts w:cs="Times New Roman"/>
                <w:color w:val="000000" w:themeColor="text1"/>
              </w:rPr>
            </w:pPr>
            <w:r w:rsidRPr="00CB5211">
              <w:rPr>
                <w:rFonts w:eastAsia="Times New Roman" w:cs="Times New Roman"/>
                <w:color w:val="000000" w:themeColor="text1"/>
                <w:sz w:val="22"/>
              </w:rPr>
              <w:t>Котельная № 14</w:t>
            </w:r>
          </w:p>
        </w:tc>
        <w:tc>
          <w:tcPr>
            <w:tcW w:w="0" w:type="dxa"/>
            <w:shd w:val="clear" w:color="auto" w:fill="FFFFFF"/>
            <w:tcMar>
              <w:top w:w="40" w:type="dxa"/>
              <w:left w:w="200" w:type="dxa"/>
              <w:bottom w:w="40" w:type="dxa"/>
              <w:right w:w="200" w:type="dxa"/>
            </w:tcMar>
            <w:vAlign w:val="center"/>
          </w:tcPr>
          <w:p w:rsidR="00616F24" w:rsidRPr="00CB5211" w:rsidRDefault="00BB49EC">
            <w:pPr>
              <w:jc w:val="center"/>
              <w:rPr>
                <w:rFonts w:cs="Times New Roman"/>
                <w:color w:val="000000" w:themeColor="text1"/>
              </w:rPr>
            </w:pPr>
            <w:r w:rsidRPr="00CB5211">
              <w:rPr>
                <w:rFonts w:eastAsia="Times New Roman" w:cs="Times New Roman"/>
                <w:color w:val="000000" w:themeColor="text1"/>
                <w:sz w:val="22"/>
              </w:rPr>
              <w:t>ЯМПП ЖКХ</w:t>
            </w:r>
          </w:p>
        </w:tc>
        <w:tc>
          <w:tcPr>
            <w:tcW w:w="0" w:type="dxa"/>
            <w:shd w:val="clear" w:color="auto" w:fill="FFFFFF"/>
            <w:tcMar>
              <w:top w:w="40" w:type="dxa"/>
              <w:left w:w="200" w:type="dxa"/>
              <w:bottom w:w="40" w:type="dxa"/>
              <w:right w:w="200" w:type="dxa"/>
            </w:tcMar>
            <w:vAlign w:val="center"/>
          </w:tcPr>
          <w:p w:rsidR="00616F24" w:rsidRPr="00CB5211" w:rsidRDefault="00BB49EC">
            <w:pPr>
              <w:jc w:val="center"/>
              <w:rPr>
                <w:rFonts w:cs="Times New Roman"/>
                <w:color w:val="000000" w:themeColor="text1"/>
              </w:rPr>
            </w:pPr>
            <w:r w:rsidRPr="00CB5211">
              <w:rPr>
                <w:rFonts w:eastAsia="Times New Roman" w:cs="Times New Roman"/>
                <w:color w:val="000000" w:themeColor="text1"/>
                <w:sz w:val="22"/>
              </w:rPr>
              <w:t>источник, тепловые сети, абоненты</w:t>
            </w:r>
          </w:p>
        </w:tc>
        <w:tc>
          <w:tcPr>
            <w:tcW w:w="0" w:type="dxa"/>
            <w:shd w:val="clear" w:color="auto" w:fill="FFFFFF"/>
            <w:tcMar>
              <w:top w:w="40" w:type="dxa"/>
              <w:left w:w="200" w:type="dxa"/>
              <w:bottom w:w="40" w:type="dxa"/>
              <w:right w:w="200" w:type="dxa"/>
            </w:tcMar>
            <w:vAlign w:val="center"/>
          </w:tcPr>
          <w:p w:rsidR="00616F24" w:rsidRPr="00CB5211" w:rsidRDefault="00BB49EC">
            <w:pPr>
              <w:jc w:val="center"/>
              <w:rPr>
                <w:rFonts w:cs="Times New Roman"/>
                <w:color w:val="000000" w:themeColor="text1"/>
              </w:rPr>
            </w:pPr>
            <w:r w:rsidRPr="00CB5211">
              <w:rPr>
                <w:rFonts w:eastAsia="Times New Roman" w:cs="Times New Roman"/>
                <w:color w:val="000000" w:themeColor="text1"/>
                <w:sz w:val="22"/>
              </w:rPr>
              <w:t>1</w:t>
            </w:r>
          </w:p>
        </w:tc>
        <w:tc>
          <w:tcPr>
            <w:tcW w:w="0" w:type="dxa"/>
            <w:shd w:val="clear" w:color="auto" w:fill="FFFFFF"/>
            <w:tcMar>
              <w:top w:w="40" w:type="dxa"/>
              <w:left w:w="200" w:type="dxa"/>
              <w:bottom w:w="40" w:type="dxa"/>
              <w:right w:w="200" w:type="dxa"/>
            </w:tcMar>
            <w:vAlign w:val="center"/>
          </w:tcPr>
          <w:p w:rsidR="00616F24" w:rsidRPr="00CB5211" w:rsidRDefault="00BB49EC">
            <w:pPr>
              <w:jc w:val="center"/>
              <w:rPr>
                <w:rFonts w:cs="Times New Roman"/>
                <w:color w:val="000000" w:themeColor="text1"/>
              </w:rPr>
            </w:pPr>
            <w:r w:rsidRPr="00CB5211">
              <w:rPr>
                <w:rFonts w:eastAsia="Times New Roman" w:cs="Times New Roman"/>
                <w:color w:val="000000" w:themeColor="text1"/>
                <w:sz w:val="22"/>
              </w:rPr>
              <w:t>ЯМПП ЖКХ</w:t>
            </w:r>
          </w:p>
        </w:tc>
        <w:tc>
          <w:tcPr>
            <w:tcW w:w="0" w:type="dxa"/>
            <w:shd w:val="clear" w:color="auto" w:fill="FFFFFF"/>
            <w:tcMar>
              <w:top w:w="40" w:type="dxa"/>
              <w:left w:w="200" w:type="dxa"/>
              <w:bottom w:w="40" w:type="dxa"/>
              <w:right w:w="200" w:type="dxa"/>
            </w:tcMar>
            <w:vAlign w:val="center"/>
          </w:tcPr>
          <w:p w:rsidR="00616F24" w:rsidRPr="00CB5211" w:rsidRDefault="00BB49EC">
            <w:pPr>
              <w:jc w:val="center"/>
              <w:rPr>
                <w:rFonts w:cs="Times New Roman"/>
                <w:color w:val="000000" w:themeColor="text1"/>
              </w:rPr>
            </w:pPr>
            <w:r w:rsidRPr="00CB5211">
              <w:rPr>
                <w:rFonts w:eastAsia="Times New Roman" w:cs="Times New Roman"/>
                <w:color w:val="000000" w:themeColor="text1"/>
                <w:sz w:val="22"/>
              </w:rPr>
              <w:t>По критериям</w:t>
            </w:r>
          </w:p>
        </w:tc>
      </w:tr>
      <w:tr w:rsidR="00CB5211" w:rsidRPr="00CB5211">
        <w:trPr>
          <w:jc w:val="center"/>
        </w:trPr>
        <w:tc>
          <w:tcPr>
            <w:tcW w:w="0" w:type="dxa"/>
            <w:shd w:val="clear" w:color="auto" w:fill="FFFFFF"/>
            <w:tcMar>
              <w:top w:w="40" w:type="dxa"/>
              <w:left w:w="20" w:type="dxa"/>
              <w:bottom w:w="40" w:type="dxa"/>
              <w:right w:w="20" w:type="dxa"/>
            </w:tcMar>
            <w:vAlign w:val="center"/>
          </w:tcPr>
          <w:p w:rsidR="00616F24" w:rsidRPr="00CB5211" w:rsidRDefault="00BB49EC">
            <w:pPr>
              <w:jc w:val="center"/>
              <w:rPr>
                <w:rFonts w:cs="Times New Roman"/>
                <w:color w:val="000000" w:themeColor="text1"/>
              </w:rPr>
            </w:pPr>
            <w:r w:rsidRPr="00CB5211">
              <w:rPr>
                <w:rFonts w:eastAsia="Times New Roman" w:cs="Times New Roman"/>
                <w:color w:val="000000" w:themeColor="text1"/>
                <w:sz w:val="22"/>
              </w:rPr>
              <w:t>14</w:t>
            </w:r>
          </w:p>
        </w:tc>
        <w:tc>
          <w:tcPr>
            <w:tcW w:w="0" w:type="dxa"/>
            <w:shd w:val="clear" w:color="auto" w:fill="FFFFFF"/>
            <w:tcMar>
              <w:top w:w="40" w:type="dxa"/>
              <w:left w:w="200" w:type="dxa"/>
              <w:bottom w:w="40" w:type="dxa"/>
              <w:right w:w="200" w:type="dxa"/>
            </w:tcMar>
            <w:vAlign w:val="center"/>
          </w:tcPr>
          <w:p w:rsidR="00616F24" w:rsidRPr="00CB5211" w:rsidRDefault="00BB49EC">
            <w:pPr>
              <w:jc w:val="center"/>
              <w:rPr>
                <w:rFonts w:cs="Times New Roman"/>
                <w:color w:val="000000" w:themeColor="text1"/>
              </w:rPr>
            </w:pPr>
            <w:r w:rsidRPr="00CB5211">
              <w:rPr>
                <w:rFonts w:eastAsia="Times New Roman" w:cs="Times New Roman"/>
                <w:color w:val="000000" w:themeColor="text1"/>
                <w:sz w:val="22"/>
              </w:rPr>
              <w:t>Топочная с/х</w:t>
            </w:r>
          </w:p>
        </w:tc>
        <w:tc>
          <w:tcPr>
            <w:tcW w:w="0" w:type="dxa"/>
            <w:shd w:val="clear" w:color="auto" w:fill="FFFFFF"/>
            <w:tcMar>
              <w:top w:w="40" w:type="dxa"/>
              <w:left w:w="200" w:type="dxa"/>
              <w:bottom w:w="40" w:type="dxa"/>
              <w:right w:w="200" w:type="dxa"/>
            </w:tcMar>
            <w:vAlign w:val="center"/>
          </w:tcPr>
          <w:p w:rsidR="00616F24" w:rsidRPr="00CB5211" w:rsidRDefault="00BB49EC">
            <w:pPr>
              <w:jc w:val="center"/>
              <w:rPr>
                <w:rFonts w:cs="Times New Roman"/>
                <w:color w:val="000000" w:themeColor="text1"/>
              </w:rPr>
            </w:pPr>
            <w:r w:rsidRPr="00CB5211">
              <w:rPr>
                <w:rFonts w:eastAsia="Times New Roman" w:cs="Times New Roman"/>
                <w:color w:val="000000" w:themeColor="text1"/>
                <w:sz w:val="22"/>
              </w:rPr>
              <w:t>ЯМПП ЖКХ</w:t>
            </w:r>
          </w:p>
        </w:tc>
        <w:tc>
          <w:tcPr>
            <w:tcW w:w="0" w:type="dxa"/>
            <w:shd w:val="clear" w:color="auto" w:fill="FFFFFF"/>
            <w:tcMar>
              <w:top w:w="40" w:type="dxa"/>
              <w:left w:w="200" w:type="dxa"/>
              <w:bottom w:w="40" w:type="dxa"/>
              <w:right w:w="200" w:type="dxa"/>
            </w:tcMar>
            <w:vAlign w:val="center"/>
          </w:tcPr>
          <w:p w:rsidR="00616F24" w:rsidRPr="00CB5211" w:rsidRDefault="00BB49EC">
            <w:pPr>
              <w:jc w:val="center"/>
              <w:rPr>
                <w:rFonts w:cs="Times New Roman"/>
                <w:color w:val="000000" w:themeColor="text1"/>
              </w:rPr>
            </w:pPr>
            <w:r w:rsidRPr="00CB5211">
              <w:rPr>
                <w:rFonts w:eastAsia="Times New Roman" w:cs="Times New Roman"/>
                <w:color w:val="000000" w:themeColor="text1"/>
                <w:sz w:val="22"/>
              </w:rPr>
              <w:t>источник, тепловые сети, абоненты</w:t>
            </w:r>
          </w:p>
        </w:tc>
        <w:tc>
          <w:tcPr>
            <w:tcW w:w="0" w:type="dxa"/>
            <w:shd w:val="clear" w:color="auto" w:fill="FFFFFF"/>
            <w:tcMar>
              <w:top w:w="40" w:type="dxa"/>
              <w:left w:w="200" w:type="dxa"/>
              <w:bottom w:w="40" w:type="dxa"/>
              <w:right w:w="200" w:type="dxa"/>
            </w:tcMar>
            <w:vAlign w:val="center"/>
          </w:tcPr>
          <w:p w:rsidR="00616F24" w:rsidRPr="00CB5211" w:rsidRDefault="00BB49EC">
            <w:pPr>
              <w:jc w:val="center"/>
              <w:rPr>
                <w:rFonts w:cs="Times New Roman"/>
                <w:color w:val="000000" w:themeColor="text1"/>
              </w:rPr>
            </w:pPr>
            <w:r w:rsidRPr="00CB5211">
              <w:rPr>
                <w:rFonts w:eastAsia="Times New Roman" w:cs="Times New Roman"/>
                <w:color w:val="000000" w:themeColor="text1"/>
                <w:sz w:val="22"/>
              </w:rPr>
              <w:t>1</w:t>
            </w:r>
          </w:p>
        </w:tc>
        <w:tc>
          <w:tcPr>
            <w:tcW w:w="0" w:type="dxa"/>
            <w:shd w:val="clear" w:color="auto" w:fill="FFFFFF"/>
            <w:tcMar>
              <w:top w:w="40" w:type="dxa"/>
              <w:left w:w="200" w:type="dxa"/>
              <w:bottom w:w="40" w:type="dxa"/>
              <w:right w:w="200" w:type="dxa"/>
            </w:tcMar>
            <w:vAlign w:val="center"/>
          </w:tcPr>
          <w:p w:rsidR="00616F24" w:rsidRPr="00CB5211" w:rsidRDefault="00BB49EC">
            <w:pPr>
              <w:jc w:val="center"/>
              <w:rPr>
                <w:rFonts w:cs="Times New Roman"/>
                <w:color w:val="000000" w:themeColor="text1"/>
              </w:rPr>
            </w:pPr>
            <w:r w:rsidRPr="00CB5211">
              <w:rPr>
                <w:rFonts w:eastAsia="Times New Roman" w:cs="Times New Roman"/>
                <w:color w:val="000000" w:themeColor="text1"/>
                <w:sz w:val="22"/>
              </w:rPr>
              <w:t>ЯМПП ЖКХ</w:t>
            </w:r>
          </w:p>
        </w:tc>
        <w:tc>
          <w:tcPr>
            <w:tcW w:w="0" w:type="dxa"/>
            <w:shd w:val="clear" w:color="auto" w:fill="FFFFFF"/>
            <w:tcMar>
              <w:top w:w="40" w:type="dxa"/>
              <w:left w:w="200" w:type="dxa"/>
              <w:bottom w:w="40" w:type="dxa"/>
              <w:right w:w="200" w:type="dxa"/>
            </w:tcMar>
            <w:vAlign w:val="center"/>
          </w:tcPr>
          <w:p w:rsidR="00616F24" w:rsidRPr="00CB5211" w:rsidRDefault="00BB49EC">
            <w:pPr>
              <w:jc w:val="center"/>
              <w:rPr>
                <w:rFonts w:cs="Times New Roman"/>
                <w:color w:val="000000" w:themeColor="text1"/>
              </w:rPr>
            </w:pPr>
            <w:r w:rsidRPr="00CB5211">
              <w:rPr>
                <w:rFonts w:eastAsia="Times New Roman" w:cs="Times New Roman"/>
                <w:color w:val="000000" w:themeColor="text1"/>
                <w:sz w:val="22"/>
              </w:rPr>
              <w:t>По критериям</w:t>
            </w:r>
          </w:p>
        </w:tc>
      </w:tr>
      <w:tr w:rsidR="00CB5211" w:rsidRPr="00CB5211">
        <w:trPr>
          <w:jc w:val="center"/>
        </w:trPr>
        <w:tc>
          <w:tcPr>
            <w:tcW w:w="0" w:type="dxa"/>
            <w:vMerge w:val="restart"/>
            <w:shd w:val="clear" w:color="auto" w:fill="FFFFFF"/>
            <w:tcMar>
              <w:top w:w="40" w:type="dxa"/>
              <w:left w:w="20" w:type="dxa"/>
              <w:bottom w:w="40" w:type="dxa"/>
              <w:right w:w="20" w:type="dxa"/>
            </w:tcMar>
            <w:vAlign w:val="center"/>
          </w:tcPr>
          <w:p w:rsidR="00616F24" w:rsidRPr="00CB5211" w:rsidRDefault="00BB49EC">
            <w:pPr>
              <w:jc w:val="center"/>
              <w:rPr>
                <w:rFonts w:cs="Times New Roman"/>
                <w:color w:val="000000" w:themeColor="text1"/>
              </w:rPr>
            </w:pPr>
            <w:r w:rsidRPr="00CB5211">
              <w:rPr>
                <w:rFonts w:eastAsia="Times New Roman" w:cs="Times New Roman"/>
                <w:color w:val="000000" w:themeColor="text1"/>
                <w:sz w:val="22"/>
              </w:rPr>
              <w:t>15</w:t>
            </w:r>
          </w:p>
        </w:tc>
        <w:tc>
          <w:tcPr>
            <w:tcW w:w="0" w:type="dxa"/>
            <w:vMerge w:val="restart"/>
            <w:shd w:val="clear" w:color="auto" w:fill="FFFFFF"/>
            <w:tcMar>
              <w:top w:w="40" w:type="dxa"/>
              <w:left w:w="200" w:type="dxa"/>
              <w:bottom w:w="40" w:type="dxa"/>
              <w:right w:w="200" w:type="dxa"/>
            </w:tcMar>
            <w:vAlign w:val="center"/>
          </w:tcPr>
          <w:p w:rsidR="00616F24" w:rsidRPr="00CB5211" w:rsidRDefault="00BB49EC">
            <w:pPr>
              <w:jc w:val="center"/>
              <w:rPr>
                <w:rFonts w:cs="Times New Roman"/>
                <w:color w:val="000000" w:themeColor="text1"/>
              </w:rPr>
            </w:pPr>
            <w:r w:rsidRPr="00CB5211">
              <w:rPr>
                <w:rFonts w:eastAsia="Times New Roman" w:cs="Times New Roman"/>
                <w:color w:val="000000" w:themeColor="text1"/>
                <w:sz w:val="22"/>
              </w:rPr>
              <w:t>БМК</w:t>
            </w:r>
          </w:p>
        </w:tc>
        <w:tc>
          <w:tcPr>
            <w:tcW w:w="0" w:type="dxa"/>
            <w:shd w:val="clear" w:color="auto" w:fill="FFFFFF"/>
            <w:tcMar>
              <w:top w:w="40" w:type="dxa"/>
              <w:left w:w="200" w:type="dxa"/>
              <w:bottom w:w="40" w:type="dxa"/>
              <w:right w:w="200" w:type="dxa"/>
            </w:tcMar>
            <w:vAlign w:val="center"/>
          </w:tcPr>
          <w:p w:rsidR="00616F24" w:rsidRPr="00CB5211" w:rsidRDefault="00BB49EC">
            <w:pPr>
              <w:jc w:val="center"/>
              <w:rPr>
                <w:rFonts w:cs="Times New Roman"/>
                <w:color w:val="000000" w:themeColor="text1"/>
              </w:rPr>
            </w:pPr>
            <w:r w:rsidRPr="00CB5211">
              <w:rPr>
                <w:rFonts w:eastAsia="Times New Roman" w:cs="Times New Roman"/>
                <w:color w:val="000000" w:themeColor="text1"/>
                <w:sz w:val="22"/>
              </w:rPr>
              <w:t>ЯМПП ЖКХ</w:t>
            </w:r>
          </w:p>
        </w:tc>
        <w:tc>
          <w:tcPr>
            <w:tcW w:w="0" w:type="dxa"/>
            <w:shd w:val="clear" w:color="auto" w:fill="FFFFFF"/>
            <w:tcMar>
              <w:top w:w="40" w:type="dxa"/>
              <w:left w:w="200" w:type="dxa"/>
              <w:bottom w:w="40" w:type="dxa"/>
              <w:right w:w="200" w:type="dxa"/>
            </w:tcMar>
            <w:vAlign w:val="center"/>
          </w:tcPr>
          <w:p w:rsidR="00616F24" w:rsidRPr="00CB5211" w:rsidRDefault="00BB49EC">
            <w:pPr>
              <w:jc w:val="center"/>
              <w:rPr>
                <w:rFonts w:cs="Times New Roman"/>
                <w:color w:val="000000" w:themeColor="text1"/>
              </w:rPr>
            </w:pPr>
            <w:r w:rsidRPr="00CB5211">
              <w:rPr>
                <w:rFonts w:eastAsia="Times New Roman" w:cs="Times New Roman"/>
                <w:color w:val="000000" w:themeColor="text1"/>
                <w:sz w:val="22"/>
              </w:rPr>
              <w:t>тепловые сети, абоненты</w:t>
            </w:r>
          </w:p>
        </w:tc>
        <w:tc>
          <w:tcPr>
            <w:tcW w:w="0" w:type="dxa"/>
            <w:vMerge w:val="restart"/>
            <w:shd w:val="clear" w:color="auto" w:fill="FFFFFF"/>
            <w:tcMar>
              <w:top w:w="40" w:type="dxa"/>
              <w:left w:w="200" w:type="dxa"/>
              <w:bottom w:w="40" w:type="dxa"/>
              <w:right w:w="200" w:type="dxa"/>
            </w:tcMar>
            <w:vAlign w:val="center"/>
          </w:tcPr>
          <w:p w:rsidR="00616F24" w:rsidRPr="00CB5211" w:rsidRDefault="00BB49EC">
            <w:pPr>
              <w:jc w:val="center"/>
              <w:rPr>
                <w:rFonts w:cs="Times New Roman"/>
                <w:color w:val="000000" w:themeColor="text1"/>
              </w:rPr>
            </w:pPr>
            <w:r w:rsidRPr="00CB5211">
              <w:rPr>
                <w:rFonts w:eastAsia="Times New Roman" w:cs="Times New Roman"/>
                <w:color w:val="000000" w:themeColor="text1"/>
                <w:sz w:val="22"/>
              </w:rPr>
              <w:t>1</w:t>
            </w:r>
          </w:p>
        </w:tc>
        <w:tc>
          <w:tcPr>
            <w:tcW w:w="0" w:type="dxa"/>
            <w:vMerge w:val="restart"/>
            <w:shd w:val="clear" w:color="auto" w:fill="FFFFFF"/>
            <w:tcMar>
              <w:top w:w="40" w:type="dxa"/>
              <w:left w:w="200" w:type="dxa"/>
              <w:bottom w:w="40" w:type="dxa"/>
              <w:right w:w="200" w:type="dxa"/>
            </w:tcMar>
            <w:vAlign w:val="center"/>
          </w:tcPr>
          <w:p w:rsidR="00616F24" w:rsidRPr="00CB5211" w:rsidRDefault="00BB49EC">
            <w:pPr>
              <w:jc w:val="center"/>
              <w:rPr>
                <w:rFonts w:cs="Times New Roman"/>
                <w:color w:val="000000" w:themeColor="text1"/>
              </w:rPr>
            </w:pPr>
            <w:r w:rsidRPr="00CB5211">
              <w:rPr>
                <w:rFonts w:eastAsia="Times New Roman" w:cs="Times New Roman"/>
                <w:color w:val="000000" w:themeColor="text1"/>
                <w:sz w:val="22"/>
              </w:rPr>
              <w:t>ЯМПП ЖКХ</w:t>
            </w:r>
          </w:p>
        </w:tc>
        <w:tc>
          <w:tcPr>
            <w:tcW w:w="0" w:type="dxa"/>
            <w:vMerge w:val="restart"/>
            <w:shd w:val="clear" w:color="auto" w:fill="FFFFFF"/>
            <w:tcMar>
              <w:top w:w="40" w:type="dxa"/>
              <w:left w:w="200" w:type="dxa"/>
              <w:bottom w:w="40" w:type="dxa"/>
              <w:right w:w="200" w:type="dxa"/>
            </w:tcMar>
            <w:vAlign w:val="center"/>
          </w:tcPr>
          <w:p w:rsidR="00616F24" w:rsidRPr="00CB5211" w:rsidRDefault="00BB49EC">
            <w:pPr>
              <w:jc w:val="center"/>
              <w:rPr>
                <w:rFonts w:cs="Times New Roman"/>
                <w:color w:val="000000" w:themeColor="text1"/>
              </w:rPr>
            </w:pPr>
            <w:r w:rsidRPr="00CB5211">
              <w:rPr>
                <w:rFonts w:eastAsia="Times New Roman" w:cs="Times New Roman"/>
                <w:color w:val="000000" w:themeColor="text1"/>
                <w:sz w:val="22"/>
              </w:rPr>
              <w:t>По критериям</w:t>
            </w:r>
          </w:p>
        </w:tc>
      </w:tr>
      <w:tr w:rsidR="00616F24" w:rsidRPr="00CB5211">
        <w:trPr>
          <w:jc w:val="center"/>
        </w:trPr>
        <w:tc>
          <w:tcPr>
            <w:tcW w:w="0" w:type="dxa"/>
            <w:vMerge/>
          </w:tcPr>
          <w:p w:rsidR="00616F24" w:rsidRPr="00CB5211" w:rsidRDefault="00616F24">
            <w:pPr>
              <w:rPr>
                <w:rFonts w:cs="Times New Roman"/>
                <w:color w:val="000000" w:themeColor="text1"/>
              </w:rPr>
            </w:pPr>
          </w:p>
        </w:tc>
        <w:tc>
          <w:tcPr>
            <w:tcW w:w="0" w:type="dxa"/>
            <w:vMerge/>
          </w:tcPr>
          <w:p w:rsidR="00616F24" w:rsidRPr="00CB5211" w:rsidRDefault="00616F24">
            <w:pPr>
              <w:rPr>
                <w:rFonts w:cs="Times New Roman"/>
                <w:color w:val="000000" w:themeColor="text1"/>
              </w:rPr>
            </w:pPr>
          </w:p>
        </w:tc>
        <w:tc>
          <w:tcPr>
            <w:tcW w:w="0" w:type="dxa"/>
            <w:shd w:val="clear" w:color="auto" w:fill="FFFFFF"/>
            <w:tcMar>
              <w:top w:w="40" w:type="dxa"/>
              <w:left w:w="200" w:type="dxa"/>
              <w:bottom w:w="40" w:type="dxa"/>
              <w:right w:w="200" w:type="dxa"/>
            </w:tcMar>
            <w:vAlign w:val="center"/>
          </w:tcPr>
          <w:p w:rsidR="00616F24" w:rsidRPr="00CB5211" w:rsidRDefault="00BB49EC">
            <w:pPr>
              <w:jc w:val="center"/>
              <w:rPr>
                <w:rFonts w:cs="Times New Roman"/>
                <w:color w:val="000000" w:themeColor="text1"/>
              </w:rPr>
            </w:pPr>
            <w:r w:rsidRPr="00CB5211">
              <w:rPr>
                <w:rFonts w:eastAsia="Times New Roman" w:cs="Times New Roman"/>
                <w:color w:val="000000" w:themeColor="text1"/>
                <w:sz w:val="22"/>
              </w:rPr>
              <w:t>ГУП «Чувашгаз»</w:t>
            </w:r>
          </w:p>
        </w:tc>
        <w:tc>
          <w:tcPr>
            <w:tcW w:w="0" w:type="dxa"/>
            <w:shd w:val="clear" w:color="auto" w:fill="FFFFFF"/>
            <w:tcMar>
              <w:top w:w="40" w:type="dxa"/>
              <w:left w:w="200" w:type="dxa"/>
              <w:bottom w:w="40" w:type="dxa"/>
              <w:right w:w="200" w:type="dxa"/>
            </w:tcMar>
            <w:vAlign w:val="center"/>
          </w:tcPr>
          <w:p w:rsidR="00616F24" w:rsidRPr="00CB5211" w:rsidRDefault="00BB49EC">
            <w:pPr>
              <w:jc w:val="center"/>
              <w:rPr>
                <w:rFonts w:cs="Times New Roman"/>
                <w:color w:val="000000" w:themeColor="text1"/>
              </w:rPr>
            </w:pPr>
            <w:r w:rsidRPr="00CB5211">
              <w:rPr>
                <w:rFonts w:eastAsia="Times New Roman" w:cs="Times New Roman"/>
                <w:color w:val="000000" w:themeColor="text1"/>
                <w:sz w:val="22"/>
              </w:rPr>
              <w:t>источник</w:t>
            </w:r>
          </w:p>
        </w:tc>
        <w:tc>
          <w:tcPr>
            <w:tcW w:w="0" w:type="dxa"/>
            <w:vMerge/>
          </w:tcPr>
          <w:p w:rsidR="00616F24" w:rsidRPr="00CB5211" w:rsidRDefault="00616F24">
            <w:pPr>
              <w:rPr>
                <w:rFonts w:cs="Times New Roman"/>
                <w:color w:val="000000" w:themeColor="text1"/>
              </w:rPr>
            </w:pPr>
          </w:p>
        </w:tc>
        <w:tc>
          <w:tcPr>
            <w:tcW w:w="0" w:type="dxa"/>
            <w:vMerge/>
          </w:tcPr>
          <w:p w:rsidR="00616F24" w:rsidRPr="00CB5211" w:rsidRDefault="00616F24">
            <w:pPr>
              <w:rPr>
                <w:rFonts w:cs="Times New Roman"/>
                <w:color w:val="000000" w:themeColor="text1"/>
              </w:rPr>
            </w:pPr>
          </w:p>
        </w:tc>
        <w:tc>
          <w:tcPr>
            <w:tcW w:w="0" w:type="dxa"/>
            <w:vMerge/>
          </w:tcPr>
          <w:p w:rsidR="00616F24" w:rsidRPr="00CB5211" w:rsidRDefault="00616F24">
            <w:pPr>
              <w:rPr>
                <w:rFonts w:cs="Times New Roman"/>
                <w:color w:val="000000" w:themeColor="text1"/>
              </w:rPr>
            </w:pPr>
          </w:p>
        </w:tc>
      </w:tr>
    </w:tbl>
    <w:p w:rsidR="00616F24" w:rsidRPr="00CB5211" w:rsidRDefault="00616F24">
      <w:pPr>
        <w:rPr>
          <w:rFonts w:cs="Times New Roman"/>
          <w:color w:val="000000" w:themeColor="text1"/>
        </w:rPr>
        <w:sectPr w:rsidR="00616F24" w:rsidRPr="00CB5211">
          <w:pgSz w:w="16838" w:h="11906" w:orient="landscape"/>
          <w:pgMar w:top="1134" w:right="850" w:bottom="1134" w:left="1701" w:header="708" w:footer="708" w:gutter="0"/>
          <w:cols w:space="708"/>
          <w:docGrid w:linePitch="360"/>
        </w:sectPr>
      </w:pPr>
    </w:p>
    <w:p w:rsidR="00BB49EC" w:rsidRPr="00CB5211" w:rsidRDefault="00BB49EC" w:rsidP="00BB49EC">
      <w:pPr>
        <w:pStyle w:val="2"/>
        <w:spacing w:before="69"/>
        <w:ind w:left="0" w:firstLine="0"/>
        <w:rPr>
          <w:rFonts w:eastAsia="Times New Roman"/>
          <w:color w:val="000000" w:themeColor="text1"/>
          <w:sz w:val="24"/>
          <w:szCs w:val="24"/>
        </w:rPr>
      </w:pPr>
      <w:bookmarkStart w:id="151" w:name="_Toc30147009"/>
      <w:bookmarkStart w:id="152" w:name="_Toc35951494"/>
      <w:bookmarkStart w:id="153" w:name="_Toc228805275"/>
      <w:r w:rsidRPr="00CB5211">
        <w:rPr>
          <w:rFonts w:eastAsia="Times New Roman"/>
          <w:color w:val="000000" w:themeColor="text1"/>
          <w:sz w:val="24"/>
          <w:szCs w:val="24"/>
        </w:rPr>
        <w:lastRenderedPageBreak/>
        <w:t>Часть 3. Основания, в том числе критерии, в соответствии с которыми теплоснабжающая организация определена единой теплоснабжающей организации</w:t>
      </w:r>
      <w:bookmarkEnd w:id="151"/>
      <w:bookmarkEnd w:id="152"/>
      <w:bookmarkEnd w:id="153"/>
    </w:p>
    <w:p w:rsidR="00BB49EC" w:rsidRPr="00CB5211" w:rsidRDefault="00BB49EC" w:rsidP="00BB49EC">
      <w:pPr>
        <w:ind w:left="1" w:firstLine="566"/>
        <w:rPr>
          <w:rFonts w:eastAsia="Times New Roman" w:cs="Times New Roman"/>
          <w:color w:val="000000" w:themeColor="text1"/>
        </w:rPr>
      </w:pPr>
    </w:p>
    <w:p w:rsidR="00BB49EC" w:rsidRPr="00CB5211" w:rsidRDefault="00BB49EC" w:rsidP="00BB49EC">
      <w:pPr>
        <w:ind w:left="1" w:firstLine="708"/>
        <w:jc w:val="both"/>
        <w:rPr>
          <w:rFonts w:eastAsia="Times New Roman" w:cs="Times New Roman"/>
          <w:color w:val="000000" w:themeColor="text1"/>
        </w:rPr>
      </w:pPr>
      <w:r w:rsidRPr="00CB5211">
        <w:rPr>
          <w:rFonts w:eastAsia="Times New Roman" w:cs="Times New Roman"/>
          <w:color w:val="000000" w:themeColor="text1"/>
        </w:rPr>
        <w:t>В случае если в отношении одной зоны деятельности единой теплоснабжающей организации подана 1 заявка от лица, владеющего на праве собственности или ином законном основании источниками тепловой энергии и (или) тепловыми сетями в соответствующей зоне деятельности единой теплоснабжающей организации, то статус единой теплоснабжающей организации присваивается указанному лицу. В случае если в отношении одной зоны деятельности единой теплоснабжающей организации подано несколько заявок от лиц, владеющих на праве собственности или ином законном основании источниками тепловой энергии и (или) тепловыми сетями в соответствующей зоне деятельности единой теплоснабжающей организации, уполномоченный орган присваивает статус единой теплоснабжающей организации в соответствии с пунктами 7 -10 ПП РФ № 808 от 08.08.2012 г.</w:t>
      </w:r>
    </w:p>
    <w:p w:rsidR="00BB49EC" w:rsidRPr="00CB5211" w:rsidRDefault="00BB49EC" w:rsidP="00BB49EC">
      <w:pPr>
        <w:ind w:left="1" w:firstLine="708"/>
        <w:jc w:val="both"/>
        <w:rPr>
          <w:rFonts w:eastAsia="Times New Roman" w:cs="Times New Roman"/>
          <w:color w:val="000000" w:themeColor="text1"/>
        </w:rPr>
      </w:pPr>
      <w:r w:rsidRPr="00CB5211">
        <w:rPr>
          <w:rFonts w:eastAsia="Times New Roman" w:cs="Times New Roman"/>
          <w:color w:val="000000" w:themeColor="text1"/>
        </w:rPr>
        <w:t xml:space="preserve">Критерии соответствия ЕТО, установлены в пункте 7 раздела II «Критерии и порядок определения единой теплоснабжающей организации» Постановления Правительства РФ от 08.08.2012 г. № 808 «Правила организации теплоснабжения в Российской Федерации». </w:t>
      </w:r>
    </w:p>
    <w:p w:rsidR="00BB49EC" w:rsidRPr="00CB5211" w:rsidRDefault="00BB49EC" w:rsidP="00BB49EC">
      <w:pPr>
        <w:ind w:left="1" w:firstLine="708"/>
        <w:jc w:val="both"/>
        <w:rPr>
          <w:rFonts w:eastAsia="Times New Roman" w:cs="Times New Roman"/>
          <w:color w:val="000000" w:themeColor="text1"/>
        </w:rPr>
      </w:pPr>
      <w:r w:rsidRPr="00CB5211">
        <w:rPr>
          <w:rFonts w:eastAsia="Times New Roman" w:cs="Times New Roman"/>
          <w:color w:val="000000" w:themeColor="text1"/>
        </w:rPr>
        <w:t xml:space="preserve">Согласно пункту 7 ПП РФ № 808 от 08.08.2012 г. критериями определения единой теплоснабжающей организации являются: </w:t>
      </w:r>
    </w:p>
    <w:p w:rsidR="00BB49EC" w:rsidRPr="00CB5211" w:rsidRDefault="00BB49EC" w:rsidP="00BB49EC">
      <w:pPr>
        <w:ind w:left="1" w:firstLine="708"/>
        <w:jc w:val="both"/>
        <w:rPr>
          <w:rFonts w:eastAsia="Times New Roman" w:cs="Times New Roman"/>
          <w:color w:val="000000" w:themeColor="text1"/>
        </w:rPr>
      </w:pPr>
      <w:r w:rsidRPr="00CB5211">
        <w:rPr>
          <w:rFonts w:eastAsia="Times New Roman" w:cs="Times New Roman"/>
          <w:color w:val="000000" w:themeColor="text1"/>
        </w:rPr>
        <w:sym w:font="Symbol" w:char="F02D"/>
      </w:r>
      <w:r w:rsidRPr="00CB5211">
        <w:rPr>
          <w:rFonts w:eastAsia="Times New Roman" w:cs="Times New Roman"/>
          <w:color w:val="000000" w:themeColor="text1"/>
        </w:rPr>
        <w:t xml:space="preserve"> владение на праве собственности или ином законном основании источниками тепловой энергии с наибольшей рабочей тепловой мощностью и (или) тепловыми сетями с наибольшей емкостью в границах зоны деятельности единой теплоснабжающей организации; </w:t>
      </w:r>
    </w:p>
    <w:p w:rsidR="00BB49EC" w:rsidRPr="00CB5211" w:rsidRDefault="00BB49EC" w:rsidP="00BB49EC">
      <w:pPr>
        <w:ind w:left="1" w:firstLine="708"/>
        <w:jc w:val="both"/>
        <w:rPr>
          <w:rFonts w:eastAsia="Times New Roman" w:cs="Times New Roman"/>
          <w:color w:val="000000" w:themeColor="text1"/>
        </w:rPr>
      </w:pPr>
      <w:r w:rsidRPr="00CB5211">
        <w:rPr>
          <w:rFonts w:eastAsia="Times New Roman" w:cs="Times New Roman"/>
          <w:color w:val="000000" w:themeColor="text1"/>
        </w:rPr>
        <w:sym w:font="Symbol" w:char="F02D"/>
      </w:r>
      <w:r w:rsidRPr="00CB5211">
        <w:rPr>
          <w:rFonts w:eastAsia="Times New Roman" w:cs="Times New Roman"/>
          <w:color w:val="000000" w:themeColor="text1"/>
        </w:rPr>
        <w:t xml:space="preserve"> размер собственного капитала; </w:t>
      </w:r>
    </w:p>
    <w:p w:rsidR="00BB49EC" w:rsidRPr="00CB5211" w:rsidRDefault="00BB49EC" w:rsidP="00BB49EC">
      <w:pPr>
        <w:ind w:left="1" w:firstLine="708"/>
        <w:jc w:val="both"/>
        <w:rPr>
          <w:rFonts w:eastAsia="Times New Roman" w:cs="Times New Roman"/>
          <w:color w:val="000000" w:themeColor="text1"/>
        </w:rPr>
      </w:pPr>
      <w:r w:rsidRPr="00CB5211">
        <w:rPr>
          <w:rFonts w:eastAsia="Times New Roman" w:cs="Times New Roman"/>
          <w:color w:val="000000" w:themeColor="text1"/>
        </w:rPr>
        <w:sym w:font="Symbol" w:char="F02D"/>
      </w:r>
      <w:r w:rsidRPr="00CB5211">
        <w:rPr>
          <w:rFonts w:eastAsia="Times New Roman" w:cs="Times New Roman"/>
          <w:color w:val="000000" w:themeColor="text1"/>
        </w:rPr>
        <w:t xml:space="preserve"> способность в лучшей мере обеспечить надежность теплоснабжения в соответствующей системе теплоснабжения.</w:t>
      </w:r>
    </w:p>
    <w:p w:rsidR="00BB49EC" w:rsidRPr="00CB5211" w:rsidRDefault="00BB49EC" w:rsidP="00BB49EC">
      <w:pPr>
        <w:ind w:left="1" w:firstLine="708"/>
        <w:jc w:val="both"/>
        <w:rPr>
          <w:rFonts w:eastAsia="Times New Roman" w:cs="Times New Roman"/>
          <w:color w:val="000000" w:themeColor="text1"/>
        </w:rPr>
      </w:pPr>
      <w:r w:rsidRPr="00CB5211">
        <w:rPr>
          <w:rFonts w:eastAsia="Times New Roman" w:cs="Times New Roman"/>
          <w:color w:val="000000" w:themeColor="text1"/>
        </w:rPr>
        <w:t xml:space="preserve">В случае если заявка на присвоение статуса ЕТО подана организацией, которая владеет на праве собственности или ином законном основании источниками тепловой энергии с наибольшей рабочей тепловой мощностью и тепловыми сетями с наибольшей емкостью в границах зоны деятельности единой теплоснабжающей организации, статус единой теплоснабжающей организации присваивается данной организации. </w:t>
      </w:r>
    </w:p>
    <w:p w:rsidR="00BB49EC" w:rsidRPr="00CB5211" w:rsidRDefault="00BB49EC" w:rsidP="00BB49EC">
      <w:pPr>
        <w:ind w:left="1" w:firstLine="708"/>
        <w:jc w:val="both"/>
        <w:rPr>
          <w:rFonts w:eastAsia="Times New Roman" w:cs="Times New Roman"/>
          <w:color w:val="000000" w:themeColor="text1"/>
        </w:rPr>
      </w:pPr>
      <w:r w:rsidRPr="00CB5211">
        <w:rPr>
          <w:rFonts w:eastAsia="Times New Roman" w:cs="Times New Roman"/>
          <w:color w:val="000000" w:themeColor="text1"/>
        </w:rPr>
        <w:t>В случае если заявки на присвоение статуса ЕТО поданы от организации, которая владеет на праве собственности или ином законном основании источниками тепловой энергии с наибольшей рабочей тепловой мощностью, и от организации, которая владеет на праве собственности или ином законном основании тепловыми сетями с наибольшей емкостью в границах зоны деятельности единой теплоснабжающей организации, статус единой теплоснабжающей организации присваивается той организации из указанных, которая имеет наибольший размер собственного капитала. В случае если размеры собственных капиталов этих организаций различаются не более чем на 5 процентов, статус ЕТО присваивается организации, способной в лучшей мере обеспечить надежность теплоснабжения в соответствующей системе теплоснабжения.</w:t>
      </w:r>
    </w:p>
    <w:p w:rsidR="00BB49EC" w:rsidRPr="00CB5211" w:rsidRDefault="00BB49EC" w:rsidP="00BB49EC">
      <w:pPr>
        <w:ind w:left="1" w:firstLine="708"/>
        <w:jc w:val="both"/>
        <w:rPr>
          <w:rFonts w:eastAsia="Times New Roman" w:cs="Times New Roman"/>
          <w:color w:val="000000" w:themeColor="text1"/>
        </w:rPr>
      </w:pPr>
      <w:r w:rsidRPr="00CB5211">
        <w:rPr>
          <w:rFonts w:eastAsia="Times New Roman" w:cs="Times New Roman"/>
          <w:color w:val="000000" w:themeColor="text1"/>
        </w:rPr>
        <w:t>Единая теплоснабжающая организация при осуществлении своей деятельности обязана:</w:t>
      </w:r>
    </w:p>
    <w:p w:rsidR="00BB49EC" w:rsidRPr="00CB5211" w:rsidRDefault="00BB49EC" w:rsidP="00BB49EC">
      <w:pPr>
        <w:ind w:left="1" w:firstLine="708"/>
        <w:jc w:val="both"/>
        <w:rPr>
          <w:rFonts w:eastAsia="Times New Roman" w:cs="Times New Roman"/>
          <w:color w:val="000000" w:themeColor="text1"/>
        </w:rPr>
      </w:pPr>
      <w:r w:rsidRPr="00CB5211">
        <w:rPr>
          <w:rFonts w:eastAsia="Times New Roman" w:cs="Times New Roman"/>
          <w:color w:val="000000" w:themeColor="text1"/>
        </w:rPr>
        <w:t xml:space="preserve">- заключать и исполнять договоры теплоснабжения с любыми обратившимися к ней потребителями тепловой энергии, теплопотребляющие установки которых находятся в данной системе теплоснабжения при условии соблюдения указанными потребителями выданных им в соответствии с законодательством о градостроительной деятельности технических условий подключения к тепловым сетям; </w:t>
      </w:r>
    </w:p>
    <w:p w:rsidR="00BB49EC" w:rsidRPr="00CB5211" w:rsidRDefault="00BB49EC" w:rsidP="00BB49EC">
      <w:pPr>
        <w:ind w:left="1" w:firstLine="708"/>
        <w:jc w:val="both"/>
        <w:rPr>
          <w:rFonts w:eastAsia="Times New Roman" w:cs="Times New Roman"/>
          <w:color w:val="000000" w:themeColor="text1"/>
        </w:rPr>
      </w:pPr>
      <w:r w:rsidRPr="00CB5211">
        <w:rPr>
          <w:rFonts w:eastAsia="Times New Roman" w:cs="Times New Roman"/>
          <w:color w:val="000000" w:themeColor="text1"/>
        </w:rPr>
        <w:t xml:space="preserve">- заключать и исполнять договоры поставки тепловой энергии (мощности) и (или) теплоносителя в отношении объема тепловой нагрузки, распределенной в соответствии со схемой теплоснабжения; </w:t>
      </w:r>
    </w:p>
    <w:p w:rsidR="00BB49EC" w:rsidRPr="00CB5211" w:rsidRDefault="00BB49EC" w:rsidP="00BB49EC">
      <w:pPr>
        <w:ind w:left="1" w:firstLine="708"/>
        <w:jc w:val="both"/>
        <w:rPr>
          <w:rFonts w:eastAsia="Times New Roman" w:cs="Times New Roman"/>
          <w:color w:val="000000" w:themeColor="text1"/>
        </w:rPr>
      </w:pPr>
      <w:r w:rsidRPr="00CB5211">
        <w:rPr>
          <w:rFonts w:eastAsia="Times New Roman" w:cs="Times New Roman"/>
          <w:color w:val="000000" w:themeColor="text1"/>
        </w:rPr>
        <w:lastRenderedPageBreak/>
        <w:t>- заключать и исполнять договоры оказания услуг по передаче тепловой энергии, теплоносителя в объеме, необходимом для обеспечения и теплоснабжения потребителей тепловой энергии с учетом потерь тепловой энергии, теплоносителя при их передаче</w:t>
      </w:r>
    </w:p>
    <w:p w:rsidR="00BB49EC" w:rsidRPr="00CB5211" w:rsidRDefault="00BB49EC" w:rsidP="00BB49EC">
      <w:pPr>
        <w:ind w:firstLine="709"/>
        <w:jc w:val="both"/>
        <w:rPr>
          <w:rFonts w:eastAsia="Times New Roman" w:cs="Times New Roman"/>
          <w:color w:val="000000" w:themeColor="text1"/>
        </w:rPr>
      </w:pPr>
      <w:r w:rsidRPr="00CB5211">
        <w:rPr>
          <w:rFonts w:eastAsia="Times New Roman" w:cs="Times New Roman"/>
          <w:color w:val="000000" w:themeColor="text1"/>
        </w:rPr>
        <w:t>Сравнение теплоснабжающих организаций по описанным критериям представлено в таблице ниже.</w:t>
      </w:r>
    </w:p>
    <w:p w:rsidR="00BB49EC" w:rsidRPr="00CB5211" w:rsidRDefault="00BB49EC" w:rsidP="00BB49EC">
      <w:pPr>
        <w:pStyle w:val="af"/>
        <w:spacing w:line="288" w:lineRule="auto"/>
        <w:ind w:right="111"/>
        <w:jc w:val="center"/>
        <w:rPr>
          <w:color w:val="000000" w:themeColor="text1"/>
        </w:rPr>
      </w:pPr>
    </w:p>
    <w:p w:rsidR="00616F24" w:rsidRPr="00CB5211" w:rsidRDefault="00616F24">
      <w:pPr>
        <w:rPr>
          <w:rFonts w:cs="Times New Roman"/>
          <w:color w:val="000000" w:themeColor="text1"/>
        </w:rPr>
        <w:sectPr w:rsidR="00616F24" w:rsidRPr="00CB5211">
          <w:pgSz w:w="11906" w:h="16838"/>
          <w:pgMar w:top="1134" w:right="850" w:bottom="1134" w:left="1701" w:header="708" w:footer="708" w:gutter="0"/>
          <w:cols w:space="708"/>
          <w:docGrid w:linePitch="360"/>
        </w:sectPr>
      </w:pPr>
    </w:p>
    <w:p w:rsidR="00616F24" w:rsidRPr="00CB5211" w:rsidRDefault="00BB49EC">
      <w:pPr>
        <w:spacing w:before="400" w:after="200"/>
        <w:rPr>
          <w:rFonts w:cs="Times New Roman"/>
          <w:color w:val="000000" w:themeColor="text1"/>
        </w:rPr>
      </w:pPr>
      <w:r w:rsidRPr="00CB5211">
        <w:rPr>
          <w:rFonts w:cs="Times New Roman"/>
          <w:b/>
          <w:color w:val="000000" w:themeColor="text1"/>
        </w:rPr>
        <w:lastRenderedPageBreak/>
        <w:t>Таблица 10.3.1 - Сравнительный анализ критериев определения ЕТО в системах теплоснабжения</w:t>
      </w:r>
    </w:p>
    <w:tbl>
      <w:tblPr>
        <w:tblStyle w:val="a9"/>
        <w:tblW w:w="5000" w:type="pct"/>
        <w:jc w:val="center"/>
        <w:tblLook w:val="04A0" w:firstRow="1" w:lastRow="0" w:firstColumn="1" w:lastColumn="0" w:noHBand="0" w:noVBand="1"/>
      </w:tblPr>
      <w:tblGrid>
        <w:gridCol w:w="1492"/>
        <w:gridCol w:w="1864"/>
        <w:gridCol w:w="1707"/>
        <w:gridCol w:w="2098"/>
        <w:gridCol w:w="2062"/>
        <w:gridCol w:w="2062"/>
        <w:gridCol w:w="2440"/>
        <w:gridCol w:w="1252"/>
        <w:gridCol w:w="1553"/>
        <w:gridCol w:w="1591"/>
        <w:gridCol w:w="1690"/>
        <w:gridCol w:w="1439"/>
      </w:tblGrid>
      <w:tr w:rsidR="00616F24" w:rsidRPr="00CB5211" w:rsidTr="00616926">
        <w:trPr>
          <w:tblHeader/>
          <w:jc w:val="center"/>
        </w:trPr>
        <w:tc>
          <w:tcPr>
            <w:tcW w:w="1492" w:type="dxa"/>
            <w:shd w:val="clear" w:color="auto" w:fill="F2F2F2"/>
            <w:tcMar>
              <w:top w:w="120" w:type="dxa"/>
              <w:left w:w="20" w:type="dxa"/>
              <w:bottom w:w="120" w:type="dxa"/>
              <w:right w:w="20" w:type="dxa"/>
            </w:tcMar>
            <w:vAlign w:val="center"/>
          </w:tcPr>
          <w:p w:rsidR="00616F24" w:rsidRPr="00CB5211" w:rsidRDefault="00BB49EC">
            <w:pPr>
              <w:jc w:val="center"/>
              <w:rPr>
                <w:rFonts w:cs="Times New Roman"/>
                <w:color w:val="000000" w:themeColor="text1"/>
              </w:rPr>
            </w:pPr>
            <w:r w:rsidRPr="00CB5211">
              <w:rPr>
                <w:rFonts w:eastAsia="Times New Roman" w:cs="Times New Roman"/>
                <w:color w:val="000000" w:themeColor="text1"/>
                <w:sz w:val="20"/>
                <w:szCs w:val="20"/>
              </w:rPr>
              <w:t>№ системы теплоснабжения</w:t>
            </w:r>
          </w:p>
        </w:tc>
        <w:tc>
          <w:tcPr>
            <w:tcW w:w="1864" w:type="dxa"/>
            <w:shd w:val="clear" w:color="auto" w:fill="F2F2F2"/>
            <w:tcMar>
              <w:top w:w="120" w:type="dxa"/>
              <w:left w:w="200" w:type="dxa"/>
              <w:bottom w:w="120" w:type="dxa"/>
              <w:right w:w="200" w:type="dxa"/>
            </w:tcMar>
            <w:vAlign w:val="center"/>
          </w:tcPr>
          <w:p w:rsidR="00616F24" w:rsidRPr="00CB5211" w:rsidRDefault="00BB49EC">
            <w:pPr>
              <w:jc w:val="center"/>
              <w:rPr>
                <w:rFonts w:cs="Times New Roman"/>
                <w:color w:val="000000" w:themeColor="text1"/>
              </w:rPr>
            </w:pPr>
            <w:r w:rsidRPr="00CB5211">
              <w:rPr>
                <w:rFonts w:eastAsia="Times New Roman" w:cs="Times New Roman"/>
                <w:color w:val="000000" w:themeColor="text1"/>
                <w:sz w:val="20"/>
                <w:szCs w:val="20"/>
              </w:rPr>
              <w:t>Наименования источников тепловой энергии в системе теплоснабжения</w:t>
            </w:r>
          </w:p>
        </w:tc>
        <w:tc>
          <w:tcPr>
            <w:tcW w:w="1707" w:type="dxa"/>
            <w:shd w:val="clear" w:color="auto" w:fill="F2F2F2"/>
            <w:tcMar>
              <w:top w:w="120" w:type="dxa"/>
              <w:left w:w="200" w:type="dxa"/>
              <w:bottom w:w="120" w:type="dxa"/>
              <w:right w:w="200" w:type="dxa"/>
            </w:tcMar>
            <w:vAlign w:val="center"/>
          </w:tcPr>
          <w:p w:rsidR="00616F24" w:rsidRPr="00CB5211" w:rsidRDefault="00BB49EC">
            <w:pPr>
              <w:jc w:val="center"/>
              <w:rPr>
                <w:rFonts w:cs="Times New Roman"/>
                <w:color w:val="000000" w:themeColor="text1"/>
              </w:rPr>
            </w:pPr>
            <w:r w:rsidRPr="00CB5211">
              <w:rPr>
                <w:rFonts w:eastAsia="Times New Roman" w:cs="Times New Roman"/>
                <w:color w:val="000000" w:themeColor="text1"/>
                <w:sz w:val="20"/>
                <w:szCs w:val="20"/>
              </w:rPr>
              <w:t>Располагаемая тепловая мощность источника, Гкал/ч</w:t>
            </w:r>
          </w:p>
        </w:tc>
        <w:tc>
          <w:tcPr>
            <w:tcW w:w="2098" w:type="dxa"/>
            <w:shd w:val="clear" w:color="auto" w:fill="F2F2F2"/>
            <w:tcMar>
              <w:top w:w="120" w:type="dxa"/>
              <w:left w:w="200" w:type="dxa"/>
              <w:bottom w:w="120" w:type="dxa"/>
              <w:right w:w="200" w:type="dxa"/>
            </w:tcMar>
            <w:vAlign w:val="center"/>
          </w:tcPr>
          <w:p w:rsidR="00616F24" w:rsidRPr="00CB5211" w:rsidRDefault="00BB49EC">
            <w:pPr>
              <w:jc w:val="center"/>
              <w:rPr>
                <w:rFonts w:cs="Times New Roman"/>
                <w:color w:val="000000" w:themeColor="text1"/>
              </w:rPr>
            </w:pPr>
            <w:r w:rsidRPr="00CB5211">
              <w:rPr>
                <w:rFonts w:eastAsia="Times New Roman" w:cs="Times New Roman"/>
                <w:color w:val="000000" w:themeColor="text1"/>
                <w:sz w:val="20"/>
                <w:szCs w:val="20"/>
              </w:rPr>
              <w:t>Теплоснабжающие (теплосетевые) организации в границах системы теплоснабжения</w:t>
            </w:r>
          </w:p>
        </w:tc>
        <w:tc>
          <w:tcPr>
            <w:tcW w:w="2062" w:type="dxa"/>
            <w:shd w:val="clear" w:color="auto" w:fill="F2F2F2"/>
            <w:tcMar>
              <w:top w:w="120" w:type="dxa"/>
              <w:left w:w="200" w:type="dxa"/>
              <w:bottom w:w="120" w:type="dxa"/>
              <w:right w:w="200" w:type="dxa"/>
            </w:tcMar>
            <w:vAlign w:val="center"/>
          </w:tcPr>
          <w:p w:rsidR="00616F24" w:rsidRPr="00CB5211" w:rsidRDefault="00BB49EC">
            <w:pPr>
              <w:jc w:val="center"/>
              <w:rPr>
                <w:rFonts w:cs="Times New Roman"/>
                <w:color w:val="000000" w:themeColor="text1"/>
              </w:rPr>
            </w:pPr>
            <w:r w:rsidRPr="00CB5211">
              <w:rPr>
                <w:rFonts w:eastAsia="Times New Roman" w:cs="Times New Roman"/>
                <w:color w:val="000000" w:themeColor="text1"/>
                <w:sz w:val="20"/>
                <w:szCs w:val="20"/>
              </w:rPr>
              <w:t>Размер собственного капитала теплоснабжающей (теплосетевой) организации, тыс. руб.</w:t>
            </w:r>
          </w:p>
        </w:tc>
        <w:tc>
          <w:tcPr>
            <w:tcW w:w="2062" w:type="dxa"/>
            <w:shd w:val="clear" w:color="auto" w:fill="F2F2F2"/>
            <w:tcMar>
              <w:top w:w="120" w:type="dxa"/>
              <w:left w:w="200" w:type="dxa"/>
              <w:bottom w:w="120" w:type="dxa"/>
              <w:right w:w="200" w:type="dxa"/>
            </w:tcMar>
            <w:vAlign w:val="center"/>
          </w:tcPr>
          <w:p w:rsidR="00616F24" w:rsidRPr="00CB5211" w:rsidRDefault="00BB49EC">
            <w:pPr>
              <w:jc w:val="center"/>
              <w:rPr>
                <w:rFonts w:cs="Times New Roman"/>
                <w:color w:val="000000" w:themeColor="text1"/>
              </w:rPr>
            </w:pPr>
            <w:r w:rsidRPr="00CB5211">
              <w:rPr>
                <w:rFonts w:eastAsia="Times New Roman" w:cs="Times New Roman"/>
                <w:color w:val="000000" w:themeColor="text1"/>
                <w:sz w:val="20"/>
                <w:szCs w:val="20"/>
              </w:rPr>
              <w:t>Объекты систем теплоснабжения в обслуживании теплоснабжающей (теплосетевой) организации</w:t>
            </w:r>
          </w:p>
        </w:tc>
        <w:tc>
          <w:tcPr>
            <w:tcW w:w="2440" w:type="dxa"/>
            <w:shd w:val="clear" w:color="auto" w:fill="F2F2F2"/>
            <w:tcMar>
              <w:top w:w="120" w:type="dxa"/>
              <w:left w:w="200" w:type="dxa"/>
              <w:bottom w:w="120" w:type="dxa"/>
              <w:right w:w="200" w:type="dxa"/>
            </w:tcMar>
            <w:vAlign w:val="center"/>
          </w:tcPr>
          <w:p w:rsidR="00616F24" w:rsidRPr="00CB5211" w:rsidRDefault="00BB49EC">
            <w:pPr>
              <w:jc w:val="center"/>
              <w:rPr>
                <w:rFonts w:cs="Times New Roman"/>
                <w:color w:val="000000" w:themeColor="text1"/>
              </w:rPr>
            </w:pPr>
            <w:r w:rsidRPr="00CB5211">
              <w:rPr>
                <w:rFonts w:eastAsia="Times New Roman" w:cs="Times New Roman"/>
                <w:color w:val="000000" w:themeColor="text1"/>
                <w:sz w:val="20"/>
                <w:szCs w:val="20"/>
              </w:rPr>
              <w:t>Вид имущественного права (источник/ тепловые сети)</w:t>
            </w:r>
          </w:p>
        </w:tc>
        <w:tc>
          <w:tcPr>
            <w:tcW w:w="1252" w:type="dxa"/>
            <w:shd w:val="clear" w:color="auto" w:fill="F2F2F2"/>
            <w:tcMar>
              <w:top w:w="120" w:type="dxa"/>
              <w:left w:w="200" w:type="dxa"/>
              <w:bottom w:w="120" w:type="dxa"/>
              <w:right w:w="200" w:type="dxa"/>
            </w:tcMar>
            <w:vAlign w:val="center"/>
          </w:tcPr>
          <w:p w:rsidR="00616F24" w:rsidRPr="00CB5211" w:rsidRDefault="00BB49EC">
            <w:pPr>
              <w:jc w:val="center"/>
              <w:rPr>
                <w:rFonts w:cs="Times New Roman"/>
                <w:color w:val="000000" w:themeColor="text1"/>
              </w:rPr>
            </w:pPr>
            <w:r w:rsidRPr="00CB5211">
              <w:rPr>
                <w:rFonts w:eastAsia="Times New Roman" w:cs="Times New Roman"/>
                <w:color w:val="000000" w:themeColor="text1"/>
                <w:sz w:val="20"/>
                <w:szCs w:val="20"/>
              </w:rPr>
              <w:t>Емкость тепловых сетей, м3</w:t>
            </w:r>
          </w:p>
        </w:tc>
        <w:tc>
          <w:tcPr>
            <w:tcW w:w="1553" w:type="dxa"/>
            <w:shd w:val="clear" w:color="auto" w:fill="F2F2F2"/>
            <w:tcMar>
              <w:top w:w="120" w:type="dxa"/>
              <w:left w:w="200" w:type="dxa"/>
              <w:bottom w:w="120" w:type="dxa"/>
              <w:right w:w="200" w:type="dxa"/>
            </w:tcMar>
            <w:vAlign w:val="center"/>
          </w:tcPr>
          <w:p w:rsidR="00616F24" w:rsidRPr="00CB5211" w:rsidRDefault="00BB49EC">
            <w:pPr>
              <w:jc w:val="center"/>
              <w:rPr>
                <w:rFonts w:cs="Times New Roman"/>
                <w:color w:val="000000" w:themeColor="text1"/>
              </w:rPr>
            </w:pPr>
            <w:r w:rsidRPr="00CB5211">
              <w:rPr>
                <w:rFonts w:eastAsia="Times New Roman" w:cs="Times New Roman"/>
                <w:color w:val="000000" w:themeColor="text1"/>
                <w:sz w:val="20"/>
                <w:szCs w:val="20"/>
              </w:rPr>
              <w:t>Информация о подаче заявки на присвоение статуса ЕТО</w:t>
            </w:r>
          </w:p>
        </w:tc>
        <w:tc>
          <w:tcPr>
            <w:tcW w:w="1591" w:type="dxa"/>
            <w:shd w:val="clear" w:color="auto" w:fill="F2F2F2"/>
            <w:tcMar>
              <w:top w:w="120" w:type="dxa"/>
              <w:left w:w="200" w:type="dxa"/>
              <w:bottom w:w="120" w:type="dxa"/>
              <w:right w:w="200" w:type="dxa"/>
            </w:tcMar>
            <w:vAlign w:val="center"/>
          </w:tcPr>
          <w:p w:rsidR="00616F24" w:rsidRPr="00CB5211" w:rsidRDefault="00BB49EC">
            <w:pPr>
              <w:jc w:val="center"/>
              <w:rPr>
                <w:rFonts w:cs="Times New Roman"/>
                <w:color w:val="000000" w:themeColor="text1"/>
              </w:rPr>
            </w:pPr>
            <w:r w:rsidRPr="00CB5211">
              <w:rPr>
                <w:rFonts w:eastAsia="Times New Roman" w:cs="Times New Roman"/>
                <w:color w:val="000000" w:themeColor="text1"/>
                <w:sz w:val="20"/>
                <w:szCs w:val="20"/>
              </w:rPr>
              <w:t>№ зоны деятельности</w:t>
            </w:r>
          </w:p>
        </w:tc>
        <w:tc>
          <w:tcPr>
            <w:tcW w:w="1690" w:type="dxa"/>
            <w:shd w:val="clear" w:color="auto" w:fill="F2F2F2"/>
            <w:tcMar>
              <w:top w:w="120" w:type="dxa"/>
              <w:left w:w="200" w:type="dxa"/>
              <w:bottom w:w="120" w:type="dxa"/>
              <w:right w:w="200" w:type="dxa"/>
            </w:tcMar>
            <w:vAlign w:val="center"/>
          </w:tcPr>
          <w:p w:rsidR="00616F24" w:rsidRPr="00CB5211" w:rsidRDefault="00BB49EC">
            <w:pPr>
              <w:jc w:val="center"/>
              <w:rPr>
                <w:rFonts w:cs="Times New Roman"/>
                <w:color w:val="000000" w:themeColor="text1"/>
              </w:rPr>
            </w:pPr>
            <w:r w:rsidRPr="00CB5211">
              <w:rPr>
                <w:rFonts w:eastAsia="Times New Roman" w:cs="Times New Roman"/>
                <w:color w:val="000000" w:themeColor="text1"/>
                <w:sz w:val="20"/>
                <w:szCs w:val="20"/>
              </w:rPr>
              <w:t>Утвержденная ЕТО</w:t>
            </w:r>
          </w:p>
        </w:tc>
        <w:tc>
          <w:tcPr>
            <w:tcW w:w="1439" w:type="dxa"/>
            <w:shd w:val="clear" w:color="auto" w:fill="F2F2F2"/>
            <w:tcMar>
              <w:top w:w="120" w:type="dxa"/>
              <w:left w:w="200" w:type="dxa"/>
              <w:bottom w:w="120" w:type="dxa"/>
              <w:right w:w="200" w:type="dxa"/>
            </w:tcMar>
            <w:vAlign w:val="center"/>
          </w:tcPr>
          <w:p w:rsidR="00616F24" w:rsidRPr="00CB5211" w:rsidRDefault="00BB49EC">
            <w:pPr>
              <w:jc w:val="center"/>
              <w:rPr>
                <w:rFonts w:cs="Times New Roman"/>
                <w:color w:val="000000" w:themeColor="text1"/>
              </w:rPr>
            </w:pPr>
            <w:r w:rsidRPr="00CB5211">
              <w:rPr>
                <w:rFonts w:eastAsia="Times New Roman" w:cs="Times New Roman"/>
                <w:color w:val="000000" w:themeColor="text1"/>
                <w:sz w:val="20"/>
                <w:szCs w:val="20"/>
              </w:rPr>
              <w:t>Основание для присвоения статуса ЕТО</w:t>
            </w:r>
          </w:p>
        </w:tc>
      </w:tr>
      <w:tr w:rsidR="00130F7D" w:rsidRPr="00CB5211" w:rsidTr="00616926">
        <w:trPr>
          <w:jc w:val="center"/>
        </w:trPr>
        <w:tc>
          <w:tcPr>
            <w:tcW w:w="1492" w:type="dxa"/>
            <w:shd w:val="clear" w:color="auto" w:fill="FFFFFF"/>
            <w:tcMar>
              <w:top w:w="40" w:type="dxa"/>
              <w:left w:w="20" w:type="dxa"/>
              <w:bottom w:w="40" w:type="dxa"/>
              <w:right w:w="20" w:type="dxa"/>
            </w:tcMar>
            <w:vAlign w:val="center"/>
          </w:tcPr>
          <w:p w:rsidR="00130F7D" w:rsidRPr="00CB5211" w:rsidRDefault="00130F7D" w:rsidP="00130F7D">
            <w:pPr>
              <w:jc w:val="center"/>
              <w:rPr>
                <w:rFonts w:cs="Times New Roman"/>
                <w:color w:val="000000" w:themeColor="text1"/>
              </w:rPr>
            </w:pPr>
            <w:bookmarkStart w:id="154" w:name="_GoBack" w:colFirst="2" w:colLast="2"/>
            <w:r w:rsidRPr="00CB5211">
              <w:rPr>
                <w:rFonts w:eastAsia="Times New Roman" w:cs="Times New Roman"/>
                <w:color w:val="000000" w:themeColor="text1"/>
                <w:sz w:val="20"/>
                <w:szCs w:val="20"/>
              </w:rPr>
              <w:t>1</w:t>
            </w:r>
          </w:p>
        </w:tc>
        <w:tc>
          <w:tcPr>
            <w:tcW w:w="1864" w:type="dxa"/>
            <w:shd w:val="clear" w:color="auto" w:fill="FFFFFF"/>
            <w:tcMar>
              <w:top w:w="40" w:type="dxa"/>
              <w:left w:w="200" w:type="dxa"/>
              <w:bottom w:w="40" w:type="dxa"/>
              <w:right w:w="200" w:type="dxa"/>
            </w:tcMar>
            <w:vAlign w:val="center"/>
          </w:tcPr>
          <w:p w:rsidR="00130F7D" w:rsidRPr="00CB5211" w:rsidRDefault="00130F7D" w:rsidP="00130F7D">
            <w:pPr>
              <w:jc w:val="center"/>
              <w:rPr>
                <w:rFonts w:cs="Times New Roman"/>
                <w:color w:val="000000" w:themeColor="text1"/>
              </w:rPr>
            </w:pPr>
            <w:r w:rsidRPr="00CB5211">
              <w:rPr>
                <w:rFonts w:eastAsia="Times New Roman" w:cs="Times New Roman"/>
                <w:color w:val="000000" w:themeColor="text1"/>
                <w:sz w:val="20"/>
                <w:szCs w:val="20"/>
              </w:rPr>
              <w:t>Котельная № 1</w:t>
            </w:r>
          </w:p>
        </w:tc>
        <w:tc>
          <w:tcPr>
            <w:tcW w:w="1707" w:type="dxa"/>
            <w:shd w:val="clear" w:color="auto" w:fill="FFFFFF"/>
            <w:tcMar>
              <w:top w:w="40" w:type="dxa"/>
              <w:left w:w="200" w:type="dxa"/>
              <w:bottom w:w="40" w:type="dxa"/>
              <w:right w:w="200" w:type="dxa"/>
            </w:tcMar>
            <w:vAlign w:val="center"/>
          </w:tcPr>
          <w:p w:rsidR="00130F7D" w:rsidRDefault="00130F7D" w:rsidP="00130F7D">
            <w:pPr>
              <w:jc w:val="center"/>
            </w:pPr>
            <w:r>
              <w:rPr>
                <w:rFonts w:eastAsia="Times New Roman" w:cs="Times New Roman"/>
                <w:sz w:val="20"/>
                <w:szCs w:val="20"/>
              </w:rPr>
              <w:t>2,4700</w:t>
            </w:r>
          </w:p>
        </w:tc>
        <w:tc>
          <w:tcPr>
            <w:tcW w:w="2098" w:type="dxa"/>
            <w:shd w:val="clear" w:color="auto" w:fill="FFFFFF"/>
            <w:tcMar>
              <w:top w:w="40" w:type="dxa"/>
              <w:left w:w="200" w:type="dxa"/>
              <w:bottom w:w="40" w:type="dxa"/>
              <w:right w:w="200" w:type="dxa"/>
            </w:tcMar>
            <w:vAlign w:val="center"/>
          </w:tcPr>
          <w:p w:rsidR="00130F7D" w:rsidRPr="00CB5211" w:rsidRDefault="00130F7D" w:rsidP="00130F7D">
            <w:pPr>
              <w:jc w:val="center"/>
              <w:rPr>
                <w:rFonts w:cs="Times New Roman"/>
                <w:color w:val="000000" w:themeColor="text1"/>
              </w:rPr>
            </w:pPr>
            <w:r w:rsidRPr="00CB5211">
              <w:rPr>
                <w:rFonts w:eastAsia="Times New Roman" w:cs="Times New Roman"/>
                <w:color w:val="000000" w:themeColor="text1"/>
                <w:sz w:val="20"/>
                <w:szCs w:val="20"/>
              </w:rPr>
              <w:t>ЯМПП ЖКХ</w:t>
            </w:r>
          </w:p>
        </w:tc>
        <w:tc>
          <w:tcPr>
            <w:tcW w:w="2062" w:type="dxa"/>
            <w:shd w:val="clear" w:color="auto" w:fill="FFFFFF"/>
            <w:tcMar>
              <w:top w:w="40" w:type="dxa"/>
              <w:left w:w="200" w:type="dxa"/>
              <w:bottom w:w="40" w:type="dxa"/>
              <w:right w:w="200" w:type="dxa"/>
            </w:tcMar>
            <w:vAlign w:val="center"/>
          </w:tcPr>
          <w:p w:rsidR="00130F7D" w:rsidRPr="00CB5211" w:rsidRDefault="00130F7D" w:rsidP="00130F7D">
            <w:pPr>
              <w:jc w:val="center"/>
              <w:rPr>
                <w:rFonts w:cs="Times New Roman"/>
                <w:color w:val="000000" w:themeColor="text1"/>
              </w:rPr>
            </w:pPr>
            <w:r w:rsidRPr="00CB5211">
              <w:rPr>
                <w:rFonts w:eastAsia="Times New Roman" w:cs="Times New Roman"/>
                <w:color w:val="000000" w:themeColor="text1"/>
                <w:sz w:val="20"/>
                <w:szCs w:val="20"/>
              </w:rPr>
              <w:t>н/д</w:t>
            </w:r>
          </w:p>
        </w:tc>
        <w:tc>
          <w:tcPr>
            <w:tcW w:w="2062" w:type="dxa"/>
            <w:shd w:val="clear" w:color="auto" w:fill="FFFFFF"/>
            <w:tcMar>
              <w:top w:w="40" w:type="dxa"/>
              <w:left w:w="200" w:type="dxa"/>
              <w:bottom w:w="40" w:type="dxa"/>
              <w:right w:w="200" w:type="dxa"/>
            </w:tcMar>
            <w:vAlign w:val="center"/>
          </w:tcPr>
          <w:p w:rsidR="00130F7D" w:rsidRPr="00CB5211" w:rsidRDefault="00130F7D" w:rsidP="00130F7D">
            <w:pPr>
              <w:jc w:val="center"/>
              <w:rPr>
                <w:rFonts w:cs="Times New Roman"/>
                <w:color w:val="000000" w:themeColor="text1"/>
              </w:rPr>
            </w:pPr>
            <w:r w:rsidRPr="00CB5211">
              <w:rPr>
                <w:rFonts w:eastAsia="Times New Roman" w:cs="Times New Roman"/>
                <w:color w:val="000000" w:themeColor="text1"/>
                <w:sz w:val="20"/>
                <w:szCs w:val="20"/>
              </w:rPr>
              <w:t>источник, тепловые сети, абоненты</w:t>
            </w:r>
          </w:p>
        </w:tc>
        <w:tc>
          <w:tcPr>
            <w:tcW w:w="2440" w:type="dxa"/>
            <w:shd w:val="clear" w:color="auto" w:fill="FFFFFF"/>
            <w:tcMar>
              <w:top w:w="40" w:type="dxa"/>
              <w:left w:w="200" w:type="dxa"/>
              <w:bottom w:w="40" w:type="dxa"/>
              <w:right w:w="200" w:type="dxa"/>
            </w:tcMar>
            <w:vAlign w:val="center"/>
          </w:tcPr>
          <w:p w:rsidR="00130F7D" w:rsidRPr="00CB5211" w:rsidRDefault="00130F7D" w:rsidP="00130F7D">
            <w:pPr>
              <w:jc w:val="center"/>
              <w:rPr>
                <w:rFonts w:cs="Times New Roman"/>
                <w:color w:val="000000" w:themeColor="text1"/>
              </w:rPr>
            </w:pPr>
            <w:r w:rsidRPr="00CB5211">
              <w:rPr>
                <w:rFonts w:eastAsia="Times New Roman" w:cs="Times New Roman"/>
                <w:color w:val="000000" w:themeColor="text1"/>
                <w:sz w:val="20"/>
                <w:szCs w:val="20"/>
              </w:rPr>
              <w:t>Хозяйственное ведение / Хозяйственное ведение</w:t>
            </w:r>
          </w:p>
        </w:tc>
        <w:tc>
          <w:tcPr>
            <w:tcW w:w="1252" w:type="dxa"/>
            <w:shd w:val="clear" w:color="auto" w:fill="FFFFFF"/>
            <w:tcMar>
              <w:top w:w="40" w:type="dxa"/>
              <w:left w:w="200" w:type="dxa"/>
              <w:bottom w:w="40" w:type="dxa"/>
              <w:right w:w="200" w:type="dxa"/>
            </w:tcMar>
            <w:vAlign w:val="center"/>
          </w:tcPr>
          <w:p w:rsidR="00130F7D" w:rsidRPr="00CB5211" w:rsidRDefault="00130F7D" w:rsidP="00130F7D">
            <w:pPr>
              <w:jc w:val="center"/>
              <w:rPr>
                <w:rFonts w:cs="Times New Roman"/>
                <w:color w:val="000000" w:themeColor="text1"/>
              </w:rPr>
            </w:pPr>
            <w:r w:rsidRPr="00CB5211">
              <w:rPr>
                <w:rFonts w:eastAsia="Times New Roman" w:cs="Times New Roman"/>
                <w:color w:val="000000" w:themeColor="text1"/>
                <w:sz w:val="20"/>
                <w:szCs w:val="20"/>
              </w:rPr>
              <w:t>0,0000</w:t>
            </w:r>
          </w:p>
        </w:tc>
        <w:tc>
          <w:tcPr>
            <w:tcW w:w="1553" w:type="dxa"/>
            <w:shd w:val="clear" w:color="auto" w:fill="FFFFFF"/>
            <w:tcMar>
              <w:top w:w="40" w:type="dxa"/>
              <w:left w:w="200" w:type="dxa"/>
              <w:bottom w:w="40" w:type="dxa"/>
              <w:right w:w="200" w:type="dxa"/>
            </w:tcMar>
            <w:vAlign w:val="center"/>
          </w:tcPr>
          <w:p w:rsidR="00130F7D" w:rsidRPr="00CB5211" w:rsidRDefault="00130F7D" w:rsidP="00130F7D">
            <w:pPr>
              <w:jc w:val="center"/>
              <w:rPr>
                <w:rFonts w:cs="Times New Roman"/>
                <w:color w:val="000000" w:themeColor="text1"/>
              </w:rPr>
            </w:pPr>
            <w:r w:rsidRPr="00CB5211">
              <w:rPr>
                <w:rFonts w:eastAsia="Times New Roman" w:cs="Times New Roman"/>
                <w:color w:val="000000" w:themeColor="text1"/>
                <w:sz w:val="20"/>
                <w:szCs w:val="20"/>
              </w:rPr>
              <w:t>не подавалась</w:t>
            </w:r>
          </w:p>
        </w:tc>
        <w:tc>
          <w:tcPr>
            <w:tcW w:w="1591" w:type="dxa"/>
            <w:shd w:val="clear" w:color="auto" w:fill="FFFFFF"/>
            <w:tcMar>
              <w:top w:w="40" w:type="dxa"/>
              <w:left w:w="200" w:type="dxa"/>
              <w:bottom w:w="40" w:type="dxa"/>
              <w:right w:w="200" w:type="dxa"/>
            </w:tcMar>
            <w:vAlign w:val="center"/>
          </w:tcPr>
          <w:p w:rsidR="00130F7D" w:rsidRPr="00CB5211" w:rsidRDefault="00130F7D" w:rsidP="00130F7D">
            <w:pPr>
              <w:jc w:val="center"/>
              <w:rPr>
                <w:rFonts w:cs="Times New Roman"/>
                <w:color w:val="000000" w:themeColor="text1"/>
              </w:rPr>
            </w:pPr>
            <w:r w:rsidRPr="00CB5211">
              <w:rPr>
                <w:rFonts w:eastAsia="Times New Roman" w:cs="Times New Roman"/>
                <w:color w:val="000000" w:themeColor="text1"/>
                <w:sz w:val="20"/>
                <w:szCs w:val="20"/>
              </w:rPr>
              <w:t>1</w:t>
            </w:r>
          </w:p>
        </w:tc>
        <w:tc>
          <w:tcPr>
            <w:tcW w:w="1690" w:type="dxa"/>
            <w:shd w:val="clear" w:color="auto" w:fill="FFFFFF"/>
            <w:tcMar>
              <w:top w:w="40" w:type="dxa"/>
              <w:left w:w="200" w:type="dxa"/>
              <w:bottom w:w="40" w:type="dxa"/>
              <w:right w:w="200" w:type="dxa"/>
            </w:tcMar>
            <w:vAlign w:val="center"/>
          </w:tcPr>
          <w:p w:rsidR="00130F7D" w:rsidRPr="00CB5211" w:rsidRDefault="00130F7D" w:rsidP="00130F7D">
            <w:pPr>
              <w:jc w:val="center"/>
              <w:rPr>
                <w:rFonts w:cs="Times New Roman"/>
                <w:color w:val="000000" w:themeColor="text1"/>
              </w:rPr>
            </w:pPr>
            <w:r w:rsidRPr="00CB5211">
              <w:rPr>
                <w:rFonts w:eastAsia="Times New Roman" w:cs="Times New Roman"/>
                <w:color w:val="000000" w:themeColor="text1"/>
                <w:sz w:val="20"/>
                <w:szCs w:val="20"/>
              </w:rPr>
              <w:t>ЯМПП ЖКХ</w:t>
            </w:r>
          </w:p>
        </w:tc>
        <w:tc>
          <w:tcPr>
            <w:tcW w:w="1439" w:type="dxa"/>
            <w:shd w:val="clear" w:color="auto" w:fill="FFFFFF"/>
            <w:tcMar>
              <w:top w:w="40" w:type="dxa"/>
              <w:left w:w="200" w:type="dxa"/>
              <w:bottom w:w="40" w:type="dxa"/>
              <w:right w:w="200" w:type="dxa"/>
            </w:tcMar>
            <w:vAlign w:val="center"/>
          </w:tcPr>
          <w:p w:rsidR="00130F7D" w:rsidRPr="00CB5211" w:rsidRDefault="00130F7D" w:rsidP="00130F7D">
            <w:pPr>
              <w:jc w:val="center"/>
              <w:rPr>
                <w:rFonts w:cs="Times New Roman"/>
                <w:color w:val="000000" w:themeColor="text1"/>
              </w:rPr>
            </w:pPr>
            <w:r w:rsidRPr="00CB5211">
              <w:rPr>
                <w:rFonts w:eastAsia="Times New Roman" w:cs="Times New Roman"/>
                <w:color w:val="000000" w:themeColor="text1"/>
                <w:sz w:val="20"/>
                <w:szCs w:val="20"/>
              </w:rPr>
              <w:t>п. 6-11 ПП РФ от 08.08.2012 N 808</w:t>
            </w:r>
          </w:p>
        </w:tc>
      </w:tr>
      <w:bookmarkEnd w:id="154"/>
      <w:tr w:rsidR="00130F7D" w:rsidRPr="00CB5211" w:rsidTr="00616926">
        <w:trPr>
          <w:jc w:val="center"/>
        </w:trPr>
        <w:tc>
          <w:tcPr>
            <w:tcW w:w="1492" w:type="dxa"/>
            <w:shd w:val="clear" w:color="auto" w:fill="FFFFFF"/>
            <w:tcMar>
              <w:top w:w="40" w:type="dxa"/>
              <w:left w:w="20" w:type="dxa"/>
              <w:bottom w:w="40" w:type="dxa"/>
              <w:right w:w="20" w:type="dxa"/>
            </w:tcMar>
            <w:vAlign w:val="center"/>
          </w:tcPr>
          <w:p w:rsidR="00130F7D" w:rsidRPr="00CB5211" w:rsidRDefault="00130F7D" w:rsidP="00130F7D">
            <w:pPr>
              <w:jc w:val="center"/>
              <w:rPr>
                <w:rFonts w:cs="Times New Roman"/>
                <w:color w:val="000000" w:themeColor="text1"/>
              </w:rPr>
            </w:pPr>
            <w:r w:rsidRPr="00CB5211">
              <w:rPr>
                <w:rFonts w:eastAsia="Times New Roman" w:cs="Times New Roman"/>
                <w:color w:val="000000" w:themeColor="text1"/>
                <w:sz w:val="20"/>
                <w:szCs w:val="20"/>
              </w:rPr>
              <w:t>2</w:t>
            </w:r>
          </w:p>
        </w:tc>
        <w:tc>
          <w:tcPr>
            <w:tcW w:w="1864" w:type="dxa"/>
            <w:shd w:val="clear" w:color="auto" w:fill="FFFFFF"/>
            <w:tcMar>
              <w:top w:w="40" w:type="dxa"/>
              <w:left w:w="200" w:type="dxa"/>
              <w:bottom w:w="40" w:type="dxa"/>
              <w:right w:w="200" w:type="dxa"/>
            </w:tcMar>
            <w:vAlign w:val="center"/>
          </w:tcPr>
          <w:p w:rsidR="00130F7D" w:rsidRPr="00CB5211" w:rsidRDefault="00130F7D" w:rsidP="00130F7D">
            <w:pPr>
              <w:jc w:val="center"/>
              <w:rPr>
                <w:rFonts w:cs="Times New Roman"/>
                <w:color w:val="000000" w:themeColor="text1"/>
              </w:rPr>
            </w:pPr>
            <w:r w:rsidRPr="00CB5211">
              <w:rPr>
                <w:rFonts w:eastAsia="Times New Roman" w:cs="Times New Roman"/>
                <w:color w:val="000000" w:themeColor="text1"/>
                <w:sz w:val="20"/>
                <w:szCs w:val="20"/>
              </w:rPr>
              <w:t>Котельная № 2</w:t>
            </w:r>
          </w:p>
        </w:tc>
        <w:tc>
          <w:tcPr>
            <w:tcW w:w="1707" w:type="dxa"/>
            <w:shd w:val="clear" w:color="auto" w:fill="FFFFFF"/>
            <w:tcMar>
              <w:top w:w="40" w:type="dxa"/>
              <w:left w:w="200" w:type="dxa"/>
              <w:bottom w:w="40" w:type="dxa"/>
              <w:right w:w="200" w:type="dxa"/>
            </w:tcMar>
            <w:vAlign w:val="center"/>
          </w:tcPr>
          <w:p w:rsidR="00130F7D" w:rsidRDefault="00130F7D" w:rsidP="00130F7D">
            <w:pPr>
              <w:jc w:val="center"/>
            </w:pPr>
            <w:r>
              <w:rPr>
                <w:rFonts w:eastAsia="Times New Roman" w:cs="Times New Roman"/>
                <w:sz w:val="20"/>
                <w:szCs w:val="20"/>
              </w:rPr>
              <w:t>0,2490</w:t>
            </w:r>
          </w:p>
        </w:tc>
        <w:tc>
          <w:tcPr>
            <w:tcW w:w="2098" w:type="dxa"/>
            <w:shd w:val="clear" w:color="auto" w:fill="FFFFFF"/>
            <w:tcMar>
              <w:top w:w="40" w:type="dxa"/>
              <w:left w:w="200" w:type="dxa"/>
              <w:bottom w:w="40" w:type="dxa"/>
              <w:right w:w="200" w:type="dxa"/>
            </w:tcMar>
            <w:vAlign w:val="center"/>
          </w:tcPr>
          <w:p w:rsidR="00130F7D" w:rsidRPr="00CB5211" w:rsidRDefault="00130F7D" w:rsidP="00130F7D">
            <w:pPr>
              <w:jc w:val="center"/>
              <w:rPr>
                <w:rFonts w:cs="Times New Roman"/>
                <w:color w:val="000000" w:themeColor="text1"/>
              </w:rPr>
            </w:pPr>
            <w:r w:rsidRPr="00CB5211">
              <w:rPr>
                <w:rFonts w:eastAsia="Times New Roman" w:cs="Times New Roman"/>
                <w:color w:val="000000" w:themeColor="text1"/>
                <w:sz w:val="20"/>
                <w:szCs w:val="20"/>
              </w:rPr>
              <w:t>ЯМПП ЖКХ</w:t>
            </w:r>
          </w:p>
        </w:tc>
        <w:tc>
          <w:tcPr>
            <w:tcW w:w="2062" w:type="dxa"/>
            <w:shd w:val="clear" w:color="auto" w:fill="FFFFFF"/>
            <w:tcMar>
              <w:top w:w="40" w:type="dxa"/>
              <w:left w:w="200" w:type="dxa"/>
              <w:bottom w:w="40" w:type="dxa"/>
              <w:right w:w="200" w:type="dxa"/>
            </w:tcMar>
            <w:vAlign w:val="center"/>
          </w:tcPr>
          <w:p w:rsidR="00130F7D" w:rsidRPr="00CB5211" w:rsidRDefault="00130F7D" w:rsidP="00130F7D">
            <w:pPr>
              <w:jc w:val="center"/>
              <w:rPr>
                <w:rFonts w:cs="Times New Roman"/>
                <w:color w:val="000000" w:themeColor="text1"/>
              </w:rPr>
            </w:pPr>
            <w:r w:rsidRPr="00CB5211">
              <w:rPr>
                <w:rFonts w:eastAsia="Times New Roman" w:cs="Times New Roman"/>
                <w:color w:val="000000" w:themeColor="text1"/>
                <w:sz w:val="20"/>
                <w:szCs w:val="20"/>
              </w:rPr>
              <w:t>н/д</w:t>
            </w:r>
          </w:p>
        </w:tc>
        <w:tc>
          <w:tcPr>
            <w:tcW w:w="2062" w:type="dxa"/>
            <w:shd w:val="clear" w:color="auto" w:fill="FFFFFF"/>
            <w:tcMar>
              <w:top w:w="40" w:type="dxa"/>
              <w:left w:w="200" w:type="dxa"/>
              <w:bottom w:w="40" w:type="dxa"/>
              <w:right w:w="200" w:type="dxa"/>
            </w:tcMar>
            <w:vAlign w:val="center"/>
          </w:tcPr>
          <w:p w:rsidR="00130F7D" w:rsidRPr="00CB5211" w:rsidRDefault="00130F7D" w:rsidP="00130F7D">
            <w:pPr>
              <w:jc w:val="center"/>
              <w:rPr>
                <w:rFonts w:cs="Times New Roman"/>
                <w:color w:val="000000" w:themeColor="text1"/>
              </w:rPr>
            </w:pPr>
            <w:r w:rsidRPr="00CB5211">
              <w:rPr>
                <w:rFonts w:eastAsia="Times New Roman" w:cs="Times New Roman"/>
                <w:color w:val="000000" w:themeColor="text1"/>
                <w:sz w:val="20"/>
                <w:szCs w:val="20"/>
              </w:rPr>
              <w:t>источник, тепловые сети, абоненты</w:t>
            </w:r>
          </w:p>
        </w:tc>
        <w:tc>
          <w:tcPr>
            <w:tcW w:w="2440" w:type="dxa"/>
            <w:shd w:val="clear" w:color="auto" w:fill="FFFFFF"/>
            <w:tcMar>
              <w:top w:w="40" w:type="dxa"/>
              <w:left w:w="200" w:type="dxa"/>
              <w:bottom w:w="40" w:type="dxa"/>
              <w:right w:w="200" w:type="dxa"/>
            </w:tcMar>
            <w:vAlign w:val="center"/>
          </w:tcPr>
          <w:p w:rsidR="00130F7D" w:rsidRPr="00CB5211" w:rsidRDefault="00130F7D" w:rsidP="00130F7D">
            <w:pPr>
              <w:jc w:val="center"/>
              <w:rPr>
                <w:rFonts w:cs="Times New Roman"/>
                <w:color w:val="000000" w:themeColor="text1"/>
              </w:rPr>
            </w:pPr>
            <w:r w:rsidRPr="00CB5211">
              <w:rPr>
                <w:rFonts w:eastAsia="Times New Roman" w:cs="Times New Roman"/>
                <w:color w:val="000000" w:themeColor="text1"/>
                <w:sz w:val="20"/>
                <w:szCs w:val="20"/>
              </w:rPr>
              <w:t>Хозяйственное ведениеХозяйственное ведение / Хозяйственное ведение</w:t>
            </w:r>
          </w:p>
        </w:tc>
        <w:tc>
          <w:tcPr>
            <w:tcW w:w="1252" w:type="dxa"/>
            <w:shd w:val="clear" w:color="auto" w:fill="FFFFFF"/>
            <w:tcMar>
              <w:top w:w="40" w:type="dxa"/>
              <w:left w:w="200" w:type="dxa"/>
              <w:bottom w:w="40" w:type="dxa"/>
              <w:right w:w="200" w:type="dxa"/>
            </w:tcMar>
            <w:vAlign w:val="center"/>
          </w:tcPr>
          <w:p w:rsidR="00130F7D" w:rsidRPr="00CB5211" w:rsidRDefault="00130F7D" w:rsidP="00130F7D">
            <w:pPr>
              <w:jc w:val="center"/>
              <w:rPr>
                <w:rFonts w:cs="Times New Roman"/>
                <w:color w:val="000000" w:themeColor="text1"/>
              </w:rPr>
            </w:pPr>
            <w:r w:rsidRPr="00CB5211">
              <w:rPr>
                <w:rFonts w:eastAsia="Times New Roman" w:cs="Times New Roman"/>
                <w:color w:val="000000" w:themeColor="text1"/>
                <w:sz w:val="20"/>
                <w:szCs w:val="20"/>
              </w:rPr>
              <w:t>0,4392</w:t>
            </w:r>
          </w:p>
        </w:tc>
        <w:tc>
          <w:tcPr>
            <w:tcW w:w="1553" w:type="dxa"/>
            <w:shd w:val="clear" w:color="auto" w:fill="FFFFFF"/>
            <w:tcMar>
              <w:top w:w="40" w:type="dxa"/>
              <w:left w:w="200" w:type="dxa"/>
              <w:bottom w:w="40" w:type="dxa"/>
              <w:right w:w="200" w:type="dxa"/>
            </w:tcMar>
            <w:vAlign w:val="center"/>
          </w:tcPr>
          <w:p w:rsidR="00130F7D" w:rsidRPr="00CB5211" w:rsidRDefault="00130F7D" w:rsidP="00130F7D">
            <w:pPr>
              <w:jc w:val="center"/>
              <w:rPr>
                <w:rFonts w:cs="Times New Roman"/>
                <w:color w:val="000000" w:themeColor="text1"/>
              </w:rPr>
            </w:pPr>
            <w:r w:rsidRPr="00CB5211">
              <w:rPr>
                <w:rFonts w:eastAsia="Times New Roman" w:cs="Times New Roman"/>
                <w:color w:val="000000" w:themeColor="text1"/>
                <w:sz w:val="20"/>
                <w:szCs w:val="20"/>
              </w:rPr>
              <w:t>не подавалась</w:t>
            </w:r>
          </w:p>
        </w:tc>
        <w:tc>
          <w:tcPr>
            <w:tcW w:w="1591" w:type="dxa"/>
            <w:shd w:val="clear" w:color="auto" w:fill="FFFFFF"/>
            <w:tcMar>
              <w:top w:w="40" w:type="dxa"/>
              <w:left w:w="200" w:type="dxa"/>
              <w:bottom w:w="40" w:type="dxa"/>
              <w:right w:w="200" w:type="dxa"/>
            </w:tcMar>
            <w:vAlign w:val="center"/>
          </w:tcPr>
          <w:p w:rsidR="00130F7D" w:rsidRPr="00CB5211" w:rsidRDefault="00130F7D" w:rsidP="00130F7D">
            <w:pPr>
              <w:jc w:val="center"/>
              <w:rPr>
                <w:rFonts w:cs="Times New Roman"/>
                <w:color w:val="000000" w:themeColor="text1"/>
              </w:rPr>
            </w:pPr>
            <w:r w:rsidRPr="00CB5211">
              <w:rPr>
                <w:rFonts w:eastAsia="Times New Roman" w:cs="Times New Roman"/>
                <w:color w:val="000000" w:themeColor="text1"/>
                <w:sz w:val="20"/>
                <w:szCs w:val="20"/>
              </w:rPr>
              <w:t>1</w:t>
            </w:r>
          </w:p>
        </w:tc>
        <w:tc>
          <w:tcPr>
            <w:tcW w:w="1690" w:type="dxa"/>
            <w:shd w:val="clear" w:color="auto" w:fill="FFFFFF"/>
            <w:tcMar>
              <w:top w:w="40" w:type="dxa"/>
              <w:left w:w="200" w:type="dxa"/>
              <w:bottom w:w="40" w:type="dxa"/>
              <w:right w:w="200" w:type="dxa"/>
            </w:tcMar>
            <w:vAlign w:val="center"/>
          </w:tcPr>
          <w:p w:rsidR="00130F7D" w:rsidRPr="00CB5211" w:rsidRDefault="00130F7D" w:rsidP="00130F7D">
            <w:pPr>
              <w:jc w:val="center"/>
              <w:rPr>
                <w:rFonts w:cs="Times New Roman"/>
                <w:color w:val="000000" w:themeColor="text1"/>
              </w:rPr>
            </w:pPr>
            <w:r w:rsidRPr="00CB5211">
              <w:rPr>
                <w:rFonts w:eastAsia="Times New Roman" w:cs="Times New Roman"/>
                <w:color w:val="000000" w:themeColor="text1"/>
                <w:sz w:val="20"/>
                <w:szCs w:val="20"/>
              </w:rPr>
              <w:t>ЯМПП ЖКХ</w:t>
            </w:r>
          </w:p>
        </w:tc>
        <w:tc>
          <w:tcPr>
            <w:tcW w:w="1439" w:type="dxa"/>
            <w:shd w:val="clear" w:color="auto" w:fill="FFFFFF"/>
            <w:tcMar>
              <w:top w:w="40" w:type="dxa"/>
              <w:left w:w="200" w:type="dxa"/>
              <w:bottom w:w="40" w:type="dxa"/>
              <w:right w:w="200" w:type="dxa"/>
            </w:tcMar>
            <w:vAlign w:val="center"/>
          </w:tcPr>
          <w:p w:rsidR="00130F7D" w:rsidRPr="00CB5211" w:rsidRDefault="00130F7D" w:rsidP="00130F7D">
            <w:pPr>
              <w:jc w:val="center"/>
              <w:rPr>
                <w:rFonts w:cs="Times New Roman"/>
                <w:color w:val="000000" w:themeColor="text1"/>
              </w:rPr>
            </w:pPr>
            <w:r w:rsidRPr="00CB5211">
              <w:rPr>
                <w:rFonts w:eastAsia="Times New Roman" w:cs="Times New Roman"/>
                <w:color w:val="000000" w:themeColor="text1"/>
                <w:sz w:val="20"/>
                <w:szCs w:val="20"/>
              </w:rPr>
              <w:t>п. 6-11 ПП РФ от 08.08.2012 N 808</w:t>
            </w:r>
          </w:p>
        </w:tc>
      </w:tr>
      <w:tr w:rsidR="00130F7D" w:rsidRPr="00CB5211" w:rsidTr="00616926">
        <w:trPr>
          <w:jc w:val="center"/>
        </w:trPr>
        <w:tc>
          <w:tcPr>
            <w:tcW w:w="1492" w:type="dxa"/>
            <w:shd w:val="clear" w:color="auto" w:fill="FFFFFF"/>
            <w:tcMar>
              <w:top w:w="40" w:type="dxa"/>
              <w:left w:w="20" w:type="dxa"/>
              <w:bottom w:w="40" w:type="dxa"/>
              <w:right w:w="20" w:type="dxa"/>
            </w:tcMar>
            <w:vAlign w:val="center"/>
          </w:tcPr>
          <w:p w:rsidR="00130F7D" w:rsidRPr="00CB5211" w:rsidRDefault="00130F7D" w:rsidP="00130F7D">
            <w:pPr>
              <w:jc w:val="center"/>
              <w:rPr>
                <w:rFonts w:cs="Times New Roman"/>
                <w:color w:val="000000" w:themeColor="text1"/>
              </w:rPr>
            </w:pPr>
            <w:r w:rsidRPr="00CB5211">
              <w:rPr>
                <w:rFonts w:eastAsia="Times New Roman" w:cs="Times New Roman"/>
                <w:color w:val="000000" w:themeColor="text1"/>
                <w:sz w:val="20"/>
                <w:szCs w:val="20"/>
              </w:rPr>
              <w:t>3</w:t>
            </w:r>
          </w:p>
        </w:tc>
        <w:tc>
          <w:tcPr>
            <w:tcW w:w="1864" w:type="dxa"/>
            <w:shd w:val="clear" w:color="auto" w:fill="FFFFFF"/>
            <w:tcMar>
              <w:top w:w="40" w:type="dxa"/>
              <w:left w:w="200" w:type="dxa"/>
              <w:bottom w:w="40" w:type="dxa"/>
              <w:right w:w="200" w:type="dxa"/>
            </w:tcMar>
            <w:vAlign w:val="center"/>
          </w:tcPr>
          <w:p w:rsidR="00130F7D" w:rsidRPr="00CB5211" w:rsidRDefault="00130F7D" w:rsidP="00130F7D">
            <w:pPr>
              <w:jc w:val="center"/>
              <w:rPr>
                <w:rFonts w:cs="Times New Roman"/>
                <w:color w:val="000000" w:themeColor="text1"/>
              </w:rPr>
            </w:pPr>
            <w:r w:rsidRPr="00CB5211">
              <w:rPr>
                <w:rFonts w:eastAsia="Times New Roman" w:cs="Times New Roman"/>
                <w:color w:val="000000" w:themeColor="text1"/>
                <w:sz w:val="20"/>
                <w:szCs w:val="20"/>
              </w:rPr>
              <w:t>Котельная № 4</w:t>
            </w:r>
          </w:p>
        </w:tc>
        <w:tc>
          <w:tcPr>
            <w:tcW w:w="1707" w:type="dxa"/>
            <w:shd w:val="clear" w:color="auto" w:fill="FFFFFF"/>
            <w:tcMar>
              <w:top w:w="40" w:type="dxa"/>
              <w:left w:w="200" w:type="dxa"/>
              <w:bottom w:w="40" w:type="dxa"/>
              <w:right w:w="200" w:type="dxa"/>
            </w:tcMar>
            <w:vAlign w:val="center"/>
          </w:tcPr>
          <w:p w:rsidR="00130F7D" w:rsidRDefault="00130F7D" w:rsidP="00130F7D">
            <w:pPr>
              <w:jc w:val="center"/>
            </w:pPr>
            <w:r>
              <w:rPr>
                <w:rFonts w:eastAsia="Times New Roman" w:cs="Times New Roman"/>
                <w:sz w:val="20"/>
                <w:szCs w:val="20"/>
              </w:rPr>
              <w:t>1,3930</w:t>
            </w:r>
          </w:p>
        </w:tc>
        <w:tc>
          <w:tcPr>
            <w:tcW w:w="2098" w:type="dxa"/>
            <w:shd w:val="clear" w:color="auto" w:fill="FFFFFF"/>
            <w:tcMar>
              <w:top w:w="40" w:type="dxa"/>
              <w:left w:w="200" w:type="dxa"/>
              <w:bottom w:w="40" w:type="dxa"/>
              <w:right w:w="200" w:type="dxa"/>
            </w:tcMar>
            <w:vAlign w:val="center"/>
          </w:tcPr>
          <w:p w:rsidR="00130F7D" w:rsidRPr="00CB5211" w:rsidRDefault="00130F7D" w:rsidP="00130F7D">
            <w:pPr>
              <w:jc w:val="center"/>
              <w:rPr>
                <w:rFonts w:cs="Times New Roman"/>
                <w:color w:val="000000" w:themeColor="text1"/>
              </w:rPr>
            </w:pPr>
            <w:r w:rsidRPr="00CB5211">
              <w:rPr>
                <w:rFonts w:eastAsia="Times New Roman" w:cs="Times New Roman"/>
                <w:color w:val="000000" w:themeColor="text1"/>
                <w:sz w:val="20"/>
                <w:szCs w:val="20"/>
              </w:rPr>
              <w:t>ЯМПП ЖКХ</w:t>
            </w:r>
          </w:p>
        </w:tc>
        <w:tc>
          <w:tcPr>
            <w:tcW w:w="2062" w:type="dxa"/>
            <w:shd w:val="clear" w:color="auto" w:fill="FFFFFF"/>
            <w:tcMar>
              <w:top w:w="40" w:type="dxa"/>
              <w:left w:w="200" w:type="dxa"/>
              <w:bottom w:w="40" w:type="dxa"/>
              <w:right w:w="200" w:type="dxa"/>
            </w:tcMar>
            <w:vAlign w:val="center"/>
          </w:tcPr>
          <w:p w:rsidR="00130F7D" w:rsidRPr="00CB5211" w:rsidRDefault="00130F7D" w:rsidP="00130F7D">
            <w:pPr>
              <w:jc w:val="center"/>
              <w:rPr>
                <w:rFonts w:cs="Times New Roman"/>
                <w:color w:val="000000" w:themeColor="text1"/>
              </w:rPr>
            </w:pPr>
            <w:r w:rsidRPr="00CB5211">
              <w:rPr>
                <w:rFonts w:eastAsia="Times New Roman" w:cs="Times New Roman"/>
                <w:color w:val="000000" w:themeColor="text1"/>
                <w:sz w:val="20"/>
                <w:szCs w:val="20"/>
              </w:rPr>
              <w:t>н/д</w:t>
            </w:r>
          </w:p>
        </w:tc>
        <w:tc>
          <w:tcPr>
            <w:tcW w:w="2062" w:type="dxa"/>
            <w:shd w:val="clear" w:color="auto" w:fill="FFFFFF"/>
            <w:tcMar>
              <w:top w:w="40" w:type="dxa"/>
              <w:left w:w="200" w:type="dxa"/>
              <w:bottom w:w="40" w:type="dxa"/>
              <w:right w:w="200" w:type="dxa"/>
            </w:tcMar>
            <w:vAlign w:val="center"/>
          </w:tcPr>
          <w:p w:rsidR="00130F7D" w:rsidRPr="00CB5211" w:rsidRDefault="00130F7D" w:rsidP="00130F7D">
            <w:pPr>
              <w:jc w:val="center"/>
              <w:rPr>
                <w:rFonts w:cs="Times New Roman"/>
                <w:color w:val="000000" w:themeColor="text1"/>
              </w:rPr>
            </w:pPr>
            <w:r w:rsidRPr="00CB5211">
              <w:rPr>
                <w:rFonts w:eastAsia="Times New Roman" w:cs="Times New Roman"/>
                <w:color w:val="000000" w:themeColor="text1"/>
                <w:sz w:val="20"/>
                <w:szCs w:val="20"/>
              </w:rPr>
              <w:t>источник, тепловые сети, абоненты</w:t>
            </w:r>
          </w:p>
        </w:tc>
        <w:tc>
          <w:tcPr>
            <w:tcW w:w="2440" w:type="dxa"/>
            <w:shd w:val="clear" w:color="auto" w:fill="FFFFFF"/>
            <w:tcMar>
              <w:top w:w="40" w:type="dxa"/>
              <w:left w:w="200" w:type="dxa"/>
              <w:bottom w:w="40" w:type="dxa"/>
              <w:right w:w="200" w:type="dxa"/>
            </w:tcMar>
            <w:vAlign w:val="center"/>
          </w:tcPr>
          <w:p w:rsidR="00130F7D" w:rsidRPr="00CB5211" w:rsidRDefault="00130F7D" w:rsidP="00130F7D">
            <w:pPr>
              <w:jc w:val="center"/>
              <w:rPr>
                <w:rFonts w:cs="Times New Roman"/>
                <w:color w:val="000000" w:themeColor="text1"/>
              </w:rPr>
            </w:pPr>
            <w:r w:rsidRPr="00CB5211">
              <w:rPr>
                <w:rFonts w:eastAsia="Times New Roman" w:cs="Times New Roman"/>
                <w:color w:val="000000" w:themeColor="text1"/>
                <w:sz w:val="20"/>
                <w:szCs w:val="20"/>
              </w:rPr>
              <w:t>Хозяйственное ведение / Хозяйственное ведение</w:t>
            </w:r>
          </w:p>
        </w:tc>
        <w:tc>
          <w:tcPr>
            <w:tcW w:w="1252" w:type="dxa"/>
            <w:shd w:val="clear" w:color="auto" w:fill="FFFFFF"/>
            <w:tcMar>
              <w:top w:w="40" w:type="dxa"/>
              <w:left w:w="200" w:type="dxa"/>
              <w:bottom w:w="40" w:type="dxa"/>
              <w:right w:w="200" w:type="dxa"/>
            </w:tcMar>
            <w:vAlign w:val="center"/>
          </w:tcPr>
          <w:p w:rsidR="00130F7D" w:rsidRPr="00CB5211" w:rsidRDefault="00130F7D" w:rsidP="00130F7D">
            <w:pPr>
              <w:jc w:val="center"/>
              <w:rPr>
                <w:rFonts w:cs="Times New Roman"/>
                <w:color w:val="000000" w:themeColor="text1"/>
              </w:rPr>
            </w:pPr>
            <w:r w:rsidRPr="00CB5211">
              <w:rPr>
                <w:rFonts w:eastAsia="Times New Roman" w:cs="Times New Roman"/>
                <w:color w:val="000000" w:themeColor="text1"/>
                <w:sz w:val="20"/>
                <w:szCs w:val="20"/>
              </w:rPr>
              <w:t>17,1872</w:t>
            </w:r>
          </w:p>
        </w:tc>
        <w:tc>
          <w:tcPr>
            <w:tcW w:w="1553" w:type="dxa"/>
            <w:shd w:val="clear" w:color="auto" w:fill="FFFFFF"/>
            <w:tcMar>
              <w:top w:w="40" w:type="dxa"/>
              <w:left w:w="200" w:type="dxa"/>
              <w:bottom w:w="40" w:type="dxa"/>
              <w:right w:w="200" w:type="dxa"/>
            </w:tcMar>
            <w:vAlign w:val="center"/>
          </w:tcPr>
          <w:p w:rsidR="00130F7D" w:rsidRPr="00CB5211" w:rsidRDefault="00130F7D" w:rsidP="00130F7D">
            <w:pPr>
              <w:jc w:val="center"/>
              <w:rPr>
                <w:rFonts w:cs="Times New Roman"/>
                <w:color w:val="000000" w:themeColor="text1"/>
              </w:rPr>
            </w:pPr>
            <w:r w:rsidRPr="00CB5211">
              <w:rPr>
                <w:rFonts w:eastAsia="Times New Roman" w:cs="Times New Roman"/>
                <w:color w:val="000000" w:themeColor="text1"/>
                <w:sz w:val="20"/>
                <w:szCs w:val="20"/>
              </w:rPr>
              <w:t>не подавалась</w:t>
            </w:r>
          </w:p>
        </w:tc>
        <w:tc>
          <w:tcPr>
            <w:tcW w:w="1591" w:type="dxa"/>
            <w:shd w:val="clear" w:color="auto" w:fill="FFFFFF"/>
            <w:tcMar>
              <w:top w:w="40" w:type="dxa"/>
              <w:left w:w="200" w:type="dxa"/>
              <w:bottom w:w="40" w:type="dxa"/>
              <w:right w:w="200" w:type="dxa"/>
            </w:tcMar>
            <w:vAlign w:val="center"/>
          </w:tcPr>
          <w:p w:rsidR="00130F7D" w:rsidRPr="00CB5211" w:rsidRDefault="00130F7D" w:rsidP="00130F7D">
            <w:pPr>
              <w:jc w:val="center"/>
              <w:rPr>
                <w:rFonts w:cs="Times New Roman"/>
                <w:color w:val="000000" w:themeColor="text1"/>
              </w:rPr>
            </w:pPr>
            <w:r w:rsidRPr="00CB5211">
              <w:rPr>
                <w:rFonts w:eastAsia="Times New Roman" w:cs="Times New Roman"/>
                <w:color w:val="000000" w:themeColor="text1"/>
                <w:sz w:val="20"/>
                <w:szCs w:val="20"/>
              </w:rPr>
              <w:t>1</w:t>
            </w:r>
          </w:p>
        </w:tc>
        <w:tc>
          <w:tcPr>
            <w:tcW w:w="1690" w:type="dxa"/>
            <w:shd w:val="clear" w:color="auto" w:fill="FFFFFF"/>
            <w:tcMar>
              <w:top w:w="40" w:type="dxa"/>
              <w:left w:w="200" w:type="dxa"/>
              <w:bottom w:w="40" w:type="dxa"/>
              <w:right w:w="200" w:type="dxa"/>
            </w:tcMar>
            <w:vAlign w:val="center"/>
          </w:tcPr>
          <w:p w:rsidR="00130F7D" w:rsidRPr="00CB5211" w:rsidRDefault="00130F7D" w:rsidP="00130F7D">
            <w:pPr>
              <w:jc w:val="center"/>
              <w:rPr>
                <w:rFonts w:cs="Times New Roman"/>
                <w:color w:val="000000" w:themeColor="text1"/>
              </w:rPr>
            </w:pPr>
            <w:r w:rsidRPr="00CB5211">
              <w:rPr>
                <w:rFonts w:eastAsia="Times New Roman" w:cs="Times New Roman"/>
                <w:color w:val="000000" w:themeColor="text1"/>
                <w:sz w:val="20"/>
                <w:szCs w:val="20"/>
              </w:rPr>
              <w:t>ЯМПП ЖКХ</w:t>
            </w:r>
          </w:p>
        </w:tc>
        <w:tc>
          <w:tcPr>
            <w:tcW w:w="1439" w:type="dxa"/>
            <w:shd w:val="clear" w:color="auto" w:fill="FFFFFF"/>
            <w:tcMar>
              <w:top w:w="40" w:type="dxa"/>
              <w:left w:w="200" w:type="dxa"/>
              <w:bottom w:w="40" w:type="dxa"/>
              <w:right w:w="200" w:type="dxa"/>
            </w:tcMar>
            <w:vAlign w:val="center"/>
          </w:tcPr>
          <w:p w:rsidR="00130F7D" w:rsidRPr="00CB5211" w:rsidRDefault="00130F7D" w:rsidP="00130F7D">
            <w:pPr>
              <w:jc w:val="center"/>
              <w:rPr>
                <w:rFonts w:cs="Times New Roman"/>
                <w:color w:val="000000" w:themeColor="text1"/>
              </w:rPr>
            </w:pPr>
            <w:r w:rsidRPr="00CB5211">
              <w:rPr>
                <w:rFonts w:eastAsia="Times New Roman" w:cs="Times New Roman"/>
                <w:color w:val="000000" w:themeColor="text1"/>
                <w:sz w:val="20"/>
                <w:szCs w:val="20"/>
              </w:rPr>
              <w:t>п. 6-11 ПП РФ от 08.08.2012 N 808</w:t>
            </w:r>
          </w:p>
        </w:tc>
      </w:tr>
      <w:tr w:rsidR="00130F7D" w:rsidRPr="00CB5211" w:rsidTr="00616926">
        <w:trPr>
          <w:jc w:val="center"/>
        </w:trPr>
        <w:tc>
          <w:tcPr>
            <w:tcW w:w="1492" w:type="dxa"/>
            <w:shd w:val="clear" w:color="auto" w:fill="FFFFFF"/>
            <w:tcMar>
              <w:top w:w="40" w:type="dxa"/>
              <w:left w:w="20" w:type="dxa"/>
              <w:bottom w:w="40" w:type="dxa"/>
              <w:right w:w="20" w:type="dxa"/>
            </w:tcMar>
            <w:vAlign w:val="center"/>
          </w:tcPr>
          <w:p w:rsidR="00130F7D" w:rsidRPr="00CB5211" w:rsidRDefault="00130F7D" w:rsidP="00130F7D">
            <w:pPr>
              <w:jc w:val="center"/>
              <w:rPr>
                <w:rFonts w:cs="Times New Roman"/>
                <w:color w:val="000000" w:themeColor="text1"/>
              </w:rPr>
            </w:pPr>
            <w:r w:rsidRPr="00CB5211">
              <w:rPr>
                <w:rFonts w:eastAsia="Times New Roman" w:cs="Times New Roman"/>
                <w:color w:val="000000" w:themeColor="text1"/>
                <w:sz w:val="20"/>
                <w:szCs w:val="20"/>
              </w:rPr>
              <w:t>4</w:t>
            </w:r>
          </w:p>
        </w:tc>
        <w:tc>
          <w:tcPr>
            <w:tcW w:w="1864" w:type="dxa"/>
            <w:shd w:val="clear" w:color="auto" w:fill="FFFFFF"/>
            <w:tcMar>
              <w:top w:w="40" w:type="dxa"/>
              <w:left w:w="200" w:type="dxa"/>
              <w:bottom w:w="40" w:type="dxa"/>
              <w:right w:w="200" w:type="dxa"/>
            </w:tcMar>
            <w:vAlign w:val="center"/>
          </w:tcPr>
          <w:p w:rsidR="00130F7D" w:rsidRPr="00CB5211" w:rsidRDefault="00130F7D" w:rsidP="00130F7D">
            <w:pPr>
              <w:jc w:val="center"/>
              <w:rPr>
                <w:rFonts w:cs="Times New Roman"/>
                <w:color w:val="000000" w:themeColor="text1"/>
              </w:rPr>
            </w:pPr>
            <w:r w:rsidRPr="00CB5211">
              <w:rPr>
                <w:rFonts w:eastAsia="Times New Roman" w:cs="Times New Roman"/>
                <w:color w:val="000000" w:themeColor="text1"/>
                <w:sz w:val="20"/>
                <w:szCs w:val="20"/>
              </w:rPr>
              <w:t>Котельная № 5</w:t>
            </w:r>
          </w:p>
        </w:tc>
        <w:tc>
          <w:tcPr>
            <w:tcW w:w="1707" w:type="dxa"/>
            <w:shd w:val="clear" w:color="auto" w:fill="FFFFFF"/>
            <w:tcMar>
              <w:top w:w="40" w:type="dxa"/>
              <w:left w:w="200" w:type="dxa"/>
              <w:bottom w:w="40" w:type="dxa"/>
              <w:right w:w="200" w:type="dxa"/>
            </w:tcMar>
            <w:vAlign w:val="center"/>
          </w:tcPr>
          <w:p w:rsidR="00130F7D" w:rsidRDefault="00130F7D" w:rsidP="00130F7D">
            <w:pPr>
              <w:jc w:val="center"/>
            </w:pPr>
            <w:r>
              <w:rPr>
                <w:rFonts w:eastAsia="Times New Roman" w:cs="Times New Roman"/>
                <w:sz w:val="20"/>
                <w:szCs w:val="20"/>
              </w:rPr>
              <w:t>0,2490</w:t>
            </w:r>
          </w:p>
        </w:tc>
        <w:tc>
          <w:tcPr>
            <w:tcW w:w="2098" w:type="dxa"/>
            <w:shd w:val="clear" w:color="auto" w:fill="FFFFFF"/>
            <w:tcMar>
              <w:top w:w="40" w:type="dxa"/>
              <w:left w:w="200" w:type="dxa"/>
              <w:bottom w:w="40" w:type="dxa"/>
              <w:right w:w="200" w:type="dxa"/>
            </w:tcMar>
            <w:vAlign w:val="center"/>
          </w:tcPr>
          <w:p w:rsidR="00130F7D" w:rsidRPr="00CB5211" w:rsidRDefault="00130F7D" w:rsidP="00130F7D">
            <w:pPr>
              <w:jc w:val="center"/>
              <w:rPr>
                <w:rFonts w:cs="Times New Roman"/>
                <w:color w:val="000000" w:themeColor="text1"/>
              </w:rPr>
            </w:pPr>
            <w:r w:rsidRPr="00CB5211">
              <w:rPr>
                <w:rFonts w:eastAsia="Times New Roman" w:cs="Times New Roman"/>
                <w:color w:val="000000" w:themeColor="text1"/>
                <w:sz w:val="20"/>
                <w:szCs w:val="20"/>
              </w:rPr>
              <w:t>ЯМПП ЖКХ</w:t>
            </w:r>
          </w:p>
        </w:tc>
        <w:tc>
          <w:tcPr>
            <w:tcW w:w="2062" w:type="dxa"/>
            <w:shd w:val="clear" w:color="auto" w:fill="FFFFFF"/>
            <w:tcMar>
              <w:top w:w="40" w:type="dxa"/>
              <w:left w:w="200" w:type="dxa"/>
              <w:bottom w:w="40" w:type="dxa"/>
              <w:right w:w="200" w:type="dxa"/>
            </w:tcMar>
            <w:vAlign w:val="center"/>
          </w:tcPr>
          <w:p w:rsidR="00130F7D" w:rsidRPr="00CB5211" w:rsidRDefault="00130F7D" w:rsidP="00130F7D">
            <w:pPr>
              <w:jc w:val="center"/>
              <w:rPr>
                <w:rFonts w:cs="Times New Roman"/>
                <w:color w:val="000000" w:themeColor="text1"/>
              </w:rPr>
            </w:pPr>
            <w:r w:rsidRPr="00CB5211">
              <w:rPr>
                <w:rFonts w:eastAsia="Times New Roman" w:cs="Times New Roman"/>
                <w:color w:val="000000" w:themeColor="text1"/>
                <w:sz w:val="20"/>
                <w:szCs w:val="20"/>
              </w:rPr>
              <w:t>н/д</w:t>
            </w:r>
          </w:p>
        </w:tc>
        <w:tc>
          <w:tcPr>
            <w:tcW w:w="2062" w:type="dxa"/>
            <w:shd w:val="clear" w:color="auto" w:fill="FFFFFF"/>
            <w:tcMar>
              <w:top w:w="40" w:type="dxa"/>
              <w:left w:w="200" w:type="dxa"/>
              <w:bottom w:w="40" w:type="dxa"/>
              <w:right w:w="200" w:type="dxa"/>
            </w:tcMar>
            <w:vAlign w:val="center"/>
          </w:tcPr>
          <w:p w:rsidR="00130F7D" w:rsidRPr="00CB5211" w:rsidRDefault="00130F7D" w:rsidP="00130F7D">
            <w:pPr>
              <w:jc w:val="center"/>
              <w:rPr>
                <w:rFonts w:cs="Times New Roman"/>
                <w:color w:val="000000" w:themeColor="text1"/>
              </w:rPr>
            </w:pPr>
            <w:r w:rsidRPr="00CB5211">
              <w:rPr>
                <w:rFonts w:eastAsia="Times New Roman" w:cs="Times New Roman"/>
                <w:color w:val="000000" w:themeColor="text1"/>
                <w:sz w:val="20"/>
                <w:szCs w:val="20"/>
              </w:rPr>
              <w:t>источник, тепловые сети, абоненты</w:t>
            </w:r>
          </w:p>
        </w:tc>
        <w:tc>
          <w:tcPr>
            <w:tcW w:w="2440" w:type="dxa"/>
            <w:shd w:val="clear" w:color="auto" w:fill="FFFFFF"/>
            <w:tcMar>
              <w:top w:w="40" w:type="dxa"/>
              <w:left w:w="200" w:type="dxa"/>
              <w:bottom w:w="40" w:type="dxa"/>
              <w:right w:w="200" w:type="dxa"/>
            </w:tcMar>
            <w:vAlign w:val="center"/>
          </w:tcPr>
          <w:p w:rsidR="00130F7D" w:rsidRPr="00CB5211" w:rsidRDefault="00130F7D" w:rsidP="00130F7D">
            <w:pPr>
              <w:jc w:val="center"/>
              <w:rPr>
                <w:rFonts w:cs="Times New Roman"/>
                <w:color w:val="000000" w:themeColor="text1"/>
              </w:rPr>
            </w:pPr>
            <w:r w:rsidRPr="00CB5211">
              <w:rPr>
                <w:rFonts w:eastAsia="Times New Roman" w:cs="Times New Roman"/>
                <w:color w:val="000000" w:themeColor="text1"/>
                <w:sz w:val="20"/>
                <w:szCs w:val="20"/>
              </w:rPr>
              <w:t>Хозяйственное ведение / Хозяйственное ведение</w:t>
            </w:r>
          </w:p>
        </w:tc>
        <w:tc>
          <w:tcPr>
            <w:tcW w:w="1252" w:type="dxa"/>
            <w:shd w:val="clear" w:color="auto" w:fill="FFFFFF"/>
            <w:tcMar>
              <w:top w:w="40" w:type="dxa"/>
              <w:left w:w="200" w:type="dxa"/>
              <w:bottom w:w="40" w:type="dxa"/>
              <w:right w:w="200" w:type="dxa"/>
            </w:tcMar>
            <w:vAlign w:val="center"/>
          </w:tcPr>
          <w:p w:rsidR="00130F7D" w:rsidRPr="00CB5211" w:rsidRDefault="00130F7D" w:rsidP="00130F7D">
            <w:pPr>
              <w:jc w:val="center"/>
              <w:rPr>
                <w:rFonts w:cs="Times New Roman"/>
                <w:color w:val="000000" w:themeColor="text1"/>
              </w:rPr>
            </w:pPr>
            <w:r w:rsidRPr="00CB5211">
              <w:rPr>
                <w:rFonts w:eastAsia="Times New Roman" w:cs="Times New Roman"/>
                <w:color w:val="000000" w:themeColor="text1"/>
                <w:sz w:val="20"/>
                <w:szCs w:val="20"/>
              </w:rPr>
              <w:t>1,1149</w:t>
            </w:r>
          </w:p>
        </w:tc>
        <w:tc>
          <w:tcPr>
            <w:tcW w:w="1553" w:type="dxa"/>
            <w:shd w:val="clear" w:color="auto" w:fill="FFFFFF"/>
            <w:tcMar>
              <w:top w:w="40" w:type="dxa"/>
              <w:left w:w="200" w:type="dxa"/>
              <w:bottom w:w="40" w:type="dxa"/>
              <w:right w:w="200" w:type="dxa"/>
            </w:tcMar>
            <w:vAlign w:val="center"/>
          </w:tcPr>
          <w:p w:rsidR="00130F7D" w:rsidRPr="00CB5211" w:rsidRDefault="00130F7D" w:rsidP="00130F7D">
            <w:pPr>
              <w:jc w:val="center"/>
              <w:rPr>
                <w:rFonts w:cs="Times New Roman"/>
                <w:color w:val="000000" w:themeColor="text1"/>
              </w:rPr>
            </w:pPr>
            <w:r w:rsidRPr="00CB5211">
              <w:rPr>
                <w:rFonts w:eastAsia="Times New Roman" w:cs="Times New Roman"/>
                <w:color w:val="000000" w:themeColor="text1"/>
                <w:sz w:val="20"/>
                <w:szCs w:val="20"/>
              </w:rPr>
              <w:t>не подавалась</w:t>
            </w:r>
          </w:p>
        </w:tc>
        <w:tc>
          <w:tcPr>
            <w:tcW w:w="1591" w:type="dxa"/>
            <w:shd w:val="clear" w:color="auto" w:fill="FFFFFF"/>
            <w:tcMar>
              <w:top w:w="40" w:type="dxa"/>
              <w:left w:w="200" w:type="dxa"/>
              <w:bottom w:w="40" w:type="dxa"/>
              <w:right w:w="200" w:type="dxa"/>
            </w:tcMar>
            <w:vAlign w:val="center"/>
          </w:tcPr>
          <w:p w:rsidR="00130F7D" w:rsidRPr="00CB5211" w:rsidRDefault="00130F7D" w:rsidP="00130F7D">
            <w:pPr>
              <w:jc w:val="center"/>
              <w:rPr>
                <w:rFonts w:cs="Times New Roman"/>
                <w:color w:val="000000" w:themeColor="text1"/>
              </w:rPr>
            </w:pPr>
            <w:r w:rsidRPr="00CB5211">
              <w:rPr>
                <w:rFonts w:eastAsia="Times New Roman" w:cs="Times New Roman"/>
                <w:color w:val="000000" w:themeColor="text1"/>
                <w:sz w:val="20"/>
                <w:szCs w:val="20"/>
              </w:rPr>
              <w:t>1</w:t>
            </w:r>
          </w:p>
        </w:tc>
        <w:tc>
          <w:tcPr>
            <w:tcW w:w="1690" w:type="dxa"/>
            <w:shd w:val="clear" w:color="auto" w:fill="FFFFFF"/>
            <w:tcMar>
              <w:top w:w="40" w:type="dxa"/>
              <w:left w:w="200" w:type="dxa"/>
              <w:bottom w:w="40" w:type="dxa"/>
              <w:right w:w="200" w:type="dxa"/>
            </w:tcMar>
            <w:vAlign w:val="center"/>
          </w:tcPr>
          <w:p w:rsidR="00130F7D" w:rsidRPr="00CB5211" w:rsidRDefault="00130F7D" w:rsidP="00130F7D">
            <w:pPr>
              <w:jc w:val="center"/>
              <w:rPr>
                <w:rFonts w:cs="Times New Roman"/>
                <w:color w:val="000000" w:themeColor="text1"/>
              </w:rPr>
            </w:pPr>
            <w:r w:rsidRPr="00CB5211">
              <w:rPr>
                <w:rFonts w:eastAsia="Times New Roman" w:cs="Times New Roman"/>
                <w:color w:val="000000" w:themeColor="text1"/>
                <w:sz w:val="20"/>
                <w:szCs w:val="20"/>
              </w:rPr>
              <w:t>ЯМПП ЖКХ</w:t>
            </w:r>
          </w:p>
        </w:tc>
        <w:tc>
          <w:tcPr>
            <w:tcW w:w="1439" w:type="dxa"/>
            <w:shd w:val="clear" w:color="auto" w:fill="FFFFFF"/>
            <w:tcMar>
              <w:top w:w="40" w:type="dxa"/>
              <w:left w:w="200" w:type="dxa"/>
              <w:bottom w:w="40" w:type="dxa"/>
              <w:right w:w="200" w:type="dxa"/>
            </w:tcMar>
            <w:vAlign w:val="center"/>
          </w:tcPr>
          <w:p w:rsidR="00130F7D" w:rsidRPr="00CB5211" w:rsidRDefault="00130F7D" w:rsidP="00130F7D">
            <w:pPr>
              <w:jc w:val="center"/>
              <w:rPr>
                <w:rFonts w:cs="Times New Roman"/>
                <w:color w:val="000000" w:themeColor="text1"/>
              </w:rPr>
            </w:pPr>
            <w:r w:rsidRPr="00CB5211">
              <w:rPr>
                <w:rFonts w:eastAsia="Times New Roman" w:cs="Times New Roman"/>
                <w:color w:val="000000" w:themeColor="text1"/>
                <w:sz w:val="20"/>
                <w:szCs w:val="20"/>
              </w:rPr>
              <w:t>п. 6-11 ПП РФ от 08.08.2012 N 808</w:t>
            </w:r>
          </w:p>
        </w:tc>
      </w:tr>
      <w:tr w:rsidR="00130F7D" w:rsidRPr="00CB5211" w:rsidTr="00616926">
        <w:trPr>
          <w:jc w:val="center"/>
        </w:trPr>
        <w:tc>
          <w:tcPr>
            <w:tcW w:w="1492" w:type="dxa"/>
            <w:shd w:val="clear" w:color="auto" w:fill="FFFFFF"/>
            <w:tcMar>
              <w:top w:w="40" w:type="dxa"/>
              <w:left w:w="20" w:type="dxa"/>
              <w:bottom w:w="40" w:type="dxa"/>
              <w:right w:w="20" w:type="dxa"/>
            </w:tcMar>
            <w:vAlign w:val="center"/>
          </w:tcPr>
          <w:p w:rsidR="00130F7D" w:rsidRPr="00CB5211" w:rsidRDefault="00130F7D" w:rsidP="00130F7D">
            <w:pPr>
              <w:jc w:val="center"/>
              <w:rPr>
                <w:rFonts w:cs="Times New Roman"/>
                <w:color w:val="000000" w:themeColor="text1"/>
              </w:rPr>
            </w:pPr>
            <w:r w:rsidRPr="00CB5211">
              <w:rPr>
                <w:rFonts w:eastAsia="Times New Roman" w:cs="Times New Roman"/>
                <w:color w:val="000000" w:themeColor="text1"/>
                <w:sz w:val="20"/>
                <w:szCs w:val="20"/>
              </w:rPr>
              <w:t>5</w:t>
            </w:r>
          </w:p>
        </w:tc>
        <w:tc>
          <w:tcPr>
            <w:tcW w:w="1864" w:type="dxa"/>
            <w:shd w:val="clear" w:color="auto" w:fill="FFFFFF"/>
            <w:tcMar>
              <w:top w:w="40" w:type="dxa"/>
              <w:left w:w="200" w:type="dxa"/>
              <w:bottom w:w="40" w:type="dxa"/>
              <w:right w:w="200" w:type="dxa"/>
            </w:tcMar>
            <w:vAlign w:val="center"/>
          </w:tcPr>
          <w:p w:rsidR="00130F7D" w:rsidRPr="00CB5211" w:rsidRDefault="00130F7D" w:rsidP="00130F7D">
            <w:pPr>
              <w:jc w:val="center"/>
              <w:rPr>
                <w:rFonts w:cs="Times New Roman"/>
                <w:color w:val="000000" w:themeColor="text1"/>
              </w:rPr>
            </w:pPr>
            <w:r w:rsidRPr="00CB5211">
              <w:rPr>
                <w:rFonts w:eastAsia="Times New Roman" w:cs="Times New Roman"/>
                <w:color w:val="000000" w:themeColor="text1"/>
                <w:sz w:val="20"/>
                <w:szCs w:val="20"/>
              </w:rPr>
              <w:t>Котельная № 5/1</w:t>
            </w:r>
          </w:p>
        </w:tc>
        <w:tc>
          <w:tcPr>
            <w:tcW w:w="1707" w:type="dxa"/>
            <w:shd w:val="clear" w:color="auto" w:fill="FFFFFF"/>
            <w:tcMar>
              <w:top w:w="40" w:type="dxa"/>
              <w:left w:w="200" w:type="dxa"/>
              <w:bottom w:w="40" w:type="dxa"/>
              <w:right w:w="200" w:type="dxa"/>
            </w:tcMar>
            <w:vAlign w:val="center"/>
          </w:tcPr>
          <w:p w:rsidR="00130F7D" w:rsidRDefault="00130F7D" w:rsidP="00130F7D">
            <w:pPr>
              <w:jc w:val="center"/>
            </w:pPr>
            <w:r>
              <w:rPr>
                <w:rFonts w:eastAsia="Times New Roman" w:cs="Times New Roman"/>
                <w:sz w:val="20"/>
                <w:szCs w:val="20"/>
              </w:rPr>
              <w:t>0,1060</w:t>
            </w:r>
          </w:p>
        </w:tc>
        <w:tc>
          <w:tcPr>
            <w:tcW w:w="2098" w:type="dxa"/>
            <w:shd w:val="clear" w:color="auto" w:fill="FFFFFF"/>
            <w:tcMar>
              <w:top w:w="40" w:type="dxa"/>
              <w:left w:w="200" w:type="dxa"/>
              <w:bottom w:w="40" w:type="dxa"/>
              <w:right w:w="200" w:type="dxa"/>
            </w:tcMar>
            <w:vAlign w:val="center"/>
          </w:tcPr>
          <w:p w:rsidR="00130F7D" w:rsidRPr="00CB5211" w:rsidRDefault="00130F7D" w:rsidP="00130F7D">
            <w:pPr>
              <w:jc w:val="center"/>
              <w:rPr>
                <w:rFonts w:cs="Times New Roman"/>
                <w:color w:val="000000" w:themeColor="text1"/>
              </w:rPr>
            </w:pPr>
            <w:r w:rsidRPr="00CB5211">
              <w:rPr>
                <w:rFonts w:eastAsia="Times New Roman" w:cs="Times New Roman"/>
                <w:color w:val="000000" w:themeColor="text1"/>
                <w:sz w:val="20"/>
                <w:szCs w:val="20"/>
              </w:rPr>
              <w:t>ЯМПП ЖКХ</w:t>
            </w:r>
          </w:p>
        </w:tc>
        <w:tc>
          <w:tcPr>
            <w:tcW w:w="2062" w:type="dxa"/>
            <w:shd w:val="clear" w:color="auto" w:fill="FFFFFF"/>
            <w:tcMar>
              <w:top w:w="40" w:type="dxa"/>
              <w:left w:w="200" w:type="dxa"/>
              <w:bottom w:w="40" w:type="dxa"/>
              <w:right w:w="200" w:type="dxa"/>
            </w:tcMar>
            <w:vAlign w:val="center"/>
          </w:tcPr>
          <w:p w:rsidR="00130F7D" w:rsidRPr="00CB5211" w:rsidRDefault="00130F7D" w:rsidP="00130F7D">
            <w:pPr>
              <w:jc w:val="center"/>
              <w:rPr>
                <w:rFonts w:cs="Times New Roman"/>
                <w:color w:val="000000" w:themeColor="text1"/>
              </w:rPr>
            </w:pPr>
            <w:r w:rsidRPr="00CB5211">
              <w:rPr>
                <w:rFonts w:eastAsia="Times New Roman" w:cs="Times New Roman"/>
                <w:color w:val="000000" w:themeColor="text1"/>
                <w:sz w:val="20"/>
                <w:szCs w:val="20"/>
              </w:rPr>
              <w:t>н/д</w:t>
            </w:r>
          </w:p>
        </w:tc>
        <w:tc>
          <w:tcPr>
            <w:tcW w:w="2062" w:type="dxa"/>
            <w:shd w:val="clear" w:color="auto" w:fill="FFFFFF"/>
            <w:tcMar>
              <w:top w:w="40" w:type="dxa"/>
              <w:left w:w="200" w:type="dxa"/>
              <w:bottom w:w="40" w:type="dxa"/>
              <w:right w:w="200" w:type="dxa"/>
            </w:tcMar>
            <w:vAlign w:val="center"/>
          </w:tcPr>
          <w:p w:rsidR="00130F7D" w:rsidRPr="00CB5211" w:rsidRDefault="00130F7D" w:rsidP="00130F7D">
            <w:pPr>
              <w:jc w:val="center"/>
              <w:rPr>
                <w:rFonts w:cs="Times New Roman"/>
                <w:color w:val="000000" w:themeColor="text1"/>
              </w:rPr>
            </w:pPr>
            <w:r w:rsidRPr="00CB5211">
              <w:rPr>
                <w:rFonts w:eastAsia="Times New Roman" w:cs="Times New Roman"/>
                <w:color w:val="000000" w:themeColor="text1"/>
                <w:sz w:val="20"/>
                <w:szCs w:val="20"/>
              </w:rPr>
              <w:t>источник, тепловые сети, абоненты</w:t>
            </w:r>
          </w:p>
        </w:tc>
        <w:tc>
          <w:tcPr>
            <w:tcW w:w="2440" w:type="dxa"/>
            <w:shd w:val="clear" w:color="auto" w:fill="FFFFFF"/>
            <w:tcMar>
              <w:top w:w="40" w:type="dxa"/>
              <w:left w:w="200" w:type="dxa"/>
              <w:bottom w:w="40" w:type="dxa"/>
              <w:right w:w="200" w:type="dxa"/>
            </w:tcMar>
            <w:vAlign w:val="center"/>
          </w:tcPr>
          <w:p w:rsidR="00130F7D" w:rsidRPr="00CB5211" w:rsidRDefault="00130F7D" w:rsidP="00130F7D">
            <w:pPr>
              <w:jc w:val="center"/>
              <w:rPr>
                <w:rFonts w:cs="Times New Roman"/>
                <w:color w:val="000000" w:themeColor="text1"/>
              </w:rPr>
            </w:pPr>
            <w:r w:rsidRPr="00CB5211">
              <w:rPr>
                <w:rFonts w:eastAsia="Times New Roman" w:cs="Times New Roman"/>
                <w:color w:val="000000" w:themeColor="text1"/>
                <w:sz w:val="20"/>
                <w:szCs w:val="20"/>
              </w:rPr>
              <w:t>Хозяйственное ведение / Хозяйственное ведение</w:t>
            </w:r>
          </w:p>
        </w:tc>
        <w:tc>
          <w:tcPr>
            <w:tcW w:w="1252" w:type="dxa"/>
            <w:shd w:val="clear" w:color="auto" w:fill="FFFFFF"/>
            <w:tcMar>
              <w:top w:w="40" w:type="dxa"/>
              <w:left w:w="200" w:type="dxa"/>
              <w:bottom w:w="40" w:type="dxa"/>
              <w:right w:w="200" w:type="dxa"/>
            </w:tcMar>
            <w:vAlign w:val="center"/>
          </w:tcPr>
          <w:p w:rsidR="00130F7D" w:rsidRPr="00CB5211" w:rsidRDefault="00130F7D" w:rsidP="00130F7D">
            <w:pPr>
              <w:jc w:val="center"/>
              <w:rPr>
                <w:rFonts w:cs="Times New Roman"/>
                <w:color w:val="000000" w:themeColor="text1"/>
              </w:rPr>
            </w:pPr>
            <w:r w:rsidRPr="00CB5211">
              <w:rPr>
                <w:rFonts w:eastAsia="Times New Roman" w:cs="Times New Roman"/>
                <w:color w:val="000000" w:themeColor="text1"/>
                <w:sz w:val="20"/>
                <w:szCs w:val="20"/>
              </w:rPr>
              <w:t>0,1963</w:t>
            </w:r>
          </w:p>
        </w:tc>
        <w:tc>
          <w:tcPr>
            <w:tcW w:w="1553" w:type="dxa"/>
            <w:shd w:val="clear" w:color="auto" w:fill="FFFFFF"/>
            <w:tcMar>
              <w:top w:w="40" w:type="dxa"/>
              <w:left w:w="200" w:type="dxa"/>
              <w:bottom w:w="40" w:type="dxa"/>
              <w:right w:w="200" w:type="dxa"/>
            </w:tcMar>
            <w:vAlign w:val="center"/>
          </w:tcPr>
          <w:p w:rsidR="00130F7D" w:rsidRPr="00CB5211" w:rsidRDefault="00130F7D" w:rsidP="00130F7D">
            <w:pPr>
              <w:jc w:val="center"/>
              <w:rPr>
                <w:rFonts w:cs="Times New Roman"/>
                <w:color w:val="000000" w:themeColor="text1"/>
              </w:rPr>
            </w:pPr>
            <w:r w:rsidRPr="00CB5211">
              <w:rPr>
                <w:rFonts w:eastAsia="Times New Roman" w:cs="Times New Roman"/>
                <w:color w:val="000000" w:themeColor="text1"/>
                <w:sz w:val="20"/>
                <w:szCs w:val="20"/>
              </w:rPr>
              <w:t>не подавалась</w:t>
            </w:r>
          </w:p>
        </w:tc>
        <w:tc>
          <w:tcPr>
            <w:tcW w:w="1591" w:type="dxa"/>
            <w:shd w:val="clear" w:color="auto" w:fill="FFFFFF"/>
            <w:tcMar>
              <w:top w:w="40" w:type="dxa"/>
              <w:left w:w="200" w:type="dxa"/>
              <w:bottom w:w="40" w:type="dxa"/>
              <w:right w:w="200" w:type="dxa"/>
            </w:tcMar>
            <w:vAlign w:val="center"/>
          </w:tcPr>
          <w:p w:rsidR="00130F7D" w:rsidRPr="00CB5211" w:rsidRDefault="00130F7D" w:rsidP="00130F7D">
            <w:pPr>
              <w:jc w:val="center"/>
              <w:rPr>
                <w:rFonts w:cs="Times New Roman"/>
                <w:color w:val="000000" w:themeColor="text1"/>
              </w:rPr>
            </w:pPr>
            <w:r w:rsidRPr="00CB5211">
              <w:rPr>
                <w:rFonts w:eastAsia="Times New Roman" w:cs="Times New Roman"/>
                <w:color w:val="000000" w:themeColor="text1"/>
                <w:sz w:val="20"/>
                <w:szCs w:val="20"/>
              </w:rPr>
              <w:t>1</w:t>
            </w:r>
          </w:p>
        </w:tc>
        <w:tc>
          <w:tcPr>
            <w:tcW w:w="1690" w:type="dxa"/>
            <w:shd w:val="clear" w:color="auto" w:fill="FFFFFF"/>
            <w:tcMar>
              <w:top w:w="40" w:type="dxa"/>
              <w:left w:w="200" w:type="dxa"/>
              <w:bottom w:w="40" w:type="dxa"/>
              <w:right w:w="200" w:type="dxa"/>
            </w:tcMar>
            <w:vAlign w:val="center"/>
          </w:tcPr>
          <w:p w:rsidR="00130F7D" w:rsidRPr="00CB5211" w:rsidRDefault="00130F7D" w:rsidP="00130F7D">
            <w:pPr>
              <w:jc w:val="center"/>
              <w:rPr>
                <w:rFonts w:cs="Times New Roman"/>
                <w:color w:val="000000" w:themeColor="text1"/>
              </w:rPr>
            </w:pPr>
            <w:r w:rsidRPr="00CB5211">
              <w:rPr>
                <w:rFonts w:eastAsia="Times New Roman" w:cs="Times New Roman"/>
                <w:color w:val="000000" w:themeColor="text1"/>
                <w:sz w:val="20"/>
                <w:szCs w:val="20"/>
              </w:rPr>
              <w:t>ЯМПП ЖКХ</w:t>
            </w:r>
          </w:p>
        </w:tc>
        <w:tc>
          <w:tcPr>
            <w:tcW w:w="1439" w:type="dxa"/>
            <w:shd w:val="clear" w:color="auto" w:fill="FFFFFF"/>
            <w:tcMar>
              <w:top w:w="40" w:type="dxa"/>
              <w:left w:w="200" w:type="dxa"/>
              <w:bottom w:w="40" w:type="dxa"/>
              <w:right w:w="200" w:type="dxa"/>
            </w:tcMar>
            <w:vAlign w:val="center"/>
          </w:tcPr>
          <w:p w:rsidR="00130F7D" w:rsidRPr="00CB5211" w:rsidRDefault="00130F7D" w:rsidP="00130F7D">
            <w:pPr>
              <w:jc w:val="center"/>
              <w:rPr>
                <w:rFonts w:cs="Times New Roman"/>
                <w:color w:val="000000" w:themeColor="text1"/>
              </w:rPr>
            </w:pPr>
            <w:r w:rsidRPr="00CB5211">
              <w:rPr>
                <w:rFonts w:eastAsia="Times New Roman" w:cs="Times New Roman"/>
                <w:color w:val="000000" w:themeColor="text1"/>
                <w:sz w:val="20"/>
                <w:szCs w:val="20"/>
              </w:rPr>
              <w:t>п. 6-11 ПП РФ от 08.08.2012 N 808</w:t>
            </w:r>
          </w:p>
        </w:tc>
      </w:tr>
      <w:tr w:rsidR="00130F7D" w:rsidRPr="00CB5211" w:rsidTr="00616926">
        <w:trPr>
          <w:jc w:val="center"/>
        </w:trPr>
        <w:tc>
          <w:tcPr>
            <w:tcW w:w="1492" w:type="dxa"/>
            <w:shd w:val="clear" w:color="auto" w:fill="FFFFFF"/>
            <w:tcMar>
              <w:top w:w="40" w:type="dxa"/>
              <w:left w:w="20" w:type="dxa"/>
              <w:bottom w:w="40" w:type="dxa"/>
              <w:right w:w="20" w:type="dxa"/>
            </w:tcMar>
            <w:vAlign w:val="center"/>
          </w:tcPr>
          <w:p w:rsidR="00130F7D" w:rsidRPr="00CB5211" w:rsidRDefault="00130F7D" w:rsidP="00130F7D">
            <w:pPr>
              <w:jc w:val="center"/>
              <w:rPr>
                <w:rFonts w:cs="Times New Roman"/>
                <w:color w:val="000000" w:themeColor="text1"/>
              </w:rPr>
            </w:pPr>
            <w:r w:rsidRPr="00CB5211">
              <w:rPr>
                <w:rFonts w:eastAsia="Times New Roman" w:cs="Times New Roman"/>
                <w:color w:val="000000" w:themeColor="text1"/>
                <w:sz w:val="20"/>
                <w:szCs w:val="20"/>
              </w:rPr>
              <w:t>6</w:t>
            </w:r>
          </w:p>
        </w:tc>
        <w:tc>
          <w:tcPr>
            <w:tcW w:w="1864" w:type="dxa"/>
            <w:shd w:val="clear" w:color="auto" w:fill="FFFFFF"/>
            <w:tcMar>
              <w:top w:w="40" w:type="dxa"/>
              <w:left w:w="200" w:type="dxa"/>
              <w:bottom w:w="40" w:type="dxa"/>
              <w:right w:w="200" w:type="dxa"/>
            </w:tcMar>
            <w:vAlign w:val="center"/>
          </w:tcPr>
          <w:p w:rsidR="00130F7D" w:rsidRPr="00CB5211" w:rsidRDefault="00130F7D" w:rsidP="00130F7D">
            <w:pPr>
              <w:jc w:val="center"/>
              <w:rPr>
                <w:rFonts w:cs="Times New Roman"/>
                <w:color w:val="000000" w:themeColor="text1"/>
              </w:rPr>
            </w:pPr>
            <w:r w:rsidRPr="00CB5211">
              <w:rPr>
                <w:rFonts w:eastAsia="Times New Roman" w:cs="Times New Roman"/>
                <w:color w:val="000000" w:themeColor="text1"/>
                <w:sz w:val="20"/>
                <w:szCs w:val="20"/>
              </w:rPr>
              <w:t>Котельная № 6</w:t>
            </w:r>
          </w:p>
        </w:tc>
        <w:tc>
          <w:tcPr>
            <w:tcW w:w="1707" w:type="dxa"/>
            <w:shd w:val="clear" w:color="auto" w:fill="FFFFFF"/>
            <w:tcMar>
              <w:top w:w="40" w:type="dxa"/>
              <w:left w:w="200" w:type="dxa"/>
              <w:bottom w:w="40" w:type="dxa"/>
              <w:right w:w="200" w:type="dxa"/>
            </w:tcMar>
            <w:vAlign w:val="center"/>
          </w:tcPr>
          <w:p w:rsidR="00130F7D" w:rsidRDefault="00130F7D" w:rsidP="00130F7D">
            <w:pPr>
              <w:jc w:val="center"/>
            </w:pPr>
            <w:r>
              <w:rPr>
                <w:rFonts w:eastAsia="Times New Roman" w:cs="Times New Roman"/>
                <w:sz w:val="20"/>
                <w:szCs w:val="20"/>
              </w:rPr>
              <w:t>0,8470</w:t>
            </w:r>
          </w:p>
        </w:tc>
        <w:tc>
          <w:tcPr>
            <w:tcW w:w="2098" w:type="dxa"/>
            <w:shd w:val="clear" w:color="auto" w:fill="FFFFFF"/>
            <w:tcMar>
              <w:top w:w="40" w:type="dxa"/>
              <w:left w:w="200" w:type="dxa"/>
              <w:bottom w:w="40" w:type="dxa"/>
              <w:right w:w="200" w:type="dxa"/>
            </w:tcMar>
            <w:vAlign w:val="center"/>
          </w:tcPr>
          <w:p w:rsidR="00130F7D" w:rsidRPr="00CB5211" w:rsidRDefault="00130F7D" w:rsidP="00130F7D">
            <w:pPr>
              <w:jc w:val="center"/>
              <w:rPr>
                <w:rFonts w:cs="Times New Roman"/>
                <w:color w:val="000000" w:themeColor="text1"/>
              </w:rPr>
            </w:pPr>
            <w:r w:rsidRPr="00CB5211">
              <w:rPr>
                <w:rFonts w:eastAsia="Times New Roman" w:cs="Times New Roman"/>
                <w:color w:val="000000" w:themeColor="text1"/>
                <w:sz w:val="20"/>
                <w:szCs w:val="20"/>
              </w:rPr>
              <w:t>ЯМПП ЖКХ</w:t>
            </w:r>
          </w:p>
        </w:tc>
        <w:tc>
          <w:tcPr>
            <w:tcW w:w="2062" w:type="dxa"/>
            <w:shd w:val="clear" w:color="auto" w:fill="FFFFFF"/>
            <w:tcMar>
              <w:top w:w="40" w:type="dxa"/>
              <w:left w:w="200" w:type="dxa"/>
              <w:bottom w:w="40" w:type="dxa"/>
              <w:right w:w="200" w:type="dxa"/>
            </w:tcMar>
            <w:vAlign w:val="center"/>
          </w:tcPr>
          <w:p w:rsidR="00130F7D" w:rsidRPr="00CB5211" w:rsidRDefault="00130F7D" w:rsidP="00130F7D">
            <w:pPr>
              <w:jc w:val="center"/>
              <w:rPr>
                <w:rFonts w:cs="Times New Roman"/>
                <w:color w:val="000000" w:themeColor="text1"/>
              </w:rPr>
            </w:pPr>
            <w:r w:rsidRPr="00CB5211">
              <w:rPr>
                <w:rFonts w:eastAsia="Times New Roman" w:cs="Times New Roman"/>
                <w:color w:val="000000" w:themeColor="text1"/>
                <w:sz w:val="20"/>
                <w:szCs w:val="20"/>
              </w:rPr>
              <w:t>н/д</w:t>
            </w:r>
          </w:p>
        </w:tc>
        <w:tc>
          <w:tcPr>
            <w:tcW w:w="2062" w:type="dxa"/>
            <w:shd w:val="clear" w:color="auto" w:fill="FFFFFF"/>
            <w:tcMar>
              <w:top w:w="40" w:type="dxa"/>
              <w:left w:w="200" w:type="dxa"/>
              <w:bottom w:w="40" w:type="dxa"/>
              <w:right w:w="200" w:type="dxa"/>
            </w:tcMar>
            <w:vAlign w:val="center"/>
          </w:tcPr>
          <w:p w:rsidR="00130F7D" w:rsidRPr="00CB5211" w:rsidRDefault="00130F7D" w:rsidP="00130F7D">
            <w:pPr>
              <w:jc w:val="center"/>
              <w:rPr>
                <w:rFonts w:cs="Times New Roman"/>
                <w:color w:val="000000" w:themeColor="text1"/>
              </w:rPr>
            </w:pPr>
            <w:r w:rsidRPr="00CB5211">
              <w:rPr>
                <w:rFonts w:eastAsia="Times New Roman" w:cs="Times New Roman"/>
                <w:color w:val="000000" w:themeColor="text1"/>
                <w:sz w:val="20"/>
                <w:szCs w:val="20"/>
              </w:rPr>
              <w:t>источник, тепловые сети, абоненты</w:t>
            </w:r>
          </w:p>
        </w:tc>
        <w:tc>
          <w:tcPr>
            <w:tcW w:w="2440" w:type="dxa"/>
            <w:shd w:val="clear" w:color="auto" w:fill="FFFFFF"/>
            <w:tcMar>
              <w:top w:w="40" w:type="dxa"/>
              <w:left w:w="200" w:type="dxa"/>
              <w:bottom w:w="40" w:type="dxa"/>
              <w:right w:w="200" w:type="dxa"/>
            </w:tcMar>
            <w:vAlign w:val="center"/>
          </w:tcPr>
          <w:p w:rsidR="00130F7D" w:rsidRPr="00CB5211" w:rsidRDefault="00130F7D" w:rsidP="00130F7D">
            <w:pPr>
              <w:jc w:val="center"/>
              <w:rPr>
                <w:rFonts w:cs="Times New Roman"/>
                <w:color w:val="000000" w:themeColor="text1"/>
              </w:rPr>
            </w:pPr>
            <w:r w:rsidRPr="00CB5211">
              <w:rPr>
                <w:rFonts w:eastAsia="Times New Roman" w:cs="Times New Roman"/>
                <w:color w:val="000000" w:themeColor="text1"/>
                <w:sz w:val="20"/>
                <w:szCs w:val="20"/>
              </w:rPr>
              <w:t>Хозяйственное ведение / Хозяйственное ведение</w:t>
            </w:r>
          </w:p>
        </w:tc>
        <w:tc>
          <w:tcPr>
            <w:tcW w:w="1252" w:type="dxa"/>
            <w:shd w:val="clear" w:color="auto" w:fill="FFFFFF"/>
            <w:tcMar>
              <w:top w:w="40" w:type="dxa"/>
              <w:left w:w="200" w:type="dxa"/>
              <w:bottom w:w="40" w:type="dxa"/>
              <w:right w:w="200" w:type="dxa"/>
            </w:tcMar>
            <w:vAlign w:val="center"/>
          </w:tcPr>
          <w:p w:rsidR="00130F7D" w:rsidRPr="00CB5211" w:rsidRDefault="00130F7D" w:rsidP="00130F7D">
            <w:pPr>
              <w:jc w:val="center"/>
              <w:rPr>
                <w:rFonts w:cs="Times New Roman"/>
                <w:color w:val="000000" w:themeColor="text1"/>
              </w:rPr>
            </w:pPr>
            <w:r w:rsidRPr="00CB5211">
              <w:rPr>
                <w:rFonts w:eastAsia="Times New Roman" w:cs="Times New Roman"/>
                <w:color w:val="000000" w:themeColor="text1"/>
                <w:sz w:val="20"/>
                <w:szCs w:val="20"/>
              </w:rPr>
              <w:t>6,9843</w:t>
            </w:r>
          </w:p>
        </w:tc>
        <w:tc>
          <w:tcPr>
            <w:tcW w:w="1553" w:type="dxa"/>
            <w:shd w:val="clear" w:color="auto" w:fill="FFFFFF"/>
            <w:tcMar>
              <w:top w:w="40" w:type="dxa"/>
              <w:left w:w="200" w:type="dxa"/>
              <w:bottom w:w="40" w:type="dxa"/>
              <w:right w:w="200" w:type="dxa"/>
            </w:tcMar>
            <w:vAlign w:val="center"/>
          </w:tcPr>
          <w:p w:rsidR="00130F7D" w:rsidRPr="00CB5211" w:rsidRDefault="00130F7D" w:rsidP="00130F7D">
            <w:pPr>
              <w:jc w:val="center"/>
              <w:rPr>
                <w:rFonts w:cs="Times New Roman"/>
                <w:color w:val="000000" w:themeColor="text1"/>
              </w:rPr>
            </w:pPr>
            <w:r w:rsidRPr="00CB5211">
              <w:rPr>
                <w:rFonts w:eastAsia="Times New Roman" w:cs="Times New Roman"/>
                <w:color w:val="000000" w:themeColor="text1"/>
                <w:sz w:val="20"/>
                <w:szCs w:val="20"/>
              </w:rPr>
              <w:t>не подавалась</w:t>
            </w:r>
          </w:p>
        </w:tc>
        <w:tc>
          <w:tcPr>
            <w:tcW w:w="1591" w:type="dxa"/>
            <w:shd w:val="clear" w:color="auto" w:fill="FFFFFF"/>
            <w:tcMar>
              <w:top w:w="40" w:type="dxa"/>
              <w:left w:w="200" w:type="dxa"/>
              <w:bottom w:w="40" w:type="dxa"/>
              <w:right w:w="200" w:type="dxa"/>
            </w:tcMar>
            <w:vAlign w:val="center"/>
          </w:tcPr>
          <w:p w:rsidR="00130F7D" w:rsidRPr="00CB5211" w:rsidRDefault="00130F7D" w:rsidP="00130F7D">
            <w:pPr>
              <w:jc w:val="center"/>
              <w:rPr>
                <w:rFonts w:cs="Times New Roman"/>
                <w:color w:val="000000" w:themeColor="text1"/>
              </w:rPr>
            </w:pPr>
            <w:r w:rsidRPr="00CB5211">
              <w:rPr>
                <w:rFonts w:eastAsia="Times New Roman" w:cs="Times New Roman"/>
                <w:color w:val="000000" w:themeColor="text1"/>
                <w:sz w:val="20"/>
                <w:szCs w:val="20"/>
              </w:rPr>
              <w:t>1</w:t>
            </w:r>
          </w:p>
        </w:tc>
        <w:tc>
          <w:tcPr>
            <w:tcW w:w="1690" w:type="dxa"/>
            <w:shd w:val="clear" w:color="auto" w:fill="FFFFFF"/>
            <w:tcMar>
              <w:top w:w="40" w:type="dxa"/>
              <w:left w:w="200" w:type="dxa"/>
              <w:bottom w:w="40" w:type="dxa"/>
              <w:right w:w="200" w:type="dxa"/>
            </w:tcMar>
            <w:vAlign w:val="center"/>
          </w:tcPr>
          <w:p w:rsidR="00130F7D" w:rsidRPr="00CB5211" w:rsidRDefault="00130F7D" w:rsidP="00130F7D">
            <w:pPr>
              <w:jc w:val="center"/>
              <w:rPr>
                <w:rFonts w:cs="Times New Roman"/>
                <w:color w:val="000000" w:themeColor="text1"/>
              </w:rPr>
            </w:pPr>
            <w:r w:rsidRPr="00CB5211">
              <w:rPr>
                <w:rFonts w:eastAsia="Times New Roman" w:cs="Times New Roman"/>
                <w:color w:val="000000" w:themeColor="text1"/>
                <w:sz w:val="20"/>
                <w:szCs w:val="20"/>
              </w:rPr>
              <w:t>ЯМПП ЖКХ</w:t>
            </w:r>
          </w:p>
        </w:tc>
        <w:tc>
          <w:tcPr>
            <w:tcW w:w="1439" w:type="dxa"/>
            <w:shd w:val="clear" w:color="auto" w:fill="FFFFFF"/>
            <w:tcMar>
              <w:top w:w="40" w:type="dxa"/>
              <w:left w:w="200" w:type="dxa"/>
              <w:bottom w:w="40" w:type="dxa"/>
              <w:right w:w="200" w:type="dxa"/>
            </w:tcMar>
            <w:vAlign w:val="center"/>
          </w:tcPr>
          <w:p w:rsidR="00130F7D" w:rsidRPr="00CB5211" w:rsidRDefault="00130F7D" w:rsidP="00130F7D">
            <w:pPr>
              <w:jc w:val="center"/>
              <w:rPr>
                <w:rFonts w:cs="Times New Roman"/>
                <w:color w:val="000000" w:themeColor="text1"/>
              </w:rPr>
            </w:pPr>
            <w:r w:rsidRPr="00CB5211">
              <w:rPr>
                <w:rFonts w:eastAsia="Times New Roman" w:cs="Times New Roman"/>
                <w:color w:val="000000" w:themeColor="text1"/>
                <w:sz w:val="20"/>
                <w:szCs w:val="20"/>
              </w:rPr>
              <w:t>п. 6-11 ПП РФ от 08.08.2012 N 808</w:t>
            </w:r>
          </w:p>
        </w:tc>
      </w:tr>
      <w:tr w:rsidR="00130F7D" w:rsidRPr="00CB5211" w:rsidTr="00616926">
        <w:trPr>
          <w:jc w:val="center"/>
        </w:trPr>
        <w:tc>
          <w:tcPr>
            <w:tcW w:w="1492" w:type="dxa"/>
            <w:shd w:val="clear" w:color="auto" w:fill="FFFFFF"/>
            <w:tcMar>
              <w:top w:w="40" w:type="dxa"/>
              <w:left w:w="20" w:type="dxa"/>
              <w:bottom w:w="40" w:type="dxa"/>
              <w:right w:w="20" w:type="dxa"/>
            </w:tcMar>
            <w:vAlign w:val="center"/>
          </w:tcPr>
          <w:p w:rsidR="00130F7D" w:rsidRPr="00CB5211" w:rsidRDefault="00130F7D" w:rsidP="00130F7D">
            <w:pPr>
              <w:jc w:val="center"/>
              <w:rPr>
                <w:rFonts w:cs="Times New Roman"/>
                <w:color w:val="000000" w:themeColor="text1"/>
              </w:rPr>
            </w:pPr>
            <w:r w:rsidRPr="00CB5211">
              <w:rPr>
                <w:rFonts w:eastAsia="Times New Roman" w:cs="Times New Roman"/>
                <w:color w:val="000000" w:themeColor="text1"/>
                <w:sz w:val="20"/>
                <w:szCs w:val="20"/>
              </w:rPr>
              <w:t>7</w:t>
            </w:r>
          </w:p>
        </w:tc>
        <w:tc>
          <w:tcPr>
            <w:tcW w:w="1864" w:type="dxa"/>
            <w:shd w:val="clear" w:color="auto" w:fill="FFFFFF"/>
            <w:tcMar>
              <w:top w:w="40" w:type="dxa"/>
              <w:left w:w="200" w:type="dxa"/>
              <w:bottom w:w="40" w:type="dxa"/>
              <w:right w:w="200" w:type="dxa"/>
            </w:tcMar>
            <w:vAlign w:val="center"/>
          </w:tcPr>
          <w:p w:rsidR="00130F7D" w:rsidRPr="00CB5211" w:rsidRDefault="00130F7D" w:rsidP="00130F7D">
            <w:pPr>
              <w:jc w:val="center"/>
              <w:rPr>
                <w:rFonts w:cs="Times New Roman"/>
                <w:color w:val="000000" w:themeColor="text1"/>
              </w:rPr>
            </w:pPr>
            <w:r w:rsidRPr="00CB5211">
              <w:rPr>
                <w:rFonts w:eastAsia="Times New Roman" w:cs="Times New Roman"/>
                <w:color w:val="000000" w:themeColor="text1"/>
                <w:sz w:val="20"/>
                <w:szCs w:val="20"/>
              </w:rPr>
              <w:t>Котельная № 7</w:t>
            </w:r>
          </w:p>
        </w:tc>
        <w:tc>
          <w:tcPr>
            <w:tcW w:w="1707" w:type="dxa"/>
            <w:shd w:val="clear" w:color="auto" w:fill="FFFFFF"/>
            <w:tcMar>
              <w:top w:w="40" w:type="dxa"/>
              <w:left w:w="200" w:type="dxa"/>
              <w:bottom w:w="40" w:type="dxa"/>
              <w:right w:w="200" w:type="dxa"/>
            </w:tcMar>
            <w:vAlign w:val="center"/>
          </w:tcPr>
          <w:p w:rsidR="00130F7D" w:rsidRDefault="00130F7D" w:rsidP="00130F7D">
            <w:pPr>
              <w:jc w:val="center"/>
            </w:pPr>
            <w:r>
              <w:rPr>
                <w:rFonts w:eastAsia="Times New Roman" w:cs="Times New Roman"/>
                <w:sz w:val="20"/>
                <w:szCs w:val="20"/>
              </w:rPr>
              <w:t>2,4300</w:t>
            </w:r>
          </w:p>
        </w:tc>
        <w:tc>
          <w:tcPr>
            <w:tcW w:w="2098" w:type="dxa"/>
            <w:shd w:val="clear" w:color="auto" w:fill="FFFFFF"/>
            <w:tcMar>
              <w:top w:w="40" w:type="dxa"/>
              <w:left w:w="200" w:type="dxa"/>
              <w:bottom w:w="40" w:type="dxa"/>
              <w:right w:w="200" w:type="dxa"/>
            </w:tcMar>
            <w:vAlign w:val="center"/>
          </w:tcPr>
          <w:p w:rsidR="00130F7D" w:rsidRPr="00CB5211" w:rsidRDefault="00130F7D" w:rsidP="00130F7D">
            <w:pPr>
              <w:jc w:val="center"/>
              <w:rPr>
                <w:rFonts w:cs="Times New Roman"/>
                <w:color w:val="000000" w:themeColor="text1"/>
              </w:rPr>
            </w:pPr>
            <w:r w:rsidRPr="00CB5211">
              <w:rPr>
                <w:rFonts w:eastAsia="Times New Roman" w:cs="Times New Roman"/>
                <w:color w:val="000000" w:themeColor="text1"/>
                <w:sz w:val="20"/>
                <w:szCs w:val="20"/>
              </w:rPr>
              <w:t>ЯМПП ЖКХ</w:t>
            </w:r>
          </w:p>
        </w:tc>
        <w:tc>
          <w:tcPr>
            <w:tcW w:w="2062" w:type="dxa"/>
            <w:shd w:val="clear" w:color="auto" w:fill="FFFFFF"/>
            <w:tcMar>
              <w:top w:w="40" w:type="dxa"/>
              <w:left w:w="200" w:type="dxa"/>
              <w:bottom w:w="40" w:type="dxa"/>
              <w:right w:w="200" w:type="dxa"/>
            </w:tcMar>
            <w:vAlign w:val="center"/>
          </w:tcPr>
          <w:p w:rsidR="00130F7D" w:rsidRPr="00CB5211" w:rsidRDefault="00130F7D" w:rsidP="00130F7D">
            <w:pPr>
              <w:jc w:val="center"/>
              <w:rPr>
                <w:rFonts w:cs="Times New Roman"/>
                <w:color w:val="000000" w:themeColor="text1"/>
              </w:rPr>
            </w:pPr>
            <w:r w:rsidRPr="00CB5211">
              <w:rPr>
                <w:rFonts w:eastAsia="Times New Roman" w:cs="Times New Roman"/>
                <w:color w:val="000000" w:themeColor="text1"/>
                <w:sz w:val="20"/>
                <w:szCs w:val="20"/>
              </w:rPr>
              <w:t>н/д</w:t>
            </w:r>
          </w:p>
        </w:tc>
        <w:tc>
          <w:tcPr>
            <w:tcW w:w="2062" w:type="dxa"/>
            <w:shd w:val="clear" w:color="auto" w:fill="FFFFFF"/>
            <w:tcMar>
              <w:top w:w="40" w:type="dxa"/>
              <w:left w:w="200" w:type="dxa"/>
              <w:bottom w:w="40" w:type="dxa"/>
              <w:right w:w="200" w:type="dxa"/>
            </w:tcMar>
            <w:vAlign w:val="center"/>
          </w:tcPr>
          <w:p w:rsidR="00130F7D" w:rsidRPr="00CB5211" w:rsidRDefault="00130F7D" w:rsidP="00130F7D">
            <w:pPr>
              <w:jc w:val="center"/>
              <w:rPr>
                <w:rFonts w:cs="Times New Roman"/>
                <w:color w:val="000000" w:themeColor="text1"/>
              </w:rPr>
            </w:pPr>
            <w:r w:rsidRPr="00CB5211">
              <w:rPr>
                <w:rFonts w:eastAsia="Times New Roman" w:cs="Times New Roman"/>
                <w:color w:val="000000" w:themeColor="text1"/>
                <w:sz w:val="20"/>
                <w:szCs w:val="20"/>
              </w:rPr>
              <w:t>источник, тепловые сети, абоненты</w:t>
            </w:r>
          </w:p>
        </w:tc>
        <w:tc>
          <w:tcPr>
            <w:tcW w:w="2440" w:type="dxa"/>
            <w:shd w:val="clear" w:color="auto" w:fill="FFFFFF"/>
            <w:tcMar>
              <w:top w:w="40" w:type="dxa"/>
              <w:left w:w="200" w:type="dxa"/>
              <w:bottom w:w="40" w:type="dxa"/>
              <w:right w:w="200" w:type="dxa"/>
            </w:tcMar>
            <w:vAlign w:val="center"/>
          </w:tcPr>
          <w:p w:rsidR="00130F7D" w:rsidRPr="00CB5211" w:rsidRDefault="00130F7D" w:rsidP="00130F7D">
            <w:pPr>
              <w:jc w:val="center"/>
              <w:rPr>
                <w:rFonts w:cs="Times New Roman"/>
                <w:color w:val="000000" w:themeColor="text1"/>
              </w:rPr>
            </w:pPr>
            <w:r w:rsidRPr="00CB5211">
              <w:rPr>
                <w:rFonts w:eastAsia="Times New Roman" w:cs="Times New Roman"/>
                <w:color w:val="000000" w:themeColor="text1"/>
                <w:sz w:val="20"/>
                <w:szCs w:val="20"/>
              </w:rPr>
              <w:t>Хозяйственное ведение / Хозяйственное ведение</w:t>
            </w:r>
          </w:p>
        </w:tc>
        <w:tc>
          <w:tcPr>
            <w:tcW w:w="1252" w:type="dxa"/>
            <w:shd w:val="clear" w:color="auto" w:fill="FFFFFF"/>
            <w:tcMar>
              <w:top w:w="40" w:type="dxa"/>
              <w:left w:w="200" w:type="dxa"/>
              <w:bottom w:w="40" w:type="dxa"/>
              <w:right w:w="200" w:type="dxa"/>
            </w:tcMar>
            <w:vAlign w:val="center"/>
          </w:tcPr>
          <w:p w:rsidR="00130F7D" w:rsidRPr="00CB5211" w:rsidRDefault="00130F7D" w:rsidP="00130F7D">
            <w:pPr>
              <w:jc w:val="center"/>
              <w:rPr>
                <w:rFonts w:cs="Times New Roman"/>
                <w:color w:val="000000" w:themeColor="text1"/>
              </w:rPr>
            </w:pPr>
            <w:r w:rsidRPr="00CB5211">
              <w:rPr>
                <w:rFonts w:eastAsia="Times New Roman" w:cs="Times New Roman"/>
                <w:color w:val="000000" w:themeColor="text1"/>
                <w:sz w:val="20"/>
                <w:szCs w:val="20"/>
              </w:rPr>
              <w:t>13,3447</w:t>
            </w:r>
          </w:p>
        </w:tc>
        <w:tc>
          <w:tcPr>
            <w:tcW w:w="1553" w:type="dxa"/>
            <w:shd w:val="clear" w:color="auto" w:fill="FFFFFF"/>
            <w:tcMar>
              <w:top w:w="40" w:type="dxa"/>
              <w:left w:w="200" w:type="dxa"/>
              <w:bottom w:w="40" w:type="dxa"/>
              <w:right w:w="200" w:type="dxa"/>
            </w:tcMar>
            <w:vAlign w:val="center"/>
          </w:tcPr>
          <w:p w:rsidR="00130F7D" w:rsidRPr="00CB5211" w:rsidRDefault="00130F7D" w:rsidP="00130F7D">
            <w:pPr>
              <w:jc w:val="center"/>
              <w:rPr>
                <w:rFonts w:cs="Times New Roman"/>
                <w:color w:val="000000" w:themeColor="text1"/>
              </w:rPr>
            </w:pPr>
            <w:r w:rsidRPr="00CB5211">
              <w:rPr>
                <w:rFonts w:eastAsia="Times New Roman" w:cs="Times New Roman"/>
                <w:color w:val="000000" w:themeColor="text1"/>
                <w:sz w:val="20"/>
                <w:szCs w:val="20"/>
              </w:rPr>
              <w:t>не подавалась</w:t>
            </w:r>
          </w:p>
        </w:tc>
        <w:tc>
          <w:tcPr>
            <w:tcW w:w="1591" w:type="dxa"/>
            <w:shd w:val="clear" w:color="auto" w:fill="FFFFFF"/>
            <w:tcMar>
              <w:top w:w="40" w:type="dxa"/>
              <w:left w:w="200" w:type="dxa"/>
              <w:bottom w:w="40" w:type="dxa"/>
              <w:right w:w="200" w:type="dxa"/>
            </w:tcMar>
            <w:vAlign w:val="center"/>
          </w:tcPr>
          <w:p w:rsidR="00130F7D" w:rsidRPr="00CB5211" w:rsidRDefault="00130F7D" w:rsidP="00130F7D">
            <w:pPr>
              <w:jc w:val="center"/>
              <w:rPr>
                <w:rFonts w:cs="Times New Roman"/>
                <w:color w:val="000000" w:themeColor="text1"/>
              </w:rPr>
            </w:pPr>
            <w:r w:rsidRPr="00CB5211">
              <w:rPr>
                <w:rFonts w:eastAsia="Times New Roman" w:cs="Times New Roman"/>
                <w:color w:val="000000" w:themeColor="text1"/>
                <w:sz w:val="20"/>
                <w:szCs w:val="20"/>
              </w:rPr>
              <w:t>1</w:t>
            </w:r>
          </w:p>
        </w:tc>
        <w:tc>
          <w:tcPr>
            <w:tcW w:w="1690" w:type="dxa"/>
            <w:shd w:val="clear" w:color="auto" w:fill="FFFFFF"/>
            <w:tcMar>
              <w:top w:w="40" w:type="dxa"/>
              <w:left w:w="200" w:type="dxa"/>
              <w:bottom w:w="40" w:type="dxa"/>
              <w:right w:w="200" w:type="dxa"/>
            </w:tcMar>
            <w:vAlign w:val="center"/>
          </w:tcPr>
          <w:p w:rsidR="00130F7D" w:rsidRPr="00CB5211" w:rsidRDefault="00130F7D" w:rsidP="00130F7D">
            <w:pPr>
              <w:jc w:val="center"/>
              <w:rPr>
                <w:rFonts w:cs="Times New Roman"/>
                <w:color w:val="000000" w:themeColor="text1"/>
              </w:rPr>
            </w:pPr>
            <w:r w:rsidRPr="00CB5211">
              <w:rPr>
                <w:rFonts w:eastAsia="Times New Roman" w:cs="Times New Roman"/>
                <w:color w:val="000000" w:themeColor="text1"/>
                <w:sz w:val="20"/>
                <w:szCs w:val="20"/>
              </w:rPr>
              <w:t>ЯМПП ЖКХ</w:t>
            </w:r>
          </w:p>
        </w:tc>
        <w:tc>
          <w:tcPr>
            <w:tcW w:w="1439" w:type="dxa"/>
            <w:shd w:val="clear" w:color="auto" w:fill="FFFFFF"/>
            <w:tcMar>
              <w:top w:w="40" w:type="dxa"/>
              <w:left w:w="200" w:type="dxa"/>
              <w:bottom w:w="40" w:type="dxa"/>
              <w:right w:w="200" w:type="dxa"/>
            </w:tcMar>
            <w:vAlign w:val="center"/>
          </w:tcPr>
          <w:p w:rsidR="00130F7D" w:rsidRPr="00CB5211" w:rsidRDefault="00130F7D" w:rsidP="00130F7D">
            <w:pPr>
              <w:jc w:val="center"/>
              <w:rPr>
                <w:rFonts w:cs="Times New Roman"/>
                <w:color w:val="000000" w:themeColor="text1"/>
              </w:rPr>
            </w:pPr>
            <w:r w:rsidRPr="00CB5211">
              <w:rPr>
                <w:rFonts w:eastAsia="Times New Roman" w:cs="Times New Roman"/>
                <w:color w:val="000000" w:themeColor="text1"/>
                <w:sz w:val="20"/>
                <w:szCs w:val="20"/>
              </w:rPr>
              <w:t>п. 6-11 ПП РФ от 08.08.2012 N 808</w:t>
            </w:r>
          </w:p>
        </w:tc>
      </w:tr>
      <w:tr w:rsidR="00130F7D" w:rsidRPr="00CB5211" w:rsidTr="00616926">
        <w:trPr>
          <w:jc w:val="center"/>
        </w:trPr>
        <w:tc>
          <w:tcPr>
            <w:tcW w:w="1492" w:type="dxa"/>
            <w:shd w:val="clear" w:color="auto" w:fill="FFFFFF"/>
            <w:tcMar>
              <w:top w:w="40" w:type="dxa"/>
              <w:left w:w="20" w:type="dxa"/>
              <w:bottom w:w="40" w:type="dxa"/>
              <w:right w:w="20" w:type="dxa"/>
            </w:tcMar>
            <w:vAlign w:val="center"/>
          </w:tcPr>
          <w:p w:rsidR="00130F7D" w:rsidRPr="00CB5211" w:rsidRDefault="00130F7D" w:rsidP="00130F7D">
            <w:pPr>
              <w:jc w:val="center"/>
              <w:rPr>
                <w:rFonts w:cs="Times New Roman"/>
                <w:color w:val="000000" w:themeColor="text1"/>
              </w:rPr>
            </w:pPr>
            <w:r w:rsidRPr="00CB5211">
              <w:rPr>
                <w:rFonts w:eastAsia="Times New Roman" w:cs="Times New Roman"/>
                <w:color w:val="000000" w:themeColor="text1"/>
                <w:sz w:val="20"/>
                <w:szCs w:val="20"/>
              </w:rPr>
              <w:t>8</w:t>
            </w:r>
          </w:p>
        </w:tc>
        <w:tc>
          <w:tcPr>
            <w:tcW w:w="1864" w:type="dxa"/>
            <w:shd w:val="clear" w:color="auto" w:fill="FFFFFF"/>
            <w:tcMar>
              <w:top w:w="40" w:type="dxa"/>
              <w:left w:w="200" w:type="dxa"/>
              <w:bottom w:w="40" w:type="dxa"/>
              <w:right w:w="200" w:type="dxa"/>
            </w:tcMar>
            <w:vAlign w:val="center"/>
          </w:tcPr>
          <w:p w:rsidR="00130F7D" w:rsidRPr="00CB5211" w:rsidRDefault="00130F7D" w:rsidP="00130F7D">
            <w:pPr>
              <w:jc w:val="center"/>
              <w:rPr>
                <w:rFonts w:cs="Times New Roman"/>
                <w:color w:val="000000" w:themeColor="text1"/>
              </w:rPr>
            </w:pPr>
            <w:r w:rsidRPr="00CB5211">
              <w:rPr>
                <w:rFonts w:eastAsia="Times New Roman" w:cs="Times New Roman"/>
                <w:color w:val="000000" w:themeColor="text1"/>
                <w:sz w:val="20"/>
                <w:szCs w:val="20"/>
              </w:rPr>
              <w:t>Котельная № 8</w:t>
            </w:r>
          </w:p>
        </w:tc>
        <w:tc>
          <w:tcPr>
            <w:tcW w:w="1707" w:type="dxa"/>
            <w:shd w:val="clear" w:color="auto" w:fill="FFFFFF"/>
            <w:tcMar>
              <w:top w:w="40" w:type="dxa"/>
              <w:left w:w="200" w:type="dxa"/>
              <w:bottom w:w="40" w:type="dxa"/>
              <w:right w:w="200" w:type="dxa"/>
            </w:tcMar>
            <w:vAlign w:val="center"/>
          </w:tcPr>
          <w:p w:rsidR="00130F7D" w:rsidRDefault="00130F7D" w:rsidP="00130F7D">
            <w:pPr>
              <w:jc w:val="center"/>
            </w:pPr>
            <w:r>
              <w:rPr>
                <w:rFonts w:eastAsia="Times New Roman" w:cs="Times New Roman"/>
                <w:sz w:val="20"/>
                <w:szCs w:val="20"/>
              </w:rPr>
              <w:t>1,0200</w:t>
            </w:r>
          </w:p>
        </w:tc>
        <w:tc>
          <w:tcPr>
            <w:tcW w:w="2098" w:type="dxa"/>
            <w:shd w:val="clear" w:color="auto" w:fill="FFFFFF"/>
            <w:tcMar>
              <w:top w:w="40" w:type="dxa"/>
              <w:left w:w="200" w:type="dxa"/>
              <w:bottom w:w="40" w:type="dxa"/>
              <w:right w:w="200" w:type="dxa"/>
            </w:tcMar>
            <w:vAlign w:val="center"/>
          </w:tcPr>
          <w:p w:rsidR="00130F7D" w:rsidRPr="00CB5211" w:rsidRDefault="00130F7D" w:rsidP="00130F7D">
            <w:pPr>
              <w:jc w:val="center"/>
              <w:rPr>
                <w:rFonts w:cs="Times New Roman"/>
                <w:color w:val="000000" w:themeColor="text1"/>
              </w:rPr>
            </w:pPr>
            <w:r w:rsidRPr="00CB5211">
              <w:rPr>
                <w:rFonts w:eastAsia="Times New Roman" w:cs="Times New Roman"/>
                <w:color w:val="000000" w:themeColor="text1"/>
                <w:sz w:val="20"/>
                <w:szCs w:val="20"/>
              </w:rPr>
              <w:t>ЯМПП ЖКХ</w:t>
            </w:r>
          </w:p>
        </w:tc>
        <w:tc>
          <w:tcPr>
            <w:tcW w:w="2062" w:type="dxa"/>
            <w:shd w:val="clear" w:color="auto" w:fill="FFFFFF"/>
            <w:tcMar>
              <w:top w:w="40" w:type="dxa"/>
              <w:left w:w="200" w:type="dxa"/>
              <w:bottom w:w="40" w:type="dxa"/>
              <w:right w:w="200" w:type="dxa"/>
            </w:tcMar>
            <w:vAlign w:val="center"/>
          </w:tcPr>
          <w:p w:rsidR="00130F7D" w:rsidRPr="00CB5211" w:rsidRDefault="00130F7D" w:rsidP="00130F7D">
            <w:pPr>
              <w:jc w:val="center"/>
              <w:rPr>
                <w:rFonts w:cs="Times New Roman"/>
                <w:color w:val="000000" w:themeColor="text1"/>
              </w:rPr>
            </w:pPr>
            <w:r w:rsidRPr="00CB5211">
              <w:rPr>
                <w:rFonts w:eastAsia="Times New Roman" w:cs="Times New Roman"/>
                <w:color w:val="000000" w:themeColor="text1"/>
                <w:sz w:val="20"/>
                <w:szCs w:val="20"/>
              </w:rPr>
              <w:t>н/д</w:t>
            </w:r>
          </w:p>
        </w:tc>
        <w:tc>
          <w:tcPr>
            <w:tcW w:w="2062" w:type="dxa"/>
            <w:shd w:val="clear" w:color="auto" w:fill="FFFFFF"/>
            <w:tcMar>
              <w:top w:w="40" w:type="dxa"/>
              <w:left w:w="200" w:type="dxa"/>
              <w:bottom w:w="40" w:type="dxa"/>
              <w:right w:w="200" w:type="dxa"/>
            </w:tcMar>
            <w:vAlign w:val="center"/>
          </w:tcPr>
          <w:p w:rsidR="00130F7D" w:rsidRPr="00CB5211" w:rsidRDefault="00130F7D" w:rsidP="00130F7D">
            <w:pPr>
              <w:jc w:val="center"/>
              <w:rPr>
                <w:rFonts w:cs="Times New Roman"/>
                <w:color w:val="000000" w:themeColor="text1"/>
              </w:rPr>
            </w:pPr>
            <w:r w:rsidRPr="00CB5211">
              <w:rPr>
                <w:rFonts w:eastAsia="Times New Roman" w:cs="Times New Roman"/>
                <w:color w:val="000000" w:themeColor="text1"/>
                <w:sz w:val="20"/>
                <w:szCs w:val="20"/>
              </w:rPr>
              <w:t>источник, тепловые сети, абоненты</w:t>
            </w:r>
          </w:p>
        </w:tc>
        <w:tc>
          <w:tcPr>
            <w:tcW w:w="2440" w:type="dxa"/>
            <w:shd w:val="clear" w:color="auto" w:fill="FFFFFF"/>
            <w:tcMar>
              <w:top w:w="40" w:type="dxa"/>
              <w:left w:w="200" w:type="dxa"/>
              <w:bottom w:w="40" w:type="dxa"/>
              <w:right w:w="200" w:type="dxa"/>
            </w:tcMar>
            <w:vAlign w:val="center"/>
          </w:tcPr>
          <w:p w:rsidR="00130F7D" w:rsidRPr="00CB5211" w:rsidRDefault="00130F7D" w:rsidP="00130F7D">
            <w:pPr>
              <w:jc w:val="center"/>
              <w:rPr>
                <w:rFonts w:cs="Times New Roman"/>
                <w:color w:val="000000" w:themeColor="text1"/>
              </w:rPr>
            </w:pPr>
            <w:r w:rsidRPr="00CB5211">
              <w:rPr>
                <w:rFonts w:eastAsia="Times New Roman" w:cs="Times New Roman"/>
                <w:color w:val="000000" w:themeColor="text1"/>
                <w:sz w:val="20"/>
                <w:szCs w:val="20"/>
              </w:rPr>
              <w:t>Хозяйственное ведение / Хозяйственное ведение</w:t>
            </w:r>
          </w:p>
        </w:tc>
        <w:tc>
          <w:tcPr>
            <w:tcW w:w="1252" w:type="dxa"/>
            <w:shd w:val="clear" w:color="auto" w:fill="FFFFFF"/>
            <w:tcMar>
              <w:top w:w="40" w:type="dxa"/>
              <w:left w:w="200" w:type="dxa"/>
              <w:bottom w:w="40" w:type="dxa"/>
              <w:right w:w="200" w:type="dxa"/>
            </w:tcMar>
            <w:vAlign w:val="center"/>
          </w:tcPr>
          <w:p w:rsidR="00130F7D" w:rsidRPr="00CB5211" w:rsidRDefault="00130F7D" w:rsidP="00130F7D">
            <w:pPr>
              <w:jc w:val="center"/>
              <w:rPr>
                <w:rFonts w:cs="Times New Roman"/>
                <w:color w:val="000000" w:themeColor="text1"/>
              </w:rPr>
            </w:pPr>
            <w:r w:rsidRPr="00CB5211">
              <w:rPr>
                <w:rFonts w:eastAsia="Times New Roman" w:cs="Times New Roman"/>
                <w:color w:val="000000" w:themeColor="text1"/>
                <w:sz w:val="20"/>
                <w:szCs w:val="20"/>
              </w:rPr>
              <w:t>11,3022</w:t>
            </w:r>
          </w:p>
        </w:tc>
        <w:tc>
          <w:tcPr>
            <w:tcW w:w="1553" w:type="dxa"/>
            <w:shd w:val="clear" w:color="auto" w:fill="FFFFFF"/>
            <w:tcMar>
              <w:top w:w="40" w:type="dxa"/>
              <w:left w:w="200" w:type="dxa"/>
              <w:bottom w:w="40" w:type="dxa"/>
              <w:right w:w="200" w:type="dxa"/>
            </w:tcMar>
            <w:vAlign w:val="center"/>
          </w:tcPr>
          <w:p w:rsidR="00130F7D" w:rsidRPr="00CB5211" w:rsidRDefault="00130F7D" w:rsidP="00130F7D">
            <w:pPr>
              <w:jc w:val="center"/>
              <w:rPr>
                <w:rFonts w:cs="Times New Roman"/>
                <w:color w:val="000000" w:themeColor="text1"/>
              </w:rPr>
            </w:pPr>
            <w:r w:rsidRPr="00CB5211">
              <w:rPr>
                <w:rFonts w:eastAsia="Times New Roman" w:cs="Times New Roman"/>
                <w:color w:val="000000" w:themeColor="text1"/>
                <w:sz w:val="20"/>
                <w:szCs w:val="20"/>
              </w:rPr>
              <w:t>не подавалась</w:t>
            </w:r>
          </w:p>
        </w:tc>
        <w:tc>
          <w:tcPr>
            <w:tcW w:w="1591" w:type="dxa"/>
            <w:shd w:val="clear" w:color="auto" w:fill="FFFFFF"/>
            <w:tcMar>
              <w:top w:w="40" w:type="dxa"/>
              <w:left w:w="200" w:type="dxa"/>
              <w:bottom w:w="40" w:type="dxa"/>
              <w:right w:w="200" w:type="dxa"/>
            </w:tcMar>
            <w:vAlign w:val="center"/>
          </w:tcPr>
          <w:p w:rsidR="00130F7D" w:rsidRPr="00CB5211" w:rsidRDefault="00130F7D" w:rsidP="00130F7D">
            <w:pPr>
              <w:jc w:val="center"/>
              <w:rPr>
                <w:rFonts w:cs="Times New Roman"/>
                <w:color w:val="000000" w:themeColor="text1"/>
              </w:rPr>
            </w:pPr>
            <w:r w:rsidRPr="00CB5211">
              <w:rPr>
                <w:rFonts w:eastAsia="Times New Roman" w:cs="Times New Roman"/>
                <w:color w:val="000000" w:themeColor="text1"/>
                <w:sz w:val="20"/>
                <w:szCs w:val="20"/>
              </w:rPr>
              <w:t>1</w:t>
            </w:r>
          </w:p>
        </w:tc>
        <w:tc>
          <w:tcPr>
            <w:tcW w:w="1690" w:type="dxa"/>
            <w:shd w:val="clear" w:color="auto" w:fill="FFFFFF"/>
            <w:tcMar>
              <w:top w:w="40" w:type="dxa"/>
              <w:left w:w="200" w:type="dxa"/>
              <w:bottom w:w="40" w:type="dxa"/>
              <w:right w:w="200" w:type="dxa"/>
            </w:tcMar>
            <w:vAlign w:val="center"/>
          </w:tcPr>
          <w:p w:rsidR="00130F7D" w:rsidRPr="00CB5211" w:rsidRDefault="00130F7D" w:rsidP="00130F7D">
            <w:pPr>
              <w:jc w:val="center"/>
              <w:rPr>
                <w:rFonts w:cs="Times New Roman"/>
                <w:color w:val="000000" w:themeColor="text1"/>
              </w:rPr>
            </w:pPr>
            <w:r w:rsidRPr="00CB5211">
              <w:rPr>
                <w:rFonts w:eastAsia="Times New Roman" w:cs="Times New Roman"/>
                <w:color w:val="000000" w:themeColor="text1"/>
                <w:sz w:val="20"/>
                <w:szCs w:val="20"/>
              </w:rPr>
              <w:t>ЯМПП ЖКХ</w:t>
            </w:r>
          </w:p>
        </w:tc>
        <w:tc>
          <w:tcPr>
            <w:tcW w:w="1439" w:type="dxa"/>
            <w:shd w:val="clear" w:color="auto" w:fill="FFFFFF"/>
            <w:tcMar>
              <w:top w:w="40" w:type="dxa"/>
              <w:left w:w="200" w:type="dxa"/>
              <w:bottom w:w="40" w:type="dxa"/>
              <w:right w:w="200" w:type="dxa"/>
            </w:tcMar>
            <w:vAlign w:val="center"/>
          </w:tcPr>
          <w:p w:rsidR="00130F7D" w:rsidRPr="00CB5211" w:rsidRDefault="00130F7D" w:rsidP="00130F7D">
            <w:pPr>
              <w:jc w:val="center"/>
              <w:rPr>
                <w:rFonts w:cs="Times New Roman"/>
                <w:color w:val="000000" w:themeColor="text1"/>
              </w:rPr>
            </w:pPr>
            <w:r w:rsidRPr="00CB5211">
              <w:rPr>
                <w:rFonts w:eastAsia="Times New Roman" w:cs="Times New Roman"/>
                <w:color w:val="000000" w:themeColor="text1"/>
                <w:sz w:val="20"/>
                <w:szCs w:val="20"/>
              </w:rPr>
              <w:t>п. 6-11 ПП РФ от 08.08.2012 N 808</w:t>
            </w:r>
          </w:p>
        </w:tc>
      </w:tr>
      <w:tr w:rsidR="00130F7D" w:rsidRPr="00CB5211" w:rsidTr="00616926">
        <w:trPr>
          <w:jc w:val="center"/>
        </w:trPr>
        <w:tc>
          <w:tcPr>
            <w:tcW w:w="1492" w:type="dxa"/>
            <w:shd w:val="clear" w:color="auto" w:fill="FFFFFF"/>
            <w:tcMar>
              <w:top w:w="40" w:type="dxa"/>
              <w:left w:w="20" w:type="dxa"/>
              <w:bottom w:w="40" w:type="dxa"/>
              <w:right w:w="20" w:type="dxa"/>
            </w:tcMar>
            <w:vAlign w:val="center"/>
          </w:tcPr>
          <w:p w:rsidR="00130F7D" w:rsidRPr="00CB5211" w:rsidRDefault="00130F7D" w:rsidP="00130F7D">
            <w:pPr>
              <w:jc w:val="center"/>
              <w:rPr>
                <w:rFonts w:cs="Times New Roman"/>
                <w:color w:val="000000" w:themeColor="text1"/>
              </w:rPr>
            </w:pPr>
            <w:r w:rsidRPr="00CB5211">
              <w:rPr>
                <w:rFonts w:eastAsia="Times New Roman" w:cs="Times New Roman"/>
                <w:color w:val="000000" w:themeColor="text1"/>
                <w:sz w:val="20"/>
                <w:szCs w:val="20"/>
              </w:rPr>
              <w:t>9</w:t>
            </w:r>
          </w:p>
        </w:tc>
        <w:tc>
          <w:tcPr>
            <w:tcW w:w="1864" w:type="dxa"/>
            <w:shd w:val="clear" w:color="auto" w:fill="FFFFFF"/>
            <w:tcMar>
              <w:top w:w="40" w:type="dxa"/>
              <w:left w:w="200" w:type="dxa"/>
              <w:bottom w:w="40" w:type="dxa"/>
              <w:right w:w="200" w:type="dxa"/>
            </w:tcMar>
            <w:vAlign w:val="center"/>
          </w:tcPr>
          <w:p w:rsidR="00130F7D" w:rsidRPr="00CB5211" w:rsidRDefault="00130F7D" w:rsidP="00130F7D">
            <w:pPr>
              <w:jc w:val="center"/>
              <w:rPr>
                <w:rFonts w:cs="Times New Roman"/>
                <w:color w:val="000000" w:themeColor="text1"/>
              </w:rPr>
            </w:pPr>
            <w:r w:rsidRPr="00CB5211">
              <w:rPr>
                <w:rFonts w:eastAsia="Times New Roman" w:cs="Times New Roman"/>
                <w:color w:val="000000" w:themeColor="text1"/>
                <w:sz w:val="20"/>
                <w:szCs w:val="20"/>
              </w:rPr>
              <w:t>Котельная № 9</w:t>
            </w:r>
          </w:p>
        </w:tc>
        <w:tc>
          <w:tcPr>
            <w:tcW w:w="1707" w:type="dxa"/>
            <w:shd w:val="clear" w:color="auto" w:fill="FFFFFF"/>
            <w:tcMar>
              <w:top w:w="40" w:type="dxa"/>
              <w:left w:w="200" w:type="dxa"/>
              <w:bottom w:w="40" w:type="dxa"/>
              <w:right w:w="200" w:type="dxa"/>
            </w:tcMar>
            <w:vAlign w:val="center"/>
          </w:tcPr>
          <w:p w:rsidR="00130F7D" w:rsidRDefault="00130F7D" w:rsidP="00130F7D">
            <w:pPr>
              <w:jc w:val="center"/>
            </w:pPr>
            <w:r>
              <w:rPr>
                <w:rFonts w:eastAsia="Times New Roman" w:cs="Times New Roman"/>
                <w:sz w:val="20"/>
                <w:szCs w:val="20"/>
              </w:rPr>
              <w:t>1,7960</w:t>
            </w:r>
          </w:p>
        </w:tc>
        <w:tc>
          <w:tcPr>
            <w:tcW w:w="2098" w:type="dxa"/>
            <w:shd w:val="clear" w:color="auto" w:fill="FFFFFF"/>
            <w:tcMar>
              <w:top w:w="40" w:type="dxa"/>
              <w:left w:w="200" w:type="dxa"/>
              <w:bottom w:w="40" w:type="dxa"/>
              <w:right w:w="200" w:type="dxa"/>
            </w:tcMar>
            <w:vAlign w:val="center"/>
          </w:tcPr>
          <w:p w:rsidR="00130F7D" w:rsidRPr="00CB5211" w:rsidRDefault="00130F7D" w:rsidP="00130F7D">
            <w:pPr>
              <w:jc w:val="center"/>
              <w:rPr>
                <w:rFonts w:cs="Times New Roman"/>
                <w:color w:val="000000" w:themeColor="text1"/>
              </w:rPr>
            </w:pPr>
            <w:r w:rsidRPr="00CB5211">
              <w:rPr>
                <w:rFonts w:eastAsia="Times New Roman" w:cs="Times New Roman"/>
                <w:color w:val="000000" w:themeColor="text1"/>
                <w:sz w:val="20"/>
                <w:szCs w:val="20"/>
              </w:rPr>
              <w:t>ЯМПП ЖКХ</w:t>
            </w:r>
          </w:p>
        </w:tc>
        <w:tc>
          <w:tcPr>
            <w:tcW w:w="2062" w:type="dxa"/>
            <w:shd w:val="clear" w:color="auto" w:fill="FFFFFF"/>
            <w:tcMar>
              <w:top w:w="40" w:type="dxa"/>
              <w:left w:w="200" w:type="dxa"/>
              <w:bottom w:w="40" w:type="dxa"/>
              <w:right w:w="200" w:type="dxa"/>
            </w:tcMar>
            <w:vAlign w:val="center"/>
          </w:tcPr>
          <w:p w:rsidR="00130F7D" w:rsidRPr="00CB5211" w:rsidRDefault="00130F7D" w:rsidP="00130F7D">
            <w:pPr>
              <w:jc w:val="center"/>
              <w:rPr>
                <w:rFonts w:cs="Times New Roman"/>
                <w:color w:val="000000" w:themeColor="text1"/>
              </w:rPr>
            </w:pPr>
            <w:r w:rsidRPr="00CB5211">
              <w:rPr>
                <w:rFonts w:eastAsia="Times New Roman" w:cs="Times New Roman"/>
                <w:color w:val="000000" w:themeColor="text1"/>
                <w:sz w:val="20"/>
                <w:szCs w:val="20"/>
              </w:rPr>
              <w:t>н/д</w:t>
            </w:r>
          </w:p>
        </w:tc>
        <w:tc>
          <w:tcPr>
            <w:tcW w:w="2062" w:type="dxa"/>
            <w:shd w:val="clear" w:color="auto" w:fill="FFFFFF"/>
            <w:tcMar>
              <w:top w:w="40" w:type="dxa"/>
              <w:left w:w="200" w:type="dxa"/>
              <w:bottom w:w="40" w:type="dxa"/>
              <w:right w:w="200" w:type="dxa"/>
            </w:tcMar>
            <w:vAlign w:val="center"/>
          </w:tcPr>
          <w:p w:rsidR="00130F7D" w:rsidRPr="00CB5211" w:rsidRDefault="00130F7D" w:rsidP="00130F7D">
            <w:pPr>
              <w:jc w:val="center"/>
              <w:rPr>
                <w:rFonts w:cs="Times New Roman"/>
                <w:color w:val="000000" w:themeColor="text1"/>
              </w:rPr>
            </w:pPr>
            <w:r w:rsidRPr="00CB5211">
              <w:rPr>
                <w:rFonts w:eastAsia="Times New Roman" w:cs="Times New Roman"/>
                <w:color w:val="000000" w:themeColor="text1"/>
                <w:sz w:val="20"/>
                <w:szCs w:val="20"/>
              </w:rPr>
              <w:t>источник, тепловые сети, абоненты</w:t>
            </w:r>
          </w:p>
        </w:tc>
        <w:tc>
          <w:tcPr>
            <w:tcW w:w="2440" w:type="dxa"/>
            <w:shd w:val="clear" w:color="auto" w:fill="FFFFFF"/>
            <w:tcMar>
              <w:top w:w="40" w:type="dxa"/>
              <w:left w:w="200" w:type="dxa"/>
              <w:bottom w:w="40" w:type="dxa"/>
              <w:right w:w="200" w:type="dxa"/>
            </w:tcMar>
            <w:vAlign w:val="center"/>
          </w:tcPr>
          <w:p w:rsidR="00130F7D" w:rsidRPr="00CB5211" w:rsidRDefault="00130F7D" w:rsidP="00130F7D">
            <w:pPr>
              <w:jc w:val="center"/>
              <w:rPr>
                <w:rFonts w:cs="Times New Roman"/>
                <w:color w:val="000000" w:themeColor="text1"/>
              </w:rPr>
            </w:pPr>
            <w:r w:rsidRPr="00CB5211">
              <w:rPr>
                <w:rFonts w:eastAsia="Times New Roman" w:cs="Times New Roman"/>
                <w:color w:val="000000" w:themeColor="text1"/>
                <w:sz w:val="20"/>
                <w:szCs w:val="20"/>
              </w:rPr>
              <w:t>Хозяйственное ведение / Хозяйственное ведение</w:t>
            </w:r>
          </w:p>
        </w:tc>
        <w:tc>
          <w:tcPr>
            <w:tcW w:w="1252" w:type="dxa"/>
            <w:shd w:val="clear" w:color="auto" w:fill="FFFFFF"/>
            <w:tcMar>
              <w:top w:w="40" w:type="dxa"/>
              <w:left w:w="200" w:type="dxa"/>
              <w:bottom w:w="40" w:type="dxa"/>
              <w:right w:w="200" w:type="dxa"/>
            </w:tcMar>
            <w:vAlign w:val="center"/>
          </w:tcPr>
          <w:p w:rsidR="00130F7D" w:rsidRPr="00CB5211" w:rsidRDefault="00130F7D" w:rsidP="00130F7D">
            <w:pPr>
              <w:jc w:val="center"/>
              <w:rPr>
                <w:rFonts w:cs="Times New Roman"/>
                <w:color w:val="000000" w:themeColor="text1"/>
              </w:rPr>
            </w:pPr>
            <w:r w:rsidRPr="00CB5211">
              <w:rPr>
                <w:rFonts w:eastAsia="Times New Roman" w:cs="Times New Roman"/>
                <w:color w:val="000000" w:themeColor="text1"/>
                <w:sz w:val="20"/>
                <w:szCs w:val="20"/>
              </w:rPr>
              <w:t>8,9135</w:t>
            </w:r>
          </w:p>
        </w:tc>
        <w:tc>
          <w:tcPr>
            <w:tcW w:w="1553" w:type="dxa"/>
            <w:shd w:val="clear" w:color="auto" w:fill="FFFFFF"/>
            <w:tcMar>
              <w:top w:w="40" w:type="dxa"/>
              <w:left w:w="200" w:type="dxa"/>
              <w:bottom w:w="40" w:type="dxa"/>
              <w:right w:w="200" w:type="dxa"/>
            </w:tcMar>
            <w:vAlign w:val="center"/>
          </w:tcPr>
          <w:p w:rsidR="00130F7D" w:rsidRPr="00CB5211" w:rsidRDefault="00130F7D" w:rsidP="00130F7D">
            <w:pPr>
              <w:jc w:val="center"/>
              <w:rPr>
                <w:rFonts w:cs="Times New Roman"/>
                <w:color w:val="000000" w:themeColor="text1"/>
              </w:rPr>
            </w:pPr>
            <w:r w:rsidRPr="00CB5211">
              <w:rPr>
                <w:rFonts w:eastAsia="Times New Roman" w:cs="Times New Roman"/>
                <w:color w:val="000000" w:themeColor="text1"/>
                <w:sz w:val="20"/>
                <w:szCs w:val="20"/>
              </w:rPr>
              <w:t>не подавалась</w:t>
            </w:r>
          </w:p>
        </w:tc>
        <w:tc>
          <w:tcPr>
            <w:tcW w:w="1591" w:type="dxa"/>
            <w:shd w:val="clear" w:color="auto" w:fill="FFFFFF"/>
            <w:tcMar>
              <w:top w:w="40" w:type="dxa"/>
              <w:left w:w="200" w:type="dxa"/>
              <w:bottom w:w="40" w:type="dxa"/>
              <w:right w:w="200" w:type="dxa"/>
            </w:tcMar>
            <w:vAlign w:val="center"/>
          </w:tcPr>
          <w:p w:rsidR="00130F7D" w:rsidRPr="00CB5211" w:rsidRDefault="00130F7D" w:rsidP="00130F7D">
            <w:pPr>
              <w:jc w:val="center"/>
              <w:rPr>
                <w:rFonts w:cs="Times New Roman"/>
                <w:color w:val="000000" w:themeColor="text1"/>
              </w:rPr>
            </w:pPr>
            <w:r w:rsidRPr="00CB5211">
              <w:rPr>
                <w:rFonts w:eastAsia="Times New Roman" w:cs="Times New Roman"/>
                <w:color w:val="000000" w:themeColor="text1"/>
                <w:sz w:val="20"/>
                <w:szCs w:val="20"/>
              </w:rPr>
              <w:t>1</w:t>
            </w:r>
          </w:p>
        </w:tc>
        <w:tc>
          <w:tcPr>
            <w:tcW w:w="1690" w:type="dxa"/>
            <w:shd w:val="clear" w:color="auto" w:fill="FFFFFF"/>
            <w:tcMar>
              <w:top w:w="40" w:type="dxa"/>
              <w:left w:w="200" w:type="dxa"/>
              <w:bottom w:w="40" w:type="dxa"/>
              <w:right w:w="200" w:type="dxa"/>
            </w:tcMar>
            <w:vAlign w:val="center"/>
          </w:tcPr>
          <w:p w:rsidR="00130F7D" w:rsidRPr="00CB5211" w:rsidRDefault="00130F7D" w:rsidP="00130F7D">
            <w:pPr>
              <w:jc w:val="center"/>
              <w:rPr>
                <w:rFonts w:cs="Times New Roman"/>
                <w:color w:val="000000" w:themeColor="text1"/>
              </w:rPr>
            </w:pPr>
            <w:r w:rsidRPr="00CB5211">
              <w:rPr>
                <w:rFonts w:eastAsia="Times New Roman" w:cs="Times New Roman"/>
                <w:color w:val="000000" w:themeColor="text1"/>
                <w:sz w:val="20"/>
                <w:szCs w:val="20"/>
              </w:rPr>
              <w:t>ЯМПП ЖКХ</w:t>
            </w:r>
          </w:p>
        </w:tc>
        <w:tc>
          <w:tcPr>
            <w:tcW w:w="1439" w:type="dxa"/>
            <w:shd w:val="clear" w:color="auto" w:fill="FFFFFF"/>
            <w:tcMar>
              <w:top w:w="40" w:type="dxa"/>
              <w:left w:w="200" w:type="dxa"/>
              <w:bottom w:w="40" w:type="dxa"/>
              <w:right w:w="200" w:type="dxa"/>
            </w:tcMar>
            <w:vAlign w:val="center"/>
          </w:tcPr>
          <w:p w:rsidR="00130F7D" w:rsidRPr="00CB5211" w:rsidRDefault="00130F7D" w:rsidP="00130F7D">
            <w:pPr>
              <w:jc w:val="center"/>
              <w:rPr>
                <w:rFonts w:cs="Times New Roman"/>
                <w:color w:val="000000" w:themeColor="text1"/>
              </w:rPr>
            </w:pPr>
            <w:r w:rsidRPr="00CB5211">
              <w:rPr>
                <w:rFonts w:eastAsia="Times New Roman" w:cs="Times New Roman"/>
                <w:color w:val="000000" w:themeColor="text1"/>
                <w:sz w:val="20"/>
                <w:szCs w:val="20"/>
              </w:rPr>
              <w:t>п. 6-11 ПП РФ от 08.08.2012 N 808</w:t>
            </w:r>
          </w:p>
        </w:tc>
      </w:tr>
      <w:tr w:rsidR="00130F7D" w:rsidRPr="00CB5211" w:rsidTr="00616926">
        <w:trPr>
          <w:jc w:val="center"/>
        </w:trPr>
        <w:tc>
          <w:tcPr>
            <w:tcW w:w="1492" w:type="dxa"/>
            <w:shd w:val="clear" w:color="auto" w:fill="FFFFFF"/>
            <w:tcMar>
              <w:top w:w="40" w:type="dxa"/>
              <w:left w:w="20" w:type="dxa"/>
              <w:bottom w:w="40" w:type="dxa"/>
              <w:right w:w="20" w:type="dxa"/>
            </w:tcMar>
            <w:vAlign w:val="center"/>
          </w:tcPr>
          <w:p w:rsidR="00130F7D" w:rsidRPr="00CB5211" w:rsidRDefault="00130F7D" w:rsidP="00130F7D">
            <w:pPr>
              <w:jc w:val="center"/>
              <w:rPr>
                <w:rFonts w:cs="Times New Roman"/>
                <w:color w:val="000000" w:themeColor="text1"/>
              </w:rPr>
            </w:pPr>
            <w:r w:rsidRPr="00CB5211">
              <w:rPr>
                <w:rFonts w:eastAsia="Times New Roman" w:cs="Times New Roman"/>
                <w:color w:val="000000" w:themeColor="text1"/>
                <w:sz w:val="20"/>
                <w:szCs w:val="20"/>
              </w:rPr>
              <w:t>10</w:t>
            </w:r>
          </w:p>
        </w:tc>
        <w:tc>
          <w:tcPr>
            <w:tcW w:w="1864" w:type="dxa"/>
            <w:shd w:val="clear" w:color="auto" w:fill="FFFFFF"/>
            <w:tcMar>
              <w:top w:w="40" w:type="dxa"/>
              <w:left w:w="200" w:type="dxa"/>
              <w:bottom w:w="40" w:type="dxa"/>
              <w:right w:w="200" w:type="dxa"/>
            </w:tcMar>
            <w:vAlign w:val="center"/>
          </w:tcPr>
          <w:p w:rsidR="00130F7D" w:rsidRPr="00CB5211" w:rsidRDefault="00130F7D" w:rsidP="00130F7D">
            <w:pPr>
              <w:jc w:val="center"/>
              <w:rPr>
                <w:rFonts w:cs="Times New Roman"/>
                <w:color w:val="000000" w:themeColor="text1"/>
              </w:rPr>
            </w:pPr>
            <w:r w:rsidRPr="00CB5211">
              <w:rPr>
                <w:rFonts w:eastAsia="Times New Roman" w:cs="Times New Roman"/>
                <w:color w:val="000000" w:themeColor="text1"/>
                <w:sz w:val="20"/>
                <w:szCs w:val="20"/>
              </w:rPr>
              <w:t>Котельная № 10</w:t>
            </w:r>
          </w:p>
        </w:tc>
        <w:tc>
          <w:tcPr>
            <w:tcW w:w="1707" w:type="dxa"/>
            <w:shd w:val="clear" w:color="auto" w:fill="FFFFFF"/>
            <w:tcMar>
              <w:top w:w="40" w:type="dxa"/>
              <w:left w:w="200" w:type="dxa"/>
              <w:bottom w:w="40" w:type="dxa"/>
              <w:right w:w="200" w:type="dxa"/>
            </w:tcMar>
            <w:vAlign w:val="center"/>
          </w:tcPr>
          <w:p w:rsidR="00130F7D" w:rsidRDefault="00130F7D" w:rsidP="00130F7D">
            <w:pPr>
              <w:jc w:val="center"/>
            </w:pPr>
            <w:r>
              <w:rPr>
                <w:rFonts w:eastAsia="Times New Roman" w:cs="Times New Roman"/>
                <w:sz w:val="20"/>
                <w:szCs w:val="20"/>
              </w:rPr>
              <w:t>0,2490</w:t>
            </w:r>
          </w:p>
        </w:tc>
        <w:tc>
          <w:tcPr>
            <w:tcW w:w="2098" w:type="dxa"/>
            <w:shd w:val="clear" w:color="auto" w:fill="FFFFFF"/>
            <w:tcMar>
              <w:top w:w="40" w:type="dxa"/>
              <w:left w:w="200" w:type="dxa"/>
              <w:bottom w:w="40" w:type="dxa"/>
              <w:right w:w="200" w:type="dxa"/>
            </w:tcMar>
            <w:vAlign w:val="center"/>
          </w:tcPr>
          <w:p w:rsidR="00130F7D" w:rsidRPr="00CB5211" w:rsidRDefault="00130F7D" w:rsidP="00130F7D">
            <w:pPr>
              <w:jc w:val="center"/>
              <w:rPr>
                <w:rFonts w:cs="Times New Roman"/>
                <w:color w:val="000000" w:themeColor="text1"/>
              </w:rPr>
            </w:pPr>
            <w:r w:rsidRPr="00CB5211">
              <w:rPr>
                <w:rFonts w:eastAsia="Times New Roman" w:cs="Times New Roman"/>
                <w:color w:val="000000" w:themeColor="text1"/>
                <w:sz w:val="20"/>
                <w:szCs w:val="20"/>
              </w:rPr>
              <w:t>ЯМПП ЖКХ</w:t>
            </w:r>
          </w:p>
        </w:tc>
        <w:tc>
          <w:tcPr>
            <w:tcW w:w="2062" w:type="dxa"/>
            <w:shd w:val="clear" w:color="auto" w:fill="FFFFFF"/>
            <w:tcMar>
              <w:top w:w="40" w:type="dxa"/>
              <w:left w:w="200" w:type="dxa"/>
              <w:bottom w:w="40" w:type="dxa"/>
              <w:right w:w="200" w:type="dxa"/>
            </w:tcMar>
            <w:vAlign w:val="center"/>
          </w:tcPr>
          <w:p w:rsidR="00130F7D" w:rsidRPr="00CB5211" w:rsidRDefault="00130F7D" w:rsidP="00130F7D">
            <w:pPr>
              <w:jc w:val="center"/>
              <w:rPr>
                <w:rFonts w:cs="Times New Roman"/>
                <w:color w:val="000000" w:themeColor="text1"/>
              </w:rPr>
            </w:pPr>
            <w:r w:rsidRPr="00CB5211">
              <w:rPr>
                <w:rFonts w:eastAsia="Times New Roman" w:cs="Times New Roman"/>
                <w:color w:val="000000" w:themeColor="text1"/>
                <w:sz w:val="20"/>
                <w:szCs w:val="20"/>
              </w:rPr>
              <w:t>н/д</w:t>
            </w:r>
          </w:p>
        </w:tc>
        <w:tc>
          <w:tcPr>
            <w:tcW w:w="2062" w:type="dxa"/>
            <w:shd w:val="clear" w:color="auto" w:fill="FFFFFF"/>
            <w:tcMar>
              <w:top w:w="40" w:type="dxa"/>
              <w:left w:w="200" w:type="dxa"/>
              <w:bottom w:w="40" w:type="dxa"/>
              <w:right w:w="200" w:type="dxa"/>
            </w:tcMar>
            <w:vAlign w:val="center"/>
          </w:tcPr>
          <w:p w:rsidR="00130F7D" w:rsidRPr="00CB5211" w:rsidRDefault="00130F7D" w:rsidP="00130F7D">
            <w:pPr>
              <w:jc w:val="center"/>
              <w:rPr>
                <w:rFonts w:cs="Times New Roman"/>
                <w:color w:val="000000" w:themeColor="text1"/>
              </w:rPr>
            </w:pPr>
            <w:r w:rsidRPr="00CB5211">
              <w:rPr>
                <w:rFonts w:eastAsia="Times New Roman" w:cs="Times New Roman"/>
                <w:color w:val="000000" w:themeColor="text1"/>
                <w:sz w:val="20"/>
                <w:szCs w:val="20"/>
              </w:rPr>
              <w:t>источник, тепловые сети, абоненты</w:t>
            </w:r>
          </w:p>
        </w:tc>
        <w:tc>
          <w:tcPr>
            <w:tcW w:w="2440" w:type="dxa"/>
            <w:shd w:val="clear" w:color="auto" w:fill="FFFFFF"/>
            <w:tcMar>
              <w:top w:w="40" w:type="dxa"/>
              <w:left w:w="200" w:type="dxa"/>
              <w:bottom w:w="40" w:type="dxa"/>
              <w:right w:w="200" w:type="dxa"/>
            </w:tcMar>
            <w:vAlign w:val="center"/>
          </w:tcPr>
          <w:p w:rsidR="00130F7D" w:rsidRPr="00CB5211" w:rsidRDefault="00130F7D" w:rsidP="00130F7D">
            <w:pPr>
              <w:jc w:val="center"/>
              <w:rPr>
                <w:rFonts w:cs="Times New Roman"/>
                <w:color w:val="000000" w:themeColor="text1"/>
              </w:rPr>
            </w:pPr>
            <w:r w:rsidRPr="00CB5211">
              <w:rPr>
                <w:rFonts w:eastAsia="Times New Roman" w:cs="Times New Roman"/>
                <w:color w:val="000000" w:themeColor="text1"/>
                <w:sz w:val="20"/>
                <w:szCs w:val="20"/>
              </w:rPr>
              <w:t>Хозяйственное ведение / Хозяйственное ведение</w:t>
            </w:r>
          </w:p>
        </w:tc>
        <w:tc>
          <w:tcPr>
            <w:tcW w:w="1252" w:type="dxa"/>
            <w:shd w:val="clear" w:color="auto" w:fill="FFFFFF"/>
            <w:tcMar>
              <w:top w:w="40" w:type="dxa"/>
              <w:left w:w="200" w:type="dxa"/>
              <w:bottom w:w="40" w:type="dxa"/>
              <w:right w:w="200" w:type="dxa"/>
            </w:tcMar>
            <w:vAlign w:val="center"/>
          </w:tcPr>
          <w:p w:rsidR="00130F7D" w:rsidRPr="00CB5211" w:rsidRDefault="00130F7D" w:rsidP="00130F7D">
            <w:pPr>
              <w:jc w:val="center"/>
              <w:rPr>
                <w:rFonts w:cs="Times New Roman"/>
                <w:color w:val="000000" w:themeColor="text1"/>
              </w:rPr>
            </w:pPr>
            <w:r w:rsidRPr="00CB5211">
              <w:rPr>
                <w:rFonts w:eastAsia="Times New Roman" w:cs="Times New Roman"/>
                <w:color w:val="000000" w:themeColor="text1"/>
                <w:sz w:val="20"/>
                <w:szCs w:val="20"/>
              </w:rPr>
              <w:t>1,7933</w:t>
            </w:r>
          </w:p>
        </w:tc>
        <w:tc>
          <w:tcPr>
            <w:tcW w:w="1553" w:type="dxa"/>
            <w:shd w:val="clear" w:color="auto" w:fill="FFFFFF"/>
            <w:tcMar>
              <w:top w:w="40" w:type="dxa"/>
              <w:left w:w="200" w:type="dxa"/>
              <w:bottom w:w="40" w:type="dxa"/>
              <w:right w:w="200" w:type="dxa"/>
            </w:tcMar>
            <w:vAlign w:val="center"/>
          </w:tcPr>
          <w:p w:rsidR="00130F7D" w:rsidRPr="00CB5211" w:rsidRDefault="00130F7D" w:rsidP="00130F7D">
            <w:pPr>
              <w:jc w:val="center"/>
              <w:rPr>
                <w:rFonts w:cs="Times New Roman"/>
                <w:color w:val="000000" w:themeColor="text1"/>
              </w:rPr>
            </w:pPr>
            <w:r w:rsidRPr="00CB5211">
              <w:rPr>
                <w:rFonts w:eastAsia="Times New Roman" w:cs="Times New Roman"/>
                <w:color w:val="000000" w:themeColor="text1"/>
                <w:sz w:val="20"/>
                <w:szCs w:val="20"/>
              </w:rPr>
              <w:t>не подавалась</w:t>
            </w:r>
          </w:p>
        </w:tc>
        <w:tc>
          <w:tcPr>
            <w:tcW w:w="1591" w:type="dxa"/>
            <w:shd w:val="clear" w:color="auto" w:fill="FFFFFF"/>
            <w:tcMar>
              <w:top w:w="40" w:type="dxa"/>
              <w:left w:w="200" w:type="dxa"/>
              <w:bottom w:w="40" w:type="dxa"/>
              <w:right w:w="200" w:type="dxa"/>
            </w:tcMar>
            <w:vAlign w:val="center"/>
          </w:tcPr>
          <w:p w:rsidR="00130F7D" w:rsidRPr="00CB5211" w:rsidRDefault="00130F7D" w:rsidP="00130F7D">
            <w:pPr>
              <w:jc w:val="center"/>
              <w:rPr>
                <w:rFonts w:cs="Times New Roman"/>
                <w:color w:val="000000" w:themeColor="text1"/>
              </w:rPr>
            </w:pPr>
            <w:r w:rsidRPr="00CB5211">
              <w:rPr>
                <w:rFonts w:eastAsia="Times New Roman" w:cs="Times New Roman"/>
                <w:color w:val="000000" w:themeColor="text1"/>
                <w:sz w:val="20"/>
                <w:szCs w:val="20"/>
              </w:rPr>
              <w:t>1</w:t>
            </w:r>
          </w:p>
        </w:tc>
        <w:tc>
          <w:tcPr>
            <w:tcW w:w="1690" w:type="dxa"/>
            <w:shd w:val="clear" w:color="auto" w:fill="FFFFFF"/>
            <w:tcMar>
              <w:top w:w="40" w:type="dxa"/>
              <w:left w:w="200" w:type="dxa"/>
              <w:bottom w:w="40" w:type="dxa"/>
              <w:right w:w="200" w:type="dxa"/>
            </w:tcMar>
            <w:vAlign w:val="center"/>
          </w:tcPr>
          <w:p w:rsidR="00130F7D" w:rsidRPr="00CB5211" w:rsidRDefault="00130F7D" w:rsidP="00130F7D">
            <w:pPr>
              <w:jc w:val="center"/>
              <w:rPr>
                <w:rFonts w:cs="Times New Roman"/>
                <w:color w:val="000000" w:themeColor="text1"/>
              </w:rPr>
            </w:pPr>
            <w:r w:rsidRPr="00CB5211">
              <w:rPr>
                <w:rFonts w:eastAsia="Times New Roman" w:cs="Times New Roman"/>
                <w:color w:val="000000" w:themeColor="text1"/>
                <w:sz w:val="20"/>
                <w:szCs w:val="20"/>
              </w:rPr>
              <w:t>ЯМПП ЖКХ</w:t>
            </w:r>
          </w:p>
        </w:tc>
        <w:tc>
          <w:tcPr>
            <w:tcW w:w="1439" w:type="dxa"/>
            <w:shd w:val="clear" w:color="auto" w:fill="FFFFFF"/>
            <w:tcMar>
              <w:top w:w="40" w:type="dxa"/>
              <w:left w:w="200" w:type="dxa"/>
              <w:bottom w:w="40" w:type="dxa"/>
              <w:right w:w="200" w:type="dxa"/>
            </w:tcMar>
            <w:vAlign w:val="center"/>
          </w:tcPr>
          <w:p w:rsidR="00130F7D" w:rsidRPr="00CB5211" w:rsidRDefault="00130F7D" w:rsidP="00130F7D">
            <w:pPr>
              <w:jc w:val="center"/>
              <w:rPr>
                <w:rFonts w:cs="Times New Roman"/>
                <w:color w:val="000000" w:themeColor="text1"/>
              </w:rPr>
            </w:pPr>
            <w:r w:rsidRPr="00CB5211">
              <w:rPr>
                <w:rFonts w:eastAsia="Times New Roman" w:cs="Times New Roman"/>
                <w:color w:val="000000" w:themeColor="text1"/>
                <w:sz w:val="20"/>
                <w:szCs w:val="20"/>
              </w:rPr>
              <w:t>п. 6-11 ПП РФ от 08.08.2012 N 808</w:t>
            </w:r>
          </w:p>
        </w:tc>
      </w:tr>
      <w:tr w:rsidR="00130F7D" w:rsidRPr="00CB5211" w:rsidTr="00616926">
        <w:trPr>
          <w:jc w:val="center"/>
        </w:trPr>
        <w:tc>
          <w:tcPr>
            <w:tcW w:w="1492" w:type="dxa"/>
            <w:shd w:val="clear" w:color="auto" w:fill="FFFFFF"/>
            <w:tcMar>
              <w:top w:w="40" w:type="dxa"/>
              <w:left w:w="20" w:type="dxa"/>
              <w:bottom w:w="40" w:type="dxa"/>
              <w:right w:w="20" w:type="dxa"/>
            </w:tcMar>
            <w:vAlign w:val="center"/>
          </w:tcPr>
          <w:p w:rsidR="00130F7D" w:rsidRPr="00CB5211" w:rsidRDefault="00130F7D" w:rsidP="00130F7D">
            <w:pPr>
              <w:jc w:val="center"/>
              <w:rPr>
                <w:rFonts w:cs="Times New Roman"/>
                <w:color w:val="000000" w:themeColor="text1"/>
              </w:rPr>
            </w:pPr>
            <w:r w:rsidRPr="00CB5211">
              <w:rPr>
                <w:rFonts w:eastAsia="Times New Roman" w:cs="Times New Roman"/>
                <w:color w:val="000000" w:themeColor="text1"/>
                <w:sz w:val="20"/>
                <w:szCs w:val="20"/>
              </w:rPr>
              <w:t>11</w:t>
            </w:r>
          </w:p>
        </w:tc>
        <w:tc>
          <w:tcPr>
            <w:tcW w:w="1864" w:type="dxa"/>
            <w:shd w:val="clear" w:color="auto" w:fill="FFFFFF"/>
            <w:tcMar>
              <w:top w:w="40" w:type="dxa"/>
              <w:left w:w="200" w:type="dxa"/>
              <w:bottom w:w="40" w:type="dxa"/>
              <w:right w:w="200" w:type="dxa"/>
            </w:tcMar>
            <w:vAlign w:val="center"/>
          </w:tcPr>
          <w:p w:rsidR="00130F7D" w:rsidRPr="00CB5211" w:rsidRDefault="00130F7D" w:rsidP="00130F7D">
            <w:pPr>
              <w:jc w:val="center"/>
              <w:rPr>
                <w:rFonts w:cs="Times New Roman"/>
                <w:color w:val="000000" w:themeColor="text1"/>
              </w:rPr>
            </w:pPr>
            <w:r w:rsidRPr="00CB5211">
              <w:rPr>
                <w:rFonts w:eastAsia="Times New Roman" w:cs="Times New Roman"/>
                <w:color w:val="000000" w:themeColor="text1"/>
                <w:sz w:val="20"/>
                <w:szCs w:val="20"/>
              </w:rPr>
              <w:t>Котельная № 11</w:t>
            </w:r>
          </w:p>
        </w:tc>
        <w:tc>
          <w:tcPr>
            <w:tcW w:w="1707" w:type="dxa"/>
            <w:shd w:val="clear" w:color="auto" w:fill="FFFFFF"/>
            <w:tcMar>
              <w:top w:w="40" w:type="dxa"/>
              <w:left w:w="200" w:type="dxa"/>
              <w:bottom w:w="40" w:type="dxa"/>
              <w:right w:w="200" w:type="dxa"/>
            </w:tcMar>
            <w:vAlign w:val="center"/>
          </w:tcPr>
          <w:p w:rsidR="00130F7D" w:rsidRDefault="00130F7D" w:rsidP="00130F7D">
            <w:pPr>
              <w:jc w:val="center"/>
            </w:pPr>
            <w:r>
              <w:rPr>
                <w:rFonts w:eastAsia="Times New Roman" w:cs="Times New Roman"/>
                <w:sz w:val="20"/>
                <w:szCs w:val="20"/>
              </w:rPr>
              <w:t>0,4100</w:t>
            </w:r>
          </w:p>
        </w:tc>
        <w:tc>
          <w:tcPr>
            <w:tcW w:w="2098" w:type="dxa"/>
            <w:shd w:val="clear" w:color="auto" w:fill="FFFFFF"/>
            <w:tcMar>
              <w:top w:w="40" w:type="dxa"/>
              <w:left w:w="200" w:type="dxa"/>
              <w:bottom w:w="40" w:type="dxa"/>
              <w:right w:w="200" w:type="dxa"/>
            </w:tcMar>
            <w:vAlign w:val="center"/>
          </w:tcPr>
          <w:p w:rsidR="00130F7D" w:rsidRPr="00CB5211" w:rsidRDefault="00130F7D" w:rsidP="00130F7D">
            <w:pPr>
              <w:jc w:val="center"/>
              <w:rPr>
                <w:rFonts w:cs="Times New Roman"/>
                <w:color w:val="000000" w:themeColor="text1"/>
              </w:rPr>
            </w:pPr>
            <w:r w:rsidRPr="00CB5211">
              <w:rPr>
                <w:rFonts w:eastAsia="Times New Roman" w:cs="Times New Roman"/>
                <w:color w:val="000000" w:themeColor="text1"/>
                <w:sz w:val="20"/>
                <w:szCs w:val="20"/>
              </w:rPr>
              <w:t>ЯМПП ЖКХ</w:t>
            </w:r>
          </w:p>
        </w:tc>
        <w:tc>
          <w:tcPr>
            <w:tcW w:w="2062" w:type="dxa"/>
            <w:shd w:val="clear" w:color="auto" w:fill="FFFFFF"/>
            <w:tcMar>
              <w:top w:w="40" w:type="dxa"/>
              <w:left w:w="200" w:type="dxa"/>
              <w:bottom w:w="40" w:type="dxa"/>
              <w:right w:w="200" w:type="dxa"/>
            </w:tcMar>
            <w:vAlign w:val="center"/>
          </w:tcPr>
          <w:p w:rsidR="00130F7D" w:rsidRPr="00CB5211" w:rsidRDefault="00130F7D" w:rsidP="00130F7D">
            <w:pPr>
              <w:jc w:val="center"/>
              <w:rPr>
                <w:rFonts w:cs="Times New Roman"/>
                <w:color w:val="000000" w:themeColor="text1"/>
              </w:rPr>
            </w:pPr>
            <w:r w:rsidRPr="00CB5211">
              <w:rPr>
                <w:rFonts w:eastAsia="Times New Roman" w:cs="Times New Roman"/>
                <w:color w:val="000000" w:themeColor="text1"/>
                <w:sz w:val="20"/>
                <w:szCs w:val="20"/>
              </w:rPr>
              <w:t>н/д</w:t>
            </w:r>
          </w:p>
        </w:tc>
        <w:tc>
          <w:tcPr>
            <w:tcW w:w="2062" w:type="dxa"/>
            <w:shd w:val="clear" w:color="auto" w:fill="FFFFFF"/>
            <w:tcMar>
              <w:top w:w="40" w:type="dxa"/>
              <w:left w:w="200" w:type="dxa"/>
              <w:bottom w:w="40" w:type="dxa"/>
              <w:right w:w="200" w:type="dxa"/>
            </w:tcMar>
            <w:vAlign w:val="center"/>
          </w:tcPr>
          <w:p w:rsidR="00130F7D" w:rsidRPr="00CB5211" w:rsidRDefault="00130F7D" w:rsidP="00130F7D">
            <w:pPr>
              <w:jc w:val="center"/>
              <w:rPr>
                <w:rFonts w:cs="Times New Roman"/>
                <w:color w:val="000000" w:themeColor="text1"/>
              </w:rPr>
            </w:pPr>
            <w:r w:rsidRPr="00CB5211">
              <w:rPr>
                <w:rFonts w:eastAsia="Times New Roman" w:cs="Times New Roman"/>
                <w:color w:val="000000" w:themeColor="text1"/>
                <w:sz w:val="20"/>
                <w:szCs w:val="20"/>
              </w:rPr>
              <w:t>источник, тепловые сети, абоненты</w:t>
            </w:r>
          </w:p>
        </w:tc>
        <w:tc>
          <w:tcPr>
            <w:tcW w:w="2440" w:type="dxa"/>
            <w:shd w:val="clear" w:color="auto" w:fill="FFFFFF"/>
            <w:tcMar>
              <w:top w:w="40" w:type="dxa"/>
              <w:left w:w="200" w:type="dxa"/>
              <w:bottom w:w="40" w:type="dxa"/>
              <w:right w:w="200" w:type="dxa"/>
            </w:tcMar>
            <w:vAlign w:val="center"/>
          </w:tcPr>
          <w:p w:rsidR="00130F7D" w:rsidRPr="00CB5211" w:rsidRDefault="00130F7D" w:rsidP="00130F7D">
            <w:pPr>
              <w:jc w:val="center"/>
              <w:rPr>
                <w:rFonts w:cs="Times New Roman"/>
                <w:color w:val="000000" w:themeColor="text1"/>
              </w:rPr>
            </w:pPr>
            <w:r w:rsidRPr="00CB5211">
              <w:rPr>
                <w:rFonts w:eastAsia="Times New Roman" w:cs="Times New Roman"/>
                <w:color w:val="000000" w:themeColor="text1"/>
                <w:sz w:val="20"/>
                <w:szCs w:val="20"/>
              </w:rPr>
              <w:t>Хозяйственное ведение / Хозяйственное ведение</w:t>
            </w:r>
          </w:p>
        </w:tc>
        <w:tc>
          <w:tcPr>
            <w:tcW w:w="1252" w:type="dxa"/>
            <w:shd w:val="clear" w:color="auto" w:fill="FFFFFF"/>
            <w:tcMar>
              <w:top w:w="40" w:type="dxa"/>
              <w:left w:w="200" w:type="dxa"/>
              <w:bottom w:w="40" w:type="dxa"/>
              <w:right w:w="200" w:type="dxa"/>
            </w:tcMar>
            <w:vAlign w:val="center"/>
          </w:tcPr>
          <w:p w:rsidR="00130F7D" w:rsidRPr="00CB5211" w:rsidRDefault="00130F7D" w:rsidP="00130F7D">
            <w:pPr>
              <w:jc w:val="center"/>
              <w:rPr>
                <w:rFonts w:cs="Times New Roman"/>
                <w:color w:val="000000" w:themeColor="text1"/>
              </w:rPr>
            </w:pPr>
            <w:r w:rsidRPr="00CB5211">
              <w:rPr>
                <w:rFonts w:eastAsia="Times New Roman" w:cs="Times New Roman"/>
                <w:color w:val="000000" w:themeColor="text1"/>
                <w:sz w:val="20"/>
                <w:szCs w:val="20"/>
              </w:rPr>
              <w:t>4,9231</w:t>
            </w:r>
          </w:p>
        </w:tc>
        <w:tc>
          <w:tcPr>
            <w:tcW w:w="1553" w:type="dxa"/>
            <w:shd w:val="clear" w:color="auto" w:fill="FFFFFF"/>
            <w:tcMar>
              <w:top w:w="40" w:type="dxa"/>
              <w:left w:w="200" w:type="dxa"/>
              <w:bottom w:w="40" w:type="dxa"/>
              <w:right w:w="200" w:type="dxa"/>
            </w:tcMar>
            <w:vAlign w:val="center"/>
          </w:tcPr>
          <w:p w:rsidR="00130F7D" w:rsidRPr="00CB5211" w:rsidRDefault="00130F7D" w:rsidP="00130F7D">
            <w:pPr>
              <w:jc w:val="center"/>
              <w:rPr>
                <w:rFonts w:cs="Times New Roman"/>
                <w:color w:val="000000" w:themeColor="text1"/>
              </w:rPr>
            </w:pPr>
            <w:r w:rsidRPr="00CB5211">
              <w:rPr>
                <w:rFonts w:eastAsia="Times New Roman" w:cs="Times New Roman"/>
                <w:color w:val="000000" w:themeColor="text1"/>
                <w:sz w:val="20"/>
                <w:szCs w:val="20"/>
              </w:rPr>
              <w:t>не подавалась</w:t>
            </w:r>
          </w:p>
        </w:tc>
        <w:tc>
          <w:tcPr>
            <w:tcW w:w="1591" w:type="dxa"/>
            <w:shd w:val="clear" w:color="auto" w:fill="FFFFFF"/>
            <w:tcMar>
              <w:top w:w="40" w:type="dxa"/>
              <w:left w:w="200" w:type="dxa"/>
              <w:bottom w:w="40" w:type="dxa"/>
              <w:right w:w="200" w:type="dxa"/>
            </w:tcMar>
            <w:vAlign w:val="center"/>
          </w:tcPr>
          <w:p w:rsidR="00130F7D" w:rsidRPr="00CB5211" w:rsidRDefault="00130F7D" w:rsidP="00130F7D">
            <w:pPr>
              <w:jc w:val="center"/>
              <w:rPr>
                <w:rFonts w:cs="Times New Roman"/>
                <w:color w:val="000000" w:themeColor="text1"/>
              </w:rPr>
            </w:pPr>
            <w:r w:rsidRPr="00CB5211">
              <w:rPr>
                <w:rFonts w:eastAsia="Times New Roman" w:cs="Times New Roman"/>
                <w:color w:val="000000" w:themeColor="text1"/>
                <w:sz w:val="20"/>
                <w:szCs w:val="20"/>
              </w:rPr>
              <w:t>1</w:t>
            </w:r>
          </w:p>
        </w:tc>
        <w:tc>
          <w:tcPr>
            <w:tcW w:w="1690" w:type="dxa"/>
            <w:shd w:val="clear" w:color="auto" w:fill="FFFFFF"/>
            <w:tcMar>
              <w:top w:w="40" w:type="dxa"/>
              <w:left w:w="200" w:type="dxa"/>
              <w:bottom w:w="40" w:type="dxa"/>
              <w:right w:w="200" w:type="dxa"/>
            </w:tcMar>
            <w:vAlign w:val="center"/>
          </w:tcPr>
          <w:p w:rsidR="00130F7D" w:rsidRPr="00CB5211" w:rsidRDefault="00130F7D" w:rsidP="00130F7D">
            <w:pPr>
              <w:jc w:val="center"/>
              <w:rPr>
                <w:rFonts w:cs="Times New Roman"/>
                <w:color w:val="000000" w:themeColor="text1"/>
              </w:rPr>
            </w:pPr>
            <w:r w:rsidRPr="00CB5211">
              <w:rPr>
                <w:rFonts w:eastAsia="Times New Roman" w:cs="Times New Roman"/>
                <w:color w:val="000000" w:themeColor="text1"/>
                <w:sz w:val="20"/>
                <w:szCs w:val="20"/>
              </w:rPr>
              <w:t>ЯМПП ЖКХ</w:t>
            </w:r>
          </w:p>
        </w:tc>
        <w:tc>
          <w:tcPr>
            <w:tcW w:w="1439" w:type="dxa"/>
            <w:shd w:val="clear" w:color="auto" w:fill="FFFFFF"/>
            <w:tcMar>
              <w:top w:w="40" w:type="dxa"/>
              <w:left w:w="200" w:type="dxa"/>
              <w:bottom w:w="40" w:type="dxa"/>
              <w:right w:w="200" w:type="dxa"/>
            </w:tcMar>
            <w:vAlign w:val="center"/>
          </w:tcPr>
          <w:p w:rsidR="00130F7D" w:rsidRPr="00CB5211" w:rsidRDefault="00130F7D" w:rsidP="00130F7D">
            <w:pPr>
              <w:jc w:val="center"/>
              <w:rPr>
                <w:rFonts w:cs="Times New Roman"/>
                <w:color w:val="000000" w:themeColor="text1"/>
              </w:rPr>
            </w:pPr>
            <w:r w:rsidRPr="00CB5211">
              <w:rPr>
                <w:rFonts w:eastAsia="Times New Roman" w:cs="Times New Roman"/>
                <w:color w:val="000000" w:themeColor="text1"/>
                <w:sz w:val="20"/>
                <w:szCs w:val="20"/>
              </w:rPr>
              <w:t>п. 6-11 ПП РФ от 08.08.2012 N 808</w:t>
            </w:r>
          </w:p>
        </w:tc>
      </w:tr>
      <w:tr w:rsidR="00130F7D" w:rsidRPr="00CB5211" w:rsidTr="00616926">
        <w:trPr>
          <w:jc w:val="center"/>
        </w:trPr>
        <w:tc>
          <w:tcPr>
            <w:tcW w:w="1492" w:type="dxa"/>
            <w:shd w:val="clear" w:color="auto" w:fill="FFFFFF"/>
            <w:tcMar>
              <w:top w:w="40" w:type="dxa"/>
              <w:left w:w="20" w:type="dxa"/>
              <w:bottom w:w="40" w:type="dxa"/>
              <w:right w:w="20" w:type="dxa"/>
            </w:tcMar>
            <w:vAlign w:val="center"/>
          </w:tcPr>
          <w:p w:rsidR="00130F7D" w:rsidRPr="00CB5211" w:rsidRDefault="00130F7D" w:rsidP="00130F7D">
            <w:pPr>
              <w:jc w:val="center"/>
              <w:rPr>
                <w:rFonts w:cs="Times New Roman"/>
                <w:color w:val="000000" w:themeColor="text1"/>
              </w:rPr>
            </w:pPr>
            <w:r w:rsidRPr="00CB5211">
              <w:rPr>
                <w:rFonts w:eastAsia="Times New Roman" w:cs="Times New Roman"/>
                <w:color w:val="000000" w:themeColor="text1"/>
                <w:sz w:val="20"/>
                <w:szCs w:val="20"/>
              </w:rPr>
              <w:lastRenderedPageBreak/>
              <w:t>12</w:t>
            </w:r>
          </w:p>
        </w:tc>
        <w:tc>
          <w:tcPr>
            <w:tcW w:w="1864" w:type="dxa"/>
            <w:shd w:val="clear" w:color="auto" w:fill="FFFFFF"/>
            <w:tcMar>
              <w:top w:w="40" w:type="dxa"/>
              <w:left w:w="200" w:type="dxa"/>
              <w:bottom w:w="40" w:type="dxa"/>
              <w:right w:w="200" w:type="dxa"/>
            </w:tcMar>
            <w:vAlign w:val="center"/>
          </w:tcPr>
          <w:p w:rsidR="00130F7D" w:rsidRPr="00CB5211" w:rsidRDefault="00130F7D" w:rsidP="00130F7D">
            <w:pPr>
              <w:jc w:val="center"/>
              <w:rPr>
                <w:rFonts w:cs="Times New Roman"/>
                <w:color w:val="000000" w:themeColor="text1"/>
              </w:rPr>
            </w:pPr>
            <w:r w:rsidRPr="00CB5211">
              <w:rPr>
                <w:rFonts w:eastAsia="Times New Roman" w:cs="Times New Roman"/>
                <w:color w:val="000000" w:themeColor="text1"/>
                <w:sz w:val="20"/>
                <w:szCs w:val="20"/>
              </w:rPr>
              <w:t>Котельная № 12</w:t>
            </w:r>
          </w:p>
        </w:tc>
        <w:tc>
          <w:tcPr>
            <w:tcW w:w="1707" w:type="dxa"/>
            <w:shd w:val="clear" w:color="auto" w:fill="FFFFFF"/>
            <w:tcMar>
              <w:top w:w="40" w:type="dxa"/>
              <w:left w:w="200" w:type="dxa"/>
              <w:bottom w:w="40" w:type="dxa"/>
              <w:right w:w="200" w:type="dxa"/>
            </w:tcMar>
            <w:vAlign w:val="center"/>
          </w:tcPr>
          <w:p w:rsidR="00130F7D" w:rsidRDefault="00130F7D" w:rsidP="00130F7D">
            <w:pPr>
              <w:jc w:val="center"/>
            </w:pPr>
            <w:r>
              <w:rPr>
                <w:rFonts w:eastAsia="Times New Roman" w:cs="Times New Roman"/>
                <w:sz w:val="20"/>
                <w:szCs w:val="20"/>
              </w:rPr>
              <w:t>0,2460</w:t>
            </w:r>
          </w:p>
        </w:tc>
        <w:tc>
          <w:tcPr>
            <w:tcW w:w="2098" w:type="dxa"/>
            <w:shd w:val="clear" w:color="auto" w:fill="FFFFFF"/>
            <w:tcMar>
              <w:top w:w="40" w:type="dxa"/>
              <w:left w:w="200" w:type="dxa"/>
              <w:bottom w:w="40" w:type="dxa"/>
              <w:right w:w="200" w:type="dxa"/>
            </w:tcMar>
            <w:vAlign w:val="center"/>
          </w:tcPr>
          <w:p w:rsidR="00130F7D" w:rsidRPr="00CB5211" w:rsidRDefault="00130F7D" w:rsidP="00130F7D">
            <w:pPr>
              <w:jc w:val="center"/>
              <w:rPr>
                <w:rFonts w:cs="Times New Roman"/>
                <w:color w:val="000000" w:themeColor="text1"/>
              </w:rPr>
            </w:pPr>
            <w:r w:rsidRPr="00CB5211">
              <w:rPr>
                <w:rFonts w:eastAsia="Times New Roman" w:cs="Times New Roman"/>
                <w:color w:val="000000" w:themeColor="text1"/>
                <w:sz w:val="20"/>
                <w:szCs w:val="20"/>
              </w:rPr>
              <w:t>ЯМПП ЖКХ</w:t>
            </w:r>
          </w:p>
        </w:tc>
        <w:tc>
          <w:tcPr>
            <w:tcW w:w="2062" w:type="dxa"/>
            <w:shd w:val="clear" w:color="auto" w:fill="FFFFFF"/>
            <w:tcMar>
              <w:top w:w="40" w:type="dxa"/>
              <w:left w:w="200" w:type="dxa"/>
              <w:bottom w:w="40" w:type="dxa"/>
              <w:right w:w="200" w:type="dxa"/>
            </w:tcMar>
            <w:vAlign w:val="center"/>
          </w:tcPr>
          <w:p w:rsidR="00130F7D" w:rsidRPr="00CB5211" w:rsidRDefault="00130F7D" w:rsidP="00130F7D">
            <w:pPr>
              <w:jc w:val="center"/>
              <w:rPr>
                <w:rFonts w:cs="Times New Roman"/>
                <w:color w:val="000000" w:themeColor="text1"/>
              </w:rPr>
            </w:pPr>
            <w:r w:rsidRPr="00CB5211">
              <w:rPr>
                <w:rFonts w:eastAsia="Times New Roman" w:cs="Times New Roman"/>
                <w:color w:val="000000" w:themeColor="text1"/>
                <w:sz w:val="20"/>
                <w:szCs w:val="20"/>
              </w:rPr>
              <w:t>н/д</w:t>
            </w:r>
          </w:p>
        </w:tc>
        <w:tc>
          <w:tcPr>
            <w:tcW w:w="2062" w:type="dxa"/>
            <w:shd w:val="clear" w:color="auto" w:fill="FFFFFF"/>
            <w:tcMar>
              <w:top w:w="40" w:type="dxa"/>
              <w:left w:w="200" w:type="dxa"/>
              <w:bottom w:w="40" w:type="dxa"/>
              <w:right w:w="200" w:type="dxa"/>
            </w:tcMar>
            <w:vAlign w:val="center"/>
          </w:tcPr>
          <w:p w:rsidR="00130F7D" w:rsidRPr="00CB5211" w:rsidRDefault="00130F7D" w:rsidP="00130F7D">
            <w:pPr>
              <w:jc w:val="center"/>
              <w:rPr>
                <w:rFonts w:cs="Times New Roman"/>
                <w:color w:val="000000" w:themeColor="text1"/>
              </w:rPr>
            </w:pPr>
            <w:r w:rsidRPr="00CB5211">
              <w:rPr>
                <w:rFonts w:eastAsia="Times New Roman" w:cs="Times New Roman"/>
                <w:color w:val="000000" w:themeColor="text1"/>
                <w:sz w:val="20"/>
                <w:szCs w:val="20"/>
              </w:rPr>
              <w:t>источник, тепловые сети, абоненты</w:t>
            </w:r>
          </w:p>
        </w:tc>
        <w:tc>
          <w:tcPr>
            <w:tcW w:w="2440" w:type="dxa"/>
            <w:shd w:val="clear" w:color="auto" w:fill="FFFFFF"/>
            <w:tcMar>
              <w:top w:w="40" w:type="dxa"/>
              <w:left w:w="200" w:type="dxa"/>
              <w:bottom w:w="40" w:type="dxa"/>
              <w:right w:w="200" w:type="dxa"/>
            </w:tcMar>
            <w:vAlign w:val="center"/>
          </w:tcPr>
          <w:p w:rsidR="00130F7D" w:rsidRPr="00CB5211" w:rsidRDefault="00130F7D" w:rsidP="00130F7D">
            <w:pPr>
              <w:jc w:val="center"/>
              <w:rPr>
                <w:rFonts w:cs="Times New Roman"/>
                <w:color w:val="000000" w:themeColor="text1"/>
              </w:rPr>
            </w:pPr>
            <w:r w:rsidRPr="00CB5211">
              <w:rPr>
                <w:rFonts w:eastAsia="Times New Roman" w:cs="Times New Roman"/>
                <w:color w:val="000000" w:themeColor="text1"/>
                <w:sz w:val="20"/>
                <w:szCs w:val="20"/>
              </w:rPr>
              <w:t>Хозяйственное ведение / Хозяйственное ведение</w:t>
            </w:r>
          </w:p>
        </w:tc>
        <w:tc>
          <w:tcPr>
            <w:tcW w:w="1252" w:type="dxa"/>
            <w:shd w:val="clear" w:color="auto" w:fill="FFFFFF"/>
            <w:tcMar>
              <w:top w:w="40" w:type="dxa"/>
              <w:left w:w="200" w:type="dxa"/>
              <w:bottom w:w="40" w:type="dxa"/>
              <w:right w:w="200" w:type="dxa"/>
            </w:tcMar>
            <w:vAlign w:val="center"/>
          </w:tcPr>
          <w:p w:rsidR="00130F7D" w:rsidRPr="00CB5211" w:rsidRDefault="00130F7D" w:rsidP="00130F7D">
            <w:pPr>
              <w:jc w:val="center"/>
              <w:rPr>
                <w:rFonts w:cs="Times New Roman"/>
                <w:color w:val="000000" w:themeColor="text1"/>
              </w:rPr>
            </w:pPr>
            <w:r w:rsidRPr="00CB5211">
              <w:rPr>
                <w:rFonts w:eastAsia="Times New Roman" w:cs="Times New Roman"/>
                <w:color w:val="000000" w:themeColor="text1"/>
                <w:sz w:val="20"/>
                <w:szCs w:val="20"/>
              </w:rPr>
              <w:t>3,7182</w:t>
            </w:r>
          </w:p>
        </w:tc>
        <w:tc>
          <w:tcPr>
            <w:tcW w:w="1553" w:type="dxa"/>
            <w:shd w:val="clear" w:color="auto" w:fill="FFFFFF"/>
            <w:tcMar>
              <w:top w:w="40" w:type="dxa"/>
              <w:left w:w="200" w:type="dxa"/>
              <w:bottom w:w="40" w:type="dxa"/>
              <w:right w:w="200" w:type="dxa"/>
            </w:tcMar>
            <w:vAlign w:val="center"/>
          </w:tcPr>
          <w:p w:rsidR="00130F7D" w:rsidRPr="00CB5211" w:rsidRDefault="00130F7D" w:rsidP="00130F7D">
            <w:pPr>
              <w:jc w:val="center"/>
              <w:rPr>
                <w:rFonts w:cs="Times New Roman"/>
                <w:color w:val="000000" w:themeColor="text1"/>
              </w:rPr>
            </w:pPr>
            <w:r w:rsidRPr="00CB5211">
              <w:rPr>
                <w:rFonts w:eastAsia="Times New Roman" w:cs="Times New Roman"/>
                <w:color w:val="000000" w:themeColor="text1"/>
                <w:sz w:val="20"/>
                <w:szCs w:val="20"/>
              </w:rPr>
              <w:t>не подавалась</w:t>
            </w:r>
          </w:p>
        </w:tc>
        <w:tc>
          <w:tcPr>
            <w:tcW w:w="1591" w:type="dxa"/>
            <w:shd w:val="clear" w:color="auto" w:fill="FFFFFF"/>
            <w:tcMar>
              <w:top w:w="40" w:type="dxa"/>
              <w:left w:w="200" w:type="dxa"/>
              <w:bottom w:w="40" w:type="dxa"/>
              <w:right w:w="200" w:type="dxa"/>
            </w:tcMar>
            <w:vAlign w:val="center"/>
          </w:tcPr>
          <w:p w:rsidR="00130F7D" w:rsidRPr="00CB5211" w:rsidRDefault="00130F7D" w:rsidP="00130F7D">
            <w:pPr>
              <w:jc w:val="center"/>
              <w:rPr>
                <w:rFonts w:cs="Times New Roman"/>
                <w:color w:val="000000" w:themeColor="text1"/>
              </w:rPr>
            </w:pPr>
            <w:r w:rsidRPr="00CB5211">
              <w:rPr>
                <w:rFonts w:eastAsia="Times New Roman" w:cs="Times New Roman"/>
                <w:color w:val="000000" w:themeColor="text1"/>
                <w:sz w:val="20"/>
                <w:szCs w:val="20"/>
              </w:rPr>
              <w:t>1</w:t>
            </w:r>
          </w:p>
        </w:tc>
        <w:tc>
          <w:tcPr>
            <w:tcW w:w="1690" w:type="dxa"/>
            <w:shd w:val="clear" w:color="auto" w:fill="FFFFFF"/>
            <w:tcMar>
              <w:top w:w="40" w:type="dxa"/>
              <w:left w:w="200" w:type="dxa"/>
              <w:bottom w:w="40" w:type="dxa"/>
              <w:right w:w="200" w:type="dxa"/>
            </w:tcMar>
            <w:vAlign w:val="center"/>
          </w:tcPr>
          <w:p w:rsidR="00130F7D" w:rsidRPr="00CB5211" w:rsidRDefault="00130F7D" w:rsidP="00130F7D">
            <w:pPr>
              <w:jc w:val="center"/>
              <w:rPr>
                <w:rFonts w:cs="Times New Roman"/>
                <w:color w:val="000000" w:themeColor="text1"/>
              </w:rPr>
            </w:pPr>
            <w:r w:rsidRPr="00CB5211">
              <w:rPr>
                <w:rFonts w:eastAsia="Times New Roman" w:cs="Times New Roman"/>
                <w:color w:val="000000" w:themeColor="text1"/>
                <w:sz w:val="20"/>
                <w:szCs w:val="20"/>
              </w:rPr>
              <w:t>ЯМПП ЖКХ</w:t>
            </w:r>
          </w:p>
        </w:tc>
        <w:tc>
          <w:tcPr>
            <w:tcW w:w="1439" w:type="dxa"/>
            <w:shd w:val="clear" w:color="auto" w:fill="FFFFFF"/>
            <w:tcMar>
              <w:top w:w="40" w:type="dxa"/>
              <w:left w:w="200" w:type="dxa"/>
              <w:bottom w:w="40" w:type="dxa"/>
              <w:right w:w="200" w:type="dxa"/>
            </w:tcMar>
            <w:vAlign w:val="center"/>
          </w:tcPr>
          <w:p w:rsidR="00130F7D" w:rsidRPr="00CB5211" w:rsidRDefault="00130F7D" w:rsidP="00130F7D">
            <w:pPr>
              <w:jc w:val="center"/>
              <w:rPr>
                <w:rFonts w:cs="Times New Roman"/>
                <w:color w:val="000000" w:themeColor="text1"/>
              </w:rPr>
            </w:pPr>
            <w:r w:rsidRPr="00CB5211">
              <w:rPr>
                <w:rFonts w:eastAsia="Times New Roman" w:cs="Times New Roman"/>
                <w:color w:val="000000" w:themeColor="text1"/>
                <w:sz w:val="20"/>
                <w:szCs w:val="20"/>
              </w:rPr>
              <w:t>п. 6-11 ПП РФ от 08.08.2012 N 808</w:t>
            </w:r>
          </w:p>
        </w:tc>
      </w:tr>
      <w:tr w:rsidR="00130F7D" w:rsidRPr="00CB5211" w:rsidTr="00616926">
        <w:trPr>
          <w:jc w:val="center"/>
        </w:trPr>
        <w:tc>
          <w:tcPr>
            <w:tcW w:w="1492" w:type="dxa"/>
            <w:shd w:val="clear" w:color="auto" w:fill="FFFFFF"/>
            <w:tcMar>
              <w:top w:w="40" w:type="dxa"/>
              <w:left w:w="20" w:type="dxa"/>
              <w:bottom w:w="40" w:type="dxa"/>
              <w:right w:w="20" w:type="dxa"/>
            </w:tcMar>
            <w:vAlign w:val="center"/>
          </w:tcPr>
          <w:p w:rsidR="00130F7D" w:rsidRPr="00CB5211" w:rsidRDefault="00130F7D" w:rsidP="00130F7D">
            <w:pPr>
              <w:jc w:val="center"/>
              <w:rPr>
                <w:rFonts w:cs="Times New Roman"/>
                <w:color w:val="000000" w:themeColor="text1"/>
              </w:rPr>
            </w:pPr>
            <w:r w:rsidRPr="00CB5211">
              <w:rPr>
                <w:rFonts w:eastAsia="Times New Roman" w:cs="Times New Roman"/>
                <w:color w:val="000000" w:themeColor="text1"/>
                <w:sz w:val="20"/>
                <w:szCs w:val="20"/>
              </w:rPr>
              <w:t>13</w:t>
            </w:r>
          </w:p>
        </w:tc>
        <w:tc>
          <w:tcPr>
            <w:tcW w:w="1864" w:type="dxa"/>
            <w:shd w:val="clear" w:color="auto" w:fill="FFFFFF"/>
            <w:tcMar>
              <w:top w:w="40" w:type="dxa"/>
              <w:left w:w="200" w:type="dxa"/>
              <w:bottom w:w="40" w:type="dxa"/>
              <w:right w:w="200" w:type="dxa"/>
            </w:tcMar>
            <w:vAlign w:val="center"/>
          </w:tcPr>
          <w:p w:rsidR="00130F7D" w:rsidRPr="00CB5211" w:rsidRDefault="00130F7D" w:rsidP="00130F7D">
            <w:pPr>
              <w:jc w:val="center"/>
              <w:rPr>
                <w:rFonts w:cs="Times New Roman"/>
                <w:color w:val="000000" w:themeColor="text1"/>
              </w:rPr>
            </w:pPr>
            <w:r w:rsidRPr="00CB5211">
              <w:rPr>
                <w:rFonts w:eastAsia="Times New Roman" w:cs="Times New Roman"/>
                <w:color w:val="000000" w:themeColor="text1"/>
                <w:sz w:val="20"/>
                <w:szCs w:val="20"/>
              </w:rPr>
              <w:t>Котельная № 14</w:t>
            </w:r>
          </w:p>
        </w:tc>
        <w:tc>
          <w:tcPr>
            <w:tcW w:w="1707" w:type="dxa"/>
            <w:shd w:val="clear" w:color="auto" w:fill="FFFFFF"/>
            <w:tcMar>
              <w:top w:w="40" w:type="dxa"/>
              <w:left w:w="200" w:type="dxa"/>
              <w:bottom w:w="40" w:type="dxa"/>
              <w:right w:w="200" w:type="dxa"/>
            </w:tcMar>
            <w:vAlign w:val="center"/>
          </w:tcPr>
          <w:p w:rsidR="00130F7D" w:rsidRDefault="00130F7D" w:rsidP="00130F7D">
            <w:pPr>
              <w:jc w:val="center"/>
            </w:pPr>
            <w:r>
              <w:rPr>
                <w:rFonts w:eastAsia="Times New Roman" w:cs="Times New Roman"/>
                <w:sz w:val="20"/>
                <w:szCs w:val="20"/>
              </w:rPr>
              <w:t>2,7510</w:t>
            </w:r>
          </w:p>
        </w:tc>
        <w:tc>
          <w:tcPr>
            <w:tcW w:w="2098" w:type="dxa"/>
            <w:shd w:val="clear" w:color="auto" w:fill="FFFFFF"/>
            <w:tcMar>
              <w:top w:w="40" w:type="dxa"/>
              <w:left w:w="200" w:type="dxa"/>
              <w:bottom w:w="40" w:type="dxa"/>
              <w:right w:w="200" w:type="dxa"/>
            </w:tcMar>
            <w:vAlign w:val="center"/>
          </w:tcPr>
          <w:p w:rsidR="00130F7D" w:rsidRPr="00CB5211" w:rsidRDefault="00130F7D" w:rsidP="00130F7D">
            <w:pPr>
              <w:jc w:val="center"/>
              <w:rPr>
                <w:rFonts w:cs="Times New Roman"/>
                <w:color w:val="000000" w:themeColor="text1"/>
              </w:rPr>
            </w:pPr>
            <w:r w:rsidRPr="00CB5211">
              <w:rPr>
                <w:rFonts w:eastAsia="Times New Roman" w:cs="Times New Roman"/>
                <w:color w:val="000000" w:themeColor="text1"/>
                <w:sz w:val="20"/>
                <w:szCs w:val="20"/>
              </w:rPr>
              <w:t>ЯМПП ЖКХ</w:t>
            </w:r>
          </w:p>
        </w:tc>
        <w:tc>
          <w:tcPr>
            <w:tcW w:w="2062" w:type="dxa"/>
            <w:shd w:val="clear" w:color="auto" w:fill="FFFFFF"/>
            <w:tcMar>
              <w:top w:w="40" w:type="dxa"/>
              <w:left w:w="200" w:type="dxa"/>
              <w:bottom w:w="40" w:type="dxa"/>
              <w:right w:w="200" w:type="dxa"/>
            </w:tcMar>
            <w:vAlign w:val="center"/>
          </w:tcPr>
          <w:p w:rsidR="00130F7D" w:rsidRPr="00CB5211" w:rsidRDefault="00130F7D" w:rsidP="00130F7D">
            <w:pPr>
              <w:jc w:val="center"/>
              <w:rPr>
                <w:rFonts w:cs="Times New Roman"/>
                <w:color w:val="000000" w:themeColor="text1"/>
              </w:rPr>
            </w:pPr>
            <w:r w:rsidRPr="00CB5211">
              <w:rPr>
                <w:rFonts w:eastAsia="Times New Roman" w:cs="Times New Roman"/>
                <w:color w:val="000000" w:themeColor="text1"/>
                <w:sz w:val="20"/>
                <w:szCs w:val="20"/>
              </w:rPr>
              <w:t>н/д</w:t>
            </w:r>
          </w:p>
        </w:tc>
        <w:tc>
          <w:tcPr>
            <w:tcW w:w="2062" w:type="dxa"/>
            <w:shd w:val="clear" w:color="auto" w:fill="FFFFFF"/>
            <w:tcMar>
              <w:top w:w="40" w:type="dxa"/>
              <w:left w:w="200" w:type="dxa"/>
              <w:bottom w:w="40" w:type="dxa"/>
              <w:right w:w="200" w:type="dxa"/>
            </w:tcMar>
            <w:vAlign w:val="center"/>
          </w:tcPr>
          <w:p w:rsidR="00130F7D" w:rsidRPr="00CB5211" w:rsidRDefault="00130F7D" w:rsidP="00130F7D">
            <w:pPr>
              <w:jc w:val="center"/>
              <w:rPr>
                <w:rFonts w:cs="Times New Roman"/>
                <w:color w:val="000000" w:themeColor="text1"/>
              </w:rPr>
            </w:pPr>
            <w:r w:rsidRPr="00CB5211">
              <w:rPr>
                <w:rFonts w:eastAsia="Times New Roman" w:cs="Times New Roman"/>
                <w:color w:val="000000" w:themeColor="text1"/>
                <w:sz w:val="20"/>
                <w:szCs w:val="20"/>
              </w:rPr>
              <w:t>источник, тепловые сети, абоненты</w:t>
            </w:r>
          </w:p>
        </w:tc>
        <w:tc>
          <w:tcPr>
            <w:tcW w:w="2440" w:type="dxa"/>
            <w:shd w:val="clear" w:color="auto" w:fill="FFFFFF"/>
            <w:tcMar>
              <w:top w:w="40" w:type="dxa"/>
              <w:left w:w="200" w:type="dxa"/>
              <w:bottom w:w="40" w:type="dxa"/>
              <w:right w:w="200" w:type="dxa"/>
            </w:tcMar>
            <w:vAlign w:val="center"/>
          </w:tcPr>
          <w:p w:rsidR="00130F7D" w:rsidRPr="00CB5211" w:rsidRDefault="00130F7D" w:rsidP="00130F7D">
            <w:pPr>
              <w:jc w:val="center"/>
              <w:rPr>
                <w:rFonts w:cs="Times New Roman"/>
                <w:color w:val="000000" w:themeColor="text1"/>
              </w:rPr>
            </w:pPr>
            <w:r w:rsidRPr="00CB5211">
              <w:rPr>
                <w:rFonts w:eastAsia="Times New Roman" w:cs="Times New Roman"/>
                <w:color w:val="000000" w:themeColor="text1"/>
                <w:sz w:val="20"/>
                <w:szCs w:val="20"/>
              </w:rPr>
              <w:t>Хозяйственное ведение / Хозяйственное ведение</w:t>
            </w:r>
          </w:p>
        </w:tc>
        <w:tc>
          <w:tcPr>
            <w:tcW w:w="1252" w:type="dxa"/>
            <w:shd w:val="clear" w:color="auto" w:fill="FFFFFF"/>
            <w:tcMar>
              <w:top w:w="40" w:type="dxa"/>
              <w:left w:w="200" w:type="dxa"/>
              <w:bottom w:w="40" w:type="dxa"/>
              <w:right w:w="200" w:type="dxa"/>
            </w:tcMar>
            <w:vAlign w:val="center"/>
          </w:tcPr>
          <w:p w:rsidR="00130F7D" w:rsidRPr="00CB5211" w:rsidRDefault="00130F7D" w:rsidP="00130F7D">
            <w:pPr>
              <w:jc w:val="center"/>
              <w:rPr>
                <w:rFonts w:cs="Times New Roman"/>
                <w:color w:val="000000" w:themeColor="text1"/>
              </w:rPr>
            </w:pPr>
            <w:r w:rsidRPr="00CB5211">
              <w:rPr>
                <w:rFonts w:eastAsia="Times New Roman" w:cs="Times New Roman"/>
                <w:color w:val="000000" w:themeColor="text1"/>
                <w:sz w:val="20"/>
                <w:szCs w:val="20"/>
              </w:rPr>
              <w:t>12,5884</w:t>
            </w:r>
          </w:p>
        </w:tc>
        <w:tc>
          <w:tcPr>
            <w:tcW w:w="1553" w:type="dxa"/>
            <w:shd w:val="clear" w:color="auto" w:fill="FFFFFF"/>
            <w:tcMar>
              <w:top w:w="40" w:type="dxa"/>
              <w:left w:w="200" w:type="dxa"/>
              <w:bottom w:w="40" w:type="dxa"/>
              <w:right w:w="200" w:type="dxa"/>
            </w:tcMar>
            <w:vAlign w:val="center"/>
          </w:tcPr>
          <w:p w:rsidR="00130F7D" w:rsidRPr="00CB5211" w:rsidRDefault="00130F7D" w:rsidP="00130F7D">
            <w:pPr>
              <w:jc w:val="center"/>
              <w:rPr>
                <w:rFonts w:cs="Times New Roman"/>
                <w:color w:val="000000" w:themeColor="text1"/>
              </w:rPr>
            </w:pPr>
            <w:r w:rsidRPr="00CB5211">
              <w:rPr>
                <w:rFonts w:eastAsia="Times New Roman" w:cs="Times New Roman"/>
                <w:color w:val="000000" w:themeColor="text1"/>
                <w:sz w:val="20"/>
                <w:szCs w:val="20"/>
              </w:rPr>
              <w:t>не подавалась</w:t>
            </w:r>
          </w:p>
        </w:tc>
        <w:tc>
          <w:tcPr>
            <w:tcW w:w="1591" w:type="dxa"/>
            <w:shd w:val="clear" w:color="auto" w:fill="FFFFFF"/>
            <w:tcMar>
              <w:top w:w="40" w:type="dxa"/>
              <w:left w:w="200" w:type="dxa"/>
              <w:bottom w:w="40" w:type="dxa"/>
              <w:right w:w="200" w:type="dxa"/>
            </w:tcMar>
            <w:vAlign w:val="center"/>
          </w:tcPr>
          <w:p w:rsidR="00130F7D" w:rsidRPr="00CB5211" w:rsidRDefault="00130F7D" w:rsidP="00130F7D">
            <w:pPr>
              <w:jc w:val="center"/>
              <w:rPr>
                <w:rFonts w:cs="Times New Roman"/>
                <w:color w:val="000000" w:themeColor="text1"/>
              </w:rPr>
            </w:pPr>
            <w:r w:rsidRPr="00CB5211">
              <w:rPr>
                <w:rFonts w:eastAsia="Times New Roman" w:cs="Times New Roman"/>
                <w:color w:val="000000" w:themeColor="text1"/>
                <w:sz w:val="20"/>
                <w:szCs w:val="20"/>
              </w:rPr>
              <w:t>1</w:t>
            </w:r>
          </w:p>
        </w:tc>
        <w:tc>
          <w:tcPr>
            <w:tcW w:w="1690" w:type="dxa"/>
            <w:shd w:val="clear" w:color="auto" w:fill="FFFFFF"/>
            <w:tcMar>
              <w:top w:w="40" w:type="dxa"/>
              <w:left w:w="200" w:type="dxa"/>
              <w:bottom w:w="40" w:type="dxa"/>
              <w:right w:w="200" w:type="dxa"/>
            </w:tcMar>
            <w:vAlign w:val="center"/>
          </w:tcPr>
          <w:p w:rsidR="00130F7D" w:rsidRPr="00CB5211" w:rsidRDefault="00130F7D" w:rsidP="00130F7D">
            <w:pPr>
              <w:jc w:val="center"/>
              <w:rPr>
                <w:rFonts w:cs="Times New Roman"/>
                <w:color w:val="000000" w:themeColor="text1"/>
              </w:rPr>
            </w:pPr>
            <w:r w:rsidRPr="00CB5211">
              <w:rPr>
                <w:rFonts w:eastAsia="Times New Roman" w:cs="Times New Roman"/>
                <w:color w:val="000000" w:themeColor="text1"/>
                <w:sz w:val="20"/>
                <w:szCs w:val="20"/>
              </w:rPr>
              <w:t>ЯМПП ЖКХ</w:t>
            </w:r>
          </w:p>
        </w:tc>
        <w:tc>
          <w:tcPr>
            <w:tcW w:w="1439" w:type="dxa"/>
            <w:shd w:val="clear" w:color="auto" w:fill="FFFFFF"/>
            <w:tcMar>
              <w:top w:w="40" w:type="dxa"/>
              <w:left w:w="200" w:type="dxa"/>
              <w:bottom w:w="40" w:type="dxa"/>
              <w:right w:w="200" w:type="dxa"/>
            </w:tcMar>
            <w:vAlign w:val="center"/>
          </w:tcPr>
          <w:p w:rsidR="00130F7D" w:rsidRPr="00CB5211" w:rsidRDefault="00130F7D" w:rsidP="00130F7D">
            <w:pPr>
              <w:jc w:val="center"/>
              <w:rPr>
                <w:rFonts w:cs="Times New Roman"/>
                <w:color w:val="000000" w:themeColor="text1"/>
              </w:rPr>
            </w:pPr>
            <w:r w:rsidRPr="00CB5211">
              <w:rPr>
                <w:rFonts w:eastAsia="Times New Roman" w:cs="Times New Roman"/>
                <w:color w:val="000000" w:themeColor="text1"/>
                <w:sz w:val="20"/>
                <w:szCs w:val="20"/>
              </w:rPr>
              <w:t>п. 6-11 ПП РФ от 08.08.2012 N 808</w:t>
            </w:r>
          </w:p>
        </w:tc>
      </w:tr>
      <w:tr w:rsidR="00130F7D" w:rsidRPr="00CB5211" w:rsidTr="00616926">
        <w:trPr>
          <w:jc w:val="center"/>
        </w:trPr>
        <w:tc>
          <w:tcPr>
            <w:tcW w:w="1492" w:type="dxa"/>
            <w:shd w:val="clear" w:color="auto" w:fill="FFFFFF"/>
            <w:tcMar>
              <w:top w:w="40" w:type="dxa"/>
              <w:left w:w="20" w:type="dxa"/>
              <w:bottom w:w="40" w:type="dxa"/>
              <w:right w:w="20" w:type="dxa"/>
            </w:tcMar>
            <w:vAlign w:val="center"/>
          </w:tcPr>
          <w:p w:rsidR="00130F7D" w:rsidRPr="00CB5211" w:rsidRDefault="00130F7D" w:rsidP="00130F7D">
            <w:pPr>
              <w:jc w:val="center"/>
              <w:rPr>
                <w:rFonts w:cs="Times New Roman"/>
                <w:color w:val="000000" w:themeColor="text1"/>
              </w:rPr>
            </w:pPr>
            <w:r w:rsidRPr="00CB5211">
              <w:rPr>
                <w:rFonts w:eastAsia="Times New Roman" w:cs="Times New Roman"/>
                <w:color w:val="000000" w:themeColor="text1"/>
                <w:sz w:val="20"/>
                <w:szCs w:val="20"/>
              </w:rPr>
              <w:t>14</w:t>
            </w:r>
          </w:p>
        </w:tc>
        <w:tc>
          <w:tcPr>
            <w:tcW w:w="1864" w:type="dxa"/>
            <w:shd w:val="clear" w:color="auto" w:fill="FFFFFF"/>
            <w:tcMar>
              <w:top w:w="40" w:type="dxa"/>
              <w:left w:w="200" w:type="dxa"/>
              <w:bottom w:w="40" w:type="dxa"/>
              <w:right w:w="200" w:type="dxa"/>
            </w:tcMar>
            <w:vAlign w:val="center"/>
          </w:tcPr>
          <w:p w:rsidR="00130F7D" w:rsidRPr="00CB5211" w:rsidRDefault="00130F7D" w:rsidP="00130F7D">
            <w:pPr>
              <w:jc w:val="center"/>
              <w:rPr>
                <w:rFonts w:cs="Times New Roman"/>
                <w:color w:val="000000" w:themeColor="text1"/>
              </w:rPr>
            </w:pPr>
            <w:r w:rsidRPr="00CB5211">
              <w:rPr>
                <w:rFonts w:eastAsia="Times New Roman" w:cs="Times New Roman"/>
                <w:color w:val="000000" w:themeColor="text1"/>
                <w:sz w:val="20"/>
                <w:szCs w:val="20"/>
              </w:rPr>
              <w:t>Топочная с/х</w:t>
            </w:r>
          </w:p>
        </w:tc>
        <w:tc>
          <w:tcPr>
            <w:tcW w:w="1707" w:type="dxa"/>
            <w:shd w:val="clear" w:color="auto" w:fill="FFFFFF"/>
            <w:tcMar>
              <w:top w:w="40" w:type="dxa"/>
              <w:left w:w="200" w:type="dxa"/>
              <w:bottom w:w="40" w:type="dxa"/>
              <w:right w:w="200" w:type="dxa"/>
            </w:tcMar>
            <w:vAlign w:val="center"/>
          </w:tcPr>
          <w:p w:rsidR="00130F7D" w:rsidRDefault="00130F7D" w:rsidP="00130F7D">
            <w:pPr>
              <w:jc w:val="center"/>
            </w:pPr>
            <w:r>
              <w:rPr>
                <w:rFonts w:eastAsia="Times New Roman" w:cs="Times New Roman"/>
                <w:sz w:val="20"/>
                <w:szCs w:val="20"/>
              </w:rPr>
              <w:t>0,0540</w:t>
            </w:r>
          </w:p>
        </w:tc>
        <w:tc>
          <w:tcPr>
            <w:tcW w:w="2098" w:type="dxa"/>
            <w:shd w:val="clear" w:color="auto" w:fill="FFFFFF"/>
            <w:tcMar>
              <w:top w:w="40" w:type="dxa"/>
              <w:left w:w="200" w:type="dxa"/>
              <w:bottom w:w="40" w:type="dxa"/>
              <w:right w:w="200" w:type="dxa"/>
            </w:tcMar>
            <w:vAlign w:val="center"/>
          </w:tcPr>
          <w:p w:rsidR="00130F7D" w:rsidRPr="00CB5211" w:rsidRDefault="00130F7D" w:rsidP="00130F7D">
            <w:pPr>
              <w:jc w:val="center"/>
              <w:rPr>
                <w:rFonts w:cs="Times New Roman"/>
                <w:color w:val="000000" w:themeColor="text1"/>
              </w:rPr>
            </w:pPr>
            <w:r w:rsidRPr="00CB5211">
              <w:rPr>
                <w:rFonts w:eastAsia="Times New Roman" w:cs="Times New Roman"/>
                <w:color w:val="000000" w:themeColor="text1"/>
                <w:sz w:val="20"/>
                <w:szCs w:val="20"/>
              </w:rPr>
              <w:t>ЯМПП ЖКХ</w:t>
            </w:r>
          </w:p>
        </w:tc>
        <w:tc>
          <w:tcPr>
            <w:tcW w:w="2062" w:type="dxa"/>
            <w:shd w:val="clear" w:color="auto" w:fill="FFFFFF"/>
            <w:tcMar>
              <w:top w:w="40" w:type="dxa"/>
              <w:left w:w="200" w:type="dxa"/>
              <w:bottom w:w="40" w:type="dxa"/>
              <w:right w:w="200" w:type="dxa"/>
            </w:tcMar>
            <w:vAlign w:val="center"/>
          </w:tcPr>
          <w:p w:rsidR="00130F7D" w:rsidRPr="00CB5211" w:rsidRDefault="00130F7D" w:rsidP="00130F7D">
            <w:pPr>
              <w:jc w:val="center"/>
              <w:rPr>
                <w:rFonts w:cs="Times New Roman"/>
                <w:color w:val="000000" w:themeColor="text1"/>
              </w:rPr>
            </w:pPr>
            <w:r w:rsidRPr="00CB5211">
              <w:rPr>
                <w:rFonts w:eastAsia="Times New Roman" w:cs="Times New Roman"/>
                <w:color w:val="000000" w:themeColor="text1"/>
                <w:sz w:val="20"/>
                <w:szCs w:val="20"/>
              </w:rPr>
              <w:t>н/д</w:t>
            </w:r>
          </w:p>
        </w:tc>
        <w:tc>
          <w:tcPr>
            <w:tcW w:w="2062" w:type="dxa"/>
            <w:shd w:val="clear" w:color="auto" w:fill="FFFFFF"/>
            <w:tcMar>
              <w:top w:w="40" w:type="dxa"/>
              <w:left w:w="200" w:type="dxa"/>
              <w:bottom w:w="40" w:type="dxa"/>
              <w:right w:w="200" w:type="dxa"/>
            </w:tcMar>
            <w:vAlign w:val="center"/>
          </w:tcPr>
          <w:p w:rsidR="00130F7D" w:rsidRPr="00CB5211" w:rsidRDefault="00130F7D" w:rsidP="00130F7D">
            <w:pPr>
              <w:jc w:val="center"/>
              <w:rPr>
                <w:rFonts w:cs="Times New Roman"/>
                <w:color w:val="000000" w:themeColor="text1"/>
              </w:rPr>
            </w:pPr>
            <w:r w:rsidRPr="00CB5211">
              <w:rPr>
                <w:rFonts w:eastAsia="Times New Roman" w:cs="Times New Roman"/>
                <w:color w:val="000000" w:themeColor="text1"/>
                <w:sz w:val="20"/>
                <w:szCs w:val="20"/>
              </w:rPr>
              <w:t>источник, тепловые сети, абоненты</w:t>
            </w:r>
          </w:p>
        </w:tc>
        <w:tc>
          <w:tcPr>
            <w:tcW w:w="2440" w:type="dxa"/>
            <w:shd w:val="clear" w:color="auto" w:fill="FFFFFF"/>
            <w:tcMar>
              <w:top w:w="40" w:type="dxa"/>
              <w:left w:w="200" w:type="dxa"/>
              <w:bottom w:w="40" w:type="dxa"/>
              <w:right w:w="200" w:type="dxa"/>
            </w:tcMar>
            <w:vAlign w:val="center"/>
          </w:tcPr>
          <w:p w:rsidR="00130F7D" w:rsidRPr="00CB5211" w:rsidRDefault="00130F7D" w:rsidP="00130F7D">
            <w:pPr>
              <w:jc w:val="center"/>
              <w:rPr>
                <w:rFonts w:cs="Times New Roman"/>
                <w:color w:val="000000" w:themeColor="text1"/>
              </w:rPr>
            </w:pPr>
            <w:r w:rsidRPr="00CB5211">
              <w:rPr>
                <w:rFonts w:eastAsia="Times New Roman" w:cs="Times New Roman"/>
                <w:color w:val="000000" w:themeColor="text1"/>
                <w:sz w:val="20"/>
                <w:szCs w:val="20"/>
              </w:rPr>
              <w:t>Хозяйственное ведение / Хозяйственное ведение</w:t>
            </w:r>
          </w:p>
        </w:tc>
        <w:tc>
          <w:tcPr>
            <w:tcW w:w="1252" w:type="dxa"/>
            <w:shd w:val="clear" w:color="auto" w:fill="FFFFFF"/>
            <w:tcMar>
              <w:top w:w="40" w:type="dxa"/>
              <w:left w:w="200" w:type="dxa"/>
              <w:bottom w:w="40" w:type="dxa"/>
              <w:right w:w="200" w:type="dxa"/>
            </w:tcMar>
            <w:vAlign w:val="center"/>
          </w:tcPr>
          <w:p w:rsidR="00130F7D" w:rsidRPr="00CB5211" w:rsidRDefault="00130F7D" w:rsidP="00130F7D">
            <w:pPr>
              <w:jc w:val="center"/>
              <w:rPr>
                <w:rFonts w:cs="Times New Roman"/>
                <w:color w:val="000000" w:themeColor="text1"/>
              </w:rPr>
            </w:pPr>
            <w:r w:rsidRPr="00CB5211">
              <w:rPr>
                <w:rFonts w:eastAsia="Times New Roman" w:cs="Times New Roman"/>
                <w:color w:val="000000" w:themeColor="text1"/>
                <w:sz w:val="20"/>
                <w:szCs w:val="20"/>
              </w:rPr>
              <w:t>0,0667</w:t>
            </w:r>
          </w:p>
        </w:tc>
        <w:tc>
          <w:tcPr>
            <w:tcW w:w="1553" w:type="dxa"/>
            <w:shd w:val="clear" w:color="auto" w:fill="FFFFFF"/>
            <w:tcMar>
              <w:top w:w="40" w:type="dxa"/>
              <w:left w:w="200" w:type="dxa"/>
              <w:bottom w:w="40" w:type="dxa"/>
              <w:right w:w="200" w:type="dxa"/>
            </w:tcMar>
            <w:vAlign w:val="center"/>
          </w:tcPr>
          <w:p w:rsidR="00130F7D" w:rsidRPr="00CB5211" w:rsidRDefault="00130F7D" w:rsidP="00130F7D">
            <w:pPr>
              <w:jc w:val="center"/>
              <w:rPr>
                <w:rFonts w:cs="Times New Roman"/>
                <w:color w:val="000000" w:themeColor="text1"/>
              </w:rPr>
            </w:pPr>
            <w:r w:rsidRPr="00CB5211">
              <w:rPr>
                <w:rFonts w:eastAsia="Times New Roman" w:cs="Times New Roman"/>
                <w:color w:val="000000" w:themeColor="text1"/>
                <w:sz w:val="20"/>
                <w:szCs w:val="20"/>
              </w:rPr>
              <w:t>не подавалась</w:t>
            </w:r>
          </w:p>
        </w:tc>
        <w:tc>
          <w:tcPr>
            <w:tcW w:w="1591" w:type="dxa"/>
            <w:shd w:val="clear" w:color="auto" w:fill="FFFFFF"/>
            <w:tcMar>
              <w:top w:w="40" w:type="dxa"/>
              <w:left w:w="200" w:type="dxa"/>
              <w:bottom w:w="40" w:type="dxa"/>
              <w:right w:w="200" w:type="dxa"/>
            </w:tcMar>
            <w:vAlign w:val="center"/>
          </w:tcPr>
          <w:p w:rsidR="00130F7D" w:rsidRPr="00CB5211" w:rsidRDefault="00130F7D" w:rsidP="00130F7D">
            <w:pPr>
              <w:jc w:val="center"/>
              <w:rPr>
                <w:rFonts w:cs="Times New Roman"/>
                <w:color w:val="000000" w:themeColor="text1"/>
              </w:rPr>
            </w:pPr>
            <w:r w:rsidRPr="00CB5211">
              <w:rPr>
                <w:rFonts w:eastAsia="Times New Roman" w:cs="Times New Roman"/>
                <w:color w:val="000000" w:themeColor="text1"/>
                <w:sz w:val="20"/>
                <w:szCs w:val="20"/>
              </w:rPr>
              <w:t>1</w:t>
            </w:r>
          </w:p>
        </w:tc>
        <w:tc>
          <w:tcPr>
            <w:tcW w:w="1690" w:type="dxa"/>
            <w:shd w:val="clear" w:color="auto" w:fill="FFFFFF"/>
            <w:tcMar>
              <w:top w:w="40" w:type="dxa"/>
              <w:left w:w="200" w:type="dxa"/>
              <w:bottom w:w="40" w:type="dxa"/>
              <w:right w:w="200" w:type="dxa"/>
            </w:tcMar>
            <w:vAlign w:val="center"/>
          </w:tcPr>
          <w:p w:rsidR="00130F7D" w:rsidRPr="00CB5211" w:rsidRDefault="00130F7D" w:rsidP="00130F7D">
            <w:pPr>
              <w:jc w:val="center"/>
              <w:rPr>
                <w:rFonts w:cs="Times New Roman"/>
                <w:color w:val="000000" w:themeColor="text1"/>
              </w:rPr>
            </w:pPr>
            <w:r w:rsidRPr="00CB5211">
              <w:rPr>
                <w:rFonts w:eastAsia="Times New Roman" w:cs="Times New Roman"/>
                <w:color w:val="000000" w:themeColor="text1"/>
                <w:sz w:val="20"/>
                <w:szCs w:val="20"/>
              </w:rPr>
              <w:t>ЯМПП ЖКХ</w:t>
            </w:r>
          </w:p>
        </w:tc>
        <w:tc>
          <w:tcPr>
            <w:tcW w:w="1439" w:type="dxa"/>
            <w:shd w:val="clear" w:color="auto" w:fill="FFFFFF"/>
            <w:tcMar>
              <w:top w:w="40" w:type="dxa"/>
              <w:left w:w="200" w:type="dxa"/>
              <w:bottom w:w="40" w:type="dxa"/>
              <w:right w:w="200" w:type="dxa"/>
            </w:tcMar>
            <w:vAlign w:val="center"/>
          </w:tcPr>
          <w:p w:rsidR="00130F7D" w:rsidRPr="00CB5211" w:rsidRDefault="00130F7D" w:rsidP="00130F7D">
            <w:pPr>
              <w:jc w:val="center"/>
              <w:rPr>
                <w:rFonts w:cs="Times New Roman"/>
                <w:color w:val="000000" w:themeColor="text1"/>
              </w:rPr>
            </w:pPr>
            <w:r w:rsidRPr="00CB5211">
              <w:rPr>
                <w:rFonts w:eastAsia="Times New Roman" w:cs="Times New Roman"/>
                <w:color w:val="000000" w:themeColor="text1"/>
                <w:sz w:val="20"/>
                <w:szCs w:val="20"/>
              </w:rPr>
              <w:t>п. 6-11 ПП РФ от 08.08.2012 N 808</w:t>
            </w:r>
          </w:p>
        </w:tc>
      </w:tr>
      <w:tr w:rsidR="00130F7D" w:rsidRPr="00CB5211" w:rsidTr="00616926">
        <w:trPr>
          <w:jc w:val="center"/>
        </w:trPr>
        <w:tc>
          <w:tcPr>
            <w:tcW w:w="1492" w:type="dxa"/>
            <w:vMerge w:val="restart"/>
            <w:shd w:val="clear" w:color="auto" w:fill="FFFFFF"/>
            <w:tcMar>
              <w:top w:w="40" w:type="dxa"/>
              <w:left w:w="20" w:type="dxa"/>
              <w:bottom w:w="40" w:type="dxa"/>
              <w:right w:w="20" w:type="dxa"/>
            </w:tcMar>
            <w:vAlign w:val="center"/>
          </w:tcPr>
          <w:p w:rsidR="00130F7D" w:rsidRPr="00CB5211" w:rsidRDefault="00130F7D" w:rsidP="00130F7D">
            <w:pPr>
              <w:jc w:val="center"/>
              <w:rPr>
                <w:rFonts w:cs="Times New Roman"/>
                <w:color w:val="000000" w:themeColor="text1"/>
              </w:rPr>
            </w:pPr>
            <w:r w:rsidRPr="00CB5211">
              <w:rPr>
                <w:rFonts w:eastAsia="Times New Roman" w:cs="Times New Roman"/>
                <w:color w:val="000000" w:themeColor="text1"/>
                <w:sz w:val="20"/>
                <w:szCs w:val="20"/>
              </w:rPr>
              <w:t>15</w:t>
            </w:r>
          </w:p>
        </w:tc>
        <w:tc>
          <w:tcPr>
            <w:tcW w:w="1864" w:type="dxa"/>
            <w:vMerge w:val="restart"/>
            <w:shd w:val="clear" w:color="auto" w:fill="FFFFFF"/>
            <w:tcMar>
              <w:top w:w="40" w:type="dxa"/>
              <w:left w:w="200" w:type="dxa"/>
              <w:bottom w:w="40" w:type="dxa"/>
              <w:right w:w="200" w:type="dxa"/>
            </w:tcMar>
            <w:vAlign w:val="center"/>
          </w:tcPr>
          <w:p w:rsidR="00130F7D" w:rsidRPr="00CB5211" w:rsidRDefault="00130F7D" w:rsidP="00130F7D">
            <w:pPr>
              <w:jc w:val="center"/>
              <w:rPr>
                <w:rFonts w:cs="Times New Roman"/>
                <w:color w:val="000000" w:themeColor="text1"/>
              </w:rPr>
            </w:pPr>
            <w:r w:rsidRPr="00CB5211">
              <w:rPr>
                <w:rFonts w:eastAsia="Times New Roman" w:cs="Times New Roman"/>
                <w:color w:val="000000" w:themeColor="text1"/>
                <w:sz w:val="20"/>
                <w:szCs w:val="20"/>
              </w:rPr>
              <w:t>БМК</w:t>
            </w:r>
          </w:p>
        </w:tc>
        <w:tc>
          <w:tcPr>
            <w:tcW w:w="1707" w:type="dxa"/>
            <w:shd w:val="clear" w:color="auto" w:fill="FFFFFF"/>
            <w:tcMar>
              <w:top w:w="40" w:type="dxa"/>
              <w:left w:w="200" w:type="dxa"/>
              <w:bottom w:w="40" w:type="dxa"/>
              <w:right w:w="200" w:type="dxa"/>
            </w:tcMar>
            <w:vAlign w:val="center"/>
          </w:tcPr>
          <w:p w:rsidR="00130F7D" w:rsidRDefault="00130F7D" w:rsidP="00130F7D">
            <w:pPr>
              <w:jc w:val="center"/>
            </w:pPr>
            <w:r>
              <w:rPr>
                <w:rFonts w:eastAsia="Times New Roman" w:cs="Times New Roman"/>
                <w:sz w:val="20"/>
                <w:szCs w:val="20"/>
              </w:rPr>
              <w:t>0,0000</w:t>
            </w:r>
          </w:p>
        </w:tc>
        <w:tc>
          <w:tcPr>
            <w:tcW w:w="2098" w:type="dxa"/>
            <w:shd w:val="clear" w:color="auto" w:fill="FFFFFF"/>
            <w:tcMar>
              <w:top w:w="40" w:type="dxa"/>
              <w:left w:w="200" w:type="dxa"/>
              <w:bottom w:w="40" w:type="dxa"/>
              <w:right w:w="200" w:type="dxa"/>
            </w:tcMar>
            <w:vAlign w:val="center"/>
          </w:tcPr>
          <w:p w:rsidR="00130F7D" w:rsidRPr="00CB5211" w:rsidRDefault="00130F7D" w:rsidP="00130F7D">
            <w:pPr>
              <w:jc w:val="center"/>
              <w:rPr>
                <w:rFonts w:cs="Times New Roman"/>
                <w:color w:val="000000" w:themeColor="text1"/>
              </w:rPr>
            </w:pPr>
            <w:r w:rsidRPr="00CB5211">
              <w:rPr>
                <w:rFonts w:eastAsia="Times New Roman" w:cs="Times New Roman"/>
                <w:color w:val="000000" w:themeColor="text1"/>
                <w:sz w:val="20"/>
                <w:szCs w:val="20"/>
              </w:rPr>
              <w:t>ЯМПП ЖКХ</w:t>
            </w:r>
          </w:p>
        </w:tc>
        <w:tc>
          <w:tcPr>
            <w:tcW w:w="2062" w:type="dxa"/>
            <w:shd w:val="clear" w:color="auto" w:fill="FFFFFF"/>
            <w:tcMar>
              <w:top w:w="40" w:type="dxa"/>
              <w:left w:w="200" w:type="dxa"/>
              <w:bottom w:w="40" w:type="dxa"/>
              <w:right w:w="200" w:type="dxa"/>
            </w:tcMar>
            <w:vAlign w:val="center"/>
          </w:tcPr>
          <w:p w:rsidR="00130F7D" w:rsidRPr="00CB5211" w:rsidRDefault="00130F7D" w:rsidP="00130F7D">
            <w:pPr>
              <w:jc w:val="center"/>
              <w:rPr>
                <w:rFonts w:cs="Times New Roman"/>
                <w:color w:val="000000" w:themeColor="text1"/>
              </w:rPr>
            </w:pPr>
            <w:r w:rsidRPr="00CB5211">
              <w:rPr>
                <w:rFonts w:eastAsia="Times New Roman" w:cs="Times New Roman"/>
                <w:color w:val="000000" w:themeColor="text1"/>
                <w:sz w:val="20"/>
                <w:szCs w:val="20"/>
              </w:rPr>
              <w:t>н/д</w:t>
            </w:r>
          </w:p>
        </w:tc>
        <w:tc>
          <w:tcPr>
            <w:tcW w:w="2062" w:type="dxa"/>
            <w:shd w:val="clear" w:color="auto" w:fill="FFFFFF"/>
            <w:tcMar>
              <w:top w:w="40" w:type="dxa"/>
              <w:left w:w="200" w:type="dxa"/>
              <w:bottom w:w="40" w:type="dxa"/>
              <w:right w:w="200" w:type="dxa"/>
            </w:tcMar>
            <w:vAlign w:val="center"/>
          </w:tcPr>
          <w:p w:rsidR="00130F7D" w:rsidRPr="00CB5211" w:rsidRDefault="00130F7D" w:rsidP="00130F7D">
            <w:pPr>
              <w:jc w:val="center"/>
              <w:rPr>
                <w:rFonts w:cs="Times New Roman"/>
                <w:color w:val="000000" w:themeColor="text1"/>
              </w:rPr>
            </w:pPr>
            <w:r w:rsidRPr="00CB5211">
              <w:rPr>
                <w:rFonts w:eastAsia="Times New Roman" w:cs="Times New Roman"/>
                <w:color w:val="000000" w:themeColor="text1"/>
                <w:sz w:val="20"/>
                <w:szCs w:val="20"/>
              </w:rPr>
              <w:t>тепловые сети, абоненты</w:t>
            </w:r>
          </w:p>
        </w:tc>
        <w:tc>
          <w:tcPr>
            <w:tcW w:w="2440" w:type="dxa"/>
            <w:shd w:val="clear" w:color="auto" w:fill="FFFFFF"/>
            <w:tcMar>
              <w:top w:w="40" w:type="dxa"/>
              <w:left w:w="200" w:type="dxa"/>
              <w:bottom w:w="40" w:type="dxa"/>
              <w:right w:w="200" w:type="dxa"/>
            </w:tcMar>
            <w:vAlign w:val="center"/>
          </w:tcPr>
          <w:p w:rsidR="00130F7D" w:rsidRPr="00CB5211" w:rsidRDefault="00130F7D" w:rsidP="00130F7D">
            <w:pPr>
              <w:jc w:val="center"/>
              <w:rPr>
                <w:rFonts w:cs="Times New Roman"/>
                <w:color w:val="000000" w:themeColor="text1"/>
              </w:rPr>
            </w:pPr>
            <w:r w:rsidRPr="00CB5211">
              <w:rPr>
                <w:rFonts w:eastAsia="Times New Roman" w:cs="Times New Roman"/>
                <w:color w:val="000000" w:themeColor="text1"/>
                <w:sz w:val="20"/>
                <w:szCs w:val="20"/>
              </w:rPr>
              <w:t>Собственность / Хозяйственное ведение</w:t>
            </w:r>
          </w:p>
        </w:tc>
        <w:tc>
          <w:tcPr>
            <w:tcW w:w="1252" w:type="dxa"/>
            <w:shd w:val="clear" w:color="auto" w:fill="FFFFFF"/>
            <w:tcMar>
              <w:top w:w="40" w:type="dxa"/>
              <w:left w:w="200" w:type="dxa"/>
              <w:bottom w:w="40" w:type="dxa"/>
              <w:right w:w="200" w:type="dxa"/>
            </w:tcMar>
            <w:vAlign w:val="center"/>
          </w:tcPr>
          <w:p w:rsidR="00130F7D" w:rsidRPr="00CB5211" w:rsidRDefault="00130F7D" w:rsidP="00130F7D">
            <w:pPr>
              <w:jc w:val="center"/>
              <w:rPr>
                <w:rFonts w:cs="Times New Roman"/>
                <w:color w:val="000000" w:themeColor="text1"/>
              </w:rPr>
            </w:pPr>
            <w:r w:rsidRPr="00CB5211">
              <w:rPr>
                <w:rFonts w:eastAsia="Times New Roman" w:cs="Times New Roman"/>
                <w:color w:val="000000" w:themeColor="text1"/>
                <w:sz w:val="20"/>
                <w:szCs w:val="20"/>
              </w:rPr>
              <w:t>63,2873</w:t>
            </w:r>
          </w:p>
        </w:tc>
        <w:tc>
          <w:tcPr>
            <w:tcW w:w="1553" w:type="dxa"/>
            <w:shd w:val="clear" w:color="auto" w:fill="FFFFFF"/>
            <w:tcMar>
              <w:top w:w="40" w:type="dxa"/>
              <w:left w:w="200" w:type="dxa"/>
              <w:bottom w:w="40" w:type="dxa"/>
              <w:right w:w="200" w:type="dxa"/>
            </w:tcMar>
            <w:vAlign w:val="center"/>
          </w:tcPr>
          <w:p w:rsidR="00130F7D" w:rsidRPr="00CB5211" w:rsidRDefault="00130F7D" w:rsidP="00130F7D">
            <w:pPr>
              <w:jc w:val="center"/>
              <w:rPr>
                <w:rFonts w:cs="Times New Roman"/>
                <w:color w:val="000000" w:themeColor="text1"/>
              </w:rPr>
            </w:pPr>
            <w:r w:rsidRPr="00CB5211">
              <w:rPr>
                <w:rFonts w:eastAsia="Times New Roman" w:cs="Times New Roman"/>
                <w:color w:val="000000" w:themeColor="text1"/>
                <w:sz w:val="20"/>
                <w:szCs w:val="20"/>
              </w:rPr>
              <w:t>не подавалась</w:t>
            </w:r>
          </w:p>
        </w:tc>
        <w:tc>
          <w:tcPr>
            <w:tcW w:w="1591" w:type="dxa"/>
            <w:vMerge w:val="restart"/>
            <w:shd w:val="clear" w:color="auto" w:fill="FFFFFF"/>
            <w:tcMar>
              <w:top w:w="40" w:type="dxa"/>
              <w:left w:w="200" w:type="dxa"/>
              <w:bottom w:w="40" w:type="dxa"/>
              <w:right w:w="200" w:type="dxa"/>
            </w:tcMar>
            <w:vAlign w:val="center"/>
          </w:tcPr>
          <w:p w:rsidR="00130F7D" w:rsidRPr="00CB5211" w:rsidRDefault="00130F7D" w:rsidP="00130F7D">
            <w:pPr>
              <w:jc w:val="center"/>
              <w:rPr>
                <w:rFonts w:cs="Times New Roman"/>
                <w:color w:val="000000" w:themeColor="text1"/>
              </w:rPr>
            </w:pPr>
            <w:r w:rsidRPr="00CB5211">
              <w:rPr>
                <w:rFonts w:eastAsia="Times New Roman" w:cs="Times New Roman"/>
                <w:color w:val="000000" w:themeColor="text1"/>
                <w:sz w:val="20"/>
                <w:szCs w:val="20"/>
              </w:rPr>
              <w:t>1</w:t>
            </w:r>
          </w:p>
        </w:tc>
        <w:tc>
          <w:tcPr>
            <w:tcW w:w="1690" w:type="dxa"/>
            <w:vMerge w:val="restart"/>
            <w:shd w:val="clear" w:color="auto" w:fill="FFFFFF"/>
            <w:tcMar>
              <w:top w:w="40" w:type="dxa"/>
              <w:left w:w="200" w:type="dxa"/>
              <w:bottom w:w="40" w:type="dxa"/>
              <w:right w:w="200" w:type="dxa"/>
            </w:tcMar>
            <w:vAlign w:val="center"/>
          </w:tcPr>
          <w:p w:rsidR="00130F7D" w:rsidRPr="00CB5211" w:rsidRDefault="00130F7D" w:rsidP="00130F7D">
            <w:pPr>
              <w:jc w:val="center"/>
              <w:rPr>
                <w:rFonts w:cs="Times New Roman"/>
                <w:color w:val="000000" w:themeColor="text1"/>
              </w:rPr>
            </w:pPr>
            <w:r w:rsidRPr="00CB5211">
              <w:rPr>
                <w:rFonts w:eastAsia="Times New Roman" w:cs="Times New Roman"/>
                <w:color w:val="000000" w:themeColor="text1"/>
                <w:sz w:val="20"/>
                <w:szCs w:val="20"/>
              </w:rPr>
              <w:t>ЯМПП ЖКХ</w:t>
            </w:r>
          </w:p>
        </w:tc>
        <w:tc>
          <w:tcPr>
            <w:tcW w:w="1439" w:type="dxa"/>
            <w:vMerge w:val="restart"/>
            <w:shd w:val="clear" w:color="auto" w:fill="FFFFFF"/>
            <w:tcMar>
              <w:top w:w="40" w:type="dxa"/>
              <w:left w:w="200" w:type="dxa"/>
              <w:bottom w:w="40" w:type="dxa"/>
              <w:right w:w="200" w:type="dxa"/>
            </w:tcMar>
            <w:vAlign w:val="center"/>
          </w:tcPr>
          <w:p w:rsidR="00130F7D" w:rsidRPr="00CB5211" w:rsidRDefault="00130F7D" w:rsidP="00130F7D">
            <w:pPr>
              <w:jc w:val="center"/>
              <w:rPr>
                <w:rFonts w:cs="Times New Roman"/>
                <w:color w:val="000000" w:themeColor="text1"/>
              </w:rPr>
            </w:pPr>
            <w:r w:rsidRPr="00CB5211">
              <w:rPr>
                <w:rFonts w:eastAsia="Times New Roman" w:cs="Times New Roman"/>
                <w:color w:val="000000" w:themeColor="text1"/>
                <w:sz w:val="20"/>
                <w:szCs w:val="20"/>
              </w:rPr>
              <w:t>п. 6-11 ПП РФ от 08.08.2012 N 808</w:t>
            </w:r>
          </w:p>
        </w:tc>
      </w:tr>
      <w:tr w:rsidR="00130F7D" w:rsidRPr="00CB5211" w:rsidTr="00616926">
        <w:trPr>
          <w:jc w:val="center"/>
        </w:trPr>
        <w:tc>
          <w:tcPr>
            <w:tcW w:w="1492" w:type="dxa"/>
            <w:vMerge/>
          </w:tcPr>
          <w:p w:rsidR="00130F7D" w:rsidRPr="00CB5211" w:rsidRDefault="00130F7D" w:rsidP="00130F7D">
            <w:pPr>
              <w:rPr>
                <w:rFonts w:cs="Times New Roman"/>
                <w:color w:val="000000" w:themeColor="text1"/>
              </w:rPr>
            </w:pPr>
          </w:p>
        </w:tc>
        <w:tc>
          <w:tcPr>
            <w:tcW w:w="1864" w:type="dxa"/>
            <w:vMerge/>
          </w:tcPr>
          <w:p w:rsidR="00130F7D" w:rsidRPr="00CB5211" w:rsidRDefault="00130F7D" w:rsidP="00130F7D">
            <w:pPr>
              <w:rPr>
                <w:rFonts w:cs="Times New Roman"/>
                <w:color w:val="000000" w:themeColor="text1"/>
              </w:rPr>
            </w:pPr>
          </w:p>
        </w:tc>
        <w:tc>
          <w:tcPr>
            <w:tcW w:w="1707" w:type="dxa"/>
            <w:shd w:val="clear" w:color="auto" w:fill="FFFFFF"/>
            <w:tcMar>
              <w:top w:w="40" w:type="dxa"/>
              <w:left w:w="200" w:type="dxa"/>
              <w:bottom w:w="40" w:type="dxa"/>
              <w:right w:w="200" w:type="dxa"/>
            </w:tcMar>
            <w:vAlign w:val="center"/>
          </w:tcPr>
          <w:p w:rsidR="00130F7D" w:rsidRDefault="00130F7D" w:rsidP="00130F7D">
            <w:pPr>
              <w:jc w:val="center"/>
            </w:pPr>
            <w:r>
              <w:rPr>
                <w:rFonts w:eastAsia="Times New Roman" w:cs="Times New Roman"/>
                <w:sz w:val="20"/>
                <w:szCs w:val="20"/>
              </w:rPr>
              <w:t>12,0400</w:t>
            </w:r>
          </w:p>
        </w:tc>
        <w:tc>
          <w:tcPr>
            <w:tcW w:w="2098" w:type="dxa"/>
            <w:shd w:val="clear" w:color="auto" w:fill="FFFFFF"/>
            <w:tcMar>
              <w:top w:w="40" w:type="dxa"/>
              <w:left w:w="200" w:type="dxa"/>
              <w:bottom w:w="40" w:type="dxa"/>
              <w:right w:w="200" w:type="dxa"/>
            </w:tcMar>
            <w:vAlign w:val="center"/>
          </w:tcPr>
          <w:p w:rsidR="00130F7D" w:rsidRPr="00CB5211" w:rsidRDefault="00130F7D" w:rsidP="00130F7D">
            <w:pPr>
              <w:jc w:val="center"/>
              <w:rPr>
                <w:rFonts w:cs="Times New Roman"/>
                <w:color w:val="000000" w:themeColor="text1"/>
              </w:rPr>
            </w:pPr>
            <w:r w:rsidRPr="00CB5211">
              <w:rPr>
                <w:rFonts w:eastAsia="Times New Roman" w:cs="Times New Roman"/>
                <w:color w:val="000000" w:themeColor="text1"/>
                <w:sz w:val="20"/>
                <w:szCs w:val="20"/>
              </w:rPr>
              <w:t>ГУП «Чувашгаз»</w:t>
            </w:r>
          </w:p>
        </w:tc>
        <w:tc>
          <w:tcPr>
            <w:tcW w:w="2062" w:type="dxa"/>
            <w:shd w:val="clear" w:color="auto" w:fill="FFFFFF"/>
            <w:tcMar>
              <w:top w:w="40" w:type="dxa"/>
              <w:left w:w="200" w:type="dxa"/>
              <w:bottom w:w="40" w:type="dxa"/>
              <w:right w:w="200" w:type="dxa"/>
            </w:tcMar>
            <w:vAlign w:val="center"/>
          </w:tcPr>
          <w:p w:rsidR="00130F7D" w:rsidRPr="00CB5211" w:rsidRDefault="00130F7D" w:rsidP="00130F7D">
            <w:pPr>
              <w:jc w:val="center"/>
              <w:rPr>
                <w:rFonts w:cs="Times New Roman"/>
                <w:color w:val="000000" w:themeColor="text1"/>
              </w:rPr>
            </w:pPr>
            <w:r w:rsidRPr="00CB5211">
              <w:rPr>
                <w:rFonts w:eastAsia="Times New Roman" w:cs="Times New Roman"/>
                <w:color w:val="000000" w:themeColor="text1"/>
                <w:sz w:val="20"/>
                <w:szCs w:val="20"/>
              </w:rPr>
              <w:t>н/д</w:t>
            </w:r>
          </w:p>
        </w:tc>
        <w:tc>
          <w:tcPr>
            <w:tcW w:w="2062" w:type="dxa"/>
            <w:shd w:val="clear" w:color="auto" w:fill="FFFFFF"/>
            <w:tcMar>
              <w:top w:w="40" w:type="dxa"/>
              <w:left w:w="200" w:type="dxa"/>
              <w:bottom w:w="40" w:type="dxa"/>
              <w:right w:w="200" w:type="dxa"/>
            </w:tcMar>
            <w:vAlign w:val="center"/>
          </w:tcPr>
          <w:p w:rsidR="00130F7D" w:rsidRPr="00CB5211" w:rsidRDefault="00130F7D" w:rsidP="00130F7D">
            <w:pPr>
              <w:jc w:val="center"/>
              <w:rPr>
                <w:rFonts w:cs="Times New Roman"/>
                <w:color w:val="000000" w:themeColor="text1"/>
              </w:rPr>
            </w:pPr>
            <w:r w:rsidRPr="00CB5211">
              <w:rPr>
                <w:rFonts w:eastAsia="Times New Roman" w:cs="Times New Roman"/>
                <w:color w:val="000000" w:themeColor="text1"/>
                <w:sz w:val="20"/>
                <w:szCs w:val="20"/>
              </w:rPr>
              <w:t>источник</w:t>
            </w:r>
          </w:p>
        </w:tc>
        <w:tc>
          <w:tcPr>
            <w:tcW w:w="2440" w:type="dxa"/>
            <w:shd w:val="clear" w:color="auto" w:fill="FFFFFF"/>
            <w:tcMar>
              <w:top w:w="40" w:type="dxa"/>
              <w:left w:w="200" w:type="dxa"/>
              <w:bottom w:w="40" w:type="dxa"/>
              <w:right w:w="200" w:type="dxa"/>
            </w:tcMar>
            <w:vAlign w:val="center"/>
          </w:tcPr>
          <w:p w:rsidR="00130F7D" w:rsidRPr="00CB5211" w:rsidRDefault="00130F7D" w:rsidP="00130F7D">
            <w:pPr>
              <w:jc w:val="center"/>
              <w:rPr>
                <w:rFonts w:cs="Times New Roman"/>
                <w:color w:val="000000" w:themeColor="text1"/>
              </w:rPr>
            </w:pPr>
            <w:r w:rsidRPr="00CB5211">
              <w:rPr>
                <w:rFonts w:eastAsia="Times New Roman" w:cs="Times New Roman"/>
                <w:color w:val="000000" w:themeColor="text1"/>
                <w:sz w:val="20"/>
                <w:szCs w:val="20"/>
              </w:rPr>
              <w:t>Собственность / -</w:t>
            </w:r>
          </w:p>
        </w:tc>
        <w:tc>
          <w:tcPr>
            <w:tcW w:w="1252" w:type="dxa"/>
            <w:shd w:val="clear" w:color="auto" w:fill="FFFFFF"/>
            <w:tcMar>
              <w:top w:w="40" w:type="dxa"/>
              <w:left w:w="200" w:type="dxa"/>
              <w:bottom w:w="40" w:type="dxa"/>
              <w:right w:w="200" w:type="dxa"/>
            </w:tcMar>
            <w:vAlign w:val="center"/>
          </w:tcPr>
          <w:p w:rsidR="00130F7D" w:rsidRPr="00CB5211" w:rsidRDefault="00130F7D" w:rsidP="00130F7D">
            <w:pPr>
              <w:jc w:val="center"/>
              <w:rPr>
                <w:rFonts w:cs="Times New Roman"/>
                <w:color w:val="000000" w:themeColor="text1"/>
              </w:rPr>
            </w:pPr>
            <w:r w:rsidRPr="00CB5211">
              <w:rPr>
                <w:rFonts w:eastAsia="Times New Roman" w:cs="Times New Roman"/>
                <w:color w:val="000000" w:themeColor="text1"/>
                <w:sz w:val="20"/>
                <w:szCs w:val="20"/>
              </w:rPr>
              <w:t>-</w:t>
            </w:r>
          </w:p>
        </w:tc>
        <w:tc>
          <w:tcPr>
            <w:tcW w:w="1553" w:type="dxa"/>
            <w:shd w:val="clear" w:color="auto" w:fill="FFFFFF"/>
            <w:tcMar>
              <w:top w:w="40" w:type="dxa"/>
              <w:left w:w="200" w:type="dxa"/>
              <w:bottom w:w="40" w:type="dxa"/>
              <w:right w:w="200" w:type="dxa"/>
            </w:tcMar>
            <w:vAlign w:val="center"/>
          </w:tcPr>
          <w:p w:rsidR="00130F7D" w:rsidRPr="00CB5211" w:rsidRDefault="00130F7D" w:rsidP="00130F7D">
            <w:pPr>
              <w:jc w:val="center"/>
              <w:rPr>
                <w:rFonts w:cs="Times New Roman"/>
                <w:color w:val="000000" w:themeColor="text1"/>
              </w:rPr>
            </w:pPr>
            <w:r w:rsidRPr="00CB5211">
              <w:rPr>
                <w:rFonts w:eastAsia="Times New Roman" w:cs="Times New Roman"/>
                <w:color w:val="000000" w:themeColor="text1"/>
                <w:sz w:val="20"/>
                <w:szCs w:val="20"/>
              </w:rPr>
              <w:t>не подавалась</w:t>
            </w:r>
          </w:p>
        </w:tc>
        <w:tc>
          <w:tcPr>
            <w:tcW w:w="1591" w:type="dxa"/>
            <w:vMerge/>
          </w:tcPr>
          <w:p w:rsidR="00130F7D" w:rsidRPr="00CB5211" w:rsidRDefault="00130F7D" w:rsidP="00130F7D">
            <w:pPr>
              <w:rPr>
                <w:rFonts w:cs="Times New Roman"/>
                <w:color w:val="000000" w:themeColor="text1"/>
              </w:rPr>
            </w:pPr>
          </w:p>
        </w:tc>
        <w:tc>
          <w:tcPr>
            <w:tcW w:w="1690" w:type="dxa"/>
            <w:vMerge/>
          </w:tcPr>
          <w:p w:rsidR="00130F7D" w:rsidRPr="00CB5211" w:rsidRDefault="00130F7D" w:rsidP="00130F7D">
            <w:pPr>
              <w:rPr>
                <w:rFonts w:cs="Times New Roman"/>
                <w:color w:val="000000" w:themeColor="text1"/>
              </w:rPr>
            </w:pPr>
          </w:p>
        </w:tc>
        <w:tc>
          <w:tcPr>
            <w:tcW w:w="1439" w:type="dxa"/>
            <w:vMerge/>
          </w:tcPr>
          <w:p w:rsidR="00130F7D" w:rsidRPr="00CB5211" w:rsidRDefault="00130F7D" w:rsidP="00130F7D">
            <w:pPr>
              <w:rPr>
                <w:rFonts w:cs="Times New Roman"/>
                <w:color w:val="000000" w:themeColor="text1"/>
              </w:rPr>
            </w:pPr>
          </w:p>
        </w:tc>
      </w:tr>
    </w:tbl>
    <w:p w:rsidR="00616F24" w:rsidRPr="00CB5211" w:rsidRDefault="00616F24">
      <w:pPr>
        <w:rPr>
          <w:rFonts w:cs="Times New Roman"/>
          <w:color w:val="000000" w:themeColor="text1"/>
        </w:rPr>
        <w:sectPr w:rsidR="00616F24" w:rsidRPr="00CB5211" w:rsidSect="00616926">
          <w:pgSz w:w="23811" w:h="16838" w:orient="landscape" w:code="8"/>
          <w:pgMar w:top="1134" w:right="850" w:bottom="1134" w:left="1701" w:header="708" w:footer="708" w:gutter="0"/>
          <w:cols w:space="708"/>
          <w:docGrid w:linePitch="360"/>
        </w:sectPr>
      </w:pPr>
    </w:p>
    <w:p w:rsidR="00BB49EC" w:rsidRPr="00CB5211" w:rsidRDefault="00100C9D" w:rsidP="00BB49EC">
      <w:pPr>
        <w:pStyle w:val="2"/>
        <w:spacing w:before="69"/>
        <w:ind w:left="0" w:firstLine="0"/>
        <w:rPr>
          <w:rFonts w:eastAsia="Times New Roman"/>
          <w:color w:val="000000" w:themeColor="text1"/>
          <w:sz w:val="24"/>
          <w:szCs w:val="24"/>
        </w:rPr>
      </w:pPr>
      <w:hyperlink w:anchor="bookmark70" w:history="1">
        <w:bookmarkStart w:id="155" w:name="_Toc30147010"/>
        <w:bookmarkStart w:id="156" w:name="_Toc35951495"/>
        <w:bookmarkStart w:id="157" w:name="_Toc228805276"/>
        <w:r w:rsidR="00BB49EC" w:rsidRPr="00CB5211">
          <w:rPr>
            <w:rFonts w:eastAsia="Times New Roman"/>
            <w:color w:val="000000" w:themeColor="text1"/>
            <w:sz w:val="24"/>
            <w:szCs w:val="24"/>
          </w:rPr>
          <w:t>Часть 4. Информация о поданных теплоснабжающими организациями заявках на присвоение</w:t>
        </w:r>
      </w:hyperlink>
      <w:r w:rsidR="00BB49EC" w:rsidRPr="00CB5211">
        <w:rPr>
          <w:rFonts w:eastAsia="Times New Roman"/>
          <w:color w:val="000000" w:themeColor="text1"/>
          <w:sz w:val="24"/>
          <w:szCs w:val="24"/>
        </w:rPr>
        <w:t xml:space="preserve"> </w:t>
      </w:r>
      <w:hyperlink w:anchor="bookmark70" w:history="1">
        <w:r w:rsidR="00BB49EC" w:rsidRPr="00CB5211">
          <w:rPr>
            <w:rFonts w:eastAsia="Times New Roman"/>
            <w:color w:val="000000" w:themeColor="text1"/>
            <w:sz w:val="24"/>
            <w:szCs w:val="24"/>
          </w:rPr>
          <w:t>статуса единой теплоснабжающей организации</w:t>
        </w:r>
        <w:bookmarkEnd w:id="155"/>
        <w:bookmarkEnd w:id="156"/>
        <w:bookmarkEnd w:id="157"/>
      </w:hyperlink>
    </w:p>
    <w:p w:rsidR="00BB49EC" w:rsidRPr="00CB5211" w:rsidRDefault="00BB49EC" w:rsidP="00BB49EC">
      <w:pPr>
        <w:pStyle w:val="af"/>
        <w:spacing w:line="288" w:lineRule="auto"/>
        <w:ind w:right="119"/>
        <w:jc w:val="both"/>
        <w:rPr>
          <w:color w:val="000000" w:themeColor="text1"/>
        </w:rPr>
      </w:pPr>
    </w:p>
    <w:p w:rsidR="00BB49EC" w:rsidRPr="00CB5211" w:rsidRDefault="00BB49EC" w:rsidP="00BB49EC">
      <w:pPr>
        <w:spacing w:line="250" w:lineRule="exact"/>
        <w:ind w:right="-1" w:firstLine="710"/>
        <w:jc w:val="both"/>
        <w:rPr>
          <w:rFonts w:eastAsia="Times New Roman" w:cs="Times New Roman"/>
          <w:color w:val="000000" w:themeColor="text1"/>
          <w:spacing w:val="4"/>
        </w:rPr>
      </w:pPr>
      <w:r w:rsidRPr="00CB5211">
        <w:rPr>
          <w:rFonts w:eastAsia="Times New Roman" w:cs="Times New Roman"/>
          <w:color w:val="000000" w:themeColor="text1"/>
          <w:spacing w:val="4"/>
        </w:rPr>
        <w:t>В рамках разработки проекта схемы теплоснабжения, заявки теплоснабжающих организаций, на присвоение статуса единой теплоснабжающей организации, отсутствуют.</w:t>
      </w:r>
    </w:p>
    <w:p w:rsidR="00BB49EC" w:rsidRPr="00CB5211" w:rsidRDefault="00BB49EC" w:rsidP="00BB49EC">
      <w:pPr>
        <w:jc w:val="both"/>
        <w:rPr>
          <w:rFonts w:cs="Times New Roman"/>
          <w:color w:val="000000" w:themeColor="text1"/>
          <w:lang w:eastAsia="ru-RU"/>
        </w:rPr>
      </w:pPr>
    </w:p>
    <w:p w:rsidR="00BB49EC" w:rsidRPr="00CB5211" w:rsidRDefault="00BB49EC" w:rsidP="00BB49EC">
      <w:pPr>
        <w:pStyle w:val="2"/>
        <w:spacing w:before="69"/>
        <w:ind w:left="0" w:firstLine="0"/>
        <w:rPr>
          <w:rFonts w:eastAsia="Times New Roman"/>
          <w:color w:val="000000" w:themeColor="text1"/>
          <w:sz w:val="24"/>
          <w:szCs w:val="24"/>
        </w:rPr>
      </w:pPr>
      <w:bookmarkStart w:id="158" w:name="_Toc30147011"/>
      <w:bookmarkStart w:id="159" w:name="_Toc35951496"/>
      <w:bookmarkStart w:id="160" w:name="_Toc228805277"/>
      <w:r w:rsidRPr="00CB5211">
        <w:rPr>
          <w:rFonts w:eastAsia="Times New Roman"/>
          <w:color w:val="000000" w:themeColor="text1"/>
          <w:sz w:val="24"/>
          <w:szCs w:val="24"/>
        </w:rPr>
        <w:t>Часть 5. Реестр систем теплоснабжения, содержащий перечень теплоснабжающих организаций, действующих в каждой системе теплоснабжения, расположенных в границах поселения, муниципального округа, городского округа, города федерального значения</w:t>
      </w:r>
      <w:bookmarkEnd w:id="150"/>
      <w:bookmarkEnd w:id="158"/>
      <w:bookmarkEnd w:id="159"/>
      <w:bookmarkEnd w:id="160"/>
    </w:p>
    <w:p w:rsidR="00BB49EC" w:rsidRPr="00CB5211" w:rsidRDefault="00BB49EC" w:rsidP="00BB49EC">
      <w:pPr>
        <w:pStyle w:val="af"/>
        <w:spacing w:line="288" w:lineRule="auto"/>
        <w:ind w:right="111"/>
        <w:jc w:val="both"/>
        <w:rPr>
          <w:color w:val="000000" w:themeColor="text1"/>
        </w:rPr>
      </w:pPr>
    </w:p>
    <w:p w:rsidR="00BB49EC" w:rsidRPr="00CB5211" w:rsidRDefault="00BB49EC" w:rsidP="00BB49EC">
      <w:pPr>
        <w:spacing w:line="250" w:lineRule="exact"/>
        <w:ind w:right="-1" w:firstLine="710"/>
        <w:jc w:val="both"/>
        <w:rPr>
          <w:rFonts w:cs="Times New Roman"/>
          <w:color w:val="000000" w:themeColor="text1"/>
        </w:rPr>
      </w:pPr>
      <w:r w:rsidRPr="00CB5211">
        <w:rPr>
          <w:rFonts w:eastAsia="Times New Roman" w:cs="Times New Roman"/>
          <w:color w:val="000000" w:themeColor="text1"/>
        </w:rPr>
        <w:t>В</w:t>
      </w:r>
      <w:r w:rsidRPr="00CB5211">
        <w:rPr>
          <w:rFonts w:eastAsia="Times New Roman" w:cs="Times New Roman"/>
          <w:color w:val="000000" w:themeColor="text1"/>
          <w:spacing w:val="8"/>
        </w:rPr>
        <w:t xml:space="preserve"> </w:t>
      </w:r>
      <w:r w:rsidRPr="00CB5211">
        <w:rPr>
          <w:rFonts w:eastAsia="Times New Roman" w:cs="Times New Roman"/>
          <w:color w:val="000000" w:themeColor="text1"/>
        </w:rPr>
        <w:t>т</w:t>
      </w:r>
      <w:r w:rsidRPr="00CB5211">
        <w:rPr>
          <w:rFonts w:eastAsia="Times New Roman" w:cs="Times New Roman"/>
          <w:color w:val="000000" w:themeColor="text1"/>
          <w:spacing w:val="-3"/>
        </w:rPr>
        <w:t>а</w:t>
      </w:r>
      <w:r w:rsidRPr="00CB5211">
        <w:rPr>
          <w:rFonts w:eastAsia="Times New Roman" w:cs="Times New Roman"/>
          <w:color w:val="000000" w:themeColor="text1"/>
          <w:spacing w:val="2"/>
        </w:rPr>
        <w:t>б</w:t>
      </w:r>
      <w:r w:rsidRPr="00CB5211">
        <w:rPr>
          <w:rFonts w:eastAsia="Times New Roman" w:cs="Times New Roman"/>
          <w:color w:val="000000" w:themeColor="text1"/>
          <w:spacing w:val="-5"/>
        </w:rPr>
        <w:t>л</w:t>
      </w:r>
      <w:r w:rsidRPr="00CB5211">
        <w:rPr>
          <w:rFonts w:eastAsia="Times New Roman" w:cs="Times New Roman"/>
          <w:color w:val="000000" w:themeColor="text1"/>
          <w:spacing w:val="-3"/>
        </w:rPr>
        <w:t>и</w:t>
      </w:r>
      <w:r w:rsidRPr="00CB5211">
        <w:rPr>
          <w:rFonts w:eastAsia="Times New Roman" w:cs="Times New Roman"/>
          <w:color w:val="000000" w:themeColor="text1"/>
          <w:spacing w:val="6"/>
        </w:rPr>
        <w:t>ц</w:t>
      </w:r>
      <w:r w:rsidRPr="00CB5211">
        <w:rPr>
          <w:rFonts w:eastAsia="Times New Roman" w:cs="Times New Roman"/>
          <w:color w:val="000000" w:themeColor="text1"/>
        </w:rPr>
        <w:t>е</w:t>
      </w:r>
      <w:r w:rsidRPr="00CB5211">
        <w:rPr>
          <w:rFonts w:eastAsia="Times New Roman" w:cs="Times New Roman"/>
          <w:color w:val="000000" w:themeColor="text1"/>
          <w:spacing w:val="19"/>
        </w:rPr>
        <w:t xml:space="preserve"> </w:t>
      </w:r>
      <w:r w:rsidRPr="00CB5211">
        <w:rPr>
          <w:rFonts w:eastAsia="Times New Roman" w:cs="Times New Roman"/>
          <w:color w:val="000000" w:themeColor="text1"/>
          <w:spacing w:val="-3"/>
        </w:rPr>
        <w:t>п</w:t>
      </w:r>
      <w:r w:rsidRPr="00CB5211">
        <w:rPr>
          <w:rFonts w:eastAsia="Times New Roman" w:cs="Times New Roman"/>
          <w:color w:val="000000" w:themeColor="text1"/>
          <w:spacing w:val="4"/>
        </w:rPr>
        <w:t>р</w:t>
      </w:r>
      <w:r w:rsidRPr="00CB5211">
        <w:rPr>
          <w:rFonts w:eastAsia="Times New Roman" w:cs="Times New Roman"/>
          <w:color w:val="000000" w:themeColor="text1"/>
          <w:spacing w:val="-2"/>
        </w:rPr>
        <w:t>е</w:t>
      </w:r>
      <w:r w:rsidRPr="00CB5211">
        <w:rPr>
          <w:rFonts w:eastAsia="Times New Roman" w:cs="Times New Roman"/>
          <w:color w:val="000000" w:themeColor="text1"/>
          <w:spacing w:val="2"/>
        </w:rPr>
        <w:t>д</w:t>
      </w:r>
      <w:r w:rsidRPr="00CB5211">
        <w:rPr>
          <w:rFonts w:eastAsia="Times New Roman" w:cs="Times New Roman"/>
          <w:color w:val="000000" w:themeColor="text1"/>
          <w:spacing w:val="-2"/>
        </w:rPr>
        <w:t>с</w:t>
      </w:r>
      <w:r w:rsidRPr="00CB5211">
        <w:rPr>
          <w:rFonts w:eastAsia="Times New Roman" w:cs="Times New Roman"/>
          <w:color w:val="000000" w:themeColor="text1"/>
        </w:rPr>
        <w:t>т</w:t>
      </w:r>
      <w:r w:rsidRPr="00CB5211">
        <w:rPr>
          <w:rFonts w:eastAsia="Times New Roman" w:cs="Times New Roman"/>
          <w:color w:val="000000" w:themeColor="text1"/>
          <w:spacing w:val="-3"/>
        </w:rPr>
        <w:t>а</w:t>
      </w:r>
      <w:r w:rsidRPr="00CB5211">
        <w:rPr>
          <w:rFonts w:eastAsia="Times New Roman" w:cs="Times New Roman"/>
          <w:color w:val="000000" w:themeColor="text1"/>
          <w:spacing w:val="1"/>
        </w:rPr>
        <w:t>в</w:t>
      </w:r>
      <w:r w:rsidRPr="00CB5211">
        <w:rPr>
          <w:rFonts w:eastAsia="Times New Roman" w:cs="Times New Roman"/>
          <w:color w:val="000000" w:themeColor="text1"/>
          <w:spacing w:val="-5"/>
        </w:rPr>
        <w:t>л</w:t>
      </w:r>
      <w:r w:rsidRPr="00CB5211">
        <w:rPr>
          <w:rFonts w:eastAsia="Times New Roman" w:cs="Times New Roman"/>
          <w:color w:val="000000" w:themeColor="text1"/>
          <w:spacing w:val="-2"/>
        </w:rPr>
        <w:t>е</w:t>
      </w:r>
      <w:r w:rsidRPr="00CB5211">
        <w:rPr>
          <w:rFonts w:eastAsia="Times New Roman" w:cs="Times New Roman"/>
          <w:color w:val="000000" w:themeColor="text1"/>
        </w:rPr>
        <w:t>н</w:t>
      </w:r>
      <w:r w:rsidRPr="00CB5211">
        <w:rPr>
          <w:rFonts w:eastAsia="Times New Roman" w:cs="Times New Roman"/>
          <w:color w:val="000000" w:themeColor="text1"/>
          <w:spacing w:val="18"/>
        </w:rPr>
        <w:t xml:space="preserve"> </w:t>
      </w:r>
      <w:r w:rsidRPr="00CB5211">
        <w:rPr>
          <w:rFonts w:eastAsia="Times New Roman" w:cs="Times New Roman"/>
          <w:color w:val="000000" w:themeColor="text1"/>
          <w:spacing w:val="4"/>
        </w:rPr>
        <w:t>р</w:t>
      </w:r>
      <w:r w:rsidRPr="00CB5211">
        <w:rPr>
          <w:rFonts w:eastAsia="Times New Roman" w:cs="Times New Roman"/>
          <w:color w:val="000000" w:themeColor="text1"/>
          <w:spacing w:val="-2"/>
        </w:rPr>
        <w:t>еес</w:t>
      </w:r>
      <w:r w:rsidRPr="00CB5211">
        <w:rPr>
          <w:rFonts w:eastAsia="Times New Roman" w:cs="Times New Roman"/>
          <w:color w:val="000000" w:themeColor="text1"/>
        </w:rPr>
        <w:t>тр</w:t>
      </w:r>
      <w:r w:rsidRPr="00CB5211">
        <w:rPr>
          <w:rFonts w:eastAsia="Times New Roman" w:cs="Times New Roman"/>
          <w:color w:val="000000" w:themeColor="text1"/>
          <w:spacing w:val="25"/>
        </w:rPr>
        <w:t xml:space="preserve"> </w:t>
      </w:r>
      <w:r w:rsidRPr="00CB5211">
        <w:rPr>
          <w:rFonts w:eastAsia="Times New Roman" w:cs="Times New Roman"/>
          <w:color w:val="000000" w:themeColor="text1"/>
          <w:spacing w:val="-2"/>
        </w:rPr>
        <w:t>с</w:t>
      </w:r>
      <w:r w:rsidRPr="00CB5211">
        <w:rPr>
          <w:rFonts w:eastAsia="Times New Roman" w:cs="Times New Roman"/>
          <w:color w:val="000000" w:themeColor="text1"/>
          <w:spacing w:val="-3"/>
        </w:rPr>
        <w:t>и</w:t>
      </w:r>
      <w:r w:rsidRPr="00CB5211">
        <w:rPr>
          <w:rFonts w:eastAsia="Times New Roman" w:cs="Times New Roman"/>
          <w:color w:val="000000" w:themeColor="text1"/>
          <w:spacing w:val="-2"/>
        </w:rPr>
        <w:t>с</w:t>
      </w:r>
      <w:r w:rsidRPr="00CB5211">
        <w:rPr>
          <w:rFonts w:eastAsia="Times New Roman" w:cs="Times New Roman"/>
          <w:color w:val="000000" w:themeColor="text1"/>
        </w:rPr>
        <w:t>т</w:t>
      </w:r>
      <w:r w:rsidRPr="00CB5211">
        <w:rPr>
          <w:rFonts w:eastAsia="Times New Roman" w:cs="Times New Roman"/>
          <w:color w:val="000000" w:themeColor="text1"/>
          <w:spacing w:val="-3"/>
        </w:rPr>
        <w:t>е</w:t>
      </w:r>
      <w:r w:rsidRPr="00CB5211">
        <w:rPr>
          <w:rFonts w:eastAsia="Times New Roman" w:cs="Times New Roman"/>
          <w:color w:val="000000" w:themeColor="text1"/>
        </w:rPr>
        <w:t>м</w:t>
      </w:r>
      <w:r w:rsidRPr="00CB5211">
        <w:rPr>
          <w:rFonts w:eastAsia="Times New Roman" w:cs="Times New Roman"/>
          <w:color w:val="000000" w:themeColor="text1"/>
          <w:spacing w:val="16"/>
        </w:rPr>
        <w:t xml:space="preserve"> </w:t>
      </w:r>
      <w:r w:rsidRPr="00CB5211">
        <w:rPr>
          <w:rFonts w:eastAsia="Times New Roman" w:cs="Times New Roman"/>
          <w:color w:val="000000" w:themeColor="text1"/>
        </w:rPr>
        <w:t>т</w:t>
      </w:r>
      <w:r w:rsidRPr="00CB5211">
        <w:rPr>
          <w:rFonts w:eastAsia="Times New Roman" w:cs="Times New Roman"/>
          <w:color w:val="000000" w:themeColor="text1"/>
          <w:spacing w:val="-3"/>
        </w:rPr>
        <w:t>еп</w:t>
      </w:r>
      <w:r w:rsidRPr="00CB5211">
        <w:rPr>
          <w:rFonts w:eastAsia="Times New Roman" w:cs="Times New Roman"/>
          <w:color w:val="000000" w:themeColor="text1"/>
          <w:spacing w:val="-5"/>
        </w:rPr>
        <w:t>л</w:t>
      </w:r>
      <w:r w:rsidRPr="00CB5211">
        <w:rPr>
          <w:rFonts w:eastAsia="Times New Roman" w:cs="Times New Roman"/>
          <w:color w:val="000000" w:themeColor="text1"/>
          <w:spacing w:val="4"/>
        </w:rPr>
        <w:t>о</w:t>
      </w:r>
      <w:r w:rsidRPr="00CB5211">
        <w:rPr>
          <w:rFonts w:eastAsia="Times New Roman" w:cs="Times New Roman"/>
          <w:color w:val="000000" w:themeColor="text1"/>
          <w:spacing w:val="-2"/>
        </w:rPr>
        <w:t>с</w:t>
      </w:r>
      <w:r w:rsidRPr="00CB5211">
        <w:rPr>
          <w:rFonts w:eastAsia="Times New Roman" w:cs="Times New Roman"/>
          <w:color w:val="000000" w:themeColor="text1"/>
          <w:spacing w:val="-3"/>
        </w:rPr>
        <w:t>н</w:t>
      </w:r>
      <w:r w:rsidRPr="00CB5211">
        <w:rPr>
          <w:rFonts w:eastAsia="Times New Roman" w:cs="Times New Roman"/>
          <w:color w:val="000000" w:themeColor="text1"/>
          <w:spacing w:val="-2"/>
        </w:rPr>
        <w:t>а</w:t>
      </w:r>
      <w:r w:rsidRPr="00CB5211">
        <w:rPr>
          <w:rFonts w:eastAsia="Times New Roman" w:cs="Times New Roman"/>
          <w:color w:val="000000" w:themeColor="text1"/>
          <w:spacing w:val="2"/>
        </w:rPr>
        <w:t>б</w:t>
      </w:r>
      <w:r w:rsidRPr="00CB5211">
        <w:rPr>
          <w:rFonts w:eastAsia="Times New Roman" w:cs="Times New Roman"/>
          <w:color w:val="000000" w:themeColor="text1"/>
        </w:rPr>
        <w:t>ж</w:t>
      </w:r>
      <w:r w:rsidRPr="00CB5211">
        <w:rPr>
          <w:rFonts w:eastAsia="Times New Roman" w:cs="Times New Roman"/>
          <w:color w:val="000000" w:themeColor="text1"/>
          <w:spacing w:val="-2"/>
        </w:rPr>
        <w:t>е</w:t>
      </w:r>
      <w:r w:rsidRPr="00CB5211">
        <w:rPr>
          <w:rFonts w:eastAsia="Times New Roman" w:cs="Times New Roman"/>
          <w:color w:val="000000" w:themeColor="text1"/>
          <w:spacing w:val="-3"/>
        </w:rPr>
        <w:t>ни</w:t>
      </w:r>
      <w:r w:rsidRPr="00CB5211">
        <w:rPr>
          <w:rFonts w:eastAsia="Times New Roman" w:cs="Times New Roman"/>
          <w:color w:val="000000" w:themeColor="text1"/>
          <w:spacing w:val="3"/>
        </w:rPr>
        <w:t>я</w:t>
      </w:r>
      <w:r w:rsidRPr="00CB5211">
        <w:rPr>
          <w:rFonts w:eastAsia="Times New Roman" w:cs="Times New Roman"/>
          <w:color w:val="000000" w:themeColor="text1"/>
        </w:rPr>
        <w:t>,</w:t>
      </w:r>
      <w:r w:rsidRPr="00CB5211">
        <w:rPr>
          <w:rFonts w:eastAsia="Times New Roman" w:cs="Times New Roman"/>
          <w:color w:val="000000" w:themeColor="text1"/>
          <w:spacing w:val="23"/>
        </w:rPr>
        <w:t xml:space="preserve"> </w:t>
      </w:r>
      <w:r w:rsidRPr="00CB5211">
        <w:rPr>
          <w:rFonts w:eastAsia="Times New Roman" w:cs="Times New Roman"/>
          <w:color w:val="000000" w:themeColor="text1"/>
          <w:spacing w:val="-2"/>
        </w:rPr>
        <w:t>с</w:t>
      </w:r>
      <w:r w:rsidRPr="00CB5211">
        <w:rPr>
          <w:rFonts w:eastAsia="Times New Roman" w:cs="Times New Roman"/>
          <w:color w:val="000000" w:themeColor="text1"/>
          <w:spacing w:val="4"/>
        </w:rPr>
        <w:t>о</w:t>
      </w:r>
      <w:r w:rsidRPr="00CB5211">
        <w:rPr>
          <w:rFonts w:eastAsia="Times New Roman" w:cs="Times New Roman"/>
          <w:color w:val="000000" w:themeColor="text1"/>
          <w:spacing w:val="2"/>
        </w:rPr>
        <w:t>д</w:t>
      </w:r>
      <w:r w:rsidRPr="00CB5211">
        <w:rPr>
          <w:rFonts w:eastAsia="Times New Roman" w:cs="Times New Roman"/>
          <w:color w:val="000000" w:themeColor="text1"/>
          <w:spacing w:val="-12"/>
        </w:rPr>
        <w:t>е</w:t>
      </w:r>
      <w:r w:rsidRPr="00CB5211">
        <w:rPr>
          <w:rFonts w:eastAsia="Times New Roman" w:cs="Times New Roman"/>
          <w:color w:val="000000" w:themeColor="text1"/>
          <w:spacing w:val="4"/>
        </w:rPr>
        <w:t>р</w:t>
      </w:r>
      <w:r w:rsidRPr="00CB5211">
        <w:rPr>
          <w:rFonts w:eastAsia="Times New Roman" w:cs="Times New Roman"/>
          <w:color w:val="000000" w:themeColor="text1"/>
        </w:rPr>
        <w:t>ж</w:t>
      </w:r>
      <w:r w:rsidRPr="00CB5211">
        <w:rPr>
          <w:rFonts w:eastAsia="Times New Roman" w:cs="Times New Roman"/>
          <w:color w:val="000000" w:themeColor="text1"/>
          <w:spacing w:val="-2"/>
        </w:rPr>
        <w:t>а</w:t>
      </w:r>
      <w:r w:rsidRPr="00CB5211">
        <w:rPr>
          <w:rFonts w:eastAsia="Times New Roman" w:cs="Times New Roman"/>
          <w:color w:val="000000" w:themeColor="text1"/>
          <w:spacing w:val="2"/>
        </w:rPr>
        <w:t>щ</w:t>
      </w:r>
      <w:r w:rsidRPr="00CB5211">
        <w:rPr>
          <w:rFonts w:eastAsia="Times New Roman" w:cs="Times New Roman"/>
          <w:color w:val="000000" w:themeColor="text1"/>
          <w:spacing w:val="-3"/>
        </w:rPr>
        <w:t>и</w:t>
      </w:r>
      <w:r w:rsidRPr="00CB5211">
        <w:rPr>
          <w:rFonts w:eastAsia="Times New Roman" w:cs="Times New Roman"/>
          <w:color w:val="000000" w:themeColor="text1"/>
        </w:rPr>
        <w:t>й</w:t>
      </w:r>
      <w:r w:rsidRPr="00CB5211">
        <w:rPr>
          <w:rFonts w:eastAsia="Times New Roman" w:cs="Times New Roman"/>
          <w:color w:val="000000" w:themeColor="text1"/>
          <w:spacing w:val="18"/>
        </w:rPr>
        <w:t xml:space="preserve"> </w:t>
      </w:r>
      <w:r w:rsidRPr="00CB5211">
        <w:rPr>
          <w:rFonts w:eastAsia="Times New Roman" w:cs="Times New Roman"/>
          <w:color w:val="000000" w:themeColor="text1"/>
          <w:spacing w:val="-3"/>
        </w:rPr>
        <w:t>п</w:t>
      </w:r>
      <w:r w:rsidRPr="00CB5211">
        <w:rPr>
          <w:rFonts w:eastAsia="Times New Roman" w:cs="Times New Roman"/>
          <w:color w:val="000000" w:themeColor="text1"/>
          <w:spacing w:val="-2"/>
        </w:rPr>
        <w:t>е</w:t>
      </w:r>
      <w:r w:rsidRPr="00CB5211">
        <w:rPr>
          <w:rFonts w:eastAsia="Times New Roman" w:cs="Times New Roman"/>
          <w:color w:val="000000" w:themeColor="text1"/>
          <w:spacing w:val="4"/>
        </w:rPr>
        <w:t>р</w:t>
      </w:r>
      <w:r w:rsidRPr="00CB5211">
        <w:rPr>
          <w:rFonts w:eastAsia="Times New Roman" w:cs="Times New Roman"/>
          <w:color w:val="000000" w:themeColor="text1"/>
          <w:spacing w:val="-12"/>
        </w:rPr>
        <w:t>е</w:t>
      </w:r>
      <w:r w:rsidRPr="00CB5211">
        <w:rPr>
          <w:rFonts w:eastAsia="Times New Roman" w:cs="Times New Roman"/>
          <w:color w:val="000000" w:themeColor="text1"/>
          <w:spacing w:val="3"/>
        </w:rPr>
        <w:t>ч</w:t>
      </w:r>
      <w:r w:rsidRPr="00CB5211">
        <w:rPr>
          <w:rFonts w:eastAsia="Times New Roman" w:cs="Times New Roman"/>
          <w:color w:val="000000" w:themeColor="text1"/>
          <w:spacing w:val="-2"/>
        </w:rPr>
        <w:t>е</w:t>
      </w:r>
      <w:r w:rsidRPr="00CB5211">
        <w:rPr>
          <w:rFonts w:eastAsia="Times New Roman" w:cs="Times New Roman"/>
          <w:color w:val="000000" w:themeColor="text1"/>
          <w:spacing w:val="-3"/>
        </w:rPr>
        <w:t>н</w:t>
      </w:r>
      <w:r w:rsidRPr="00CB5211">
        <w:rPr>
          <w:rFonts w:eastAsia="Times New Roman" w:cs="Times New Roman"/>
          <w:color w:val="000000" w:themeColor="text1"/>
        </w:rPr>
        <w:t>ь</w:t>
      </w:r>
      <w:r w:rsidRPr="00CB5211">
        <w:rPr>
          <w:rFonts w:eastAsia="Times New Roman" w:cs="Times New Roman"/>
          <w:color w:val="000000" w:themeColor="text1"/>
          <w:spacing w:val="17"/>
        </w:rPr>
        <w:t xml:space="preserve"> </w:t>
      </w:r>
      <w:r w:rsidRPr="00CB5211">
        <w:rPr>
          <w:rFonts w:eastAsia="Times New Roman" w:cs="Times New Roman"/>
          <w:color w:val="000000" w:themeColor="text1"/>
        </w:rPr>
        <w:t>т</w:t>
      </w:r>
      <w:r w:rsidRPr="00CB5211">
        <w:rPr>
          <w:rFonts w:eastAsia="Times New Roman" w:cs="Times New Roman"/>
          <w:color w:val="000000" w:themeColor="text1"/>
          <w:spacing w:val="-3"/>
        </w:rPr>
        <w:t>еп</w:t>
      </w:r>
      <w:r w:rsidRPr="00CB5211">
        <w:rPr>
          <w:rFonts w:eastAsia="Times New Roman" w:cs="Times New Roman"/>
          <w:color w:val="000000" w:themeColor="text1"/>
          <w:spacing w:val="-5"/>
        </w:rPr>
        <w:t>л</w:t>
      </w:r>
      <w:r w:rsidRPr="00CB5211">
        <w:rPr>
          <w:rFonts w:eastAsia="Times New Roman" w:cs="Times New Roman"/>
          <w:color w:val="000000" w:themeColor="text1"/>
          <w:spacing w:val="4"/>
        </w:rPr>
        <w:t>о</w:t>
      </w:r>
      <w:r w:rsidRPr="00CB5211">
        <w:rPr>
          <w:rFonts w:eastAsia="Times New Roman" w:cs="Times New Roman"/>
          <w:color w:val="000000" w:themeColor="text1"/>
          <w:spacing w:val="-2"/>
        </w:rPr>
        <w:t>с</w:t>
      </w:r>
      <w:r w:rsidRPr="00CB5211">
        <w:rPr>
          <w:rFonts w:eastAsia="Times New Roman" w:cs="Times New Roman"/>
          <w:color w:val="000000" w:themeColor="text1"/>
          <w:spacing w:val="-3"/>
        </w:rPr>
        <w:t>н</w:t>
      </w:r>
      <w:r w:rsidRPr="00CB5211">
        <w:rPr>
          <w:rFonts w:eastAsia="Times New Roman" w:cs="Times New Roman"/>
          <w:color w:val="000000" w:themeColor="text1"/>
          <w:spacing w:val="-2"/>
        </w:rPr>
        <w:t>а</w:t>
      </w:r>
      <w:r w:rsidRPr="00CB5211">
        <w:rPr>
          <w:rFonts w:eastAsia="Times New Roman" w:cs="Times New Roman"/>
          <w:color w:val="000000" w:themeColor="text1"/>
          <w:spacing w:val="2"/>
        </w:rPr>
        <w:t>б</w:t>
      </w:r>
      <w:r w:rsidRPr="00CB5211">
        <w:rPr>
          <w:rFonts w:eastAsia="Times New Roman" w:cs="Times New Roman"/>
          <w:color w:val="000000" w:themeColor="text1"/>
        </w:rPr>
        <w:t>ж</w:t>
      </w:r>
      <w:r w:rsidRPr="00CB5211">
        <w:rPr>
          <w:rFonts w:eastAsia="Times New Roman" w:cs="Times New Roman"/>
          <w:color w:val="000000" w:themeColor="text1"/>
          <w:spacing w:val="-2"/>
        </w:rPr>
        <w:t>аю</w:t>
      </w:r>
      <w:r w:rsidRPr="00CB5211">
        <w:rPr>
          <w:rFonts w:eastAsia="Times New Roman" w:cs="Times New Roman"/>
          <w:color w:val="000000" w:themeColor="text1"/>
          <w:spacing w:val="2"/>
        </w:rPr>
        <w:t>щ</w:t>
      </w:r>
      <w:r w:rsidRPr="00CB5211">
        <w:rPr>
          <w:rFonts w:eastAsia="Times New Roman" w:cs="Times New Roman"/>
          <w:color w:val="000000" w:themeColor="text1"/>
          <w:spacing w:val="-3"/>
        </w:rPr>
        <w:t>и</w:t>
      </w:r>
      <w:r w:rsidRPr="00CB5211">
        <w:rPr>
          <w:rFonts w:eastAsia="Times New Roman" w:cs="Times New Roman"/>
          <w:color w:val="000000" w:themeColor="text1"/>
        </w:rPr>
        <w:t xml:space="preserve">х </w:t>
      </w:r>
      <w:r w:rsidRPr="00CB5211">
        <w:rPr>
          <w:rFonts w:eastAsia="Times New Roman" w:cs="Times New Roman"/>
          <w:color w:val="000000" w:themeColor="text1"/>
          <w:spacing w:val="4"/>
        </w:rPr>
        <w:t>ор</w:t>
      </w:r>
      <w:r w:rsidRPr="00CB5211">
        <w:rPr>
          <w:rFonts w:eastAsia="Times New Roman" w:cs="Times New Roman"/>
          <w:color w:val="000000" w:themeColor="text1"/>
          <w:spacing w:val="-5"/>
        </w:rPr>
        <w:t>г</w:t>
      </w:r>
      <w:r w:rsidRPr="00CB5211">
        <w:rPr>
          <w:rFonts w:eastAsia="Times New Roman" w:cs="Times New Roman"/>
          <w:color w:val="000000" w:themeColor="text1"/>
          <w:spacing w:val="-2"/>
        </w:rPr>
        <w:t>а</w:t>
      </w:r>
      <w:r w:rsidRPr="00CB5211">
        <w:rPr>
          <w:rFonts w:eastAsia="Times New Roman" w:cs="Times New Roman"/>
          <w:color w:val="000000" w:themeColor="text1"/>
          <w:spacing w:val="-3"/>
        </w:rPr>
        <w:t>ни</w:t>
      </w:r>
      <w:r w:rsidRPr="00CB5211">
        <w:rPr>
          <w:rFonts w:eastAsia="Times New Roman" w:cs="Times New Roman"/>
          <w:color w:val="000000" w:themeColor="text1"/>
          <w:spacing w:val="-1"/>
        </w:rPr>
        <w:t>з</w:t>
      </w:r>
      <w:r w:rsidRPr="00CB5211">
        <w:rPr>
          <w:rFonts w:eastAsia="Times New Roman" w:cs="Times New Roman"/>
          <w:color w:val="000000" w:themeColor="text1"/>
          <w:spacing w:val="-2"/>
        </w:rPr>
        <w:t>а</w:t>
      </w:r>
      <w:r w:rsidRPr="00CB5211">
        <w:rPr>
          <w:rFonts w:eastAsia="Times New Roman" w:cs="Times New Roman"/>
          <w:color w:val="000000" w:themeColor="text1"/>
          <w:spacing w:val="-3"/>
        </w:rPr>
        <w:t>ций</w:t>
      </w:r>
      <w:r w:rsidRPr="00CB5211">
        <w:rPr>
          <w:rFonts w:eastAsia="Times New Roman" w:cs="Times New Roman"/>
          <w:color w:val="000000" w:themeColor="text1"/>
        </w:rPr>
        <w:t>,</w:t>
      </w:r>
      <w:r w:rsidRPr="00CB5211">
        <w:rPr>
          <w:rFonts w:eastAsia="Times New Roman" w:cs="Times New Roman"/>
          <w:color w:val="000000" w:themeColor="text1"/>
          <w:spacing w:val="45"/>
        </w:rPr>
        <w:t xml:space="preserve"> </w:t>
      </w:r>
      <w:r w:rsidRPr="00CB5211">
        <w:rPr>
          <w:rFonts w:eastAsia="Times New Roman" w:cs="Times New Roman"/>
          <w:color w:val="000000" w:themeColor="text1"/>
          <w:spacing w:val="2"/>
        </w:rPr>
        <w:t>д</w:t>
      </w:r>
      <w:r w:rsidRPr="00CB5211">
        <w:rPr>
          <w:rFonts w:eastAsia="Times New Roman" w:cs="Times New Roman"/>
          <w:color w:val="000000" w:themeColor="text1"/>
          <w:spacing w:val="-2"/>
        </w:rPr>
        <w:t>е</w:t>
      </w:r>
      <w:r w:rsidRPr="00CB5211">
        <w:rPr>
          <w:rFonts w:eastAsia="Times New Roman" w:cs="Times New Roman"/>
          <w:color w:val="000000" w:themeColor="text1"/>
          <w:spacing w:val="-3"/>
        </w:rPr>
        <w:t>й</w:t>
      </w:r>
      <w:r w:rsidRPr="00CB5211">
        <w:rPr>
          <w:rFonts w:eastAsia="Times New Roman" w:cs="Times New Roman"/>
          <w:color w:val="000000" w:themeColor="text1"/>
          <w:spacing w:val="-2"/>
        </w:rPr>
        <w:t>с</w:t>
      </w:r>
      <w:r w:rsidRPr="00CB5211">
        <w:rPr>
          <w:rFonts w:eastAsia="Times New Roman" w:cs="Times New Roman"/>
          <w:color w:val="000000" w:themeColor="text1"/>
        </w:rPr>
        <w:t>тв</w:t>
      </w:r>
      <w:r w:rsidRPr="00CB5211">
        <w:rPr>
          <w:rFonts w:eastAsia="Times New Roman" w:cs="Times New Roman"/>
          <w:color w:val="000000" w:themeColor="text1"/>
          <w:spacing w:val="-5"/>
        </w:rPr>
        <w:t>у</w:t>
      </w:r>
      <w:r w:rsidRPr="00CB5211">
        <w:rPr>
          <w:rFonts w:eastAsia="Times New Roman" w:cs="Times New Roman"/>
          <w:color w:val="000000" w:themeColor="text1"/>
          <w:spacing w:val="-2"/>
        </w:rPr>
        <w:t>ю</w:t>
      </w:r>
      <w:r w:rsidRPr="00CB5211">
        <w:rPr>
          <w:rFonts w:eastAsia="Times New Roman" w:cs="Times New Roman"/>
          <w:color w:val="000000" w:themeColor="text1"/>
          <w:spacing w:val="2"/>
        </w:rPr>
        <w:t>щ</w:t>
      </w:r>
      <w:r w:rsidRPr="00CB5211">
        <w:rPr>
          <w:rFonts w:eastAsia="Times New Roman" w:cs="Times New Roman"/>
          <w:color w:val="000000" w:themeColor="text1"/>
          <w:spacing w:val="-3"/>
        </w:rPr>
        <w:t>и</w:t>
      </w:r>
      <w:r w:rsidRPr="00CB5211">
        <w:rPr>
          <w:rFonts w:eastAsia="Times New Roman" w:cs="Times New Roman"/>
          <w:color w:val="000000" w:themeColor="text1"/>
        </w:rPr>
        <w:t>х</w:t>
      </w:r>
      <w:r w:rsidRPr="00CB5211">
        <w:rPr>
          <w:rFonts w:eastAsia="Times New Roman" w:cs="Times New Roman"/>
          <w:color w:val="000000" w:themeColor="text1"/>
          <w:spacing w:val="38"/>
        </w:rPr>
        <w:t xml:space="preserve"> </w:t>
      </w:r>
      <w:r w:rsidRPr="00CB5211">
        <w:rPr>
          <w:rFonts w:eastAsia="Times New Roman" w:cs="Times New Roman"/>
          <w:color w:val="000000" w:themeColor="text1"/>
        </w:rPr>
        <w:t>в</w:t>
      </w:r>
      <w:r w:rsidRPr="00CB5211">
        <w:rPr>
          <w:rFonts w:eastAsia="Times New Roman" w:cs="Times New Roman"/>
          <w:color w:val="000000" w:themeColor="text1"/>
          <w:spacing w:val="44"/>
        </w:rPr>
        <w:t xml:space="preserve"> </w:t>
      </w:r>
      <w:r w:rsidRPr="00CB5211">
        <w:rPr>
          <w:rFonts w:eastAsia="Times New Roman" w:cs="Times New Roman"/>
          <w:color w:val="000000" w:themeColor="text1"/>
          <w:spacing w:val="-2"/>
        </w:rPr>
        <w:t>ка</w:t>
      </w:r>
      <w:r w:rsidRPr="00CB5211">
        <w:rPr>
          <w:rFonts w:eastAsia="Times New Roman" w:cs="Times New Roman"/>
          <w:color w:val="000000" w:themeColor="text1"/>
        </w:rPr>
        <w:t>ж</w:t>
      </w:r>
      <w:r w:rsidRPr="00CB5211">
        <w:rPr>
          <w:rFonts w:eastAsia="Times New Roman" w:cs="Times New Roman"/>
          <w:color w:val="000000" w:themeColor="text1"/>
          <w:spacing w:val="2"/>
        </w:rPr>
        <w:t>д</w:t>
      </w:r>
      <w:r w:rsidRPr="00CB5211">
        <w:rPr>
          <w:rFonts w:eastAsia="Times New Roman" w:cs="Times New Roman"/>
          <w:color w:val="000000" w:themeColor="text1"/>
          <w:spacing w:val="4"/>
        </w:rPr>
        <w:t>о</w:t>
      </w:r>
      <w:r w:rsidRPr="00CB5211">
        <w:rPr>
          <w:rFonts w:eastAsia="Times New Roman" w:cs="Times New Roman"/>
          <w:color w:val="000000" w:themeColor="text1"/>
        </w:rPr>
        <w:t>й</w:t>
      </w:r>
      <w:r w:rsidRPr="00CB5211">
        <w:rPr>
          <w:rFonts w:eastAsia="Times New Roman" w:cs="Times New Roman"/>
          <w:color w:val="000000" w:themeColor="text1"/>
          <w:spacing w:val="40"/>
        </w:rPr>
        <w:t xml:space="preserve"> </w:t>
      </w:r>
      <w:r w:rsidRPr="00CB5211">
        <w:rPr>
          <w:rFonts w:eastAsia="Times New Roman" w:cs="Times New Roman"/>
          <w:color w:val="000000" w:themeColor="text1"/>
          <w:spacing w:val="-2"/>
        </w:rPr>
        <w:t>с</w:t>
      </w:r>
      <w:r w:rsidRPr="00CB5211">
        <w:rPr>
          <w:rFonts w:eastAsia="Times New Roman" w:cs="Times New Roman"/>
          <w:color w:val="000000" w:themeColor="text1"/>
          <w:spacing w:val="-3"/>
        </w:rPr>
        <w:t>и</w:t>
      </w:r>
      <w:r w:rsidRPr="00CB5211">
        <w:rPr>
          <w:rFonts w:eastAsia="Times New Roman" w:cs="Times New Roman"/>
          <w:color w:val="000000" w:themeColor="text1"/>
          <w:spacing w:val="-2"/>
        </w:rPr>
        <w:t>с</w:t>
      </w:r>
      <w:r w:rsidRPr="00CB5211">
        <w:rPr>
          <w:rFonts w:eastAsia="Times New Roman" w:cs="Times New Roman"/>
          <w:color w:val="000000" w:themeColor="text1"/>
        </w:rPr>
        <w:t>т</w:t>
      </w:r>
      <w:r w:rsidRPr="00CB5211">
        <w:rPr>
          <w:rFonts w:eastAsia="Times New Roman" w:cs="Times New Roman"/>
          <w:color w:val="000000" w:themeColor="text1"/>
          <w:spacing w:val="-3"/>
        </w:rPr>
        <w:t>е</w:t>
      </w:r>
      <w:r w:rsidRPr="00CB5211">
        <w:rPr>
          <w:rFonts w:eastAsia="Times New Roman" w:cs="Times New Roman"/>
          <w:color w:val="000000" w:themeColor="text1"/>
          <w:spacing w:val="3"/>
        </w:rPr>
        <w:t>м</w:t>
      </w:r>
      <w:r w:rsidRPr="00CB5211">
        <w:rPr>
          <w:rFonts w:eastAsia="Times New Roman" w:cs="Times New Roman"/>
          <w:color w:val="000000" w:themeColor="text1"/>
        </w:rPr>
        <w:t>е</w:t>
      </w:r>
      <w:r w:rsidRPr="00CB5211">
        <w:rPr>
          <w:rFonts w:eastAsia="Times New Roman" w:cs="Times New Roman"/>
          <w:color w:val="000000" w:themeColor="text1"/>
          <w:spacing w:val="47"/>
        </w:rPr>
        <w:t xml:space="preserve"> </w:t>
      </w:r>
      <w:r w:rsidRPr="00CB5211">
        <w:rPr>
          <w:rFonts w:eastAsia="Times New Roman" w:cs="Times New Roman"/>
          <w:color w:val="000000" w:themeColor="text1"/>
        </w:rPr>
        <w:t>т</w:t>
      </w:r>
      <w:r w:rsidRPr="00CB5211">
        <w:rPr>
          <w:rFonts w:eastAsia="Times New Roman" w:cs="Times New Roman"/>
          <w:color w:val="000000" w:themeColor="text1"/>
          <w:spacing w:val="-3"/>
        </w:rPr>
        <w:t>еп</w:t>
      </w:r>
      <w:r w:rsidRPr="00CB5211">
        <w:rPr>
          <w:rFonts w:eastAsia="Times New Roman" w:cs="Times New Roman"/>
          <w:color w:val="000000" w:themeColor="text1"/>
          <w:spacing w:val="-5"/>
        </w:rPr>
        <w:t>л</w:t>
      </w:r>
      <w:r w:rsidRPr="00CB5211">
        <w:rPr>
          <w:rFonts w:eastAsia="Times New Roman" w:cs="Times New Roman"/>
          <w:color w:val="000000" w:themeColor="text1"/>
          <w:spacing w:val="4"/>
        </w:rPr>
        <w:t>о</w:t>
      </w:r>
      <w:r w:rsidRPr="00CB5211">
        <w:rPr>
          <w:rFonts w:eastAsia="Times New Roman" w:cs="Times New Roman"/>
          <w:color w:val="000000" w:themeColor="text1"/>
          <w:spacing w:val="-2"/>
        </w:rPr>
        <w:t>с</w:t>
      </w:r>
      <w:r w:rsidRPr="00CB5211">
        <w:rPr>
          <w:rFonts w:eastAsia="Times New Roman" w:cs="Times New Roman"/>
          <w:color w:val="000000" w:themeColor="text1"/>
          <w:spacing w:val="-3"/>
        </w:rPr>
        <w:t>н</w:t>
      </w:r>
      <w:r w:rsidRPr="00CB5211">
        <w:rPr>
          <w:rFonts w:eastAsia="Times New Roman" w:cs="Times New Roman"/>
          <w:color w:val="000000" w:themeColor="text1"/>
          <w:spacing w:val="-2"/>
        </w:rPr>
        <w:t>а</w:t>
      </w:r>
      <w:r w:rsidRPr="00CB5211">
        <w:rPr>
          <w:rFonts w:eastAsia="Times New Roman" w:cs="Times New Roman"/>
          <w:color w:val="000000" w:themeColor="text1"/>
          <w:spacing w:val="2"/>
        </w:rPr>
        <w:t>б</w:t>
      </w:r>
      <w:r w:rsidRPr="00CB5211">
        <w:rPr>
          <w:rFonts w:eastAsia="Times New Roman" w:cs="Times New Roman"/>
          <w:color w:val="000000" w:themeColor="text1"/>
        </w:rPr>
        <w:t>ж</w:t>
      </w:r>
      <w:r w:rsidRPr="00CB5211">
        <w:rPr>
          <w:rFonts w:eastAsia="Times New Roman" w:cs="Times New Roman"/>
          <w:color w:val="000000" w:themeColor="text1"/>
          <w:spacing w:val="-2"/>
        </w:rPr>
        <w:t>е</w:t>
      </w:r>
      <w:r w:rsidRPr="00CB5211">
        <w:rPr>
          <w:rFonts w:eastAsia="Times New Roman" w:cs="Times New Roman"/>
          <w:color w:val="000000" w:themeColor="text1"/>
          <w:spacing w:val="-3"/>
        </w:rPr>
        <w:t>ни</w:t>
      </w:r>
      <w:r w:rsidRPr="00CB5211">
        <w:rPr>
          <w:rFonts w:eastAsia="Times New Roman" w:cs="Times New Roman"/>
          <w:color w:val="000000" w:themeColor="text1"/>
          <w:spacing w:val="3"/>
        </w:rPr>
        <w:t>я</w:t>
      </w:r>
      <w:r w:rsidRPr="00CB5211">
        <w:rPr>
          <w:rFonts w:eastAsia="Times New Roman" w:cs="Times New Roman"/>
          <w:color w:val="000000" w:themeColor="text1"/>
        </w:rPr>
        <w:t>,</w:t>
      </w:r>
      <w:r w:rsidRPr="00CB5211">
        <w:rPr>
          <w:rFonts w:eastAsia="Times New Roman" w:cs="Times New Roman"/>
          <w:color w:val="000000" w:themeColor="text1"/>
          <w:spacing w:val="45"/>
        </w:rPr>
        <w:t xml:space="preserve"> </w:t>
      </w:r>
      <w:r w:rsidRPr="00CB5211">
        <w:rPr>
          <w:rFonts w:eastAsia="Times New Roman" w:cs="Times New Roman"/>
          <w:color w:val="000000" w:themeColor="text1"/>
          <w:spacing w:val="4"/>
        </w:rPr>
        <w:t>р</w:t>
      </w:r>
      <w:r w:rsidRPr="00CB5211">
        <w:rPr>
          <w:rFonts w:eastAsia="Times New Roman" w:cs="Times New Roman"/>
          <w:color w:val="000000" w:themeColor="text1"/>
          <w:spacing w:val="-2"/>
        </w:rPr>
        <w:t>ас</w:t>
      </w:r>
      <w:r w:rsidRPr="00CB5211">
        <w:rPr>
          <w:rFonts w:eastAsia="Times New Roman" w:cs="Times New Roman"/>
          <w:color w:val="000000" w:themeColor="text1"/>
          <w:spacing w:val="-3"/>
        </w:rPr>
        <w:t>п</w:t>
      </w:r>
      <w:r w:rsidRPr="00CB5211">
        <w:rPr>
          <w:rFonts w:eastAsia="Times New Roman" w:cs="Times New Roman"/>
          <w:color w:val="000000" w:themeColor="text1"/>
          <w:spacing w:val="4"/>
        </w:rPr>
        <w:t>о</w:t>
      </w:r>
      <w:r w:rsidRPr="00CB5211">
        <w:rPr>
          <w:rFonts w:eastAsia="Times New Roman" w:cs="Times New Roman"/>
          <w:color w:val="000000" w:themeColor="text1"/>
          <w:spacing w:val="-5"/>
        </w:rPr>
        <w:t>л</w:t>
      </w:r>
      <w:r w:rsidRPr="00CB5211">
        <w:rPr>
          <w:rFonts w:eastAsia="Times New Roman" w:cs="Times New Roman"/>
          <w:color w:val="000000" w:themeColor="text1"/>
          <w:spacing w:val="4"/>
        </w:rPr>
        <w:t>о</w:t>
      </w:r>
      <w:r w:rsidRPr="00CB5211">
        <w:rPr>
          <w:rFonts w:eastAsia="Times New Roman" w:cs="Times New Roman"/>
          <w:color w:val="000000" w:themeColor="text1"/>
        </w:rPr>
        <w:t>ж</w:t>
      </w:r>
      <w:r w:rsidRPr="00CB5211">
        <w:rPr>
          <w:rFonts w:eastAsia="Times New Roman" w:cs="Times New Roman"/>
          <w:color w:val="000000" w:themeColor="text1"/>
          <w:spacing w:val="-2"/>
        </w:rPr>
        <w:t>е</w:t>
      </w:r>
      <w:r w:rsidRPr="00CB5211">
        <w:rPr>
          <w:rFonts w:eastAsia="Times New Roman" w:cs="Times New Roman"/>
          <w:color w:val="000000" w:themeColor="text1"/>
          <w:spacing w:val="-3"/>
        </w:rPr>
        <w:t>нн</w:t>
      </w:r>
      <w:r w:rsidRPr="00CB5211">
        <w:rPr>
          <w:rFonts w:eastAsia="Times New Roman" w:cs="Times New Roman"/>
          <w:color w:val="000000" w:themeColor="text1"/>
          <w:spacing w:val="-5"/>
        </w:rPr>
        <w:t>ы</w:t>
      </w:r>
      <w:r w:rsidRPr="00CB5211">
        <w:rPr>
          <w:rFonts w:eastAsia="Times New Roman" w:cs="Times New Roman"/>
          <w:color w:val="000000" w:themeColor="text1"/>
        </w:rPr>
        <w:t>х</w:t>
      </w:r>
      <w:r w:rsidRPr="00CB5211">
        <w:rPr>
          <w:rFonts w:eastAsia="Times New Roman" w:cs="Times New Roman"/>
          <w:color w:val="000000" w:themeColor="text1"/>
          <w:spacing w:val="38"/>
        </w:rPr>
        <w:t xml:space="preserve"> </w:t>
      </w:r>
      <w:r w:rsidRPr="00CB5211">
        <w:rPr>
          <w:rFonts w:eastAsia="Times New Roman" w:cs="Times New Roman"/>
          <w:color w:val="000000" w:themeColor="text1"/>
        </w:rPr>
        <w:t>в</w:t>
      </w:r>
      <w:r w:rsidRPr="00CB5211">
        <w:rPr>
          <w:rFonts w:eastAsia="Times New Roman" w:cs="Times New Roman"/>
          <w:color w:val="000000" w:themeColor="text1"/>
          <w:spacing w:val="44"/>
        </w:rPr>
        <w:t xml:space="preserve"> </w:t>
      </w:r>
      <w:r w:rsidRPr="00CB5211">
        <w:rPr>
          <w:rFonts w:eastAsia="Times New Roman" w:cs="Times New Roman"/>
          <w:color w:val="000000" w:themeColor="text1"/>
          <w:spacing w:val="3"/>
        </w:rPr>
        <w:t>м</w:t>
      </w:r>
      <w:r w:rsidRPr="00CB5211">
        <w:rPr>
          <w:rFonts w:eastAsia="Times New Roman" w:cs="Times New Roman"/>
          <w:color w:val="000000" w:themeColor="text1"/>
          <w:spacing w:val="-5"/>
        </w:rPr>
        <w:t>у</w:t>
      </w:r>
      <w:r w:rsidRPr="00CB5211">
        <w:rPr>
          <w:rFonts w:eastAsia="Times New Roman" w:cs="Times New Roman"/>
          <w:color w:val="000000" w:themeColor="text1"/>
          <w:spacing w:val="-3"/>
        </w:rPr>
        <w:t>ницип</w:t>
      </w:r>
      <w:r w:rsidRPr="00CB5211">
        <w:rPr>
          <w:rFonts w:eastAsia="Times New Roman" w:cs="Times New Roman"/>
          <w:color w:val="000000" w:themeColor="text1"/>
          <w:spacing w:val="-2"/>
        </w:rPr>
        <w:t>а</w:t>
      </w:r>
      <w:r w:rsidRPr="00CB5211">
        <w:rPr>
          <w:rFonts w:eastAsia="Times New Roman" w:cs="Times New Roman"/>
          <w:color w:val="000000" w:themeColor="text1"/>
          <w:spacing w:val="-5"/>
        </w:rPr>
        <w:t>л</w:t>
      </w:r>
      <w:r w:rsidRPr="00CB5211">
        <w:rPr>
          <w:rFonts w:eastAsia="Times New Roman" w:cs="Times New Roman"/>
          <w:color w:val="000000" w:themeColor="text1"/>
          <w:spacing w:val="4"/>
        </w:rPr>
        <w:t>ь</w:t>
      </w:r>
      <w:r w:rsidRPr="00CB5211">
        <w:rPr>
          <w:rFonts w:eastAsia="Times New Roman" w:cs="Times New Roman"/>
          <w:color w:val="000000" w:themeColor="text1"/>
          <w:spacing w:val="6"/>
        </w:rPr>
        <w:t>н</w:t>
      </w:r>
      <w:r w:rsidRPr="00CB5211">
        <w:rPr>
          <w:rFonts w:eastAsia="Times New Roman" w:cs="Times New Roman"/>
          <w:color w:val="000000" w:themeColor="text1"/>
          <w:spacing w:val="-5"/>
        </w:rPr>
        <w:t>о</w:t>
      </w:r>
      <w:r w:rsidRPr="00CB5211">
        <w:rPr>
          <w:rFonts w:eastAsia="Times New Roman" w:cs="Times New Roman"/>
          <w:color w:val="000000" w:themeColor="text1"/>
        </w:rPr>
        <w:t xml:space="preserve">м </w:t>
      </w:r>
      <w:r w:rsidRPr="00CB5211">
        <w:rPr>
          <w:rFonts w:eastAsia="Times New Roman" w:cs="Times New Roman"/>
          <w:color w:val="000000" w:themeColor="text1"/>
          <w:spacing w:val="4"/>
        </w:rPr>
        <w:t>о</w:t>
      </w:r>
      <w:r w:rsidRPr="00CB5211">
        <w:rPr>
          <w:rFonts w:eastAsia="Times New Roman" w:cs="Times New Roman"/>
          <w:color w:val="000000" w:themeColor="text1"/>
          <w:spacing w:val="2"/>
        </w:rPr>
        <w:t>б</w:t>
      </w:r>
      <w:r w:rsidRPr="00CB5211">
        <w:rPr>
          <w:rFonts w:eastAsia="Times New Roman" w:cs="Times New Roman"/>
          <w:color w:val="000000" w:themeColor="text1"/>
          <w:spacing w:val="4"/>
        </w:rPr>
        <w:t>р</w:t>
      </w:r>
      <w:r w:rsidRPr="00CB5211">
        <w:rPr>
          <w:rFonts w:eastAsia="Times New Roman" w:cs="Times New Roman"/>
          <w:color w:val="000000" w:themeColor="text1"/>
          <w:spacing w:val="-2"/>
        </w:rPr>
        <w:t>а</w:t>
      </w:r>
      <w:r w:rsidRPr="00CB5211">
        <w:rPr>
          <w:rFonts w:eastAsia="Times New Roman" w:cs="Times New Roman"/>
          <w:color w:val="000000" w:themeColor="text1"/>
          <w:spacing w:val="-11"/>
        </w:rPr>
        <w:t>з</w:t>
      </w:r>
      <w:r w:rsidRPr="00CB5211">
        <w:rPr>
          <w:rFonts w:eastAsia="Times New Roman" w:cs="Times New Roman"/>
          <w:color w:val="000000" w:themeColor="text1"/>
          <w:spacing w:val="4"/>
        </w:rPr>
        <w:t>о</w:t>
      </w:r>
      <w:r w:rsidRPr="00CB5211">
        <w:rPr>
          <w:rFonts w:eastAsia="Times New Roman" w:cs="Times New Roman"/>
          <w:color w:val="000000" w:themeColor="text1"/>
          <w:spacing w:val="1"/>
        </w:rPr>
        <w:t>в</w:t>
      </w:r>
      <w:r w:rsidRPr="00CB5211">
        <w:rPr>
          <w:rFonts w:eastAsia="Times New Roman" w:cs="Times New Roman"/>
          <w:color w:val="000000" w:themeColor="text1"/>
          <w:spacing w:val="-2"/>
        </w:rPr>
        <w:t>а</w:t>
      </w:r>
      <w:r w:rsidRPr="00CB5211">
        <w:rPr>
          <w:rFonts w:eastAsia="Times New Roman" w:cs="Times New Roman"/>
          <w:color w:val="000000" w:themeColor="text1"/>
          <w:spacing w:val="-3"/>
        </w:rPr>
        <w:t>ни</w:t>
      </w:r>
      <w:r w:rsidRPr="00CB5211">
        <w:rPr>
          <w:rFonts w:eastAsia="Times New Roman" w:cs="Times New Roman"/>
          <w:color w:val="000000" w:themeColor="text1"/>
        </w:rPr>
        <w:t>и</w:t>
      </w:r>
      <w:r w:rsidRPr="00CB5211">
        <w:rPr>
          <w:rFonts w:eastAsia="Times New Roman" w:cs="Times New Roman"/>
          <w:color w:val="000000" w:themeColor="text1"/>
          <w:spacing w:val="-1"/>
        </w:rPr>
        <w:t xml:space="preserve"> Ядринский муниципальный округ</w:t>
      </w:r>
      <w:r w:rsidRPr="00CB5211">
        <w:rPr>
          <w:rFonts w:eastAsia="Times New Roman" w:cs="Times New Roman"/>
          <w:color w:val="000000" w:themeColor="text1"/>
        </w:rPr>
        <w:t>.</w:t>
      </w:r>
    </w:p>
    <w:p w:rsidR="00616F24" w:rsidRPr="00CB5211" w:rsidRDefault="00BB49EC">
      <w:pPr>
        <w:spacing w:before="400" w:after="200"/>
        <w:rPr>
          <w:rFonts w:cs="Times New Roman"/>
          <w:color w:val="000000" w:themeColor="text1"/>
        </w:rPr>
      </w:pPr>
      <w:r w:rsidRPr="00CB5211">
        <w:rPr>
          <w:rFonts w:cs="Times New Roman"/>
          <w:b/>
          <w:color w:val="000000" w:themeColor="text1"/>
        </w:rPr>
        <w:t>Таблица 10.5.1 - Реестр систем теплоснабжения</w:t>
      </w:r>
    </w:p>
    <w:tbl>
      <w:tblPr>
        <w:tblStyle w:val="a9"/>
        <w:tblW w:w="5000" w:type="pct"/>
        <w:jc w:val="center"/>
        <w:tblLook w:val="04A0" w:firstRow="1" w:lastRow="0" w:firstColumn="1" w:lastColumn="0" w:noHBand="0" w:noVBand="1"/>
      </w:tblPr>
      <w:tblGrid>
        <w:gridCol w:w="2000"/>
        <w:gridCol w:w="2455"/>
        <w:gridCol w:w="2772"/>
        <w:gridCol w:w="2118"/>
      </w:tblGrid>
      <w:tr w:rsidR="00616F24" w:rsidRPr="00CB5211" w:rsidTr="00616926">
        <w:trPr>
          <w:tblHeader/>
          <w:jc w:val="center"/>
        </w:trPr>
        <w:tc>
          <w:tcPr>
            <w:tcW w:w="0" w:type="dxa"/>
            <w:shd w:val="clear" w:color="auto" w:fill="F2F2F2"/>
            <w:tcMar>
              <w:top w:w="120" w:type="dxa"/>
              <w:left w:w="20" w:type="dxa"/>
              <w:bottom w:w="120" w:type="dxa"/>
              <w:right w:w="20" w:type="dxa"/>
            </w:tcMar>
            <w:vAlign w:val="center"/>
          </w:tcPr>
          <w:p w:rsidR="00616F24" w:rsidRPr="00CB5211" w:rsidRDefault="00BB49EC">
            <w:pPr>
              <w:jc w:val="center"/>
              <w:rPr>
                <w:rFonts w:cs="Times New Roman"/>
                <w:color w:val="000000" w:themeColor="text1"/>
              </w:rPr>
            </w:pPr>
            <w:r w:rsidRPr="00CB5211">
              <w:rPr>
                <w:rFonts w:eastAsia="Times New Roman" w:cs="Times New Roman"/>
                <w:color w:val="000000" w:themeColor="text1"/>
                <w:sz w:val="22"/>
              </w:rPr>
              <w:t>№ системы теплоснабжения</w:t>
            </w:r>
          </w:p>
        </w:tc>
        <w:tc>
          <w:tcPr>
            <w:tcW w:w="0" w:type="dxa"/>
            <w:shd w:val="clear" w:color="auto" w:fill="F2F2F2"/>
            <w:tcMar>
              <w:top w:w="120" w:type="dxa"/>
              <w:left w:w="200" w:type="dxa"/>
              <w:bottom w:w="120" w:type="dxa"/>
              <w:right w:w="200" w:type="dxa"/>
            </w:tcMar>
            <w:vAlign w:val="center"/>
          </w:tcPr>
          <w:p w:rsidR="00616F24" w:rsidRPr="00CB5211" w:rsidRDefault="00BB49EC">
            <w:pPr>
              <w:jc w:val="center"/>
              <w:rPr>
                <w:rFonts w:cs="Times New Roman"/>
                <w:color w:val="000000" w:themeColor="text1"/>
              </w:rPr>
            </w:pPr>
            <w:r w:rsidRPr="00CB5211">
              <w:rPr>
                <w:rFonts w:eastAsia="Times New Roman" w:cs="Times New Roman"/>
                <w:color w:val="000000" w:themeColor="text1"/>
                <w:sz w:val="22"/>
              </w:rPr>
              <w:t>Наименования источников тепловой энергии в системе теплоснабжения</w:t>
            </w:r>
          </w:p>
        </w:tc>
        <w:tc>
          <w:tcPr>
            <w:tcW w:w="0" w:type="dxa"/>
            <w:shd w:val="clear" w:color="auto" w:fill="F2F2F2"/>
            <w:tcMar>
              <w:top w:w="120" w:type="dxa"/>
              <w:left w:w="200" w:type="dxa"/>
              <w:bottom w:w="120" w:type="dxa"/>
              <w:right w:w="200" w:type="dxa"/>
            </w:tcMar>
            <w:vAlign w:val="center"/>
          </w:tcPr>
          <w:p w:rsidR="00616F24" w:rsidRPr="00CB5211" w:rsidRDefault="00BB49EC">
            <w:pPr>
              <w:jc w:val="center"/>
              <w:rPr>
                <w:rFonts w:cs="Times New Roman"/>
                <w:color w:val="000000" w:themeColor="text1"/>
              </w:rPr>
            </w:pPr>
            <w:r w:rsidRPr="00CB5211">
              <w:rPr>
                <w:rFonts w:eastAsia="Times New Roman" w:cs="Times New Roman"/>
                <w:color w:val="000000" w:themeColor="text1"/>
                <w:sz w:val="22"/>
              </w:rPr>
              <w:t>Теплоснабжающие (теплосетевые) организации в границах системы теплоснабжения</w:t>
            </w:r>
          </w:p>
        </w:tc>
        <w:tc>
          <w:tcPr>
            <w:tcW w:w="0" w:type="dxa"/>
            <w:shd w:val="clear" w:color="auto" w:fill="F2F2F2"/>
            <w:tcMar>
              <w:top w:w="120" w:type="dxa"/>
              <w:left w:w="200" w:type="dxa"/>
              <w:bottom w:w="120" w:type="dxa"/>
              <w:right w:w="200" w:type="dxa"/>
            </w:tcMar>
            <w:vAlign w:val="center"/>
          </w:tcPr>
          <w:p w:rsidR="00616F24" w:rsidRPr="00CB5211" w:rsidRDefault="00BB49EC">
            <w:pPr>
              <w:jc w:val="center"/>
              <w:rPr>
                <w:rFonts w:cs="Times New Roman"/>
                <w:color w:val="000000" w:themeColor="text1"/>
              </w:rPr>
            </w:pPr>
            <w:r w:rsidRPr="00CB5211">
              <w:rPr>
                <w:rFonts w:eastAsia="Times New Roman" w:cs="Times New Roman"/>
                <w:color w:val="000000" w:themeColor="text1"/>
                <w:sz w:val="22"/>
              </w:rPr>
              <w:t>Вид деятельности</w:t>
            </w:r>
          </w:p>
        </w:tc>
      </w:tr>
      <w:tr w:rsidR="00CB5211" w:rsidRPr="00CB5211">
        <w:trPr>
          <w:jc w:val="center"/>
        </w:trPr>
        <w:tc>
          <w:tcPr>
            <w:tcW w:w="0" w:type="dxa"/>
            <w:shd w:val="clear" w:color="auto" w:fill="FFFFFF"/>
            <w:tcMar>
              <w:top w:w="40" w:type="dxa"/>
              <w:left w:w="20" w:type="dxa"/>
              <w:bottom w:w="40" w:type="dxa"/>
              <w:right w:w="20" w:type="dxa"/>
            </w:tcMar>
            <w:vAlign w:val="center"/>
          </w:tcPr>
          <w:p w:rsidR="00616F24" w:rsidRPr="00CB5211" w:rsidRDefault="00BB49EC">
            <w:pPr>
              <w:jc w:val="center"/>
              <w:rPr>
                <w:rFonts w:cs="Times New Roman"/>
                <w:color w:val="000000" w:themeColor="text1"/>
              </w:rPr>
            </w:pPr>
            <w:r w:rsidRPr="00CB5211">
              <w:rPr>
                <w:rFonts w:eastAsia="Times New Roman" w:cs="Times New Roman"/>
                <w:color w:val="000000" w:themeColor="text1"/>
                <w:sz w:val="22"/>
              </w:rPr>
              <w:t>1</w:t>
            </w:r>
          </w:p>
        </w:tc>
        <w:tc>
          <w:tcPr>
            <w:tcW w:w="0" w:type="dxa"/>
            <w:shd w:val="clear" w:color="auto" w:fill="FFFFFF"/>
            <w:tcMar>
              <w:top w:w="40" w:type="dxa"/>
              <w:left w:w="200" w:type="dxa"/>
              <w:bottom w:w="40" w:type="dxa"/>
              <w:right w:w="200" w:type="dxa"/>
            </w:tcMar>
            <w:vAlign w:val="center"/>
          </w:tcPr>
          <w:p w:rsidR="00616F24" w:rsidRPr="00CB5211" w:rsidRDefault="00BB49EC">
            <w:pPr>
              <w:jc w:val="center"/>
              <w:rPr>
                <w:rFonts w:cs="Times New Roman"/>
                <w:color w:val="000000" w:themeColor="text1"/>
              </w:rPr>
            </w:pPr>
            <w:r w:rsidRPr="00CB5211">
              <w:rPr>
                <w:rFonts w:eastAsia="Times New Roman" w:cs="Times New Roman"/>
                <w:color w:val="000000" w:themeColor="text1"/>
                <w:sz w:val="22"/>
              </w:rPr>
              <w:t>Котельная № 1</w:t>
            </w:r>
          </w:p>
        </w:tc>
        <w:tc>
          <w:tcPr>
            <w:tcW w:w="0" w:type="dxa"/>
            <w:shd w:val="clear" w:color="auto" w:fill="FFFFFF"/>
            <w:tcMar>
              <w:top w:w="40" w:type="dxa"/>
              <w:left w:w="200" w:type="dxa"/>
              <w:bottom w:w="40" w:type="dxa"/>
              <w:right w:w="200" w:type="dxa"/>
            </w:tcMar>
            <w:vAlign w:val="center"/>
          </w:tcPr>
          <w:p w:rsidR="00616F24" w:rsidRPr="00CB5211" w:rsidRDefault="00BB49EC">
            <w:pPr>
              <w:jc w:val="center"/>
              <w:rPr>
                <w:rFonts w:cs="Times New Roman"/>
                <w:color w:val="000000" w:themeColor="text1"/>
              </w:rPr>
            </w:pPr>
            <w:r w:rsidRPr="00CB5211">
              <w:rPr>
                <w:rFonts w:eastAsia="Times New Roman" w:cs="Times New Roman"/>
                <w:color w:val="000000" w:themeColor="text1"/>
                <w:sz w:val="22"/>
              </w:rPr>
              <w:t>ЯМПП ЖКХ</w:t>
            </w:r>
          </w:p>
        </w:tc>
        <w:tc>
          <w:tcPr>
            <w:tcW w:w="0" w:type="dxa"/>
            <w:shd w:val="clear" w:color="auto" w:fill="FFFFFF"/>
            <w:tcMar>
              <w:top w:w="40" w:type="dxa"/>
              <w:left w:w="200" w:type="dxa"/>
              <w:bottom w:w="40" w:type="dxa"/>
              <w:right w:w="200" w:type="dxa"/>
            </w:tcMar>
            <w:vAlign w:val="center"/>
          </w:tcPr>
          <w:p w:rsidR="00616F24" w:rsidRPr="00CB5211" w:rsidRDefault="00BB49EC">
            <w:pPr>
              <w:jc w:val="center"/>
              <w:rPr>
                <w:rFonts w:cs="Times New Roman"/>
                <w:color w:val="000000" w:themeColor="text1"/>
              </w:rPr>
            </w:pPr>
            <w:r w:rsidRPr="00CB5211">
              <w:rPr>
                <w:rFonts w:eastAsia="Times New Roman" w:cs="Times New Roman"/>
                <w:color w:val="000000" w:themeColor="text1"/>
                <w:sz w:val="22"/>
              </w:rPr>
              <w:t>производство / передача</w:t>
            </w:r>
          </w:p>
        </w:tc>
      </w:tr>
      <w:tr w:rsidR="00CB5211" w:rsidRPr="00CB5211">
        <w:trPr>
          <w:jc w:val="center"/>
        </w:trPr>
        <w:tc>
          <w:tcPr>
            <w:tcW w:w="0" w:type="dxa"/>
            <w:shd w:val="clear" w:color="auto" w:fill="FFFFFF"/>
            <w:tcMar>
              <w:top w:w="40" w:type="dxa"/>
              <w:left w:w="20" w:type="dxa"/>
              <w:bottom w:w="40" w:type="dxa"/>
              <w:right w:w="20" w:type="dxa"/>
            </w:tcMar>
            <w:vAlign w:val="center"/>
          </w:tcPr>
          <w:p w:rsidR="00616F24" w:rsidRPr="00CB5211" w:rsidRDefault="00BB49EC">
            <w:pPr>
              <w:jc w:val="center"/>
              <w:rPr>
                <w:rFonts w:cs="Times New Roman"/>
                <w:color w:val="000000" w:themeColor="text1"/>
              </w:rPr>
            </w:pPr>
            <w:r w:rsidRPr="00CB5211">
              <w:rPr>
                <w:rFonts w:eastAsia="Times New Roman" w:cs="Times New Roman"/>
                <w:color w:val="000000" w:themeColor="text1"/>
                <w:sz w:val="22"/>
              </w:rPr>
              <w:t>2</w:t>
            </w:r>
          </w:p>
        </w:tc>
        <w:tc>
          <w:tcPr>
            <w:tcW w:w="0" w:type="dxa"/>
            <w:shd w:val="clear" w:color="auto" w:fill="FFFFFF"/>
            <w:tcMar>
              <w:top w:w="40" w:type="dxa"/>
              <w:left w:w="200" w:type="dxa"/>
              <w:bottom w:w="40" w:type="dxa"/>
              <w:right w:w="200" w:type="dxa"/>
            </w:tcMar>
            <w:vAlign w:val="center"/>
          </w:tcPr>
          <w:p w:rsidR="00616F24" w:rsidRPr="00CB5211" w:rsidRDefault="00BB49EC">
            <w:pPr>
              <w:jc w:val="center"/>
              <w:rPr>
                <w:rFonts w:cs="Times New Roman"/>
                <w:color w:val="000000" w:themeColor="text1"/>
              </w:rPr>
            </w:pPr>
            <w:r w:rsidRPr="00CB5211">
              <w:rPr>
                <w:rFonts w:eastAsia="Times New Roman" w:cs="Times New Roman"/>
                <w:color w:val="000000" w:themeColor="text1"/>
                <w:sz w:val="22"/>
              </w:rPr>
              <w:t>Котельная № 2</w:t>
            </w:r>
          </w:p>
        </w:tc>
        <w:tc>
          <w:tcPr>
            <w:tcW w:w="0" w:type="dxa"/>
            <w:shd w:val="clear" w:color="auto" w:fill="FFFFFF"/>
            <w:tcMar>
              <w:top w:w="40" w:type="dxa"/>
              <w:left w:w="200" w:type="dxa"/>
              <w:bottom w:w="40" w:type="dxa"/>
              <w:right w:w="200" w:type="dxa"/>
            </w:tcMar>
            <w:vAlign w:val="center"/>
          </w:tcPr>
          <w:p w:rsidR="00616F24" w:rsidRPr="00CB5211" w:rsidRDefault="00BB49EC">
            <w:pPr>
              <w:jc w:val="center"/>
              <w:rPr>
                <w:rFonts w:cs="Times New Roman"/>
                <w:color w:val="000000" w:themeColor="text1"/>
              </w:rPr>
            </w:pPr>
            <w:r w:rsidRPr="00CB5211">
              <w:rPr>
                <w:rFonts w:eastAsia="Times New Roman" w:cs="Times New Roman"/>
                <w:color w:val="000000" w:themeColor="text1"/>
                <w:sz w:val="22"/>
              </w:rPr>
              <w:t>ЯМПП ЖКХ</w:t>
            </w:r>
          </w:p>
        </w:tc>
        <w:tc>
          <w:tcPr>
            <w:tcW w:w="0" w:type="dxa"/>
            <w:shd w:val="clear" w:color="auto" w:fill="FFFFFF"/>
            <w:tcMar>
              <w:top w:w="40" w:type="dxa"/>
              <w:left w:w="200" w:type="dxa"/>
              <w:bottom w:w="40" w:type="dxa"/>
              <w:right w:w="200" w:type="dxa"/>
            </w:tcMar>
            <w:vAlign w:val="center"/>
          </w:tcPr>
          <w:p w:rsidR="00616F24" w:rsidRPr="00CB5211" w:rsidRDefault="00BB49EC">
            <w:pPr>
              <w:jc w:val="center"/>
              <w:rPr>
                <w:rFonts w:cs="Times New Roman"/>
                <w:color w:val="000000" w:themeColor="text1"/>
              </w:rPr>
            </w:pPr>
            <w:r w:rsidRPr="00CB5211">
              <w:rPr>
                <w:rFonts w:eastAsia="Times New Roman" w:cs="Times New Roman"/>
                <w:color w:val="000000" w:themeColor="text1"/>
                <w:sz w:val="22"/>
              </w:rPr>
              <w:t>производство / передача</w:t>
            </w:r>
          </w:p>
        </w:tc>
      </w:tr>
      <w:tr w:rsidR="00CB5211" w:rsidRPr="00CB5211">
        <w:trPr>
          <w:jc w:val="center"/>
        </w:trPr>
        <w:tc>
          <w:tcPr>
            <w:tcW w:w="0" w:type="dxa"/>
            <w:shd w:val="clear" w:color="auto" w:fill="FFFFFF"/>
            <w:tcMar>
              <w:top w:w="40" w:type="dxa"/>
              <w:left w:w="20" w:type="dxa"/>
              <w:bottom w:w="40" w:type="dxa"/>
              <w:right w:w="20" w:type="dxa"/>
            </w:tcMar>
            <w:vAlign w:val="center"/>
          </w:tcPr>
          <w:p w:rsidR="00616F24" w:rsidRPr="00CB5211" w:rsidRDefault="00BB49EC">
            <w:pPr>
              <w:jc w:val="center"/>
              <w:rPr>
                <w:rFonts w:cs="Times New Roman"/>
                <w:color w:val="000000" w:themeColor="text1"/>
              </w:rPr>
            </w:pPr>
            <w:r w:rsidRPr="00CB5211">
              <w:rPr>
                <w:rFonts w:eastAsia="Times New Roman" w:cs="Times New Roman"/>
                <w:color w:val="000000" w:themeColor="text1"/>
                <w:sz w:val="22"/>
              </w:rPr>
              <w:t>3</w:t>
            </w:r>
          </w:p>
        </w:tc>
        <w:tc>
          <w:tcPr>
            <w:tcW w:w="0" w:type="dxa"/>
            <w:shd w:val="clear" w:color="auto" w:fill="FFFFFF"/>
            <w:tcMar>
              <w:top w:w="40" w:type="dxa"/>
              <w:left w:w="200" w:type="dxa"/>
              <w:bottom w:w="40" w:type="dxa"/>
              <w:right w:w="200" w:type="dxa"/>
            </w:tcMar>
            <w:vAlign w:val="center"/>
          </w:tcPr>
          <w:p w:rsidR="00616F24" w:rsidRPr="00CB5211" w:rsidRDefault="00BB49EC">
            <w:pPr>
              <w:jc w:val="center"/>
              <w:rPr>
                <w:rFonts w:cs="Times New Roman"/>
                <w:color w:val="000000" w:themeColor="text1"/>
              </w:rPr>
            </w:pPr>
            <w:r w:rsidRPr="00CB5211">
              <w:rPr>
                <w:rFonts w:eastAsia="Times New Roman" w:cs="Times New Roman"/>
                <w:color w:val="000000" w:themeColor="text1"/>
                <w:sz w:val="22"/>
              </w:rPr>
              <w:t>Котельная № 4</w:t>
            </w:r>
          </w:p>
        </w:tc>
        <w:tc>
          <w:tcPr>
            <w:tcW w:w="0" w:type="dxa"/>
            <w:shd w:val="clear" w:color="auto" w:fill="FFFFFF"/>
            <w:tcMar>
              <w:top w:w="40" w:type="dxa"/>
              <w:left w:w="200" w:type="dxa"/>
              <w:bottom w:w="40" w:type="dxa"/>
              <w:right w:w="200" w:type="dxa"/>
            </w:tcMar>
            <w:vAlign w:val="center"/>
          </w:tcPr>
          <w:p w:rsidR="00616F24" w:rsidRPr="00CB5211" w:rsidRDefault="00BB49EC">
            <w:pPr>
              <w:jc w:val="center"/>
              <w:rPr>
                <w:rFonts w:cs="Times New Roman"/>
                <w:color w:val="000000" w:themeColor="text1"/>
              </w:rPr>
            </w:pPr>
            <w:r w:rsidRPr="00CB5211">
              <w:rPr>
                <w:rFonts w:eastAsia="Times New Roman" w:cs="Times New Roman"/>
                <w:color w:val="000000" w:themeColor="text1"/>
                <w:sz w:val="22"/>
              </w:rPr>
              <w:t>ЯМПП ЖКХ</w:t>
            </w:r>
          </w:p>
        </w:tc>
        <w:tc>
          <w:tcPr>
            <w:tcW w:w="0" w:type="dxa"/>
            <w:shd w:val="clear" w:color="auto" w:fill="FFFFFF"/>
            <w:tcMar>
              <w:top w:w="40" w:type="dxa"/>
              <w:left w:w="200" w:type="dxa"/>
              <w:bottom w:w="40" w:type="dxa"/>
              <w:right w:w="200" w:type="dxa"/>
            </w:tcMar>
            <w:vAlign w:val="center"/>
          </w:tcPr>
          <w:p w:rsidR="00616F24" w:rsidRPr="00CB5211" w:rsidRDefault="00BB49EC">
            <w:pPr>
              <w:jc w:val="center"/>
              <w:rPr>
                <w:rFonts w:cs="Times New Roman"/>
                <w:color w:val="000000" w:themeColor="text1"/>
              </w:rPr>
            </w:pPr>
            <w:r w:rsidRPr="00CB5211">
              <w:rPr>
                <w:rFonts w:eastAsia="Times New Roman" w:cs="Times New Roman"/>
                <w:color w:val="000000" w:themeColor="text1"/>
                <w:sz w:val="22"/>
              </w:rPr>
              <w:t>производство / передача</w:t>
            </w:r>
          </w:p>
        </w:tc>
      </w:tr>
      <w:tr w:rsidR="00CB5211" w:rsidRPr="00CB5211">
        <w:trPr>
          <w:jc w:val="center"/>
        </w:trPr>
        <w:tc>
          <w:tcPr>
            <w:tcW w:w="0" w:type="dxa"/>
            <w:shd w:val="clear" w:color="auto" w:fill="FFFFFF"/>
            <w:tcMar>
              <w:top w:w="40" w:type="dxa"/>
              <w:left w:w="20" w:type="dxa"/>
              <w:bottom w:w="40" w:type="dxa"/>
              <w:right w:w="20" w:type="dxa"/>
            </w:tcMar>
            <w:vAlign w:val="center"/>
          </w:tcPr>
          <w:p w:rsidR="00616F24" w:rsidRPr="00CB5211" w:rsidRDefault="00BB49EC">
            <w:pPr>
              <w:jc w:val="center"/>
              <w:rPr>
                <w:rFonts w:cs="Times New Roman"/>
                <w:color w:val="000000" w:themeColor="text1"/>
              </w:rPr>
            </w:pPr>
            <w:r w:rsidRPr="00CB5211">
              <w:rPr>
                <w:rFonts w:eastAsia="Times New Roman" w:cs="Times New Roman"/>
                <w:color w:val="000000" w:themeColor="text1"/>
                <w:sz w:val="22"/>
              </w:rPr>
              <w:t>4</w:t>
            </w:r>
          </w:p>
        </w:tc>
        <w:tc>
          <w:tcPr>
            <w:tcW w:w="0" w:type="dxa"/>
            <w:shd w:val="clear" w:color="auto" w:fill="FFFFFF"/>
            <w:tcMar>
              <w:top w:w="40" w:type="dxa"/>
              <w:left w:w="200" w:type="dxa"/>
              <w:bottom w:w="40" w:type="dxa"/>
              <w:right w:w="200" w:type="dxa"/>
            </w:tcMar>
            <w:vAlign w:val="center"/>
          </w:tcPr>
          <w:p w:rsidR="00616F24" w:rsidRPr="00CB5211" w:rsidRDefault="00BB49EC">
            <w:pPr>
              <w:jc w:val="center"/>
              <w:rPr>
                <w:rFonts w:cs="Times New Roman"/>
                <w:color w:val="000000" w:themeColor="text1"/>
              </w:rPr>
            </w:pPr>
            <w:r w:rsidRPr="00CB5211">
              <w:rPr>
                <w:rFonts w:eastAsia="Times New Roman" w:cs="Times New Roman"/>
                <w:color w:val="000000" w:themeColor="text1"/>
                <w:sz w:val="22"/>
              </w:rPr>
              <w:t>Котельная № 5</w:t>
            </w:r>
          </w:p>
        </w:tc>
        <w:tc>
          <w:tcPr>
            <w:tcW w:w="0" w:type="dxa"/>
            <w:shd w:val="clear" w:color="auto" w:fill="FFFFFF"/>
            <w:tcMar>
              <w:top w:w="40" w:type="dxa"/>
              <w:left w:w="200" w:type="dxa"/>
              <w:bottom w:w="40" w:type="dxa"/>
              <w:right w:w="200" w:type="dxa"/>
            </w:tcMar>
            <w:vAlign w:val="center"/>
          </w:tcPr>
          <w:p w:rsidR="00616F24" w:rsidRPr="00CB5211" w:rsidRDefault="00BB49EC">
            <w:pPr>
              <w:jc w:val="center"/>
              <w:rPr>
                <w:rFonts w:cs="Times New Roman"/>
                <w:color w:val="000000" w:themeColor="text1"/>
              </w:rPr>
            </w:pPr>
            <w:r w:rsidRPr="00CB5211">
              <w:rPr>
                <w:rFonts w:eastAsia="Times New Roman" w:cs="Times New Roman"/>
                <w:color w:val="000000" w:themeColor="text1"/>
                <w:sz w:val="22"/>
              </w:rPr>
              <w:t>ЯМПП ЖКХ</w:t>
            </w:r>
          </w:p>
        </w:tc>
        <w:tc>
          <w:tcPr>
            <w:tcW w:w="0" w:type="dxa"/>
            <w:shd w:val="clear" w:color="auto" w:fill="FFFFFF"/>
            <w:tcMar>
              <w:top w:w="40" w:type="dxa"/>
              <w:left w:w="200" w:type="dxa"/>
              <w:bottom w:w="40" w:type="dxa"/>
              <w:right w:w="200" w:type="dxa"/>
            </w:tcMar>
            <w:vAlign w:val="center"/>
          </w:tcPr>
          <w:p w:rsidR="00616F24" w:rsidRPr="00CB5211" w:rsidRDefault="00BB49EC">
            <w:pPr>
              <w:jc w:val="center"/>
              <w:rPr>
                <w:rFonts w:cs="Times New Roman"/>
                <w:color w:val="000000" w:themeColor="text1"/>
              </w:rPr>
            </w:pPr>
            <w:r w:rsidRPr="00CB5211">
              <w:rPr>
                <w:rFonts w:eastAsia="Times New Roman" w:cs="Times New Roman"/>
                <w:color w:val="000000" w:themeColor="text1"/>
                <w:sz w:val="22"/>
              </w:rPr>
              <w:t>производство / передача</w:t>
            </w:r>
          </w:p>
        </w:tc>
      </w:tr>
      <w:tr w:rsidR="00CB5211" w:rsidRPr="00CB5211">
        <w:trPr>
          <w:jc w:val="center"/>
        </w:trPr>
        <w:tc>
          <w:tcPr>
            <w:tcW w:w="0" w:type="dxa"/>
            <w:shd w:val="clear" w:color="auto" w:fill="FFFFFF"/>
            <w:tcMar>
              <w:top w:w="40" w:type="dxa"/>
              <w:left w:w="20" w:type="dxa"/>
              <w:bottom w:w="40" w:type="dxa"/>
              <w:right w:w="20" w:type="dxa"/>
            </w:tcMar>
            <w:vAlign w:val="center"/>
          </w:tcPr>
          <w:p w:rsidR="00616F24" w:rsidRPr="00CB5211" w:rsidRDefault="00BB49EC">
            <w:pPr>
              <w:jc w:val="center"/>
              <w:rPr>
                <w:rFonts w:cs="Times New Roman"/>
                <w:color w:val="000000" w:themeColor="text1"/>
              </w:rPr>
            </w:pPr>
            <w:r w:rsidRPr="00CB5211">
              <w:rPr>
                <w:rFonts w:eastAsia="Times New Roman" w:cs="Times New Roman"/>
                <w:color w:val="000000" w:themeColor="text1"/>
                <w:sz w:val="22"/>
              </w:rPr>
              <w:t>5</w:t>
            </w:r>
          </w:p>
        </w:tc>
        <w:tc>
          <w:tcPr>
            <w:tcW w:w="0" w:type="dxa"/>
            <w:shd w:val="clear" w:color="auto" w:fill="FFFFFF"/>
            <w:tcMar>
              <w:top w:w="40" w:type="dxa"/>
              <w:left w:w="200" w:type="dxa"/>
              <w:bottom w:w="40" w:type="dxa"/>
              <w:right w:w="200" w:type="dxa"/>
            </w:tcMar>
            <w:vAlign w:val="center"/>
          </w:tcPr>
          <w:p w:rsidR="00616F24" w:rsidRPr="00CB5211" w:rsidRDefault="00BB49EC">
            <w:pPr>
              <w:jc w:val="center"/>
              <w:rPr>
                <w:rFonts w:cs="Times New Roman"/>
                <w:color w:val="000000" w:themeColor="text1"/>
              </w:rPr>
            </w:pPr>
            <w:r w:rsidRPr="00CB5211">
              <w:rPr>
                <w:rFonts w:eastAsia="Times New Roman" w:cs="Times New Roman"/>
                <w:color w:val="000000" w:themeColor="text1"/>
                <w:sz w:val="22"/>
              </w:rPr>
              <w:t>Котельная № 5/1</w:t>
            </w:r>
          </w:p>
        </w:tc>
        <w:tc>
          <w:tcPr>
            <w:tcW w:w="0" w:type="dxa"/>
            <w:shd w:val="clear" w:color="auto" w:fill="FFFFFF"/>
            <w:tcMar>
              <w:top w:w="40" w:type="dxa"/>
              <w:left w:w="200" w:type="dxa"/>
              <w:bottom w:w="40" w:type="dxa"/>
              <w:right w:w="200" w:type="dxa"/>
            </w:tcMar>
            <w:vAlign w:val="center"/>
          </w:tcPr>
          <w:p w:rsidR="00616F24" w:rsidRPr="00CB5211" w:rsidRDefault="00BB49EC">
            <w:pPr>
              <w:jc w:val="center"/>
              <w:rPr>
                <w:rFonts w:cs="Times New Roman"/>
                <w:color w:val="000000" w:themeColor="text1"/>
              </w:rPr>
            </w:pPr>
            <w:r w:rsidRPr="00CB5211">
              <w:rPr>
                <w:rFonts w:eastAsia="Times New Roman" w:cs="Times New Roman"/>
                <w:color w:val="000000" w:themeColor="text1"/>
                <w:sz w:val="22"/>
              </w:rPr>
              <w:t>ЯМПП ЖКХ</w:t>
            </w:r>
          </w:p>
        </w:tc>
        <w:tc>
          <w:tcPr>
            <w:tcW w:w="0" w:type="dxa"/>
            <w:shd w:val="clear" w:color="auto" w:fill="FFFFFF"/>
            <w:tcMar>
              <w:top w:w="40" w:type="dxa"/>
              <w:left w:w="200" w:type="dxa"/>
              <w:bottom w:w="40" w:type="dxa"/>
              <w:right w:w="200" w:type="dxa"/>
            </w:tcMar>
            <w:vAlign w:val="center"/>
          </w:tcPr>
          <w:p w:rsidR="00616F24" w:rsidRPr="00CB5211" w:rsidRDefault="00BB49EC">
            <w:pPr>
              <w:jc w:val="center"/>
              <w:rPr>
                <w:rFonts w:cs="Times New Roman"/>
                <w:color w:val="000000" w:themeColor="text1"/>
              </w:rPr>
            </w:pPr>
            <w:r w:rsidRPr="00CB5211">
              <w:rPr>
                <w:rFonts w:eastAsia="Times New Roman" w:cs="Times New Roman"/>
                <w:color w:val="000000" w:themeColor="text1"/>
                <w:sz w:val="22"/>
              </w:rPr>
              <w:t>производство / передача</w:t>
            </w:r>
          </w:p>
        </w:tc>
      </w:tr>
      <w:tr w:rsidR="00CB5211" w:rsidRPr="00CB5211">
        <w:trPr>
          <w:jc w:val="center"/>
        </w:trPr>
        <w:tc>
          <w:tcPr>
            <w:tcW w:w="0" w:type="dxa"/>
            <w:shd w:val="clear" w:color="auto" w:fill="FFFFFF"/>
            <w:tcMar>
              <w:top w:w="40" w:type="dxa"/>
              <w:left w:w="20" w:type="dxa"/>
              <w:bottom w:w="40" w:type="dxa"/>
              <w:right w:w="20" w:type="dxa"/>
            </w:tcMar>
            <w:vAlign w:val="center"/>
          </w:tcPr>
          <w:p w:rsidR="00616F24" w:rsidRPr="00CB5211" w:rsidRDefault="00BB49EC">
            <w:pPr>
              <w:jc w:val="center"/>
              <w:rPr>
                <w:rFonts w:cs="Times New Roman"/>
                <w:color w:val="000000" w:themeColor="text1"/>
              </w:rPr>
            </w:pPr>
            <w:r w:rsidRPr="00CB5211">
              <w:rPr>
                <w:rFonts w:eastAsia="Times New Roman" w:cs="Times New Roman"/>
                <w:color w:val="000000" w:themeColor="text1"/>
                <w:sz w:val="22"/>
              </w:rPr>
              <w:t>6</w:t>
            </w:r>
          </w:p>
        </w:tc>
        <w:tc>
          <w:tcPr>
            <w:tcW w:w="0" w:type="dxa"/>
            <w:shd w:val="clear" w:color="auto" w:fill="FFFFFF"/>
            <w:tcMar>
              <w:top w:w="40" w:type="dxa"/>
              <w:left w:w="200" w:type="dxa"/>
              <w:bottom w:w="40" w:type="dxa"/>
              <w:right w:w="200" w:type="dxa"/>
            </w:tcMar>
            <w:vAlign w:val="center"/>
          </w:tcPr>
          <w:p w:rsidR="00616F24" w:rsidRPr="00CB5211" w:rsidRDefault="00BB49EC">
            <w:pPr>
              <w:jc w:val="center"/>
              <w:rPr>
                <w:rFonts w:cs="Times New Roman"/>
                <w:color w:val="000000" w:themeColor="text1"/>
              </w:rPr>
            </w:pPr>
            <w:r w:rsidRPr="00CB5211">
              <w:rPr>
                <w:rFonts w:eastAsia="Times New Roman" w:cs="Times New Roman"/>
                <w:color w:val="000000" w:themeColor="text1"/>
                <w:sz w:val="22"/>
              </w:rPr>
              <w:t>Котельная № 6</w:t>
            </w:r>
          </w:p>
        </w:tc>
        <w:tc>
          <w:tcPr>
            <w:tcW w:w="0" w:type="dxa"/>
            <w:shd w:val="clear" w:color="auto" w:fill="FFFFFF"/>
            <w:tcMar>
              <w:top w:w="40" w:type="dxa"/>
              <w:left w:w="200" w:type="dxa"/>
              <w:bottom w:w="40" w:type="dxa"/>
              <w:right w:w="200" w:type="dxa"/>
            </w:tcMar>
            <w:vAlign w:val="center"/>
          </w:tcPr>
          <w:p w:rsidR="00616F24" w:rsidRPr="00CB5211" w:rsidRDefault="00BB49EC">
            <w:pPr>
              <w:jc w:val="center"/>
              <w:rPr>
                <w:rFonts w:cs="Times New Roman"/>
                <w:color w:val="000000" w:themeColor="text1"/>
              </w:rPr>
            </w:pPr>
            <w:r w:rsidRPr="00CB5211">
              <w:rPr>
                <w:rFonts w:eastAsia="Times New Roman" w:cs="Times New Roman"/>
                <w:color w:val="000000" w:themeColor="text1"/>
                <w:sz w:val="22"/>
              </w:rPr>
              <w:t>ЯМПП ЖКХ</w:t>
            </w:r>
          </w:p>
        </w:tc>
        <w:tc>
          <w:tcPr>
            <w:tcW w:w="0" w:type="dxa"/>
            <w:shd w:val="clear" w:color="auto" w:fill="FFFFFF"/>
            <w:tcMar>
              <w:top w:w="40" w:type="dxa"/>
              <w:left w:w="200" w:type="dxa"/>
              <w:bottom w:w="40" w:type="dxa"/>
              <w:right w:w="200" w:type="dxa"/>
            </w:tcMar>
            <w:vAlign w:val="center"/>
          </w:tcPr>
          <w:p w:rsidR="00616F24" w:rsidRPr="00CB5211" w:rsidRDefault="00BB49EC">
            <w:pPr>
              <w:jc w:val="center"/>
              <w:rPr>
                <w:rFonts w:cs="Times New Roman"/>
                <w:color w:val="000000" w:themeColor="text1"/>
              </w:rPr>
            </w:pPr>
            <w:r w:rsidRPr="00CB5211">
              <w:rPr>
                <w:rFonts w:eastAsia="Times New Roman" w:cs="Times New Roman"/>
                <w:color w:val="000000" w:themeColor="text1"/>
                <w:sz w:val="22"/>
              </w:rPr>
              <w:t>производство / передача</w:t>
            </w:r>
          </w:p>
        </w:tc>
      </w:tr>
      <w:tr w:rsidR="00CB5211" w:rsidRPr="00CB5211">
        <w:trPr>
          <w:jc w:val="center"/>
        </w:trPr>
        <w:tc>
          <w:tcPr>
            <w:tcW w:w="0" w:type="dxa"/>
            <w:shd w:val="clear" w:color="auto" w:fill="FFFFFF"/>
            <w:tcMar>
              <w:top w:w="40" w:type="dxa"/>
              <w:left w:w="20" w:type="dxa"/>
              <w:bottom w:w="40" w:type="dxa"/>
              <w:right w:w="20" w:type="dxa"/>
            </w:tcMar>
            <w:vAlign w:val="center"/>
          </w:tcPr>
          <w:p w:rsidR="00616F24" w:rsidRPr="00CB5211" w:rsidRDefault="00BB49EC">
            <w:pPr>
              <w:jc w:val="center"/>
              <w:rPr>
                <w:rFonts w:cs="Times New Roman"/>
                <w:color w:val="000000" w:themeColor="text1"/>
              </w:rPr>
            </w:pPr>
            <w:r w:rsidRPr="00CB5211">
              <w:rPr>
                <w:rFonts w:eastAsia="Times New Roman" w:cs="Times New Roman"/>
                <w:color w:val="000000" w:themeColor="text1"/>
                <w:sz w:val="22"/>
              </w:rPr>
              <w:t>7</w:t>
            </w:r>
          </w:p>
        </w:tc>
        <w:tc>
          <w:tcPr>
            <w:tcW w:w="0" w:type="dxa"/>
            <w:shd w:val="clear" w:color="auto" w:fill="FFFFFF"/>
            <w:tcMar>
              <w:top w:w="40" w:type="dxa"/>
              <w:left w:w="200" w:type="dxa"/>
              <w:bottom w:w="40" w:type="dxa"/>
              <w:right w:w="200" w:type="dxa"/>
            </w:tcMar>
            <w:vAlign w:val="center"/>
          </w:tcPr>
          <w:p w:rsidR="00616F24" w:rsidRPr="00CB5211" w:rsidRDefault="00BB49EC">
            <w:pPr>
              <w:jc w:val="center"/>
              <w:rPr>
                <w:rFonts w:cs="Times New Roman"/>
                <w:color w:val="000000" w:themeColor="text1"/>
              </w:rPr>
            </w:pPr>
            <w:r w:rsidRPr="00CB5211">
              <w:rPr>
                <w:rFonts w:eastAsia="Times New Roman" w:cs="Times New Roman"/>
                <w:color w:val="000000" w:themeColor="text1"/>
                <w:sz w:val="22"/>
              </w:rPr>
              <w:t>Котельная № 7</w:t>
            </w:r>
          </w:p>
        </w:tc>
        <w:tc>
          <w:tcPr>
            <w:tcW w:w="0" w:type="dxa"/>
            <w:shd w:val="clear" w:color="auto" w:fill="FFFFFF"/>
            <w:tcMar>
              <w:top w:w="40" w:type="dxa"/>
              <w:left w:w="200" w:type="dxa"/>
              <w:bottom w:w="40" w:type="dxa"/>
              <w:right w:w="200" w:type="dxa"/>
            </w:tcMar>
            <w:vAlign w:val="center"/>
          </w:tcPr>
          <w:p w:rsidR="00616F24" w:rsidRPr="00CB5211" w:rsidRDefault="00BB49EC">
            <w:pPr>
              <w:jc w:val="center"/>
              <w:rPr>
                <w:rFonts w:cs="Times New Roman"/>
                <w:color w:val="000000" w:themeColor="text1"/>
              </w:rPr>
            </w:pPr>
            <w:r w:rsidRPr="00CB5211">
              <w:rPr>
                <w:rFonts w:eastAsia="Times New Roman" w:cs="Times New Roman"/>
                <w:color w:val="000000" w:themeColor="text1"/>
                <w:sz w:val="22"/>
              </w:rPr>
              <w:t>ЯМПП ЖКХ</w:t>
            </w:r>
          </w:p>
        </w:tc>
        <w:tc>
          <w:tcPr>
            <w:tcW w:w="0" w:type="dxa"/>
            <w:shd w:val="clear" w:color="auto" w:fill="FFFFFF"/>
            <w:tcMar>
              <w:top w:w="40" w:type="dxa"/>
              <w:left w:w="200" w:type="dxa"/>
              <w:bottom w:w="40" w:type="dxa"/>
              <w:right w:w="200" w:type="dxa"/>
            </w:tcMar>
            <w:vAlign w:val="center"/>
          </w:tcPr>
          <w:p w:rsidR="00616F24" w:rsidRPr="00CB5211" w:rsidRDefault="00BB49EC">
            <w:pPr>
              <w:jc w:val="center"/>
              <w:rPr>
                <w:rFonts w:cs="Times New Roman"/>
                <w:color w:val="000000" w:themeColor="text1"/>
              </w:rPr>
            </w:pPr>
            <w:r w:rsidRPr="00CB5211">
              <w:rPr>
                <w:rFonts w:eastAsia="Times New Roman" w:cs="Times New Roman"/>
                <w:color w:val="000000" w:themeColor="text1"/>
                <w:sz w:val="22"/>
              </w:rPr>
              <w:t>производство / передача</w:t>
            </w:r>
          </w:p>
        </w:tc>
      </w:tr>
      <w:tr w:rsidR="00CB5211" w:rsidRPr="00CB5211">
        <w:trPr>
          <w:jc w:val="center"/>
        </w:trPr>
        <w:tc>
          <w:tcPr>
            <w:tcW w:w="0" w:type="dxa"/>
            <w:shd w:val="clear" w:color="auto" w:fill="FFFFFF"/>
            <w:tcMar>
              <w:top w:w="40" w:type="dxa"/>
              <w:left w:w="20" w:type="dxa"/>
              <w:bottom w:w="40" w:type="dxa"/>
              <w:right w:w="20" w:type="dxa"/>
            </w:tcMar>
            <w:vAlign w:val="center"/>
          </w:tcPr>
          <w:p w:rsidR="00616F24" w:rsidRPr="00CB5211" w:rsidRDefault="00BB49EC">
            <w:pPr>
              <w:jc w:val="center"/>
              <w:rPr>
                <w:rFonts w:cs="Times New Roman"/>
                <w:color w:val="000000" w:themeColor="text1"/>
              </w:rPr>
            </w:pPr>
            <w:r w:rsidRPr="00CB5211">
              <w:rPr>
                <w:rFonts w:eastAsia="Times New Roman" w:cs="Times New Roman"/>
                <w:color w:val="000000" w:themeColor="text1"/>
                <w:sz w:val="22"/>
              </w:rPr>
              <w:t>8</w:t>
            </w:r>
          </w:p>
        </w:tc>
        <w:tc>
          <w:tcPr>
            <w:tcW w:w="0" w:type="dxa"/>
            <w:shd w:val="clear" w:color="auto" w:fill="FFFFFF"/>
            <w:tcMar>
              <w:top w:w="40" w:type="dxa"/>
              <w:left w:w="200" w:type="dxa"/>
              <w:bottom w:w="40" w:type="dxa"/>
              <w:right w:w="200" w:type="dxa"/>
            </w:tcMar>
            <w:vAlign w:val="center"/>
          </w:tcPr>
          <w:p w:rsidR="00616F24" w:rsidRPr="00CB5211" w:rsidRDefault="00BB49EC">
            <w:pPr>
              <w:jc w:val="center"/>
              <w:rPr>
                <w:rFonts w:cs="Times New Roman"/>
                <w:color w:val="000000" w:themeColor="text1"/>
              </w:rPr>
            </w:pPr>
            <w:r w:rsidRPr="00CB5211">
              <w:rPr>
                <w:rFonts w:eastAsia="Times New Roman" w:cs="Times New Roman"/>
                <w:color w:val="000000" w:themeColor="text1"/>
                <w:sz w:val="22"/>
              </w:rPr>
              <w:t>Котельная № 8</w:t>
            </w:r>
          </w:p>
        </w:tc>
        <w:tc>
          <w:tcPr>
            <w:tcW w:w="0" w:type="dxa"/>
            <w:shd w:val="clear" w:color="auto" w:fill="FFFFFF"/>
            <w:tcMar>
              <w:top w:w="40" w:type="dxa"/>
              <w:left w:w="200" w:type="dxa"/>
              <w:bottom w:w="40" w:type="dxa"/>
              <w:right w:w="200" w:type="dxa"/>
            </w:tcMar>
            <w:vAlign w:val="center"/>
          </w:tcPr>
          <w:p w:rsidR="00616F24" w:rsidRPr="00CB5211" w:rsidRDefault="00BB49EC">
            <w:pPr>
              <w:jc w:val="center"/>
              <w:rPr>
                <w:rFonts w:cs="Times New Roman"/>
                <w:color w:val="000000" w:themeColor="text1"/>
              </w:rPr>
            </w:pPr>
            <w:r w:rsidRPr="00CB5211">
              <w:rPr>
                <w:rFonts w:eastAsia="Times New Roman" w:cs="Times New Roman"/>
                <w:color w:val="000000" w:themeColor="text1"/>
                <w:sz w:val="22"/>
              </w:rPr>
              <w:t>ЯМПП ЖКХ</w:t>
            </w:r>
          </w:p>
        </w:tc>
        <w:tc>
          <w:tcPr>
            <w:tcW w:w="0" w:type="dxa"/>
            <w:shd w:val="clear" w:color="auto" w:fill="FFFFFF"/>
            <w:tcMar>
              <w:top w:w="40" w:type="dxa"/>
              <w:left w:w="200" w:type="dxa"/>
              <w:bottom w:w="40" w:type="dxa"/>
              <w:right w:w="200" w:type="dxa"/>
            </w:tcMar>
            <w:vAlign w:val="center"/>
          </w:tcPr>
          <w:p w:rsidR="00616F24" w:rsidRPr="00CB5211" w:rsidRDefault="00BB49EC">
            <w:pPr>
              <w:jc w:val="center"/>
              <w:rPr>
                <w:rFonts w:cs="Times New Roman"/>
                <w:color w:val="000000" w:themeColor="text1"/>
              </w:rPr>
            </w:pPr>
            <w:r w:rsidRPr="00CB5211">
              <w:rPr>
                <w:rFonts w:eastAsia="Times New Roman" w:cs="Times New Roman"/>
                <w:color w:val="000000" w:themeColor="text1"/>
                <w:sz w:val="22"/>
              </w:rPr>
              <w:t>производство / передача</w:t>
            </w:r>
          </w:p>
        </w:tc>
      </w:tr>
      <w:tr w:rsidR="00CB5211" w:rsidRPr="00CB5211">
        <w:trPr>
          <w:jc w:val="center"/>
        </w:trPr>
        <w:tc>
          <w:tcPr>
            <w:tcW w:w="0" w:type="dxa"/>
            <w:shd w:val="clear" w:color="auto" w:fill="FFFFFF"/>
            <w:tcMar>
              <w:top w:w="40" w:type="dxa"/>
              <w:left w:w="20" w:type="dxa"/>
              <w:bottom w:w="40" w:type="dxa"/>
              <w:right w:w="20" w:type="dxa"/>
            </w:tcMar>
            <w:vAlign w:val="center"/>
          </w:tcPr>
          <w:p w:rsidR="00616F24" w:rsidRPr="00CB5211" w:rsidRDefault="00BB49EC">
            <w:pPr>
              <w:jc w:val="center"/>
              <w:rPr>
                <w:rFonts w:cs="Times New Roman"/>
                <w:color w:val="000000" w:themeColor="text1"/>
              </w:rPr>
            </w:pPr>
            <w:r w:rsidRPr="00CB5211">
              <w:rPr>
                <w:rFonts w:eastAsia="Times New Roman" w:cs="Times New Roman"/>
                <w:color w:val="000000" w:themeColor="text1"/>
                <w:sz w:val="22"/>
              </w:rPr>
              <w:t>9</w:t>
            </w:r>
          </w:p>
        </w:tc>
        <w:tc>
          <w:tcPr>
            <w:tcW w:w="0" w:type="dxa"/>
            <w:shd w:val="clear" w:color="auto" w:fill="FFFFFF"/>
            <w:tcMar>
              <w:top w:w="40" w:type="dxa"/>
              <w:left w:w="200" w:type="dxa"/>
              <w:bottom w:w="40" w:type="dxa"/>
              <w:right w:w="200" w:type="dxa"/>
            </w:tcMar>
            <w:vAlign w:val="center"/>
          </w:tcPr>
          <w:p w:rsidR="00616F24" w:rsidRPr="00CB5211" w:rsidRDefault="00BB49EC">
            <w:pPr>
              <w:jc w:val="center"/>
              <w:rPr>
                <w:rFonts w:cs="Times New Roman"/>
                <w:color w:val="000000" w:themeColor="text1"/>
              </w:rPr>
            </w:pPr>
            <w:r w:rsidRPr="00CB5211">
              <w:rPr>
                <w:rFonts w:eastAsia="Times New Roman" w:cs="Times New Roman"/>
                <w:color w:val="000000" w:themeColor="text1"/>
                <w:sz w:val="22"/>
              </w:rPr>
              <w:t>Котельная № 9</w:t>
            </w:r>
          </w:p>
        </w:tc>
        <w:tc>
          <w:tcPr>
            <w:tcW w:w="0" w:type="dxa"/>
            <w:shd w:val="clear" w:color="auto" w:fill="FFFFFF"/>
            <w:tcMar>
              <w:top w:w="40" w:type="dxa"/>
              <w:left w:w="200" w:type="dxa"/>
              <w:bottom w:w="40" w:type="dxa"/>
              <w:right w:w="200" w:type="dxa"/>
            </w:tcMar>
            <w:vAlign w:val="center"/>
          </w:tcPr>
          <w:p w:rsidR="00616F24" w:rsidRPr="00CB5211" w:rsidRDefault="00BB49EC">
            <w:pPr>
              <w:jc w:val="center"/>
              <w:rPr>
                <w:rFonts w:cs="Times New Roman"/>
                <w:color w:val="000000" w:themeColor="text1"/>
              </w:rPr>
            </w:pPr>
            <w:r w:rsidRPr="00CB5211">
              <w:rPr>
                <w:rFonts w:eastAsia="Times New Roman" w:cs="Times New Roman"/>
                <w:color w:val="000000" w:themeColor="text1"/>
                <w:sz w:val="22"/>
              </w:rPr>
              <w:t>ЯМПП ЖКХ</w:t>
            </w:r>
          </w:p>
        </w:tc>
        <w:tc>
          <w:tcPr>
            <w:tcW w:w="0" w:type="dxa"/>
            <w:shd w:val="clear" w:color="auto" w:fill="FFFFFF"/>
            <w:tcMar>
              <w:top w:w="40" w:type="dxa"/>
              <w:left w:w="200" w:type="dxa"/>
              <w:bottom w:w="40" w:type="dxa"/>
              <w:right w:w="200" w:type="dxa"/>
            </w:tcMar>
            <w:vAlign w:val="center"/>
          </w:tcPr>
          <w:p w:rsidR="00616F24" w:rsidRPr="00CB5211" w:rsidRDefault="00BB49EC">
            <w:pPr>
              <w:jc w:val="center"/>
              <w:rPr>
                <w:rFonts w:cs="Times New Roman"/>
                <w:color w:val="000000" w:themeColor="text1"/>
              </w:rPr>
            </w:pPr>
            <w:r w:rsidRPr="00CB5211">
              <w:rPr>
                <w:rFonts w:eastAsia="Times New Roman" w:cs="Times New Roman"/>
                <w:color w:val="000000" w:themeColor="text1"/>
                <w:sz w:val="22"/>
              </w:rPr>
              <w:t>производство / передача</w:t>
            </w:r>
          </w:p>
        </w:tc>
      </w:tr>
      <w:tr w:rsidR="00CB5211" w:rsidRPr="00CB5211">
        <w:trPr>
          <w:jc w:val="center"/>
        </w:trPr>
        <w:tc>
          <w:tcPr>
            <w:tcW w:w="0" w:type="dxa"/>
            <w:shd w:val="clear" w:color="auto" w:fill="FFFFFF"/>
            <w:tcMar>
              <w:top w:w="40" w:type="dxa"/>
              <w:left w:w="20" w:type="dxa"/>
              <w:bottom w:w="40" w:type="dxa"/>
              <w:right w:w="20" w:type="dxa"/>
            </w:tcMar>
            <w:vAlign w:val="center"/>
          </w:tcPr>
          <w:p w:rsidR="00616F24" w:rsidRPr="00CB5211" w:rsidRDefault="00BB49EC">
            <w:pPr>
              <w:jc w:val="center"/>
              <w:rPr>
                <w:rFonts w:cs="Times New Roman"/>
                <w:color w:val="000000" w:themeColor="text1"/>
              </w:rPr>
            </w:pPr>
            <w:r w:rsidRPr="00CB5211">
              <w:rPr>
                <w:rFonts w:eastAsia="Times New Roman" w:cs="Times New Roman"/>
                <w:color w:val="000000" w:themeColor="text1"/>
                <w:sz w:val="22"/>
              </w:rPr>
              <w:t>10</w:t>
            </w:r>
          </w:p>
        </w:tc>
        <w:tc>
          <w:tcPr>
            <w:tcW w:w="0" w:type="dxa"/>
            <w:shd w:val="clear" w:color="auto" w:fill="FFFFFF"/>
            <w:tcMar>
              <w:top w:w="40" w:type="dxa"/>
              <w:left w:w="200" w:type="dxa"/>
              <w:bottom w:w="40" w:type="dxa"/>
              <w:right w:w="200" w:type="dxa"/>
            </w:tcMar>
            <w:vAlign w:val="center"/>
          </w:tcPr>
          <w:p w:rsidR="00616F24" w:rsidRPr="00CB5211" w:rsidRDefault="00BB49EC">
            <w:pPr>
              <w:jc w:val="center"/>
              <w:rPr>
                <w:rFonts w:cs="Times New Roman"/>
                <w:color w:val="000000" w:themeColor="text1"/>
              </w:rPr>
            </w:pPr>
            <w:r w:rsidRPr="00CB5211">
              <w:rPr>
                <w:rFonts w:eastAsia="Times New Roman" w:cs="Times New Roman"/>
                <w:color w:val="000000" w:themeColor="text1"/>
                <w:sz w:val="22"/>
              </w:rPr>
              <w:t>Котельная № 10</w:t>
            </w:r>
          </w:p>
        </w:tc>
        <w:tc>
          <w:tcPr>
            <w:tcW w:w="0" w:type="dxa"/>
            <w:shd w:val="clear" w:color="auto" w:fill="FFFFFF"/>
            <w:tcMar>
              <w:top w:w="40" w:type="dxa"/>
              <w:left w:w="200" w:type="dxa"/>
              <w:bottom w:w="40" w:type="dxa"/>
              <w:right w:w="200" w:type="dxa"/>
            </w:tcMar>
            <w:vAlign w:val="center"/>
          </w:tcPr>
          <w:p w:rsidR="00616F24" w:rsidRPr="00CB5211" w:rsidRDefault="00BB49EC">
            <w:pPr>
              <w:jc w:val="center"/>
              <w:rPr>
                <w:rFonts w:cs="Times New Roman"/>
                <w:color w:val="000000" w:themeColor="text1"/>
              </w:rPr>
            </w:pPr>
            <w:r w:rsidRPr="00CB5211">
              <w:rPr>
                <w:rFonts w:eastAsia="Times New Roman" w:cs="Times New Roman"/>
                <w:color w:val="000000" w:themeColor="text1"/>
                <w:sz w:val="22"/>
              </w:rPr>
              <w:t>ЯМПП ЖКХ</w:t>
            </w:r>
          </w:p>
        </w:tc>
        <w:tc>
          <w:tcPr>
            <w:tcW w:w="0" w:type="dxa"/>
            <w:shd w:val="clear" w:color="auto" w:fill="FFFFFF"/>
            <w:tcMar>
              <w:top w:w="40" w:type="dxa"/>
              <w:left w:w="200" w:type="dxa"/>
              <w:bottom w:w="40" w:type="dxa"/>
              <w:right w:w="200" w:type="dxa"/>
            </w:tcMar>
            <w:vAlign w:val="center"/>
          </w:tcPr>
          <w:p w:rsidR="00616F24" w:rsidRPr="00CB5211" w:rsidRDefault="00BB49EC">
            <w:pPr>
              <w:jc w:val="center"/>
              <w:rPr>
                <w:rFonts w:cs="Times New Roman"/>
                <w:color w:val="000000" w:themeColor="text1"/>
              </w:rPr>
            </w:pPr>
            <w:r w:rsidRPr="00CB5211">
              <w:rPr>
                <w:rFonts w:eastAsia="Times New Roman" w:cs="Times New Roman"/>
                <w:color w:val="000000" w:themeColor="text1"/>
                <w:sz w:val="22"/>
              </w:rPr>
              <w:t>производство / передача</w:t>
            </w:r>
          </w:p>
        </w:tc>
      </w:tr>
      <w:tr w:rsidR="00CB5211" w:rsidRPr="00CB5211">
        <w:trPr>
          <w:jc w:val="center"/>
        </w:trPr>
        <w:tc>
          <w:tcPr>
            <w:tcW w:w="0" w:type="dxa"/>
            <w:shd w:val="clear" w:color="auto" w:fill="FFFFFF"/>
            <w:tcMar>
              <w:top w:w="40" w:type="dxa"/>
              <w:left w:w="20" w:type="dxa"/>
              <w:bottom w:w="40" w:type="dxa"/>
              <w:right w:w="20" w:type="dxa"/>
            </w:tcMar>
            <w:vAlign w:val="center"/>
          </w:tcPr>
          <w:p w:rsidR="00616F24" w:rsidRPr="00CB5211" w:rsidRDefault="00BB49EC">
            <w:pPr>
              <w:jc w:val="center"/>
              <w:rPr>
                <w:rFonts w:cs="Times New Roman"/>
                <w:color w:val="000000" w:themeColor="text1"/>
              </w:rPr>
            </w:pPr>
            <w:r w:rsidRPr="00CB5211">
              <w:rPr>
                <w:rFonts w:eastAsia="Times New Roman" w:cs="Times New Roman"/>
                <w:color w:val="000000" w:themeColor="text1"/>
                <w:sz w:val="22"/>
              </w:rPr>
              <w:t>11</w:t>
            </w:r>
          </w:p>
        </w:tc>
        <w:tc>
          <w:tcPr>
            <w:tcW w:w="0" w:type="dxa"/>
            <w:shd w:val="clear" w:color="auto" w:fill="FFFFFF"/>
            <w:tcMar>
              <w:top w:w="40" w:type="dxa"/>
              <w:left w:w="200" w:type="dxa"/>
              <w:bottom w:w="40" w:type="dxa"/>
              <w:right w:w="200" w:type="dxa"/>
            </w:tcMar>
            <w:vAlign w:val="center"/>
          </w:tcPr>
          <w:p w:rsidR="00616F24" w:rsidRPr="00CB5211" w:rsidRDefault="00BB49EC">
            <w:pPr>
              <w:jc w:val="center"/>
              <w:rPr>
                <w:rFonts w:cs="Times New Roman"/>
                <w:color w:val="000000" w:themeColor="text1"/>
              </w:rPr>
            </w:pPr>
            <w:r w:rsidRPr="00CB5211">
              <w:rPr>
                <w:rFonts w:eastAsia="Times New Roman" w:cs="Times New Roman"/>
                <w:color w:val="000000" w:themeColor="text1"/>
                <w:sz w:val="22"/>
              </w:rPr>
              <w:t>Котельная № 11</w:t>
            </w:r>
          </w:p>
        </w:tc>
        <w:tc>
          <w:tcPr>
            <w:tcW w:w="0" w:type="dxa"/>
            <w:shd w:val="clear" w:color="auto" w:fill="FFFFFF"/>
            <w:tcMar>
              <w:top w:w="40" w:type="dxa"/>
              <w:left w:w="200" w:type="dxa"/>
              <w:bottom w:w="40" w:type="dxa"/>
              <w:right w:w="200" w:type="dxa"/>
            </w:tcMar>
            <w:vAlign w:val="center"/>
          </w:tcPr>
          <w:p w:rsidR="00616F24" w:rsidRPr="00CB5211" w:rsidRDefault="00BB49EC">
            <w:pPr>
              <w:jc w:val="center"/>
              <w:rPr>
                <w:rFonts w:cs="Times New Roman"/>
                <w:color w:val="000000" w:themeColor="text1"/>
              </w:rPr>
            </w:pPr>
            <w:r w:rsidRPr="00CB5211">
              <w:rPr>
                <w:rFonts w:eastAsia="Times New Roman" w:cs="Times New Roman"/>
                <w:color w:val="000000" w:themeColor="text1"/>
                <w:sz w:val="22"/>
              </w:rPr>
              <w:t>ЯМПП ЖКХ</w:t>
            </w:r>
          </w:p>
        </w:tc>
        <w:tc>
          <w:tcPr>
            <w:tcW w:w="0" w:type="dxa"/>
            <w:shd w:val="clear" w:color="auto" w:fill="FFFFFF"/>
            <w:tcMar>
              <w:top w:w="40" w:type="dxa"/>
              <w:left w:w="200" w:type="dxa"/>
              <w:bottom w:w="40" w:type="dxa"/>
              <w:right w:w="200" w:type="dxa"/>
            </w:tcMar>
            <w:vAlign w:val="center"/>
          </w:tcPr>
          <w:p w:rsidR="00616F24" w:rsidRPr="00CB5211" w:rsidRDefault="00BB49EC">
            <w:pPr>
              <w:jc w:val="center"/>
              <w:rPr>
                <w:rFonts w:cs="Times New Roman"/>
                <w:color w:val="000000" w:themeColor="text1"/>
              </w:rPr>
            </w:pPr>
            <w:r w:rsidRPr="00CB5211">
              <w:rPr>
                <w:rFonts w:eastAsia="Times New Roman" w:cs="Times New Roman"/>
                <w:color w:val="000000" w:themeColor="text1"/>
                <w:sz w:val="22"/>
              </w:rPr>
              <w:t>производство / передача</w:t>
            </w:r>
          </w:p>
        </w:tc>
      </w:tr>
      <w:tr w:rsidR="00CB5211" w:rsidRPr="00CB5211">
        <w:trPr>
          <w:jc w:val="center"/>
        </w:trPr>
        <w:tc>
          <w:tcPr>
            <w:tcW w:w="0" w:type="dxa"/>
            <w:shd w:val="clear" w:color="auto" w:fill="FFFFFF"/>
            <w:tcMar>
              <w:top w:w="40" w:type="dxa"/>
              <w:left w:w="20" w:type="dxa"/>
              <w:bottom w:w="40" w:type="dxa"/>
              <w:right w:w="20" w:type="dxa"/>
            </w:tcMar>
            <w:vAlign w:val="center"/>
          </w:tcPr>
          <w:p w:rsidR="00616F24" w:rsidRPr="00CB5211" w:rsidRDefault="00BB49EC">
            <w:pPr>
              <w:jc w:val="center"/>
              <w:rPr>
                <w:rFonts w:cs="Times New Roman"/>
                <w:color w:val="000000" w:themeColor="text1"/>
              </w:rPr>
            </w:pPr>
            <w:r w:rsidRPr="00CB5211">
              <w:rPr>
                <w:rFonts w:eastAsia="Times New Roman" w:cs="Times New Roman"/>
                <w:color w:val="000000" w:themeColor="text1"/>
                <w:sz w:val="22"/>
              </w:rPr>
              <w:t>12</w:t>
            </w:r>
          </w:p>
        </w:tc>
        <w:tc>
          <w:tcPr>
            <w:tcW w:w="0" w:type="dxa"/>
            <w:shd w:val="clear" w:color="auto" w:fill="FFFFFF"/>
            <w:tcMar>
              <w:top w:w="40" w:type="dxa"/>
              <w:left w:w="200" w:type="dxa"/>
              <w:bottom w:w="40" w:type="dxa"/>
              <w:right w:w="200" w:type="dxa"/>
            </w:tcMar>
            <w:vAlign w:val="center"/>
          </w:tcPr>
          <w:p w:rsidR="00616F24" w:rsidRPr="00CB5211" w:rsidRDefault="00BB49EC">
            <w:pPr>
              <w:jc w:val="center"/>
              <w:rPr>
                <w:rFonts w:cs="Times New Roman"/>
                <w:color w:val="000000" w:themeColor="text1"/>
              </w:rPr>
            </w:pPr>
            <w:r w:rsidRPr="00CB5211">
              <w:rPr>
                <w:rFonts w:eastAsia="Times New Roman" w:cs="Times New Roman"/>
                <w:color w:val="000000" w:themeColor="text1"/>
                <w:sz w:val="22"/>
              </w:rPr>
              <w:t>Котельная № 12</w:t>
            </w:r>
          </w:p>
        </w:tc>
        <w:tc>
          <w:tcPr>
            <w:tcW w:w="0" w:type="dxa"/>
            <w:shd w:val="clear" w:color="auto" w:fill="FFFFFF"/>
            <w:tcMar>
              <w:top w:w="40" w:type="dxa"/>
              <w:left w:w="200" w:type="dxa"/>
              <w:bottom w:w="40" w:type="dxa"/>
              <w:right w:w="200" w:type="dxa"/>
            </w:tcMar>
            <w:vAlign w:val="center"/>
          </w:tcPr>
          <w:p w:rsidR="00616F24" w:rsidRPr="00CB5211" w:rsidRDefault="00BB49EC">
            <w:pPr>
              <w:jc w:val="center"/>
              <w:rPr>
                <w:rFonts w:cs="Times New Roman"/>
                <w:color w:val="000000" w:themeColor="text1"/>
              </w:rPr>
            </w:pPr>
            <w:r w:rsidRPr="00CB5211">
              <w:rPr>
                <w:rFonts w:eastAsia="Times New Roman" w:cs="Times New Roman"/>
                <w:color w:val="000000" w:themeColor="text1"/>
                <w:sz w:val="22"/>
              </w:rPr>
              <w:t>ЯМПП ЖКХ</w:t>
            </w:r>
          </w:p>
        </w:tc>
        <w:tc>
          <w:tcPr>
            <w:tcW w:w="0" w:type="dxa"/>
            <w:shd w:val="clear" w:color="auto" w:fill="FFFFFF"/>
            <w:tcMar>
              <w:top w:w="40" w:type="dxa"/>
              <w:left w:w="200" w:type="dxa"/>
              <w:bottom w:w="40" w:type="dxa"/>
              <w:right w:w="200" w:type="dxa"/>
            </w:tcMar>
            <w:vAlign w:val="center"/>
          </w:tcPr>
          <w:p w:rsidR="00616F24" w:rsidRPr="00CB5211" w:rsidRDefault="00BB49EC">
            <w:pPr>
              <w:jc w:val="center"/>
              <w:rPr>
                <w:rFonts w:cs="Times New Roman"/>
                <w:color w:val="000000" w:themeColor="text1"/>
              </w:rPr>
            </w:pPr>
            <w:r w:rsidRPr="00CB5211">
              <w:rPr>
                <w:rFonts w:eastAsia="Times New Roman" w:cs="Times New Roman"/>
                <w:color w:val="000000" w:themeColor="text1"/>
                <w:sz w:val="22"/>
              </w:rPr>
              <w:t>производство / передача</w:t>
            </w:r>
          </w:p>
        </w:tc>
      </w:tr>
      <w:tr w:rsidR="00CB5211" w:rsidRPr="00CB5211">
        <w:trPr>
          <w:jc w:val="center"/>
        </w:trPr>
        <w:tc>
          <w:tcPr>
            <w:tcW w:w="0" w:type="dxa"/>
            <w:shd w:val="clear" w:color="auto" w:fill="FFFFFF"/>
            <w:tcMar>
              <w:top w:w="40" w:type="dxa"/>
              <w:left w:w="20" w:type="dxa"/>
              <w:bottom w:w="40" w:type="dxa"/>
              <w:right w:w="20" w:type="dxa"/>
            </w:tcMar>
            <w:vAlign w:val="center"/>
          </w:tcPr>
          <w:p w:rsidR="00616F24" w:rsidRPr="00CB5211" w:rsidRDefault="00BB49EC">
            <w:pPr>
              <w:jc w:val="center"/>
              <w:rPr>
                <w:rFonts w:cs="Times New Roman"/>
                <w:color w:val="000000" w:themeColor="text1"/>
              </w:rPr>
            </w:pPr>
            <w:r w:rsidRPr="00CB5211">
              <w:rPr>
                <w:rFonts w:eastAsia="Times New Roman" w:cs="Times New Roman"/>
                <w:color w:val="000000" w:themeColor="text1"/>
                <w:sz w:val="22"/>
              </w:rPr>
              <w:t>13</w:t>
            </w:r>
          </w:p>
        </w:tc>
        <w:tc>
          <w:tcPr>
            <w:tcW w:w="0" w:type="dxa"/>
            <w:shd w:val="clear" w:color="auto" w:fill="FFFFFF"/>
            <w:tcMar>
              <w:top w:w="40" w:type="dxa"/>
              <w:left w:w="200" w:type="dxa"/>
              <w:bottom w:w="40" w:type="dxa"/>
              <w:right w:w="200" w:type="dxa"/>
            </w:tcMar>
            <w:vAlign w:val="center"/>
          </w:tcPr>
          <w:p w:rsidR="00616F24" w:rsidRPr="00CB5211" w:rsidRDefault="00BB49EC">
            <w:pPr>
              <w:jc w:val="center"/>
              <w:rPr>
                <w:rFonts w:cs="Times New Roman"/>
                <w:color w:val="000000" w:themeColor="text1"/>
              </w:rPr>
            </w:pPr>
            <w:r w:rsidRPr="00CB5211">
              <w:rPr>
                <w:rFonts w:eastAsia="Times New Roman" w:cs="Times New Roman"/>
                <w:color w:val="000000" w:themeColor="text1"/>
                <w:sz w:val="22"/>
              </w:rPr>
              <w:t>Котельная № 14</w:t>
            </w:r>
          </w:p>
        </w:tc>
        <w:tc>
          <w:tcPr>
            <w:tcW w:w="0" w:type="dxa"/>
            <w:shd w:val="clear" w:color="auto" w:fill="FFFFFF"/>
            <w:tcMar>
              <w:top w:w="40" w:type="dxa"/>
              <w:left w:w="200" w:type="dxa"/>
              <w:bottom w:w="40" w:type="dxa"/>
              <w:right w:w="200" w:type="dxa"/>
            </w:tcMar>
            <w:vAlign w:val="center"/>
          </w:tcPr>
          <w:p w:rsidR="00616F24" w:rsidRPr="00CB5211" w:rsidRDefault="00BB49EC">
            <w:pPr>
              <w:jc w:val="center"/>
              <w:rPr>
                <w:rFonts w:cs="Times New Roman"/>
                <w:color w:val="000000" w:themeColor="text1"/>
              </w:rPr>
            </w:pPr>
            <w:r w:rsidRPr="00CB5211">
              <w:rPr>
                <w:rFonts w:eastAsia="Times New Roman" w:cs="Times New Roman"/>
                <w:color w:val="000000" w:themeColor="text1"/>
                <w:sz w:val="22"/>
              </w:rPr>
              <w:t>ЯМПП ЖКХ</w:t>
            </w:r>
          </w:p>
        </w:tc>
        <w:tc>
          <w:tcPr>
            <w:tcW w:w="0" w:type="dxa"/>
            <w:shd w:val="clear" w:color="auto" w:fill="FFFFFF"/>
            <w:tcMar>
              <w:top w:w="40" w:type="dxa"/>
              <w:left w:w="200" w:type="dxa"/>
              <w:bottom w:w="40" w:type="dxa"/>
              <w:right w:w="200" w:type="dxa"/>
            </w:tcMar>
            <w:vAlign w:val="center"/>
          </w:tcPr>
          <w:p w:rsidR="00616F24" w:rsidRPr="00CB5211" w:rsidRDefault="00BB49EC">
            <w:pPr>
              <w:jc w:val="center"/>
              <w:rPr>
                <w:rFonts w:cs="Times New Roman"/>
                <w:color w:val="000000" w:themeColor="text1"/>
              </w:rPr>
            </w:pPr>
            <w:r w:rsidRPr="00CB5211">
              <w:rPr>
                <w:rFonts w:eastAsia="Times New Roman" w:cs="Times New Roman"/>
                <w:color w:val="000000" w:themeColor="text1"/>
                <w:sz w:val="22"/>
              </w:rPr>
              <w:t>производство / передача</w:t>
            </w:r>
          </w:p>
        </w:tc>
      </w:tr>
      <w:tr w:rsidR="00CB5211" w:rsidRPr="00CB5211">
        <w:trPr>
          <w:jc w:val="center"/>
        </w:trPr>
        <w:tc>
          <w:tcPr>
            <w:tcW w:w="0" w:type="dxa"/>
            <w:shd w:val="clear" w:color="auto" w:fill="FFFFFF"/>
            <w:tcMar>
              <w:top w:w="40" w:type="dxa"/>
              <w:left w:w="20" w:type="dxa"/>
              <w:bottom w:w="40" w:type="dxa"/>
              <w:right w:w="20" w:type="dxa"/>
            </w:tcMar>
            <w:vAlign w:val="center"/>
          </w:tcPr>
          <w:p w:rsidR="00616F24" w:rsidRPr="00CB5211" w:rsidRDefault="00BB49EC">
            <w:pPr>
              <w:jc w:val="center"/>
              <w:rPr>
                <w:rFonts w:cs="Times New Roman"/>
                <w:color w:val="000000" w:themeColor="text1"/>
              </w:rPr>
            </w:pPr>
            <w:r w:rsidRPr="00CB5211">
              <w:rPr>
                <w:rFonts w:eastAsia="Times New Roman" w:cs="Times New Roman"/>
                <w:color w:val="000000" w:themeColor="text1"/>
                <w:sz w:val="22"/>
              </w:rPr>
              <w:lastRenderedPageBreak/>
              <w:t>14</w:t>
            </w:r>
          </w:p>
        </w:tc>
        <w:tc>
          <w:tcPr>
            <w:tcW w:w="0" w:type="dxa"/>
            <w:shd w:val="clear" w:color="auto" w:fill="FFFFFF"/>
            <w:tcMar>
              <w:top w:w="40" w:type="dxa"/>
              <w:left w:w="200" w:type="dxa"/>
              <w:bottom w:w="40" w:type="dxa"/>
              <w:right w:w="200" w:type="dxa"/>
            </w:tcMar>
            <w:vAlign w:val="center"/>
          </w:tcPr>
          <w:p w:rsidR="00616F24" w:rsidRPr="00CB5211" w:rsidRDefault="00BB49EC">
            <w:pPr>
              <w:jc w:val="center"/>
              <w:rPr>
                <w:rFonts w:cs="Times New Roman"/>
                <w:color w:val="000000" w:themeColor="text1"/>
              </w:rPr>
            </w:pPr>
            <w:r w:rsidRPr="00CB5211">
              <w:rPr>
                <w:rFonts w:eastAsia="Times New Roman" w:cs="Times New Roman"/>
                <w:color w:val="000000" w:themeColor="text1"/>
                <w:sz w:val="22"/>
              </w:rPr>
              <w:t>Топочная с/х</w:t>
            </w:r>
          </w:p>
        </w:tc>
        <w:tc>
          <w:tcPr>
            <w:tcW w:w="0" w:type="dxa"/>
            <w:shd w:val="clear" w:color="auto" w:fill="FFFFFF"/>
            <w:tcMar>
              <w:top w:w="40" w:type="dxa"/>
              <w:left w:w="200" w:type="dxa"/>
              <w:bottom w:w="40" w:type="dxa"/>
              <w:right w:w="200" w:type="dxa"/>
            </w:tcMar>
            <w:vAlign w:val="center"/>
          </w:tcPr>
          <w:p w:rsidR="00616F24" w:rsidRPr="00CB5211" w:rsidRDefault="00BB49EC">
            <w:pPr>
              <w:jc w:val="center"/>
              <w:rPr>
                <w:rFonts w:cs="Times New Roman"/>
                <w:color w:val="000000" w:themeColor="text1"/>
              </w:rPr>
            </w:pPr>
            <w:r w:rsidRPr="00CB5211">
              <w:rPr>
                <w:rFonts w:eastAsia="Times New Roman" w:cs="Times New Roman"/>
                <w:color w:val="000000" w:themeColor="text1"/>
                <w:sz w:val="22"/>
              </w:rPr>
              <w:t>ЯМПП ЖКХ</w:t>
            </w:r>
          </w:p>
        </w:tc>
        <w:tc>
          <w:tcPr>
            <w:tcW w:w="0" w:type="dxa"/>
            <w:shd w:val="clear" w:color="auto" w:fill="FFFFFF"/>
            <w:tcMar>
              <w:top w:w="40" w:type="dxa"/>
              <w:left w:w="200" w:type="dxa"/>
              <w:bottom w:w="40" w:type="dxa"/>
              <w:right w:w="200" w:type="dxa"/>
            </w:tcMar>
            <w:vAlign w:val="center"/>
          </w:tcPr>
          <w:p w:rsidR="00616F24" w:rsidRPr="00CB5211" w:rsidRDefault="00BB49EC">
            <w:pPr>
              <w:jc w:val="center"/>
              <w:rPr>
                <w:rFonts w:cs="Times New Roman"/>
                <w:color w:val="000000" w:themeColor="text1"/>
              </w:rPr>
            </w:pPr>
            <w:r w:rsidRPr="00CB5211">
              <w:rPr>
                <w:rFonts w:eastAsia="Times New Roman" w:cs="Times New Roman"/>
                <w:color w:val="000000" w:themeColor="text1"/>
                <w:sz w:val="22"/>
              </w:rPr>
              <w:t>производство / передача</w:t>
            </w:r>
          </w:p>
        </w:tc>
      </w:tr>
      <w:tr w:rsidR="00CB5211" w:rsidRPr="00CB5211">
        <w:trPr>
          <w:jc w:val="center"/>
        </w:trPr>
        <w:tc>
          <w:tcPr>
            <w:tcW w:w="0" w:type="dxa"/>
            <w:vMerge w:val="restart"/>
            <w:shd w:val="clear" w:color="auto" w:fill="FFFFFF"/>
            <w:tcMar>
              <w:top w:w="40" w:type="dxa"/>
              <w:left w:w="20" w:type="dxa"/>
              <w:bottom w:w="40" w:type="dxa"/>
              <w:right w:w="20" w:type="dxa"/>
            </w:tcMar>
            <w:vAlign w:val="center"/>
          </w:tcPr>
          <w:p w:rsidR="00616F24" w:rsidRPr="00CB5211" w:rsidRDefault="00BB49EC">
            <w:pPr>
              <w:jc w:val="center"/>
              <w:rPr>
                <w:rFonts w:cs="Times New Roman"/>
                <w:color w:val="000000" w:themeColor="text1"/>
              </w:rPr>
            </w:pPr>
            <w:r w:rsidRPr="00CB5211">
              <w:rPr>
                <w:rFonts w:eastAsia="Times New Roman" w:cs="Times New Roman"/>
                <w:color w:val="000000" w:themeColor="text1"/>
                <w:sz w:val="22"/>
              </w:rPr>
              <w:t>15</w:t>
            </w:r>
          </w:p>
        </w:tc>
        <w:tc>
          <w:tcPr>
            <w:tcW w:w="0" w:type="dxa"/>
            <w:vMerge w:val="restart"/>
            <w:shd w:val="clear" w:color="auto" w:fill="FFFFFF"/>
            <w:tcMar>
              <w:top w:w="40" w:type="dxa"/>
              <w:left w:w="200" w:type="dxa"/>
              <w:bottom w:w="40" w:type="dxa"/>
              <w:right w:w="200" w:type="dxa"/>
            </w:tcMar>
            <w:vAlign w:val="center"/>
          </w:tcPr>
          <w:p w:rsidR="00616F24" w:rsidRPr="00CB5211" w:rsidRDefault="00BB49EC">
            <w:pPr>
              <w:jc w:val="center"/>
              <w:rPr>
                <w:rFonts w:cs="Times New Roman"/>
                <w:color w:val="000000" w:themeColor="text1"/>
              </w:rPr>
            </w:pPr>
            <w:r w:rsidRPr="00CB5211">
              <w:rPr>
                <w:rFonts w:eastAsia="Times New Roman" w:cs="Times New Roman"/>
                <w:color w:val="000000" w:themeColor="text1"/>
                <w:sz w:val="22"/>
              </w:rPr>
              <w:t>БМК</w:t>
            </w:r>
          </w:p>
        </w:tc>
        <w:tc>
          <w:tcPr>
            <w:tcW w:w="0" w:type="dxa"/>
            <w:shd w:val="clear" w:color="auto" w:fill="FFFFFF"/>
            <w:tcMar>
              <w:top w:w="40" w:type="dxa"/>
              <w:left w:w="200" w:type="dxa"/>
              <w:bottom w:w="40" w:type="dxa"/>
              <w:right w:w="200" w:type="dxa"/>
            </w:tcMar>
            <w:vAlign w:val="center"/>
          </w:tcPr>
          <w:p w:rsidR="00616F24" w:rsidRPr="00CB5211" w:rsidRDefault="00BB49EC">
            <w:pPr>
              <w:jc w:val="center"/>
              <w:rPr>
                <w:rFonts w:cs="Times New Roman"/>
                <w:color w:val="000000" w:themeColor="text1"/>
              </w:rPr>
            </w:pPr>
            <w:r w:rsidRPr="00CB5211">
              <w:rPr>
                <w:rFonts w:eastAsia="Times New Roman" w:cs="Times New Roman"/>
                <w:color w:val="000000" w:themeColor="text1"/>
                <w:sz w:val="22"/>
              </w:rPr>
              <w:t>ЯМПП ЖКХ</w:t>
            </w:r>
          </w:p>
        </w:tc>
        <w:tc>
          <w:tcPr>
            <w:tcW w:w="0" w:type="dxa"/>
            <w:shd w:val="clear" w:color="auto" w:fill="FFFFFF"/>
            <w:tcMar>
              <w:top w:w="40" w:type="dxa"/>
              <w:left w:w="200" w:type="dxa"/>
              <w:bottom w:w="40" w:type="dxa"/>
              <w:right w:w="200" w:type="dxa"/>
            </w:tcMar>
            <w:vAlign w:val="center"/>
          </w:tcPr>
          <w:p w:rsidR="00616F24" w:rsidRPr="00CB5211" w:rsidRDefault="00BB49EC">
            <w:pPr>
              <w:jc w:val="center"/>
              <w:rPr>
                <w:rFonts w:cs="Times New Roman"/>
                <w:color w:val="000000" w:themeColor="text1"/>
              </w:rPr>
            </w:pPr>
            <w:r w:rsidRPr="00CB5211">
              <w:rPr>
                <w:rFonts w:eastAsia="Times New Roman" w:cs="Times New Roman"/>
                <w:color w:val="000000" w:themeColor="text1"/>
                <w:sz w:val="22"/>
              </w:rPr>
              <w:t>передача</w:t>
            </w:r>
          </w:p>
        </w:tc>
      </w:tr>
      <w:tr w:rsidR="00CB5211" w:rsidRPr="00CB5211">
        <w:trPr>
          <w:jc w:val="center"/>
        </w:trPr>
        <w:tc>
          <w:tcPr>
            <w:tcW w:w="0" w:type="dxa"/>
            <w:vMerge/>
          </w:tcPr>
          <w:p w:rsidR="00616F24" w:rsidRPr="00CB5211" w:rsidRDefault="00616F24">
            <w:pPr>
              <w:rPr>
                <w:rFonts w:cs="Times New Roman"/>
                <w:color w:val="000000" w:themeColor="text1"/>
              </w:rPr>
            </w:pPr>
          </w:p>
        </w:tc>
        <w:tc>
          <w:tcPr>
            <w:tcW w:w="0" w:type="dxa"/>
            <w:vMerge/>
          </w:tcPr>
          <w:p w:rsidR="00616F24" w:rsidRPr="00CB5211" w:rsidRDefault="00616F24">
            <w:pPr>
              <w:rPr>
                <w:rFonts w:cs="Times New Roman"/>
                <w:color w:val="000000" w:themeColor="text1"/>
              </w:rPr>
            </w:pPr>
          </w:p>
        </w:tc>
        <w:tc>
          <w:tcPr>
            <w:tcW w:w="0" w:type="dxa"/>
            <w:shd w:val="clear" w:color="auto" w:fill="FFFFFF"/>
            <w:tcMar>
              <w:top w:w="40" w:type="dxa"/>
              <w:left w:w="200" w:type="dxa"/>
              <w:bottom w:w="40" w:type="dxa"/>
              <w:right w:w="200" w:type="dxa"/>
            </w:tcMar>
            <w:vAlign w:val="center"/>
          </w:tcPr>
          <w:p w:rsidR="00616F24" w:rsidRPr="00CB5211" w:rsidRDefault="00BB49EC">
            <w:pPr>
              <w:jc w:val="center"/>
              <w:rPr>
                <w:rFonts w:cs="Times New Roman"/>
                <w:color w:val="000000" w:themeColor="text1"/>
              </w:rPr>
            </w:pPr>
            <w:r w:rsidRPr="00CB5211">
              <w:rPr>
                <w:rFonts w:eastAsia="Times New Roman" w:cs="Times New Roman"/>
                <w:color w:val="000000" w:themeColor="text1"/>
                <w:sz w:val="22"/>
              </w:rPr>
              <w:t>ГУП «Чувашгаз»</w:t>
            </w:r>
          </w:p>
        </w:tc>
        <w:tc>
          <w:tcPr>
            <w:tcW w:w="0" w:type="dxa"/>
            <w:shd w:val="clear" w:color="auto" w:fill="FFFFFF"/>
            <w:tcMar>
              <w:top w:w="40" w:type="dxa"/>
              <w:left w:w="200" w:type="dxa"/>
              <w:bottom w:w="40" w:type="dxa"/>
              <w:right w:w="200" w:type="dxa"/>
            </w:tcMar>
            <w:vAlign w:val="center"/>
          </w:tcPr>
          <w:p w:rsidR="00616F24" w:rsidRPr="00CB5211" w:rsidRDefault="00BB49EC">
            <w:pPr>
              <w:jc w:val="center"/>
              <w:rPr>
                <w:rFonts w:cs="Times New Roman"/>
                <w:color w:val="000000" w:themeColor="text1"/>
              </w:rPr>
            </w:pPr>
            <w:r w:rsidRPr="00CB5211">
              <w:rPr>
                <w:rFonts w:eastAsia="Times New Roman" w:cs="Times New Roman"/>
                <w:color w:val="000000" w:themeColor="text1"/>
                <w:sz w:val="22"/>
              </w:rPr>
              <w:t>производство</w:t>
            </w:r>
          </w:p>
        </w:tc>
      </w:tr>
    </w:tbl>
    <w:p w:rsidR="00BB49EC" w:rsidRPr="00CB5211" w:rsidRDefault="00BB49EC" w:rsidP="00BB49EC">
      <w:pPr>
        <w:pStyle w:val="af"/>
        <w:spacing w:line="288" w:lineRule="auto"/>
        <w:ind w:right="111"/>
        <w:jc w:val="center"/>
        <w:rPr>
          <w:color w:val="000000" w:themeColor="text1"/>
        </w:rPr>
      </w:pPr>
    </w:p>
    <w:p w:rsidR="00BB49EC" w:rsidRPr="00CB5211" w:rsidRDefault="00100C9D" w:rsidP="00BB49EC">
      <w:pPr>
        <w:pStyle w:val="1"/>
        <w:spacing w:before="64"/>
        <w:ind w:left="0" w:firstLine="0"/>
        <w:jc w:val="both"/>
        <w:rPr>
          <w:rFonts w:eastAsia="Times New Roman"/>
          <w:color w:val="000000" w:themeColor="text1"/>
          <w:sz w:val="28"/>
          <w:szCs w:val="28"/>
        </w:rPr>
      </w:pPr>
      <w:hyperlink w:anchor="bookmark72" w:history="1">
        <w:bookmarkStart w:id="161" w:name="_Toc30147012"/>
        <w:bookmarkStart w:id="162" w:name="_Toc35951497"/>
        <w:bookmarkStart w:id="163" w:name="_Toc228805278"/>
        <w:r w:rsidR="00BB49EC" w:rsidRPr="00CB5211">
          <w:rPr>
            <w:rFonts w:eastAsia="Times New Roman"/>
            <w:color w:val="000000" w:themeColor="text1"/>
            <w:sz w:val="28"/>
            <w:szCs w:val="28"/>
          </w:rPr>
          <w:t>РАЗДЕЛ 11. РЕШЕНИЯ О РАСПРЕДЕЛЕНИИ ТЕПЛОВОЙ НАГРУЗКИ МЕЖДУ</w:t>
        </w:r>
      </w:hyperlink>
      <w:r w:rsidR="00BB49EC" w:rsidRPr="00CB5211">
        <w:rPr>
          <w:rFonts w:eastAsia="Times New Roman"/>
          <w:color w:val="000000" w:themeColor="text1"/>
          <w:sz w:val="28"/>
          <w:szCs w:val="28"/>
        </w:rPr>
        <w:t xml:space="preserve"> </w:t>
      </w:r>
      <w:hyperlink w:anchor="bookmark72" w:history="1">
        <w:r w:rsidR="00BB49EC" w:rsidRPr="00CB5211">
          <w:rPr>
            <w:rFonts w:eastAsia="Times New Roman"/>
            <w:color w:val="000000" w:themeColor="text1"/>
            <w:sz w:val="28"/>
            <w:szCs w:val="28"/>
          </w:rPr>
          <w:t>ИСТОЧНИКАМИ ТЕПЛОВОЙ ЭНЕРГИИ</w:t>
        </w:r>
        <w:bookmarkEnd w:id="161"/>
        <w:bookmarkEnd w:id="162"/>
        <w:bookmarkEnd w:id="163"/>
      </w:hyperlink>
    </w:p>
    <w:p w:rsidR="00BB49EC" w:rsidRPr="00CB5211" w:rsidRDefault="00BB49EC" w:rsidP="00BB49EC">
      <w:pPr>
        <w:jc w:val="both"/>
        <w:rPr>
          <w:rFonts w:cs="Times New Roman"/>
          <w:color w:val="000000" w:themeColor="text1"/>
          <w:lang w:eastAsia="ru-RU"/>
        </w:rPr>
      </w:pPr>
    </w:p>
    <w:p w:rsidR="00BB49EC" w:rsidRPr="00CB5211" w:rsidRDefault="00BB49EC" w:rsidP="00BB49EC">
      <w:pPr>
        <w:pStyle w:val="af"/>
        <w:spacing w:before="11" w:line="287" w:lineRule="auto"/>
        <w:ind w:right="110" w:firstLine="567"/>
        <w:jc w:val="both"/>
        <w:rPr>
          <w:color w:val="000000" w:themeColor="text1"/>
        </w:rPr>
      </w:pPr>
      <w:r w:rsidRPr="00CB5211">
        <w:rPr>
          <w:color w:val="000000" w:themeColor="text1"/>
        </w:rPr>
        <w:tab/>
        <w:t xml:space="preserve">Возможность поставок тепловой энергии потребителям </w:t>
      </w:r>
      <w:bookmarkStart w:id="164" w:name="OLE_LINK227"/>
      <w:bookmarkStart w:id="165" w:name="OLE_LINK228"/>
      <w:bookmarkEnd w:id="164"/>
      <w:bookmarkEnd w:id="165"/>
      <w:r w:rsidRPr="00CB5211">
        <w:rPr>
          <w:color w:val="000000" w:themeColor="text1"/>
        </w:rPr>
        <w:t xml:space="preserve">г. Ядрин от других источников тепловой энергии при сохранении надежности теплоснабжения отсутствует, так как источники тепловой энергии географически сильно удалены и между собой технологически не связаны. </w:t>
      </w:r>
    </w:p>
    <w:p w:rsidR="00BB49EC" w:rsidRPr="00CB5211" w:rsidRDefault="00BB49EC" w:rsidP="00BB49EC">
      <w:pPr>
        <w:pStyle w:val="a0"/>
        <w:rPr>
          <w:rFonts w:cs="Times New Roman"/>
          <w:color w:val="000000" w:themeColor="text1"/>
          <w:lang w:eastAsia="ru-RU"/>
        </w:rPr>
      </w:pPr>
    </w:p>
    <w:p w:rsidR="00BB49EC" w:rsidRPr="00CB5211" w:rsidRDefault="00100C9D" w:rsidP="00BB49EC">
      <w:pPr>
        <w:pStyle w:val="1"/>
        <w:spacing w:before="64"/>
        <w:ind w:left="0" w:firstLine="0"/>
        <w:jc w:val="both"/>
        <w:rPr>
          <w:rFonts w:eastAsia="Times New Roman"/>
          <w:color w:val="000000" w:themeColor="text1"/>
          <w:sz w:val="28"/>
          <w:szCs w:val="28"/>
        </w:rPr>
      </w:pPr>
      <w:hyperlink w:anchor="bookmark73" w:history="1">
        <w:bookmarkStart w:id="166" w:name="_Toc35951498"/>
        <w:bookmarkStart w:id="167" w:name="_Toc30147013"/>
        <w:bookmarkStart w:id="168" w:name="_Toc228805279"/>
        <w:r w:rsidR="00BB49EC" w:rsidRPr="00CB5211">
          <w:rPr>
            <w:rFonts w:eastAsia="Times New Roman"/>
            <w:color w:val="000000" w:themeColor="text1"/>
            <w:sz w:val="28"/>
            <w:szCs w:val="28"/>
          </w:rPr>
          <w:t>РАЗДЕЛ 12. РЕШЕНИЯ ПО БЕСХОЗЯЙНЫМ ТЕПЛОВЫМ СЕТЯМ</w:t>
        </w:r>
        <w:bookmarkEnd w:id="166"/>
        <w:bookmarkEnd w:id="167"/>
        <w:bookmarkEnd w:id="168"/>
      </w:hyperlink>
    </w:p>
    <w:p w:rsidR="00BB49EC" w:rsidRPr="00CB5211" w:rsidRDefault="00BB49EC" w:rsidP="00BB49EC">
      <w:pPr>
        <w:jc w:val="both"/>
        <w:rPr>
          <w:rFonts w:cs="Times New Roman"/>
          <w:color w:val="000000" w:themeColor="text1"/>
          <w:lang w:eastAsia="ru-RU"/>
        </w:rPr>
      </w:pPr>
    </w:p>
    <w:p w:rsidR="00BB49EC" w:rsidRPr="00CB5211" w:rsidRDefault="00BB49EC" w:rsidP="00616926">
      <w:pPr>
        <w:ind w:firstLine="709"/>
        <w:jc w:val="both"/>
        <w:rPr>
          <w:rFonts w:eastAsiaTheme="minorEastAsia" w:cs="Times New Roman"/>
          <w:color w:val="000000" w:themeColor="text1"/>
          <w:szCs w:val="24"/>
          <w:lang w:eastAsia="ru-RU"/>
        </w:rPr>
      </w:pPr>
      <w:r w:rsidRPr="00CB5211">
        <w:rPr>
          <w:rFonts w:eastAsiaTheme="minorEastAsia" w:cs="Times New Roman"/>
          <w:color w:val="000000" w:themeColor="text1"/>
          <w:szCs w:val="24"/>
          <w:lang w:eastAsia="ru-RU"/>
        </w:rPr>
        <w:t>Бесхозяйные тепловые сети отсутствуют</w:t>
      </w:r>
      <w:r w:rsidR="00616926" w:rsidRPr="00CB5211">
        <w:rPr>
          <w:rFonts w:eastAsiaTheme="minorEastAsia" w:cs="Times New Roman"/>
          <w:color w:val="000000" w:themeColor="text1"/>
          <w:szCs w:val="24"/>
          <w:lang w:eastAsia="ru-RU"/>
        </w:rPr>
        <w:t>.</w:t>
      </w:r>
    </w:p>
    <w:p w:rsidR="00BB49EC" w:rsidRPr="00CB5211" w:rsidRDefault="00BB49EC" w:rsidP="00BB49EC">
      <w:pPr>
        <w:pStyle w:val="a0"/>
        <w:rPr>
          <w:rFonts w:cs="Times New Roman"/>
          <w:color w:val="000000" w:themeColor="text1"/>
          <w:lang w:eastAsia="ru-RU"/>
        </w:rPr>
      </w:pPr>
    </w:p>
    <w:p w:rsidR="00BB49EC" w:rsidRPr="00CB5211" w:rsidRDefault="00BB49EC" w:rsidP="00BB49EC">
      <w:pPr>
        <w:pStyle w:val="1"/>
        <w:spacing w:before="64"/>
        <w:ind w:left="0" w:firstLine="0"/>
        <w:jc w:val="both"/>
        <w:rPr>
          <w:rFonts w:eastAsia="Times New Roman"/>
          <w:color w:val="000000" w:themeColor="text1"/>
          <w:sz w:val="28"/>
          <w:szCs w:val="28"/>
        </w:rPr>
      </w:pPr>
      <w:bookmarkStart w:id="169" w:name="_Toc228805280"/>
      <w:r w:rsidRPr="00CB5211">
        <w:rPr>
          <w:rFonts w:eastAsia="Times New Roman"/>
          <w:color w:val="000000" w:themeColor="text1"/>
          <w:sz w:val="28"/>
          <w:szCs w:val="28"/>
        </w:rPr>
        <w:t>РАЗДЕЛ 13. СИНХРОНИЗАЦИЯ СХЕМЫ ТЕПЛОСНАБЖЕНИЯ СО СХЕМОЙ ГАЗОСНАБЖЕНИЯ И ГАЗИФИКАЦИИ СУБЪЕКТА РОССИЙСКОЙ ФЕДЕРАЦИИ И (ИЛИ) ПОСЕЛЕНИЯ, СХЕМОЙ И ПРОГРАММОЙ РАЗВИТИЯ ЭЛЕКТРОЭНЕРГЕТИЧЕСКИХ СИСТЕМ РОССИИ, А ТАКЖЕ СО СХЕМОЙ ВОДОСНАБЖЕНИЯ И ВОДООТВЕДЕНИЯ ПОСЕЛЕНИЯ, МУНИЦИПАЛЬНОГО ОКРУГА, ГОРОДСКОГО ОКРУГА, ГОРОДА ФЕДЕРАЛЬНОГО ЗНАЧЕНИЯ</w:t>
      </w:r>
      <w:bookmarkEnd w:id="169"/>
    </w:p>
    <w:p w:rsidR="00BB49EC" w:rsidRPr="00CB5211" w:rsidRDefault="00BB49EC" w:rsidP="00BB49EC">
      <w:pPr>
        <w:rPr>
          <w:rFonts w:cs="Times New Roman"/>
          <w:color w:val="000000" w:themeColor="text1"/>
        </w:rPr>
      </w:pPr>
    </w:p>
    <w:p w:rsidR="00BB49EC" w:rsidRPr="00CB5211" w:rsidRDefault="00100C9D" w:rsidP="00BB49EC">
      <w:pPr>
        <w:pStyle w:val="2"/>
        <w:spacing w:before="69"/>
        <w:ind w:left="0" w:firstLine="0"/>
        <w:rPr>
          <w:rFonts w:eastAsia="Times New Roman"/>
          <w:color w:val="000000" w:themeColor="text1"/>
          <w:sz w:val="24"/>
          <w:szCs w:val="24"/>
        </w:rPr>
      </w:pPr>
      <w:hyperlink w:anchor="bookmark75" w:history="1">
        <w:bookmarkStart w:id="170" w:name="_Toc30147015"/>
        <w:bookmarkStart w:id="171" w:name="_Toc35951500"/>
        <w:bookmarkStart w:id="172" w:name="_Toc228805281"/>
        <w:r w:rsidR="00BB49EC" w:rsidRPr="00CB5211">
          <w:rPr>
            <w:rFonts w:eastAsia="Times New Roman"/>
            <w:color w:val="000000" w:themeColor="text1"/>
            <w:sz w:val="24"/>
            <w:szCs w:val="24"/>
          </w:rPr>
          <w:t>Часть 1.</w:t>
        </w:r>
        <w:r w:rsidR="00CB5211" w:rsidRPr="00CB5211">
          <w:rPr>
            <w:rFonts w:eastAsia="Times New Roman"/>
            <w:color w:val="000000" w:themeColor="text1"/>
            <w:sz w:val="24"/>
            <w:szCs w:val="24"/>
          </w:rPr>
          <w:t xml:space="preserve"> </w:t>
        </w:r>
        <w:r w:rsidR="00BB49EC" w:rsidRPr="00CB5211">
          <w:rPr>
            <w:rFonts w:eastAsia="Times New Roman"/>
            <w:color w:val="000000" w:themeColor="text1"/>
            <w:sz w:val="24"/>
            <w:szCs w:val="24"/>
          </w:rPr>
          <w:t>Описание</w:t>
        </w:r>
        <w:r w:rsidR="00CB5211" w:rsidRPr="00CB5211">
          <w:rPr>
            <w:rFonts w:eastAsia="Times New Roman"/>
            <w:color w:val="000000" w:themeColor="text1"/>
            <w:sz w:val="24"/>
            <w:szCs w:val="24"/>
          </w:rPr>
          <w:t xml:space="preserve"> </w:t>
        </w:r>
        <w:r w:rsidR="00BB49EC" w:rsidRPr="00CB5211">
          <w:rPr>
            <w:rFonts w:eastAsia="Times New Roman"/>
            <w:color w:val="000000" w:themeColor="text1"/>
            <w:sz w:val="24"/>
            <w:szCs w:val="24"/>
          </w:rPr>
          <w:t>решений</w:t>
        </w:r>
        <w:r w:rsidR="00CB5211" w:rsidRPr="00CB5211">
          <w:rPr>
            <w:rFonts w:eastAsia="Times New Roman"/>
            <w:color w:val="000000" w:themeColor="text1"/>
            <w:sz w:val="24"/>
            <w:szCs w:val="24"/>
          </w:rPr>
          <w:t xml:space="preserve"> </w:t>
        </w:r>
        <w:r w:rsidR="00BB49EC" w:rsidRPr="00CB5211">
          <w:rPr>
            <w:rFonts w:eastAsia="Times New Roman"/>
            <w:color w:val="000000" w:themeColor="text1"/>
            <w:sz w:val="24"/>
            <w:szCs w:val="24"/>
          </w:rPr>
          <w:t>(на</w:t>
        </w:r>
        <w:r w:rsidR="00CB5211" w:rsidRPr="00CB5211">
          <w:rPr>
            <w:rFonts w:eastAsia="Times New Roman"/>
            <w:color w:val="000000" w:themeColor="text1"/>
            <w:sz w:val="24"/>
            <w:szCs w:val="24"/>
          </w:rPr>
          <w:t xml:space="preserve"> </w:t>
        </w:r>
        <w:r w:rsidR="00BB49EC" w:rsidRPr="00CB5211">
          <w:rPr>
            <w:rFonts w:eastAsia="Times New Roman"/>
            <w:color w:val="000000" w:themeColor="text1"/>
            <w:sz w:val="24"/>
            <w:szCs w:val="24"/>
          </w:rPr>
          <w:t>основе</w:t>
        </w:r>
        <w:r w:rsidR="00CB5211" w:rsidRPr="00CB5211">
          <w:rPr>
            <w:rFonts w:eastAsia="Times New Roman"/>
            <w:color w:val="000000" w:themeColor="text1"/>
            <w:sz w:val="24"/>
            <w:szCs w:val="24"/>
          </w:rPr>
          <w:t xml:space="preserve"> </w:t>
        </w:r>
        <w:r w:rsidR="00BB49EC" w:rsidRPr="00CB5211">
          <w:rPr>
            <w:rFonts w:eastAsia="Times New Roman"/>
            <w:color w:val="000000" w:themeColor="text1"/>
            <w:sz w:val="24"/>
            <w:szCs w:val="24"/>
          </w:rPr>
          <w:t>утвержденной</w:t>
        </w:r>
        <w:r w:rsidR="00CB5211" w:rsidRPr="00CB5211">
          <w:rPr>
            <w:rFonts w:eastAsia="Times New Roman"/>
            <w:color w:val="000000" w:themeColor="text1"/>
            <w:sz w:val="24"/>
            <w:szCs w:val="24"/>
          </w:rPr>
          <w:t xml:space="preserve"> </w:t>
        </w:r>
        <w:r w:rsidR="00BB49EC" w:rsidRPr="00CB5211">
          <w:rPr>
            <w:rFonts w:eastAsia="Times New Roman"/>
            <w:color w:val="000000" w:themeColor="text1"/>
            <w:sz w:val="24"/>
            <w:szCs w:val="24"/>
          </w:rPr>
          <w:t>региональной</w:t>
        </w:r>
        <w:r w:rsidR="00CB5211" w:rsidRPr="00CB5211">
          <w:rPr>
            <w:rFonts w:eastAsia="Times New Roman"/>
            <w:color w:val="000000" w:themeColor="text1"/>
            <w:sz w:val="24"/>
            <w:szCs w:val="24"/>
          </w:rPr>
          <w:t xml:space="preserve"> </w:t>
        </w:r>
        <w:r w:rsidR="00BB49EC" w:rsidRPr="00CB5211">
          <w:rPr>
            <w:rFonts w:eastAsia="Times New Roman"/>
            <w:color w:val="000000" w:themeColor="text1"/>
            <w:sz w:val="24"/>
            <w:szCs w:val="24"/>
          </w:rPr>
          <w:t>(межрегиональной)</w:t>
        </w:r>
      </w:hyperlink>
      <w:r w:rsidR="00BB49EC" w:rsidRPr="00CB5211">
        <w:rPr>
          <w:rFonts w:eastAsia="Times New Roman"/>
          <w:color w:val="000000" w:themeColor="text1"/>
          <w:sz w:val="24"/>
          <w:szCs w:val="24"/>
        </w:rPr>
        <w:t xml:space="preserve"> </w:t>
      </w:r>
      <w:hyperlink w:anchor="bookmark75" w:history="1">
        <w:r w:rsidR="00BB49EC" w:rsidRPr="00CB5211">
          <w:rPr>
            <w:rFonts w:eastAsia="Times New Roman"/>
            <w:color w:val="000000" w:themeColor="text1"/>
            <w:sz w:val="24"/>
            <w:szCs w:val="24"/>
          </w:rPr>
          <w:t>программы</w:t>
        </w:r>
        <w:r w:rsidR="00CB5211" w:rsidRPr="00CB5211">
          <w:rPr>
            <w:rFonts w:eastAsia="Times New Roman"/>
            <w:color w:val="000000" w:themeColor="text1"/>
            <w:sz w:val="24"/>
            <w:szCs w:val="24"/>
          </w:rPr>
          <w:t xml:space="preserve"> </w:t>
        </w:r>
        <w:r w:rsidR="00BB49EC" w:rsidRPr="00CB5211">
          <w:rPr>
            <w:rFonts w:eastAsia="Times New Roman"/>
            <w:color w:val="000000" w:themeColor="text1"/>
            <w:sz w:val="24"/>
            <w:szCs w:val="24"/>
          </w:rPr>
          <w:t>газификации</w:t>
        </w:r>
        <w:r w:rsidR="00CB5211" w:rsidRPr="00CB5211">
          <w:rPr>
            <w:rFonts w:eastAsia="Times New Roman"/>
            <w:color w:val="000000" w:themeColor="text1"/>
            <w:sz w:val="24"/>
            <w:szCs w:val="24"/>
          </w:rPr>
          <w:t xml:space="preserve"> </w:t>
        </w:r>
        <w:r w:rsidR="00BB49EC" w:rsidRPr="00CB5211">
          <w:rPr>
            <w:rFonts w:eastAsia="Times New Roman"/>
            <w:color w:val="000000" w:themeColor="text1"/>
            <w:sz w:val="24"/>
            <w:szCs w:val="24"/>
          </w:rPr>
          <w:t>жилищно-коммунального</w:t>
        </w:r>
        <w:r w:rsidR="00CB5211" w:rsidRPr="00CB5211">
          <w:rPr>
            <w:rFonts w:eastAsia="Times New Roman"/>
            <w:color w:val="000000" w:themeColor="text1"/>
            <w:sz w:val="24"/>
            <w:szCs w:val="24"/>
          </w:rPr>
          <w:t xml:space="preserve"> </w:t>
        </w:r>
        <w:r w:rsidR="00BB49EC" w:rsidRPr="00CB5211">
          <w:rPr>
            <w:rFonts w:eastAsia="Times New Roman"/>
            <w:color w:val="000000" w:themeColor="text1"/>
            <w:sz w:val="24"/>
            <w:szCs w:val="24"/>
          </w:rPr>
          <w:t>хозяйства,</w:t>
        </w:r>
        <w:r w:rsidR="00CB5211" w:rsidRPr="00CB5211">
          <w:rPr>
            <w:rFonts w:eastAsia="Times New Roman"/>
            <w:color w:val="000000" w:themeColor="text1"/>
            <w:sz w:val="24"/>
            <w:szCs w:val="24"/>
          </w:rPr>
          <w:t xml:space="preserve"> </w:t>
        </w:r>
        <w:r w:rsidR="00BB49EC" w:rsidRPr="00CB5211">
          <w:rPr>
            <w:rFonts w:eastAsia="Times New Roman"/>
            <w:color w:val="000000" w:themeColor="text1"/>
            <w:sz w:val="24"/>
            <w:szCs w:val="24"/>
          </w:rPr>
          <w:t>промышленных</w:t>
        </w:r>
        <w:r w:rsidR="00CB5211" w:rsidRPr="00CB5211">
          <w:rPr>
            <w:rFonts w:eastAsia="Times New Roman"/>
            <w:color w:val="000000" w:themeColor="text1"/>
            <w:sz w:val="24"/>
            <w:szCs w:val="24"/>
          </w:rPr>
          <w:t xml:space="preserve"> </w:t>
        </w:r>
        <w:r w:rsidR="00BB49EC" w:rsidRPr="00CB5211">
          <w:rPr>
            <w:rFonts w:eastAsia="Times New Roman"/>
            <w:color w:val="000000" w:themeColor="text1"/>
            <w:sz w:val="24"/>
            <w:szCs w:val="24"/>
          </w:rPr>
          <w:t>и</w:t>
        </w:r>
        <w:r w:rsidR="00CB5211" w:rsidRPr="00CB5211">
          <w:rPr>
            <w:rFonts w:eastAsia="Times New Roman"/>
            <w:color w:val="000000" w:themeColor="text1"/>
            <w:sz w:val="24"/>
            <w:szCs w:val="24"/>
          </w:rPr>
          <w:t xml:space="preserve"> </w:t>
        </w:r>
        <w:r w:rsidR="00BB49EC" w:rsidRPr="00CB5211">
          <w:rPr>
            <w:rFonts w:eastAsia="Times New Roman"/>
            <w:color w:val="000000" w:themeColor="text1"/>
            <w:sz w:val="24"/>
            <w:szCs w:val="24"/>
          </w:rPr>
          <w:t>иных</w:t>
        </w:r>
      </w:hyperlink>
      <w:r w:rsidR="00BB49EC" w:rsidRPr="00CB5211">
        <w:rPr>
          <w:rFonts w:eastAsia="Times New Roman"/>
          <w:color w:val="000000" w:themeColor="text1"/>
          <w:sz w:val="24"/>
          <w:szCs w:val="24"/>
        </w:rPr>
        <w:t xml:space="preserve"> </w:t>
      </w:r>
      <w:hyperlink w:anchor="bookmark75" w:history="1">
        <w:r w:rsidR="00BB49EC" w:rsidRPr="00CB5211">
          <w:rPr>
            <w:rFonts w:eastAsia="Times New Roman"/>
            <w:color w:val="000000" w:themeColor="text1"/>
            <w:sz w:val="24"/>
            <w:szCs w:val="24"/>
          </w:rPr>
          <w:t>организаций)</w:t>
        </w:r>
        <w:r w:rsidR="00CB5211" w:rsidRPr="00CB5211">
          <w:rPr>
            <w:rFonts w:eastAsia="Times New Roman"/>
            <w:color w:val="000000" w:themeColor="text1"/>
            <w:sz w:val="24"/>
            <w:szCs w:val="24"/>
          </w:rPr>
          <w:t xml:space="preserve"> </w:t>
        </w:r>
        <w:r w:rsidR="00BB49EC" w:rsidRPr="00CB5211">
          <w:rPr>
            <w:rFonts w:eastAsia="Times New Roman"/>
            <w:color w:val="000000" w:themeColor="text1"/>
            <w:sz w:val="24"/>
            <w:szCs w:val="24"/>
          </w:rPr>
          <w:t>о</w:t>
        </w:r>
        <w:r w:rsidR="00CB5211" w:rsidRPr="00CB5211">
          <w:rPr>
            <w:rFonts w:eastAsia="Times New Roman"/>
            <w:color w:val="000000" w:themeColor="text1"/>
            <w:sz w:val="24"/>
            <w:szCs w:val="24"/>
          </w:rPr>
          <w:t xml:space="preserve"> </w:t>
        </w:r>
        <w:r w:rsidR="00BB49EC" w:rsidRPr="00CB5211">
          <w:rPr>
            <w:rFonts w:eastAsia="Times New Roman"/>
            <w:color w:val="000000" w:themeColor="text1"/>
            <w:sz w:val="24"/>
            <w:szCs w:val="24"/>
          </w:rPr>
          <w:t>развитии</w:t>
        </w:r>
        <w:r w:rsidR="00CB5211" w:rsidRPr="00CB5211">
          <w:rPr>
            <w:rFonts w:eastAsia="Times New Roman"/>
            <w:color w:val="000000" w:themeColor="text1"/>
            <w:sz w:val="24"/>
            <w:szCs w:val="24"/>
          </w:rPr>
          <w:t xml:space="preserve"> </w:t>
        </w:r>
        <w:r w:rsidR="00BB49EC" w:rsidRPr="00CB5211">
          <w:rPr>
            <w:rFonts w:eastAsia="Times New Roman"/>
            <w:color w:val="000000" w:themeColor="text1"/>
            <w:sz w:val="24"/>
            <w:szCs w:val="24"/>
          </w:rPr>
          <w:t>соответствующей</w:t>
        </w:r>
        <w:r w:rsidR="00CB5211" w:rsidRPr="00CB5211">
          <w:rPr>
            <w:rFonts w:eastAsia="Times New Roman"/>
            <w:color w:val="000000" w:themeColor="text1"/>
            <w:sz w:val="24"/>
            <w:szCs w:val="24"/>
          </w:rPr>
          <w:t xml:space="preserve"> </w:t>
        </w:r>
        <w:r w:rsidR="00BB49EC" w:rsidRPr="00CB5211">
          <w:rPr>
            <w:rFonts w:eastAsia="Times New Roman"/>
            <w:color w:val="000000" w:themeColor="text1"/>
            <w:sz w:val="24"/>
            <w:szCs w:val="24"/>
          </w:rPr>
          <w:t>системы</w:t>
        </w:r>
        <w:r w:rsidR="00CB5211" w:rsidRPr="00CB5211">
          <w:rPr>
            <w:rFonts w:eastAsia="Times New Roman"/>
            <w:color w:val="000000" w:themeColor="text1"/>
            <w:sz w:val="24"/>
            <w:szCs w:val="24"/>
          </w:rPr>
          <w:t xml:space="preserve"> </w:t>
        </w:r>
        <w:r w:rsidR="00BB49EC" w:rsidRPr="00CB5211">
          <w:rPr>
            <w:rFonts w:eastAsia="Times New Roman"/>
            <w:color w:val="000000" w:themeColor="text1"/>
            <w:sz w:val="24"/>
            <w:szCs w:val="24"/>
          </w:rPr>
          <w:t>газоснабжения</w:t>
        </w:r>
        <w:r w:rsidR="00CB5211" w:rsidRPr="00CB5211">
          <w:rPr>
            <w:rFonts w:eastAsia="Times New Roman"/>
            <w:color w:val="000000" w:themeColor="text1"/>
            <w:sz w:val="24"/>
            <w:szCs w:val="24"/>
          </w:rPr>
          <w:t xml:space="preserve"> </w:t>
        </w:r>
        <w:r w:rsidR="00BB49EC" w:rsidRPr="00CB5211">
          <w:rPr>
            <w:rFonts w:eastAsia="Times New Roman"/>
            <w:color w:val="000000" w:themeColor="text1"/>
            <w:sz w:val="24"/>
            <w:szCs w:val="24"/>
          </w:rPr>
          <w:t>в</w:t>
        </w:r>
        <w:r w:rsidR="00CB5211" w:rsidRPr="00CB5211">
          <w:rPr>
            <w:rFonts w:eastAsia="Times New Roman"/>
            <w:color w:val="000000" w:themeColor="text1"/>
            <w:sz w:val="24"/>
            <w:szCs w:val="24"/>
          </w:rPr>
          <w:t xml:space="preserve"> </w:t>
        </w:r>
        <w:r w:rsidR="00BB49EC" w:rsidRPr="00CB5211">
          <w:rPr>
            <w:rFonts w:eastAsia="Times New Roman"/>
            <w:color w:val="000000" w:themeColor="text1"/>
            <w:sz w:val="24"/>
            <w:szCs w:val="24"/>
          </w:rPr>
          <w:t>части</w:t>
        </w:r>
        <w:r w:rsidR="00CB5211" w:rsidRPr="00CB5211">
          <w:rPr>
            <w:rFonts w:eastAsia="Times New Roman"/>
            <w:color w:val="000000" w:themeColor="text1"/>
            <w:sz w:val="24"/>
            <w:szCs w:val="24"/>
          </w:rPr>
          <w:t xml:space="preserve"> </w:t>
        </w:r>
        <w:r w:rsidR="00BB49EC" w:rsidRPr="00CB5211">
          <w:rPr>
            <w:rFonts w:eastAsia="Times New Roman"/>
            <w:color w:val="000000" w:themeColor="text1"/>
            <w:sz w:val="24"/>
            <w:szCs w:val="24"/>
          </w:rPr>
          <w:t>обеспечения</w:t>
        </w:r>
      </w:hyperlink>
      <w:r w:rsidR="00BB49EC" w:rsidRPr="00CB5211">
        <w:rPr>
          <w:rFonts w:eastAsia="Times New Roman"/>
          <w:color w:val="000000" w:themeColor="text1"/>
          <w:sz w:val="24"/>
          <w:szCs w:val="24"/>
        </w:rPr>
        <w:t xml:space="preserve"> </w:t>
      </w:r>
      <w:hyperlink w:anchor="bookmark75" w:history="1">
        <w:r w:rsidR="00BB49EC" w:rsidRPr="00CB5211">
          <w:rPr>
            <w:rFonts w:eastAsia="Times New Roman"/>
            <w:color w:val="000000" w:themeColor="text1"/>
            <w:sz w:val="24"/>
            <w:szCs w:val="24"/>
          </w:rPr>
          <w:t>топливом источников тепловой энергии</w:t>
        </w:r>
        <w:bookmarkEnd w:id="170"/>
        <w:bookmarkEnd w:id="171"/>
        <w:bookmarkEnd w:id="172"/>
      </w:hyperlink>
    </w:p>
    <w:p w:rsidR="00BB49EC" w:rsidRPr="00CB5211" w:rsidRDefault="00BB49EC" w:rsidP="00BB49EC">
      <w:pPr>
        <w:jc w:val="both"/>
        <w:rPr>
          <w:rFonts w:cs="Times New Roman"/>
          <w:color w:val="000000" w:themeColor="text1"/>
          <w:lang w:eastAsia="ru-RU"/>
        </w:rPr>
      </w:pPr>
    </w:p>
    <w:p w:rsidR="007E79FB" w:rsidRPr="00CB5211" w:rsidRDefault="007E79FB" w:rsidP="007E79FB">
      <w:pPr>
        <w:ind w:firstLine="709"/>
        <w:jc w:val="both"/>
        <w:rPr>
          <w:rFonts w:cs="Times New Roman"/>
          <w:color w:val="000000" w:themeColor="text1"/>
          <w:spacing w:val="-1"/>
        </w:rPr>
      </w:pPr>
      <w:bookmarkStart w:id="173" w:name="_Toc30147016"/>
      <w:bookmarkStart w:id="174" w:name="_Toc35951501"/>
      <w:r w:rsidRPr="00CB5211">
        <w:rPr>
          <w:rFonts w:cs="Times New Roman"/>
          <w:color w:val="000000" w:themeColor="text1"/>
          <w:spacing w:val="-1"/>
        </w:rPr>
        <w:t>Развитие</w:t>
      </w:r>
      <w:r w:rsidRPr="00CB5211">
        <w:rPr>
          <w:rFonts w:cs="Times New Roman"/>
          <w:color w:val="000000" w:themeColor="text1"/>
          <w:spacing w:val="9"/>
        </w:rPr>
        <w:t xml:space="preserve"> </w:t>
      </w:r>
      <w:r w:rsidRPr="00CB5211">
        <w:rPr>
          <w:rFonts w:cs="Times New Roman"/>
          <w:color w:val="000000" w:themeColor="text1"/>
        </w:rPr>
        <w:t>инфраструктуры</w:t>
      </w:r>
      <w:r w:rsidRPr="00CB5211">
        <w:rPr>
          <w:rFonts w:cs="Times New Roman"/>
          <w:color w:val="000000" w:themeColor="text1"/>
          <w:spacing w:val="59"/>
          <w:w w:val="99"/>
        </w:rPr>
        <w:t xml:space="preserve"> </w:t>
      </w:r>
      <w:r w:rsidRPr="00CB5211">
        <w:rPr>
          <w:rFonts w:cs="Times New Roman"/>
          <w:color w:val="000000" w:themeColor="text1"/>
          <w:spacing w:val="-1"/>
        </w:rPr>
        <w:t>города</w:t>
      </w:r>
      <w:r w:rsidRPr="00CB5211">
        <w:rPr>
          <w:rFonts w:cs="Times New Roman"/>
          <w:color w:val="000000" w:themeColor="text1"/>
          <w:spacing w:val="47"/>
        </w:rPr>
        <w:t xml:space="preserve"> </w:t>
      </w:r>
      <w:r w:rsidRPr="00CB5211">
        <w:rPr>
          <w:rFonts w:cs="Times New Roman"/>
          <w:color w:val="000000" w:themeColor="text1"/>
        </w:rPr>
        <w:t>предусматривает</w:t>
      </w:r>
      <w:r w:rsidRPr="00CB5211">
        <w:rPr>
          <w:rFonts w:cs="Times New Roman"/>
          <w:color w:val="000000" w:themeColor="text1"/>
          <w:spacing w:val="50"/>
        </w:rPr>
        <w:t xml:space="preserve"> </w:t>
      </w:r>
      <w:r w:rsidRPr="00CB5211">
        <w:rPr>
          <w:rFonts w:cs="Times New Roman"/>
          <w:color w:val="000000" w:themeColor="text1"/>
        </w:rPr>
        <w:t>газоснабжение</w:t>
      </w:r>
      <w:r w:rsidRPr="00CB5211">
        <w:rPr>
          <w:rFonts w:cs="Times New Roman"/>
          <w:color w:val="000000" w:themeColor="text1"/>
          <w:spacing w:val="47"/>
        </w:rPr>
        <w:t xml:space="preserve"> </w:t>
      </w:r>
      <w:r w:rsidRPr="00CB5211">
        <w:rPr>
          <w:rFonts w:cs="Times New Roman"/>
          <w:color w:val="000000" w:themeColor="text1"/>
        </w:rPr>
        <w:t>перспективной</w:t>
      </w:r>
      <w:r w:rsidRPr="00CB5211">
        <w:rPr>
          <w:rFonts w:cs="Times New Roman"/>
          <w:color w:val="000000" w:themeColor="text1"/>
          <w:spacing w:val="57"/>
        </w:rPr>
        <w:t xml:space="preserve"> </w:t>
      </w:r>
      <w:r w:rsidRPr="00CB5211">
        <w:rPr>
          <w:rFonts w:cs="Times New Roman"/>
          <w:color w:val="000000" w:themeColor="text1"/>
        </w:rPr>
        <w:t>застройки</w:t>
      </w:r>
      <w:r w:rsidRPr="00CB5211">
        <w:rPr>
          <w:rFonts w:cs="Times New Roman"/>
          <w:color w:val="000000" w:themeColor="text1"/>
          <w:spacing w:val="56"/>
        </w:rPr>
        <w:t xml:space="preserve"> </w:t>
      </w:r>
      <w:r w:rsidRPr="00CB5211">
        <w:rPr>
          <w:rFonts w:cs="Times New Roman"/>
          <w:color w:val="000000" w:themeColor="text1"/>
          <w:spacing w:val="-1"/>
        </w:rPr>
        <w:t>частного</w:t>
      </w:r>
      <w:r w:rsidRPr="00CB5211">
        <w:rPr>
          <w:rFonts w:cs="Times New Roman"/>
          <w:color w:val="000000" w:themeColor="text1"/>
          <w:spacing w:val="56"/>
        </w:rPr>
        <w:t xml:space="preserve"> </w:t>
      </w:r>
      <w:r w:rsidRPr="00CB5211">
        <w:rPr>
          <w:rFonts w:cs="Times New Roman"/>
          <w:color w:val="000000" w:themeColor="text1"/>
          <w:spacing w:val="-1"/>
        </w:rPr>
        <w:t>сектора</w:t>
      </w:r>
      <w:r w:rsidRPr="00CB5211">
        <w:rPr>
          <w:rFonts w:cs="Times New Roman"/>
          <w:color w:val="000000" w:themeColor="text1"/>
          <w:spacing w:val="56"/>
        </w:rPr>
        <w:t xml:space="preserve"> </w:t>
      </w:r>
      <w:r w:rsidRPr="00CB5211">
        <w:rPr>
          <w:rFonts w:cs="Times New Roman"/>
          <w:color w:val="000000" w:themeColor="text1"/>
          <w:spacing w:val="3"/>
        </w:rPr>
        <w:t>для</w:t>
      </w:r>
      <w:r w:rsidRPr="00CB5211">
        <w:rPr>
          <w:rFonts w:cs="Times New Roman"/>
          <w:color w:val="000000" w:themeColor="text1"/>
          <w:spacing w:val="71"/>
          <w:w w:val="99"/>
        </w:rPr>
        <w:t xml:space="preserve"> </w:t>
      </w:r>
      <w:r w:rsidRPr="00CB5211">
        <w:rPr>
          <w:rFonts w:cs="Times New Roman"/>
          <w:color w:val="000000" w:themeColor="text1"/>
          <w:spacing w:val="-1"/>
        </w:rPr>
        <w:t>индивидуального</w:t>
      </w:r>
      <w:r w:rsidRPr="00CB5211">
        <w:rPr>
          <w:rFonts w:cs="Times New Roman"/>
          <w:color w:val="000000" w:themeColor="text1"/>
          <w:spacing w:val="-37"/>
        </w:rPr>
        <w:t xml:space="preserve"> </w:t>
      </w:r>
      <w:r w:rsidRPr="00CB5211">
        <w:rPr>
          <w:rFonts w:cs="Times New Roman"/>
          <w:color w:val="000000" w:themeColor="text1"/>
          <w:spacing w:val="-1"/>
        </w:rPr>
        <w:t>теплоснабжения.</w:t>
      </w:r>
    </w:p>
    <w:p w:rsidR="007E79FB" w:rsidRPr="00CB5211" w:rsidRDefault="007E79FB" w:rsidP="007E79FB">
      <w:pPr>
        <w:pStyle w:val="a0"/>
        <w:rPr>
          <w:rFonts w:cs="Times New Roman"/>
          <w:color w:val="000000" w:themeColor="text1"/>
        </w:rPr>
      </w:pPr>
    </w:p>
    <w:p w:rsidR="00BB49EC" w:rsidRPr="00CB5211" w:rsidRDefault="00BB49EC" w:rsidP="00BB49EC">
      <w:pPr>
        <w:pStyle w:val="2"/>
        <w:spacing w:before="69"/>
        <w:ind w:left="0" w:firstLine="0"/>
        <w:rPr>
          <w:rFonts w:eastAsia="Times New Roman"/>
          <w:color w:val="000000" w:themeColor="text1"/>
          <w:sz w:val="24"/>
          <w:szCs w:val="24"/>
        </w:rPr>
      </w:pPr>
      <w:bookmarkStart w:id="175" w:name="_Toc228805282"/>
      <w:r w:rsidRPr="00CB5211">
        <w:rPr>
          <w:rFonts w:eastAsia="Times New Roman"/>
          <w:color w:val="000000" w:themeColor="text1"/>
          <w:sz w:val="24"/>
          <w:szCs w:val="24"/>
        </w:rPr>
        <w:t>Часть 2. Описание проблем организации газоснабжения источников тепловой энергии</w:t>
      </w:r>
      <w:bookmarkEnd w:id="173"/>
      <w:bookmarkEnd w:id="174"/>
      <w:bookmarkEnd w:id="175"/>
    </w:p>
    <w:p w:rsidR="00BB49EC" w:rsidRPr="00CB5211" w:rsidRDefault="00BB49EC" w:rsidP="00BB49EC">
      <w:pPr>
        <w:rPr>
          <w:rFonts w:cs="Times New Roman"/>
          <w:color w:val="000000" w:themeColor="text1"/>
          <w:lang w:eastAsia="ru-RU"/>
        </w:rPr>
      </w:pPr>
    </w:p>
    <w:p w:rsidR="00BB49EC" w:rsidRPr="00CB5211" w:rsidRDefault="00BB49EC" w:rsidP="00BB49EC">
      <w:pPr>
        <w:ind w:firstLine="709"/>
        <w:jc w:val="both"/>
        <w:rPr>
          <w:rFonts w:cs="Times New Roman"/>
          <w:color w:val="000000" w:themeColor="text1"/>
          <w:szCs w:val="24"/>
        </w:rPr>
      </w:pPr>
      <w:r w:rsidRPr="00CB5211">
        <w:rPr>
          <w:rFonts w:cs="Times New Roman"/>
          <w:color w:val="000000" w:themeColor="text1"/>
          <w:szCs w:val="24"/>
        </w:rPr>
        <w:t>Проблемы организации газоснабжения источников тепловой энергии отсутствуют.</w:t>
      </w:r>
    </w:p>
    <w:p w:rsidR="00CB5211" w:rsidRPr="00CB5211" w:rsidRDefault="00CB5211">
      <w:pPr>
        <w:spacing w:after="160" w:line="259" w:lineRule="auto"/>
        <w:rPr>
          <w:rFonts w:cs="Times New Roman"/>
          <w:color w:val="000000" w:themeColor="text1"/>
        </w:rPr>
      </w:pPr>
      <w:r w:rsidRPr="00CB5211">
        <w:rPr>
          <w:rFonts w:cs="Times New Roman"/>
          <w:color w:val="000000" w:themeColor="text1"/>
        </w:rPr>
        <w:br w:type="page"/>
      </w:r>
    </w:p>
    <w:p w:rsidR="00BB49EC" w:rsidRPr="00CB5211" w:rsidRDefault="00100C9D" w:rsidP="00BB49EC">
      <w:pPr>
        <w:pStyle w:val="2"/>
        <w:spacing w:before="69"/>
        <w:ind w:left="0" w:firstLine="0"/>
        <w:rPr>
          <w:rFonts w:eastAsia="Times New Roman"/>
          <w:color w:val="000000" w:themeColor="text1"/>
          <w:sz w:val="24"/>
          <w:szCs w:val="24"/>
        </w:rPr>
      </w:pPr>
      <w:hyperlink w:anchor="bookmark77" w:history="1">
        <w:bookmarkStart w:id="176" w:name="_Toc35951502"/>
        <w:bookmarkStart w:id="177" w:name="_Toc228805283"/>
        <w:bookmarkStart w:id="178" w:name="_Toc30147017"/>
        <w:r w:rsidR="00BB49EC" w:rsidRPr="00CB5211">
          <w:rPr>
            <w:rFonts w:eastAsia="Times New Roman"/>
            <w:color w:val="000000" w:themeColor="text1"/>
            <w:sz w:val="24"/>
            <w:szCs w:val="24"/>
          </w:rPr>
          <w:t>Часть 3. Предложения</w:t>
        </w:r>
        <w:r w:rsidR="00CB5211" w:rsidRPr="00CB5211">
          <w:rPr>
            <w:rFonts w:eastAsia="Times New Roman"/>
            <w:color w:val="000000" w:themeColor="text1"/>
            <w:sz w:val="24"/>
            <w:szCs w:val="24"/>
          </w:rPr>
          <w:t xml:space="preserve"> </w:t>
        </w:r>
        <w:r w:rsidR="00BB49EC" w:rsidRPr="00CB5211">
          <w:rPr>
            <w:rFonts w:eastAsia="Times New Roman"/>
            <w:color w:val="000000" w:themeColor="text1"/>
            <w:sz w:val="24"/>
            <w:szCs w:val="24"/>
          </w:rPr>
          <w:t>по</w:t>
        </w:r>
        <w:r w:rsidR="00CB5211" w:rsidRPr="00CB5211">
          <w:rPr>
            <w:rFonts w:eastAsia="Times New Roman"/>
            <w:color w:val="000000" w:themeColor="text1"/>
            <w:sz w:val="24"/>
            <w:szCs w:val="24"/>
          </w:rPr>
          <w:t xml:space="preserve"> </w:t>
        </w:r>
        <w:r w:rsidR="00BB49EC" w:rsidRPr="00CB5211">
          <w:rPr>
            <w:rFonts w:eastAsia="Times New Roman"/>
            <w:color w:val="000000" w:themeColor="text1"/>
            <w:sz w:val="24"/>
            <w:szCs w:val="24"/>
          </w:rPr>
          <w:t>корректировке</w:t>
        </w:r>
        <w:r w:rsidR="00CB5211" w:rsidRPr="00CB5211">
          <w:rPr>
            <w:rFonts w:eastAsia="Times New Roman"/>
            <w:color w:val="000000" w:themeColor="text1"/>
            <w:sz w:val="24"/>
            <w:szCs w:val="24"/>
          </w:rPr>
          <w:t xml:space="preserve"> </w:t>
        </w:r>
        <w:r w:rsidR="00BB49EC" w:rsidRPr="00CB5211">
          <w:rPr>
            <w:rFonts w:eastAsia="Times New Roman"/>
            <w:color w:val="000000" w:themeColor="text1"/>
            <w:sz w:val="24"/>
            <w:szCs w:val="24"/>
          </w:rPr>
          <w:t>утвержденной</w:t>
        </w:r>
        <w:r w:rsidR="00CB5211" w:rsidRPr="00CB5211">
          <w:rPr>
            <w:rFonts w:eastAsia="Times New Roman"/>
            <w:color w:val="000000" w:themeColor="text1"/>
            <w:sz w:val="24"/>
            <w:szCs w:val="24"/>
          </w:rPr>
          <w:t xml:space="preserve"> </w:t>
        </w:r>
        <w:r w:rsidR="00BB49EC" w:rsidRPr="00CB5211">
          <w:rPr>
            <w:rFonts w:eastAsia="Times New Roman"/>
            <w:color w:val="000000" w:themeColor="text1"/>
            <w:sz w:val="24"/>
            <w:szCs w:val="24"/>
          </w:rPr>
          <w:t>(разработке)</w:t>
        </w:r>
        <w:r w:rsidR="00CB5211" w:rsidRPr="00CB5211">
          <w:rPr>
            <w:rFonts w:eastAsia="Times New Roman"/>
            <w:color w:val="000000" w:themeColor="text1"/>
            <w:sz w:val="24"/>
            <w:szCs w:val="24"/>
          </w:rPr>
          <w:t xml:space="preserve"> </w:t>
        </w:r>
        <w:r w:rsidR="00BB49EC" w:rsidRPr="00CB5211">
          <w:rPr>
            <w:rFonts w:eastAsia="Times New Roman"/>
            <w:color w:val="000000" w:themeColor="text1"/>
            <w:sz w:val="24"/>
            <w:szCs w:val="24"/>
          </w:rPr>
          <w:t>региональной</w:t>
        </w:r>
      </w:hyperlink>
      <w:r w:rsidR="00BB49EC" w:rsidRPr="00CB5211">
        <w:rPr>
          <w:rFonts w:eastAsia="Times New Roman"/>
          <w:color w:val="000000" w:themeColor="text1"/>
          <w:sz w:val="24"/>
          <w:szCs w:val="24"/>
        </w:rPr>
        <w:t xml:space="preserve"> </w:t>
      </w:r>
      <w:hyperlink w:anchor="bookmark77" w:history="1">
        <w:r w:rsidR="00BB49EC" w:rsidRPr="00CB5211">
          <w:rPr>
            <w:rFonts w:eastAsia="Times New Roman"/>
            <w:color w:val="000000" w:themeColor="text1"/>
            <w:sz w:val="24"/>
            <w:szCs w:val="24"/>
          </w:rPr>
          <w:t>(межрегиональной) программы газификации жилищно-коммунального хозяйства,</w:t>
        </w:r>
      </w:hyperlink>
      <w:r w:rsidR="00BB49EC" w:rsidRPr="00CB5211">
        <w:rPr>
          <w:rFonts w:eastAsia="Times New Roman"/>
          <w:color w:val="000000" w:themeColor="text1"/>
          <w:sz w:val="24"/>
          <w:szCs w:val="24"/>
        </w:rPr>
        <w:t xml:space="preserve"> </w:t>
      </w:r>
      <w:hyperlink w:anchor="bookmark77" w:history="1">
        <w:r w:rsidR="00BB49EC" w:rsidRPr="00CB5211">
          <w:rPr>
            <w:rFonts w:eastAsia="Times New Roman"/>
            <w:color w:val="000000" w:themeColor="text1"/>
            <w:sz w:val="24"/>
            <w:szCs w:val="24"/>
          </w:rPr>
          <w:t>промышленных и иных организаций для обеспечения согласованности такой программы с</w:t>
        </w:r>
      </w:hyperlink>
      <w:r w:rsidR="00BB49EC" w:rsidRPr="00CB5211">
        <w:rPr>
          <w:rFonts w:eastAsia="Times New Roman"/>
          <w:color w:val="000000" w:themeColor="text1"/>
          <w:sz w:val="24"/>
          <w:szCs w:val="24"/>
        </w:rPr>
        <w:t xml:space="preserve"> </w:t>
      </w:r>
      <w:hyperlink w:anchor="bookmark77" w:history="1">
        <w:r w:rsidR="00BB49EC" w:rsidRPr="00CB5211">
          <w:rPr>
            <w:rFonts w:eastAsia="Times New Roman"/>
            <w:color w:val="000000" w:themeColor="text1"/>
            <w:sz w:val="24"/>
            <w:szCs w:val="24"/>
          </w:rPr>
          <w:t>указанными в схеме теплоснабжения решениями о развитии источников тепловой энергии и</w:t>
        </w:r>
      </w:hyperlink>
      <w:r w:rsidR="00BB49EC" w:rsidRPr="00CB5211">
        <w:rPr>
          <w:rFonts w:eastAsia="Times New Roman"/>
          <w:color w:val="000000" w:themeColor="text1"/>
          <w:sz w:val="24"/>
          <w:szCs w:val="24"/>
        </w:rPr>
        <w:t xml:space="preserve"> </w:t>
      </w:r>
      <w:hyperlink w:anchor="bookmark77" w:history="1">
        <w:r w:rsidR="00BB49EC" w:rsidRPr="00CB5211">
          <w:rPr>
            <w:rFonts w:eastAsia="Times New Roman"/>
            <w:color w:val="000000" w:themeColor="text1"/>
            <w:sz w:val="24"/>
            <w:szCs w:val="24"/>
          </w:rPr>
          <w:t>систем теплоснабжения</w:t>
        </w:r>
        <w:bookmarkEnd w:id="176"/>
        <w:bookmarkEnd w:id="177"/>
        <w:r w:rsidR="00BB49EC" w:rsidRPr="00CB5211">
          <w:rPr>
            <w:rFonts w:eastAsia="Times New Roman"/>
            <w:color w:val="000000" w:themeColor="text1"/>
            <w:sz w:val="24"/>
            <w:szCs w:val="24"/>
          </w:rPr>
          <w:tab/>
        </w:r>
      </w:hyperlink>
    </w:p>
    <w:p w:rsidR="00BB49EC" w:rsidRPr="00CB5211" w:rsidRDefault="00BB49EC" w:rsidP="00BB49EC">
      <w:pPr>
        <w:pStyle w:val="af"/>
        <w:ind w:left="824" w:firstLine="0"/>
        <w:rPr>
          <w:color w:val="000000" w:themeColor="text1"/>
          <w:spacing w:val="-2"/>
        </w:rPr>
      </w:pPr>
    </w:p>
    <w:p w:rsidR="00BB49EC" w:rsidRPr="00CB5211" w:rsidRDefault="00BB49EC" w:rsidP="00BB49EC">
      <w:pPr>
        <w:pStyle w:val="af"/>
        <w:ind w:left="0" w:firstLine="567"/>
        <w:jc w:val="both"/>
        <w:rPr>
          <w:color w:val="000000" w:themeColor="text1"/>
          <w:spacing w:val="-2"/>
        </w:rPr>
      </w:pPr>
      <w:r w:rsidRPr="00CB5211">
        <w:rPr>
          <w:color w:val="000000" w:themeColor="text1"/>
          <w:spacing w:val="-2"/>
        </w:rPr>
        <w:t xml:space="preserve">Выбор основного топлива источников теплоснабжения </w:t>
      </w:r>
      <w:bookmarkStart w:id="179" w:name="OLE_LINK229"/>
      <w:bookmarkStart w:id="180" w:name="OLE_LINK230"/>
      <w:bookmarkEnd w:id="179"/>
      <w:bookmarkEnd w:id="180"/>
      <w:r w:rsidR="000F71F6" w:rsidRPr="00CB5211">
        <w:rPr>
          <w:color w:val="000000" w:themeColor="text1"/>
        </w:rPr>
        <w:t>Ядринского муниципального округа</w:t>
      </w:r>
      <w:r w:rsidRPr="00CB5211">
        <w:rPr>
          <w:color w:val="000000" w:themeColor="text1"/>
          <w:spacing w:val="-2"/>
        </w:rPr>
        <w:t xml:space="preserve"> остается неизменным.</w:t>
      </w:r>
    </w:p>
    <w:p w:rsidR="00BB49EC" w:rsidRPr="00CB5211" w:rsidRDefault="00BB49EC" w:rsidP="00BB49EC">
      <w:pPr>
        <w:jc w:val="both"/>
        <w:rPr>
          <w:rFonts w:cs="Times New Roman"/>
          <w:color w:val="000000" w:themeColor="text1"/>
          <w:lang w:eastAsia="ru-RU"/>
        </w:rPr>
      </w:pPr>
    </w:p>
    <w:p w:rsidR="00BB49EC" w:rsidRPr="00CB5211" w:rsidRDefault="00BB49EC" w:rsidP="00BB49EC">
      <w:pPr>
        <w:pStyle w:val="2"/>
        <w:spacing w:before="69"/>
        <w:ind w:left="0" w:firstLine="0"/>
        <w:rPr>
          <w:rFonts w:eastAsia="Times New Roman"/>
          <w:color w:val="000000" w:themeColor="text1"/>
          <w:sz w:val="24"/>
          <w:szCs w:val="24"/>
        </w:rPr>
      </w:pPr>
      <w:bookmarkStart w:id="181" w:name="_Toc30147018"/>
      <w:bookmarkStart w:id="182" w:name="_Toc35951503"/>
      <w:bookmarkStart w:id="183" w:name="_Toc228805284"/>
      <w:r w:rsidRPr="00CB5211">
        <w:rPr>
          <w:rFonts w:eastAsia="Times New Roman"/>
          <w:color w:val="000000" w:themeColor="text1"/>
          <w:sz w:val="24"/>
          <w:szCs w:val="24"/>
        </w:rPr>
        <w:t>Часть 4. Описание решений (вырабатываемых с учетом положений утвержденной схемы и программы развития электроэнергетических систем России, а также утвержденных схемы и программы развития Единой энергетической системы России, схемы и программы перспективного развития электроэнергетики субъекта РФ, на территории которого расположена соответствующая технологически изолированная территориальная электроэнергетическая система) по строительству, реконструкции, техническому перевооружениии (или) модернизации, выводу из эксплуатации источников тепловой энергии и решений по реконструкции, техническому перевооружению, модернизации, не связанных с увеличением установленной генерирующей мощности, и выводу из эксплуатации генерирующих объектов, включая входящее в их состав оборудование, функционирующее в режиме комбинированной выработки электрической и тепловой энергии, в части перспективных балансов тепловой мощности в схемах теплоснабжения</w:t>
      </w:r>
      <w:bookmarkEnd w:id="181"/>
      <w:bookmarkEnd w:id="182"/>
      <w:bookmarkEnd w:id="183"/>
    </w:p>
    <w:p w:rsidR="00BB49EC" w:rsidRPr="00CB5211" w:rsidRDefault="00BB49EC" w:rsidP="00BB49EC">
      <w:pPr>
        <w:pStyle w:val="af"/>
        <w:spacing w:line="288" w:lineRule="auto"/>
        <w:rPr>
          <w:color w:val="000000" w:themeColor="text1"/>
          <w:spacing w:val="-2"/>
        </w:rPr>
      </w:pPr>
    </w:p>
    <w:p w:rsidR="00BB49EC" w:rsidRPr="00CB5211" w:rsidRDefault="00BB49EC" w:rsidP="00BB49EC">
      <w:pPr>
        <w:pStyle w:val="af"/>
        <w:spacing w:line="288" w:lineRule="auto"/>
        <w:ind w:left="0" w:firstLine="567"/>
        <w:jc w:val="both"/>
        <w:rPr>
          <w:color w:val="000000" w:themeColor="text1"/>
          <w:spacing w:val="-2"/>
        </w:rPr>
      </w:pPr>
      <w:r w:rsidRPr="00CB5211">
        <w:rPr>
          <w:color w:val="000000" w:themeColor="text1"/>
          <w:spacing w:val="-2"/>
        </w:rPr>
        <w:t xml:space="preserve">Размещение источников, функционирующих в режиме комбинированной выработки электрической и тепловой энергии, на территории </w:t>
      </w:r>
      <w:r w:rsidR="000F71F6" w:rsidRPr="00CB5211">
        <w:rPr>
          <w:color w:val="000000" w:themeColor="text1"/>
        </w:rPr>
        <w:t>Ядринского муниципального округа</w:t>
      </w:r>
      <w:r w:rsidRPr="00CB5211">
        <w:rPr>
          <w:color w:val="000000" w:themeColor="text1"/>
          <w:spacing w:val="-2"/>
        </w:rPr>
        <w:t>, не намечается.</w:t>
      </w:r>
    </w:p>
    <w:p w:rsidR="00BB49EC" w:rsidRPr="00CB5211" w:rsidRDefault="00BB49EC" w:rsidP="00BB49EC">
      <w:pPr>
        <w:jc w:val="both"/>
        <w:rPr>
          <w:rFonts w:cs="Times New Roman"/>
          <w:color w:val="000000" w:themeColor="text1"/>
          <w:lang w:eastAsia="ru-RU"/>
        </w:rPr>
      </w:pPr>
    </w:p>
    <w:p w:rsidR="00BB49EC" w:rsidRPr="00CB5211" w:rsidRDefault="00BB49EC" w:rsidP="00BB49EC">
      <w:pPr>
        <w:pStyle w:val="2"/>
        <w:spacing w:before="69"/>
        <w:ind w:left="0" w:firstLine="0"/>
        <w:rPr>
          <w:rFonts w:eastAsia="Times New Roman"/>
          <w:color w:val="000000" w:themeColor="text1"/>
          <w:sz w:val="24"/>
          <w:szCs w:val="24"/>
        </w:rPr>
      </w:pPr>
      <w:bookmarkStart w:id="184" w:name="_Toc30147019"/>
      <w:bookmarkStart w:id="185" w:name="_Toc35951504"/>
      <w:bookmarkStart w:id="186" w:name="_Toc228805285"/>
      <w:r w:rsidRPr="00CB5211">
        <w:rPr>
          <w:rFonts w:eastAsia="Times New Roman"/>
          <w:color w:val="000000" w:themeColor="text1"/>
          <w:sz w:val="24"/>
          <w:szCs w:val="24"/>
        </w:rPr>
        <w:t>Часть 5. Предложения по строительству (реконструкции, связанной с увеличением установленной генерирующей мощности) генерирующих объектов, функционирующих в режиме комбинированной выработки электрической и тепловой энергии, для обеспечения покрытия перспективных тепловых нагрузок для их рассмотрения при разработке схемы и программы развития электроэнергетических систем России, а также при разработке (актуализации) генеральной схемы размещения объектов электроэнергетики - при наличии таких предложений по результатам технико-экономического сравнения вариантов покрытия перспективных тепловых нагрузок</w:t>
      </w:r>
      <w:bookmarkEnd w:id="184"/>
      <w:bookmarkEnd w:id="185"/>
      <w:bookmarkEnd w:id="186"/>
    </w:p>
    <w:p w:rsidR="00BB49EC" w:rsidRPr="00CB5211" w:rsidRDefault="00BB49EC" w:rsidP="00BB49EC">
      <w:pPr>
        <w:pStyle w:val="af"/>
        <w:spacing w:line="288" w:lineRule="auto"/>
        <w:rPr>
          <w:color w:val="000000" w:themeColor="text1"/>
          <w:spacing w:val="-2"/>
        </w:rPr>
      </w:pPr>
    </w:p>
    <w:p w:rsidR="00BB49EC" w:rsidRPr="00CB5211" w:rsidRDefault="00BB49EC" w:rsidP="00BB49EC">
      <w:pPr>
        <w:pStyle w:val="af"/>
        <w:spacing w:line="288" w:lineRule="auto"/>
        <w:ind w:left="0" w:firstLine="567"/>
        <w:jc w:val="both"/>
        <w:rPr>
          <w:color w:val="000000" w:themeColor="text1"/>
          <w:spacing w:val="-2"/>
        </w:rPr>
      </w:pPr>
      <w:r w:rsidRPr="00CB5211">
        <w:rPr>
          <w:color w:val="000000" w:themeColor="text1"/>
          <w:spacing w:val="-2"/>
        </w:rPr>
        <w:t xml:space="preserve">Размещение источников, функционирующих в режиме комбинированной выработки электрической и тепловой энергии, на территории </w:t>
      </w:r>
      <w:r w:rsidR="000F71F6" w:rsidRPr="00CB5211">
        <w:rPr>
          <w:color w:val="000000" w:themeColor="text1"/>
        </w:rPr>
        <w:t>Ядринского муниципального округа</w:t>
      </w:r>
      <w:r w:rsidRPr="00CB5211">
        <w:rPr>
          <w:color w:val="000000" w:themeColor="text1"/>
          <w:spacing w:val="-2"/>
        </w:rPr>
        <w:t>, не намечается.</w:t>
      </w:r>
    </w:p>
    <w:p w:rsidR="00BB49EC" w:rsidRPr="00CB5211" w:rsidRDefault="00BB49EC" w:rsidP="00BB49EC">
      <w:pPr>
        <w:jc w:val="both"/>
        <w:rPr>
          <w:rFonts w:cs="Times New Roman"/>
          <w:color w:val="000000" w:themeColor="text1"/>
          <w:lang w:eastAsia="ru-RU"/>
        </w:rPr>
      </w:pPr>
    </w:p>
    <w:p w:rsidR="00BB49EC" w:rsidRPr="00CB5211" w:rsidRDefault="00BB49EC" w:rsidP="00BB49EC">
      <w:pPr>
        <w:pStyle w:val="2"/>
        <w:spacing w:before="69"/>
        <w:ind w:left="0" w:firstLine="0"/>
        <w:rPr>
          <w:rFonts w:eastAsia="Times New Roman"/>
          <w:color w:val="000000" w:themeColor="text1"/>
          <w:sz w:val="24"/>
          <w:szCs w:val="24"/>
        </w:rPr>
      </w:pPr>
      <w:bookmarkStart w:id="187" w:name="_Toc30147020"/>
      <w:bookmarkStart w:id="188" w:name="_Toc35951505"/>
      <w:bookmarkStart w:id="189" w:name="_Toc228805286"/>
      <w:r w:rsidRPr="00CB5211">
        <w:rPr>
          <w:rFonts w:eastAsia="Times New Roman"/>
          <w:color w:val="000000" w:themeColor="text1"/>
          <w:sz w:val="24"/>
          <w:szCs w:val="24"/>
        </w:rPr>
        <w:t>Часть 6. Описание решений (вырабатываемых с учетом положений утвержденной схемы водоснабжения поселения, муниципального округа, городского округа, города федерального значения, утвержденной единой схемы водоснабжения и водоотведения Республики Крым) о развитии соответствующей системы водоснабжения в части, относящейся к системам теплоснабжения</w:t>
      </w:r>
      <w:bookmarkEnd w:id="187"/>
      <w:bookmarkEnd w:id="188"/>
      <w:bookmarkEnd w:id="189"/>
      <w:r w:rsidRPr="00CB5211">
        <w:rPr>
          <w:rFonts w:eastAsia="Times New Roman"/>
          <w:color w:val="000000" w:themeColor="text1"/>
          <w:sz w:val="24"/>
          <w:szCs w:val="24"/>
        </w:rPr>
        <w:t xml:space="preserve"> </w:t>
      </w:r>
    </w:p>
    <w:p w:rsidR="00BB49EC" w:rsidRPr="00CB5211" w:rsidRDefault="00BB49EC" w:rsidP="00BB49EC">
      <w:pPr>
        <w:pStyle w:val="af"/>
        <w:ind w:left="824" w:firstLine="0"/>
        <w:rPr>
          <w:color w:val="000000" w:themeColor="text1"/>
          <w:spacing w:val="-2"/>
        </w:rPr>
      </w:pPr>
    </w:p>
    <w:p w:rsidR="00BB49EC" w:rsidRPr="00CB5211" w:rsidRDefault="00BB49EC" w:rsidP="00BB49EC">
      <w:pPr>
        <w:pStyle w:val="af"/>
        <w:spacing w:line="288" w:lineRule="auto"/>
        <w:ind w:left="0" w:firstLine="567"/>
        <w:jc w:val="both"/>
        <w:rPr>
          <w:color w:val="000000" w:themeColor="text1"/>
          <w:spacing w:val="-2"/>
        </w:rPr>
      </w:pPr>
      <w:r w:rsidRPr="00CB5211">
        <w:rPr>
          <w:color w:val="000000" w:themeColor="text1"/>
          <w:spacing w:val="-2"/>
        </w:rPr>
        <w:t>Указанные решения не предусмотрены.</w:t>
      </w:r>
    </w:p>
    <w:p w:rsidR="007E79FB" w:rsidRPr="00CB5211" w:rsidRDefault="007E79FB">
      <w:pPr>
        <w:spacing w:after="160" w:line="259" w:lineRule="auto"/>
        <w:rPr>
          <w:rFonts w:cs="Times New Roman"/>
          <w:color w:val="000000" w:themeColor="text1"/>
          <w:lang w:eastAsia="ru-RU"/>
        </w:rPr>
      </w:pPr>
      <w:r w:rsidRPr="00CB5211">
        <w:rPr>
          <w:rFonts w:cs="Times New Roman"/>
          <w:color w:val="000000" w:themeColor="text1"/>
          <w:lang w:eastAsia="ru-RU"/>
        </w:rPr>
        <w:br w:type="page"/>
      </w:r>
    </w:p>
    <w:p w:rsidR="00BB49EC" w:rsidRPr="00CB5211" w:rsidRDefault="00BB49EC" w:rsidP="00BB49EC">
      <w:pPr>
        <w:pStyle w:val="2"/>
        <w:spacing w:before="69"/>
        <w:ind w:left="0" w:firstLine="0"/>
        <w:rPr>
          <w:rFonts w:eastAsia="Times New Roman"/>
          <w:color w:val="000000" w:themeColor="text1"/>
          <w:sz w:val="24"/>
          <w:szCs w:val="24"/>
        </w:rPr>
      </w:pPr>
      <w:bookmarkStart w:id="190" w:name="_Toc30147021"/>
      <w:bookmarkStart w:id="191" w:name="_Toc35951506"/>
      <w:bookmarkStart w:id="192" w:name="_Toc228805287"/>
      <w:r w:rsidRPr="00CB5211">
        <w:rPr>
          <w:rFonts w:eastAsia="Times New Roman"/>
          <w:color w:val="000000" w:themeColor="text1"/>
          <w:sz w:val="24"/>
          <w:szCs w:val="24"/>
        </w:rPr>
        <w:lastRenderedPageBreak/>
        <w:t>Часть 7. Предложения по корректировке утвержденной (разработке) схемы водоснабжения поселения, муниципального округа, городского округа, города федерального значения, единой схемы водоснабжения и водоотведения Республики Крым для обеспечения согласованности такой схемы и указанных в схеме теплоснабжения решений о развитии источников тепловой энергии и систем теплоснабжения</w:t>
      </w:r>
      <w:bookmarkEnd w:id="190"/>
      <w:bookmarkEnd w:id="191"/>
      <w:bookmarkEnd w:id="192"/>
    </w:p>
    <w:p w:rsidR="00BB49EC" w:rsidRPr="00CB5211" w:rsidRDefault="00BB49EC" w:rsidP="00BB49EC">
      <w:pPr>
        <w:pStyle w:val="af"/>
        <w:ind w:left="824" w:firstLine="0"/>
        <w:rPr>
          <w:color w:val="000000" w:themeColor="text1"/>
          <w:spacing w:val="-2"/>
        </w:rPr>
      </w:pPr>
    </w:p>
    <w:p w:rsidR="00BB49EC" w:rsidRPr="00CB5211" w:rsidRDefault="00BB49EC" w:rsidP="00BB49EC">
      <w:pPr>
        <w:pStyle w:val="af"/>
        <w:spacing w:line="288" w:lineRule="auto"/>
        <w:ind w:left="0" w:firstLine="567"/>
        <w:jc w:val="both"/>
        <w:rPr>
          <w:color w:val="000000" w:themeColor="text1"/>
          <w:spacing w:val="-2"/>
        </w:rPr>
      </w:pPr>
      <w:r w:rsidRPr="00CB5211">
        <w:rPr>
          <w:color w:val="000000" w:themeColor="text1"/>
          <w:spacing w:val="-2"/>
        </w:rPr>
        <w:t>Указанные решения не предусмотрены.</w:t>
      </w:r>
    </w:p>
    <w:p w:rsidR="00BB49EC" w:rsidRPr="00CB5211" w:rsidRDefault="00BB49EC" w:rsidP="00BB49EC">
      <w:pPr>
        <w:pStyle w:val="af"/>
        <w:ind w:left="0" w:firstLine="0"/>
        <w:rPr>
          <w:color w:val="000000" w:themeColor="text1"/>
        </w:rPr>
      </w:pPr>
    </w:p>
    <w:p w:rsidR="00616F24" w:rsidRPr="00CB5211" w:rsidRDefault="00616F24">
      <w:pPr>
        <w:rPr>
          <w:rFonts w:cs="Times New Roman"/>
          <w:color w:val="000000" w:themeColor="text1"/>
        </w:rPr>
        <w:sectPr w:rsidR="00616F24" w:rsidRPr="00CB5211" w:rsidSect="00BB49EC">
          <w:pgSz w:w="11906" w:h="16838"/>
          <w:pgMar w:top="1134" w:right="850" w:bottom="1134" w:left="1701" w:header="708" w:footer="708" w:gutter="0"/>
          <w:cols w:space="708"/>
          <w:docGrid w:linePitch="360"/>
        </w:sectPr>
      </w:pPr>
    </w:p>
    <w:p w:rsidR="00BB49EC" w:rsidRPr="00CB5211" w:rsidRDefault="00BB49EC" w:rsidP="00BB49EC">
      <w:pPr>
        <w:pStyle w:val="1"/>
        <w:spacing w:before="64"/>
        <w:ind w:left="0" w:firstLine="0"/>
        <w:rPr>
          <w:rFonts w:eastAsia="Times New Roman"/>
          <w:color w:val="000000" w:themeColor="text1"/>
          <w:sz w:val="28"/>
          <w:szCs w:val="28"/>
        </w:rPr>
      </w:pPr>
      <w:bookmarkStart w:id="193" w:name="_Toc228805288"/>
      <w:r w:rsidRPr="00CB5211">
        <w:rPr>
          <w:rFonts w:eastAsia="Times New Roman"/>
          <w:color w:val="000000" w:themeColor="text1"/>
          <w:sz w:val="28"/>
          <w:szCs w:val="28"/>
        </w:rPr>
        <w:lastRenderedPageBreak/>
        <w:t>РАЗДЕЛ 14. ИНДИКАТОРЫ РАЗВИТИЯ СИСТЕМ ТЕПЛОСНАБЖЕНИЯ ПОСЕЛЕНИЯ, МУНИЦИПАЛЬНОГО ОКРУГА, ГОРОДСКОГО ОКРУГА</w:t>
      </w:r>
      <w:bookmarkEnd w:id="193"/>
    </w:p>
    <w:p w:rsidR="00BB49EC" w:rsidRPr="00CB5211" w:rsidRDefault="00BB49EC" w:rsidP="00BB49EC">
      <w:pPr>
        <w:pStyle w:val="af"/>
        <w:rPr>
          <w:color w:val="000000" w:themeColor="text1"/>
        </w:rPr>
      </w:pPr>
    </w:p>
    <w:p w:rsidR="00BB49EC" w:rsidRPr="00CB5211" w:rsidRDefault="00BB49EC" w:rsidP="00BB49EC">
      <w:pPr>
        <w:pStyle w:val="af"/>
        <w:rPr>
          <w:color w:val="000000" w:themeColor="text1"/>
        </w:rPr>
      </w:pPr>
      <w:r w:rsidRPr="00CB5211">
        <w:rPr>
          <w:color w:val="000000" w:themeColor="text1"/>
        </w:rPr>
        <w:t>Индикаторы развития систем теплоснабжения представлены в таблице.</w:t>
      </w:r>
    </w:p>
    <w:p w:rsidR="00616F24" w:rsidRPr="00CB5211" w:rsidRDefault="00BB49EC">
      <w:pPr>
        <w:spacing w:before="400" w:after="200"/>
        <w:rPr>
          <w:rFonts w:cs="Times New Roman"/>
          <w:color w:val="000000" w:themeColor="text1"/>
        </w:rPr>
      </w:pPr>
      <w:r w:rsidRPr="00CB5211">
        <w:rPr>
          <w:rFonts w:cs="Times New Roman"/>
          <w:b/>
          <w:color w:val="000000" w:themeColor="text1"/>
        </w:rPr>
        <w:t>Таблица 14.1.1 - Индикаторы развития систем теплоснабжения</w:t>
      </w:r>
    </w:p>
    <w:tbl>
      <w:tblPr>
        <w:tblStyle w:val="a9"/>
        <w:tblW w:w="5002" w:type="pct"/>
        <w:jc w:val="center"/>
        <w:tblLayout w:type="fixed"/>
        <w:tblLook w:val="04A0" w:firstRow="1" w:lastRow="0" w:firstColumn="1" w:lastColumn="0" w:noHBand="0" w:noVBand="1"/>
      </w:tblPr>
      <w:tblGrid>
        <w:gridCol w:w="343"/>
        <w:gridCol w:w="1887"/>
        <w:gridCol w:w="1683"/>
        <w:gridCol w:w="1951"/>
        <w:gridCol w:w="2105"/>
        <w:gridCol w:w="1811"/>
        <w:gridCol w:w="1966"/>
        <w:gridCol w:w="1955"/>
        <w:gridCol w:w="1683"/>
        <w:gridCol w:w="2237"/>
        <w:gridCol w:w="1819"/>
        <w:gridCol w:w="1819"/>
      </w:tblGrid>
      <w:tr w:rsidR="00CB5211" w:rsidRPr="00CB5211" w:rsidTr="000B7413">
        <w:trPr>
          <w:tblHeader/>
          <w:jc w:val="center"/>
        </w:trPr>
        <w:tc>
          <w:tcPr>
            <w:tcW w:w="347" w:type="dxa"/>
            <w:shd w:val="clear" w:color="auto" w:fill="F2F2F2"/>
            <w:tcMar>
              <w:top w:w="120" w:type="dxa"/>
              <w:left w:w="20" w:type="dxa"/>
              <w:bottom w:w="120" w:type="dxa"/>
              <w:right w:w="2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 п/п</w:t>
            </w:r>
          </w:p>
        </w:tc>
        <w:tc>
          <w:tcPr>
            <w:tcW w:w="1912" w:type="dxa"/>
            <w:shd w:val="clear" w:color="auto" w:fill="F2F2F2"/>
            <w:tcMar>
              <w:top w:w="120" w:type="dxa"/>
              <w:left w:w="200" w:type="dxa"/>
              <w:bottom w:w="12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Наименование теплоисточника</w:t>
            </w:r>
          </w:p>
        </w:tc>
        <w:tc>
          <w:tcPr>
            <w:tcW w:w="1705" w:type="dxa"/>
            <w:shd w:val="clear" w:color="auto" w:fill="F2F2F2"/>
            <w:tcMar>
              <w:top w:w="120" w:type="dxa"/>
              <w:left w:w="200" w:type="dxa"/>
              <w:bottom w:w="12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2025</w:t>
            </w:r>
          </w:p>
        </w:tc>
        <w:tc>
          <w:tcPr>
            <w:tcW w:w="1977" w:type="dxa"/>
            <w:shd w:val="clear" w:color="auto" w:fill="F2F2F2"/>
            <w:tcMar>
              <w:top w:w="120" w:type="dxa"/>
              <w:left w:w="200" w:type="dxa"/>
              <w:bottom w:w="12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2026</w:t>
            </w:r>
          </w:p>
        </w:tc>
        <w:tc>
          <w:tcPr>
            <w:tcW w:w="2134" w:type="dxa"/>
            <w:shd w:val="clear" w:color="auto" w:fill="F2F2F2"/>
            <w:tcMar>
              <w:top w:w="120" w:type="dxa"/>
              <w:left w:w="200" w:type="dxa"/>
              <w:bottom w:w="12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2027</w:t>
            </w:r>
          </w:p>
        </w:tc>
        <w:tc>
          <w:tcPr>
            <w:tcW w:w="1835" w:type="dxa"/>
            <w:shd w:val="clear" w:color="auto" w:fill="F2F2F2"/>
            <w:tcMar>
              <w:top w:w="120" w:type="dxa"/>
              <w:left w:w="200" w:type="dxa"/>
              <w:bottom w:w="12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2028</w:t>
            </w:r>
          </w:p>
        </w:tc>
        <w:tc>
          <w:tcPr>
            <w:tcW w:w="1992" w:type="dxa"/>
            <w:shd w:val="clear" w:color="auto" w:fill="F2F2F2"/>
            <w:tcMar>
              <w:top w:w="120" w:type="dxa"/>
              <w:left w:w="200" w:type="dxa"/>
              <w:bottom w:w="12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2029</w:t>
            </w:r>
          </w:p>
        </w:tc>
        <w:tc>
          <w:tcPr>
            <w:tcW w:w="1981" w:type="dxa"/>
            <w:shd w:val="clear" w:color="auto" w:fill="F2F2F2"/>
            <w:tcMar>
              <w:top w:w="120" w:type="dxa"/>
              <w:left w:w="200" w:type="dxa"/>
              <w:bottom w:w="12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2030</w:t>
            </w:r>
          </w:p>
        </w:tc>
        <w:tc>
          <w:tcPr>
            <w:tcW w:w="1705" w:type="dxa"/>
            <w:shd w:val="clear" w:color="auto" w:fill="F2F2F2"/>
            <w:tcMar>
              <w:top w:w="120" w:type="dxa"/>
              <w:left w:w="200" w:type="dxa"/>
              <w:bottom w:w="12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2031</w:t>
            </w:r>
          </w:p>
        </w:tc>
        <w:tc>
          <w:tcPr>
            <w:tcW w:w="2268" w:type="dxa"/>
            <w:shd w:val="clear" w:color="auto" w:fill="F2F2F2"/>
            <w:tcMar>
              <w:top w:w="120" w:type="dxa"/>
              <w:left w:w="200" w:type="dxa"/>
              <w:bottom w:w="12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2032</w:t>
            </w:r>
          </w:p>
        </w:tc>
        <w:tc>
          <w:tcPr>
            <w:tcW w:w="1843" w:type="dxa"/>
            <w:shd w:val="clear" w:color="auto" w:fill="F2F2F2"/>
            <w:tcMar>
              <w:top w:w="120" w:type="dxa"/>
              <w:left w:w="200" w:type="dxa"/>
              <w:bottom w:w="12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2033</w:t>
            </w:r>
          </w:p>
        </w:tc>
        <w:tc>
          <w:tcPr>
            <w:tcW w:w="1843" w:type="dxa"/>
            <w:shd w:val="clear" w:color="auto" w:fill="F2F2F2"/>
            <w:tcMar>
              <w:top w:w="120" w:type="dxa"/>
              <w:left w:w="200" w:type="dxa"/>
              <w:bottom w:w="12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2034</w:t>
            </w:r>
          </w:p>
        </w:tc>
      </w:tr>
      <w:tr w:rsidR="00CB5211" w:rsidRPr="00CB5211" w:rsidTr="000B7413">
        <w:trPr>
          <w:jc w:val="center"/>
        </w:trPr>
        <w:tc>
          <w:tcPr>
            <w:tcW w:w="21542" w:type="dxa"/>
            <w:gridSpan w:val="12"/>
            <w:shd w:val="clear" w:color="auto" w:fill="FFFFFF"/>
            <w:tcMar>
              <w:top w:w="40" w:type="dxa"/>
              <w:left w:w="160" w:type="dxa"/>
              <w:bottom w:w="40" w:type="dxa"/>
              <w:right w:w="20" w:type="dxa"/>
            </w:tcMar>
            <w:vAlign w:val="center"/>
          </w:tcPr>
          <w:p w:rsidR="007E79FB" w:rsidRPr="00CB5211" w:rsidRDefault="007E79FB" w:rsidP="000B7413">
            <w:pPr>
              <w:rPr>
                <w:rFonts w:cs="Times New Roman"/>
                <w:color w:val="000000" w:themeColor="text1"/>
              </w:rPr>
            </w:pPr>
            <w:r w:rsidRPr="00CB5211">
              <w:rPr>
                <w:rFonts w:eastAsia="Times New Roman" w:cs="Times New Roman"/>
                <w:i/>
                <w:color w:val="000000" w:themeColor="text1"/>
                <w:sz w:val="22"/>
              </w:rPr>
              <w:t>а) количество прекращений подачи тепловой энергии, теплоносителя в результате технологических нарушений на тепловых сетях, шт./год</w:t>
            </w:r>
          </w:p>
        </w:tc>
      </w:tr>
      <w:tr w:rsidR="00CB5211" w:rsidRPr="00CB5211" w:rsidTr="000B7413">
        <w:trPr>
          <w:jc w:val="center"/>
        </w:trPr>
        <w:tc>
          <w:tcPr>
            <w:tcW w:w="347" w:type="dxa"/>
            <w:shd w:val="clear" w:color="auto" w:fill="FFFFFF"/>
            <w:tcMar>
              <w:top w:w="40" w:type="dxa"/>
              <w:left w:w="20" w:type="dxa"/>
              <w:bottom w:w="40" w:type="dxa"/>
              <w:right w:w="2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1</w:t>
            </w:r>
          </w:p>
        </w:tc>
        <w:tc>
          <w:tcPr>
            <w:tcW w:w="1912"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ЯМПП ЖКХ</w:t>
            </w:r>
          </w:p>
        </w:tc>
        <w:tc>
          <w:tcPr>
            <w:tcW w:w="1705"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0</w:t>
            </w:r>
          </w:p>
        </w:tc>
        <w:tc>
          <w:tcPr>
            <w:tcW w:w="1977"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0</w:t>
            </w:r>
          </w:p>
        </w:tc>
        <w:tc>
          <w:tcPr>
            <w:tcW w:w="2134"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0</w:t>
            </w:r>
          </w:p>
        </w:tc>
        <w:tc>
          <w:tcPr>
            <w:tcW w:w="1835"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0</w:t>
            </w:r>
          </w:p>
        </w:tc>
        <w:tc>
          <w:tcPr>
            <w:tcW w:w="1992"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0</w:t>
            </w:r>
          </w:p>
        </w:tc>
        <w:tc>
          <w:tcPr>
            <w:tcW w:w="1981"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0</w:t>
            </w:r>
          </w:p>
        </w:tc>
        <w:tc>
          <w:tcPr>
            <w:tcW w:w="1705"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0</w:t>
            </w:r>
          </w:p>
        </w:tc>
        <w:tc>
          <w:tcPr>
            <w:tcW w:w="2268"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0</w:t>
            </w:r>
          </w:p>
        </w:tc>
        <w:tc>
          <w:tcPr>
            <w:tcW w:w="1843"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0</w:t>
            </w:r>
          </w:p>
        </w:tc>
        <w:tc>
          <w:tcPr>
            <w:tcW w:w="1843"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0</w:t>
            </w:r>
          </w:p>
        </w:tc>
      </w:tr>
      <w:tr w:rsidR="00CB5211" w:rsidRPr="00CB5211" w:rsidTr="000B7413">
        <w:trPr>
          <w:jc w:val="center"/>
        </w:trPr>
        <w:tc>
          <w:tcPr>
            <w:tcW w:w="21542" w:type="dxa"/>
            <w:gridSpan w:val="12"/>
            <w:shd w:val="clear" w:color="auto" w:fill="FFFFFF"/>
            <w:tcMar>
              <w:top w:w="40" w:type="dxa"/>
              <w:left w:w="160" w:type="dxa"/>
              <w:bottom w:w="40" w:type="dxa"/>
              <w:right w:w="20" w:type="dxa"/>
            </w:tcMar>
            <w:vAlign w:val="center"/>
          </w:tcPr>
          <w:p w:rsidR="007E79FB" w:rsidRPr="00CB5211" w:rsidRDefault="007E79FB" w:rsidP="000B7413">
            <w:pPr>
              <w:rPr>
                <w:rFonts w:cs="Times New Roman"/>
                <w:color w:val="000000" w:themeColor="text1"/>
              </w:rPr>
            </w:pPr>
            <w:r w:rsidRPr="00CB5211">
              <w:rPr>
                <w:rFonts w:eastAsia="Times New Roman" w:cs="Times New Roman"/>
                <w:i/>
                <w:color w:val="000000" w:themeColor="text1"/>
                <w:sz w:val="22"/>
              </w:rPr>
              <w:t>б) количество прекращений подачи тепловой энергии, теплоносителя в результате технологических нарушений на источниках тепловой энергии, шт./год</w:t>
            </w:r>
          </w:p>
        </w:tc>
      </w:tr>
      <w:tr w:rsidR="00CB5211" w:rsidRPr="00CB5211" w:rsidTr="000B7413">
        <w:trPr>
          <w:jc w:val="center"/>
        </w:trPr>
        <w:tc>
          <w:tcPr>
            <w:tcW w:w="347" w:type="dxa"/>
            <w:shd w:val="clear" w:color="auto" w:fill="FFFFFF"/>
            <w:tcMar>
              <w:top w:w="40" w:type="dxa"/>
              <w:left w:w="20" w:type="dxa"/>
              <w:bottom w:w="40" w:type="dxa"/>
              <w:right w:w="2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1</w:t>
            </w:r>
          </w:p>
        </w:tc>
        <w:tc>
          <w:tcPr>
            <w:tcW w:w="1912"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ЯМПП ЖКХ</w:t>
            </w:r>
          </w:p>
        </w:tc>
        <w:tc>
          <w:tcPr>
            <w:tcW w:w="1705"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0</w:t>
            </w:r>
          </w:p>
        </w:tc>
        <w:tc>
          <w:tcPr>
            <w:tcW w:w="1977"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0</w:t>
            </w:r>
          </w:p>
        </w:tc>
        <w:tc>
          <w:tcPr>
            <w:tcW w:w="2134"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0</w:t>
            </w:r>
          </w:p>
        </w:tc>
        <w:tc>
          <w:tcPr>
            <w:tcW w:w="1835"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0</w:t>
            </w:r>
          </w:p>
        </w:tc>
        <w:tc>
          <w:tcPr>
            <w:tcW w:w="1992"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0</w:t>
            </w:r>
          </w:p>
        </w:tc>
        <w:tc>
          <w:tcPr>
            <w:tcW w:w="1981"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0</w:t>
            </w:r>
          </w:p>
        </w:tc>
        <w:tc>
          <w:tcPr>
            <w:tcW w:w="1705"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0</w:t>
            </w:r>
          </w:p>
        </w:tc>
        <w:tc>
          <w:tcPr>
            <w:tcW w:w="2268"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0</w:t>
            </w:r>
          </w:p>
        </w:tc>
        <w:tc>
          <w:tcPr>
            <w:tcW w:w="1843"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0</w:t>
            </w:r>
          </w:p>
        </w:tc>
        <w:tc>
          <w:tcPr>
            <w:tcW w:w="1843"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0</w:t>
            </w:r>
          </w:p>
        </w:tc>
      </w:tr>
      <w:tr w:rsidR="00CB5211" w:rsidRPr="00CB5211" w:rsidTr="000B7413">
        <w:trPr>
          <w:jc w:val="center"/>
        </w:trPr>
        <w:tc>
          <w:tcPr>
            <w:tcW w:w="347" w:type="dxa"/>
            <w:shd w:val="clear" w:color="auto" w:fill="FFFFFF"/>
            <w:tcMar>
              <w:top w:w="40" w:type="dxa"/>
              <w:left w:w="20" w:type="dxa"/>
              <w:bottom w:w="40" w:type="dxa"/>
              <w:right w:w="2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2</w:t>
            </w:r>
          </w:p>
        </w:tc>
        <w:tc>
          <w:tcPr>
            <w:tcW w:w="1912"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ГУП «Чувашгаз»</w:t>
            </w:r>
          </w:p>
        </w:tc>
        <w:tc>
          <w:tcPr>
            <w:tcW w:w="1705"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0</w:t>
            </w:r>
          </w:p>
        </w:tc>
        <w:tc>
          <w:tcPr>
            <w:tcW w:w="1977"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0</w:t>
            </w:r>
          </w:p>
        </w:tc>
        <w:tc>
          <w:tcPr>
            <w:tcW w:w="2134"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0</w:t>
            </w:r>
          </w:p>
        </w:tc>
        <w:tc>
          <w:tcPr>
            <w:tcW w:w="1835"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0</w:t>
            </w:r>
          </w:p>
        </w:tc>
        <w:tc>
          <w:tcPr>
            <w:tcW w:w="1992"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0</w:t>
            </w:r>
          </w:p>
        </w:tc>
        <w:tc>
          <w:tcPr>
            <w:tcW w:w="1981"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0</w:t>
            </w:r>
          </w:p>
        </w:tc>
        <w:tc>
          <w:tcPr>
            <w:tcW w:w="1705"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0</w:t>
            </w:r>
          </w:p>
        </w:tc>
        <w:tc>
          <w:tcPr>
            <w:tcW w:w="2268"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0</w:t>
            </w:r>
          </w:p>
        </w:tc>
        <w:tc>
          <w:tcPr>
            <w:tcW w:w="1843"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0</w:t>
            </w:r>
          </w:p>
        </w:tc>
        <w:tc>
          <w:tcPr>
            <w:tcW w:w="1843"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0</w:t>
            </w:r>
          </w:p>
        </w:tc>
      </w:tr>
      <w:tr w:rsidR="00CB5211" w:rsidRPr="00CB5211" w:rsidTr="000B7413">
        <w:trPr>
          <w:jc w:val="center"/>
        </w:trPr>
        <w:tc>
          <w:tcPr>
            <w:tcW w:w="21542" w:type="dxa"/>
            <w:gridSpan w:val="12"/>
            <w:shd w:val="clear" w:color="auto" w:fill="FFFFFF"/>
            <w:tcMar>
              <w:top w:w="40" w:type="dxa"/>
              <w:left w:w="160" w:type="dxa"/>
              <w:bottom w:w="40" w:type="dxa"/>
              <w:right w:w="20" w:type="dxa"/>
            </w:tcMar>
            <w:vAlign w:val="center"/>
          </w:tcPr>
          <w:p w:rsidR="007E79FB" w:rsidRPr="00CB5211" w:rsidRDefault="007E79FB" w:rsidP="000B7413">
            <w:pPr>
              <w:rPr>
                <w:rFonts w:cs="Times New Roman"/>
                <w:color w:val="000000" w:themeColor="text1"/>
              </w:rPr>
            </w:pPr>
            <w:r w:rsidRPr="00CB5211">
              <w:rPr>
                <w:rFonts w:eastAsia="Times New Roman" w:cs="Times New Roman"/>
                <w:i/>
                <w:color w:val="000000" w:themeColor="text1"/>
                <w:sz w:val="22"/>
              </w:rPr>
              <w:t>в) удельный расход условного топлива на единицу тепловой энергии, отпускаемой с коллекторов источников тепловой энергии (отдельно для тепловых электрических станций и котельных), кгу.т/Гкал</w:t>
            </w:r>
          </w:p>
        </w:tc>
      </w:tr>
      <w:tr w:rsidR="00CB5211" w:rsidRPr="00CB5211" w:rsidTr="000B7413">
        <w:trPr>
          <w:jc w:val="center"/>
        </w:trPr>
        <w:tc>
          <w:tcPr>
            <w:tcW w:w="21542" w:type="dxa"/>
            <w:gridSpan w:val="12"/>
            <w:shd w:val="clear" w:color="auto" w:fill="DBE5F1"/>
            <w:tcMar>
              <w:top w:w="40" w:type="dxa"/>
              <w:left w:w="20" w:type="dxa"/>
              <w:bottom w:w="40" w:type="dxa"/>
              <w:right w:w="2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ЯМПП ЖКХ</w:t>
            </w:r>
          </w:p>
        </w:tc>
      </w:tr>
      <w:tr w:rsidR="00CB5211" w:rsidRPr="00CB5211" w:rsidTr="000B7413">
        <w:trPr>
          <w:jc w:val="center"/>
        </w:trPr>
        <w:tc>
          <w:tcPr>
            <w:tcW w:w="347" w:type="dxa"/>
            <w:shd w:val="clear" w:color="auto" w:fill="FFFFFF"/>
            <w:tcMar>
              <w:top w:w="40" w:type="dxa"/>
              <w:left w:w="20" w:type="dxa"/>
              <w:bottom w:w="40" w:type="dxa"/>
              <w:right w:w="2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1</w:t>
            </w:r>
          </w:p>
        </w:tc>
        <w:tc>
          <w:tcPr>
            <w:tcW w:w="1912"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Котельная № 1</w:t>
            </w:r>
          </w:p>
        </w:tc>
        <w:tc>
          <w:tcPr>
            <w:tcW w:w="1705"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175,6367</w:t>
            </w:r>
          </w:p>
        </w:tc>
        <w:tc>
          <w:tcPr>
            <w:tcW w:w="1977"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175,6367</w:t>
            </w:r>
          </w:p>
        </w:tc>
        <w:tc>
          <w:tcPr>
            <w:tcW w:w="2134"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175,6367</w:t>
            </w:r>
          </w:p>
        </w:tc>
        <w:tc>
          <w:tcPr>
            <w:tcW w:w="1835"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175,6367</w:t>
            </w:r>
          </w:p>
        </w:tc>
        <w:tc>
          <w:tcPr>
            <w:tcW w:w="1992"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175,6367</w:t>
            </w:r>
          </w:p>
        </w:tc>
        <w:tc>
          <w:tcPr>
            <w:tcW w:w="1981"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175,6367</w:t>
            </w:r>
          </w:p>
        </w:tc>
        <w:tc>
          <w:tcPr>
            <w:tcW w:w="1705"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175,6367</w:t>
            </w:r>
          </w:p>
        </w:tc>
        <w:tc>
          <w:tcPr>
            <w:tcW w:w="2268"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175,6367</w:t>
            </w:r>
          </w:p>
        </w:tc>
        <w:tc>
          <w:tcPr>
            <w:tcW w:w="1843"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175,6367</w:t>
            </w:r>
          </w:p>
        </w:tc>
        <w:tc>
          <w:tcPr>
            <w:tcW w:w="1843"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175,6367</w:t>
            </w:r>
          </w:p>
        </w:tc>
      </w:tr>
      <w:tr w:rsidR="00CB5211" w:rsidRPr="00CB5211" w:rsidTr="000B7413">
        <w:trPr>
          <w:jc w:val="center"/>
        </w:trPr>
        <w:tc>
          <w:tcPr>
            <w:tcW w:w="347" w:type="dxa"/>
            <w:shd w:val="clear" w:color="auto" w:fill="FFFFFF"/>
            <w:tcMar>
              <w:top w:w="40" w:type="dxa"/>
              <w:left w:w="20" w:type="dxa"/>
              <w:bottom w:w="40" w:type="dxa"/>
              <w:right w:w="2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2</w:t>
            </w:r>
          </w:p>
        </w:tc>
        <w:tc>
          <w:tcPr>
            <w:tcW w:w="1912"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Котельная № 2</w:t>
            </w:r>
          </w:p>
        </w:tc>
        <w:tc>
          <w:tcPr>
            <w:tcW w:w="1705"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401,2127</w:t>
            </w:r>
          </w:p>
        </w:tc>
        <w:tc>
          <w:tcPr>
            <w:tcW w:w="1977"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401,2127</w:t>
            </w:r>
          </w:p>
        </w:tc>
        <w:tc>
          <w:tcPr>
            <w:tcW w:w="2134"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401,2127</w:t>
            </w:r>
          </w:p>
        </w:tc>
        <w:tc>
          <w:tcPr>
            <w:tcW w:w="1835"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401,2127</w:t>
            </w:r>
          </w:p>
        </w:tc>
        <w:tc>
          <w:tcPr>
            <w:tcW w:w="1992"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401,2127</w:t>
            </w:r>
          </w:p>
        </w:tc>
        <w:tc>
          <w:tcPr>
            <w:tcW w:w="1981"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401,2127</w:t>
            </w:r>
          </w:p>
        </w:tc>
        <w:tc>
          <w:tcPr>
            <w:tcW w:w="1705"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401,2127</w:t>
            </w:r>
          </w:p>
        </w:tc>
        <w:tc>
          <w:tcPr>
            <w:tcW w:w="2268"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401,2127</w:t>
            </w:r>
          </w:p>
        </w:tc>
        <w:tc>
          <w:tcPr>
            <w:tcW w:w="1843"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401,2127</w:t>
            </w:r>
          </w:p>
        </w:tc>
        <w:tc>
          <w:tcPr>
            <w:tcW w:w="1843"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401,2127</w:t>
            </w:r>
          </w:p>
        </w:tc>
      </w:tr>
      <w:tr w:rsidR="00CB5211" w:rsidRPr="00CB5211" w:rsidTr="000B7413">
        <w:trPr>
          <w:jc w:val="center"/>
        </w:trPr>
        <w:tc>
          <w:tcPr>
            <w:tcW w:w="347" w:type="dxa"/>
            <w:shd w:val="clear" w:color="auto" w:fill="FFFFFF"/>
            <w:tcMar>
              <w:top w:w="40" w:type="dxa"/>
              <w:left w:w="20" w:type="dxa"/>
              <w:bottom w:w="40" w:type="dxa"/>
              <w:right w:w="2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3</w:t>
            </w:r>
          </w:p>
        </w:tc>
        <w:tc>
          <w:tcPr>
            <w:tcW w:w="1912"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Котельная № 4</w:t>
            </w:r>
          </w:p>
        </w:tc>
        <w:tc>
          <w:tcPr>
            <w:tcW w:w="1705"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165,2050</w:t>
            </w:r>
          </w:p>
        </w:tc>
        <w:tc>
          <w:tcPr>
            <w:tcW w:w="1977"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165,2050</w:t>
            </w:r>
          </w:p>
        </w:tc>
        <w:tc>
          <w:tcPr>
            <w:tcW w:w="2134"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165,2050</w:t>
            </w:r>
          </w:p>
        </w:tc>
        <w:tc>
          <w:tcPr>
            <w:tcW w:w="1835"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165,2050</w:t>
            </w:r>
          </w:p>
        </w:tc>
        <w:tc>
          <w:tcPr>
            <w:tcW w:w="11632" w:type="dxa"/>
            <w:gridSpan w:val="6"/>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sz w:val="22"/>
              </w:rPr>
            </w:pPr>
            <w:r w:rsidRPr="00CB5211">
              <w:rPr>
                <w:rFonts w:cs="Times New Roman"/>
                <w:color w:val="000000" w:themeColor="text1"/>
                <w:sz w:val="22"/>
              </w:rPr>
              <w:t>Проектирование и строительство БМК в г. Ядрин с выводом из эксплуатации кот. №4</w:t>
            </w:r>
          </w:p>
        </w:tc>
      </w:tr>
      <w:tr w:rsidR="00CB5211" w:rsidRPr="00CB5211" w:rsidTr="000B7413">
        <w:trPr>
          <w:jc w:val="center"/>
        </w:trPr>
        <w:tc>
          <w:tcPr>
            <w:tcW w:w="347" w:type="dxa"/>
            <w:shd w:val="clear" w:color="auto" w:fill="FFFFFF"/>
            <w:tcMar>
              <w:top w:w="40" w:type="dxa"/>
              <w:left w:w="20" w:type="dxa"/>
              <w:bottom w:w="40" w:type="dxa"/>
              <w:right w:w="2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4</w:t>
            </w:r>
          </w:p>
        </w:tc>
        <w:tc>
          <w:tcPr>
            <w:tcW w:w="1912"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Котельная № 5</w:t>
            </w:r>
          </w:p>
        </w:tc>
        <w:tc>
          <w:tcPr>
            <w:tcW w:w="1705"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178,3627</w:t>
            </w:r>
          </w:p>
        </w:tc>
        <w:tc>
          <w:tcPr>
            <w:tcW w:w="1977"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178,3627</w:t>
            </w:r>
          </w:p>
        </w:tc>
        <w:tc>
          <w:tcPr>
            <w:tcW w:w="2134"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178,3627</w:t>
            </w:r>
          </w:p>
        </w:tc>
        <w:tc>
          <w:tcPr>
            <w:tcW w:w="1835"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178,3627</w:t>
            </w:r>
          </w:p>
        </w:tc>
        <w:tc>
          <w:tcPr>
            <w:tcW w:w="1992"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178,3627</w:t>
            </w:r>
          </w:p>
        </w:tc>
        <w:tc>
          <w:tcPr>
            <w:tcW w:w="1981"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178,3627</w:t>
            </w:r>
          </w:p>
        </w:tc>
        <w:tc>
          <w:tcPr>
            <w:tcW w:w="1705"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178,3627</w:t>
            </w:r>
          </w:p>
        </w:tc>
        <w:tc>
          <w:tcPr>
            <w:tcW w:w="2268"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178,3627</w:t>
            </w:r>
          </w:p>
        </w:tc>
        <w:tc>
          <w:tcPr>
            <w:tcW w:w="1843"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178,3627</w:t>
            </w:r>
          </w:p>
        </w:tc>
        <w:tc>
          <w:tcPr>
            <w:tcW w:w="1843"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178,3627</w:t>
            </w:r>
          </w:p>
        </w:tc>
      </w:tr>
      <w:tr w:rsidR="00CB5211" w:rsidRPr="00CB5211" w:rsidTr="000B7413">
        <w:trPr>
          <w:jc w:val="center"/>
        </w:trPr>
        <w:tc>
          <w:tcPr>
            <w:tcW w:w="347" w:type="dxa"/>
            <w:shd w:val="clear" w:color="auto" w:fill="FFFFFF"/>
            <w:tcMar>
              <w:top w:w="40" w:type="dxa"/>
              <w:left w:w="20" w:type="dxa"/>
              <w:bottom w:w="40" w:type="dxa"/>
              <w:right w:w="2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5</w:t>
            </w:r>
          </w:p>
        </w:tc>
        <w:tc>
          <w:tcPr>
            <w:tcW w:w="1912"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Котельная № 5/1</w:t>
            </w:r>
          </w:p>
        </w:tc>
        <w:tc>
          <w:tcPr>
            <w:tcW w:w="1705"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276,9363</w:t>
            </w:r>
          </w:p>
        </w:tc>
        <w:tc>
          <w:tcPr>
            <w:tcW w:w="1977"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276,9363</w:t>
            </w:r>
          </w:p>
        </w:tc>
        <w:tc>
          <w:tcPr>
            <w:tcW w:w="2134"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276,9363</w:t>
            </w:r>
          </w:p>
        </w:tc>
        <w:tc>
          <w:tcPr>
            <w:tcW w:w="1835"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276,9363</w:t>
            </w:r>
          </w:p>
        </w:tc>
        <w:tc>
          <w:tcPr>
            <w:tcW w:w="1992"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276,9363</w:t>
            </w:r>
          </w:p>
        </w:tc>
        <w:tc>
          <w:tcPr>
            <w:tcW w:w="1981"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276,9363</w:t>
            </w:r>
          </w:p>
        </w:tc>
        <w:tc>
          <w:tcPr>
            <w:tcW w:w="1705"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276,9363</w:t>
            </w:r>
          </w:p>
        </w:tc>
        <w:tc>
          <w:tcPr>
            <w:tcW w:w="2268"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276,9363</w:t>
            </w:r>
          </w:p>
        </w:tc>
        <w:tc>
          <w:tcPr>
            <w:tcW w:w="1843"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276,9363</w:t>
            </w:r>
          </w:p>
        </w:tc>
        <w:tc>
          <w:tcPr>
            <w:tcW w:w="1843"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276,9363</w:t>
            </w:r>
          </w:p>
        </w:tc>
      </w:tr>
      <w:tr w:rsidR="00CB5211" w:rsidRPr="00CB5211" w:rsidTr="000B7413">
        <w:trPr>
          <w:jc w:val="center"/>
        </w:trPr>
        <w:tc>
          <w:tcPr>
            <w:tcW w:w="347" w:type="dxa"/>
            <w:shd w:val="clear" w:color="auto" w:fill="FFFFFF"/>
            <w:tcMar>
              <w:top w:w="40" w:type="dxa"/>
              <w:left w:w="20" w:type="dxa"/>
              <w:bottom w:w="40" w:type="dxa"/>
              <w:right w:w="2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6</w:t>
            </w:r>
          </w:p>
        </w:tc>
        <w:tc>
          <w:tcPr>
            <w:tcW w:w="1912"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Котельная № 6</w:t>
            </w:r>
          </w:p>
        </w:tc>
        <w:tc>
          <w:tcPr>
            <w:tcW w:w="1705"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149,8137</w:t>
            </w:r>
          </w:p>
        </w:tc>
        <w:tc>
          <w:tcPr>
            <w:tcW w:w="1977"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149,8137</w:t>
            </w:r>
          </w:p>
        </w:tc>
        <w:tc>
          <w:tcPr>
            <w:tcW w:w="2134"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149,8137</w:t>
            </w:r>
          </w:p>
        </w:tc>
        <w:tc>
          <w:tcPr>
            <w:tcW w:w="1835"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149,8137</w:t>
            </w:r>
          </w:p>
        </w:tc>
        <w:tc>
          <w:tcPr>
            <w:tcW w:w="1992"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149,8137</w:t>
            </w:r>
          </w:p>
        </w:tc>
        <w:tc>
          <w:tcPr>
            <w:tcW w:w="1981"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149,8137</w:t>
            </w:r>
          </w:p>
        </w:tc>
        <w:tc>
          <w:tcPr>
            <w:tcW w:w="1705"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149,8137</w:t>
            </w:r>
          </w:p>
        </w:tc>
        <w:tc>
          <w:tcPr>
            <w:tcW w:w="2268"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149,8137</w:t>
            </w:r>
          </w:p>
        </w:tc>
        <w:tc>
          <w:tcPr>
            <w:tcW w:w="1843"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149,8137</w:t>
            </w:r>
          </w:p>
        </w:tc>
        <w:tc>
          <w:tcPr>
            <w:tcW w:w="1843"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149,8137</w:t>
            </w:r>
          </w:p>
        </w:tc>
      </w:tr>
      <w:tr w:rsidR="00CB5211" w:rsidRPr="00CB5211" w:rsidTr="000B7413">
        <w:trPr>
          <w:jc w:val="center"/>
        </w:trPr>
        <w:tc>
          <w:tcPr>
            <w:tcW w:w="347" w:type="dxa"/>
            <w:shd w:val="clear" w:color="auto" w:fill="FFFFFF"/>
            <w:tcMar>
              <w:top w:w="40" w:type="dxa"/>
              <w:left w:w="20" w:type="dxa"/>
              <w:bottom w:w="40" w:type="dxa"/>
              <w:right w:w="2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7</w:t>
            </w:r>
          </w:p>
        </w:tc>
        <w:tc>
          <w:tcPr>
            <w:tcW w:w="1912"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Котельная № 7</w:t>
            </w:r>
          </w:p>
        </w:tc>
        <w:tc>
          <w:tcPr>
            <w:tcW w:w="1705"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163,3928</w:t>
            </w:r>
          </w:p>
        </w:tc>
        <w:tc>
          <w:tcPr>
            <w:tcW w:w="1977"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163,3928</w:t>
            </w:r>
          </w:p>
        </w:tc>
        <w:tc>
          <w:tcPr>
            <w:tcW w:w="2134"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163,3928</w:t>
            </w:r>
          </w:p>
        </w:tc>
        <w:tc>
          <w:tcPr>
            <w:tcW w:w="1835"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163,3928</w:t>
            </w:r>
          </w:p>
        </w:tc>
        <w:tc>
          <w:tcPr>
            <w:tcW w:w="1992"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163,3928</w:t>
            </w:r>
          </w:p>
        </w:tc>
        <w:tc>
          <w:tcPr>
            <w:tcW w:w="1981"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163,3928</w:t>
            </w:r>
          </w:p>
        </w:tc>
        <w:tc>
          <w:tcPr>
            <w:tcW w:w="1705"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163,3928</w:t>
            </w:r>
          </w:p>
        </w:tc>
        <w:tc>
          <w:tcPr>
            <w:tcW w:w="2268"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163,3928</w:t>
            </w:r>
          </w:p>
        </w:tc>
        <w:tc>
          <w:tcPr>
            <w:tcW w:w="1843"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163,3928</w:t>
            </w:r>
          </w:p>
        </w:tc>
        <w:tc>
          <w:tcPr>
            <w:tcW w:w="1843"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163,3928</w:t>
            </w:r>
          </w:p>
        </w:tc>
      </w:tr>
      <w:tr w:rsidR="00CB5211" w:rsidRPr="00CB5211" w:rsidTr="000B7413">
        <w:trPr>
          <w:jc w:val="center"/>
        </w:trPr>
        <w:tc>
          <w:tcPr>
            <w:tcW w:w="347" w:type="dxa"/>
            <w:shd w:val="clear" w:color="auto" w:fill="FFFFFF"/>
            <w:tcMar>
              <w:top w:w="40" w:type="dxa"/>
              <w:left w:w="20" w:type="dxa"/>
              <w:bottom w:w="40" w:type="dxa"/>
              <w:right w:w="2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8</w:t>
            </w:r>
          </w:p>
        </w:tc>
        <w:tc>
          <w:tcPr>
            <w:tcW w:w="1912"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Котельная № 8</w:t>
            </w:r>
          </w:p>
        </w:tc>
        <w:tc>
          <w:tcPr>
            <w:tcW w:w="1705"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189,1644</w:t>
            </w:r>
          </w:p>
        </w:tc>
        <w:tc>
          <w:tcPr>
            <w:tcW w:w="1977"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189,1644</w:t>
            </w:r>
          </w:p>
        </w:tc>
        <w:tc>
          <w:tcPr>
            <w:tcW w:w="2134"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189,1644</w:t>
            </w:r>
          </w:p>
        </w:tc>
        <w:tc>
          <w:tcPr>
            <w:tcW w:w="1835"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189,1644</w:t>
            </w:r>
          </w:p>
        </w:tc>
        <w:tc>
          <w:tcPr>
            <w:tcW w:w="11632" w:type="dxa"/>
            <w:gridSpan w:val="6"/>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sz w:val="22"/>
              </w:rPr>
            </w:pPr>
            <w:r w:rsidRPr="00CB5211">
              <w:rPr>
                <w:rFonts w:cs="Times New Roman"/>
                <w:color w:val="000000" w:themeColor="text1"/>
                <w:sz w:val="22"/>
              </w:rPr>
              <w:t>Проектирование и строительство БМК на Верхнем поселке с выводом из эксплуатации кот. № 8</w:t>
            </w:r>
          </w:p>
        </w:tc>
      </w:tr>
      <w:tr w:rsidR="00CB5211" w:rsidRPr="00CB5211" w:rsidTr="000B7413">
        <w:trPr>
          <w:jc w:val="center"/>
        </w:trPr>
        <w:tc>
          <w:tcPr>
            <w:tcW w:w="347" w:type="dxa"/>
            <w:shd w:val="clear" w:color="auto" w:fill="FFFFFF"/>
            <w:tcMar>
              <w:top w:w="40" w:type="dxa"/>
              <w:left w:w="20" w:type="dxa"/>
              <w:bottom w:w="40" w:type="dxa"/>
              <w:right w:w="2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9</w:t>
            </w:r>
          </w:p>
        </w:tc>
        <w:tc>
          <w:tcPr>
            <w:tcW w:w="1912"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Котельная № 9</w:t>
            </w:r>
          </w:p>
        </w:tc>
        <w:tc>
          <w:tcPr>
            <w:tcW w:w="1705"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200,2489</w:t>
            </w:r>
          </w:p>
        </w:tc>
        <w:tc>
          <w:tcPr>
            <w:tcW w:w="1977"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200,2489</w:t>
            </w:r>
          </w:p>
        </w:tc>
        <w:tc>
          <w:tcPr>
            <w:tcW w:w="2134"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200,2489</w:t>
            </w:r>
          </w:p>
        </w:tc>
        <w:tc>
          <w:tcPr>
            <w:tcW w:w="1835"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200,2489</w:t>
            </w:r>
          </w:p>
        </w:tc>
        <w:tc>
          <w:tcPr>
            <w:tcW w:w="11632" w:type="dxa"/>
            <w:gridSpan w:val="6"/>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sz w:val="22"/>
              </w:rPr>
            </w:pPr>
            <w:r w:rsidRPr="00CB5211">
              <w:rPr>
                <w:rFonts w:cs="Times New Roman"/>
                <w:color w:val="000000" w:themeColor="text1"/>
                <w:sz w:val="22"/>
              </w:rPr>
              <w:t>Проектирование и строительство БМК на Верхнем поселке с выводом из эксплуатации кот. № 9</w:t>
            </w:r>
          </w:p>
        </w:tc>
      </w:tr>
      <w:tr w:rsidR="00CB5211" w:rsidRPr="00CB5211" w:rsidTr="000B7413">
        <w:trPr>
          <w:jc w:val="center"/>
        </w:trPr>
        <w:tc>
          <w:tcPr>
            <w:tcW w:w="347" w:type="dxa"/>
            <w:shd w:val="clear" w:color="auto" w:fill="FFFFFF"/>
            <w:tcMar>
              <w:top w:w="40" w:type="dxa"/>
              <w:left w:w="20" w:type="dxa"/>
              <w:bottom w:w="40" w:type="dxa"/>
              <w:right w:w="2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10</w:t>
            </w:r>
          </w:p>
        </w:tc>
        <w:tc>
          <w:tcPr>
            <w:tcW w:w="1912"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Котельная № 10</w:t>
            </w:r>
          </w:p>
        </w:tc>
        <w:tc>
          <w:tcPr>
            <w:tcW w:w="1705"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162,7297</w:t>
            </w:r>
          </w:p>
        </w:tc>
        <w:tc>
          <w:tcPr>
            <w:tcW w:w="1977"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162,7297</w:t>
            </w:r>
          </w:p>
        </w:tc>
        <w:tc>
          <w:tcPr>
            <w:tcW w:w="2134"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162,7297</w:t>
            </w:r>
          </w:p>
        </w:tc>
        <w:tc>
          <w:tcPr>
            <w:tcW w:w="1835"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162,7297</w:t>
            </w:r>
          </w:p>
        </w:tc>
        <w:tc>
          <w:tcPr>
            <w:tcW w:w="1992"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162,7297</w:t>
            </w:r>
          </w:p>
        </w:tc>
        <w:tc>
          <w:tcPr>
            <w:tcW w:w="1981"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162,7297</w:t>
            </w:r>
          </w:p>
        </w:tc>
        <w:tc>
          <w:tcPr>
            <w:tcW w:w="1705"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162,7297</w:t>
            </w:r>
          </w:p>
        </w:tc>
        <w:tc>
          <w:tcPr>
            <w:tcW w:w="2268"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162,7297</w:t>
            </w:r>
          </w:p>
        </w:tc>
        <w:tc>
          <w:tcPr>
            <w:tcW w:w="1843"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162,7297</w:t>
            </w:r>
          </w:p>
        </w:tc>
        <w:tc>
          <w:tcPr>
            <w:tcW w:w="1843"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162,7297</w:t>
            </w:r>
          </w:p>
        </w:tc>
      </w:tr>
      <w:tr w:rsidR="00CB5211" w:rsidRPr="00CB5211" w:rsidTr="000B7413">
        <w:trPr>
          <w:jc w:val="center"/>
        </w:trPr>
        <w:tc>
          <w:tcPr>
            <w:tcW w:w="347" w:type="dxa"/>
            <w:shd w:val="clear" w:color="auto" w:fill="FFFFFF"/>
            <w:tcMar>
              <w:top w:w="40" w:type="dxa"/>
              <w:left w:w="20" w:type="dxa"/>
              <w:bottom w:w="40" w:type="dxa"/>
              <w:right w:w="2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11</w:t>
            </w:r>
          </w:p>
        </w:tc>
        <w:tc>
          <w:tcPr>
            <w:tcW w:w="1912"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Котельная № 11</w:t>
            </w:r>
          </w:p>
        </w:tc>
        <w:tc>
          <w:tcPr>
            <w:tcW w:w="1705"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189,6406</w:t>
            </w:r>
          </w:p>
        </w:tc>
        <w:tc>
          <w:tcPr>
            <w:tcW w:w="1977"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189,6406</w:t>
            </w:r>
          </w:p>
        </w:tc>
        <w:tc>
          <w:tcPr>
            <w:tcW w:w="2134"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189,6406</w:t>
            </w:r>
          </w:p>
        </w:tc>
        <w:tc>
          <w:tcPr>
            <w:tcW w:w="1835"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189,6406</w:t>
            </w:r>
          </w:p>
        </w:tc>
        <w:tc>
          <w:tcPr>
            <w:tcW w:w="1992"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189,6406</w:t>
            </w:r>
          </w:p>
        </w:tc>
        <w:tc>
          <w:tcPr>
            <w:tcW w:w="1981"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189,6406</w:t>
            </w:r>
          </w:p>
        </w:tc>
        <w:tc>
          <w:tcPr>
            <w:tcW w:w="1705"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189,6406</w:t>
            </w:r>
          </w:p>
        </w:tc>
        <w:tc>
          <w:tcPr>
            <w:tcW w:w="2268"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189,6406</w:t>
            </w:r>
          </w:p>
        </w:tc>
        <w:tc>
          <w:tcPr>
            <w:tcW w:w="1843"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189,6406</w:t>
            </w:r>
          </w:p>
        </w:tc>
        <w:tc>
          <w:tcPr>
            <w:tcW w:w="1843"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189,6406</w:t>
            </w:r>
          </w:p>
        </w:tc>
      </w:tr>
      <w:tr w:rsidR="00CB5211" w:rsidRPr="00CB5211" w:rsidTr="000B7413">
        <w:trPr>
          <w:jc w:val="center"/>
        </w:trPr>
        <w:tc>
          <w:tcPr>
            <w:tcW w:w="347" w:type="dxa"/>
            <w:shd w:val="clear" w:color="auto" w:fill="FFFFFF"/>
            <w:tcMar>
              <w:top w:w="40" w:type="dxa"/>
              <w:left w:w="20" w:type="dxa"/>
              <w:bottom w:w="40" w:type="dxa"/>
              <w:right w:w="2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12</w:t>
            </w:r>
          </w:p>
        </w:tc>
        <w:tc>
          <w:tcPr>
            <w:tcW w:w="1912"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Котельная № 12</w:t>
            </w:r>
          </w:p>
        </w:tc>
        <w:tc>
          <w:tcPr>
            <w:tcW w:w="1705"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213,6812</w:t>
            </w:r>
          </w:p>
        </w:tc>
        <w:tc>
          <w:tcPr>
            <w:tcW w:w="1977"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213,6812</w:t>
            </w:r>
          </w:p>
        </w:tc>
        <w:tc>
          <w:tcPr>
            <w:tcW w:w="2134"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213,6812</w:t>
            </w:r>
          </w:p>
        </w:tc>
        <w:tc>
          <w:tcPr>
            <w:tcW w:w="1835"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213,6812</w:t>
            </w:r>
          </w:p>
        </w:tc>
        <w:tc>
          <w:tcPr>
            <w:tcW w:w="1992"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213,6812</w:t>
            </w:r>
          </w:p>
        </w:tc>
        <w:tc>
          <w:tcPr>
            <w:tcW w:w="1981"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213,6812</w:t>
            </w:r>
          </w:p>
        </w:tc>
        <w:tc>
          <w:tcPr>
            <w:tcW w:w="1705"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213,6812</w:t>
            </w:r>
          </w:p>
        </w:tc>
        <w:tc>
          <w:tcPr>
            <w:tcW w:w="2268"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213,6812</w:t>
            </w:r>
          </w:p>
        </w:tc>
        <w:tc>
          <w:tcPr>
            <w:tcW w:w="1843"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213,6812</w:t>
            </w:r>
          </w:p>
        </w:tc>
        <w:tc>
          <w:tcPr>
            <w:tcW w:w="1843"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213,6812</w:t>
            </w:r>
          </w:p>
        </w:tc>
      </w:tr>
      <w:tr w:rsidR="00CB5211" w:rsidRPr="00CB5211" w:rsidTr="000B7413">
        <w:trPr>
          <w:jc w:val="center"/>
        </w:trPr>
        <w:tc>
          <w:tcPr>
            <w:tcW w:w="347" w:type="dxa"/>
            <w:shd w:val="clear" w:color="auto" w:fill="FFFFFF"/>
            <w:tcMar>
              <w:top w:w="40" w:type="dxa"/>
              <w:left w:w="20" w:type="dxa"/>
              <w:bottom w:w="40" w:type="dxa"/>
              <w:right w:w="2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13</w:t>
            </w:r>
          </w:p>
        </w:tc>
        <w:tc>
          <w:tcPr>
            <w:tcW w:w="1912"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Котельная № 14</w:t>
            </w:r>
          </w:p>
        </w:tc>
        <w:tc>
          <w:tcPr>
            <w:tcW w:w="1705"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216,9931</w:t>
            </w:r>
          </w:p>
        </w:tc>
        <w:tc>
          <w:tcPr>
            <w:tcW w:w="1977"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216,9931</w:t>
            </w:r>
          </w:p>
        </w:tc>
        <w:tc>
          <w:tcPr>
            <w:tcW w:w="2134"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216,9931</w:t>
            </w:r>
          </w:p>
        </w:tc>
        <w:tc>
          <w:tcPr>
            <w:tcW w:w="1835"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216,9931</w:t>
            </w:r>
          </w:p>
        </w:tc>
        <w:tc>
          <w:tcPr>
            <w:tcW w:w="11632" w:type="dxa"/>
            <w:gridSpan w:val="6"/>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sz w:val="22"/>
              </w:rPr>
            </w:pPr>
            <w:r w:rsidRPr="00CB5211">
              <w:rPr>
                <w:rFonts w:cs="Times New Roman"/>
                <w:color w:val="000000" w:themeColor="text1"/>
                <w:sz w:val="22"/>
              </w:rPr>
              <w:t>Проектирование и строительство БМК в г. Ядрин с выводом из эксплуатации кот. №14</w:t>
            </w:r>
          </w:p>
        </w:tc>
      </w:tr>
      <w:tr w:rsidR="00CB5211" w:rsidRPr="00CB5211" w:rsidTr="000B7413">
        <w:trPr>
          <w:jc w:val="center"/>
        </w:trPr>
        <w:tc>
          <w:tcPr>
            <w:tcW w:w="347" w:type="dxa"/>
            <w:shd w:val="clear" w:color="auto" w:fill="FFFFFF"/>
            <w:tcMar>
              <w:top w:w="40" w:type="dxa"/>
              <w:left w:w="20" w:type="dxa"/>
              <w:bottom w:w="40" w:type="dxa"/>
              <w:right w:w="2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14</w:t>
            </w:r>
          </w:p>
        </w:tc>
        <w:tc>
          <w:tcPr>
            <w:tcW w:w="1912"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Топочная с/х</w:t>
            </w:r>
          </w:p>
        </w:tc>
        <w:tc>
          <w:tcPr>
            <w:tcW w:w="1705"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115,1212</w:t>
            </w:r>
          </w:p>
        </w:tc>
        <w:tc>
          <w:tcPr>
            <w:tcW w:w="1977"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115,1212</w:t>
            </w:r>
          </w:p>
        </w:tc>
        <w:tc>
          <w:tcPr>
            <w:tcW w:w="2134"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115,1212</w:t>
            </w:r>
          </w:p>
        </w:tc>
        <w:tc>
          <w:tcPr>
            <w:tcW w:w="1835"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115,1212</w:t>
            </w:r>
          </w:p>
        </w:tc>
        <w:tc>
          <w:tcPr>
            <w:tcW w:w="1992"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115,1212</w:t>
            </w:r>
          </w:p>
        </w:tc>
        <w:tc>
          <w:tcPr>
            <w:tcW w:w="1981"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115,1212</w:t>
            </w:r>
          </w:p>
        </w:tc>
        <w:tc>
          <w:tcPr>
            <w:tcW w:w="1705"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115,1212</w:t>
            </w:r>
          </w:p>
        </w:tc>
        <w:tc>
          <w:tcPr>
            <w:tcW w:w="2268"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115,1212</w:t>
            </w:r>
          </w:p>
        </w:tc>
        <w:tc>
          <w:tcPr>
            <w:tcW w:w="1843"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115,1212</w:t>
            </w:r>
          </w:p>
        </w:tc>
        <w:tc>
          <w:tcPr>
            <w:tcW w:w="1843"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115,1212</w:t>
            </w:r>
          </w:p>
        </w:tc>
      </w:tr>
      <w:tr w:rsidR="00CB5211" w:rsidRPr="00CB5211" w:rsidTr="000B7413">
        <w:trPr>
          <w:jc w:val="center"/>
        </w:trPr>
        <w:tc>
          <w:tcPr>
            <w:tcW w:w="347" w:type="dxa"/>
            <w:shd w:val="clear" w:color="auto" w:fill="FFFFFF"/>
            <w:tcMar>
              <w:top w:w="40" w:type="dxa"/>
              <w:left w:w="20" w:type="dxa"/>
              <w:bottom w:w="40" w:type="dxa"/>
              <w:right w:w="20" w:type="dxa"/>
            </w:tcMar>
            <w:vAlign w:val="center"/>
          </w:tcPr>
          <w:p w:rsidR="007E79FB" w:rsidRPr="00CB5211" w:rsidRDefault="007E79FB" w:rsidP="000B7413">
            <w:pPr>
              <w:jc w:val="center"/>
              <w:rPr>
                <w:rFonts w:eastAsia="Times New Roman" w:cs="Times New Roman"/>
                <w:color w:val="000000" w:themeColor="text1"/>
                <w:sz w:val="22"/>
              </w:rPr>
            </w:pPr>
            <w:r w:rsidRPr="00CB5211">
              <w:rPr>
                <w:rFonts w:eastAsia="Times New Roman" w:cs="Times New Roman"/>
                <w:color w:val="000000" w:themeColor="text1"/>
                <w:sz w:val="22"/>
              </w:rPr>
              <w:t>15</w:t>
            </w:r>
          </w:p>
        </w:tc>
        <w:tc>
          <w:tcPr>
            <w:tcW w:w="1912"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БМК Верхний поселок (вместо котельных № 8 и 9)</w:t>
            </w:r>
          </w:p>
        </w:tc>
        <w:tc>
          <w:tcPr>
            <w:tcW w:w="1705" w:type="dxa"/>
            <w:shd w:val="clear" w:color="auto" w:fill="FFFFFF"/>
            <w:tcMar>
              <w:top w:w="40" w:type="dxa"/>
              <w:left w:w="200" w:type="dxa"/>
              <w:bottom w:w="40" w:type="dxa"/>
              <w:right w:w="200" w:type="dxa"/>
            </w:tcMar>
            <w:vAlign w:val="center"/>
          </w:tcPr>
          <w:p w:rsidR="007E79FB" w:rsidRPr="00CB5211" w:rsidRDefault="007E79FB" w:rsidP="000B7413">
            <w:pPr>
              <w:jc w:val="center"/>
              <w:rPr>
                <w:rFonts w:eastAsia="Times New Roman" w:cs="Times New Roman"/>
                <w:color w:val="000000" w:themeColor="text1"/>
                <w:sz w:val="22"/>
              </w:rPr>
            </w:pPr>
            <w:r w:rsidRPr="00CB5211">
              <w:rPr>
                <w:rFonts w:eastAsia="Times New Roman" w:cs="Times New Roman"/>
                <w:color w:val="000000" w:themeColor="text1"/>
                <w:sz w:val="22"/>
              </w:rPr>
              <w:t>-</w:t>
            </w:r>
          </w:p>
        </w:tc>
        <w:tc>
          <w:tcPr>
            <w:tcW w:w="1977" w:type="dxa"/>
            <w:shd w:val="clear" w:color="auto" w:fill="FFFFFF"/>
            <w:tcMar>
              <w:top w:w="40" w:type="dxa"/>
              <w:left w:w="200" w:type="dxa"/>
              <w:bottom w:w="40" w:type="dxa"/>
              <w:right w:w="200" w:type="dxa"/>
            </w:tcMar>
            <w:vAlign w:val="center"/>
          </w:tcPr>
          <w:p w:rsidR="007E79FB" w:rsidRPr="00CB5211" w:rsidRDefault="007E79FB" w:rsidP="000B7413">
            <w:pPr>
              <w:jc w:val="center"/>
              <w:rPr>
                <w:rFonts w:eastAsia="Times New Roman" w:cs="Times New Roman"/>
                <w:color w:val="000000" w:themeColor="text1"/>
                <w:sz w:val="22"/>
              </w:rPr>
            </w:pPr>
            <w:r w:rsidRPr="00CB5211">
              <w:rPr>
                <w:rFonts w:eastAsia="Times New Roman" w:cs="Times New Roman"/>
                <w:color w:val="000000" w:themeColor="text1"/>
                <w:sz w:val="22"/>
              </w:rPr>
              <w:t>-</w:t>
            </w:r>
          </w:p>
        </w:tc>
        <w:tc>
          <w:tcPr>
            <w:tcW w:w="2134" w:type="dxa"/>
            <w:shd w:val="clear" w:color="auto" w:fill="FFFFFF"/>
            <w:tcMar>
              <w:top w:w="40" w:type="dxa"/>
              <w:left w:w="200" w:type="dxa"/>
              <w:bottom w:w="40" w:type="dxa"/>
              <w:right w:w="200" w:type="dxa"/>
            </w:tcMar>
            <w:vAlign w:val="center"/>
          </w:tcPr>
          <w:p w:rsidR="007E79FB" w:rsidRPr="00CB5211" w:rsidRDefault="007E79FB" w:rsidP="000B7413">
            <w:pPr>
              <w:jc w:val="center"/>
              <w:rPr>
                <w:rFonts w:eastAsia="Times New Roman" w:cs="Times New Roman"/>
                <w:color w:val="000000" w:themeColor="text1"/>
                <w:sz w:val="22"/>
              </w:rPr>
            </w:pPr>
            <w:r w:rsidRPr="00CB5211">
              <w:rPr>
                <w:rFonts w:eastAsia="Times New Roman" w:cs="Times New Roman"/>
                <w:color w:val="000000" w:themeColor="text1"/>
                <w:sz w:val="22"/>
              </w:rPr>
              <w:t>-</w:t>
            </w:r>
          </w:p>
        </w:tc>
        <w:tc>
          <w:tcPr>
            <w:tcW w:w="1835" w:type="dxa"/>
            <w:shd w:val="clear" w:color="auto" w:fill="FFFFFF"/>
            <w:tcMar>
              <w:top w:w="40" w:type="dxa"/>
              <w:left w:w="200" w:type="dxa"/>
              <w:bottom w:w="40" w:type="dxa"/>
              <w:right w:w="200" w:type="dxa"/>
            </w:tcMar>
            <w:vAlign w:val="center"/>
          </w:tcPr>
          <w:p w:rsidR="007E79FB" w:rsidRPr="00CB5211" w:rsidRDefault="007E79FB" w:rsidP="000B7413">
            <w:pPr>
              <w:jc w:val="center"/>
              <w:rPr>
                <w:rFonts w:eastAsia="Times New Roman" w:cs="Times New Roman"/>
                <w:color w:val="000000" w:themeColor="text1"/>
                <w:sz w:val="22"/>
              </w:rPr>
            </w:pPr>
            <w:r w:rsidRPr="00CB5211">
              <w:rPr>
                <w:rFonts w:eastAsia="Times New Roman" w:cs="Times New Roman"/>
                <w:color w:val="000000" w:themeColor="text1"/>
                <w:sz w:val="22"/>
              </w:rPr>
              <w:t>-</w:t>
            </w:r>
          </w:p>
        </w:tc>
        <w:tc>
          <w:tcPr>
            <w:tcW w:w="1992" w:type="dxa"/>
            <w:shd w:val="clear" w:color="auto" w:fill="FFFFFF"/>
            <w:tcMar>
              <w:top w:w="40" w:type="dxa"/>
              <w:left w:w="200" w:type="dxa"/>
              <w:bottom w:w="40" w:type="dxa"/>
              <w:right w:w="200" w:type="dxa"/>
            </w:tcMar>
            <w:vAlign w:val="center"/>
          </w:tcPr>
          <w:p w:rsidR="007E79FB" w:rsidRPr="00CB5211" w:rsidRDefault="007E79FB" w:rsidP="000B7413">
            <w:pPr>
              <w:jc w:val="center"/>
              <w:rPr>
                <w:rFonts w:eastAsia="Times New Roman" w:cs="Times New Roman"/>
                <w:color w:val="000000" w:themeColor="text1"/>
                <w:sz w:val="22"/>
              </w:rPr>
            </w:pPr>
            <w:r w:rsidRPr="00CB5211">
              <w:rPr>
                <w:rFonts w:eastAsia="Times New Roman" w:cs="Times New Roman"/>
                <w:color w:val="000000" w:themeColor="text1"/>
                <w:sz w:val="22"/>
              </w:rPr>
              <w:t>н/д</w:t>
            </w:r>
          </w:p>
        </w:tc>
        <w:tc>
          <w:tcPr>
            <w:tcW w:w="1981" w:type="dxa"/>
            <w:shd w:val="clear" w:color="auto" w:fill="FFFFFF"/>
            <w:tcMar>
              <w:top w:w="40" w:type="dxa"/>
              <w:left w:w="200" w:type="dxa"/>
              <w:bottom w:w="40" w:type="dxa"/>
              <w:right w:w="200" w:type="dxa"/>
            </w:tcMar>
            <w:vAlign w:val="center"/>
          </w:tcPr>
          <w:p w:rsidR="007E79FB" w:rsidRPr="00CB5211" w:rsidRDefault="007E79FB" w:rsidP="000B7413">
            <w:pPr>
              <w:jc w:val="center"/>
              <w:rPr>
                <w:rFonts w:eastAsia="Times New Roman" w:cs="Times New Roman"/>
                <w:color w:val="000000" w:themeColor="text1"/>
                <w:sz w:val="22"/>
              </w:rPr>
            </w:pPr>
            <w:r w:rsidRPr="00CB5211">
              <w:rPr>
                <w:rFonts w:eastAsia="Times New Roman" w:cs="Times New Roman"/>
                <w:color w:val="000000" w:themeColor="text1"/>
                <w:sz w:val="22"/>
              </w:rPr>
              <w:t>н/д</w:t>
            </w:r>
          </w:p>
        </w:tc>
        <w:tc>
          <w:tcPr>
            <w:tcW w:w="1705" w:type="dxa"/>
            <w:shd w:val="clear" w:color="auto" w:fill="FFFFFF"/>
            <w:tcMar>
              <w:top w:w="40" w:type="dxa"/>
              <w:left w:w="200" w:type="dxa"/>
              <w:bottom w:w="40" w:type="dxa"/>
              <w:right w:w="200" w:type="dxa"/>
            </w:tcMar>
            <w:vAlign w:val="center"/>
          </w:tcPr>
          <w:p w:rsidR="007E79FB" w:rsidRPr="00CB5211" w:rsidRDefault="007E79FB" w:rsidP="000B7413">
            <w:pPr>
              <w:jc w:val="center"/>
              <w:rPr>
                <w:rFonts w:eastAsia="Times New Roman" w:cs="Times New Roman"/>
                <w:color w:val="000000" w:themeColor="text1"/>
                <w:sz w:val="22"/>
              </w:rPr>
            </w:pPr>
            <w:r w:rsidRPr="00CB5211">
              <w:rPr>
                <w:rFonts w:eastAsia="Times New Roman" w:cs="Times New Roman"/>
                <w:color w:val="000000" w:themeColor="text1"/>
                <w:sz w:val="22"/>
              </w:rPr>
              <w:t>н/д</w:t>
            </w:r>
          </w:p>
        </w:tc>
        <w:tc>
          <w:tcPr>
            <w:tcW w:w="2268" w:type="dxa"/>
            <w:shd w:val="clear" w:color="auto" w:fill="FFFFFF"/>
            <w:tcMar>
              <w:top w:w="40" w:type="dxa"/>
              <w:left w:w="200" w:type="dxa"/>
              <w:bottom w:w="40" w:type="dxa"/>
              <w:right w:w="200" w:type="dxa"/>
            </w:tcMar>
            <w:vAlign w:val="center"/>
          </w:tcPr>
          <w:p w:rsidR="007E79FB" w:rsidRPr="00CB5211" w:rsidRDefault="007E79FB" w:rsidP="000B7413">
            <w:pPr>
              <w:jc w:val="center"/>
              <w:rPr>
                <w:rFonts w:eastAsia="Times New Roman" w:cs="Times New Roman"/>
                <w:color w:val="000000" w:themeColor="text1"/>
                <w:sz w:val="22"/>
              </w:rPr>
            </w:pPr>
            <w:r w:rsidRPr="00CB5211">
              <w:rPr>
                <w:rFonts w:eastAsia="Times New Roman" w:cs="Times New Roman"/>
                <w:color w:val="000000" w:themeColor="text1"/>
                <w:sz w:val="22"/>
              </w:rPr>
              <w:t>н/д</w:t>
            </w:r>
          </w:p>
        </w:tc>
        <w:tc>
          <w:tcPr>
            <w:tcW w:w="1843" w:type="dxa"/>
            <w:shd w:val="clear" w:color="auto" w:fill="FFFFFF"/>
            <w:tcMar>
              <w:top w:w="40" w:type="dxa"/>
              <w:left w:w="200" w:type="dxa"/>
              <w:bottom w:w="40" w:type="dxa"/>
              <w:right w:w="200" w:type="dxa"/>
            </w:tcMar>
            <w:vAlign w:val="center"/>
          </w:tcPr>
          <w:p w:rsidR="007E79FB" w:rsidRPr="00CB5211" w:rsidRDefault="007E79FB" w:rsidP="000B7413">
            <w:pPr>
              <w:jc w:val="center"/>
              <w:rPr>
                <w:rFonts w:eastAsia="Times New Roman" w:cs="Times New Roman"/>
                <w:color w:val="000000" w:themeColor="text1"/>
                <w:sz w:val="22"/>
              </w:rPr>
            </w:pPr>
            <w:r w:rsidRPr="00CB5211">
              <w:rPr>
                <w:rFonts w:eastAsia="Times New Roman" w:cs="Times New Roman"/>
                <w:color w:val="000000" w:themeColor="text1"/>
                <w:sz w:val="22"/>
              </w:rPr>
              <w:t>н/д</w:t>
            </w:r>
          </w:p>
        </w:tc>
        <w:tc>
          <w:tcPr>
            <w:tcW w:w="1843" w:type="dxa"/>
            <w:shd w:val="clear" w:color="auto" w:fill="FFFFFF"/>
            <w:tcMar>
              <w:top w:w="40" w:type="dxa"/>
              <w:left w:w="200" w:type="dxa"/>
              <w:bottom w:w="40" w:type="dxa"/>
              <w:right w:w="200" w:type="dxa"/>
            </w:tcMar>
            <w:vAlign w:val="center"/>
          </w:tcPr>
          <w:p w:rsidR="007E79FB" w:rsidRPr="00CB5211" w:rsidRDefault="007E79FB" w:rsidP="000B7413">
            <w:pPr>
              <w:jc w:val="center"/>
              <w:rPr>
                <w:rFonts w:eastAsia="Times New Roman" w:cs="Times New Roman"/>
                <w:color w:val="000000" w:themeColor="text1"/>
                <w:sz w:val="22"/>
              </w:rPr>
            </w:pPr>
            <w:r w:rsidRPr="00CB5211">
              <w:rPr>
                <w:rFonts w:eastAsia="Times New Roman" w:cs="Times New Roman"/>
                <w:color w:val="000000" w:themeColor="text1"/>
                <w:sz w:val="22"/>
              </w:rPr>
              <w:t>н/д</w:t>
            </w:r>
          </w:p>
        </w:tc>
      </w:tr>
      <w:tr w:rsidR="00CB5211" w:rsidRPr="00CB5211" w:rsidTr="000B7413">
        <w:trPr>
          <w:jc w:val="center"/>
        </w:trPr>
        <w:tc>
          <w:tcPr>
            <w:tcW w:w="347" w:type="dxa"/>
            <w:shd w:val="clear" w:color="auto" w:fill="FFFFFF"/>
            <w:tcMar>
              <w:top w:w="40" w:type="dxa"/>
              <w:left w:w="20" w:type="dxa"/>
              <w:bottom w:w="40" w:type="dxa"/>
              <w:right w:w="20" w:type="dxa"/>
            </w:tcMar>
            <w:vAlign w:val="center"/>
          </w:tcPr>
          <w:p w:rsidR="007E79FB" w:rsidRPr="00CB5211" w:rsidRDefault="007E79FB" w:rsidP="000B7413">
            <w:pPr>
              <w:jc w:val="center"/>
              <w:rPr>
                <w:rFonts w:eastAsia="Times New Roman" w:cs="Times New Roman"/>
                <w:color w:val="000000" w:themeColor="text1"/>
                <w:sz w:val="22"/>
              </w:rPr>
            </w:pPr>
            <w:r w:rsidRPr="00CB5211">
              <w:rPr>
                <w:rFonts w:eastAsia="Times New Roman" w:cs="Times New Roman"/>
                <w:color w:val="000000" w:themeColor="text1"/>
                <w:sz w:val="22"/>
              </w:rPr>
              <w:t>16</w:t>
            </w:r>
          </w:p>
        </w:tc>
        <w:tc>
          <w:tcPr>
            <w:tcW w:w="1912"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БМК г. Ядрин (вместо котельных № 4 и 14)</w:t>
            </w:r>
          </w:p>
        </w:tc>
        <w:tc>
          <w:tcPr>
            <w:tcW w:w="1705" w:type="dxa"/>
            <w:shd w:val="clear" w:color="auto" w:fill="FFFFFF"/>
            <w:tcMar>
              <w:top w:w="40" w:type="dxa"/>
              <w:left w:w="200" w:type="dxa"/>
              <w:bottom w:w="40" w:type="dxa"/>
              <w:right w:w="200" w:type="dxa"/>
            </w:tcMar>
            <w:vAlign w:val="center"/>
          </w:tcPr>
          <w:p w:rsidR="007E79FB" w:rsidRPr="00CB5211" w:rsidRDefault="007E79FB" w:rsidP="000B7413">
            <w:pPr>
              <w:jc w:val="center"/>
              <w:rPr>
                <w:rFonts w:eastAsia="Times New Roman" w:cs="Times New Roman"/>
                <w:color w:val="000000" w:themeColor="text1"/>
                <w:sz w:val="22"/>
              </w:rPr>
            </w:pPr>
            <w:r w:rsidRPr="00CB5211">
              <w:rPr>
                <w:rFonts w:eastAsia="Times New Roman" w:cs="Times New Roman"/>
                <w:color w:val="000000" w:themeColor="text1"/>
                <w:sz w:val="22"/>
              </w:rPr>
              <w:t>-</w:t>
            </w:r>
          </w:p>
        </w:tc>
        <w:tc>
          <w:tcPr>
            <w:tcW w:w="1977" w:type="dxa"/>
            <w:shd w:val="clear" w:color="auto" w:fill="FFFFFF"/>
            <w:tcMar>
              <w:top w:w="40" w:type="dxa"/>
              <w:left w:w="200" w:type="dxa"/>
              <w:bottom w:w="40" w:type="dxa"/>
              <w:right w:w="200" w:type="dxa"/>
            </w:tcMar>
            <w:vAlign w:val="center"/>
          </w:tcPr>
          <w:p w:rsidR="007E79FB" w:rsidRPr="00CB5211" w:rsidRDefault="007E79FB" w:rsidP="000B7413">
            <w:pPr>
              <w:jc w:val="center"/>
              <w:rPr>
                <w:rFonts w:eastAsia="Times New Roman" w:cs="Times New Roman"/>
                <w:color w:val="000000" w:themeColor="text1"/>
                <w:sz w:val="22"/>
              </w:rPr>
            </w:pPr>
            <w:r w:rsidRPr="00CB5211">
              <w:rPr>
                <w:rFonts w:eastAsia="Times New Roman" w:cs="Times New Roman"/>
                <w:color w:val="000000" w:themeColor="text1"/>
                <w:sz w:val="22"/>
              </w:rPr>
              <w:t>-</w:t>
            </w:r>
          </w:p>
        </w:tc>
        <w:tc>
          <w:tcPr>
            <w:tcW w:w="2134" w:type="dxa"/>
            <w:shd w:val="clear" w:color="auto" w:fill="FFFFFF"/>
            <w:tcMar>
              <w:top w:w="40" w:type="dxa"/>
              <w:left w:w="200" w:type="dxa"/>
              <w:bottom w:w="40" w:type="dxa"/>
              <w:right w:w="200" w:type="dxa"/>
            </w:tcMar>
            <w:vAlign w:val="center"/>
          </w:tcPr>
          <w:p w:rsidR="007E79FB" w:rsidRPr="00CB5211" w:rsidRDefault="007E79FB" w:rsidP="000B7413">
            <w:pPr>
              <w:jc w:val="center"/>
              <w:rPr>
                <w:rFonts w:eastAsia="Times New Roman" w:cs="Times New Roman"/>
                <w:color w:val="000000" w:themeColor="text1"/>
                <w:sz w:val="22"/>
              </w:rPr>
            </w:pPr>
            <w:r w:rsidRPr="00CB5211">
              <w:rPr>
                <w:rFonts w:eastAsia="Times New Roman" w:cs="Times New Roman"/>
                <w:color w:val="000000" w:themeColor="text1"/>
                <w:sz w:val="22"/>
              </w:rPr>
              <w:t>-</w:t>
            </w:r>
          </w:p>
        </w:tc>
        <w:tc>
          <w:tcPr>
            <w:tcW w:w="1835" w:type="dxa"/>
            <w:shd w:val="clear" w:color="auto" w:fill="FFFFFF"/>
            <w:tcMar>
              <w:top w:w="40" w:type="dxa"/>
              <w:left w:w="200" w:type="dxa"/>
              <w:bottom w:w="40" w:type="dxa"/>
              <w:right w:w="200" w:type="dxa"/>
            </w:tcMar>
            <w:vAlign w:val="center"/>
          </w:tcPr>
          <w:p w:rsidR="007E79FB" w:rsidRPr="00CB5211" w:rsidRDefault="007E79FB" w:rsidP="000B7413">
            <w:pPr>
              <w:jc w:val="center"/>
              <w:rPr>
                <w:rFonts w:eastAsia="Times New Roman" w:cs="Times New Roman"/>
                <w:color w:val="000000" w:themeColor="text1"/>
                <w:sz w:val="22"/>
              </w:rPr>
            </w:pPr>
            <w:r w:rsidRPr="00CB5211">
              <w:rPr>
                <w:rFonts w:eastAsia="Times New Roman" w:cs="Times New Roman"/>
                <w:color w:val="000000" w:themeColor="text1"/>
                <w:sz w:val="22"/>
              </w:rPr>
              <w:t>-</w:t>
            </w:r>
          </w:p>
        </w:tc>
        <w:tc>
          <w:tcPr>
            <w:tcW w:w="1992" w:type="dxa"/>
            <w:shd w:val="clear" w:color="auto" w:fill="FFFFFF"/>
            <w:tcMar>
              <w:top w:w="40" w:type="dxa"/>
              <w:left w:w="200" w:type="dxa"/>
              <w:bottom w:w="40" w:type="dxa"/>
              <w:right w:w="200" w:type="dxa"/>
            </w:tcMar>
            <w:vAlign w:val="center"/>
          </w:tcPr>
          <w:p w:rsidR="007E79FB" w:rsidRPr="00CB5211" w:rsidRDefault="007E79FB" w:rsidP="000B7413">
            <w:pPr>
              <w:jc w:val="center"/>
              <w:rPr>
                <w:rFonts w:eastAsia="Times New Roman" w:cs="Times New Roman"/>
                <w:color w:val="000000" w:themeColor="text1"/>
                <w:sz w:val="22"/>
              </w:rPr>
            </w:pPr>
            <w:r w:rsidRPr="00CB5211">
              <w:rPr>
                <w:rFonts w:eastAsia="Times New Roman" w:cs="Times New Roman"/>
                <w:color w:val="000000" w:themeColor="text1"/>
                <w:sz w:val="22"/>
              </w:rPr>
              <w:t>н/д</w:t>
            </w:r>
          </w:p>
        </w:tc>
        <w:tc>
          <w:tcPr>
            <w:tcW w:w="1981" w:type="dxa"/>
            <w:shd w:val="clear" w:color="auto" w:fill="FFFFFF"/>
            <w:tcMar>
              <w:top w:w="40" w:type="dxa"/>
              <w:left w:w="200" w:type="dxa"/>
              <w:bottom w:w="40" w:type="dxa"/>
              <w:right w:w="200" w:type="dxa"/>
            </w:tcMar>
            <w:vAlign w:val="center"/>
          </w:tcPr>
          <w:p w:rsidR="007E79FB" w:rsidRPr="00CB5211" w:rsidRDefault="007E79FB" w:rsidP="000B7413">
            <w:pPr>
              <w:jc w:val="center"/>
              <w:rPr>
                <w:rFonts w:eastAsia="Times New Roman" w:cs="Times New Roman"/>
                <w:color w:val="000000" w:themeColor="text1"/>
                <w:sz w:val="22"/>
              </w:rPr>
            </w:pPr>
            <w:r w:rsidRPr="00CB5211">
              <w:rPr>
                <w:rFonts w:eastAsia="Times New Roman" w:cs="Times New Roman"/>
                <w:color w:val="000000" w:themeColor="text1"/>
                <w:sz w:val="22"/>
              </w:rPr>
              <w:t>н/д</w:t>
            </w:r>
          </w:p>
        </w:tc>
        <w:tc>
          <w:tcPr>
            <w:tcW w:w="1705" w:type="dxa"/>
            <w:shd w:val="clear" w:color="auto" w:fill="FFFFFF"/>
            <w:tcMar>
              <w:top w:w="40" w:type="dxa"/>
              <w:left w:w="200" w:type="dxa"/>
              <w:bottom w:w="40" w:type="dxa"/>
              <w:right w:w="200" w:type="dxa"/>
            </w:tcMar>
            <w:vAlign w:val="center"/>
          </w:tcPr>
          <w:p w:rsidR="007E79FB" w:rsidRPr="00CB5211" w:rsidRDefault="007E79FB" w:rsidP="000B7413">
            <w:pPr>
              <w:jc w:val="center"/>
              <w:rPr>
                <w:rFonts w:eastAsia="Times New Roman" w:cs="Times New Roman"/>
                <w:color w:val="000000" w:themeColor="text1"/>
                <w:sz w:val="22"/>
              </w:rPr>
            </w:pPr>
            <w:r w:rsidRPr="00CB5211">
              <w:rPr>
                <w:rFonts w:eastAsia="Times New Roman" w:cs="Times New Roman"/>
                <w:color w:val="000000" w:themeColor="text1"/>
                <w:sz w:val="22"/>
              </w:rPr>
              <w:t>н/д</w:t>
            </w:r>
          </w:p>
        </w:tc>
        <w:tc>
          <w:tcPr>
            <w:tcW w:w="2268" w:type="dxa"/>
            <w:shd w:val="clear" w:color="auto" w:fill="FFFFFF"/>
            <w:tcMar>
              <w:top w:w="40" w:type="dxa"/>
              <w:left w:w="200" w:type="dxa"/>
              <w:bottom w:w="40" w:type="dxa"/>
              <w:right w:w="200" w:type="dxa"/>
            </w:tcMar>
            <w:vAlign w:val="center"/>
          </w:tcPr>
          <w:p w:rsidR="007E79FB" w:rsidRPr="00CB5211" w:rsidRDefault="007E79FB" w:rsidP="000B7413">
            <w:pPr>
              <w:jc w:val="center"/>
              <w:rPr>
                <w:rFonts w:eastAsia="Times New Roman" w:cs="Times New Roman"/>
                <w:color w:val="000000" w:themeColor="text1"/>
                <w:sz w:val="22"/>
              </w:rPr>
            </w:pPr>
            <w:r w:rsidRPr="00CB5211">
              <w:rPr>
                <w:rFonts w:eastAsia="Times New Roman" w:cs="Times New Roman"/>
                <w:color w:val="000000" w:themeColor="text1"/>
                <w:sz w:val="22"/>
              </w:rPr>
              <w:t>н/д</w:t>
            </w:r>
          </w:p>
        </w:tc>
        <w:tc>
          <w:tcPr>
            <w:tcW w:w="1843" w:type="dxa"/>
            <w:shd w:val="clear" w:color="auto" w:fill="FFFFFF"/>
            <w:tcMar>
              <w:top w:w="40" w:type="dxa"/>
              <w:left w:w="200" w:type="dxa"/>
              <w:bottom w:w="40" w:type="dxa"/>
              <w:right w:w="200" w:type="dxa"/>
            </w:tcMar>
            <w:vAlign w:val="center"/>
          </w:tcPr>
          <w:p w:rsidR="007E79FB" w:rsidRPr="00CB5211" w:rsidRDefault="007E79FB" w:rsidP="000B7413">
            <w:pPr>
              <w:jc w:val="center"/>
              <w:rPr>
                <w:rFonts w:eastAsia="Times New Roman" w:cs="Times New Roman"/>
                <w:color w:val="000000" w:themeColor="text1"/>
                <w:sz w:val="22"/>
              </w:rPr>
            </w:pPr>
            <w:r w:rsidRPr="00CB5211">
              <w:rPr>
                <w:rFonts w:eastAsia="Times New Roman" w:cs="Times New Roman"/>
                <w:color w:val="000000" w:themeColor="text1"/>
                <w:sz w:val="22"/>
              </w:rPr>
              <w:t>н/д</w:t>
            </w:r>
          </w:p>
        </w:tc>
        <w:tc>
          <w:tcPr>
            <w:tcW w:w="1843" w:type="dxa"/>
            <w:shd w:val="clear" w:color="auto" w:fill="FFFFFF"/>
            <w:tcMar>
              <w:top w:w="40" w:type="dxa"/>
              <w:left w:w="200" w:type="dxa"/>
              <w:bottom w:w="40" w:type="dxa"/>
              <w:right w:w="200" w:type="dxa"/>
            </w:tcMar>
            <w:vAlign w:val="center"/>
          </w:tcPr>
          <w:p w:rsidR="007E79FB" w:rsidRPr="00CB5211" w:rsidRDefault="007E79FB" w:rsidP="000B7413">
            <w:pPr>
              <w:jc w:val="center"/>
              <w:rPr>
                <w:rFonts w:eastAsia="Times New Roman" w:cs="Times New Roman"/>
                <w:color w:val="000000" w:themeColor="text1"/>
                <w:sz w:val="22"/>
              </w:rPr>
            </w:pPr>
            <w:r w:rsidRPr="00CB5211">
              <w:rPr>
                <w:rFonts w:eastAsia="Times New Roman" w:cs="Times New Roman"/>
                <w:color w:val="000000" w:themeColor="text1"/>
                <w:sz w:val="22"/>
              </w:rPr>
              <w:t>н/д</w:t>
            </w:r>
          </w:p>
        </w:tc>
      </w:tr>
      <w:tr w:rsidR="00CB5211" w:rsidRPr="00CB5211" w:rsidTr="000B7413">
        <w:trPr>
          <w:jc w:val="center"/>
        </w:trPr>
        <w:tc>
          <w:tcPr>
            <w:tcW w:w="2259" w:type="dxa"/>
            <w:gridSpan w:val="2"/>
            <w:shd w:val="clear" w:color="auto" w:fill="FBD4B4"/>
            <w:tcMar>
              <w:top w:w="40" w:type="dxa"/>
              <w:left w:w="20" w:type="dxa"/>
              <w:bottom w:w="40" w:type="dxa"/>
              <w:right w:w="2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b/>
                <w:color w:val="000000" w:themeColor="text1"/>
                <w:sz w:val="22"/>
              </w:rPr>
              <w:lastRenderedPageBreak/>
              <w:t>Итого по: ЯМПП ЖКХ</w:t>
            </w:r>
          </w:p>
        </w:tc>
        <w:tc>
          <w:tcPr>
            <w:tcW w:w="1705" w:type="dxa"/>
            <w:shd w:val="clear" w:color="auto" w:fill="FBD4B4"/>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199,8671</w:t>
            </w:r>
          </w:p>
        </w:tc>
        <w:tc>
          <w:tcPr>
            <w:tcW w:w="1977" w:type="dxa"/>
            <w:shd w:val="clear" w:color="auto" w:fill="FBD4B4"/>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199,8671</w:t>
            </w:r>
          </w:p>
        </w:tc>
        <w:tc>
          <w:tcPr>
            <w:tcW w:w="2134" w:type="dxa"/>
            <w:shd w:val="clear" w:color="auto" w:fill="FBD4B4"/>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199,8671</w:t>
            </w:r>
          </w:p>
        </w:tc>
        <w:tc>
          <w:tcPr>
            <w:tcW w:w="1835" w:type="dxa"/>
            <w:shd w:val="clear" w:color="auto" w:fill="FBD4B4"/>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199,8671</w:t>
            </w:r>
          </w:p>
        </w:tc>
        <w:tc>
          <w:tcPr>
            <w:tcW w:w="1992" w:type="dxa"/>
            <w:shd w:val="clear" w:color="auto" w:fill="FBD4B4"/>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202,6528</w:t>
            </w:r>
          </w:p>
        </w:tc>
        <w:tc>
          <w:tcPr>
            <w:tcW w:w="1981" w:type="dxa"/>
            <w:shd w:val="clear" w:color="auto" w:fill="FBD4B4"/>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202,6528</w:t>
            </w:r>
          </w:p>
        </w:tc>
        <w:tc>
          <w:tcPr>
            <w:tcW w:w="1705" w:type="dxa"/>
            <w:shd w:val="clear" w:color="auto" w:fill="FBD4B4"/>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202,6528</w:t>
            </w:r>
          </w:p>
        </w:tc>
        <w:tc>
          <w:tcPr>
            <w:tcW w:w="2268" w:type="dxa"/>
            <w:shd w:val="clear" w:color="auto" w:fill="FBD4B4"/>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202,6528</w:t>
            </w:r>
          </w:p>
        </w:tc>
        <w:tc>
          <w:tcPr>
            <w:tcW w:w="1843" w:type="dxa"/>
            <w:shd w:val="clear" w:color="auto" w:fill="FBD4B4"/>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202,6528</w:t>
            </w:r>
          </w:p>
        </w:tc>
        <w:tc>
          <w:tcPr>
            <w:tcW w:w="1843" w:type="dxa"/>
            <w:shd w:val="clear" w:color="auto" w:fill="FBD4B4"/>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202,6528</w:t>
            </w:r>
          </w:p>
        </w:tc>
      </w:tr>
      <w:tr w:rsidR="00CB5211" w:rsidRPr="00CB5211" w:rsidTr="000B7413">
        <w:trPr>
          <w:jc w:val="center"/>
        </w:trPr>
        <w:tc>
          <w:tcPr>
            <w:tcW w:w="21542" w:type="dxa"/>
            <w:gridSpan w:val="12"/>
            <w:shd w:val="clear" w:color="auto" w:fill="DBE5F1"/>
            <w:tcMar>
              <w:top w:w="40" w:type="dxa"/>
              <w:left w:w="20" w:type="dxa"/>
              <w:bottom w:w="40" w:type="dxa"/>
              <w:right w:w="2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ГУП «Чувашгаз»</w:t>
            </w:r>
          </w:p>
        </w:tc>
      </w:tr>
      <w:tr w:rsidR="00CB5211" w:rsidRPr="00CB5211" w:rsidTr="000B7413">
        <w:trPr>
          <w:jc w:val="center"/>
        </w:trPr>
        <w:tc>
          <w:tcPr>
            <w:tcW w:w="347" w:type="dxa"/>
            <w:shd w:val="clear" w:color="auto" w:fill="FFFFFF"/>
            <w:tcMar>
              <w:top w:w="40" w:type="dxa"/>
              <w:left w:w="20" w:type="dxa"/>
              <w:bottom w:w="40" w:type="dxa"/>
              <w:right w:w="2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17</w:t>
            </w:r>
          </w:p>
        </w:tc>
        <w:tc>
          <w:tcPr>
            <w:tcW w:w="1912"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БМК</w:t>
            </w:r>
          </w:p>
        </w:tc>
        <w:tc>
          <w:tcPr>
            <w:tcW w:w="1705"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0,0000</w:t>
            </w:r>
          </w:p>
        </w:tc>
        <w:tc>
          <w:tcPr>
            <w:tcW w:w="1977"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0,0000</w:t>
            </w:r>
          </w:p>
        </w:tc>
        <w:tc>
          <w:tcPr>
            <w:tcW w:w="2134"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0,0000</w:t>
            </w:r>
          </w:p>
        </w:tc>
        <w:tc>
          <w:tcPr>
            <w:tcW w:w="1835"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0,0000</w:t>
            </w:r>
          </w:p>
        </w:tc>
        <w:tc>
          <w:tcPr>
            <w:tcW w:w="1992"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0,0000</w:t>
            </w:r>
          </w:p>
        </w:tc>
        <w:tc>
          <w:tcPr>
            <w:tcW w:w="1981"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0,0000</w:t>
            </w:r>
          </w:p>
        </w:tc>
        <w:tc>
          <w:tcPr>
            <w:tcW w:w="1705"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0,0000</w:t>
            </w:r>
          </w:p>
        </w:tc>
        <w:tc>
          <w:tcPr>
            <w:tcW w:w="2268"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0,0000</w:t>
            </w:r>
          </w:p>
        </w:tc>
        <w:tc>
          <w:tcPr>
            <w:tcW w:w="1843"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0,0000</w:t>
            </w:r>
          </w:p>
        </w:tc>
        <w:tc>
          <w:tcPr>
            <w:tcW w:w="1843"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0,0000</w:t>
            </w:r>
          </w:p>
        </w:tc>
      </w:tr>
      <w:tr w:rsidR="00CB5211" w:rsidRPr="00CB5211" w:rsidTr="000B7413">
        <w:trPr>
          <w:jc w:val="center"/>
        </w:trPr>
        <w:tc>
          <w:tcPr>
            <w:tcW w:w="2259" w:type="dxa"/>
            <w:gridSpan w:val="2"/>
            <w:shd w:val="clear" w:color="auto" w:fill="FBD4B4"/>
            <w:tcMar>
              <w:top w:w="40" w:type="dxa"/>
              <w:left w:w="20" w:type="dxa"/>
              <w:bottom w:w="40" w:type="dxa"/>
              <w:right w:w="2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b/>
                <w:color w:val="000000" w:themeColor="text1"/>
                <w:sz w:val="22"/>
              </w:rPr>
              <w:t>ГУП «Чувашгаз»</w:t>
            </w:r>
          </w:p>
        </w:tc>
        <w:tc>
          <w:tcPr>
            <w:tcW w:w="1705" w:type="dxa"/>
            <w:shd w:val="clear" w:color="auto" w:fill="FBD4B4"/>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0,0000</w:t>
            </w:r>
          </w:p>
        </w:tc>
        <w:tc>
          <w:tcPr>
            <w:tcW w:w="1977" w:type="dxa"/>
            <w:shd w:val="clear" w:color="auto" w:fill="FBD4B4"/>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0,0000</w:t>
            </w:r>
          </w:p>
        </w:tc>
        <w:tc>
          <w:tcPr>
            <w:tcW w:w="2134" w:type="dxa"/>
            <w:shd w:val="clear" w:color="auto" w:fill="FBD4B4"/>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0,0000</w:t>
            </w:r>
          </w:p>
        </w:tc>
        <w:tc>
          <w:tcPr>
            <w:tcW w:w="1835" w:type="dxa"/>
            <w:shd w:val="clear" w:color="auto" w:fill="FBD4B4"/>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0,0000</w:t>
            </w:r>
          </w:p>
        </w:tc>
        <w:tc>
          <w:tcPr>
            <w:tcW w:w="1992" w:type="dxa"/>
            <w:shd w:val="clear" w:color="auto" w:fill="FBD4B4"/>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0,0000</w:t>
            </w:r>
          </w:p>
        </w:tc>
        <w:tc>
          <w:tcPr>
            <w:tcW w:w="1981" w:type="dxa"/>
            <w:shd w:val="clear" w:color="auto" w:fill="FBD4B4"/>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0,0000</w:t>
            </w:r>
          </w:p>
        </w:tc>
        <w:tc>
          <w:tcPr>
            <w:tcW w:w="1705" w:type="dxa"/>
            <w:shd w:val="clear" w:color="auto" w:fill="FBD4B4"/>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0,0000</w:t>
            </w:r>
          </w:p>
        </w:tc>
        <w:tc>
          <w:tcPr>
            <w:tcW w:w="2268" w:type="dxa"/>
            <w:shd w:val="clear" w:color="auto" w:fill="FBD4B4"/>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0,0000</w:t>
            </w:r>
          </w:p>
        </w:tc>
        <w:tc>
          <w:tcPr>
            <w:tcW w:w="1843" w:type="dxa"/>
            <w:shd w:val="clear" w:color="auto" w:fill="FBD4B4"/>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0,0000</w:t>
            </w:r>
          </w:p>
        </w:tc>
        <w:tc>
          <w:tcPr>
            <w:tcW w:w="1843" w:type="dxa"/>
            <w:shd w:val="clear" w:color="auto" w:fill="FBD4B4"/>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0,0000</w:t>
            </w:r>
          </w:p>
        </w:tc>
      </w:tr>
      <w:tr w:rsidR="00CB5211" w:rsidRPr="00CB5211" w:rsidTr="000B7413">
        <w:trPr>
          <w:jc w:val="center"/>
        </w:trPr>
        <w:tc>
          <w:tcPr>
            <w:tcW w:w="2259" w:type="dxa"/>
            <w:gridSpan w:val="2"/>
            <w:shd w:val="clear" w:color="auto" w:fill="FBD4B4"/>
            <w:tcMar>
              <w:top w:w="40" w:type="dxa"/>
              <w:left w:w="20" w:type="dxa"/>
              <w:bottom w:w="40" w:type="dxa"/>
              <w:right w:w="2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b/>
                <w:color w:val="000000" w:themeColor="text1"/>
                <w:sz w:val="22"/>
              </w:rPr>
              <w:t>Итого по муниципальному образованию</w:t>
            </w:r>
          </w:p>
        </w:tc>
        <w:tc>
          <w:tcPr>
            <w:tcW w:w="1705" w:type="dxa"/>
            <w:shd w:val="clear" w:color="auto" w:fill="FBD4B4"/>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199,8671</w:t>
            </w:r>
          </w:p>
        </w:tc>
        <w:tc>
          <w:tcPr>
            <w:tcW w:w="1977" w:type="dxa"/>
            <w:shd w:val="clear" w:color="auto" w:fill="FBD4B4"/>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199,8671</w:t>
            </w:r>
          </w:p>
        </w:tc>
        <w:tc>
          <w:tcPr>
            <w:tcW w:w="2134" w:type="dxa"/>
            <w:shd w:val="clear" w:color="auto" w:fill="FBD4B4"/>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199,8671</w:t>
            </w:r>
          </w:p>
        </w:tc>
        <w:tc>
          <w:tcPr>
            <w:tcW w:w="1835" w:type="dxa"/>
            <w:shd w:val="clear" w:color="auto" w:fill="FBD4B4"/>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199,8671</w:t>
            </w:r>
          </w:p>
        </w:tc>
        <w:tc>
          <w:tcPr>
            <w:tcW w:w="1992" w:type="dxa"/>
            <w:shd w:val="clear" w:color="auto" w:fill="FBD4B4"/>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202,6528</w:t>
            </w:r>
          </w:p>
        </w:tc>
        <w:tc>
          <w:tcPr>
            <w:tcW w:w="1981" w:type="dxa"/>
            <w:shd w:val="clear" w:color="auto" w:fill="FBD4B4"/>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202,6528</w:t>
            </w:r>
          </w:p>
        </w:tc>
        <w:tc>
          <w:tcPr>
            <w:tcW w:w="1705" w:type="dxa"/>
            <w:shd w:val="clear" w:color="auto" w:fill="FBD4B4"/>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202,6528</w:t>
            </w:r>
          </w:p>
        </w:tc>
        <w:tc>
          <w:tcPr>
            <w:tcW w:w="2268" w:type="dxa"/>
            <w:shd w:val="clear" w:color="auto" w:fill="FBD4B4"/>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202,6528</w:t>
            </w:r>
          </w:p>
        </w:tc>
        <w:tc>
          <w:tcPr>
            <w:tcW w:w="1843" w:type="dxa"/>
            <w:shd w:val="clear" w:color="auto" w:fill="FBD4B4"/>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202,6528</w:t>
            </w:r>
          </w:p>
        </w:tc>
        <w:tc>
          <w:tcPr>
            <w:tcW w:w="1843" w:type="dxa"/>
            <w:shd w:val="clear" w:color="auto" w:fill="FBD4B4"/>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202,6528</w:t>
            </w:r>
          </w:p>
        </w:tc>
      </w:tr>
      <w:tr w:rsidR="00CB5211" w:rsidRPr="00CB5211" w:rsidTr="000B7413">
        <w:trPr>
          <w:jc w:val="center"/>
        </w:trPr>
        <w:tc>
          <w:tcPr>
            <w:tcW w:w="21542" w:type="dxa"/>
            <w:gridSpan w:val="12"/>
            <w:shd w:val="clear" w:color="auto" w:fill="FFFFFF"/>
            <w:tcMar>
              <w:top w:w="40" w:type="dxa"/>
              <w:left w:w="160" w:type="dxa"/>
              <w:bottom w:w="40" w:type="dxa"/>
              <w:right w:w="20" w:type="dxa"/>
            </w:tcMar>
            <w:vAlign w:val="center"/>
          </w:tcPr>
          <w:p w:rsidR="007E79FB" w:rsidRPr="00CB5211" w:rsidRDefault="007E79FB" w:rsidP="000B7413">
            <w:pPr>
              <w:rPr>
                <w:rFonts w:cs="Times New Roman"/>
                <w:color w:val="000000" w:themeColor="text1"/>
              </w:rPr>
            </w:pPr>
            <w:r w:rsidRPr="00CB5211">
              <w:rPr>
                <w:rFonts w:eastAsia="Times New Roman" w:cs="Times New Roman"/>
                <w:i/>
                <w:color w:val="000000" w:themeColor="text1"/>
                <w:sz w:val="22"/>
              </w:rPr>
              <w:t>г) отношение величины технологических потерь тепловой энергии, теплоносителя к материальной характеристике тепловой сети, Гкал/м2</w:t>
            </w:r>
          </w:p>
        </w:tc>
      </w:tr>
      <w:tr w:rsidR="00CB5211" w:rsidRPr="00CB5211" w:rsidTr="000B7413">
        <w:trPr>
          <w:jc w:val="center"/>
        </w:trPr>
        <w:tc>
          <w:tcPr>
            <w:tcW w:w="21542" w:type="dxa"/>
            <w:gridSpan w:val="12"/>
            <w:shd w:val="clear" w:color="auto" w:fill="DBE5F1"/>
            <w:tcMar>
              <w:top w:w="40" w:type="dxa"/>
              <w:left w:w="20" w:type="dxa"/>
              <w:bottom w:w="40" w:type="dxa"/>
              <w:right w:w="2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ЯМПП ЖКХ</w:t>
            </w:r>
          </w:p>
        </w:tc>
      </w:tr>
      <w:tr w:rsidR="00CB5211" w:rsidRPr="00CB5211" w:rsidTr="000B7413">
        <w:trPr>
          <w:jc w:val="center"/>
        </w:trPr>
        <w:tc>
          <w:tcPr>
            <w:tcW w:w="347" w:type="dxa"/>
            <w:shd w:val="clear" w:color="auto" w:fill="FFFFFF"/>
            <w:tcMar>
              <w:top w:w="40" w:type="dxa"/>
              <w:left w:w="20" w:type="dxa"/>
              <w:bottom w:w="40" w:type="dxa"/>
              <w:right w:w="2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1</w:t>
            </w:r>
          </w:p>
        </w:tc>
        <w:tc>
          <w:tcPr>
            <w:tcW w:w="1912"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Котельная № 1</w:t>
            </w:r>
          </w:p>
        </w:tc>
        <w:tc>
          <w:tcPr>
            <w:tcW w:w="1705"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w:t>
            </w:r>
          </w:p>
        </w:tc>
        <w:tc>
          <w:tcPr>
            <w:tcW w:w="1977"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w:t>
            </w:r>
          </w:p>
        </w:tc>
        <w:tc>
          <w:tcPr>
            <w:tcW w:w="2134"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w:t>
            </w:r>
          </w:p>
        </w:tc>
        <w:tc>
          <w:tcPr>
            <w:tcW w:w="1835"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w:t>
            </w:r>
          </w:p>
        </w:tc>
        <w:tc>
          <w:tcPr>
            <w:tcW w:w="1992"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w:t>
            </w:r>
          </w:p>
        </w:tc>
        <w:tc>
          <w:tcPr>
            <w:tcW w:w="1981"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w:t>
            </w:r>
          </w:p>
        </w:tc>
        <w:tc>
          <w:tcPr>
            <w:tcW w:w="1705"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w:t>
            </w:r>
          </w:p>
        </w:tc>
        <w:tc>
          <w:tcPr>
            <w:tcW w:w="2268"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w:t>
            </w:r>
          </w:p>
        </w:tc>
        <w:tc>
          <w:tcPr>
            <w:tcW w:w="1843"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w:t>
            </w:r>
          </w:p>
        </w:tc>
        <w:tc>
          <w:tcPr>
            <w:tcW w:w="1843"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w:t>
            </w:r>
          </w:p>
        </w:tc>
      </w:tr>
      <w:tr w:rsidR="00CB5211" w:rsidRPr="00CB5211" w:rsidTr="000B7413">
        <w:trPr>
          <w:jc w:val="center"/>
        </w:trPr>
        <w:tc>
          <w:tcPr>
            <w:tcW w:w="347" w:type="dxa"/>
            <w:shd w:val="clear" w:color="auto" w:fill="FFFFFF"/>
            <w:tcMar>
              <w:top w:w="40" w:type="dxa"/>
              <w:left w:w="20" w:type="dxa"/>
              <w:bottom w:w="40" w:type="dxa"/>
              <w:right w:w="2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2</w:t>
            </w:r>
          </w:p>
        </w:tc>
        <w:tc>
          <w:tcPr>
            <w:tcW w:w="1912"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Котельная № 2</w:t>
            </w:r>
          </w:p>
        </w:tc>
        <w:tc>
          <w:tcPr>
            <w:tcW w:w="1705"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0,0000</w:t>
            </w:r>
          </w:p>
        </w:tc>
        <w:tc>
          <w:tcPr>
            <w:tcW w:w="1977"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0,0000</w:t>
            </w:r>
          </w:p>
        </w:tc>
        <w:tc>
          <w:tcPr>
            <w:tcW w:w="2134"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0,0000</w:t>
            </w:r>
          </w:p>
        </w:tc>
        <w:tc>
          <w:tcPr>
            <w:tcW w:w="1835"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0,0000</w:t>
            </w:r>
          </w:p>
        </w:tc>
        <w:tc>
          <w:tcPr>
            <w:tcW w:w="1992"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0,0000</w:t>
            </w:r>
          </w:p>
        </w:tc>
        <w:tc>
          <w:tcPr>
            <w:tcW w:w="1981"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0,0000</w:t>
            </w:r>
          </w:p>
        </w:tc>
        <w:tc>
          <w:tcPr>
            <w:tcW w:w="1705"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0,0000</w:t>
            </w:r>
          </w:p>
        </w:tc>
        <w:tc>
          <w:tcPr>
            <w:tcW w:w="2268"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0,0000</w:t>
            </w:r>
          </w:p>
        </w:tc>
        <w:tc>
          <w:tcPr>
            <w:tcW w:w="1843"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0,0000</w:t>
            </w:r>
          </w:p>
        </w:tc>
        <w:tc>
          <w:tcPr>
            <w:tcW w:w="1843"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0,0000</w:t>
            </w:r>
          </w:p>
        </w:tc>
      </w:tr>
      <w:tr w:rsidR="00CB5211" w:rsidRPr="00CB5211" w:rsidTr="000B7413">
        <w:trPr>
          <w:jc w:val="center"/>
        </w:trPr>
        <w:tc>
          <w:tcPr>
            <w:tcW w:w="347" w:type="dxa"/>
            <w:shd w:val="clear" w:color="auto" w:fill="FFFFFF"/>
            <w:tcMar>
              <w:top w:w="40" w:type="dxa"/>
              <w:left w:w="20" w:type="dxa"/>
              <w:bottom w:w="40" w:type="dxa"/>
              <w:right w:w="2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3</w:t>
            </w:r>
          </w:p>
        </w:tc>
        <w:tc>
          <w:tcPr>
            <w:tcW w:w="1912"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Котельная № 4</w:t>
            </w:r>
          </w:p>
        </w:tc>
        <w:tc>
          <w:tcPr>
            <w:tcW w:w="1705"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0,0000</w:t>
            </w:r>
          </w:p>
        </w:tc>
        <w:tc>
          <w:tcPr>
            <w:tcW w:w="1977"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0,0000</w:t>
            </w:r>
          </w:p>
        </w:tc>
        <w:tc>
          <w:tcPr>
            <w:tcW w:w="2134"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0,0000</w:t>
            </w:r>
          </w:p>
        </w:tc>
        <w:tc>
          <w:tcPr>
            <w:tcW w:w="1835"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0,0000</w:t>
            </w:r>
          </w:p>
        </w:tc>
        <w:tc>
          <w:tcPr>
            <w:tcW w:w="11632" w:type="dxa"/>
            <w:gridSpan w:val="6"/>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sz w:val="22"/>
              </w:rPr>
            </w:pPr>
            <w:r w:rsidRPr="00CB5211">
              <w:rPr>
                <w:rFonts w:cs="Times New Roman"/>
                <w:color w:val="000000" w:themeColor="text1"/>
                <w:sz w:val="22"/>
              </w:rPr>
              <w:t>Проектирование и строительство БМК в г. Ядрин с выводом из эксплуатации кот. №4</w:t>
            </w:r>
          </w:p>
        </w:tc>
      </w:tr>
      <w:tr w:rsidR="00CB5211" w:rsidRPr="00CB5211" w:rsidTr="000B7413">
        <w:trPr>
          <w:jc w:val="center"/>
        </w:trPr>
        <w:tc>
          <w:tcPr>
            <w:tcW w:w="347" w:type="dxa"/>
            <w:shd w:val="clear" w:color="auto" w:fill="FFFFFF"/>
            <w:tcMar>
              <w:top w:w="40" w:type="dxa"/>
              <w:left w:w="20" w:type="dxa"/>
              <w:bottom w:w="40" w:type="dxa"/>
              <w:right w:w="2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4</w:t>
            </w:r>
          </w:p>
        </w:tc>
        <w:tc>
          <w:tcPr>
            <w:tcW w:w="1912"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Котельная № 5</w:t>
            </w:r>
          </w:p>
        </w:tc>
        <w:tc>
          <w:tcPr>
            <w:tcW w:w="1705"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0,0000</w:t>
            </w:r>
          </w:p>
        </w:tc>
        <w:tc>
          <w:tcPr>
            <w:tcW w:w="1977"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0,0000</w:t>
            </w:r>
          </w:p>
        </w:tc>
        <w:tc>
          <w:tcPr>
            <w:tcW w:w="2134"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0,0000</w:t>
            </w:r>
          </w:p>
        </w:tc>
        <w:tc>
          <w:tcPr>
            <w:tcW w:w="1835"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0,0000</w:t>
            </w:r>
          </w:p>
        </w:tc>
        <w:tc>
          <w:tcPr>
            <w:tcW w:w="1992"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0,0000</w:t>
            </w:r>
          </w:p>
        </w:tc>
        <w:tc>
          <w:tcPr>
            <w:tcW w:w="1981"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0,0000</w:t>
            </w:r>
          </w:p>
        </w:tc>
        <w:tc>
          <w:tcPr>
            <w:tcW w:w="1705"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0,0000</w:t>
            </w:r>
          </w:p>
        </w:tc>
        <w:tc>
          <w:tcPr>
            <w:tcW w:w="2268"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0,0000</w:t>
            </w:r>
          </w:p>
        </w:tc>
        <w:tc>
          <w:tcPr>
            <w:tcW w:w="1843"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0,0000</w:t>
            </w:r>
          </w:p>
        </w:tc>
        <w:tc>
          <w:tcPr>
            <w:tcW w:w="1843"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0,0000</w:t>
            </w:r>
          </w:p>
        </w:tc>
      </w:tr>
      <w:tr w:rsidR="00CB5211" w:rsidRPr="00CB5211" w:rsidTr="000B7413">
        <w:trPr>
          <w:jc w:val="center"/>
        </w:trPr>
        <w:tc>
          <w:tcPr>
            <w:tcW w:w="347" w:type="dxa"/>
            <w:shd w:val="clear" w:color="auto" w:fill="FFFFFF"/>
            <w:tcMar>
              <w:top w:w="40" w:type="dxa"/>
              <w:left w:w="20" w:type="dxa"/>
              <w:bottom w:w="40" w:type="dxa"/>
              <w:right w:w="2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5</w:t>
            </w:r>
          </w:p>
        </w:tc>
        <w:tc>
          <w:tcPr>
            <w:tcW w:w="1912"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Котельная № 5/1</w:t>
            </w:r>
          </w:p>
        </w:tc>
        <w:tc>
          <w:tcPr>
            <w:tcW w:w="1705"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0,0000</w:t>
            </w:r>
          </w:p>
        </w:tc>
        <w:tc>
          <w:tcPr>
            <w:tcW w:w="1977"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0,0000</w:t>
            </w:r>
          </w:p>
        </w:tc>
        <w:tc>
          <w:tcPr>
            <w:tcW w:w="2134"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0,0000</w:t>
            </w:r>
          </w:p>
        </w:tc>
        <w:tc>
          <w:tcPr>
            <w:tcW w:w="1835"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0,0000</w:t>
            </w:r>
          </w:p>
        </w:tc>
        <w:tc>
          <w:tcPr>
            <w:tcW w:w="1992"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0,0000</w:t>
            </w:r>
          </w:p>
        </w:tc>
        <w:tc>
          <w:tcPr>
            <w:tcW w:w="1981"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0,0000</w:t>
            </w:r>
          </w:p>
        </w:tc>
        <w:tc>
          <w:tcPr>
            <w:tcW w:w="1705"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0,0000</w:t>
            </w:r>
          </w:p>
        </w:tc>
        <w:tc>
          <w:tcPr>
            <w:tcW w:w="2268"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0,0000</w:t>
            </w:r>
          </w:p>
        </w:tc>
        <w:tc>
          <w:tcPr>
            <w:tcW w:w="1843"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0,0000</w:t>
            </w:r>
          </w:p>
        </w:tc>
        <w:tc>
          <w:tcPr>
            <w:tcW w:w="1843"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0,0000</w:t>
            </w:r>
          </w:p>
        </w:tc>
      </w:tr>
      <w:tr w:rsidR="00CB5211" w:rsidRPr="00CB5211" w:rsidTr="000B7413">
        <w:trPr>
          <w:jc w:val="center"/>
        </w:trPr>
        <w:tc>
          <w:tcPr>
            <w:tcW w:w="347" w:type="dxa"/>
            <w:shd w:val="clear" w:color="auto" w:fill="FFFFFF"/>
            <w:tcMar>
              <w:top w:w="40" w:type="dxa"/>
              <w:left w:w="20" w:type="dxa"/>
              <w:bottom w:w="40" w:type="dxa"/>
              <w:right w:w="2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6</w:t>
            </w:r>
          </w:p>
        </w:tc>
        <w:tc>
          <w:tcPr>
            <w:tcW w:w="1912"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Котельная № 6</w:t>
            </w:r>
          </w:p>
        </w:tc>
        <w:tc>
          <w:tcPr>
            <w:tcW w:w="1705"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0,0000</w:t>
            </w:r>
          </w:p>
        </w:tc>
        <w:tc>
          <w:tcPr>
            <w:tcW w:w="1977"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0,0000</w:t>
            </w:r>
          </w:p>
        </w:tc>
        <w:tc>
          <w:tcPr>
            <w:tcW w:w="2134"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0,0000</w:t>
            </w:r>
          </w:p>
        </w:tc>
        <w:tc>
          <w:tcPr>
            <w:tcW w:w="1835"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0,0000</w:t>
            </w:r>
          </w:p>
        </w:tc>
        <w:tc>
          <w:tcPr>
            <w:tcW w:w="1992"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0,0000</w:t>
            </w:r>
          </w:p>
        </w:tc>
        <w:tc>
          <w:tcPr>
            <w:tcW w:w="1981"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0,0000</w:t>
            </w:r>
          </w:p>
        </w:tc>
        <w:tc>
          <w:tcPr>
            <w:tcW w:w="1705"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0,0000</w:t>
            </w:r>
          </w:p>
        </w:tc>
        <w:tc>
          <w:tcPr>
            <w:tcW w:w="2268"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0,0000</w:t>
            </w:r>
          </w:p>
        </w:tc>
        <w:tc>
          <w:tcPr>
            <w:tcW w:w="1843"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0,0000</w:t>
            </w:r>
          </w:p>
        </w:tc>
        <w:tc>
          <w:tcPr>
            <w:tcW w:w="1843"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0,0000</w:t>
            </w:r>
          </w:p>
        </w:tc>
      </w:tr>
      <w:tr w:rsidR="00CB5211" w:rsidRPr="00CB5211" w:rsidTr="000B7413">
        <w:trPr>
          <w:jc w:val="center"/>
        </w:trPr>
        <w:tc>
          <w:tcPr>
            <w:tcW w:w="347" w:type="dxa"/>
            <w:shd w:val="clear" w:color="auto" w:fill="FFFFFF"/>
            <w:tcMar>
              <w:top w:w="40" w:type="dxa"/>
              <w:left w:w="20" w:type="dxa"/>
              <w:bottom w:w="40" w:type="dxa"/>
              <w:right w:w="2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7</w:t>
            </w:r>
          </w:p>
        </w:tc>
        <w:tc>
          <w:tcPr>
            <w:tcW w:w="1912"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Котельная № 7</w:t>
            </w:r>
          </w:p>
        </w:tc>
        <w:tc>
          <w:tcPr>
            <w:tcW w:w="1705"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0,0000</w:t>
            </w:r>
          </w:p>
        </w:tc>
        <w:tc>
          <w:tcPr>
            <w:tcW w:w="1977"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0,0000</w:t>
            </w:r>
          </w:p>
        </w:tc>
        <w:tc>
          <w:tcPr>
            <w:tcW w:w="2134"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0,0000</w:t>
            </w:r>
          </w:p>
        </w:tc>
        <w:tc>
          <w:tcPr>
            <w:tcW w:w="1835"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0,0000</w:t>
            </w:r>
          </w:p>
        </w:tc>
        <w:tc>
          <w:tcPr>
            <w:tcW w:w="1992"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0,0000</w:t>
            </w:r>
          </w:p>
        </w:tc>
        <w:tc>
          <w:tcPr>
            <w:tcW w:w="1981"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0,0000</w:t>
            </w:r>
          </w:p>
        </w:tc>
        <w:tc>
          <w:tcPr>
            <w:tcW w:w="1705"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0,0000</w:t>
            </w:r>
          </w:p>
        </w:tc>
        <w:tc>
          <w:tcPr>
            <w:tcW w:w="2268"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0,0000</w:t>
            </w:r>
          </w:p>
        </w:tc>
        <w:tc>
          <w:tcPr>
            <w:tcW w:w="1843"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0,0000</w:t>
            </w:r>
          </w:p>
        </w:tc>
        <w:tc>
          <w:tcPr>
            <w:tcW w:w="1843"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0,0000</w:t>
            </w:r>
          </w:p>
        </w:tc>
      </w:tr>
      <w:tr w:rsidR="00CB5211" w:rsidRPr="00CB5211" w:rsidTr="000B7413">
        <w:trPr>
          <w:jc w:val="center"/>
        </w:trPr>
        <w:tc>
          <w:tcPr>
            <w:tcW w:w="347" w:type="dxa"/>
            <w:shd w:val="clear" w:color="auto" w:fill="FFFFFF"/>
            <w:tcMar>
              <w:top w:w="40" w:type="dxa"/>
              <w:left w:w="20" w:type="dxa"/>
              <w:bottom w:w="40" w:type="dxa"/>
              <w:right w:w="2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8</w:t>
            </w:r>
          </w:p>
        </w:tc>
        <w:tc>
          <w:tcPr>
            <w:tcW w:w="1912"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Котельная № 8</w:t>
            </w:r>
          </w:p>
        </w:tc>
        <w:tc>
          <w:tcPr>
            <w:tcW w:w="1705"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0,0000</w:t>
            </w:r>
          </w:p>
        </w:tc>
        <w:tc>
          <w:tcPr>
            <w:tcW w:w="1977"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0,0000</w:t>
            </w:r>
          </w:p>
        </w:tc>
        <w:tc>
          <w:tcPr>
            <w:tcW w:w="2134"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0,0000</w:t>
            </w:r>
          </w:p>
        </w:tc>
        <w:tc>
          <w:tcPr>
            <w:tcW w:w="1835"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0,0000</w:t>
            </w:r>
          </w:p>
        </w:tc>
        <w:tc>
          <w:tcPr>
            <w:tcW w:w="11632" w:type="dxa"/>
            <w:gridSpan w:val="6"/>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sz w:val="22"/>
              </w:rPr>
            </w:pPr>
            <w:r w:rsidRPr="00CB5211">
              <w:rPr>
                <w:rFonts w:cs="Times New Roman"/>
                <w:color w:val="000000" w:themeColor="text1"/>
                <w:sz w:val="22"/>
              </w:rPr>
              <w:t>Проектирование и строительство БМК на Верхнем поселке с выводом из эксплуатации кот. № 8</w:t>
            </w:r>
          </w:p>
        </w:tc>
      </w:tr>
      <w:tr w:rsidR="00CB5211" w:rsidRPr="00CB5211" w:rsidTr="000B7413">
        <w:trPr>
          <w:jc w:val="center"/>
        </w:trPr>
        <w:tc>
          <w:tcPr>
            <w:tcW w:w="347" w:type="dxa"/>
            <w:shd w:val="clear" w:color="auto" w:fill="FFFFFF"/>
            <w:tcMar>
              <w:top w:w="40" w:type="dxa"/>
              <w:left w:w="20" w:type="dxa"/>
              <w:bottom w:w="40" w:type="dxa"/>
              <w:right w:w="2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9</w:t>
            </w:r>
          </w:p>
        </w:tc>
        <w:tc>
          <w:tcPr>
            <w:tcW w:w="1912"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Котельная № 9</w:t>
            </w:r>
          </w:p>
        </w:tc>
        <w:tc>
          <w:tcPr>
            <w:tcW w:w="1705"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0,0000</w:t>
            </w:r>
          </w:p>
        </w:tc>
        <w:tc>
          <w:tcPr>
            <w:tcW w:w="1977"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0,0000</w:t>
            </w:r>
          </w:p>
        </w:tc>
        <w:tc>
          <w:tcPr>
            <w:tcW w:w="2134"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0,0000</w:t>
            </w:r>
          </w:p>
        </w:tc>
        <w:tc>
          <w:tcPr>
            <w:tcW w:w="1835"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0,0000</w:t>
            </w:r>
          </w:p>
        </w:tc>
        <w:tc>
          <w:tcPr>
            <w:tcW w:w="11632" w:type="dxa"/>
            <w:gridSpan w:val="6"/>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sz w:val="22"/>
              </w:rPr>
            </w:pPr>
            <w:r w:rsidRPr="00CB5211">
              <w:rPr>
                <w:rFonts w:cs="Times New Roman"/>
                <w:color w:val="000000" w:themeColor="text1"/>
                <w:sz w:val="22"/>
              </w:rPr>
              <w:t>Проектирование и строительство БМК на Верхнем поселке с выводом из эксплуатации кот. № 9</w:t>
            </w:r>
          </w:p>
        </w:tc>
      </w:tr>
      <w:tr w:rsidR="00CB5211" w:rsidRPr="00CB5211" w:rsidTr="000B7413">
        <w:trPr>
          <w:jc w:val="center"/>
        </w:trPr>
        <w:tc>
          <w:tcPr>
            <w:tcW w:w="347" w:type="dxa"/>
            <w:shd w:val="clear" w:color="auto" w:fill="FFFFFF"/>
            <w:tcMar>
              <w:top w:w="40" w:type="dxa"/>
              <w:left w:w="20" w:type="dxa"/>
              <w:bottom w:w="40" w:type="dxa"/>
              <w:right w:w="2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10</w:t>
            </w:r>
          </w:p>
        </w:tc>
        <w:tc>
          <w:tcPr>
            <w:tcW w:w="1912"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Котельная № 10</w:t>
            </w:r>
          </w:p>
        </w:tc>
        <w:tc>
          <w:tcPr>
            <w:tcW w:w="1705"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0,0000</w:t>
            </w:r>
          </w:p>
        </w:tc>
        <w:tc>
          <w:tcPr>
            <w:tcW w:w="1977"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0,0000</w:t>
            </w:r>
          </w:p>
        </w:tc>
        <w:tc>
          <w:tcPr>
            <w:tcW w:w="2134"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0,0000</w:t>
            </w:r>
          </w:p>
        </w:tc>
        <w:tc>
          <w:tcPr>
            <w:tcW w:w="1835"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0,0000</w:t>
            </w:r>
          </w:p>
        </w:tc>
        <w:tc>
          <w:tcPr>
            <w:tcW w:w="1992"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0,0000</w:t>
            </w:r>
          </w:p>
        </w:tc>
        <w:tc>
          <w:tcPr>
            <w:tcW w:w="1981"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0,0000</w:t>
            </w:r>
          </w:p>
        </w:tc>
        <w:tc>
          <w:tcPr>
            <w:tcW w:w="1705"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0,0000</w:t>
            </w:r>
          </w:p>
        </w:tc>
        <w:tc>
          <w:tcPr>
            <w:tcW w:w="2268"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0,0000</w:t>
            </w:r>
          </w:p>
        </w:tc>
        <w:tc>
          <w:tcPr>
            <w:tcW w:w="1843"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0,0000</w:t>
            </w:r>
          </w:p>
        </w:tc>
        <w:tc>
          <w:tcPr>
            <w:tcW w:w="1843"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0,0000</w:t>
            </w:r>
          </w:p>
        </w:tc>
      </w:tr>
      <w:tr w:rsidR="00CB5211" w:rsidRPr="00CB5211" w:rsidTr="000B7413">
        <w:trPr>
          <w:jc w:val="center"/>
        </w:trPr>
        <w:tc>
          <w:tcPr>
            <w:tcW w:w="347" w:type="dxa"/>
            <w:shd w:val="clear" w:color="auto" w:fill="FFFFFF"/>
            <w:tcMar>
              <w:top w:w="40" w:type="dxa"/>
              <w:left w:w="20" w:type="dxa"/>
              <w:bottom w:w="40" w:type="dxa"/>
              <w:right w:w="2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11</w:t>
            </w:r>
          </w:p>
        </w:tc>
        <w:tc>
          <w:tcPr>
            <w:tcW w:w="1912"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Котельная № 11</w:t>
            </w:r>
          </w:p>
        </w:tc>
        <w:tc>
          <w:tcPr>
            <w:tcW w:w="1705"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0,0000</w:t>
            </w:r>
          </w:p>
        </w:tc>
        <w:tc>
          <w:tcPr>
            <w:tcW w:w="1977"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0,0000</w:t>
            </w:r>
          </w:p>
        </w:tc>
        <w:tc>
          <w:tcPr>
            <w:tcW w:w="2134"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0,0000</w:t>
            </w:r>
          </w:p>
        </w:tc>
        <w:tc>
          <w:tcPr>
            <w:tcW w:w="1835"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0,0000</w:t>
            </w:r>
          </w:p>
        </w:tc>
        <w:tc>
          <w:tcPr>
            <w:tcW w:w="1992"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0,0000</w:t>
            </w:r>
          </w:p>
        </w:tc>
        <w:tc>
          <w:tcPr>
            <w:tcW w:w="1981"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0,0000</w:t>
            </w:r>
          </w:p>
        </w:tc>
        <w:tc>
          <w:tcPr>
            <w:tcW w:w="1705"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0,0000</w:t>
            </w:r>
          </w:p>
        </w:tc>
        <w:tc>
          <w:tcPr>
            <w:tcW w:w="2268"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0,0000</w:t>
            </w:r>
          </w:p>
        </w:tc>
        <w:tc>
          <w:tcPr>
            <w:tcW w:w="1843"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0,0000</w:t>
            </w:r>
          </w:p>
        </w:tc>
        <w:tc>
          <w:tcPr>
            <w:tcW w:w="1843"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0,0000</w:t>
            </w:r>
          </w:p>
        </w:tc>
      </w:tr>
      <w:tr w:rsidR="00CB5211" w:rsidRPr="00CB5211" w:rsidTr="000B7413">
        <w:trPr>
          <w:jc w:val="center"/>
        </w:trPr>
        <w:tc>
          <w:tcPr>
            <w:tcW w:w="347" w:type="dxa"/>
            <w:shd w:val="clear" w:color="auto" w:fill="FFFFFF"/>
            <w:tcMar>
              <w:top w:w="40" w:type="dxa"/>
              <w:left w:w="20" w:type="dxa"/>
              <w:bottom w:w="40" w:type="dxa"/>
              <w:right w:w="2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12</w:t>
            </w:r>
          </w:p>
        </w:tc>
        <w:tc>
          <w:tcPr>
            <w:tcW w:w="1912"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Котельная № 12</w:t>
            </w:r>
          </w:p>
        </w:tc>
        <w:tc>
          <w:tcPr>
            <w:tcW w:w="1705"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0,0000</w:t>
            </w:r>
          </w:p>
        </w:tc>
        <w:tc>
          <w:tcPr>
            <w:tcW w:w="1977"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0,0000</w:t>
            </w:r>
          </w:p>
        </w:tc>
        <w:tc>
          <w:tcPr>
            <w:tcW w:w="2134"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0,0000</w:t>
            </w:r>
          </w:p>
        </w:tc>
        <w:tc>
          <w:tcPr>
            <w:tcW w:w="1835"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0,0000</w:t>
            </w:r>
          </w:p>
        </w:tc>
        <w:tc>
          <w:tcPr>
            <w:tcW w:w="1992"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0,0000</w:t>
            </w:r>
          </w:p>
        </w:tc>
        <w:tc>
          <w:tcPr>
            <w:tcW w:w="1981"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0,0000</w:t>
            </w:r>
          </w:p>
        </w:tc>
        <w:tc>
          <w:tcPr>
            <w:tcW w:w="1705"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0,0000</w:t>
            </w:r>
          </w:p>
        </w:tc>
        <w:tc>
          <w:tcPr>
            <w:tcW w:w="2268"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0,0000</w:t>
            </w:r>
          </w:p>
        </w:tc>
        <w:tc>
          <w:tcPr>
            <w:tcW w:w="1843"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0,0000</w:t>
            </w:r>
          </w:p>
        </w:tc>
        <w:tc>
          <w:tcPr>
            <w:tcW w:w="1843"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0,0000</w:t>
            </w:r>
          </w:p>
        </w:tc>
      </w:tr>
      <w:tr w:rsidR="00CB5211" w:rsidRPr="00CB5211" w:rsidTr="000B7413">
        <w:trPr>
          <w:jc w:val="center"/>
        </w:trPr>
        <w:tc>
          <w:tcPr>
            <w:tcW w:w="347" w:type="dxa"/>
            <w:shd w:val="clear" w:color="auto" w:fill="FFFFFF"/>
            <w:tcMar>
              <w:top w:w="40" w:type="dxa"/>
              <w:left w:w="20" w:type="dxa"/>
              <w:bottom w:w="40" w:type="dxa"/>
              <w:right w:w="2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13</w:t>
            </w:r>
          </w:p>
        </w:tc>
        <w:tc>
          <w:tcPr>
            <w:tcW w:w="1912"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Котельная № 14</w:t>
            </w:r>
          </w:p>
        </w:tc>
        <w:tc>
          <w:tcPr>
            <w:tcW w:w="1705"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0,0000</w:t>
            </w:r>
          </w:p>
        </w:tc>
        <w:tc>
          <w:tcPr>
            <w:tcW w:w="1977"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0,0000</w:t>
            </w:r>
          </w:p>
        </w:tc>
        <w:tc>
          <w:tcPr>
            <w:tcW w:w="2134"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0,0000</w:t>
            </w:r>
          </w:p>
        </w:tc>
        <w:tc>
          <w:tcPr>
            <w:tcW w:w="1835"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0,0000</w:t>
            </w:r>
          </w:p>
        </w:tc>
        <w:tc>
          <w:tcPr>
            <w:tcW w:w="11632" w:type="dxa"/>
            <w:gridSpan w:val="6"/>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sz w:val="22"/>
              </w:rPr>
            </w:pPr>
            <w:r w:rsidRPr="00CB5211">
              <w:rPr>
                <w:rFonts w:cs="Times New Roman"/>
                <w:color w:val="000000" w:themeColor="text1"/>
                <w:sz w:val="22"/>
              </w:rPr>
              <w:t>Проектирование и строительство БМК в г. Ядрин с выводом из эксплуатации кот. №14</w:t>
            </w:r>
          </w:p>
        </w:tc>
      </w:tr>
      <w:tr w:rsidR="00CB5211" w:rsidRPr="00CB5211" w:rsidTr="000B7413">
        <w:trPr>
          <w:jc w:val="center"/>
        </w:trPr>
        <w:tc>
          <w:tcPr>
            <w:tcW w:w="347" w:type="dxa"/>
            <w:shd w:val="clear" w:color="auto" w:fill="FFFFFF"/>
            <w:tcMar>
              <w:top w:w="40" w:type="dxa"/>
              <w:left w:w="20" w:type="dxa"/>
              <w:bottom w:w="40" w:type="dxa"/>
              <w:right w:w="2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14</w:t>
            </w:r>
          </w:p>
        </w:tc>
        <w:tc>
          <w:tcPr>
            <w:tcW w:w="1912"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Топочная с/х</w:t>
            </w:r>
          </w:p>
        </w:tc>
        <w:tc>
          <w:tcPr>
            <w:tcW w:w="1705"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0,0000</w:t>
            </w:r>
          </w:p>
        </w:tc>
        <w:tc>
          <w:tcPr>
            <w:tcW w:w="1977"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0,0000</w:t>
            </w:r>
          </w:p>
        </w:tc>
        <w:tc>
          <w:tcPr>
            <w:tcW w:w="2134"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0,0000</w:t>
            </w:r>
          </w:p>
        </w:tc>
        <w:tc>
          <w:tcPr>
            <w:tcW w:w="1835"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0,0000</w:t>
            </w:r>
          </w:p>
        </w:tc>
        <w:tc>
          <w:tcPr>
            <w:tcW w:w="1992"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0,0000</w:t>
            </w:r>
          </w:p>
        </w:tc>
        <w:tc>
          <w:tcPr>
            <w:tcW w:w="1981"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0,0000</w:t>
            </w:r>
          </w:p>
        </w:tc>
        <w:tc>
          <w:tcPr>
            <w:tcW w:w="1705"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0,0000</w:t>
            </w:r>
          </w:p>
        </w:tc>
        <w:tc>
          <w:tcPr>
            <w:tcW w:w="2268"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0,0000</w:t>
            </w:r>
          </w:p>
        </w:tc>
        <w:tc>
          <w:tcPr>
            <w:tcW w:w="1843"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0,0000</w:t>
            </w:r>
          </w:p>
        </w:tc>
        <w:tc>
          <w:tcPr>
            <w:tcW w:w="1843"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0,0000</w:t>
            </w:r>
          </w:p>
        </w:tc>
      </w:tr>
      <w:tr w:rsidR="00CB5211" w:rsidRPr="00CB5211" w:rsidTr="000B7413">
        <w:trPr>
          <w:jc w:val="center"/>
        </w:trPr>
        <w:tc>
          <w:tcPr>
            <w:tcW w:w="347" w:type="dxa"/>
            <w:shd w:val="clear" w:color="auto" w:fill="FFFFFF"/>
            <w:tcMar>
              <w:top w:w="40" w:type="dxa"/>
              <w:left w:w="20" w:type="dxa"/>
              <w:bottom w:w="40" w:type="dxa"/>
              <w:right w:w="20" w:type="dxa"/>
            </w:tcMar>
            <w:vAlign w:val="center"/>
          </w:tcPr>
          <w:p w:rsidR="007E79FB" w:rsidRPr="00CB5211" w:rsidRDefault="007E79FB" w:rsidP="000B7413">
            <w:pPr>
              <w:jc w:val="center"/>
              <w:rPr>
                <w:rFonts w:eastAsia="Times New Roman" w:cs="Times New Roman"/>
                <w:color w:val="000000" w:themeColor="text1"/>
                <w:sz w:val="22"/>
              </w:rPr>
            </w:pPr>
            <w:r w:rsidRPr="00CB5211">
              <w:rPr>
                <w:rFonts w:eastAsia="Times New Roman" w:cs="Times New Roman"/>
                <w:color w:val="000000" w:themeColor="text1"/>
                <w:sz w:val="22"/>
              </w:rPr>
              <w:t>15</w:t>
            </w:r>
          </w:p>
        </w:tc>
        <w:tc>
          <w:tcPr>
            <w:tcW w:w="1912"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БМК Верхний поселок (вместо котельных № 8 и 9)</w:t>
            </w:r>
          </w:p>
        </w:tc>
        <w:tc>
          <w:tcPr>
            <w:tcW w:w="1705" w:type="dxa"/>
            <w:shd w:val="clear" w:color="auto" w:fill="FFFFFF"/>
            <w:tcMar>
              <w:top w:w="40" w:type="dxa"/>
              <w:left w:w="200" w:type="dxa"/>
              <w:bottom w:w="40" w:type="dxa"/>
              <w:right w:w="200" w:type="dxa"/>
            </w:tcMar>
            <w:vAlign w:val="center"/>
          </w:tcPr>
          <w:p w:rsidR="007E79FB" w:rsidRPr="00CB5211" w:rsidRDefault="007E79FB" w:rsidP="000B7413">
            <w:pPr>
              <w:jc w:val="center"/>
              <w:rPr>
                <w:rFonts w:eastAsia="Times New Roman" w:cs="Times New Roman"/>
                <w:color w:val="000000" w:themeColor="text1"/>
                <w:sz w:val="22"/>
              </w:rPr>
            </w:pPr>
            <w:r w:rsidRPr="00CB5211">
              <w:rPr>
                <w:rFonts w:eastAsia="Times New Roman" w:cs="Times New Roman"/>
                <w:color w:val="000000" w:themeColor="text1"/>
                <w:sz w:val="22"/>
              </w:rPr>
              <w:t>-</w:t>
            </w:r>
          </w:p>
        </w:tc>
        <w:tc>
          <w:tcPr>
            <w:tcW w:w="1977" w:type="dxa"/>
            <w:shd w:val="clear" w:color="auto" w:fill="FFFFFF"/>
            <w:tcMar>
              <w:top w:w="40" w:type="dxa"/>
              <w:left w:w="200" w:type="dxa"/>
              <w:bottom w:w="40" w:type="dxa"/>
              <w:right w:w="200" w:type="dxa"/>
            </w:tcMar>
            <w:vAlign w:val="center"/>
          </w:tcPr>
          <w:p w:rsidR="007E79FB" w:rsidRPr="00CB5211" w:rsidRDefault="007E79FB" w:rsidP="000B7413">
            <w:pPr>
              <w:jc w:val="center"/>
              <w:rPr>
                <w:rFonts w:eastAsia="Times New Roman" w:cs="Times New Roman"/>
                <w:color w:val="000000" w:themeColor="text1"/>
                <w:sz w:val="22"/>
              </w:rPr>
            </w:pPr>
            <w:r w:rsidRPr="00CB5211">
              <w:rPr>
                <w:rFonts w:eastAsia="Times New Roman" w:cs="Times New Roman"/>
                <w:color w:val="000000" w:themeColor="text1"/>
                <w:sz w:val="22"/>
              </w:rPr>
              <w:t>-</w:t>
            </w:r>
          </w:p>
        </w:tc>
        <w:tc>
          <w:tcPr>
            <w:tcW w:w="2134" w:type="dxa"/>
            <w:shd w:val="clear" w:color="auto" w:fill="FFFFFF"/>
            <w:tcMar>
              <w:top w:w="40" w:type="dxa"/>
              <w:left w:w="200" w:type="dxa"/>
              <w:bottom w:w="40" w:type="dxa"/>
              <w:right w:w="200" w:type="dxa"/>
            </w:tcMar>
            <w:vAlign w:val="center"/>
          </w:tcPr>
          <w:p w:rsidR="007E79FB" w:rsidRPr="00CB5211" w:rsidRDefault="007E79FB" w:rsidP="000B7413">
            <w:pPr>
              <w:jc w:val="center"/>
              <w:rPr>
                <w:rFonts w:eastAsia="Times New Roman" w:cs="Times New Roman"/>
                <w:color w:val="000000" w:themeColor="text1"/>
                <w:sz w:val="22"/>
              </w:rPr>
            </w:pPr>
            <w:r w:rsidRPr="00CB5211">
              <w:rPr>
                <w:rFonts w:eastAsia="Times New Roman" w:cs="Times New Roman"/>
                <w:color w:val="000000" w:themeColor="text1"/>
                <w:sz w:val="22"/>
              </w:rPr>
              <w:t>-</w:t>
            </w:r>
          </w:p>
        </w:tc>
        <w:tc>
          <w:tcPr>
            <w:tcW w:w="1835" w:type="dxa"/>
            <w:shd w:val="clear" w:color="auto" w:fill="FFFFFF"/>
            <w:tcMar>
              <w:top w:w="40" w:type="dxa"/>
              <w:left w:w="200" w:type="dxa"/>
              <w:bottom w:w="40" w:type="dxa"/>
              <w:right w:w="200" w:type="dxa"/>
            </w:tcMar>
            <w:vAlign w:val="center"/>
          </w:tcPr>
          <w:p w:rsidR="007E79FB" w:rsidRPr="00CB5211" w:rsidRDefault="007E79FB" w:rsidP="000B7413">
            <w:pPr>
              <w:jc w:val="center"/>
              <w:rPr>
                <w:rFonts w:eastAsia="Times New Roman" w:cs="Times New Roman"/>
                <w:color w:val="000000" w:themeColor="text1"/>
                <w:sz w:val="22"/>
              </w:rPr>
            </w:pPr>
            <w:r w:rsidRPr="00CB5211">
              <w:rPr>
                <w:rFonts w:eastAsia="Times New Roman" w:cs="Times New Roman"/>
                <w:color w:val="000000" w:themeColor="text1"/>
                <w:sz w:val="22"/>
              </w:rPr>
              <w:t>-</w:t>
            </w:r>
          </w:p>
        </w:tc>
        <w:tc>
          <w:tcPr>
            <w:tcW w:w="1992" w:type="dxa"/>
            <w:shd w:val="clear" w:color="auto" w:fill="FFFFFF"/>
            <w:tcMar>
              <w:top w:w="40" w:type="dxa"/>
              <w:left w:w="200" w:type="dxa"/>
              <w:bottom w:w="40" w:type="dxa"/>
              <w:right w:w="200" w:type="dxa"/>
            </w:tcMar>
            <w:vAlign w:val="center"/>
          </w:tcPr>
          <w:p w:rsidR="007E79FB" w:rsidRPr="00CB5211" w:rsidRDefault="007E79FB" w:rsidP="000B7413">
            <w:pPr>
              <w:jc w:val="center"/>
              <w:rPr>
                <w:rFonts w:eastAsia="Times New Roman" w:cs="Times New Roman"/>
                <w:color w:val="000000" w:themeColor="text1"/>
                <w:sz w:val="22"/>
              </w:rPr>
            </w:pPr>
            <w:r w:rsidRPr="00CB5211">
              <w:rPr>
                <w:rFonts w:eastAsia="Times New Roman" w:cs="Times New Roman"/>
                <w:color w:val="000000" w:themeColor="text1"/>
                <w:sz w:val="22"/>
              </w:rPr>
              <w:t>н/д</w:t>
            </w:r>
          </w:p>
        </w:tc>
        <w:tc>
          <w:tcPr>
            <w:tcW w:w="1981" w:type="dxa"/>
            <w:shd w:val="clear" w:color="auto" w:fill="FFFFFF"/>
            <w:tcMar>
              <w:top w:w="40" w:type="dxa"/>
              <w:left w:w="200" w:type="dxa"/>
              <w:bottom w:w="40" w:type="dxa"/>
              <w:right w:w="200" w:type="dxa"/>
            </w:tcMar>
            <w:vAlign w:val="center"/>
          </w:tcPr>
          <w:p w:rsidR="007E79FB" w:rsidRPr="00CB5211" w:rsidRDefault="007E79FB" w:rsidP="000B7413">
            <w:pPr>
              <w:jc w:val="center"/>
              <w:rPr>
                <w:rFonts w:eastAsia="Times New Roman" w:cs="Times New Roman"/>
                <w:color w:val="000000" w:themeColor="text1"/>
                <w:sz w:val="22"/>
              </w:rPr>
            </w:pPr>
            <w:r w:rsidRPr="00CB5211">
              <w:rPr>
                <w:rFonts w:eastAsia="Times New Roman" w:cs="Times New Roman"/>
                <w:color w:val="000000" w:themeColor="text1"/>
                <w:sz w:val="22"/>
              </w:rPr>
              <w:t>н/д</w:t>
            </w:r>
          </w:p>
        </w:tc>
        <w:tc>
          <w:tcPr>
            <w:tcW w:w="1705" w:type="dxa"/>
            <w:shd w:val="clear" w:color="auto" w:fill="FFFFFF"/>
            <w:tcMar>
              <w:top w:w="40" w:type="dxa"/>
              <w:left w:w="200" w:type="dxa"/>
              <w:bottom w:w="40" w:type="dxa"/>
              <w:right w:w="200" w:type="dxa"/>
            </w:tcMar>
            <w:vAlign w:val="center"/>
          </w:tcPr>
          <w:p w:rsidR="007E79FB" w:rsidRPr="00CB5211" w:rsidRDefault="007E79FB" w:rsidP="000B7413">
            <w:pPr>
              <w:jc w:val="center"/>
              <w:rPr>
                <w:rFonts w:eastAsia="Times New Roman" w:cs="Times New Roman"/>
                <w:color w:val="000000" w:themeColor="text1"/>
                <w:sz w:val="22"/>
              </w:rPr>
            </w:pPr>
            <w:r w:rsidRPr="00CB5211">
              <w:rPr>
                <w:rFonts w:eastAsia="Times New Roman" w:cs="Times New Roman"/>
                <w:color w:val="000000" w:themeColor="text1"/>
                <w:sz w:val="22"/>
              </w:rPr>
              <w:t>н/д</w:t>
            </w:r>
          </w:p>
        </w:tc>
        <w:tc>
          <w:tcPr>
            <w:tcW w:w="2268" w:type="dxa"/>
            <w:shd w:val="clear" w:color="auto" w:fill="FFFFFF"/>
            <w:tcMar>
              <w:top w:w="40" w:type="dxa"/>
              <w:left w:w="200" w:type="dxa"/>
              <w:bottom w:w="40" w:type="dxa"/>
              <w:right w:w="200" w:type="dxa"/>
            </w:tcMar>
            <w:vAlign w:val="center"/>
          </w:tcPr>
          <w:p w:rsidR="007E79FB" w:rsidRPr="00CB5211" w:rsidRDefault="007E79FB" w:rsidP="000B7413">
            <w:pPr>
              <w:jc w:val="center"/>
              <w:rPr>
                <w:rFonts w:eastAsia="Times New Roman" w:cs="Times New Roman"/>
                <w:color w:val="000000" w:themeColor="text1"/>
                <w:sz w:val="22"/>
              </w:rPr>
            </w:pPr>
            <w:r w:rsidRPr="00CB5211">
              <w:rPr>
                <w:rFonts w:eastAsia="Times New Roman" w:cs="Times New Roman"/>
                <w:color w:val="000000" w:themeColor="text1"/>
                <w:sz w:val="22"/>
              </w:rPr>
              <w:t>н/д</w:t>
            </w:r>
          </w:p>
        </w:tc>
        <w:tc>
          <w:tcPr>
            <w:tcW w:w="1843" w:type="dxa"/>
            <w:shd w:val="clear" w:color="auto" w:fill="FFFFFF"/>
            <w:tcMar>
              <w:top w:w="40" w:type="dxa"/>
              <w:left w:w="200" w:type="dxa"/>
              <w:bottom w:w="40" w:type="dxa"/>
              <w:right w:w="200" w:type="dxa"/>
            </w:tcMar>
            <w:vAlign w:val="center"/>
          </w:tcPr>
          <w:p w:rsidR="007E79FB" w:rsidRPr="00CB5211" w:rsidRDefault="007E79FB" w:rsidP="000B7413">
            <w:pPr>
              <w:jc w:val="center"/>
              <w:rPr>
                <w:rFonts w:eastAsia="Times New Roman" w:cs="Times New Roman"/>
                <w:color w:val="000000" w:themeColor="text1"/>
                <w:sz w:val="22"/>
              </w:rPr>
            </w:pPr>
            <w:r w:rsidRPr="00CB5211">
              <w:rPr>
                <w:rFonts w:eastAsia="Times New Roman" w:cs="Times New Roman"/>
                <w:color w:val="000000" w:themeColor="text1"/>
                <w:sz w:val="22"/>
              </w:rPr>
              <w:t>н/д</w:t>
            </w:r>
          </w:p>
        </w:tc>
        <w:tc>
          <w:tcPr>
            <w:tcW w:w="1843" w:type="dxa"/>
            <w:shd w:val="clear" w:color="auto" w:fill="FFFFFF"/>
            <w:tcMar>
              <w:top w:w="40" w:type="dxa"/>
              <w:left w:w="200" w:type="dxa"/>
              <w:bottom w:w="40" w:type="dxa"/>
              <w:right w:w="200" w:type="dxa"/>
            </w:tcMar>
            <w:vAlign w:val="center"/>
          </w:tcPr>
          <w:p w:rsidR="007E79FB" w:rsidRPr="00CB5211" w:rsidRDefault="007E79FB" w:rsidP="000B7413">
            <w:pPr>
              <w:jc w:val="center"/>
              <w:rPr>
                <w:rFonts w:eastAsia="Times New Roman" w:cs="Times New Roman"/>
                <w:color w:val="000000" w:themeColor="text1"/>
                <w:sz w:val="22"/>
              </w:rPr>
            </w:pPr>
            <w:r w:rsidRPr="00CB5211">
              <w:rPr>
                <w:rFonts w:eastAsia="Times New Roman" w:cs="Times New Roman"/>
                <w:color w:val="000000" w:themeColor="text1"/>
                <w:sz w:val="22"/>
              </w:rPr>
              <w:t>н/д</w:t>
            </w:r>
          </w:p>
        </w:tc>
      </w:tr>
      <w:tr w:rsidR="00CB5211" w:rsidRPr="00CB5211" w:rsidTr="000B7413">
        <w:trPr>
          <w:jc w:val="center"/>
        </w:trPr>
        <w:tc>
          <w:tcPr>
            <w:tcW w:w="347" w:type="dxa"/>
            <w:shd w:val="clear" w:color="auto" w:fill="FFFFFF"/>
            <w:tcMar>
              <w:top w:w="40" w:type="dxa"/>
              <w:left w:w="20" w:type="dxa"/>
              <w:bottom w:w="40" w:type="dxa"/>
              <w:right w:w="20" w:type="dxa"/>
            </w:tcMar>
            <w:vAlign w:val="center"/>
          </w:tcPr>
          <w:p w:rsidR="007E79FB" w:rsidRPr="00CB5211" w:rsidRDefault="007E79FB" w:rsidP="000B7413">
            <w:pPr>
              <w:jc w:val="center"/>
              <w:rPr>
                <w:rFonts w:eastAsia="Times New Roman" w:cs="Times New Roman"/>
                <w:color w:val="000000" w:themeColor="text1"/>
                <w:sz w:val="22"/>
              </w:rPr>
            </w:pPr>
            <w:r w:rsidRPr="00CB5211">
              <w:rPr>
                <w:rFonts w:eastAsia="Times New Roman" w:cs="Times New Roman"/>
                <w:color w:val="000000" w:themeColor="text1"/>
                <w:sz w:val="22"/>
              </w:rPr>
              <w:t>16</w:t>
            </w:r>
          </w:p>
        </w:tc>
        <w:tc>
          <w:tcPr>
            <w:tcW w:w="1912"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БМК г. Ядрин (вместо котельных № 4 и 14)</w:t>
            </w:r>
          </w:p>
        </w:tc>
        <w:tc>
          <w:tcPr>
            <w:tcW w:w="1705" w:type="dxa"/>
            <w:shd w:val="clear" w:color="auto" w:fill="FFFFFF"/>
            <w:tcMar>
              <w:top w:w="40" w:type="dxa"/>
              <w:left w:w="200" w:type="dxa"/>
              <w:bottom w:w="40" w:type="dxa"/>
              <w:right w:w="200" w:type="dxa"/>
            </w:tcMar>
            <w:vAlign w:val="center"/>
          </w:tcPr>
          <w:p w:rsidR="007E79FB" w:rsidRPr="00CB5211" w:rsidRDefault="007E79FB" w:rsidP="000B7413">
            <w:pPr>
              <w:jc w:val="center"/>
              <w:rPr>
                <w:rFonts w:eastAsia="Times New Roman" w:cs="Times New Roman"/>
                <w:color w:val="000000" w:themeColor="text1"/>
                <w:sz w:val="22"/>
              </w:rPr>
            </w:pPr>
            <w:r w:rsidRPr="00CB5211">
              <w:rPr>
                <w:rFonts w:eastAsia="Times New Roman" w:cs="Times New Roman"/>
                <w:color w:val="000000" w:themeColor="text1"/>
                <w:sz w:val="22"/>
              </w:rPr>
              <w:t>-</w:t>
            </w:r>
          </w:p>
        </w:tc>
        <w:tc>
          <w:tcPr>
            <w:tcW w:w="1977" w:type="dxa"/>
            <w:shd w:val="clear" w:color="auto" w:fill="FFFFFF"/>
            <w:tcMar>
              <w:top w:w="40" w:type="dxa"/>
              <w:left w:w="200" w:type="dxa"/>
              <w:bottom w:w="40" w:type="dxa"/>
              <w:right w:w="200" w:type="dxa"/>
            </w:tcMar>
            <w:vAlign w:val="center"/>
          </w:tcPr>
          <w:p w:rsidR="007E79FB" w:rsidRPr="00CB5211" w:rsidRDefault="007E79FB" w:rsidP="000B7413">
            <w:pPr>
              <w:jc w:val="center"/>
              <w:rPr>
                <w:rFonts w:eastAsia="Times New Roman" w:cs="Times New Roman"/>
                <w:color w:val="000000" w:themeColor="text1"/>
                <w:sz w:val="22"/>
              </w:rPr>
            </w:pPr>
            <w:r w:rsidRPr="00CB5211">
              <w:rPr>
                <w:rFonts w:eastAsia="Times New Roman" w:cs="Times New Roman"/>
                <w:color w:val="000000" w:themeColor="text1"/>
                <w:sz w:val="22"/>
              </w:rPr>
              <w:t>-</w:t>
            </w:r>
          </w:p>
        </w:tc>
        <w:tc>
          <w:tcPr>
            <w:tcW w:w="2134" w:type="dxa"/>
            <w:shd w:val="clear" w:color="auto" w:fill="FFFFFF"/>
            <w:tcMar>
              <w:top w:w="40" w:type="dxa"/>
              <w:left w:w="200" w:type="dxa"/>
              <w:bottom w:w="40" w:type="dxa"/>
              <w:right w:w="200" w:type="dxa"/>
            </w:tcMar>
            <w:vAlign w:val="center"/>
          </w:tcPr>
          <w:p w:rsidR="007E79FB" w:rsidRPr="00CB5211" w:rsidRDefault="007E79FB" w:rsidP="000B7413">
            <w:pPr>
              <w:jc w:val="center"/>
              <w:rPr>
                <w:rFonts w:eastAsia="Times New Roman" w:cs="Times New Roman"/>
                <w:color w:val="000000" w:themeColor="text1"/>
                <w:sz w:val="22"/>
              </w:rPr>
            </w:pPr>
            <w:r w:rsidRPr="00CB5211">
              <w:rPr>
                <w:rFonts w:eastAsia="Times New Roman" w:cs="Times New Roman"/>
                <w:color w:val="000000" w:themeColor="text1"/>
                <w:sz w:val="22"/>
              </w:rPr>
              <w:t>-</w:t>
            </w:r>
          </w:p>
        </w:tc>
        <w:tc>
          <w:tcPr>
            <w:tcW w:w="1835" w:type="dxa"/>
            <w:shd w:val="clear" w:color="auto" w:fill="FFFFFF"/>
            <w:tcMar>
              <w:top w:w="40" w:type="dxa"/>
              <w:left w:w="200" w:type="dxa"/>
              <w:bottom w:w="40" w:type="dxa"/>
              <w:right w:w="200" w:type="dxa"/>
            </w:tcMar>
            <w:vAlign w:val="center"/>
          </w:tcPr>
          <w:p w:rsidR="007E79FB" w:rsidRPr="00CB5211" w:rsidRDefault="007E79FB" w:rsidP="000B7413">
            <w:pPr>
              <w:jc w:val="center"/>
              <w:rPr>
                <w:rFonts w:eastAsia="Times New Roman" w:cs="Times New Roman"/>
                <w:color w:val="000000" w:themeColor="text1"/>
                <w:sz w:val="22"/>
              </w:rPr>
            </w:pPr>
            <w:r w:rsidRPr="00CB5211">
              <w:rPr>
                <w:rFonts w:eastAsia="Times New Roman" w:cs="Times New Roman"/>
                <w:color w:val="000000" w:themeColor="text1"/>
                <w:sz w:val="22"/>
              </w:rPr>
              <w:t>-</w:t>
            </w:r>
          </w:p>
        </w:tc>
        <w:tc>
          <w:tcPr>
            <w:tcW w:w="1992" w:type="dxa"/>
            <w:shd w:val="clear" w:color="auto" w:fill="FFFFFF"/>
            <w:tcMar>
              <w:top w:w="40" w:type="dxa"/>
              <w:left w:w="200" w:type="dxa"/>
              <w:bottom w:w="40" w:type="dxa"/>
              <w:right w:w="200" w:type="dxa"/>
            </w:tcMar>
            <w:vAlign w:val="center"/>
          </w:tcPr>
          <w:p w:rsidR="007E79FB" w:rsidRPr="00CB5211" w:rsidRDefault="007E79FB" w:rsidP="000B7413">
            <w:pPr>
              <w:jc w:val="center"/>
              <w:rPr>
                <w:rFonts w:eastAsia="Times New Roman" w:cs="Times New Roman"/>
                <w:color w:val="000000" w:themeColor="text1"/>
                <w:sz w:val="22"/>
              </w:rPr>
            </w:pPr>
            <w:r w:rsidRPr="00CB5211">
              <w:rPr>
                <w:rFonts w:eastAsia="Times New Roman" w:cs="Times New Roman"/>
                <w:color w:val="000000" w:themeColor="text1"/>
                <w:sz w:val="22"/>
              </w:rPr>
              <w:t>н/д</w:t>
            </w:r>
          </w:p>
        </w:tc>
        <w:tc>
          <w:tcPr>
            <w:tcW w:w="1981" w:type="dxa"/>
            <w:shd w:val="clear" w:color="auto" w:fill="FFFFFF"/>
            <w:tcMar>
              <w:top w:w="40" w:type="dxa"/>
              <w:left w:w="200" w:type="dxa"/>
              <w:bottom w:w="40" w:type="dxa"/>
              <w:right w:w="200" w:type="dxa"/>
            </w:tcMar>
            <w:vAlign w:val="center"/>
          </w:tcPr>
          <w:p w:rsidR="007E79FB" w:rsidRPr="00CB5211" w:rsidRDefault="007E79FB" w:rsidP="000B7413">
            <w:pPr>
              <w:jc w:val="center"/>
              <w:rPr>
                <w:rFonts w:eastAsia="Times New Roman" w:cs="Times New Roman"/>
                <w:color w:val="000000" w:themeColor="text1"/>
                <w:sz w:val="22"/>
              </w:rPr>
            </w:pPr>
            <w:r w:rsidRPr="00CB5211">
              <w:rPr>
                <w:rFonts w:eastAsia="Times New Roman" w:cs="Times New Roman"/>
                <w:color w:val="000000" w:themeColor="text1"/>
                <w:sz w:val="22"/>
              </w:rPr>
              <w:t>н/д</w:t>
            </w:r>
          </w:p>
        </w:tc>
        <w:tc>
          <w:tcPr>
            <w:tcW w:w="1705" w:type="dxa"/>
            <w:shd w:val="clear" w:color="auto" w:fill="FFFFFF"/>
            <w:tcMar>
              <w:top w:w="40" w:type="dxa"/>
              <w:left w:w="200" w:type="dxa"/>
              <w:bottom w:w="40" w:type="dxa"/>
              <w:right w:w="200" w:type="dxa"/>
            </w:tcMar>
            <w:vAlign w:val="center"/>
          </w:tcPr>
          <w:p w:rsidR="007E79FB" w:rsidRPr="00CB5211" w:rsidRDefault="007E79FB" w:rsidP="000B7413">
            <w:pPr>
              <w:jc w:val="center"/>
              <w:rPr>
                <w:rFonts w:eastAsia="Times New Roman" w:cs="Times New Roman"/>
                <w:color w:val="000000" w:themeColor="text1"/>
                <w:sz w:val="22"/>
              </w:rPr>
            </w:pPr>
            <w:r w:rsidRPr="00CB5211">
              <w:rPr>
                <w:rFonts w:eastAsia="Times New Roman" w:cs="Times New Roman"/>
                <w:color w:val="000000" w:themeColor="text1"/>
                <w:sz w:val="22"/>
              </w:rPr>
              <w:t>н/д</w:t>
            </w:r>
          </w:p>
        </w:tc>
        <w:tc>
          <w:tcPr>
            <w:tcW w:w="2268" w:type="dxa"/>
            <w:shd w:val="clear" w:color="auto" w:fill="FFFFFF"/>
            <w:tcMar>
              <w:top w:w="40" w:type="dxa"/>
              <w:left w:w="200" w:type="dxa"/>
              <w:bottom w:w="40" w:type="dxa"/>
              <w:right w:w="200" w:type="dxa"/>
            </w:tcMar>
            <w:vAlign w:val="center"/>
          </w:tcPr>
          <w:p w:rsidR="007E79FB" w:rsidRPr="00CB5211" w:rsidRDefault="007E79FB" w:rsidP="000B7413">
            <w:pPr>
              <w:jc w:val="center"/>
              <w:rPr>
                <w:rFonts w:eastAsia="Times New Roman" w:cs="Times New Roman"/>
                <w:color w:val="000000" w:themeColor="text1"/>
                <w:sz w:val="22"/>
              </w:rPr>
            </w:pPr>
            <w:r w:rsidRPr="00CB5211">
              <w:rPr>
                <w:rFonts w:eastAsia="Times New Roman" w:cs="Times New Roman"/>
                <w:color w:val="000000" w:themeColor="text1"/>
                <w:sz w:val="22"/>
              </w:rPr>
              <w:t>н/д</w:t>
            </w:r>
          </w:p>
        </w:tc>
        <w:tc>
          <w:tcPr>
            <w:tcW w:w="1843" w:type="dxa"/>
            <w:shd w:val="clear" w:color="auto" w:fill="FFFFFF"/>
            <w:tcMar>
              <w:top w:w="40" w:type="dxa"/>
              <w:left w:w="200" w:type="dxa"/>
              <w:bottom w:w="40" w:type="dxa"/>
              <w:right w:w="200" w:type="dxa"/>
            </w:tcMar>
            <w:vAlign w:val="center"/>
          </w:tcPr>
          <w:p w:rsidR="007E79FB" w:rsidRPr="00CB5211" w:rsidRDefault="007E79FB" w:rsidP="000B7413">
            <w:pPr>
              <w:jc w:val="center"/>
              <w:rPr>
                <w:rFonts w:eastAsia="Times New Roman" w:cs="Times New Roman"/>
                <w:color w:val="000000" w:themeColor="text1"/>
                <w:sz w:val="22"/>
              </w:rPr>
            </w:pPr>
            <w:r w:rsidRPr="00CB5211">
              <w:rPr>
                <w:rFonts w:eastAsia="Times New Roman" w:cs="Times New Roman"/>
                <w:color w:val="000000" w:themeColor="text1"/>
                <w:sz w:val="22"/>
              </w:rPr>
              <w:t>н/д</w:t>
            </w:r>
          </w:p>
        </w:tc>
        <w:tc>
          <w:tcPr>
            <w:tcW w:w="1843" w:type="dxa"/>
            <w:shd w:val="clear" w:color="auto" w:fill="FFFFFF"/>
            <w:tcMar>
              <w:top w:w="40" w:type="dxa"/>
              <w:left w:w="200" w:type="dxa"/>
              <w:bottom w:w="40" w:type="dxa"/>
              <w:right w:w="200" w:type="dxa"/>
            </w:tcMar>
            <w:vAlign w:val="center"/>
          </w:tcPr>
          <w:p w:rsidR="007E79FB" w:rsidRPr="00CB5211" w:rsidRDefault="007E79FB" w:rsidP="000B7413">
            <w:pPr>
              <w:jc w:val="center"/>
              <w:rPr>
                <w:rFonts w:eastAsia="Times New Roman" w:cs="Times New Roman"/>
                <w:color w:val="000000" w:themeColor="text1"/>
                <w:sz w:val="22"/>
              </w:rPr>
            </w:pPr>
            <w:r w:rsidRPr="00CB5211">
              <w:rPr>
                <w:rFonts w:eastAsia="Times New Roman" w:cs="Times New Roman"/>
                <w:color w:val="000000" w:themeColor="text1"/>
                <w:sz w:val="22"/>
              </w:rPr>
              <w:t>н/д</w:t>
            </w:r>
          </w:p>
        </w:tc>
      </w:tr>
      <w:tr w:rsidR="00CB5211" w:rsidRPr="00CB5211" w:rsidTr="000B7413">
        <w:trPr>
          <w:jc w:val="center"/>
        </w:trPr>
        <w:tc>
          <w:tcPr>
            <w:tcW w:w="2259" w:type="dxa"/>
            <w:gridSpan w:val="2"/>
            <w:shd w:val="clear" w:color="auto" w:fill="FBD4B4"/>
            <w:tcMar>
              <w:top w:w="40" w:type="dxa"/>
              <w:left w:w="20" w:type="dxa"/>
              <w:bottom w:w="40" w:type="dxa"/>
              <w:right w:w="2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b/>
                <w:color w:val="000000" w:themeColor="text1"/>
                <w:sz w:val="22"/>
              </w:rPr>
              <w:t>Итого по: ЯМПП ЖКХ</w:t>
            </w:r>
          </w:p>
        </w:tc>
        <w:tc>
          <w:tcPr>
            <w:tcW w:w="1705" w:type="dxa"/>
            <w:shd w:val="clear" w:color="auto" w:fill="FBD4B4"/>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0,0000</w:t>
            </w:r>
          </w:p>
        </w:tc>
        <w:tc>
          <w:tcPr>
            <w:tcW w:w="1977" w:type="dxa"/>
            <w:shd w:val="clear" w:color="auto" w:fill="FBD4B4"/>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0,0000</w:t>
            </w:r>
          </w:p>
        </w:tc>
        <w:tc>
          <w:tcPr>
            <w:tcW w:w="2134" w:type="dxa"/>
            <w:shd w:val="clear" w:color="auto" w:fill="FBD4B4"/>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0,0000</w:t>
            </w:r>
          </w:p>
        </w:tc>
        <w:tc>
          <w:tcPr>
            <w:tcW w:w="1835" w:type="dxa"/>
            <w:shd w:val="clear" w:color="auto" w:fill="FBD4B4"/>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0,0000</w:t>
            </w:r>
          </w:p>
        </w:tc>
        <w:tc>
          <w:tcPr>
            <w:tcW w:w="1992" w:type="dxa"/>
            <w:shd w:val="clear" w:color="auto" w:fill="FBD4B4"/>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0,0000</w:t>
            </w:r>
          </w:p>
        </w:tc>
        <w:tc>
          <w:tcPr>
            <w:tcW w:w="1981" w:type="dxa"/>
            <w:shd w:val="clear" w:color="auto" w:fill="FBD4B4"/>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0,0000</w:t>
            </w:r>
          </w:p>
        </w:tc>
        <w:tc>
          <w:tcPr>
            <w:tcW w:w="1705" w:type="dxa"/>
            <w:shd w:val="clear" w:color="auto" w:fill="FBD4B4"/>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0,0000</w:t>
            </w:r>
          </w:p>
        </w:tc>
        <w:tc>
          <w:tcPr>
            <w:tcW w:w="2268" w:type="dxa"/>
            <w:shd w:val="clear" w:color="auto" w:fill="FBD4B4"/>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0,0000</w:t>
            </w:r>
          </w:p>
        </w:tc>
        <w:tc>
          <w:tcPr>
            <w:tcW w:w="1843" w:type="dxa"/>
            <w:shd w:val="clear" w:color="auto" w:fill="FBD4B4"/>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0,0000</w:t>
            </w:r>
          </w:p>
        </w:tc>
        <w:tc>
          <w:tcPr>
            <w:tcW w:w="1843" w:type="dxa"/>
            <w:shd w:val="clear" w:color="auto" w:fill="FBD4B4"/>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0,0000</w:t>
            </w:r>
          </w:p>
        </w:tc>
      </w:tr>
      <w:tr w:rsidR="00CB5211" w:rsidRPr="00CB5211" w:rsidTr="000B7413">
        <w:trPr>
          <w:jc w:val="center"/>
        </w:trPr>
        <w:tc>
          <w:tcPr>
            <w:tcW w:w="21542" w:type="dxa"/>
            <w:gridSpan w:val="12"/>
            <w:shd w:val="clear" w:color="auto" w:fill="DBE5F1"/>
            <w:tcMar>
              <w:top w:w="40" w:type="dxa"/>
              <w:left w:w="20" w:type="dxa"/>
              <w:bottom w:w="40" w:type="dxa"/>
              <w:right w:w="2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ГУП «Чувашгаз»</w:t>
            </w:r>
          </w:p>
        </w:tc>
      </w:tr>
      <w:tr w:rsidR="00CB5211" w:rsidRPr="00CB5211" w:rsidTr="000B7413">
        <w:trPr>
          <w:jc w:val="center"/>
        </w:trPr>
        <w:tc>
          <w:tcPr>
            <w:tcW w:w="347" w:type="dxa"/>
            <w:shd w:val="clear" w:color="auto" w:fill="FFFFFF"/>
            <w:tcMar>
              <w:top w:w="40" w:type="dxa"/>
              <w:left w:w="20" w:type="dxa"/>
              <w:bottom w:w="40" w:type="dxa"/>
              <w:right w:w="2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17</w:t>
            </w:r>
          </w:p>
        </w:tc>
        <w:tc>
          <w:tcPr>
            <w:tcW w:w="1912"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БМК</w:t>
            </w:r>
          </w:p>
        </w:tc>
        <w:tc>
          <w:tcPr>
            <w:tcW w:w="1705"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0,0000</w:t>
            </w:r>
          </w:p>
        </w:tc>
        <w:tc>
          <w:tcPr>
            <w:tcW w:w="1977"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0,0000</w:t>
            </w:r>
          </w:p>
        </w:tc>
        <w:tc>
          <w:tcPr>
            <w:tcW w:w="2134"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0,0000</w:t>
            </w:r>
          </w:p>
        </w:tc>
        <w:tc>
          <w:tcPr>
            <w:tcW w:w="1835"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0,0000</w:t>
            </w:r>
          </w:p>
        </w:tc>
        <w:tc>
          <w:tcPr>
            <w:tcW w:w="1992"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0,0000</w:t>
            </w:r>
          </w:p>
        </w:tc>
        <w:tc>
          <w:tcPr>
            <w:tcW w:w="1981"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0,0000</w:t>
            </w:r>
          </w:p>
        </w:tc>
        <w:tc>
          <w:tcPr>
            <w:tcW w:w="1705"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0,0000</w:t>
            </w:r>
          </w:p>
        </w:tc>
        <w:tc>
          <w:tcPr>
            <w:tcW w:w="2268"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0,0000</w:t>
            </w:r>
          </w:p>
        </w:tc>
        <w:tc>
          <w:tcPr>
            <w:tcW w:w="1843"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0,0000</w:t>
            </w:r>
          </w:p>
        </w:tc>
        <w:tc>
          <w:tcPr>
            <w:tcW w:w="1843"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0,0000</w:t>
            </w:r>
          </w:p>
        </w:tc>
      </w:tr>
      <w:tr w:rsidR="00CB5211" w:rsidRPr="00CB5211" w:rsidTr="000B7413">
        <w:trPr>
          <w:jc w:val="center"/>
        </w:trPr>
        <w:tc>
          <w:tcPr>
            <w:tcW w:w="2259" w:type="dxa"/>
            <w:gridSpan w:val="2"/>
            <w:shd w:val="clear" w:color="auto" w:fill="FBD4B4"/>
            <w:tcMar>
              <w:top w:w="40" w:type="dxa"/>
              <w:left w:w="20" w:type="dxa"/>
              <w:bottom w:w="40" w:type="dxa"/>
              <w:right w:w="2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b/>
                <w:color w:val="000000" w:themeColor="text1"/>
                <w:sz w:val="22"/>
              </w:rPr>
              <w:t>ГУП «Чувашгаз»</w:t>
            </w:r>
          </w:p>
        </w:tc>
        <w:tc>
          <w:tcPr>
            <w:tcW w:w="1705" w:type="dxa"/>
            <w:shd w:val="clear" w:color="auto" w:fill="FBD4B4"/>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0,0000</w:t>
            </w:r>
          </w:p>
        </w:tc>
        <w:tc>
          <w:tcPr>
            <w:tcW w:w="1977" w:type="dxa"/>
            <w:shd w:val="clear" w:color="auto" w:fill="FBD4B4"/>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0,0000</w:t>
            </w:r>
          </w:p>
        </w:tc>
        <w:tc>
          <w:tcPr>
            <w:tcW w:w="2134" w:type="dxa"/>
            <w:shd w:val="clear" w:color="auto" w:fill="FBD4B4"/>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0,0000</w:t>
            </w:r>
          </w:p>
        </w:tc>
        <w:tc>
          <w:tcPr>
            <w:tcW w:w="1835" w:type="dxa"/>
            <w:shd w:val="clear" w:color="auto" w:fill="FBD4B4"/>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0,0000</w:t>
            </w:r>
          </w:p>
        </w:tc>
        <w:tc>
          <w:tcPr>
            <w:tcW w:w="1992" w:type="dxa"/>
            <w:shd w:val="clear" w:color="auto" w:fill="FBD4B4"/>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0,0000</w:t>
            </w:r>
          </w:p>
        </w:tc>
        <w:tc>
          <w:tcPr>
            <w:tcW w:w="1981" w:type="dxa"/>
            <w:shd w:val="clear" w:color="auto" w:fill="FBD4B4"/>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0,0000</w:t>
            </w:r>
          </w:p>
        </w:tc>
        <w:tc>
          <w:tcPr>
            <w:tcW w:w="1705" w:type="dxa"/>
            <w:shd w:val="clear" w:color="auto" w:fill="FBD4B4"/>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0,0000</w:t>
            </w:r>
          </w:p>
        </w:tc>
        <w:tc>
          <w:tcPr>
            <w:tcW w:w="2268" w:type="dxa"/>
            <w:shd w:val="clear" w:color="auto" w:fill="FBD4B4"/>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0,0000</w:t>
            </w:r>
          </w:p>
        </w:tc>
        <w:tc>
          <w:tcPr>
            <w:tcW w:w="1843" w:type="dxa"/>
            <w:shd w:val="clear" w:color="auto" w:fill="FBD4B4"/>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0,0000</w:t>
            </w:r>
          </w:p>
        </w:tc>
        <w:tc>
          <w:tcPr>
            <w:tcW w:w="1843" w:type="dxa"/>
            <w:shd w:val="clear" w:color="auto" w:fill="FBD4B4"/>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0,0000</w:t>
            </w:r>
          </w:p>
        </w:tc>
      </w:tr>
      <w:tr w:rsidR="00CB5211" w:rsidRPr="00CB5211" w:rsidTr="000B7413">
        <w:trPr>
          <w:jc w:val="center"/>
        </w:trPr>
        <w:tc>
          <w:tcPr>
            <w:tcW w:w="2259" w:type="dxa"/>
            <w:gridSpan w:val="2"/>
            <w:shd w:val="clear" w:color="auto" w:fill="FBD4B4"/>
            <w:tcMar>
              <w:top w:w="40" w:type="dxa"/>
              <w:left w:w="20" w:type="dxa"/>
              <w:bottom w:w="40" w:type="dxa"/>
              <w:right w:w="2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b/>
                <w:color w:val="000000" w:themeColor="text1"/>
                <w:sz w:val="22"/>
              </w:rPr>
              <w:lastRenderedPageBreak/>
              <w:t>Итого по муниципальному образованию</w:t>
            </w:r>
          </w:p>
        </w:tc>
        <w:tc>
          <w:tcPr>
            <w:tcW w:w="1705" w:type="dxa"/>
            <w:shd w:val="clear" w:color="auto" w:fill="FBD4B4"/>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0,0000</w:t>
            </w:r>
          </w:p>
        </w:tc>
        <w:tc>
          <w:tcPr>
            <w:tcW w:w="1977" w:type="dxa"/>
            <w:shd w:val="clear" w:color="auto" w:fill="FBD4B4"/>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0,0000</w:t>
            </w:r>
          </w:p>
        </w:tc>
        <w:tc>
          <w:tcPr>
            <w:tcW w:w="2134" w:type="dxa"/>
            <w:shd w:val="clear" w:color="auto" w:fill="FBD4B4"/>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0,0000</w:t>
            </w:r>
          </w:p>
        </w:tc>
        <w:tc>
          <w:tcPr>
            <w:tcW w:w="1835" w:type="dxa"/>
            <w:shd w:val="clear" w:color="auto" w:fill="FBD4B4"/>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0,0000</w:t>
            </w:r>
          </w:p>
        </w:tc>
        <w:tc>
          <w:tcPr>
            <w:tcW w:w="1992" w:type="dxa"/>
            <w:shd w:val="clear" w:color="auto" w:fill="FBD4B4"/>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0,0000</w:t>
            </w:r>
          </w:p>
        </w:tc>
        <w:tc>
          <w:tcPr>
            <w:tcW w:w="1981" w:type="dxa"/>
            <w:shd w:val="clear" w:color="auto" w:fill="FBD4B4"/>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0,0000</w:t>
            </w:r>
          </w:p>
        </w:tc>
        <w:tc>
          <w:tcPr>
            <w:tcW w:w="1705" w:type="dxa"/>
            <w:shd w:val="clear" w:color="auto" w:fill="FBD4B4"/>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0,0000</w:t>
            </w:r>
          </w:p>
        </w:tc>
        <w:tc>
          <w:tcPr>
            <w:tcW w:w="2268" w:type="dxa"/>
            <w:shd w:val="clear" w:color="auto" w:fill="FBD4B4"/>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0,0000</w:t>
            </w:r>
          </w:p>
        </w:tc>
        <w:tc>
          <w:tcPr>
            <w:tcW w:w="1843" w:type="dxa"/>
            <w:shd w:val="clear" w:color="auto" w:fill="FBD4B4"/>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0,0000</w:t>
            </w:r>
          </w:p>
        </w:tc>
        <w:tc>
          <w:tcPr>
            <w:tcW w:w="1843" w:type="dxa"/>
            <w:shd w:val="clear" w:color="auto" w:fill="FBD4B4"/>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0,0000</w:t>
            </w:r>
          </w:p>
        </w:tc>
      </w:tr>
      <w:tr w:rsidR="00CB5211" w:rsidRPr="00CB5211" w:rsidTr="000B7413">
        <w:trPr>
          <w:jc w:val="center"/>
        </w:trPr>
        <w:tc>
          <w:tcPr>
            <w:tcW w:w="21542" w:type="dxa"/>
            <w:gridSpan w:val="12"/>
            <w:shd w:val="clear" w:color="auto" w:fill="FFFFFF"/>
            <w:tcMar>
              <w:top w:w="40" w:type="dxa"/>
              <w:left w:w="160" w:type="dxa"/>
              <w:bottom w:w="40" w:type="dxa"/>
              <w:right w:w="20" w:type="dxa"/>
            </w:tcMar>
            <w:vAlign w:val="center"/>
          </w:tcPr>
          <w:p w:rsidR="007E79FB" w:rsidRPr="00CB5211" w:rsidRDefault="007E79FB" w:rsidP="000B7413">
            <w:pPr>
              <w:rPr>
                <w:rFonts w:cs="Times New Roman"/>
                <w:color w:val="000000" w:themeColor="text1"/>
              </w:rPr>
            </w:pPr>
            <w:r w:rsidRPr="00CB5211">
              <w:rPr>
                <w:rFonts w:eastAsia="Times New Roman" w:cs="Times New Roman"/>
                <w:i/>
                <w:color w:val="000000" w:themeColor="text1"/>
                <w:sz w:val="22"/>
              </w:rPr>
              <w:t>д) коэффициент использования установленной тепловой мощности, о.е.</w:t>
            </w:r>
          </w:p>
        </w:tc>
      </w:tr>
      <w:tr w:rsidR="00CB5211" w:rsidRPr="00CB5211" w:rsidTr="000B7413">
        <w:trPr>
          <w:jc w:val="center"/>
        </w:trPr>
        <w:tc>
          <w:tcPr>
            <w:tcW w:w="21542" w:type="dxa"/>
            <w:gridSpan w:val="12"/>
            <w:shd w:val="clear" w:color="auto" w:fill="DBE5F1"/>
            <w:tcMar>
              <w:top w:w="40" w:type="dxa"/>
              <w:left w:w="20" w:type="dxa"/>
              <w:bottom w:w="40" w:type="dxa"/>
              <w:right w:w="2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ЯМПП ЖКХ</w:t>
            </w:r>
          </w:p>
        </w:tc>
      </w:tr>
      <w:tr w:rsidR="00CB5211" w:rsidRPr="00CB5211" w:rsidTr="000B7413">
        <w:trPr>
          <w:jc w:val="center"/>
        </w:trPr>
        <w:tc>
          <w:tcPr>
            <w:tcW w:w="347" w:type="dxa"/>
            <w:shd w:val="clear" w:color="auto" w:fill="FFFFFF"/>
            <w:tcMar>
              <w:top w:w="40" w:type="dxa"/>
              <w:left w:w="20" w:type="dxa"/>
              <w:bottom w:w="40" w:type="dxa"/>
              <w:right w:w="2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1</w:t>
            </w:r>
          </w:p>
        </w:tc>
        <w:tc>
          <w:tcPr>
            <w:tcW w:w="1912"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Котельная № 1</w:t>
            </w:r>
          </w:p>
        </w:tc>
        <w:tc>
          <w:tcPr>
            <w:tcW w:w="1705"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85,7793</w:t>
            </w:r>
          </w:p>
        </w:tc>
        <w:tc>
          <w:tcPr>
            <w:tcW w:w="1977"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85,7793</w:t>
            </w:r>
          </w:p>
        </w:tc>
        <w:tc>
          <w:tcPr>
            <w:tcW w:w="2134"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85,7793</w:t>
            </w:r>
          </w:p>
        </w:tc>
        <w:tc>
          <w:tcPr>
            <w:tcW w:w="1835"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85,7793</w:t>
            </w:r>
          </w:p>
        </w:tc>
        <w:tc>
          <w:tcPr>
            <w:tcW w:w="1992"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85,7793</w:t>
            </w:r>
          </w:p>
        </w:tc>
        <w:tc>
          <w:tcPr>
            <w:tcW w:w="1981"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85,7793</w:t>
            </w:r>
          </w:p>
        </w:tc>
        <w:tc>
          <w:tcPr>
            <w:tcW w:w="1705"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85,7793</w:t>
            </w:r>
          </w:p>
        </w:tc>
        <w:tc>
          <w:tcPr>
            <w:tcW w:w="2268"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85,7793</w:t>
            </w:r>
          </w:p>
        </w:tc>
        <w:tc>
          <w:tcPr>
            <w:tcW w:w="1843"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85,7793</w:t>
            </w:r>
          </w:p>
        </w:tc>
        <w:tc>
          <w:tcPr>
            <w:tcW w:w="1843"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85,7793</w:t>
            </w:r>
          </w:p>
        </w:tc>
      </w:tr>
      <w:tr w:rsidR="00CB5211" w:rsidRPr="00CB5211" w:rsidTr="000B7413">
        <w:trPr>
          <w:jc w:val="center"/>
        </w:trPr>
        <w:tc>
          <w:tcPr>
            <w:tcW w:w="347" w:type="dxa"/>
            <w:shd w:val="clear" w:color="auto" w:fill="FFFFFF"/>
            <w:tcMar>
              <w:top w:w="40" w:type="dxa"/>
              <w:left w:w="20" w:type="dxa"/>
              <w:bottom w:w="40" w:type="dxa"/>
              <w:right w:w="2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2</w:t>
            </w:r>
          </w:p>
        </w:tc>
        <w:tc>
          <w:tcPr>
            <w:tcW w:w="1912"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Котельная № 2</w:t>
            </w:r>
          </w:p>
        </w:tc>
        <w:tc>
          <w:tcPr>
            <w:tcW w:w="1705"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201,2048</w:t>
            </w:r>
          </w:p>
        </w:tc>
        <w:tc>
          <w:tcPr>
            <w:tcW w:w="1977"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201,2048</w:t>
            </w:r>
          </w:p>
        </w:tc>
        <w:tc>
          <w:tcPr>
            <w:tcW w:w="2134"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201,2048</w:t>
            </w:r>
          </w:p>
        </w:tc>
        <w:tc>
          <w:tcPr>
            <w:tcW w:w="1835"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201,2048</w:t>
            </w:r>
          </w:p>
        </w:tc>
        <w:tc>
          <w:tcPr>
            <w:tcW w:w="1992"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201,2048</w:t>
            </w:r>
          </w:p>
        </w:tc>
        <w:tc>
          <w:tcPr>
            <w:tcW w:w="1981"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201,2048</w:t>
            </w:r>
          </w:p>
        </w:tc>
        <w:tc>
          <w:tcPr>
            <w:tcW w:w="1705"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201,2048</w:t>
            </w:r>
          </w:p>
        </w:tc>
        <w:tc>
          <w:tcPr>
            <w:tcW w:w="2268"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201,2048</w:t>
            </w:r>
          </w:p>
        </w:tc>
        <w:tc>
          <w:tcPr>
            <w:tcW w:w="1843"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201,2048</w:t>
            </w:r>
          </w:p>
        </w:tc>
        <w:tc>
          <w:tcPr>
            <w:tcW w:w="1843"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201,2048</w:t>
            </w:r>
          </w:p>
        </w:tc>
      </w:tr>
      <w:tr w:rsidR="00CB5211" w:rsidRPr="00CB5211" w:rsidTr="000B7413">
        <w:trPr>
          <w:jc w:val="center"/>
        </w:trPr>
        <w:tc>
          <w:tcPr>
            <w:tcW w:w="347" w:type="dxa"/>
            <w:shd w:val="clear" w:color="auto" w:fill="FFFFFF"/>
            <w:tcMar>
              <w:top w:w="40" w:type="dxa"/>
              <w:left w:w="20" w:type="dxa"/>
              <w:bottom w:w="40" w:type="dxa"/>
              <w:right w:w="2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3</w:t>
            </w:r>
          </w:p>
        </w:tc>
        <w:tc>
          <w:tcPr>
            <w:tcW w:w="1912"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Котельная № 4</w:t>
            </w:r>
          </w:p>
        </w:tc>
        <w:tc>
          <w:tcPr>
            <w:tcW w:w="1705"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119,6680</w:t>
            </w:r>
          </w:p>
        </w:tc>
        <w:tc>
          <w:tcPr>
            <w:tcW w:w="1977"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119,6680</w:t>
            </w:r>
          </w:p>
        </w:tc>
        <w:tc>
          <w:tcPr>
            <w:tcW w:w="2134"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119,6680</w:t>
            </w:r>
          </w:p>
        </w:tc>
        <w:tc>
          <w:tcPr>
            <w:tcW w:w="1835"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119,6680</w:t>
            </w:r>
          </w:p>
        </w:tc>
        <w:tc>
          <w:tcPr>
            <w:tcW w:w="11632" w:type="dxa"/>
            <w:gridSpan w:val="6"/>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sz w:val="22"/>
              </w:rPr>
            </w:pPr>
            <w:r w:rsidRPr="00CB5211">
              <w:rPr>
                <w:rFonts w:cs="Times New Roman"/>
                <w:color w:val="000000" w:themeColor="text1"/>
                <w:sz w:val="22"/>
              </w:rPr>
              <w:t>Проектирование и строительство БМК в г. Ядрин с выводом из эксплуатации кот. №4</w:t>
            </w:r>
          </w:p>
        </w:tc>
      </w:tr>
      <w:tr w:rsidR="00CB5211" w:rsidRPr="00CB5211" w:rsidTr="000B7413">
        <w:trPr>
          <w:jc w:val="center"/>
        </w:trPr>
        <w:tc>
          <w:tcPr>
            <w:tcW w:w="347" w:type="dxa"/>
            <w:shd w:val="clear" w:color="auto" w:fill="FFFFFF"/>
            <w:tcMar>
              <w:top w:w="40" w:type="dxa"/>
              <w:left w:w="20" w:type="dxa"/>
              <w:bottom w:w="40" w:type="dxa"/>
              <w:right w:w="2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4</w:t>
            </w:r>
          </w:p>
        </w:tc>
        <w:tc>
          <w:tcPr>
            <w:tcW w:w="1912"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Котельная № 5</w:t>
            </w:r>
          </w:p>
        </w:tc>
        <w:tc>
          <w:tcPr>
            <w:tcW w:w="1705"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102,4096</w:t>
            </w:r>
          </w:p>
        </w:tc>
        <w:tc>
          <w:tcPr>
            <w:tcW w:w="1977"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102,4096</w:t>
            </w:r>
          </w:p>
        </w:tc>
        <w:tc>
          <w:tcPr>
            <w:tcW w:w="2134"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102,4096</w:t>
            </w:r>
          </w:p>
        </w:tc>
        <w:tc>
          <w:tcPr>
            <w:tcW w:w="1835"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102,4096</w:t>
            </w:r>
          </w:p>
        </w:tc>
        <w:tc>
          <w:tcPr>
            <w:tcW w:w="1992"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102,4096</w:t>
            </w:r>
          </w:p>
        </w:tc>
        <w:tc>
          <w:tcPr>
            <w:tcW w:w="1981"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102,4096</w:t>
            </w:r>
          </w:p>
        </w:tc>
        <w:tc>
          <w:tcPr>
            <w:tcW w:w="1705"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102,4096</w:t>
            </w:r>
          </w:p>
        </w:tc>
        <w:tc>
          <w:tcPr>
            <w:tcW w:w="2268"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102,4096</w:t>
            </w:r>
          </w:p>
        </w:tc>
        <w:tc>
          <w:tcPr>
            <w:tcW w:w="1843"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102,4096</w:t>
            </w:r>
          </w:p>
        </w:tc>
        <w:tc>
          <w:tcPr>
            <w:tcW w:w="1843"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102,4096</w:t>
            </w:r>
          </w:p>
        </w:tc>
      </w:tr>
      <w:tr w:rsidR="00CB5211" w:rsidRPr="00CB5211" w:rsidTr="000B7413">
        <w:trPr>
          <w:jc w:val="center"/>
        </w:trPr>
        <w:tc>
          <w:tcPr>
            <w:tcW w:w="347" w:type="dxa"/>
            <w:shd w:val="clear" w:color="auto" w:fill="FFFFFF"/>
            <w:tcMar>
              <w:top w:w="40" w:type="dxa"/>
              <w:left w:w="20" w:type="dxa"/>
              <w:bottom w:w="40" w:type="dxa"/>
              <w:right w:w="2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5</w:t>
            </w:r>
          </w:p>
        </w:tc>
        <w:tc>
          <w:tcPr>
            <w:tcW w:w="1912"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Котельная № 5/1</w:t>
            </w:r>
          </w:p>
        </w:tc>
        <w:tc>
          <w:tcPr>
            <w:tcW w:w="1705"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46,2264</w:t>
            </w:r>
          </w:p>
        </w:tc>
        <w:tc>
          <w:tcPr>
            <w:tcW w:w="1977"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46,2264</w:t>
            </w:r>
          </w:p>
        </w:tc>
        <w:tc>
          <w:tcPr>
            <w:tcW w:w="2134"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46,2264</w:t>
            </w:r>
          </w:p>
        </w:tc>
        <w:tc>
          <w:tcPr>
            <w:tcW w:w="1835"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46,2264</w:t>
            </w:r>
          </w:p>
        </w:tc>
        <w:tc>
          <w:tcPr>
            <w:tcW w:w="1992"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46,2264</w:t>
            </w:r>
          </w:p>
        </w:tc>
        <w:tc>
          <w:tcPr>
            <w:tcW w:w="1981"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46,2264</w:t>
            </w:r>
          </w:p>
        </w:tc>
        <w:tc>
          <w:tcPr>
            <w:tcW w:w="1705"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46,2264</w:t>
            </w:r>
          </w:p>
        </w:tc>
        <w:tc>
          <w:tcPr>
            <w:tcW w:w="2268"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46,2264</w:t>
            </w:r>
          </w:p>
        </w:tc>
        <w:tc>
          <w:tcPr>
            <w:tcW w:w="1843"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46,2264</w:t>
            </w:r>
          </w:p>
        </w:tc>
        <w:tc>
          <w:tcPr>
            <w:tcW w:w="1843"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46,2264</w:t>
            </w:r>
          </w:p>
        </w:tc>
      </w:tr>
      <w:tr w:rsidR="00CB5211" w:rsidRPr="00CB5211" w:rsidTr="000B7413">
        <w:trPr>
          <w:jc w:val="center"/>
        </w:trPr>
        <w:tc>
          <w:tcPr>
            <w:tcW w:w="347" w:type="dxa"/>
            <w:shd w:val="clear" w:color="auto" w:fill="FFFFFF"/>
            <w:tcMar>
              <w:top w:w="40" w:type="dxa"/>
              <w:left w:w="20" w:type="dxa"/>
              <w:bottom w:w="40" w:type="dxa"/>
              <w:right w:w="2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6</w:t>
            </w:r>
          </w:p>
        </w:tc>
        <w:tc>
          <w:tcPr>
            <w:tcW w:w="1912"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Котельная № 6</w:t>
            </w:r>
          </w:p>
        </w:tc>
        <w:tc>
          <w:tcPr>
            <w:tcW w:w="1705"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51,3514</w:t>
            </w:r>
          </w:p>
        </w:tc>
        <w:tc>
          <w:tcPr>
            <w:tcW w:w="1977"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51,3514</w:t>
            </w:r>
          </w:p>
        </w:tc>
        <w:tc>
          <w:tcPr>
            <w:tcW w:w="2134"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51,3514</w:t>
            </w:r>
          </w:p>
        </w:tc>
        <w:tc>
          <w:tcPr>
            <w:tcW w:w="1835"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51,3514</w:t>
            </w:r>
          </w:p>
        </w:tc>
        <w:tc>
          <w:tcPr>
            <w:tcW w:w="1992"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51,3514</w:t>
            </w:r>
          </w:p>
        </w:tc>
        <w:tc>
          <w:tcPr>
            <w:tcW w:w="1981"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51,3514</w:t>
            </w:r>
          </w:p>
        </w:tc>
        <w:tc>
          <w:tcPr>
            <w:tcW w:w="1705"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51,3514</w:t>
            </w:r>
          </w:p>
        </w:tc>
        <w:tc>
          <w:tcPr>
            <w:tcW w:w="2268"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51,3514</w:t>
            </w:r>
          </w:p>
        </w:tc>
        <w:tc>
          <w:tcPr>
            <w:tcW w:w="1843"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51,3514</w:t>
            </w:r>
          </w:p>
        </w:tc>
        <w:tc>
          <w:tcPr>
            <w:tcW w:w="1843"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51,3514</w:t>
            </w:r>
          </w:p>
        </w:tc>
      </w:tr>
      <w:tr w:rsidR="00CB5211" w:rsidRPr="00CB5211" w:rsidTr="000B7413">
        <w:trPr>
          <w:jc w:val="center"/>
        </w:trPr>
        <w:tc>
          <w:tcPr>
            <w:tcW w:w="347" w:type="dxa"/>
            <w:shd w:val="clear" w:color="auto" w:fill="FFFFFF"/>
            <w:tcMar>
              <w:top w:w="40" w:type="dxa"/>
              <w:left w:w="20" w:type="dxa"/>
              <w:bottom w:w="40" w:type="dxa"/>
              <w:right w:w="2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7</w:t>
            </w:r>
          </w:p>
        </w:tc>
        <w:tc>
          <w:tcPr>
            <w:tcW w:w="1912"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Котельная № 7</w:t>
            </w:r>
          </w:p>
        </w:tc>
        <w:tc>
          <w:tcPr>
            <w:tcW w:w="1705"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46,9959</w:t>
            </w:r>
          </w:p>
        </w:tc>
        <w:tc>
          <w:tcPr>
            <w:tcW w:w="1977"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46,9959</w:t>
            </w:r>
          </w:p>
        </w:tc>
        <w:tc>
          <w:tcPr>
            <w:tcW w:w="2134"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46,9959</w:t>
            </w:r>
          </w:p>
        </w:tc>
        <w:tc>
          <w:tcPr>
            <w:tcW w:w="1835"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46,9959</w:t>
            </w:r>
          </w:p>
        </w:tc>
        <w:tc>
          <w:tcPr>
            <w:tcW w:w="1992"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46,9959</w:t>
            </w:r>
          </w:p>
        </w:tc>
        <w:tc>
          <w:tcPr>
            <w:tcW w:w="1981"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46,9959</w:t>
            </w:r>
          </w:p>
        </w:tc>
        <w:tc>
          <w:tcPr>
            <w:tcW w:w="1705"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46,9959</w:t>
            </w:r>
          </w:p>
        </w:tc>
        <w:tc>
          <w:tcPr>
            <w:tcW w:w="2268"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46,9959</w:t>
            </w:r>
          </w:p>
        </w:tc>
        <w:tc>
          <w:tcPr>
            <w:tcW w:w="1843"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46,9959</w:t>
            </w:r>
          </w:p>
        </w:tc>
        <w:tc>
          <w:tcPr>
            <w:tcW w:w="1843"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46,9959</w:t>
            </w:r>
          </w:p>
        </w:tc>
      </w:tr>
      <w:tr w:rsidR="00CB5211" w:rsidRPr="00CB5211" w:rsidTr="000B7413">
        <w:trPr>
          <w:jc w:val="center"/>
        </w:trPr>
        <w:tc>
          <w:tcPr>
            <w:tcW w:w="347" w:type="dxa"/>
            <w:shd w:val="clear" w:color="auto" w:fill="FFFFFF"/>
            <w:tcMar>
              <w:top w:w="40" w:type="dxa"/>
              <w:left w:w="20" w:type="dxa"/>
              <w:bottom w:w="40" w:type="dxa"/>
              <w:right w:w="2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8</w:t>
            </w:r>
          </w:p>
        </w:tc>
        <w:tc>
          <w:tcPr>
            <w:tcW w:w="1912"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Котельная № 8</w:t>
            </w:r>
          </w:p>
        </w:tc>
        <w:tc>
          <w:tcPr>
            <w:tcW w:w="1705"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106,5430</w:t>
            </w:r>
          </w:p>
        </w:tc>
        <w:tc>
          <w:tcPr>
            <w:tcW w:w="1977"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106,5430</w:t>
            </w:r>
          </w:p>
        </w:tc>
        <w:tc>
          <w:tcPr>
            <w:tcW w:w="2134"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106,5430</w:t>
            </w:r>
          </w:p>
        </w:tc>
        <w:tc>
          <w:tcPr>
            <w:tcW w:w="1835"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106,5430</w:t>
            </w:r>
          </w:p>
        </w:tc>
        <w:tc>
          <w:tcPr>
            <w:tcW w:w="11632" w:type="dxa"/>
            <w:gridSpan w:val="6"/>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sz w:val="22"/>
              </w:rPr>
            </w:pPr>
            <w:r w:rsidRPr="00CB5211">
              <w:rPr>
                <w:rFonts w:cs="Times New Roman"/>
                <w:color w:val="000000" w:themeColor="text1"/>
                <w:sz w:val="22"/>
              </w:rPr>
              <w:t>Проектирование и строительство БМК на Верхнем поселке с выводом из эксплуатации кот. № 8</w:t>
            </w:r>
          </w:p>
        </w:tc>
      </w:tr>
      <w:tr w:rsidR="00CB5211" w:rsidRPr="00CB5211" w:rsidTr="000B7413">
        <w:trPr>
          <w:jc w:val="center"/>
        </w:trPr>
        <w:tc>
          <w:tcPr>
            <w:tcW w:w="347" w:type="dxa"/>
            <w:shd w:val="clear" w:color="auto" w:fill="FFFFFF"/>
            <w:tcMar>
              <w:top w:w="40" w:type="dxa"/>
              <w:left w:w="20" w:type="dxa"/>
              <w:bottom w:w="40" w:type="dxa"/>
              <w:right w:w="2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9</w:t>
            </w:r>
          </w:p>
        </w:tc>
        <w:tc>
          <w:tcPr>
            <w:tcW w:w="1912"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Котельная № 9</w:t>
            </w:r>
          </w:p>
        </w:tc>
        <w:tc>
          <w:tcPr>
            <w:tcW w:w="1705"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48,8839</w:t>
            </w:r>
          </w:p>
        </w:tc>
        <w:tc>
          <w:tcPr>
            <w:tcW w:w="1977"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48,8839</w:t>
            </w:r>
          </w:p>
        </w:tc>
        <w:tc>
          <w:tcPr>
            <w:tcW w:w="2134"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48,8839</w:t>
            </w:r>
          </w:p>
        </w:tc>
        <w:tc>
          <w:tcPr>
            <w:tcW w:w="1835"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48,8839</w:t>
            </w:r>
          </w:p>
        </w:tc>
        <w:tc>
          <w:tcPr>
            <w:tcW w:w="11632" w:type="dxa"/>
            <w:gridSpan w:val="6"/>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sz w:val="22"/>
              </w:rPr>
            </w:pPr>
            <w:r w:rsidRPr="00CB5211">
              <w:rPr>
                <w:rFonts w:cs="Times New Roman"/>
                <w:color w:val="000000" w:themeColor="text1"/>
                <w:sz w:val="22"/>
              </w:rPr>
              <w:t>Проектирование и строительство БМК на Верхнем поселке с выводом из эксплуатации кот. № 9</w:t>
            </w:r>
          </w:p>
        </w:tc>
      </w:tr>
      <w:tr w:rsidR="00CB5211" w:rsidRPr="00CB5211" w:rsidTr="000B7413">
        <w:trPr>
          <w:jc w:val="center"/>
        </w:trPr>
        <w:tc>
          <w:tcPr>
            <w:tcW w:w="347" w:type="dxa"/>
            <w:shd w:val="clear" w:color="auto" w:fill="FFFFFF"/>
            <w:tcMar>
              <w:top w:w="40" w:type="dxa"/>
              <w:left w:w="20" w:type="dxa"/>
              <w:bottom w:w="40" w:type="dxa"/>
              <w:right w:w="2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10</w:t>
            </w:r>
          </w:p>
        </w:tc>
        <w:tc>
          <w:tcPr>
            <w:tcW w:w="1912"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Котельная № 10</w:t>
            </w:r>
          </w:p>
        </w:tc>
        <w:tc>
          <w:tcPr>
            <w:tcW w:w="1705"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66,6667</w:t>
            </w:r>
          </w:p>
        </w:tc>
        <w:tc>
          <w:tcPr>
            <w:tcW w:w="1977"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66,6667</w:t>
            </w:r>
          </w:p>
        </w:tc>
        <w:tc>
          <w:tcPr>
            <w:tcW w:w="2134"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66,6667</w:t>
            </w:r>
          </w:p>
        </w:tc>
        <w:tc>
          <w:tcPr>
            <w:tcW w:w="1835"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66,6667</w:t>
            </w:r>
          </w:p>
        </w:tc>
        <w:tc>
          <w:tcPr>
            <w:tcW w:w="1992"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66,6667</w:t>
            </w:r>
          </w:p>
        </w:tc>
        <w:tc>
          <w:tcPr>
            <w:tcW w:w="1981"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66,6667</w:t>
            </w:r>
          </w:p>
        </w:tc>
        <w:tc>
          <w:tcPr>
            <w:tcW w:w="1705"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66,6667</w:t>
            </w:r>
          </w:p>
        </w:tc>
        <w:tc>
          <w:tcPr>
            <w:tcW w:w="2268"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66,6667</w:t>
            </w:r>
          </w:p>
        </w:tc>
        <w:tc>
          <w:tcPr>
            <w:tcW w:w="1843"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66,6667</w:t>
            </w:r>
          </w:p>
        </w:tc>
        <w:tc>
          <w:tcPr>
            <w:tcW w:w="1843"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66,6667</w:t>
            </w:r>
          </w:p>
        </w:tc>
      </w:tr>
      <w:tr w:rsidR="00CB5211" w:rsidRPr="00CB5211" w:rsidTr="000B7413">
        <w:trPr>
          <w:jc w:val="center"/>
        </w:trPr>
        <w:tc>
          <w:tcPr>
            <w:tcW w:w="347" w:type="dxa"/>
            <w:shd w:val="clear" w:color="auto" w:fill="FFFFFF"/>
            <w:tcMar>
              <w:top w:w="40" w:type="dxa"/>
              <w:left w:w="20" w:type="dxa"/>
              <w:bottom w:w="40" w:type="dxa"/>
              <w:right w:w="2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11</w:t>
            </w:r>
          </w:p>
        </w:tc>
        <w:tc>
          <w:tcPr>
            <w:tcW w:w="1912"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Котельная № 11</w:t>
            </w:r>
          </w:p>
        </w:tc>
        <w:tc>
          <w:tcPr>
            <w:tcW w:w="1705"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131,9512</w:t>
            </w:r>
          </w:p>
        </w:tc>
        <w:tc>
          <w:tcPr>
            <w:tcW w:w="1977"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121,4634</w:t>
            </w:r>
          </w:p>
        </w:tc>
        <w:tc>
          <w:tcPr>
            <w:tcW w:w="2134"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131,9512</w:t>
            </w:r>
          </w:p>
        </w:tc>
        <w:tc>
          <w:tcPr>
            <w:tcW w:w="1835"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131,9512</w:t>
            </w:r>
          </w:p>
        </w:tc>
        <w:tc>
          <w:tcPr>
            <w:tcW w:w="1992"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131,9512</w:t>
            </w:r>
          </w:p>
        </w:tc>
        <w:tc>
          <w:tcPr>
            <w:tcW w:w="1981"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131,9512</w:t>
            </w:r>
          </w:p>
        </w:tc>
        <w:tc>
          <w:tcPr>
            <w:tcW w:w="1705"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131,9512</w:t>
            </w:r>
          </w:p>
        </w:tc>
        <w:tc>
          <w:tcPr>
            <w:tcW w:w="2268"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131,9512</w:t>
            </w:r>
          </w:p>
        </w:tc>
        <w:tc>
          <w:tcPr>
            <w:tcW w:w="1843"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131,9512</w:t>
            </w:r>
          </w:p>
        </w:tc>
        <w:tc>
          <w:tcPr>
            <w:tcW w:w="1843"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131,9512</w:t>
            </w:r>
          </w:p>
        </w:tc>
      </w:tr>
      <w:tr w:rsidR="00CB5211" w:rsidRPr="00CB5211" w:rsidTr="000B7413">
        <w:trPr>
          <w:jc w:val="center"/>
        </w:trPr>
        <w:tc>
          <w:tcPr>
            <w:tcW w:w="347" w:type="dxa"/>
            <w:shd w:val="clear" w:color="auto" w:fill="FFFFFF"/>
            <w:tcMar>
              <w:top w:w="40" w:type="dxa"/>
              <w:left w:w="20" w:type="dxa"/>
              <w:bottom w:w="40" w:type="dxa"/>
              <w:right w:w="2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12</w:t>
            </w:r>
          </w:p>
        </w:tc>
        <w:tc>
          <w:tcPr>
            <w:tcW w:w="1912"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Котельная № 12</w:t>
            </w:r>
          </w:p>
        </w:tc>
        <w:tc>
          <w:tcPr>
            <w:tcW w:w="1705"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140,2439</w:t>
            </w:r>
          </w:p>
        </w:tc>
        <w:tc>
          <w:tcPr>
            <w:tcW w:w="1977"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140,2439</w:t>
            </w:r>
          </w:p>
        </w:tc>
        <w:tc>
          <w:tcPr>
            <w:tcW w:w="2134"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140,2439</w:t>
            </w:r>
          </w:p>
        </w:tc>
        <w:tc>
          <w:tcPr>
            <w:tcW w:w="1835"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140,2439</w:t>
            </w:r>
          </w:p>
        </w:tc>
        <w:tc>
          <w:tcPr>
            <w:tcW w:w="1992"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140,2439</w:t>
            </w:r>
          </w:p>
        </w:tc>
        <w:tc>
          <w:tcPr>
            <w:tcW w:w="1981"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140,2439</w:t>
            </w:r>
          </w:p>
        </w:tc>
        <w:tc>
          <w:tcPr>
            <w:tcW w:w="1705"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140,2439</w:t>
            </w:r>
          </w:p>
        </w:tc>
        <w:tc>
          <w:tcPr>
            <w:tcW w:w="2268"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140,2439</w:t>
            </w:r>
          </w:p>
        </w:tc>
        <w:tc>
          <w:tcPr>
            <w:tcW w:w="1843"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140,2439</w:t>
            </w:r>
          </w:p>
        </w:tc>
        <w:tc>
          <w:tcPr>
            <w:tcW w:w="1843"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140,2439</w:t>
            </w:r>
          </w:p>
        </w:tc>
      </w:tr>
      <w:tr w:rsidR="00CB5211" w:rsidRPr="00CB5211" w:rsidTr="000B7413">
        <w:trPr>
          <w:jc w:val="center"/>
        </w:trPr>
        <w:tc>
          <w:tcPr>
            <w:tcW w:w="347" w:type="dxa"/>
            <w:shd w:val="clear" w:color="auto" w:fill="FFFFFF"/>
            <w:tcMar>
              <w:top w:w="40" w:type="dxa"/>
              <w:left w:w="20" w:type="dxa"/>
              <w:bottom w:w="40" w:type="dxa"/>
              <w:right w:w="2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13</w:t>
            </w:r>
          </w:p>
        </w:tc>
        <w:tc>
          <w:tcPr>
            <w:tcW w:w="1912"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Котельная № 14</w:t>
            </w:r>
          </w:p>
        </w:tc>
        <w:tc>
          <w:tcPr>
            <w:tcW w:w="1705"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45,1777</w:t>
            </w:r>
          </w:p>
        </w:tc>
        <w:tc>
          <w:tcPr>
            <w:tcW w:w="1977"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45,1777</w:t>
            </w:r>
          </w:p>
        </w:tc>
        <w:tc>
          <w:tcPr>
            <w:tcW w:w="2134"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45,1777</w:t>
            </w:r>
          </w:p>
        </w:tc>
        <w:tc>
          <w:tcPr>
            <w:tcW w:w="1835"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45,1777</w:t>
            </w:r>
          </w:p>
        </w:tc>
        <w:tc>
          <w:tcPr>
            <w:tcW w:w="11632" w:type="dxa"/>
            <w:gridSpan w:val="6"/>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sz w:val="22"/>
              </w:rPr>
            </w:pPr>
            <w:r w:rsidRPr="00CB5211">
              <w:rPr>
                <w:rFonts w:cs="Times New Roman"/>
                <w:color w:val="000000" w:themeColor="text1"/>
                <w:sz w:val="22"/>
              </w:rPr>
              <w:t>Проектирование и строительство БМК в г. Ядрин с выводом из эксплуатации кот. №14</w:t>
            </w:r>
          </w:p>
        </w:tc>
      </w:tr>
      <w:tr w:rsidR="00CB5211" w:rsidRPr="00CB5211" w:rsidTr="000B7413">
        <w:trPr>
          <w:jc w:val="center"/>
        </w:trPr>
        <w:tc>
          <w:tcPr>
            <w:tcW w:w="347" w:type="dxa"/>
            <w:shd w:val="clear" w:color="auto" w:fill="FFFFFF"/>
            <w:tcMar>
              <w:top w:w="40" w:type="dxa"/>
              <w:left w:w="20" w:type="dxa"/>
              <w:bottom w:w="40" w:type="dxa"/>
              <w:right w:w="2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14</w:t>
            </w:r>
          </w:p>
        </w:tc>
        <w:tc>
          <w:tcPr>
            <w:tcW w:w="1912"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Топочная с/х</w:t>
            </w:r>
          </w:p>
        </w:tc>
        <w:tc>
          <w:tcPr>
            <w:tcW w:w="1705"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87,0370</w:t>
            </w:r>
          </w:p>
        </w:tc>
        <w:tc>
          <w:tcPr>
            <w:tcW w:w="1977"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87,0370</w:t>
            </w:r>
          </w:p>
        </w:tc>
        <w:tc>
          <w:tcPr>
            <w:tcW w:w="2134"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87,0370</w:t>
            </w:r>
          </w:p>
        </w:tc>
        <w:tc>
          <w:tcPr>
            <w:tcW w:w="1835"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87,0370</w:t>
            </w:r>
          </w:p>
        </w:tc>
        <w:tc>
          <w:tcPr>
            <w:tcW w:w="1992"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87,0370</w:t>
            </w:r>
          </w:p>
        </w:tc>
        <w:tc>
          <w:tcPr>
            <w:tcW w:w="1981"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87,0370</w:t>
            </w:r>
          </w:p>
        </w:tc>
        <w:tc>
          <w:tcPr>
            <w:tcW w:w="1705"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87,0370</w:t>
            </w:r>
          </w:p>
        </w:tc>
        <w:tc>
          <w:tcPr>
            <w:tcW w:w="2268"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87,0370</w:t>
            </w:r>
          </w:p>
        </w:tc>
        <w:tc>
          <w:tcPr>
            <w:tcW w:w="1843"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87,0370</w:t>
            </w:r>
          </w:p>
        </w:tc>
        <w:tc>
          <w:tcPr>
            <w:tcW w:w="1843"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87,0370</w:t>
            </w:r>
          </w:p>
        </w:tc>
      </w:tr>
      <w:tr w:rsidR="00CB5211" w:rsidRPr="00CB5211" w:rsidTr="000B7413">
        <w:trPr>
          <w:jc w:val="center"/>
        </w:trPr>
        <w:tc>
          <w:tcPr>
            <w:tcW w:w="347" w:type="dxa"/>
            <w:shd w:val="clear" w:color="auto" w:fill="FFFFFF"/>
            <w:tcMar>
              <w:top w:w="40" w:type="dxa"/>
              <w:left w:w="20" w:type="dxa"/>
              <w:bottom w:w="40" w:type="dxa"/>
              <w:right w:w="20" w:type="dxa"/>
            </w:tcMar>
            <w:vAlign w:val="center"/>
          </w:tcPr>
          <w:p w:rsidR="007E79FB" w:rsidRPr="00CB5211" w:rsidRDefault="007E79FB" w:rsidP="000B7413">
            <w:pPr>
              <w:jc w:val="center"/>
              <w:rPr>
                <w:rFonts w:eastAsia="Times New Roman" w:cs="Times New Roman"/>
                <w:color w:val="000000" w:themeColor="text1"/>
                <w:sz w:val="22"/>
              </w:rPr>
            </w:pPr>
            <w:r w:rsidRPr="00CB5211">
              <w:rPr>
                <w:rFonts w:eastAsia="Times New Roman" w:cs="Times New Roman"/>
                <w:color w:val="000000" w:themeColor="text1"/>
                <w:sz w:val="22"/>
              </w:rPr>
              <w:t>15</w:t>
            </w:r>
          </w:p>
        </w:tc>
        <w:tc>
          <w:tcPr>
            <w:tcW w:w="1912"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БМК Верхний поселок (вместо котельных № 8 и 9)</w:t>
            </w:r>
          </w:p>
        </w:tc>
        <w:tc>
          <w:tcPr>
            <w:tcW w:w="1705" w:type="dxa"/>
            <w:shd w:val="clear" w:color="auto" w:fill="FFFFFF"/>
            <w:tcMar>
              <w:top w:w="40" w:type="dxa"/>
              <w:left w:w="200" w:type="dxa"/>
              <w:bottom w:w="40" w:type="dxa"/>
              <w:right w:w="200" w:type="dxa"/>
            </w:tcMar>
            <w:vAlign w:val="center"/>
          </w:tcPr>
          <w:p w:rsidR="007E79FB" w:rsidRPr="00CB5211" w:rsidRDefault="007E79FB" w:rsidP="000B7413">
            <w:pPr>
              <w:jc w:val="center"/>
              <w:rPr>
                <w:rFonts w:eastAsia="Times New Roman" w:cs="Times New Roman"/>
                <w:color w:val="000000" w:themeColor="text1"/>
                <w:sz w:val="22"/>
              </w:rPr>
            </w:pPr>
            <w:r w:rsidRPr="00CB5211">
              <w:rPr>
                <w:rFonts w:eastAsia="Times New Roman" w:cs="Times New Roman"/>
                <w:color w:val="000000" w:themeColor="text1"/>
                <w:sz w:val="22"/>
              </w:rPr>
              <w:t>-</w:t>
            </w:r>
          </w:p>
        </w:tc>
        <w:tc>
          <w:tcPr>
            <w:tcW w:w="1977" w:type="dxa"/>
            <w:shd w:val="clear" w:color="auto" w:fill="FFFFFF"/>
            <w:tcMar>
              <w:top w:w="40" w:type="dxa"/>
              <w:left w:w="200" w:type="dxa"/>
              <w:bottom w:w="40" w:type="dxa"/>
              <w:right w:w="200" w:type="dxa"/>
            </w:tcMar>
            <w:vAlign w:val="center"/>
          </w:tcPr>
          <w:p w:rsidR="007E79FB" w:rsidRPr="00CB5211" w:rsidRDefault="007E79FB" w:rsidP="000B7413">
            <w:pPr>
              <w:jc w:val="center"/>
              <w:rPr>
                <w:rFonts w:eastAsia="Times New Roman" w:cs="Times New Roman"/>
                <w:color w:val="000000" w:themeColor="text1"/>
                <w:sz w:val="22"/>
              </w:rPr>
            </w:pPr>
            <w:r w:rsidRPr="00CB5211">
              <w:rPr>
                <w:rFonts w:eastAsia="Times New Roman" w:cs="Times New Roman"/>
                <w:color w:val="000000" w:themeColor="text1"/>
                <w:sz w:val="22"/>
              </w:rPr>
              <w:t>-</w:t>
            </w:r>
          </w:p>
        </w:tc>
        <w:tc>
          <w:tcPr>
            <w:tcW w:w="2134" w:type="dxa"/>
            <w:shd w:val="clear" w:color="auto" w:fill="FFFFFF"/>
            <w:tcMar>
              <w:top w:w="40" w:type="dxa"/>
              <w:left w:w="200" w:type="dxa"/>
              <w:bottom w:w="40" w:type="dxa"/>
              <w:right w:w="200" w:type="dxa"/>
            </w:tcMar>
            <w:vAlign w:val="center"/>
          </w:tcPr>
          <w:p w:rsidR="007E79FB" w:rsidRPr="00CB5211" w:rsidRDefault="007E79FB" w:rsidP="000B7413">
            <w:pPr>
              <w:jc w:val="center"/>
              <w:rPr>
                <w:rFonts w:eastAsia="Times New Roman" w:cs="Times New Roman"/>
                <w:color w:val="000000" w:themeColor="text1"/>
                <w:sz w:val="22"/>
              </w:rPr>
            </w:pPr>
            <w:r w:rsidRPr="00CB5211">
              <w:rPr>
                <w:rFonts w:eastAsia="Times New Roman" w:cs="Times New Roman"/>
                <w:color w:val="000000" w:themeColor="text1"/>
                <w:sz w:val="22"/>
              </w:rPr>
              <w:t>-</w:t>
            </w:r>
          </w:p>
        </w:tc>
        <w:tc>
          <w:tcPr>
            <w:tcW w:w="1835" w:type="dxa"/>
            <w:shd w:val="clear" w:color="auto" w:fill="FFFFFF"/>
            <w:tcMar>
              <w:top w:w="40" w:type="dxa"/>
              <w:left w:w="200" w:type="dxa"/>
              <w:bottom w:w="40" w:type="dxa"/>
              <w:right w:w="200" w:type="dxa"/>
            </w:tcMar>
            <w:vAlign w:val="center"/>
          </w:tcPr>
          <w:p w:rsidR="007E79FB" w:rsidRPr="00CB5211" w:rsidRDefault="007E79FB" w:rsidP="000B7413">
            <w:pPr>
              <w:jc w:val="center"/>
              <w:rPr>
                <w:rFonts w:eastAsia="Times New Roman" w:cs="Times New Roman"/>
                <w:color w:val="000000" w:themeColor="text1"/>
                <w:sz w:val="22"/>
              </w:rPr>
            </w:pPr>
            <w:r w:rsidRPr="00CB5211">
              <w:rPr>
                <w:rFonts w:eastAsia="Times New Roman" w:cs="Times New Roman"/>
                <w:color w:val="000000" w:themeColor="text1"/>
                <w:sz w:val="22"/>
              </w:rPr>
              <w:t>-</w:t>
            </w:r>
          </w:p>
        </w:tc>
        <w:tc>
          <w:tcPr>
            <w:tcW w:w="1992" w:type="dxa"/>
            <w:shd w:val="clear" w:color="auto" w:fill="FFFFFF"/>
            <w:tcMar>
              <w:top w:w="40" w:type="dxa"/>
              <w:left w:w="200" w:type="dxa"/>
              <w:bottom w:w="40" w:type="dxa"/>
              <w:right w:w="200" w:type="dxa"/>
            </w:tcMar>
            <w:vAlign w:val="center"/>
          </w:tcPr>
          <w:p w:rsidR="007E79FB" w:rsidRPr="00CB5211" w:rsidRDefault="007E79FB" w:rsidP="000B7413">
            <w:pPr>
              <w:jc w:val="center"/>
              <w:rPr>
                <w:rFonts w:eastAsia="Times New Roman" w:cs="Times New Roman"/>
                <w:color w:val="000000" w:themeColor="text1"/>
                <w:sz w:val="22"/>
              </w:rPr>
            </w:pPr>
            <w:r w:rsidRPr="00CB5211">
              <w:rPr>
                <w:rFonts w:eastAsia="Times New Roman" w:cs="Times New Roman"/>
                <w:color w:val="000000" w:themeColor="text1"/>
                <w:sz w:val="22"/>
              </w:rPr>
              <w:t>н/д</w:t>
            </w:r>
          </w:p>
        </w:tc>
        <w:tc>
          <w:tcPr>
            <w:tcW w:w="1981" w:type="dxa"/>
            <w:shd w:val="clear" w:color="auto" w:fill="FFFFFF"/>
            <w:tcMar>
              <w:top w:w="40" w:type="dxa"/>
              <w:left w:w="200" w:type="dxa"/>
              <w:bottom w:w="40" w:type="dxa"/>
              <w:right w:w="200" w:type="dxa"/>
            </w:tcMar>
            <w:vAlign w:val="center"/>
          </w:tcPr>
          <w:p w:rsidR="007E79FB" w:rsidRPr="00CB5211" w:rsidRDefault="007E79FB" w:rsidP="000B7413">
            <w:pPr>
              <w:jc w:val="center"/>
              <w:rPr>
                <w:rFonts w:eastAsia="Times New Roman" w:cs="Times New Roman"/>
                <w:color w:val="000000" w:themeColor="text1"/>
                <w:sz w:val="22"/>
              </w:rPr>
            </w:pPr>
            <w:r w:rsidRPr="00CB5211">
              <w:rPr>
                <w:rFonts w:eastAsia="Times New Roman" w:cs="Times New Roman"/>
                <w:color w:val="000000" w:themeColor="text1"/>
                <w:sz w:val="22"/>
              </w:rPr>
              <w:t>н/д</w:t>
            </w:r>
          </w:p>
        </w:tc>
        <w:tc>
          <w:tcPr>
            <w:tcW w:w="1705" w:type="dxa"/>
            <w:shd w:val="clear" w:color="auto" w:fill="FFFFFF"/>
            <w:tcMar>
              <w:top w:w="40" w:type="dxa"/>
              <w:left w:w="200" w:type="dxa"/>
              <w:bottom w:w="40" w:type="dxa"/>
              <w:right w:w="200" w:type="dxa"/>
            </w:tcMar>
            <w:vAlign w:val="center"/>
          </w:tcPr>
          <w:p w:rsidR="007E79FB" w:rsidRPr="00CB5211" w:rsidRDefault="007E79FB" w:rsidP="000B7413">
            <w:pPr>
              <w:jc w:val="center"/>
              <w:rPr>
                <w:rFonts w:eastAsia="Times New Roman" w:cs="Times New Roman"/>
                <w:color w:val="000000" w:themeColor="text1"/>
                <w:sz w:val="22"/>
              </w:rPr>
            </w:pPr>
            <w:r w:rsidRPr="00CB5211">
              <w:rPr>
                <w:rFonts w:eastAsia="Times New Roman" w:cs="Times New Roman"/>
                <w:color w:val="000000" w:themeColor="text1"/>
                <w:sz w:val="22"/>
              </w:rPr>
              <w:t>н/д</w:t>
            </w:r>
          </w:p>
        </w:tc>
        <w:tc>
          <w:tcPr>
            <w:tcW w:w="2268" w:type="dxa"/>
            <w:shd w:val="clear" w:color="auto" w:fill="FFFFFF"/>
            <w:tcMar>
              <w:top w:w="40" w:type="dxa"/>
              <w:left w:w="200" w:type="dxa"/>
              <w:bottom w:w="40" w:type="dxa"/>
              <w:right w:w="200" w:type="dxa"/>
            </w:tcMar>
            <w:vAlign w:val="center"/>
          </w:tcPr>
          <w:p w:rsidR="007E79FB" w:rsidRPr="00CB5211" w:rsidRDefault="007E79FB" w:rsidP="000B7413">
            <w:pPr>
              <w:jc w:val="center"/>
              <w:rPr>
                <w:rFonts w:eastAsia="Times New Roman" w:cs="Times New Roman"/>
                <w:color w:val="000000" w:themeColor="text1"/>
                <w:sz w:val="22"/>
              </w:rPr>
            </w:pPr>
            <w:r w:rsidRPr="00CB5211">
              <w:rPr>
                <w:rFonts w:eastAsia="Times New Roman" w:cs="Times New Roman"/>
                <w:color w:val="000000" w:themeColor="text1"/>
                <w:sz w:val="22"/>
              </w:rPr>
              <w:t>н/д</w:t>
            </w:r>
          </w:p>
        </w:tc>
        <w:tc>
          <w:tcPr>
            <w:tcW w:w="1843" w:type="dxa"/>
            <w:shd w:val="clear" w:color="auto" w:fill="FFFFFF"/>
            <w:tcMar>
              <w:top w:w="40" w:type="dxa"/>
              <w:left w:w="200" w:type="dxa"/>
              <w:bottom w:w="40" w:type="dxa"/>
              <w:right w:w="200" w:type="dxa"/>
            </w:tcMar>
            <w:vAlign w:val="center"/>
          </w:tcPr>
          <w:p w:rsidR="007E79FB" w:rsidRPr="00CB5211" w:rsidRDefault="007E79FB" w:rsidP="000B7413">
            <w:pPr>
              <w:jc w:val="center"/>
              <w:rPr>
                <w:rFonts w:eastAsia="Times New Roman" w:cs="Times New Roman"/>
                <w:color w:val="000000" w:themeColor="text1"/>
                <w:sz w:val="22"/>
              </w:rPr>
            </w:pPr>
            <w:r w:rsidRPr="00CB5211">
              <w:rPr>
                <w:rFonts w:eastAsia="Times New Roman" w:cs="Times New Roman"/>
                <w:color w:val="000000" w:themeColor="text1"/>
                <w:sz w:val="22"/>
              </w:rPr>
              <w:t>н/д</w:t>
            </w:r>
          </w:p>
        </w:tc>
        <w:tc>
          <w:tcPr>
            <w:tcW w:w="1843" w:type="dxa"/>
            <w:shd w:val="clear" w:color="auto" w:fill="FFFFFF"/>
            <w:tcMar>
              <w:top w:w="40" w:type="dxa"/>
              <w:left w:w="200" w:type="dxa"/>
              <w:bottom w:w="40" w:type="dxa"/>
              <w:right w:w="200" w:type="dxa"/>
            </w:tcMar>
            <w:vAlign w:val="center"/>
          </w:tcPr>
          <w:p w:rsidR="007E79FB" w:rsidRPr="00CB5211" w:rsidRDefault="007E79FB" w:rsidP="000B7413">
            <w:pPr>
              <w:jc w:val="center"/>
              <w:rPr>
                <w:rFonts w:eastAsia="Times New Roman" w:cs="Times New Roman"/>
                <w:color w:val="000000" w:themeColor="text1"/>
                <w:sz w:val="22"/>
              </w:rPr>
            </w:pPr>
            <w:r w:rsidRPr="00CB5211">
              <w:rPr>
                <w:rFonts w:eastAsia="Times New Roman" w:cs="Times New Roman"/>
                <w:color w:val="000000" w:themeColor="text1"/>
                <w:sz w:val="22"/>
              </w:rPr>
              <w:t>н/д</w:t>
            </w:r>
          </w:p>
        </w:tc>
      </w:tr>
      <w:tr w:rsidR="00CB5211" w:rsidRPr="00CB5211" w:rsidTr="000B7413">
        <w:trPr>
          <w:jc w:val="center"/>
        </w:trPr>
        <w:tc>
          <w:tcPr>
            <w:tcW w:w="347" w:type="dxa"/>
            <w:shd w:val="clear" w:color="auto" w:fill="FFFFFF"/>
            <w:tcMar>
              <w:top w:w="40" w:type="dxa"/>
              <w:left w:w="20" w:type="dxa"/>
              <w:bottom w:w="40" w:type="dxa"/>
              <w:right w:w="20" w:type="dxa"/>
            </w:tcMar>
            <w:vAlign w:val="center"/>
          </w:tcPr>
          <w:p w:rsidR="007E79FB" w:rsidRPr="00CB5211" w:rsidRDefault="007E79FB" w:rsidP="000B7413">
            <w:pPr>
              <w:jc w:val="center"/>
              <w:rPr>
                <w:rFonts w:eastAsia="Times New Roman" w:cs="Times New Roman"/>
                <w:color w:val="000000" w:themeColor="text1"/>
                <w:sz w:val="22"/>
              </w:rPr>
            </w:pPr>
            <w:r w:rsidRPr="00CB5211">
              <w:rPr>
                <w:rFonts w:eastAsia="Times New Roman" w:cs="Times New Roman"/>
                <w:color w:val="000000" w:themeColor="text1"/>
                <w:sz w:val="22"/>
              </w:rPr>
              <w:t>16</w:t>
            </w:r>
          </w:p>
        </w:tc>
        <w:tc>
          <w:tcPr>
            <w:tcW w:w="1912"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БМК г. Ядрин (вместо котельных № 4 и 14)</w:t>
            </w:r>
          </w:p>
        </w:tc>
        <w:tc>
          <w:tcPr>
            <w:tcW w:w="1705" w:type="dxa"/>
            <w:shd w:val="clear" w:color="auto" w:fill="FFFFFF"/>
            <w:tcMar>
              <w:top w:w="40" w:type="dxa"/>
              <w:left w:w="200" w:type="dxa"/>
              <w:bottom w:w="40" w:type="dxa"/>
              <w:right w:w="200" w:type="dxa"/>
            </w:tcMar>
            <w:vAlign w:val="center"/>
          </w:tcPr>
          <w:p w:rsidR="007E79FB" w:rsidRPr="00CB5211" w:rsidRDefault="007E79FB" w:rsidP="000B7413">
            <w:pPr>
              <w:jc w:val="center"/>
              <w:rPr>
                <w:rFonts w:eastAsia="Times New Roman" w:cs="Times New Roman"/>
                <w:color w:val="000000" w:themeColor="text1"/>
                <w:sz w:val="22"/>
              </w:rPr>
            </w:pPr>
            <w:r w:rsidRPr="00CB5211">
              <w:rPr>
                <w:rFonts w:eastAsia="Times New Roman" w:cs="Times New Roman"/>
                <w:color w:val="000000" w:themeColor="text1"/>
                <w:sz w:val="22"/>
              </w:rPr>
              <w:t>-</w:t>
            </w:r>
          </w:p>
        </w:tc>
        <w:tc>
          <w:tcPr>
            <w:tcW w:w="1977" w:type="dxa"/>
            <w:shd w:val="clear" w:color="auto" w:fill="FFFFFF"/>
            <w:tcMar>
              <w:top w:w="40" w:type="dxa"/>
              <w:left w:w="200" w:type="dxa"/>
              <w:bottom w:w="40" w:type="dxa"/>
              <w:right w:w="200" w:type="dxa"/>
            </w:tcMar>
            <w:vAlign w:val="center"/>
          </w:tcPr>
          <w:p w:rsidR="007E79FB" w:rsidRPr="00CB5211" w:rsidRDefault="007E79FB" w:rsidP="000B7413">
            <w:pPr>
              <w:jc w:val="center"/>
              <w:rPr>
                <w:rFonts w:eastAsia="Times New Roman" w:cs="Times New Roman"/>
                <w:color w:val="000000" w:themeColor="text1"/>
                <w:sz w:val="22"/>
              </w:rPr>
            </w:pPr>
            <w:r w:rsidRPr="00CB5211">
              <w:rPr>
                <w:rFonts w:eastAsia="Times New Roman" w:cs="Times New Roman"/>
                <w:color w:val="000000" w:themeColor="text1"/>
                <w:sz w:val="22"/>
              </w:rPr>
              <w:t>-</w:t>
            </w:r>
          </w:p>
        </w:tc>
        <w:tc>
          <w:tcPr>
            <w:tcW w:w="2134" w:type="dxa"/>
            <w:shd w:val="clear" w:color="auto" w:fill="FFFFFF"/>
            <w:tcMar>
              <w:top w:w="40" w:type="dxa"/>
              <w:left w:w="200" w:type="dxa"/>
              <w:bottom w:w="40" w:type="dxa"/>
              <w:right w:w="200" w:type="dxa"/>
            </w:tcMar>
            <w:vAlign w:val="center"/>
          </w:tcPr>
          <w:p w:rsidR="007E79FB" w:rsidRPr="00CB5211" w:rsidRDefault="007E79FB" w:rsidP="000B7413">
            <w:pPr>
              <w:jc w:val="center"/>
              <w:rPr>
                <w:rFonts w:eastAsia="Times New Roman" w:cs="Times New Roman"/>
                <w:color w:val="000000" w:themeColor="text1"/>
                <w:sz w:val="22"/>
              </w:rPr>
            </w:pPr>
            <w:r w:rsidRPr="00CB5211">
              <w:rPr>
                <w:rFonts w:eastAsia="Times New Roman" w:cs="Times New Roman"/>
                <w:color w:val="000000" w:themeColor="text1"/>
                <w:sz w:val="22"/>
              </w:rPr>
              <w:t>-</w:t>
            </w:r>
          </w:p>
        </w:tc>
        <w:tc>
          <w:tcPr>
            <w:tcW w:w="1835" w:type="dxa"/>
            <w:shd w:val="clear" w:color="auto" w:fill="FFFFFF"/>
            <w:tcMar>
              <w:top w:w="40" w:type="dxa"/>
              <w:left w:w="200" w:type="dxa"/>
              <w:bottom w:w="40" w:type="dxa"/>
              <w:right w:w="200" w:type="dxa"/>
            </w:tcMar>
            <w:vAlign w:val="center"/>
          </w:tcPr>
          <w:p w:rsidR="007E79FB" w:rsidRPr="00CB5211" w:rsidRDefault="007E79FB" w:rsidP="000B7413">
            <w:pPr>
              <w:jc w:val="center"/>
              <w:rPr>
                <w:rFonts w:eastAsia="Times New Roman" w:cs="Times New Roman"/>
                <w:color w:val="000000" w:themeColor="text1"/>
                <w:sz w:val="22"/>
              </w:rPr>
            </w:pPr>
            <w:r w:rsidRPr="00CB5211">
              <w:rPr>
                <w:rFonts w:eastAsia="Times New Roman" w:cs="Times New Roman"/>
                <w:color w:val="000000" w:themeColor="text1"/>
                <w:sz w:val="22"/>
              </w:rPr>
              <w:t>-</w:t>
            </w:r>
          </w:p>
        </w:tc>
        <w:tc>
          <w:tcPr>
            <w:tcW w:w="1992" w:type="dxa"/>
            <w:shd w:val="clear" w:color="auto" w:fill="FFFFFF"/>
            <w:tcMar>
              <w:top w:w="40" w:type="dxa"/>
              <w:left w:w="200" w:type="dxa"/>
              <w:bottom w:w="40" w:type="dxa"/>
              <w:right w:w="200" w:type="dxa"/>
            </w:tcMar>
            <w:vAlign w:val="center"/>
          </w:tcPr>
          <w:p w:rsidR="007E79FB" w:rsidRPr="00CB5211" w:rsidRDefault="007E79FB" w:rsidP="000B7413">
            <w:pPr>
              <w:jc w:val="center"/>
              <w:rPr>
                <w:rFonts w:eastAsia="Times New Roman" w:cs="Times New Roman"/>
                <w:color w:val="000000" w:themeColor="text1"/>
                <w:sz w:val="22"/>
              </w:rPr>
            </w:pPr>
            <w:r w:rsidRPr="00CB5211">
              <w:rPr>
                <w:rFonts w:eastAsia="Times New Roman" w:cs="Times New Roman"/>
                <w:color w:val="000000" w:themeColor="text1"/>
                <w:sz w:val="22"/>
              </w:rPr>
              <w:t>н/д</w:t>
            </w:r>
          </w:p>
        </w:tc>
        <w:tc>
          <w:tcPr>
            <w:tcW w:w="1981" w:type="dxa"/>
            <w:shd w:val="clear" w:color="auto" w:fill="FFFFFF"/>
            <w:tcMar>
              <w:top w:w="40" w:type="dxa"/>
              <w:left w:w="200" w:type="dxa"/>
              <w:bottom w:w="40" w:type="dxa"/>
              <w:right w:w="200" w:type="dxa"/>
            </w:tcMar>
            <w:vAlign w:val="center"/>
          </w:tcPr>
          <w:p w:rsidR="007E79FB" w:rsidRPr="00CB5211" w:rsidRDefault="007E79FB" w:rsidP="000B7413">
            <w:pPr>
              <w:jc w:val="center"/>
              <w:rPr>
                <w:rFonts w:eastAsia="Times New Roman" w:cs="Times New Roman"/>
                <w:color w:val="000000" w:themeColor="text1"/>
                <w:sz w:val="22"/>
              </w:rPr>
            </w:pPr>
            <w:r w:rsidRPr="00CB5211">
              <w:rPr>
                <w:rFonts w:eastAsia="Times New Roman" w:cs="Times New Roman"/>
                <w:color w:val="000000" w:themeColor="text1"/>
                <w:sz w:val="22"/>
              </w:rPr>
              <w:t>н/д</w:t>
            </w:r>
          </w:p>
        </w:tc>
        <w:tc>
          <w:tcPr>
            <w:tcW w:w="1705" w:type="dxa"/>
            <w:shd w:val="clear" w:color="auto" w:fill="FFFFFF"/>
            <w:tcMar>
              <w:top w:w="40" w:type="dxa"/>
              <w:left w:w="200" w:type="dxa"/>
              <w:bottom w:w="40" w:type="dxa"/>
              <w:right w:w="200" w:type="dxa"/>
            </w:tcMar>
            <w:vAlign w:val="center"/>
          </w:tcPr>
          <w:p w:rsidR="007E79FB" w:rsidRPr="00CB5211" w:rsidRDefault="007E79FB" w:rsidP="000B7413">
            <w:pPr>
              <w:jc w:val="center"/>
              <w:rPr>
                <w:rFonts w:eastAsia="Times New Roman" w:cs="Times New Roman"/>
                <w:color w:val="000000" w:themeColor="text1"/>
                <w:sz w:val="22"/>
              </w:rPr>
            </w:pPr>
            <w:r w:rsidRPr="00CB5211">
              <w:rPr>
                <w:rFonts w:eastAsia="Times New Roman" w:cs="Times New Roman"/>
                <w:color w:val="000000" w:themeColor="text1"/>
                <w:sz w:val="22"/>
              </w:rPr>
              <w:t>н/д</w:t>
            </w:r>
          </w:p>
        </w:tc>
        <w:tc>
          <w:tcPr>
            <w:tcW w:w="2268" w:type="dxa"/>
            <w:shd w:val="clear" w:color="auto" w:fill="FFFFFF"/>
            <w:tcMar>
              <w:top w:w="40" w:type="dxa"/>
              <w:left w:w="200" w:type="dxa"/>
              <w:bottom w:w="40" w:type="dxa"/>
              <w:right w:w="200" w:type="dxa"/>
            </w:tcMar>
            <w:vAlign w:val="center"/>
          </w:tcPr>
          <w:p w:rsidR="007E79FB" w:rsidRPr="00CB5211" w:rsidRDefault="007E79FB" w:rsidP="000B7413">
            <w:pPr>
              <w:jc w:val="center"/>
              <w:rPr>
                <w:rFonts w:eastAsia="Times New Roman" w:cs="Times New Roman"/>
                <w:color w:val="000000" w:themeColor="text1"/>
                <w:sz w:val="22"/>
              </w:rPr>
            </w:pPr>
            <w:r w:rsidRPr="00CB5211">
              <w:rPr>
                <w:rFonts w:eastAsia="Times New Roman" w:cs="Times New Roman"/>
                <w:color w:val="000000" w:themeColor="text1"/>
                <w:sz w:val="22"/>
              </w:rPr>
              <w:t>н/д</w:t>
            </w:r>
          </w:p>
        </w:tc>
        <w:tc>
          <w:tcPr>
            <w:tcW w:w="1843" w:type="dxa"/>
            <w:shd w:val="clear" w:color="auto" w:fill="FFFFFF"/>
            <w:tcMar>
              <w:top w:w="40" w:type="dxa"/>
              <w:left w:w="200" w:type="dxa"/>
              <w:bottom w:w="40" w:type="dxa"/>
              <w:right w:w="200" w:type="dxa"/>
            </w:tcMar>
            <w:vAlign w:val="center"/>
          </w:tcPr>
          <w:p w:rsidR="007E79FB" w:rsidRPr="00CB5211" w:rsidRDefault="007E79FB" w:rsidP="000B7413">
            <w:pPr>
              <w:jc w:val="center"/>
              <w:rPr>
                <w:rFonts w:eastAsia="Times New Roman" w:cs="Times New Roman"/>
                <w:color w:val="000000" w:themeColor="text1"/>
                <w:sz w:val="22"/>
              </w:rPr>
            </w:pPr>
            <w:r w:rsidRPr="00CB5211">
              <w:rPr>
                <w:rFonts w:eastAsia="Times New Roman" w:cs="Times New Roman"/>
                <w:color w:val="000000" w:themeColor="text1"/>
                <w:sz w:val="22"/>
              </w:rPr>
              <w:t>н/д</w:t>
            </w:r>
          </w:p>
        </w:tc>
        <w:tc>
          <w:tcPr>
            <w:tcW w:w="1843" w:type="dxa"/>
            <w:shd w:val="clear" w:color="auto" w:fill="FFFFFF"/>
            <w:tcMar>
              <w:top w:w="40" w:type="dxa"/>
              <w:left w:w="200" w:type="dxa"/>
              <w:bottom w:w="40" w:type="dxa"/>
              <w:right w:w="200" w:type="dxa"/>
            </w:tcMar>
            <w:vAlign w:val="center"/>
          </w:tcPr>
          <w:p w:rsidR="007E79FB" w:rsidRPr="00CB5211" w:rsidRDefault="007E79FB" w:rsidP="000B7413">
            <w:pPr>
              <w:jc w:val="center"/>
              <w:rPr>
                <w:rFonts w:eastAsia="Times New Roman" w:cs="Times New Roman"/>
                <w:color w:val="000000" w:themeColor="text1"/>
                <w:sz w:val="22"/>
              </w:rPr>
            </w:pPr>
            <w:r w:rsidRPr="00CB5211">
              <w:rPr>
                <w:rFonts w:eastAsia="Times New Roman" w:cs="Times New Roman"/>
                <w:color w:val="000000" w:themeColor="text1"/>
                <w:sz w:val="22"/>
              </w:rPr>
              <w:t>н/д</w:t>
            </w:r>
          </w:p>
        </w:tc>
      </w:tr>
      <w:tr w:rsidR="00CB5211" w:rsidRPr="00CB5211" w:rsidTr="000B7413">
        <w:trPr>
          <w:jc w:val="center"/>
        </w:trPr>
        <w:tc>
          <w:tcPr>
            <w:tcW w:w="2259" w:type="dxa"/>
            <w:gridSpan w:val="2"/>
            <w:shd w:val="clear" w:color="auto" w:fill="FBD4B4"/>
            <w:tcMar>
              <w:top w:w="40" w:type="dxa"/>
              <w:left w:w="20" w:type="dxa"/>
              <w:bottom w:w="40" w:type="dxa"/>
              <w:right w:w="2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b/>
                <w:color w:val="000000" w:themeColor="text1"/>
                <w:sz w:val="22"/>
              </w:rPr>
              <w:t>Итого по: ЯМПП ЖКХ</w:t>
            </w:r>
          </w:p>
        </w:tc>
        <w:tc>
          <w:tcPr>
            <w:tcW w:w="1705" w:type="dxa"/>
            <w:shd w:val="clear" w:color="auto" w:fill="FBD4B4"/>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91,4385</w:t>
            </w:r>
          </w:p>
        </w:tc>
        <w:tc>
          <w:tcPr>
            <w:tcW w:w="1977" w:type="dxa"/>
            <w:shd w:val="clear" w:color="auto" w:fill="FBD4B4"/>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90,6894</w:t>
            </w:r>
          </w:p>
        </w:tc>
        <w:tc>
          <w:tcPr>
            <w:tcW w:w="2134" w:type="dxa"/>
            <w:shd w:val="clear" w:color="auto" w:fill="FBD4B4"/>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91,4385</w:t>
            </w:r>
          </w:p>
        </w:tc>
        <w:tc>
          <w:tcPr>
            <w:tcW w:w="1835" w:type="dxa"/>
            <w:shd w:val="clear" w:color="auto" w:fill="FBD4B4"/>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91,4385</w:t>
            </w:r>
          </w:p>
        </w:tc>
        <w:tc>
          <w:tcPr>
            <w:tcW w:w="1992" w:type="dxa"/>
            <w:shd w:val="clear" w:color="auto" w:fill="FBD4B4"/>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95,9866</w:t>
            </w:r>
          </w:p>
        </w:tc>
        <w:tc>
          <w:tcPr>
            <w:tcW w:w="1981" w:type="dxa"/>
            <w:shd w:val="clear" w:color="auto" w:fill="FBD4B4"/>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95,9866</w:t>
            </w:r>
          </w:p>
        </w:tc>
        <w:tc>
          <w:tcPr>
            <w:tcW w:w="1705" w:type="dxa"/>
            <w:shd w:val="clear" w:color="auto" w:fill="FBD4B4"/>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95,9866</w:t>
            </w:r>
          </w:p>
        </w:tc>
        <w:tc>
          <w:tcPr>
            <w:tcW w:w="2268" w:type="dxa"/>
            <w:shd w:val="clear" w:color="auto" w:fill="FBD4B4"/>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95,9866</w:t>
            </w:r>
          </w:p>
        </w:tc>
        <w:tc>
          <w:tcPr>
            <w:tcW w:w="1843" w:type="dxa"/>
            <w:shd w:val="clear" w:color="auto" w:fill="FBD4B4"/>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95,9866</w:t>
            </w:r>
          </w:p>
        </w:tc>
        <w:tc>
          <w:tcPr>
            <w:tcW w:w="1843" w:type="dxa"/>
            <w:shd w:val="clear" w:color="auto" w:fill="FBD4B4"/>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95,9866</w:t>
            </w:r>
          </w:p>
        </w:tc>
      </w:tr>
      <w:tr w:rsidR="00CB5211" w:rsidRPr="00CB5211" w:rsidTr="000B7413">
        <w:trPr>
          <w:jc w:val="center"/>
        </w:trPr>
        <w:tc>
          <w:tcPr>
            <w:tcW w:w="21542" w:type="dxa"/>
            <w:gridSpan w:val="12"/>
            <w:shd w:val="clear" w:color="auto" w:fill="DBE5F1"/>
            <w:tcMar>
              <w:top w:w="40" w:type="dxa"/>
              <w:left w:w="20" w:type="dxa"/>
              <w:bottom w:w="40" w:type="dxa"/>
              <w:right w:w="2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ГУП «Чувашгаз»</w:t>
            </w:r>
          </w:p>
        </w:tc>
      </w:tr>
      <w:tr w:rsidR="00CB5211" w:rsidRPr="00CB5211" w:rsidTr="000B7413">
        <w:trPr>
          <w:jc w:val="center"/>
        </w:trPr>
        <w:tc>
          <w:tcPr>
            <w:tcW w:w="347" w:type="dxa"/>
            <w:shd w:val="clear" w:color="auto" w:fill="FFFFFF"/>
            <w:tcMar>
              <w:top w:w="40" w:type="dxa"/>
              <w:left w:w="20" w:type="dxa"/>
              <w:bottom w:w="40" w:type="dxa"/>
              <w:right w:w="2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17</w:t>
            </w:r>
          </w:p>
        </w:tc>
        <w:tc>
          <w:tcPr>
            <w:tcW w:w="1912"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БМК</w:t>
            </w:r>
          </w:p>
        </w:tc>
        <w:tc>
          <w:tcPr>
            <w:tcW w:w="1705"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49,2525</w:t>
            </w:r>
          </w:p>
        </w:tc>
        <w:tc>
          <w:tcPr>
            <w:tcW w:w="1977"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49,2525</w:t>
            </w:r>
          </w:p>
        </w:tc>
        <w:tc>
          <w:tcPr>
            <w:tcW w:w="2134"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49,2525</w:t>
            </w:r>
          </w:p>
        </w:tc>
        <w:tc>
          <w:tcPr>
            <w:tcW w:w="1835"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49,2525</w:t>
            </w:r>
          </w:p>
        </w:tc>
        <w:tc>
          <w:tcPr>
            <w:tcW w:w="1992"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49,2525</w:t>
            </w:r>
          </w:p>
        </w:tc>
        <w:tc>
          <w:tcPr>
            <w:tcW w:w="1981"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49,2525</w:t>
            </w:r>
          </w:p>
        </w:tc>
        <w:tc>
          <w:tcPr>
            <w:tcW w:w="1705"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49,2525</w:t>
            </w:r>
          </w:p>
        </w:tc>
        <w:tc>
          <w:tcPr>
            <w:tcW w:w="2268"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49,2525</w:t>
            </w:r>
          </w:p>
        </w:tc>
        <w:tc>
          <w:tcPr>
            <w:tcW w:w="1843"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49,2525</w:t>
            </w:r>
          </w:p>
        </w:tc>
        <w:tc>
          <w:tcPr>
            <w:tcW w:w="1843"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49,2525</w:t>
            </w:r>
          </w:p>
        </w:tc>
      </w:tr>
      <w:tr w:rsidR="00CB5211" w:rsidRPr="00CB5211" w:rsidTr="000B7413">
        <w:trPr>
          <w:jc w:val="center"/>
        </w:trPr>
        <w:tc>
          <w:tcPr>
            <w:tcW w:w="2259" w:type="dxa"/>
            <w:gridSpan w:val="2"/>
            <w:shd w:val="clear" w:color="auto" w:fill="FBD4B4"/>
            <w:tcMar>
              <w:top w:w="40" w:type="dxa"/>
              <w:left w:w="20" w:type="dxa"/>
              <w:bottom w:w="40" w:type="dxa"/>
              <w:right w:w="2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b/>
                <w:color w:val="000000" w:themeColor="text1"/>
                <w:sz w:val="22"/>
              </w:rPr>
              <w:t>ГУП «Чувашгаз»</w:t>
            </w:r>
          </w:p>
        </w:tc>
        <w:tc>
          <w:tcPr>
            <w:tcW w:w="1705" w:type="dxa"/>
            <w:shd w:val="clear" w:color="auto" w:fill="FBD4B4"/>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49,2525</w:t>
            </w:r>
          </w:p>
        </w:tc>
        <w:tc>
          <w:tcPr>
            <w:tcW w:w="1977" w:type="dxa"/>
            <w:shd w:val="clear" w:color="auto" w:fill="FBD4B4"/>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49,2525</w:t>
            </w:r>
          </w:p>
        </w:tc>
        <w:tc>
          <w:tcPr>
            <w:tcW w:w="2134" w:type="dxa"/>
            <w:shd w:val="clear" w:color="auto" w:fill="FBD4B4"/>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49,2525</w:t>
            </w:r>
          </w:p>
        </w:tc>
        <w:tc>
          <w:tcPr>
            <w:tcW w:w="1835" w:type="dxa"/>
            <w:shd w:val="clear" w:color="auto" w:fill="FBD4B4"/>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49,2525</w:t>
            </w:r>
          </w:p>
        </w:tc>
        <w:tc>
          <w:tcPr>
            <w:tcW w:w="1992" w:type="dxa"/>
            <w:shd w:val="clear" w:color="auto" w:fill="FBD4B4"/>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49,2525</w:t>
            </w:r>
          </w:p>
        </w:tc>
        <w:tc>
          <w:tcPr>
            <w:tcW w:w="1981" w:type="dxa"/>
            <w:shd w:val="clear" w:color="auto" w:fill="FBD4B4"/>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49,2525</w:t>
            </w:r>
          </w:p>
        </w:tc>
        <w:tc>
          <w:tcPr>
            <w:tcW w:w="1705" w:type="dxa"/>
            <w:shd w:val="clear" w:color="auto" w:fill="FBD4B4"/>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49,2525</w:t>
            </w:r>
          </w:p>
        </w:tc>
        <w:tc>
          <w:tcPr>
            <w:tcW w:w="2268" w:type="dxa"/>
            <w:shd w:val="clear" w:color="auto" w:fill="FBD4B4"/>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49,2525</w:t>
            </w:r>
          </w:p>
        </w:tc>
        <w:tc>
          <w:tcPr>
            <w:tcW w:w="1843" w:type="dxa"/>
            <w:shd w:val="clear" w:color="auto" w:fill="FBD4B4"/>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49,2525</w:t>
            </w:r>
          </w:p>
        </w:tc>
        <w:tc>
          <w:tcPr>
            <w:tcW w:w="1843" w:type="dxa"/>
            <w:shd w:val="clear" w:color="auto" w:fill="FBD4B4"/>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49,2525</w:t>
            </w:r>
          </w:p>
        </w:tc>
      </w:tr>
      <w:tr w:rsidR="00CB5211" w:rsidRPr="00CB5211" w:rsidTr="000B7413">
        <w:trPr>
          <w:jc w:val="center"/>
        </w:trPr>
        <w:tc>
          <w:tcPr>
            <w:tcW w:w="2259" w:type="dxa"/>
            <w:gridSpan w:val="2"/>
            <w:shd w:val="clear" w:color="auto" w:fill="FBD4B4"/>
            <w:tcMar>
              <w:top w:w="40" w:type="dxa"/>
              <w:left w:w="20" w:type="dxa"/>
              <w:bottom w:w="40" w:type="dxa"/>
              <w:right w:w="2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b/>
                <w:color w:val="000000" w:themeColor="text1"/>
                <w:sz w:val="22"/>
              </w:rPr>
              <w:t>Итого по муниципальному образованию</w:t>
            </w:r>
          </w:p>
        </w:tc>
        <w:tc>
          <w:tcPr>
            <w:tcW w:w="1705" w:type="dxa"/>
            <w:shd w:val="clear" w:color="auto" w:fill="FBD4B4"/>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88,6261</w:t>
            </w:r>
          </w:p>
        </w:tc>
        <w:tc>
          <w:tcPr>
            <w:tcW w:w="1977" w:type="dxa"/>
            <w:shd w:val="clear" w:color="auto" w:fill="FBD4B4"/>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87,9269</w:t>
            </w:r>
          </w:p>
        </w:tc>
        <w:tc>
          <w:tcPr>
            <w:tcW w:w="2134" w:type="dxa"/>
            <w:shd w:val="clear" w:color="auto" w:fill="FBD4B4"/>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88,6261</w:t>
            </w:r>
          </w:p>
        </w:tc>
        <w:tc>
          <w:tcPr>
            <w:tcW w:w="1835" w:type="dxa"/>
            <w:shd w:val="clear" w:color="auto" w:fill="FBD4B4"/>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88,6261</w:t>
            </w:r>
          </w:p>
        </w:tc>
        <w:tc>
          <w:tcPr>
            <w:tcW w:w="1992" w:type="dxa"/>
            <w:shd w:val="clear" w:color="auto" w:fill="FBD4B4"/>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91,7380</w:t>
            </w:r>
          </w:p>
        </w:tc>
        <w:tc>
          <w:tcPr>
            <w:tcW w:w="1981" w:type="dxa"/>
            <w:shd w:val="clear" w:color="auto" w:fill="FBD4B4"/>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91,7380</w:t>
            </w:r>
          </w:p>
        </w:tc>
        <w:tc>
          <w:tcPr>
            <w:tcW w:w="1705" w:type="dxa"/>
            <w:shd w:val="clear" w:color="auto" w:fill="FBD4B4"/>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91,7380</w:t>
            </w:r>
          </w:p>
        </w:tc>
        <w:tc>
          <w:tcPr>
            <w:tcW w:w="2268" w:type="dxa"/>
            <w:shd w:val="clear" w:color="auto" w:fill="FBD4B4"/>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91,7380</w:t>
            </w:r>
          </w:p>
        </w:tc>
        <w:tc>
          <w:tcPr>
            <w:tcW w:w="1843" w:type="dxa"/>
            <w:shd w:val="clear" w:color="auto" w:fill="FBD4B4"/>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91,7380</w:t>
            </w:r>
          </w:p>
        </w:tc>
        <w:tc>
          <w:tcPr>
            <w:tcW w:w="1843" w:type="dxa"/>
            <w:shd w:val="clear" w:color="auto" w:fill="FBD4B4"/>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91,7380</w:t>
            </w:r>
          </w:p>
        </w:tc>
      </w:tr>
      <w:tr w:rsidR="00CB5211" w:rsidRPr="00CB5211" w:rsidTr="000B7413">
        <w:trPr>
          <w:jc w:val="center"/>
        </w:trPr>
        <w:tc>
          <w:tcPr>
            <w:tcW w:w="21542" w:type="dxa"/>
            <w:gridSpan w:val="12"/>
            <w:shd w:val="clear" w:color="auto" w:fill="FFFFFF"/>
            <w:tcMar>
              <w:top w:w="40" w:type="dxa"/>
              <w:left w:w="160" w:type="dxa"/>
              <w:bottom w:w="40" w:type="dxa"/>
              <w:right w:w="20" w:type="dxa"/>
            </w:tcMar>
            <w:vAlign w:val="center"/>
          </w:tcPr>
          <w:p w:rsidR="007E79FB" w:rsidRPr="00CB5211" w:rsidRDefault="007E79FB" w:rsidP="000B7413">
            <w:pPr>
              <w:rPr>
                <w:rFonts w:cs="Times New Roman"/>
                <w:color w:val="000000" w:themeColor="text1"/>
              </w:rPr>
            </w:pPr>
            <w:r w:rsidRPr="00CB5211">
              <w:rPr>
                <w:rFonts w:eastAsia="Times New Roman" w:cs="Times New Roman"/>
                <w:i/>
                <w:color w:val="000000" w:themeColor="text1"/>
                <w:sz w:val="22"/>
              </w:rPr>
              <w:t>е) удельная материальная характеристика тепловых сетей, приведенная к расчетной тепловой нагрузке, м2/(Гкал/ч)</w:t>
            </w:r>
          </w:p>
        </w:tc>
      </w:tr>
      <w:tr w:rsidR="00CB5211" w:rsidRPr="00CB5211" w:rsidTr="000B7413">
        <w:trPr>
          <w:jc w:val="center"/>
        </w:trPr>
        <w:tc>
          <w:tcPr>
            <w:tcW w:w="21542" w:type="dxa"/>
            <w:gridSpan w:val="12"/>
            <w:shd w:val="clear" w:color="auto" w:fill="DBE5F1"/>
            <w:tcMar>
              <w:top w:w="40" w:type="dxa"/>
              <w:left w:w="20" w:type="dxa"/>
              <w:bottom w:w="40" w:type="dxa"/>
              <w:right w:w="2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ЯМПП ЖКХ</w:t>
            </w:r>
          </w:p>
        </w:tc>
      </w:tr>
      <w:tr w:rsidR="00CB5211" w:rsidRPr="00CB5211" w:rsidTr="000B7413">
        <w:trPr>
          <w:jc w:val="center"/>
        </w:trPr>
        <w:tc>
          <w:tcPr>
            <w:tcW w:w="347" w:type="dxa"/>
            <w:shd w:val="clear" w:color="auto" w:fill="FFFFFF"/>
            <w:tcMar>
              <w:top w:w="40" w:type="dxa"/>
              <w:left w:w="20" w:type="dxa"/>
              <w:bottom w:w="40" w:type="dxa"/>
              <w:right w:w="2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lastRenderedPageBreak/>
              <w:t>1</w:t>
            </w:r>
          </w:p>
        </w:tc>
        <w:tc>
          <w:tcPr>
            <w:tcW w:w="1912"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Котельная № 1</w:t>
            </w:r>
          </w:p>
        </w:tc>
        <w:tc>
          <w:tcPr>
            <w:tcW w:w="1705"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0,0000</w:t>
            </w:r>
          </w:p>
        </w:tc>
        <w:tc>
          <w:tcPr>
            <w:tcW w:w="1977"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0,0000</w:t>
            </w:r>
          </w:p>
        </w:tc>
        <w:tc>
          <w:tcPr>
            <w:tcW w:w="2134"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0,0000</w:t>
            </w:r>
          </w:p>
        </w:tc>
        <w:tc>
          <w:tcPr>
            <w:tcW w:w="1835"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0,0000</w:t>
            </w:r>
          </w:p>
        </w:tc>
        <w:tc>
          <w:tcPr>
            <w:tcW w:w="1992"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0,0000</w:t>
            </w:r>
          </w:p>
        </w:tc>
        <w:tc>
          <w:tcPr>
            <w:tcW w:w="1981"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0,0000</w:t>
            </w:r>
          </w:p>
        </w:tc>
        <w:tc>
          <w:tcPr>
            <w:tcW w:w="1705"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0,0000</w:t>
            </w:r>
          </w:p>
        </w:tc>
        <w:tc>
          <w:tcPr>
            <w:tcW w:w="2268"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0,0000</w:t>
            </w:r>
          </w:p>
        </w:tc>
        <w:tc>
          <w:tcPr>
            <w:tcW w:w="1843"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0,0000</w:t>
            </w:r>
          </w:p>
        </w:tc>
        <w:tc>
          <w:tcPr>
            <w:tcW w:w="1843"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0,0000</w:t>
            </w:r>
          </w:p>
        </w:tc>
      </w:tr>
      <w:tr w:rsidR="00CB5211" w:rsidRPr="00CB5211" w:rsidTr="000B7413">
        <w:trPr>
          <w:jc w:val="center"/>
        </w:trPr>
        <w:tc>
          <w:tcPr>
            <w:tcW w:w="347" w:type="dxa"/>
            <w:shd w:val="clear" w:color="auto" w:fill="FFFFFF"/>
            <w:tcMar>
              <w:top w:w="40" w:type="dxa"/>
              <w:left w:w="20" w:type="dxa"/>
              <w:bottom w:w="40" w:type="dxa"/>
              <w:right w:w="2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2</w:t>
            </w:r>
          </w:p>
        </w:tc>
        <w:tc>
          <w:tcPr>
            <w:tcW w:w="1912"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Котельная № 2</w:t>
            </w:r>
          </w:p>
        </w:tc>
        <w:tc>
          <w:tcPr>
            <w:tcW w:w="1705"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37,6289</w:t>
            </w:r>
          </w:p>
        </w:tc>
        <w:tc>
          <w:tcPr>
            <w:tcW w:w="1977"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37,6289</w:t>
            </w:r>
          </w:p>
        </w:tc>
        <w:tc>
          <w:tcPr>
            <w:tcW w:w="2134"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37,6289</w:t>
            </w:r>
          </w:p>
        </w:tc>
        <w:tc>
          <w:tcPr>
            <w:tcW w:w="1835"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37,6289</w:t>
            </w:r>
          </w:p>
        </w:tc>
        <w:tc>
          <w:tcPr>
            <w:tcW w:w="1992"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37,6289</w:t>
            </w:r>
          </w:p>
        </w:tc>
        <w:tc>
          <w:tcPr>
            <w:tcW w:w="1981"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37,6289</w:t>
            </w:r>
          </w:p>
        </w:tc>
        <w:tc>
          <w:tcPr>
            <w:tcW w:w="1705"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37,6289</w:t>
            </w:r>
          </w:p>
        </w:tc>
        <w:tc>
          <w:tcPr>
            <w:tcW w:w="2268"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37,6289</w:t>
            </w:r>
          </w:p>
        </w:tc>
        <w:tc>
          <w:tcPr>
            <w:tcW w:w="1843"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37,6289</w:t>
            </w:r>
          </w:p>
        </w:tc>
        <w:tc>
          <w:tcPr>
            <w:tcW w:w="1843"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37,6289</w:t>
            </w:r>
          </w:p>
        </w:tc>
      </w:tr>
      <w:tr w:rsidR="00CB5211" w:rsidRPr="00CB5211" w:rsidTr="000B7413">
        <w:trPr>
          <w:jc w:val="center"/>
        </w:trPr>
        <w:tc>
          <w:tcPr>
            <w:tcW w:w="347" w:type="dxa"/>
            <w:shd w:val="clear" w:color="auto" w:fill="FFFFFF"/>
            <w:tcMar>
              <w:top w:w="40" w:type="dxa"/>
              <w:left w:w="20" w:type="dxa"/>
              <w:bottom w:w="40" w:type="dxa"/>
              <w:right w:w="2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3</w:t>
            </w:r>
          </w:p>
        </w:tc>
        <w:tc>
          <w:tcPr>
            <w:tcW w:w="1912"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Котельная № 4</w:t>
            </w:r>
          </w:p>
        </w:tc>
        <w:tc>
          <w:tcPr>
            <w:tcW w:w="1705"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128,5215</w:t>
            </w:r>
          </w:p>
        </w:tc>
        <w:tc>
          <w:tcPr>
            <w:tcW w:w="1977"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128,5215</w:t>
            </w:r>
          </w:p>
        </w:tc>
        <w:tc>
          <w:tcPr>
            <w:tcW w:w="2134"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128,5215</w:t>
            </w:r>
          </w:p>
        </w:tc>
        <w:tc>
          <w:tcPr>
            <w:tcW w:w="1835"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128,5215</w:t>
            </w:r>
          </w:p>
        </w:tc>
        <w:tc>
          <w:tcPr>
            <w:tcW w:w="11632" w:type="dxa"/>
            <w:gridSpan w:val="6"/>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sz w:val="22"/>
              </w:rPr>
            </w:pPr>
            <w:r w:rsidRPr="00CB5211">
              <w:rPr>
                <w:rFonts w:cs="Times New Roman"/>
                <w:color w:val="000000" w:themeColor="text1"/>
                <w:sz w:val="22"/>
              </w:rPr>
              <w:t>Проектирование и строительство БМК в г. Ядрин с выводом из эксплуатации кот. №4</w:t>
            </w:r>
          </w:p>
        </w:tc>
      </w:tr>
      <w:tr w:rsidR="00CB5211" w:rsidRPr="00CB5211" w:rsidTr="000B7413">
        <w:trPr>
          <w:jc w:val="center"/>
        </w:trPr>
        <w:tc>
          <w:tcPr>
            <w:tcW w:w="347" w:type="dxa"/>
            <w:shd w:val="clear" w:color="auto" w:fill="FFFFFF"/>
            <w:tcMar>
              <w:top w:w="40" w:type="dxa"/>
              <w:left w:w="20" w:type="dxa"/>
              <w:bottom w:w="40" w:type="dxa"/>
              <w:right w:w="2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4</w:t>
            </w:r>
          </w:p>
        </w:tc>
        <w:tc>
          <w:tcPr>
            <w:tcW w:w="1912"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Котельная № 5</w:t>
            </w:r>
          </w:p>
        </w:tc>
        <w:tc>
          <w:tcPr>
            <w:tcW w:w="1705"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64,6214</w:t>
            </w:r>
          </w:p>
        </w:tc>
        <w:tc>
          <w:tcPr>
            <w:tcW w:w="1977"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64,6214</w:t>
            </w:r>
          </w:p>
        </w:tc>
        <w:tc>
          <w:tcPr>
            <w:tcW w:w="2134"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64,6214</w:t>
            </w:r>
          </w:p>
        </w:tc>
        <w:tc>
          <w:tcPr>
            <w:tcW w:w="1835"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64,6214</w:t>
            </w:r>
          </w:p>
        </w:tc>
        <w:tc>
          <w:tcPr>
            <w:tcW w:w="1992"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64,6214</w:t>
            </w:r>
          </w:p>
        </w:tc>
        <w:tc>
          <w:tcPr>
            <w:tcW w:w="1981"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64,6214</w:t>
            </w:r>
          </w:p>
        </w:tc>
        <w:tc>
          <w:tcPr>
            <w:tcW w:w="1705"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64,6214</w:t>
            </w:r>
          </w:p>
        </w:tc>
        <w:tc>
          <w:tcPr>
            <w:tcW w:w="2268"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64,6214</w:t>
            </w:r>
          </w:p>
        </w:tc>
        <w:tc>
          <w:tcPr>
            <w:tcW w:w="1843"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64,6214</w:t>
            </w:r>
          </w:p>
        </w:tc>
        <w:tc>
          <w:tcPr>
            <w:tcW w:w="1843"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64,6214</w:t>
            </w:r>
          </w:p>
        </w:tc>
      </w:tr>
      <w:tr w:rsidR="00CB5211" w:rsidRPr="00CB5211" w:rsidTr="000B7413">
        <w:trPr>
          <w:jc w:val="center"/>
        </w:trPr>
        <w:tc>
          <w:tcPr>
            <w:tcW w:w="347" w:type="dxa"/>
            <w:shd w:val="clear" w:color="auto" w:fill="FFFFFF"/>
            <w:tcMar>
              <w:top w:w="40" w:type="dxa"/>
              <w:left w:w="20" w:type="dxa"/>
              <w:bottom w:w="40" w:type="dxa"/>
              <w:right w:w="2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5</w:t>
            </w:r>
          </w:p>
        </w:tc>
        <w:tc>
          <w:tcPr>
            <w:tcW w:w="1912"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Котельная № 5/1</w:t>
            </w:r>
          </w:p>
        </w:tc>
        <w:tc>
          <w:tcPr>
            <w:tcW w:w="1705"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125,0000</w:t>
            </w:r>
          </w:p>
        </w:tc>
        <w:tc>
          <w:tcPr>
            <w:tcW w:w="1977"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w:t>
            </w:r>
          </w:p>
        </w:tc>
        <w:tc>
          <w:tcPr>
            <w:tcW w:w="2134"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w:t>
            </w:r>
          </w:p>
        </w:tc>
        <w:tc>
          <w:tcPr>
            <w:tcW w:w="1835"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w:t>
            </w:r>
          </w:p>
        </w:tc>
        <w:tc>
          <w:tcPr>
            <w:tcW w:w="1992"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w:t>
            </w:r>
          </w:p>
        </w:tc>
        <w:tc>
          <w:tcPr>
            <w:tcW w:w="1981"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w:t>
            </w:r>
          </w:p>
        </w:tc>
        <w:tc>
          <w:tcPr>
            <w:tcW w:w="1705"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w:t>
            </w:r>
          </w:p>
        </w:tc>
        <w:tc>
          <w:tcPr>
            <w:tcW w:w="2268"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w:t>
            </w:r>
          </w:p>
        </w:tc>
        <w:tc>
          <w:tcPr>
            <w:tcW w:w="1843"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w:t>
            </w:r>
          </w:p>
        </w:tc>
        <w:tc>
          <w:tcPr>
            <w:tcW w:w="1843"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w:t>
            </w:r>
          </w:p>
        </w:tc>
      </w:tr>
      <w:tr w:rsidR="00CB5211" w:rsidRPr="00CB5211" w:rsidTr="000B7413">
        <w:trPr>
          <w:jc w:val="center"/>
        </w:trPr>
        <w:tc>
          <w:tcPr>
            <w:tcW w:w="347" w:type="dxa"/>
            <w:shd w:val="clear" w:color="auto" w:fill="FFFFFF"/>
            <w:tcMar>
              <w:top w:w="40" w:type="dxa"/>
              <w:left w:w="20" w:type="dxa"/>
              <w:bottom w:w="40" w:type="dxa"/>
              <w:right w:w="2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6</w:t>
            </w:r>
          </w:p>
        </w:tc>
        <w:tc>
          <w:tcPr>
            <w:tcW w:w="1912"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Котельная № 6</w:t>
            </w:r>
          </w:p>
        </w:tc>
        <w:tc>
          <w:tcPr>
            <w:tcW w:w="1705"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335,2886</w:t>
            </w:r>
          </w:p>
        </w:tc>
        <w:tc>
          <w:tcPr>
            <w:tcW w:w="1977"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335,2886</w:t>
            </w:r>
          </w:p>
        </w:tc>
        <w:tc>
          <w:tcPr>
            <w:tcW w:w="2134"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335,2886</w:t>
            </w:r>
          </w:p>
        </w:tc>
        <w:tc>
          <w:tcPr>
            <w:tcW w:w="1835"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335,2886</w:t>
            </w:r>
          </w:p>
        </w:tc>
        <w:tc>
          <w:tcPr>
            <w:tcW w:w="1992"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335,2886</w:t>
            </w:r>
          </w:p>
        </w:tc>
        <w:tc>
          <w:tcPr>
            <w:tcW w:w="1981"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335,2886</w:t>
            </w:r>
          </w:p>
        </w:tc>
        <w:tc>
          <w:tcPr>
            <w:tcW w:w="1705"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335,2886</w:t>
            </w:r>
          </w:p>
        </w:tc>
        <w:tc>
          <w:tcPr>
            <w:tcW w:w="2268"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335,2886</w:t>
            </w:r>
          </w:p>
        </w:tc>
        <w:tc>
          <w:tcPr>
            <w:tcW w:w="1843"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335,2886</w:t>
            </w:r>
          </w:p>
        </w:tc>
        <w:tc>
          <w:tcPr>
            <w:tcW w:w="1843"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335,2886</w:t>
            </w:r>
          </w:p>
        </w:tc>
      </w:tr>
      <w:tr w:rsidR="00CB5211" w:rsidRPr="00CB5211" w:rsidTr="000B7413">
        <w:trPr>
          <w:jc w:val="center"/>
        </w:trPr>
        <w:tc>
          <w:tcPr>
            <w:tcW w:w="347" w:type="dxa"/>
            <w:shd w:val="clear" w:color="auto" w:fill="FFFFFF"/>
            <w:tcMar>
              <w:top w:w="40" w:type="dxa"/>
              <w:left w:w="20" w:type="dxa"/>
              <w:bottom w:w="40" w:type="dxa"/>
              <w:right w:w="2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7</w:t>
            </w:r>
          </w:p>
        </w:tc>
        <w:tc>
          <w:tcPr>
            <w:tcW w:w="1912"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Котельная № 7</w:t>
            </w:r>
          </w:p>
        </w:tc>
        <w:tc>
          <w:tcPr>
            <w:tcW w:w="1705"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142,0668</w:t>
            </w:r>
          </w:p>
        </w:tc>
        <w:tc>
          <w:tcPr>
            <w:tcW w:w="1977"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142,0668</w:t>
            </w:r>
          </w:p>
        </w:tc>
        <w:tc>
          <w:tcPr>
            <w:tcW w:w="2134"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142,0668</w:t>
            </w:r>
          </w:p>
        </w:tc>
        <w:tc>
          <w:tcPr>
            <w:tcW w:w="1835"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142,0668</w:t>
            </w:r>
          </w:p>
        </w:tc>
        <w:tc>
          <w:tcPr>
            <w:tcW w:w="1992"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142,0668</w:t>
            </w:r>
          </w:p>
        </w:tc>
        <w:tc>
          <w:tcPr>
            <w:tcW w:w="1981"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142,0668</w:t>
            </w:r>
          </w:p>
        </w:tc>
        <w:tc>
          <w:tcPr>
            <w:tcW w:w="1705"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142,0668</w:t>
            </w:r>
          </w:p>
        </w:tc>
        <w:tc>
          <w:tcPr>
            <w:tcW w:w="2268"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142,0668</w:t>
            </w:r>
          </w:p>
        </w:tc>
        <w:tc>
          <w:tcPr>
            <w:tcW w:w="1843"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142,0668</w:t>
            </w:r>
          </w:p>
        </w:tc>
        <w:tc>
          <w:tcPr>
            <w:tcW w:w="1843"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142,0668</w:t>
            </w:r>
          </w:p>
        </w:tc>
      </w:tr>
      <w:tr w:rsidR="00CB5211" w:rsidRPr="00CB5211" w:rsidTr="000B7413">
        <w:trPr>
          <w:jc w:val="center"/>
        </w:trPr>
        <w:tc>
          <w:tcPr>
            <w:tcW w:w="347" w:type="dxa"/>
            <w:shd w:val="clear" w:color="auto" w:fill="FFFFFF"/>
            <w:tcMar>
              <w:top w:w="40" w:type="dxa"/>
              <w:left w:w="20" w:type="dxa"/>
              <w:bottom w:w="40" w:type="dxa"/>
              <w:right w:w="2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8</w:t>
            </w:r>
          </w:p>
        </w:tc>
        <w:tc>
          <w:tcPr>
            <w:tcW w:w="1912"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Котельная № 8</w:t>
            </w:r>
          </w:p>
        </w:tc>
        <w:tc>
          <w:tcPr>
            <w:tcW w:w="1705"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147,7972</w:t>
            </w:r>
          </w:p>
        </w:tc>
        <w:tc>
          <w:tcPr>
            <w:tcW w:w="1977"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147,7972</w:t>
            </w:r>
          </w:p>
        </w:tc>
        <w:tc>
          <w:tcPr>
            <w:tcW w:w="2134"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147,7972</w:t>
            </w:r>
          </w:p>
        </w:tc>
        <w:tc>
          <w:tcPr>
            <w:tcW w:w="1835"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147,7972</w:t>
            </w:r>
          </w:p>
        </w:tc>
        <w:tc>
          <w:tcPr>
            <w:tcW w:w="11632" w:type="dxa"/>
            <w:gridSpan w:val="6"/>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sz w:val="22"/>
              </w:rPr>
            </w:pPr>
            <w:r w:rsidRPr="00CB5211">
              <w:rPr>
                <w:rFonts w:cs="Times New Roman"/>
                <w:color w:val="000000" w:themeColor="text1"/>
                <w:sz w:val="22"/>
              </w:rPr>
              <w:t>Проектирование и строительство БМК на Верхнем поселке с выводом из эксплуатации кот. № 8</w:t>
            </w:r>
          </w:p>
        </w:tc>
      </w:tr>
      <w:tr w:rsidR="00CB5211" w:rsidRPr="00CB5211" w:rsidTr="000B7413">
        <w:trPr>
          <w:jc w:val="center"/>
        </w:trPr>
        <w:tc>
          <w:tcPr>
            <w:tcW w:w="347" w:type="dxa"/>
            <w:shd w:val="clear" w:color="auto" w:fill="FFFFFF"/>
            <w:tcMar>
              <w:top w:w="40" w:type="dxa"/>
              <w:left w:w="20" w:type="dxa"/>
              <w:bottom w:w="40" w:type="dxa"/>
              <w:right w:w="2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9</w:t>
            </w:r>
          </w:p>
        </w:tc>
        <w:tc>
          <w:tcPr>
            <w:tcW w:w="1912"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Котельная № 9</w:t>
            </w:r>
          </w:p>
        </w:tc>
        <w:tc>
          <w:tcPr>
            <w:tcW w:w="1705"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164,8376</w:t>
            </w:r>
          </w:p>
        </w:tc>
        <w:tc>
          <w:tcPr>
            <w:tcW w:w="1977"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164,8376</w:t>
            </w:r>
          </w:p>
        </w:tc>
        <w:tc>
          <w:tcPr>
            <w:tcW w:w="2134"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164,8376</w:t>
            </w:r>
          </w:p>
        </w:tc>
        <w:tc>
          <w:tcPr>
            <w:tcW w:w="1835"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164,8376</w:t>
            </w:r>
          </w:p>
        </w:tc>
        <w:tc>
          <w:tcPr>
            <w:tcW w:w="11632" w:type="dxa"/>
            <w:gridSpan w:val="6"/>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sz w:val="22"/>
              </w:rPr>
            </w:pPr>
            <w:r w:rsidRPr="00CB5211">
              <w:rPr>
                <w:rFonts w:cs="Times New Roman"/>
                <w:color w:val="000000" w:themeColor="text1"/>
                <w:sz w:val="22"/>
              </w:rPr>
              <w:t>Проектирование и строительство БМК на Верхнем поселке с выводом из эксплуатации кот. № 9</w:t>
            </w:r>
          </w:p>
        </w:tc>
      </w:tr>
      <w:tr w:rsidR="00CB5211" w:rsidRPr="00CB5211" w:rsidTr="000B7413">
        <w:trPr>
          <w:jc w:val="center"/>
        </w:trPr>
        <w:tc>
          <w:tcPr>
            <w:tcW w:w="347" w:type="dxa"/>
            <w:shd w:val="clear" w:color="auto" w:fill="FFFFFF"/>
            <w:tcMar>
              <w:top w:w="40" w:type="dxa"/>
              <w:left w:w="20" w:type="dxa"/>
              <w:bottom w:w="40" w:type="dxa"/>
              <w:right w:w="2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10</w:t>
            </w:r>
          </w:p>
        </w:tc>
        <w:tc>
          <w:tcPr>
            <w:tcW w:w="1912"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Котельная № 10</w:t>
            </w:r>
          </w:p>
        </w:tc>
        <w:tc>
          <w:tcPr>
            <w:tcW w:w="1705"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211,9167</w:t>
            </w:r>
          </w:p>
        </w:tc>
        <w:tc>
          <w:tcPr>
            <w:tcW w:w="1977"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211,9167</w:t>
            </w:r>
          </w:p>
        </w:tc>
        <w:tc>
          <w:tcPr>
            <w:tcW w:w="2134"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211,9167</w:t>
            </w:r>
          </w:p>
        </w:tc>
        <w:tc>
          <w:tcPr>
            <w:tcW w:w="1835"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211,9167</w:t>
            </w:r>
          </w:p>
        </w:tc>
        <w:tc>
          <w:tcPr>
            <w:tcW w:w="1992"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211,9167</w:t>
            </w:r>
          </w:p>
        </w:tc>
        <w:tc>
          <w:tcPr>
            <w:tcW w:w="1981"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211,9167</w:t>
            </w:r>
          </w:p>
        </w:tc>
        <w:tc>
          <w:tcPr>
            <w:tcW w:w="1705"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211,9167</w:t>
            </w:r>
          </w:p>
        </w:tc>
        <w:tc>
          <w:tcPr>
            <w:tcW w:w="2268"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211,9167</w:t>
            </w:r>
          </w:p>
        </w:tc>
        <w:tc>
          <w:tcPr>
            <w:tcW w:w="1843"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211,9167</w:t>
            </w:r>
          </w:p>
        </w:tc>
        <w:tc>
          <w:tcPr>
            <w:tcW w:w="1843"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211,9167</w:t>
            </w:r>
          </w:p>
        </w:tc>
      </w:tr>
      <w:tr w:rsidR="00CB5211" w:rsidRPr="00CB5211" w:rsidTr="000B7413">
        <w:trPr>
          <w:jc w:val="center"/>
        </w:trPr>
        <w:tc>
          <w:tcPr>
            <w:tcW w:w="347" w:type="dxa"/>
            <w:shd w:val="clear" w:color="auto" w:fill="FFFFFF"/>
            <w:tcMar>
              <w:top w:w="40" w:type="dxa"/>
              <w:left w:w="20" w:type="dxa"/>
              <w:bottom w:w="40" w:type="dxa"/>
              <w:right w:w="2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11</w:t>
            </w:r>
          </w:p>
        </w:tc>
        <w:tc>
          <w:tcPr>
            <w:tcW w:w="1912"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Котельная № 11</w:t>
            </w:r>
          </w:p>
        </w:tc>
        <w:tc>
          <w:tcPr>
            <w:tcW w:w="1705"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115,8889</w:t>
            </w:r>
          </w:p>
        </w:tc>
        <w:tc>
          <w:tcPr>
            <w:tcW w:w="1977"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115,8889</w:t>
            </w:r>
          </w:p>
        </w:tc>
        <w:tc>
          <w:tcPr>
            <w:tcW w:w="2134"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115,8889</w:t>
            </w:r>
          </w:p>
        </w:tc>
        <w:tc>
          <w:tcPr>
            <w:tcW w:w="1835"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115,8889</w:t>
            </w:r>
          </w:p>
        </w:tc>
        <w:tc>
          <w:tcPr>
            <w:tcW w:w="1992"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115,8889</w:t>
            </w:r>
          </w:p>
        </w:tc>
        <w:tc>
          <w:tcPr>
            <w:tcW w:w="1981"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115,8889</w:t>
            </w:r>
          </w:p>
        </w:tc>
        <w:tc>
          <w:tcPr>
            <w:tcW w:w="1705"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115,8889</w:t>
            </w:r>
          </w:p>
        </w:tc>
        <w:tc>
          <w:tcPr>
            <w:tcW w:w="2268"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115,8889</w:t>
            </w:r>
          </w:p>
        </w:tc>
        <w:tc>
          <w:tcPr>
            <w:tcW w:w="1843"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115,8889</w:t>
            </w:r>
          </w:p>
        </w:tc>
        <w:tc>
          <w:tcPr>
            <w:tcW w:w="1843"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115,8889</w:t>
            </w:r>
          </w:p>
        </w:tc>
      </w:tr>
      <w:tr w:rsidR="00CB5211" w:rsidRPr="00CB5211" w:rsidTr="000B7413">
        <w:trPr>
          <w:jc w:val="center"/>
        </w:trPr>
        <w:tc>
          <w:tcPr>
            <w:tcW w:w="347" w:type="dxa"/>
            <w:shd w:val="clear" w:color="auto" w:fill="FFFFFF"/>
            <w:tcMar>
              <w:top w:w="40" w:type="dxa"/>
              <w:left w:w="20" w:type="dxa"/>
              <w:bottom w:w="40" w:type="dxa"/>
              <w:right w:w="2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12</w:t>
            </w:r>
          </w:p>
        </w:tc>
        <w:tc>
          <w:tcPr>
            <w:tcW w:w="1912"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Котельная № 12</w:t>
            </w:r>
          </w:p>
        </w:tc>
        <w:tc>
          <w:tcPr>
            <w:tcW w:w="1705"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244,9153</w:t>
            </w:r>
          </w:p>
        </w:tc>
        <w:tc>
          <w:tcPr>
            <w:tcW w:w="1977"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244,9153</w:t>
            </w:r>
          </w:p>
        </w:tc>
        <w:tc>
          <w:tcPr>
            <w:tcW w:w="2134"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244,9153</w:t>
            </w:r>
          </w:p>
        </w:tc>
        <w:tc>
          <w:tcPr>
            <w:tcW w:w="1835"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244,9153</w:t>
            </w:r>
          </w:p>
        </w:tc>
        <w:tc>
          <w:tcPr>
            <w:tcW w:w="1992"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244,9153</w:t>
            </w:r>
          </w:p>
        </w:tc>
        <w:tc>
          <w:tcPr>
            <w:tcW w:w="1981"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244,9153</w:t>
            </w:r>
          </w:p>
        </w:tc>
        <w:tc>
          <w:tcPr>
            <w:tcW w:w="1705"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244,9153</w:t>
            </w:r>
          </w:p>
        </w:tc>
        <w:tc>
          <w:tcPr>
            <w:tcW w:w="2268"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244,9153</w:t>
            </w:r>
          </w:p>
        </w:tc>
        <w:tc>
          <w:tcPr>
            <w:tcW w:w="1843"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244,9153</w:t>
            </w:r>
          </w:p>
        </w:tc>
        <w:tc>
          <w:tcPr>
            <w:tcW w:w="1843"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244,9153</w:t>
            </w:r>
          </w:p>
        </w:tc>
      </w:tr>
      <w:tr w:rsidR="00CB5211" w:rsidRPr="00CB5211" w:rsidTr="000B7413">
        <w:trPr>
          <w:jc w:val="center"/>
        </w:trPr>
        <w:tc>
          <w:tcPr>
            <w:tcW w:w="347" w:type="dxa"/>
            <w:shd w:val="clear" w:color="auto" w:fill="FFFFFF"/>
            <w:tcMar>
              <w:top w:w="40" w:type="dxa"/>
              <w:left w:w="20" w:type="dxa"/>
              <w:bottom w:w="40" w:type="dxa"/>
              <w:right w:w="2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13</w:t>
            </w:r>
          </w:p>
        </w:tc>
        <w:tc>
          <w:tcPr>
            <w:tcW w:w="1912"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Котельная № 14</w:t>
            </w:r>
          </w:p>
        </w:tc>
        <w:tc>
          <w:tcPr>
            <w:tcW w:w="1705"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142,7085</w:t>
            </w:r>
          </w:p>
        </w:tc>
        <w:tc>
          <w:tcPr>
            <w:tcW w:w="1977"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142,7085</w:t>
            </w:r>
          </w:p>
        </w:tc>
        <w:tc>
          <w:tcPr>
            <w:tcW w:w="2134"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142,7085</w:t>
            </w:r>
          </w:p>
        </w:tc>
        <w:tc>
          <w:tcPr>
            <w:tcW w:w="1835"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142,7085</w:t>
            </w:r>
          </w:p>
        </w:tc>
        <w:tc>
          <w:tcPr>
            <w:tcW w:w="11632" w:type="dxa"/>
            <w:gridSpan w:val="6"/>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sz w:val="22"/>
              </w:rPr>
            </w:pPr>
            <w:r w:rsidRPr="00CB5211">
              <w:rPr>
                <w:rFonts w:cs="Times New Roman"/>
                <w:color w:val="000000" w:themeColor="text1"/>
                <w:sz w:val="22"/>
              </w:rPr>
              <w:t>Проектирование и строительство БМК в г. Ядрин с выводом из эксплуатации кот. №14</w:t>
            </w:r>
          </w:p>
        </w:tc>
      </w:tr>
      <w:tr w:rsidR="00CB5211" w:rsidRPr="00CB5211" w:rsidTr="000B7413">
        <w:trPr>
          <w:jc w:val="center"/>
        </w:trPr>
        <w:tc>
          <w:tcPr>
            <w:tcW w:w="347" w:type="dxa"/>
            <w:shd w:val="clear" w:color="auto" w:fill="FFFFFF"/>
            <w:tcMar>
              <w:top w:w="40" w:type="dxa"/>
              <w:left w:w="20" w:type="dxa"/>
              <w:bottom w:w="40" w:type="dxa"/>
              <w:right w:w="2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14</w:t>
            </w:r>
          </w:p>
        </w:tc>
        <w:tc>
          <w:tcPr>
            <w:tcW w:w="1912"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Топочная с/х</w:t>
            </w:r>
          </w:p>
        </w:tc>
        <w:tc>
          <w:tcPr>
            <w:tcW w:w="1705"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38,6364</w:t>
            </w:r>
          </w:p>
        </w:tc>
        <w:tc>
          <w:tcPr>
            <w:tcW w:w="1977"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38,6364</w:t>
            </w:r>
          </w:p>
        </w:tc>
        <w:tc>
          <w:tcPr>
            <w:tcW w:w="2134"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38,6364</w:t>
            </w:r>
          </w:p>
        </w:tc>
        <w:tc>
          <w:tcPr>
            <w:tcW w:w="1835"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38,6364</w:t>
            </w:r>
          </w:p>
        </w:tc>
        <w:tc>
          <w:tcPr>
            <w:tcW w:w="1992"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38,6364</w:t>
            </w:r>
          </w:p>
        </w:tc>
        <w:tc>
          <w:tcPr>
            <w:tcW w:w="1981"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38,6364</w:t>
            </w:r>
          </w:p>
        </w:tc>
        <w:tc>
          <w:tcPr>
            <w:tcW w:w="1705"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38,6364</w:t>
            </w:r>
          </w:p>
        </w:tc>
        <w:tc>
          <w:tcPr>
            <w:tcW w:w="2268"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38,6364</w:t>
            </w:r>
          </w:p>
        </w:tc>
        <w:tc>
          <w:tcPr>
            <w:tcW w:w="1843"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38,6364</w:t>
            </w:r>
          </w:p>
        </w:tc>
        <w:tc>
          <w:tcPr>
            <w:tcW w:w="1843"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38,6364</w:t>
            </w:r>
          </w:p>
        </w:tc>
      </w:tr>
      <w:tr w:rsidR="00CB5211" w:rsidRPr="00CB5211" w:rsidTr="000B7413">
        <w:trPr>
          <w:jc w:val="center"/>
        </w:trPr>
        <w:tc>
          <w:tcPr>
            <w:tcW w:w="347" w:type="dxa"/>
            <w:shd w:val="clear" w:color="auto" w:fill="FFFFFF"/>
            <w:tcMar>
              <w:top w:w="40" w:type="dxa"/>
              <w:left w:w="20" w:type="dxa"/>
              <w:bottom w:w="40" w:type="dxa"/>
              <w:right w:w="20" w:type="dxa"/>
            </w:tcMar>
            <w:vAlign w:val="center"/>
          </w:tcPr>
          <w:p w:rsidR="007E79FB" w:rsidRPr="00CB5211" w:rsidRDefault="007E79FB" w:rsidP="000B7413">
            <w:pPr>
              <w:jc w:val="center"/>
              <w:rPr>
                <w:rFonts w:eastAsia="Times New Roman" w:cs="Times New Roman"/>
                <w:color w:val="000000" w:themeColor="text1"/>
                <w:sz w:val="22"/>
              </w:rPr>
            </w:pPr>
            <w:r w:rsidRPr="00CB5211">
              <w:rPr>
                <w:rFonts w:eastAsia="Times New Roman" w:cs="Times New Roman"/>
                <w:color w:val="000000" w:themeColor="text1"/>
                <w:sz w:val="22"/>
              </w:rPr>
              <w:t>15</w:t>
            </w:r>
          </w:p>
        </w:tc>
        <w:tc>
          <w:tcPr>
            <w:tcW w:w="1912"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БМК Верхний поселок (вместо котельных № 8 и 9)</w:t>
            </w:r>
          </w:p>
        </w:tc>
        <w:tc>
          <w:tcPr>
            <w:tcW w:w="1705" w:type="dxa"/>
            <w:shd w:val="clear" w:color="auto" w:fill="FFFFFF"/>
            <w:tcMar>
              <w:top w:w="40" w:type="dxa"/>
              <w:left w:w="200" w:type="dxa"/>
              <w:bottom w:w="40" w:type="dxa"/>
              <w:right w:w="200" w:type="dxa"/>
            </w:tcMar>
            <w:vAlign w:val="center"/>
          </w:tcPr>
          <w:p w:rsidR="007E79FB" w:rsidRPr="00CB5211" w:rsidRDefault="007E79FB" w:rsidP="000B7413">
            <w:pPr>
              <w:jc w:val="center"/>
              <w:rPr>
                <w:rFonts w:eastAsia="Times New Roman" w:cs="Times New Roman"/>
                <w:color w:val="000000" w:themeColor="text1"/>
                <w:sz w:val="22"/>
              </w:rPr>
            </w:pPr>
            <w:r w:rsidRPr="00CB5211">
              <w:rPr>
                <w:rFonts w:eastAsia="Times New Roman" w:cs="Times New Roman"/>
                <w:color w:val="000000" w:themeColor="text1"/>
                <w:sz w:val="22"/>
              </w:rPr>
              <w:t>-</w:t>
            </w:r>
          </w:p>
        </w:tc>
        <w:tc>
          <w:tcPr>
            <w:tcW w:w="1977" w:type="dxa"/>
            <w:shd w:val="clear" w:color="auto" w:fill="FFFFFF"/>
            <w:tcMar>
              <w:top w:w="40" w:type="dxa"/>
              <w:left w:w="200" w:type="dxa"/>
              <w:bottom w:w="40" w:type="dxa"/>
              <w:right w:w="200" w:type="dxa"/>
            </w:tcMar>
            <w:vAlign w:val="center"/>
          </w:tcPr>
          <w:p w:rsidR="007E79FB" w:rsidRPr="00CB5211" w:rsidRDefault="007E79FB" w:rsidP="000B7413">
            <w:pPr>
              <w:jc w:val="center"/>
              <w:rPr>
                <w:rFonts w:eastAsia="Times New Roman" w:cs="Times New Roman"/>
                <w:color w:val="000000" w:themeColor="text1"/>
                <w:sz w:val="22"/>
              </w:rPr>
            </w:pPr>
            <w:r w:rsidRPr="00CB5211">
              <w:rPr>
                <w:rFonts w:eastAsia="Times New Roman" w:cs="Times New Roman"/>
                <w:color w:val="000000" w:themeColor="text1"/>
                <w:sz w:val="22"/>
              </w:rPr>
              <w:t>-</w:t>
            </w:r>
          </w:p>
        </w:tc>
        <w:tc>
          <w:tcPr>
            <w:tcW w:w="2134" w:type="dxa"/>
            <w:shd w:val="clear" w:color="auto" w:fill="FFFFFF"/>
            <w:tcMar>
              <w:top w:w="40" w:type="dxa"/>
              <w:left w:w="200" w:type="dxa"/>
              <w:bottom w:w="40" w:type="dxa"/>
              <w:right w:w="200" w:type="dxa"/>
            </w:tcMar>
            <w:vAlign w:val="center"/>
          </w:tcPr>
          <w:p w:rsidR="007E79FB" w:rsidRPr="00CB5211" w:rsidRDefault="007E79FB" w:rsidP="000B7413">
            <w:pPr>
              <w:jc w:val="center"/>
              <w:rPr>
                <w:rFonts w:eastAsia="Times New Roman" w:cs="Times New Roman"/>
                <w:color w:val="000000" w:themeColor="text1"/>
                <w:sz w:val="22"/>
              </w:rPr>
            </w:pPr>
            <w:r w:rsidRPr="00CB5211">
              <w:rPr>
                <w:rFonts w:eastAsia="Times New Roman" w:cs="Times New Roman"/>
                <w:color w:val="000000" w:themeColor="text1"/>
                <w:sz w:val="22"/>
              </w:rPr>
              <w:t>-</w:t>
            </w:r>
          </w:p>
        </w:tc>
        <w:tc>
          <w:tcPr>
            <w:tcW w:w="1835" w:type="dxa"/>
            <w:shd w:val="clear" w:color="auto" w:fill="FFFFFF"/>
            <w:tcMar>
              <w:top w:w="40" w:type="dxa"/>
              <w:left w:w="200" w:type="dxa"/>
              <w:bottom w:w="40" w:type="dxa"/>
              <w:right w:w="200" w:type="dxa"/>
            </w:tcMar>
            <w:vAlign w:val="center"/>
          </w:tcPr>
          <w:p w:rsidR="007E79FB" w:rsidRPr="00CB5211" w:rsidRDefault="007E79FB" w:rsidP="000B7413">
            <w:pPr>
              <w:jc w:val="center"/>
              <w:rPr>
                <w:rFonts w:eastAsia="Times New Roman" w:cs="Times New Roman"/>
                <w:color w:val="000000" w:themeColor="text1"/>
                <w:sz w:val="22"/>
              </w:rPr>
            </w:pPr>
            <w:r w:rsidRPr="00CB5211">
              <w:rPr>
                <w:rFonts w:eastAsia="Times New Roman" w:cs="Times New Roman"/>
                <w:color w:val="000000" w:themeColor="text1"/>
                <w:sz w:val="22"/>
              </w:rPr>
              <w:t>-</w:t>
            </w:r>
          </w:p>
        </w:tc>
        <w:tc>
          <w:tcPr>
            <w:tcW w:w="1992" w:type="dxa"/>
            <w:shd w:val="clear" w:color="auto" w:fill="FFFFFF"/>
            <w:tcMar>
              <w:top w:w="40" w:type="dxa"/>
              <w:left w:w="200" w:type="dxa"/>
              <w:bottom w:w="40" w:type="dxa"/>
              <w:right w:w="200" w:type="dxa"/>
            </w:tcMar>
            <w:vAlign w:val="center"/>
          </w:tcPr>
          <w:p w:rsidR="007E79FB" w:rsidRPr="00CB5211" w:rsidRDefault="007E79FB" w:rsidP="000B7413">
            <w:pPr>
              <w:jc w:val="center"/>
              <w:rPr>
                <w:rFonts w:eastAsia="Times New Roman" w:cs="Times New Roman"/>
                <w:color w:val="000000" w:themeColor="text1"/>
                <w:sz w:val="22"/>
              </w:rPr>
            </w:pPr>
            <w:r w:rsidRPr="00CB5211">
              <w:rPr>
                <w:rFonts w:eastAsia="Times New Roman" w:cs="Times New Roman"/>
                <w:color w:val="000000" w:themeColor="text1"/>
                <w:sz w:val="22"/>
              </w:rPr>
              <w:t>н/д</w:t>
            </w:r>
          </w:p>
        </w:tc>
        <w:tc>
          <w:tcPr>
            <w:tcW w:w="1981" w:type="dxa"/>
            <w:shd w:val="clear" w:color="auto" w:fill="FFFFFF"/>
            <w:tcMar>
              <w:top w:w="40" w:type="dxa"/>
              <w:left w:w="200" w:type="dxa"/>
              <w:bottom w:w="40" w:type="dxa"/>
              <w:right w:w="200" w:type="dxa"/>
            </w:tcMar>
            <w:vAlign w:val="center"/>
          </w:tcPr>
          <w:p w:rsidR="007E79FB" w:rsidRPr="00CB5211" w:rsidRDefault="007E79FB" w:rsidP="000B7413">
            <w:pPr>
              <w:jc w:val="center"/>
              <w:rPr>
                <w:rFonts w:eastAsia="Times New Roman" w:cs="Times New Roman"/>
                <w:color w:val="000000" w:themeColor="text1"/>
                <w:sz w:val="22"/>
              </w:rPr>
            </w:pPr>
            <w:r w:rsidRPr="00CB5211">
              <w:rPr>
                <w:rFonts w:eastAsia="Times New Roman" w:cs="Times New Roman"/>
                <w:color w:val="000000" w:themeColor="text1"/>
                <w:sz w:val="22"/>
              </w:rPr>
              <w:t>н/д</w:t>
            </w:r>
          </w:p>
        </w:tc>
        <w:tc>
          <w:tcPr>
            <w:tcW w:w="1705" w:type="dxa"/>
            <w:shd w:val="clear" w:color="auto" w:fill="FFFFFF"/>
            <w:tcMar>
              <w:top w:w="40" w:type="dxa"/>
              <w:left w:w="200" w:type="dxa"/>
              <w:bottom w:w="40" w:type="dxa"/>
              <w:right w:w="200" w:type="dxa"/>
            </w:tcMar>
            <w:vAlign w:val="center"/>
          </w:tcPr>
          <w:p w:rsidR="007E79FB" w:rsidRPr="00CB5211" w:rsidRDefault="007E79FB" w:rsidP="000B7413">
            <w:pPr>
              <w:jc w:val="center"/>
              <w:rPr>
                <w:rFonts w:eastAsia="Times New Roman" w:cs="Times New Roman"/>
                <w:color w:val="000000" w:themeColor="text1"/>
                <w:sz w:val="22"/>
              </w:rPr>
            </w:pPr>
            <w:r w:rsidRPr="00CB5211">
              <w:rPr>
                <w:rFonts w:eastAsia="Times New Roman" w:cs="Times New Roman"/>
                <w:color w:val="000000" w:themeColor="text1"/>
                <w:sz w:val="22"/>
              </w:rPr>
              <w:t>н/д</w:t>
            </w:r>
          </w:p>
        </w:tc>
        <w:tc>
          <w:tcPr>
            <w:tcW w:w="2268" w:type="dxa"/>
            <w:shd w:val="clear" w:color="auto" w:fill="FFFFFF"/>
            <w:tcMar>
              <w:top w:w="40" w:type="dxa"/>
              <w:left w:w="200" w:type="dxa"/>
              <w:bottom w:w="40" w:type="dxa"/>
              <w:right w:w="200" w:type="dxa"/>
            </w:tcMar>
            <w:vAlign w:val="center"/>
          </w:tcPr>
          <w:p w:rsidR="007E79FB" w:rsidRPr="00CB5211" w:rsidRDefault="007E79FB" w:rsidP="000B7413">
            <w:pPr>
              <w:jc w:val="center"/>
              <w:rPr>
                <w:rFonts w:eastAsia="Times New Roman" w:cs="Times New Roman"/>
                <w:color w:val="000000" w:themeColor="text1"/>
                <w:sz w:val="22"/>
              </w:rPr>
            </w:pPr>
            <w:r w:rsidRPr="00CB5211">
              <w:rPr>
                <w:rFonts w:eastAsia="Times New Roman" w:cs="Times New Roman"/>
                <w:color w:val="000000" w:themeColor="text1"/>
                <w:sz w:val="22"/>
              </w:rPr>
              <w:t>н/д</w:t>
            </w:r>
          </w:p>
        </w:tc>
        <w:tc>
          <w:tcPr>
            <w:tcW w:w="1843" w:type="dxa"/>
            <w:shd w:val="clear" w:color="auto" w:fill="FFFFFF"/>
            <w:tcMar>
              <w:top w:w="40" w:type="dxa"/>
              <w:left w:w="200" w:type="dxa"/>
              <w:bottom w:w="40" w:type="dxa"/>
              <w:right w:w="200" w:type="dxa"/>
            </w:tcMar>
            <w:vAlign w:val="center"/>
          </w:tcPr>
          <w:p w:rsidR="007E79FB" w:rsidRPr="00CB5211" w:rsidRDefault="007E79FB" w:rsidP="000B7413">
            <w:pPr>
              <w:jc w:val="center"/>
              <w:rPr>
                <w:rFonts w:eastAsia="Times New Roman" w:cs="Times New Roman"/>
                <w:color w:val="000000" w:themeColor="text1"/>
                <w:sz w:val="22"/>
              </w:rPr>
            </w:pPr>
            <w:r w:rsidRPr="00CB5211">
              <w:rPr>
                <w:rFonts w:eastAsia="Times New Roman" w:cs="Times New Roman"/>
                <w:color w:val="000000" w:themeColor="text1"/>
                <w:sz w:val="22"/>
              </w:rPr>
              <w:t>н/д</w:t>
            </w:r>
          </w:p>
        </w:tc>
        <w:tc>
          <w:tcPr>
            <w:tcW w:w="1843" w:type="dxa"/>
            <w:shd w:val="clear" w:color="auto" w:fill="FFFFFF"/>
            <w:tcMar>
              <w:top w:w="40" w:type="dxa"/>
              <w:left w:w="200" w:type="dxa"/>
              <w:bottom w:w="40" w:type="dxa"/>
              <w:right w:w="200" w:type="dxa"/>
            </w:tcMar>
            <w:vAlign w:val="center"/>
          </w:tcPr>
          <w:p w:rsidR="007E79FB" w:rsidRPr="00CB5211" w:rsidRDefault="007E79FB" w:rsidP="000B7413">
            <w:pPr>
              <w:jc w:val="center"/>
              <w:rPr>
                <w:rFonts w:eastAsia="Times New Roman" w:cs="Times New Roman"/>
                <w:color w:val="000000" w:themeColor="text1"/>
                <w:sz w:val="22"/>
              </w:rPr>
            </w:pPr>
            <w:r w:rsidRPr="00CB5211">
              <w:rPr>
                <w:rFonts w:eastAsia="Times New Roman" w:cs="Times New Roman"/>
                <w:color w:val="000000" w:themeColor="text1"/>
                <w:sz w:val="22"/>
              </w:rPr>
              <w:t>н/д</w:t>
            </w:r>
          </w:p>
        </w:tc>
      </w:tr>
      <w:tr w:rsidR="00CB5211" w:rsidRPr="00CB5211" w:rsidTr="000B7413">
        <w:trPr>
          <w:jc w:val="center"/>
        </w:trPr>
        <w:tc>
          <w:tcPr>
            <w:tcW w:w="347" w:type="dxa"/>
            <w:shd w:val="clear" w:color="auto" w:fill="FFFFFF"/>
            <w:tcMar>
              <w:top w:w="40" w:type="dxa"/>
              <w:left w:w="20" w:type="dxa"/>
              <w:bottom w:w="40" w:type="dxa"/>
              <w:right w:w="20" w:type="dxa"/>
            </w:tcMar>
            <w:vAlign w:val="center"/>
          </w:tcPr>
          <w:p w:rsidR="007E79FB" w:rsidRPr="00CB5211" w:rsidRDefault="007E79FB" w:rsidP="000B7413">
            <w:pPr>
              <w:jc w:val="center"/>
              <w:rPr>
                <w:rFonts w:eastAsia="Times New Roman" w:cs="Times New Roman"/>
                <w:color w:val="000000" w:themeColor="text1"/>
                <w:sz w:val="22"/>
              </w:rPr>
            </w:pPr>
            <w:r w:rsidRPr="00CB5211">
              <w:rPr>
                <w:rFonts w:eastAsia="Times New Roman" w:cs="Times New Roman"/>
                <w:color w:val="000000" w:themeColor="text1"/>
                <w:sz w:val="22"/>
              </w:rPr>
              <w:t>16</w:t>
            </w:r>
          </w:p>
        </w:tc>
        <w:tc>
          <w:tcPr>
            <w:tcW w:w="1912"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БМК г. Ядрин (вместо котельных № 4 и 14)</w:t>
            </w:r>
          </w:p>
        </w:tc>
        <w:tc>
          <w:tcPr>
            <w:tcW w:w="1705" w:type="dxa"/>
            <w:shd w:val="clear" w:color="auto" w:fill="FFFFFF"/>
            <w:tcMar>
              <w:top w:w="40" w:type="dxa"/>
              <w:left w:w="200" w:type="dxa"/>
              <w:bottom w:w="40" w:type="dxa"/>
              <w:right w:w="200" w:type="dxa"/>
            </w:tcMar>
            <w:vAlign w:val="center"/>
          </w:tcPr>
          <w:p w:rsidR="007E79FB" w:rsidRPr="00CB5211" w:rsidRDefault="007E79FB" w:rsidP="000B7413">
            <w:pPr>
              <w:jc w:val="center"/>
              <w:rPr>
                <w:rFonts w:eastAsia="Times New Roman" w:cs="Times New Roman"/>
                <w:color w:val="000000" w:themeColor="text1"/>
                <w:sz w:val="22"/>
              </w:rPr>
            </w:pPr>
            <w:r w:rsidRPr="00CB5211">
              <w:rPr>
                <w:rFonts w:eastAsia="Times New Roman" w:cs="Times New Roman"/>
                <w:color w:val="000000" w:themeColor="text1"/>
                <w:sz w:val="22"/>
              </w:rPr>
              <w:t>-</w:t>
            </w:r>
          </w:p>
        </w:tc>
        <w:tc>
          <w:tcPr>
            <w:tcW w:w="1977" w:type="dxa"/>
            <w:shd w:val="clear" w:color="auto" w:fill="FFFFFF"/>
            <w:tcMar>
              <w:top w:w="40" w:type="dxa"/>
              <w:left w:w="200" w:type="dxa"/>
              <w:bottom w:w="40" w:type="dxa"/>
              <w:right w:w="200" w:type="dxa"/>
            </w:tcMar>
            <w:vAlign w:val="center"/>
          </w:tcPr>
          <w:p w:rsidR="007E79FB" w:rsidRPr="00CB5211" w:rsidRDefault="007E79FB" w:rsidP="000B7413">
            <w:pPr>
              <w:jc w:val="center"/>
              <w:rPr>
                <w:rFonts w:eastAsia="Times New Roman" w:cs="Times New Roman"/>
                <w:color w:val="000000" w:themeColor="text1"/>
                <w:sz w:val="22"/>
              </w:rPr>
            </w:pPr>
            <w:r w:rsidRPr="00CB5211">
              <w:rPr>
                <w:rFonts w:eastAsia="Times New Roman" w:cs="Times New Roman"/>
                <w:color w:val="000000" w:themeColor="text1"/>
                <w:sz w:val="22"/>
              </w:rPr>
              <w:t>-</w:t>
            </w:r>
          </w:p>
        </w:tc>
        <w:tc>
          <w:tcPr>
            <w:tcW w:w="2134" w:type="dxa"/>
            <w:shd w:val="clear" w:color="auto" w:fill="FFFFFF"/>
            <w:tcMar>
              <w:top w:w="40" w:type="dxa"/>
              <w:left w:w="200" w:type="dxa"/>
              <w:bottom w:w="40" w:type="dxa"/>
              <w:right w:w="200" w:type="dxa"/>
            </w:tcMar>
            <w:vAlign w:val="center"/>
          </w:tcPr>
          <w:p w:rsidR="007E79FB" w:rsidRPr="00CB5211" w:rsidRDefault="007E79FB" w:rsidP="000B7413">
            <w:pPr>
              <w:jc w:val="center"/>
              <w:rPr>
                <w:rFonts w:eastAsia="Times New Roman" w:cs="Times New Roman"/>
                <w:color w:val="000000" w:themeColor="text1"/>
                <w:sz w:val="22"/>
              </w:rPr>
            </w:pPr>
            <w:r w:rsidRPr="00CB5211">
              <w:rPr>
                <w:rFonts w:eastAsia="Times New Roman" w:cs="Times New Roman"/>
                <w:color w:val="000000" w:themeColor="text1"/>
                <w:sz w:val="22"/>
              </w:rPr>
              <w:t>-</w:t>
            </w:r>
          </w:p>
        </w:tc>
        <w:tc>
          <w:tcPr>
            <w:tcW w:w="1835" w:type="dxa"/>
            <w:shd w:val="clear" w:color="auto" w:fill="FFFFFF"/>
            <w:tcMar>
              <w:top w:w="40" w:type="dxa"/>
              <w:left w:w="200" w:type="dxa"/>
              <w:bottom w:w="40" w:type="dxa"/>
              <w:right w:w="200" w:type="dxa"/>
            </w:tcMar>
            <w:vAlign w:val="center"/>
          </w:tcPr>
          <w:p w:rsidR="007E79FB" w:rsidRPr="00CB5211" w:rsidRDefault="007E79FB" w:rsidP="000B7413">
            <w:pPr>
              <w:jc w:val="center"/>
              <w:rPr>
                <w:rFonts w:eastAsia="Times New Roman" w:cs="Times New Roman"/>
                <w:color w:val="000000" w:themeColor="text1"/>
                <w:sz w:val="22"/>
              </w:rPr>
            </w:pPr>
            <w:r w:rsidRPr="00CB5211">
              <w:rPr>
                <w:rFonts w:eastAsia="Times New Roman" w:cs="Times New Roman"/>
                <w:color w:val="000000" w:themeColor="text1"/>
                <w:sz w:val="22"/>
              </w:rPr>
              <w:t>-</w:t>
            </w:r>
          </w:p>
        </w:tc>
        <w:tc>
          <w:tcPr>
            <w:tcW w:w="1992" w:type="dxa"/>
            <w:shd w:val="clear" w:color="auto" w:fill="FFFFFF"/>
            <w:tcMar>
              <w:top w:w="40" w:type="dxa"/>
              <w:left w:w="200" w:type="dxa"/>
              <w:bottom w:w="40" w:type="dxa"/>
              <w:right w:w="200" w:type="dxa"/>
            </w:tcMar>
            <w:vAlign w:val="center"/>
          </w:tcPr>
          <w:p w:rsidR="007E79FB" w:rsidRPr="00CB5211" w:rsidRDefault="007E79FB" w:rsidP="000B7413">
            <w:pPr>
              <w:jc w:val="center"/>
              <w:rPr>
                <w:rFonts w:eastAsia="Times New Roman" w:cs="Times New Roman"/>
                <w:color w:val="000000" w:themeColor="text1"/>
                <w:sz w:val="22"/>
              </w:rPr>
            </w:pPr>
            <w:r w:rsidRPr="00CB5211">
              <w:rPr>
                <w:rFonts w:eastAsia="Times New Roman" w:cs="Times New Roman"/>
                <w:color w:val="000000" w:themeColor="text1"/>
                <w:sz w:val="22"/>
              </w:rPr>
              <w:t>н/д</w:t>
            </w:r>
          </w:p>
        </w:tc>
        <w:tc>
          <w:tcPr>
            <w:tcW w:w="1981" w:type="dxa"/>
            <w:shd w:val="clear" w:color="auto" w:fill="FFFFFF"/>
            <w:tcMar>
              <w:top w:w="40" w:type="dxa"/>
              <w:left w:w="200" w:type="dxa"/>
              <w:bottom w:w="40" w:type="dxa"/>
              <w:right w:w="200" w:type="dxa"/>
            </w:tcMar>
            <w:vAlign w:val="center"/>
          </w:tcPr>
          <w:p w:rsidR="007E79FB" w:rsidRPr="00CB5211" w:rsidRDefault="007E79FB" w:rsidP="000B7413">
            <w:pPr>
              <w:jc w:val="center"/>
              <w:rPr>
                <w:rFonts w:eastAsia="Times New Roman" w:cs="Times New Roman"/>
                <w:color w:val="000000" w:themeColor="text1"/>
                <w:sz w:val="22"/>
              </w:rPr>
            </w:pPr>
            <w:r w:rsidRPr="00CB5211">
              <w:rPr>
                <w:rFonts w:eastAsia="Times New Roman" w:cs="Times New Roman"/>
                <w:color w:val="000000" w:themeColor="text1"/>
                <w:sz w:val="22"/>
              </w:rPr>
              <w:t>н/д</w:t>
            </w:r>
          </w:p>
        </w:tc>
        <w:tc>
          <w:tcPr>
            <w:tcW w:w="1705" w:type="dxa"/>
            <w:shd w:val="clear" w:color="auto" w:fill="FFFFFF"/>
            <w:tcMar>
              <w:top w:w="40" w:type="dxa"/>
              <w:left w:w="200" w:type="dxa"/>
              <w:bottom w:w="40" w:type="dxa"/>
              <w:right w:w="200" w:type="dxa"/>
            </w:tcMar>
            <w:vAlign w:val="center"/>
          </w:tcPr>
          <w:p w:rsidR="007E79FB" w:rsidRPr="00CB5211" w:rsidRDefault="007E79FB" w:rsidP="000B7413">
            <w:pPr>
              <w:jc w:val="center"/>
              <w:rPr>
                <w:rFonts w:eastAsia="Times New Roman" w:cs="Times New Roman"/>
                <w:color w:val="000000" w:themeColor="text1"/>
                <w:sz w:val="22"/>
              </w:rPr>
            </w:pPr>
            <w:r w:rsidRPr="00CB5211">
              <w:rPr>
                <w:rFonts w:eastAsia="Times New Roman" w:cs="Times New Roman"/>
                <w:color w:val="000000" w:themeColor="text1"/>
                <w:sz w:val="22"/>
              </w:rPr>
              <w:t>н/д</w:t>
            </w:r>
          </w:p>
        </w:tc>
        <w:tc>
          <w:tcPr>
            <w:tcW w:w="2268" w:type="dxa"/>
            <w:shd w:val="clear" w:color="auto" w:fill="FFFFFF"/>
            <w:tcMar>
              <w:top w:w="40" w:type="dxa"/>
              <w:left w:w="200" w:type="dxa"/>
              <w:bottom w:w="40" w:type="dxa"/>
              <w:right w:w="200" w:type="dxa"/>
            </w:tcMar>
            <w:vAlign w:val="center"/>
          </w:tcPr>
          <w:p w:rsidR="007E79FB" w:rsidRPr="00CB5211" w:rsidRDefault="007E79FB" w:rsidP="000B7413">
            <w:pPr>
              <w:jc w:val="center"/>
              <w:rPr>
                <w:rFonts w:eastAsia="Times New Roman" w:cs="Times New Roman"/>
                <w:color w:val="000000" w:themeColor="text1"/>
                <w:sz w:val="22"/>
              </w:rPr>
            </w:pPr>
            <w:r w:rsidRPr="00CB5211">
              <w:rPr>
                <w:rFonts w:eastAsia="Times New Roman" w:cs="Times New Roman"/>
                <w:color w:val="000000" w:themeColor="text1"/>
                <w:sz w:val="22"/>
              </w:rPr>
              <w:t>н/д</w:t>
            </w:r>
          </w:p>
        </w:tc>
        <w:tc>
          <w:tcPr>
            <w:tcW w:w="1843" w:type="dxa"/>
            <w:shd w:val="clear" w:color="auto" w:fill="FFFFFF"/>
            <w:tcMar>
              <w:top w:w="40" w:type="dxa"/>
              <w:left w:w="200" w:type="dxa"/>
              <w:bottom w:w="40" w:type="dxa"/>
              <w:right w:w="200" w:type="dxa"/>
            </w:tcMar>
            <w:vAlign w:val="center"/>
          </w:tcPr>
          <w:p w:rsidR="007E79FB" w:rsidRPr="00CB5211" w:rsidRDefault="007E79FB" w:rsidP="000B7413">
            <w:pPr>
              <w:jc w:val="center"/>
              <w:rPr>
                <w:rFonts w:eastAsia="Times New Roman" w:cs="Times New Roman"/>
                <w:color w:val="000000" w:themeColor="text1"/>
                <w:sz w:val="22"/>
              </w:rPr>
            </w:pPr>
            <w:r w:rsidRPr="00CB5211">
              <w:rPr>
                <w:rFonts w:eastAsia="Times New Roman" w:cs="Times New Roman"/>
                <w:color w:val="000000" w:themeColor="text1"/>
                <w:sz w:val="22"/>
              </w:rPr>
              <w:t>н/д</w:t>
            </w:r>
          </w:p>
        </w:tc>
        <w:tc>
          <w:tcPr>
            <w:tcW w:w="1843" w:type="dxa"/>
            <w:shd w:val="clear" w:color="auto" w:fill="FFFFFF"/>
            <w:tcMar>
              <w:top w:w="40" w:type="dxa"/>
              <w:left w:w="200" w:type="dxa"/>
              <w:bottom w:w="40" w:type="dxa"/>
              <w:right w:w="200" w:type="dxa"/>
            </w:tcMar>
            <w:vAlign w:val="center"/>
          </w:tcPr>
          <w:p w:rsidR="007E79FB" w:rsidRPr="00CB5211" w:rsidRDefault="007E79FB" w:rsidP="000B7413">
            <w:pPr>
              <w:jc w:val="center"/>
              <w:rPr>
                <w:rFonts w:eastAsia="Times New Roman" w:cs="Times New Roman"/>
                <w:color w:val="000000" w:themeColor="text1"/>
                <w:sz w:val="22"/>
              </w:rPr>
            </w:pPr>
            <w:r w:rsidRPr="00CB5211">
              <w:rPr>
                <w:rFonts w:eastAsia="Times New Roman" w:cs="Times New Roman"/>
                <w:color w:val="000000" w:themeColor="text1"/>
                <w:sz w:val="22"/>
              </w:rPr>
              <w:t>н/д</w:t>
            </w:r>
          </w:p>
        </w:tc>
      </w:tr>
      <w:tr w:rsidR="00CB5211" w:rsidRPr="00CB5211" w:rsidTr="000B7413">
        <w:trPr>
          <w:jc w:val="center"/>
        </w:trPr>
        <w:tc>
          <w:tcPr>
            <w:tcW w:w="2259" w:type="dxa"/>
            <w:gridSpan w:val="2"/>
            <w:shd w:val="clear" w:color="auto" w:fill="FBD4B4"/>
            <w:tcMar>
              <w:top w:w="40" w:type="dxa"/>
              <w:left w:w="20" w:type="dxa"/>
              <w:bottom w:w="40" w:type="dxa"/>
              <w:right w:w="2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b/>
                <w:color w:val="000000" w:themeColor="text1"/>
                <w:sz w:val="22"/>
              </w:rPr>
              <w:t>Итого по: ЯМПП ЖКХ</w:t>
            </w:r>
          </w:p>
        </w:tc>
        <w:tc>
          <w:tcPr>
            <w:tcW w:w="1705" w:type="dxa"/>
            <w:shd w:val="clear" w:color="auto" w:fill="FBD4B4"/>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135,7020</w:t>
            </w:r>
          </w:p>
        </w:tc>
        <w:tc>
          <w:tcPr>
            <w:tcW w:w="1977" w:type="dxa"/>
            <w:shd w:val="clear" w:color="auto" w:fill="FBD4B4"/>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136,5252</w:t>
            </w:r>
          </w:p>
        </w:tc>
        <w:tc>
          <w:tcPr>
            <w:tcW w:w="2134" w:type="dxa"/>
            <w:shd w:val="clear" w:color="auto" w:fill="FBD4B4"/>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136,5252</w:t>
            </w:r>
          </w:p>
        </w:tc>
        <w:tc>
          <w:tcPr>
            <w:tcW w:w="1835" w:type="dxa"/>
            <w:shd w:val="clear" w:color="auto" w:fill="FBD4B4"/>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136,5252</w:t>
            </w:r>
          </w:p>
        </w:tc>
        <w:tc>
          <w:tcPr>
            <w:tcW w:w="1992" w:type="dxa"/>
            <w:shd w:val="clear" w:color="auto" w:fill="FBD4B4"/>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132,3292</w:t>
            </w:r>
          </w:p>
        </w:tc>
        <w:tc>
          <w:tcPr>
            <w:tcW w:w="1981" w:type="dxa"/>
            <w:shd w:val="clear" w:color="auto" w:fill="FBD4B4"/>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132,3292</w:t>
            </w:r>
          </w:p>
        </w:tc>
        <w:tc>
          <w:tcPr>
            <w:tcW w:w="1705" w:type="dxa"/>
            <w:shd w:val="clear" w:color="auto" w:fill="FBD4B4"/>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132,3292</w:t>
            </w:r>
          </w:p>
        </w:tc>
        <w:tc>
          <w:tcPr>
            <w:tcW w:w="2268" w:type="dxa"/>
            <w:shd w:val="clear" w:color="auto" w:fill="FBD4B4"/>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132,3292</w:t>
            </w:r>
          </w:p>
        </w:tc>
        <w:tc>
          <w:tcPr>
            <w:tcW w:w="1843" w:type="dxa"/>
            <w:shd w:val="clear" w:color="auto" w:fill="FBD4B4"/>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132,3292</w:t>
            </w:r>
          </w:p>
        </w:tc>
        <w:tc>
          <w:tcPr>
            <w:tcW w:w="1843" w:type="dxa"/>
            <w:shd w:val="clear" w:color="auto" w:fill="FBD4B4"/>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132,3292</w:t>
            </w:r>
          </w:p>
        </w:tc>
      </w:tr>
      <w:tr w:rsidR="00CB5211" w:rsidRPr="00CB5211" w:rsidTr="000B7413">
        <w:trPr>
          <w:jc w:val="center"/>
        </w:trPr>
        <w:tc>
          <w:tcPr>
            <w:tcW w:w="21542" w:type="dxa"/>
            <w:gridSpan w:val="12"/>
            <w:shd w:val="clear" w:color="auto" w:fill="DBE5F1"/>
            <w:tcMar>
              <w:top w:w="40" w:type="dxa"/>
              <w:left w:w="20" w:type="dxa"/>
              <w:bottom w:w="40" w:type="dxa"/>
              <w:right w:w="2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ГУП «Чувашгаз»</w:t>
            </w:r>
          </w:p>
        </w:tc>
      </w:tr>
      <w:tr w:rsidR="00CB5211" w:rsidRPr="00CB5211" w:rsidTr="000B7413">
        <w:trPr>
          <w:jc w:val="center"/>
        </w:trPr>
        <w:tc>
          <w:tcPr>
            <w:tcW w:w="347" w:type="dxa"/>
            <w:shd w:val="clear" w:color="auto" w:fill="FFFFFF"/>
            <w:tcMar>
              <w:top w:w="40" w:type="dxa"/>
              <w:left w:w="20" w:type="dxa"/>
              <w:bottom w:w="40" w:type="dxa"/>
              <w:right w:w="2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17</w:t>
            </w:r>
          </w:p>
        </w:tc>
        <w:tc>
          <w:tcPr>
            <w:tcW w:w="1912"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БМК</w:t>
            </w:r>
          </w:p>
        </w:tc>
        <w:tc>
          <w:tcPr>
            <w:tcW w:w="1705"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140,0811</w:t>
            </w:r>
          </w:p>
        </w:tc>
        <w:tc>
          <w:tcPr>
            <w:tcW w:w="1977"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140,0811</w:t>
            </w:r>
          </w:p>
        </w:tc>
        <w:tc>
          <w:tcPr>
            <w:tcW w:w="2134"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140,0811</w:t>
            </w:r>
          </w:p>
        </w:tc>
        <w:tc>
          <w:tcPr>
            <w:tcW w:w="1835"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140,0811</w:t>
            </w:r>
          </w:p>
        </w:tc>
        <w:tc>
          <w:tcPr>
            <w:tcW w:w="1992"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140,0811</w:t>
            </w:r>
          </w:p>
        </w:tc>
        <w:tc>
          <w:tcPr>
            <w:tcW w:w="1981"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140,0811</w:t>
            </w:r>
          </w:p>
        </w:tc>
        <w:tc>
          <w:tcPr>
            <w:tcW w:w="1705"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140,0811</w:t>
            </w:r>
          </w:p>
        </w:tc>
        <w:tc>
          <w:tcPr>
            <w:tcW w:w="2268"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140,0811</w:t>
            </w:r>
          </w:p>
        </w:tc>
        <w:tc>
          <w:tcPr>
            <w:tcW w:w="1843"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140,0811</w:t>
            </w:r>
          </w:p>
        </w:tc>
        <w:tc>
          <w:tcPr>
            <w:tcW w:w="1843"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140,0811</w:t>
            </w:r>
          </w:p>
        </w:tc>
      </w:tr>
      <w:tr w:rsidR="00CB5211" w:rsidRPr="00CB5211" w:rsidTr="000B7413">
        <w:trPr>
          <w:jc w:val="center"/>
        </w:trPr>
        <w:tc>
          <w:tcPr>
            <w:tcW w:w="2259" w:type="dxa"/>
            <w:gridSpan w:val="2"/>
            <w:shd w:val="clear" w:color="auto" w:fill="FBD4B4"/>
            <w:tcMar>
              <w:top w:w="40" w:type="dxa"/>
              <w:left w:w="20" w:type="dxa"/>
              <w:bottom w:w="40" w:type="dxa"/>
              <w:right w:w="2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b/>
                <w:color w:val="000000" w:themeColor="text1"/>
                <w:sz w:val="22"/>
              </w:rPr>
              <w:t>ГУП «Чувашгаз»</w:t>
            </w:r>
          </w:p>
        </w:tc>
        <w:tc>
          <w:tcPr>
            <w:tcW w:w="1705" w:type="dxa"/>
            <w:shd w:val="clear" w:color="auto" w:fill="FBD4B4"/>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140,0811</w:t>
            </w:r>
          </w:p>
        </w:tc>
        <w:tc>
          <w:tcPr>
            <w:tcW w:w="1977" w:type="dxa"/>
            <w:shd w:val="clear" w:color="auto" w:fill="FBD4B4"/>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140,0811</w:t>
            </w:r>
          </w:p>
        </w:tc>
        <w:tc>
          <w:tcPr>
            <w:tcW w:w="2134" w:type="dxa"/>
            <w:shd w:val="clear" w:color="auto" w:fill="FBD4B4"/>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140,0811</w:t>
            </w:r>
          </w:p>
        </w:tc>
        <w:tc>
          <w:tcPr>
            <w:tcW w:w="1835" w:type="dxa"/>
            <w:shd w:val="clear" w:color="auto" w:fill="FBD4B4"/>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140,0811</w:t>
            </w:r>
          </w:p>
        </w:tc>
        <w:tc>
          <w:tcPr>
            <w:tcW w:w="1992" w:type="dxa"/>
            <w:shd w:val="clear" w:color="auto" w:fill="FBD4B4"/>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140,0811</w:t>
            </w:r>
          </w:p>
        </w:tc>
        <w:tc>
          <w:tcPr>
            <w:tcW w:w="1981" w:type="dxa"/>
            <w:shd w:val="clear" w:color="auto" w:fill="FBD4B4"/>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140,0811</w:t>
            </w:r>
          </w:p>
        </w:tc>
        <w:tc>
          <w:tcPr>
            <w:tcW w:w="1705" w:type="dxa"/>
            <w:shd w:val="clear" w:color="auto" w:fill="FBD4B4"/>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140,0811</w:t>
            </w:r>
          </w:p>
        </w:tc>
        <w:tc>
          <w:tcPr>
            <w:tcW w:w="2268" w:type="dxa"/>
            <w:shd w:val="clear" w:color="auto" w:fill="FBD4B4"/>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140,0811</w:t>
            </w:r>
          </w:p>
        </w:tc>
        <w:tc>
          <w:tcPr>
            <w:tcW w:w="1843" w:type="dxa"/>
            <w:shd w:val="clear" w:color="auto" w:fill="FBD4B4"/>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140,0811</w:t>
            </w:r>
          </w:p>
        </w:tc>
        <w:tc>
          <w:tcPr>
            <w:tcW w:w="1843" w:type="dxa"/>
            <w:shd w:val="clear" w:color="auto" w:fill="FBD4B4"/>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140,0811</w:t>
            </w:r>
          </w:p>
        </w:tc>
      </w:tr>
      <w:tr w:rsidR="00CB5211" w:rsidRPr="00CB5211" w:rsidTr="000B7413">
        <w:trPr>
          <w:jc w:val="center"/>
        </w:trPr>
        <w:tc>
          <w:tcPr>
            <w:tcW w:w="2259" w:type="dxa"/>
            <w:gridSpan w:val="2"/>
            <w:shd w:val="clear" w:color="auto" w:fill="FBD4B4"/>
            <w:tcMar>
              <w:top w:w="40" w:type="dxa"/>
              <w:left w:w="20" w:type="dxa"/>
              <w:bottom w:w="40" w:type="dxa"/>
              <w:right w:w="2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b/>
                <w:color w:val="000000" w:themeColor="text1"/>
                <w:sz w:val="22"/>
              </w:rPr>
              <w:t>Итого по муниципальному образованию</w:t>
            </w:r>
          </w:p>
        </w:tc>
        <w:tc>
          <w:tcPr>
            <w:tcW w:w="1705" w:type="dxa"/>
            <w:shd w:val="clear" w:color="auto" w:fill="FBD4B4"/>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135,9939</w:t>
            </w:r>
          </w:p>
        </w:tc>
        <w:tc>
          <w:tcPr>
            <w:tcW w:w="1977" w:type="dxa"/>
            <w:shd w:val="clear" w:color="auto" w:fill="FBD4B4"/>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136,7792</w:t>
            </w:r>
          </w:p>
        </w:tc>
        <w:tc>
          <w:tcPr>
            <w:tcW w:w="2134" w:type="dxa"/>
            <w:shd w:val="clear" w:color="auto" w:fill="FBD4B4"/>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136,7792</w:t>
            </w:r>
          </w:p>
        </w:tc>
        <w:tc>
          <w:tcPr>
            <w:tcW w:w="1835" w:type="dxa"/>
            <w:shd w:val="clear" w:color="auto" w:fill="FBD4B4"/>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136,7792</w:t>
            </w:r>
          </w:p>
        </w:tc>
        <w:tc>
          <w:tcPr>
            <w:tcW w:w="1992" w:type="dxa"/>
            <w:shd w:val="clear" w:color="auto" w:fill="FBD4B4"/>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133,1044</w:t>
            </w:r>
          </w:p>
        </w:tc>
        <w:tc>
          <w:tcPr>
            <w:tcW w:w="1981" w:type="dxa"/>
            <w:shd w:val="clear" w:color="auto" w:fill="FBD4B4"/>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133,1044</w:t>
            </w:r>
          </w:p>
        </w:tc>
        <w:tc>
          <w:tcPr>
            <w:tcW w:w="1705" w:type="dxa"/>
            <w:shd w:val="clear" w:color="auto" w:fill="FBD4B4"/>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133,1044</w:t>
            </w:r>
          </w:p>
        </w:tc>
        <w:tc>
          <w:tcPr>
            <w:tcW w:w="2268" w:type="dxa"/>
            <w:shd w:val="clear" w:color="auto" w:fill="FBD4B4"/>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133,1044</w:t>
            </w:r>
          </w:p>
        </w:tc>
        <w:tc>
          <w:tcPr>
            <w:tcW w:w="1843" w:type="dxa"/>
            <w:shd w:val="clear" w:color="auto" w:fill="FBD4B4"/>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133,1044</w:t>
            </w:r>
          </w:p>
        </w:tc>
        <w:tc>
          <w:tcPr>
            <w:tcW w:w="1843" w:type="dxa"/>
            <w:shd w:val="clear" w:color="auto" w:fill="FBD4B4"/>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133,1044</w:t>
            </w:r>
          </w:p>
        </w:tc>
      </w:tr>
      <w:tr w:rsidR="00CB5211" w:rsidRPr="00CB5211" w:rsidTr="000B7413">
        <w:trPr>
          <w:jc w:val="center"/>
        </w:trPr>
        <w:tc>
          <w:tcPr>
            <w:tcW w:w="21542" w:type="dxa"/>
            <w:gridSpan w:val="12"/>
            <w:shd w:val="clear" w:color="auto" w:fill="FFFFFF"/>
            <w:tcMar>
              <w:top w:w="40" w:type="dxa"/>
              <w:left w:w="160" w:type="dxa"/>
              <w:bottom w:w="40" w:type="dxa"/>
              <w:right w:w="20" w:type="dxa"/>
            </w:tcMar>
            <w:vAlign w:val="center"/>
          </w:tcPr>
          <w:p w:rsidR="007E79FB" w:rsidRPr="00CB5211" w:rsidRDefault="007E79FB" w:rsidP="000B7413">
            <w:pPr>
              <w:rPr>
                <w:rFonts w:cs="Times New Roman"/>
                <w:color w:val="000000" w:themeColor="text1"/>
              </w:rPr>
            </w:pPr>
            <w:r w:rsidRPr="00CB5211">
              <w:rPr>
                <w:rFonts w:eastAsia="Times New Roman" w:cs="Times New Roman"/>
                <w:i/>
                <w:color w:val="000000" w:themeColor="text1"/>
                <w:sz w:val="22"/>
              </w:rPr>
              <w:t>ж) доля тепловой энергии, выработанной в комбинированном режиме (как отношение величины тепловой энергии, отпущенной из отборов турбоагрегатов, к общей величине выработанной тепловой энергии в границах городского округа), о.е.</w:t>
            </w:r>
          </w:p>
        </w:tc>
      </w:tr>
      <w:tr w:rsidR="00CB5211" w:rsidRPr="00CB5211" w:rsidTr="000B7413">
        <w:trPr>
          <w:jc w:val="center"/>
        </w:trPr>
        <w:tc>
          <w:tcPr>
            <w:tcW w:w="2259" w:type="dxa"/>
            <w:gridSpan w:val="2"/>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В целом по муниципальному образованию</w:t>
            </w:r>
          </w:p>
        </w:tc>
        <w:tc>
          <w:tcPr>
            <w:tcW w:w="1705"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0,0000</w:t>
            </w:r>
          </w:p>
        </w:tc>
        <w:tc>
          <w:tcPr>
            <w:tcW w:w="1977"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0,0000</w:t>
            </w:r>
          </w:p>
        </w:tc>
        <w:tc>
          <w:tcPr>
            <w:tcW w:w="2134"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0,0000</w:t>
            </w:r>
          </w:p>
        </w:tc>
        <w:tc>
          <w:tcPr>
            <w:tcW w:w="1835"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0,0000</w:t>
            </w:r>
          </w:p>
        </w:tc>
        <w:tc>
          <w:tcPr>
            <w:tcW w:w="1992"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0,0000</w:t>
            </w:r>
          </w:p>
        </w:tc>
        <w:tc>
          <w:tcPr>
            <w:tcW w:w="1981"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0,0000</w:t>
            </w:r>
          </w:p>
        </w:tc>
        <w:tc>
          <w:tcPr>
            <w:tcW w:w="1705"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0,0000</w:t>
            </w:r>
          </w:p>
        </w:tc>
        <w:tc>
          <w:tcPr>
            <w:tcW w:w="2268"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0,0000</w:t>
            </w:r>
          </w:p>
        </w:tc>
        <w:tc>
          <w:tcPr>
            <w:tcW w:w="1843"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0,0000</w:t>
            </w:r>
          </w:p>
        </w:tc>
        <w:tc>
          <w:tcPr>
            <w:tcW w:w="1843"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0,0000</w:t>
            </w:r>
          </w:p>
        </w:tc>
      </w:tr>
      <w:tr w:rsidR="00CB5211" w:rsidRPr="00CB5211" w:rsidTr="000B7413">
        <w:trPr>
          <w:jc w:val="center"/>
        </w:trPr>
        <w:tc>
          <w:tcPr>
            <w:tcW w:w="21542" w:type="dxa"/>
            <w:gridSpan w:val="12"/>
            <w:shd w:val="clear" w:color="auto" w:fill="FFFFFF"/>
            <w:tcMar>
              <w:top w:w="40" w:type="dxa"/>
              <w:left w:w="160" w:type="dxa"/>
              <w:bottom w:w="40" w:type="dxa"/>
              <w:right w:w="20" w:type="dxa"/>
            </w:tcMar>
            <w:vAlign w:val="center"/>
          </w:tcPr>
          <w:p w:rsidR="007E79FB" w:rsidRPr="00CB5211" w:rsidRDefault="007E79FB" w:rsidP="000B7413">
            <w:pPr>
              <w:rPr>
                <w:rFonts w:cs="Times New Roman"/>
                <w:color w:val="000000" w:themeColor="text1"/>
              </w:rPr>
            </w:pPr>
            <w:r w:rsidRPr="00CB5211">
              <w:rPr>
                <w:rFonts w:eastAsia="Times New Roman" w:cs="Times New Roman"/>
                <w:i/>
                <w:color w:val="000000" w:themeColor="text1"/>
                <w:sz w:val="22"/>
              </w:rPr>
              <w:t>з) удельный расход условного топлива на отпуск электрической энергии, гу.т/(кВт·ч)</w:t>
            </w:r>
          </w:p>
        </w:tc>
      </w:tr>
      <w:tr w:rsidR="00CB5211" w:rsidRPr="00CB5211" w:rsidTr="000B7413">
        <w:trPr>
          <w:jc w:val="center"/>
        </w:trPr>
        <w:tc>
          <w:tcPr>
            <w:tcW w:w="2259" w:type="dxa"/>
            <w:gridSpan w:val="2"/>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Отсутствует</w:t>
            </w:r>
          </w:p>
        </w:tc>
        <w:tc>
          <w:tcPr>
            <w:tcW w:w="1705"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w:t>
            </w:r>
          </w:p>
        </w:tc>
        <w:tc>
          <w:tcPr>
            <w:tcW w:w="1977"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w:t>
            </w:r>
          </w:p>
        </w:tc>
        <w:tc>
          <w:tcPr>
            <w:tcW w:w="2134"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w:t>
            </w:r>
          </w:p>
        </w:tc>
        <w:tc>
          <w:tcPr>
            <w:tcW w:w="1835"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w:t>
            </w:r>
          </w:p>
        </w:tc>
        <w:tc>
          <w:tcPr>
            <w:tcW w:w="1992"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w:t>
            </w:r>
          </w:p>
        </w:tc>
        <w:tc>
          <w:tcPr>
            <w:tcW w:w="1981"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w:t>
            </w:r>
          </w:p>
        </w:tc>
        <w:tc>
          <w:tcPr>
            <w:tcW w:w="1705"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w:t>
            </w:r>
          </w:p>
        </w:tc>
        <w:tc>
          <w:tcPr>
            <w:tcW w:w="2268"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w:t>
            </w:r>
          </w:p>
        </w:tc>
        <w:tc>
          <w:tcPr>
            <w:tcW w:w="1843"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w:t>
            </w:r>
          </w:p>
        </w:tc>
        <w:tc>
          <w:tcPr>
            <w:tcW w:w="1843"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w:t>
            </w:r>
          </w:p>
        </w:tc>
      </w:tr>
      <w:tr w:rsidR="00CB5211" w:rsidRPr="00CB5211" w:rsidTr="000B7413">
        <w:trPr>
          <w:jc w:val="center"/>
        </w:trPr>
        <w:tc>
          <w:tcPr>
            <w:tcW w:w="21542" w:type="dxa"/>
            <w:gridSpan w:val="12"/>
            <w:shd w:val="clear" w:color="auto" w:fill="FFFFFF"/>
            <w:tcMar>
              <w:top w:w="40" w:type="dxa"/>
              <w:left w:w="160" w:type="dxa"/>
              <w:bottom w:w="40" w:type="dxa"/>
              <w:right w:w="20" w:type="dxa"/>
            </w:tcMar>
            <w:vAlign w:val="center"/>
          </w:tcPr>
          <w:p w:rsidR="007E79FB" w:rsidRPr="00CB5211" w:rsidRDefault="007E79FB" w:rsidP="000B7413">
            <w:pPr>
              <w:rPr>
                <w:rFonts w:cs="Times New Roman"/>
                <w:color w:val="000000" w:themeColor="text1"/>
              </w:rPr>
            </w:pPr>
            <w:r w:rsidRPr="00CB5211">
              <w:rPr>
                <w:rFonts w:eastAsia="Times New Roman" w:cs="Times New Roman"/>
                <w:i/>
                <w:color w:val="000000" w:themeColor="text1"/>
                <w:sz w:val="22"/>
              </w:rPr>
              <w:lastRenderedPageBreak/>
              <w:t>к) доля отпуска тепловой энергии, осуществляемого потребителям по приборам учета, в общем объеме отпущенной тепловой энергии, %</w:t>
            </w:r>
          </w:p>
        </w:tc>
      </w:tr>
      <w:tr w:rsidR="00CB5211" w:rsidRPr="00CB5211" w:rsidTr="000B7413">
        <w:trPr>
          <w:jc w:val="center"/>
        </w:trPr>
        <w:tc>
          <w:tcPr>
            <w:tcW w:w="2259" w:type="dxa"/>
            <w:gridSpan w:val="2"/>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В целом по муниципальному образованию</w:t>
            </w:r>
          </w:p>
        </w:tc>
        <w:tc>
          <w:tcPr>
            <w:tcW w:w="1705"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59,8010</w:t>
            </w:r>
          </w:p>
        </w:tc>
        <w:tc>
          <w:tcPr>
            <w:tcW w:w="1977"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59,8010</w:t>
            </w:r>
          </w:p>
        </w:tc>
        <w:tc>
          <w:tcPr>
            <w:tcW w:w="2134"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59,8010</w:t>
            </w:r>
          </w:p>
        </w:tc>
        <w:tc>
          <w:tcPr>
            <w:tcW w:w="1835"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59,8010</w:t>
            </w:r>
          </w:p>
        </w:tc>
        <w:tc>
          <w:tcPr>
            <w:tcW w:w="1992"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59,8010</w:t>
            </w:r>
          </w:p>
        </w:tc>
        <w:tc>
          <w:tcPr>
            <w:tcW w:w="1981"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59,8010</w:t>
            </w:r>
          </w:p>
        </w:tc>
        <w:tc>
          <w:tcPr>
            <w:tcW w:w="1705"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59,8010</w:t>
            </w:r>
          </w:p>
        </w:tc>
        <w:tc>
          <w:tcPr>
            <w:tcW w:w="2268"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59,8010</w:t>
            </w:r>
          </w:p>
        </w:tc>
        <w:tc>
          <w:tcPr>
            <w:tcW w:w="1843"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59,8010</w:t>
            </w:r>
          </w:p>
        </w:tc>
        <w:tc>
          <w:tcPr>
            <w:tcW w:w="1843"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59,8010</w:t>
            </w:r>
          </w:p>
        </w:tc>
      </w:tr>
      <w:tr w:rsidR="00CB5211" w:rsidRPr="00CB5211" w:rsidTr="000B7413">
        <w:trPr>
          <w:jc w:val="center"/>
        </w:trPr>
        <w:tc>
          <w:tcPr>
            <w:tcW w:w="21542" w:type="dxa"/>
            <w:gridSpan w:val="12"/>
            <w:shd w:val="clear" w:color="auto" w:fill="FFFFFF"/>
            <w:tcMar>
              <w:top w:w="40" w:type="dxa"/>
              <w:left w:w="160" w:type="dxa"/>
              <w:bottom w:w="40" w:type="dxa"/>
              <w:right w:w="20" w:type="dxa"/>
            </w:tcMar>
            <w:vAlign w:val="center"/>
          </w:tcPr>
          <w:p w:rsidR="007E79FB" w:rsidRPr="00CB5211" w:rsidRDefault="007E79FB" w:rsidP="000B7413">
            <w:pPr>
              <w:rPr>
                <w:rFonts w:cs="Times New Roman"/>
                <w:color w:val="000000" w:themeColor="text1"/>
              </w:rPr>
            </w:pPr>
            <w:r w:rsidRPr="00CB5211">
              <w:rPr>
                <w:rFonts w:eastAsia="Times New Roman" w:cs="Times New Roman"/>
                <w:i/>
                <w:color w:val="000000" w:themeColor="text1"/>
                <w:sz w:val="22"/>
              </w:rPr>
              <w:t>л) средневзвешенный (по материальной характеристике) срок эксплуатации тепловых сетей (для каждой системы теплоснабжения), лет</w:t>
            </w:r>
          </w:p>
        </w:tc>
      </w:tr>
      <w:tr w:rsidR="00CB5211" w:rsidRPr="00CB5211" w:rsidTr="000B7413">
        <w:trPr>
          <w:jc w:val="center"/>
        </w:trPr>
        <w:tc>
          <w:tcPr>
            <w:tcW w:w="21542" w:type="dxa"/>
            <w:gridSpan w:val="12"/>
            <w:shd w:val="clear" w:color="auto" w:fill="DBE5F1"/>
            <w:tcMar>
              <w:top w:w="40" w:type="dxa"/>
              <w:left w:w="20" w:type="dxa"/>
              <w:bottom w:w="40" w:type="dxa"/>
              <w:right w:w="2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ЯМПП ЖКХ</w:t>
            </w:r>
          </w:p>
        </w:tc>
      </w:tr>
      <w:tr w:rsidR="00CB5211" w:rsidRPr="00CB5211" w:rsidTr="000B7413">
        <w:trPr>
          <w:jc w:val="center"/>
        </w:trPr>
        <w:tc>
          <w:tcPr>
            <w:tcW w:w="347" w:type="dxa"/>
            <w:shd w:val="clear" w:color="auto" w:fill="FFFFFF"/>
            <w:tcMar>
              <w:top w:w="40" w:type="dxa"/>
              <w:left w:w="20" w:type="dxa"/>
              <w:bottom w:w="40" w:type="dxa"/>
              <w:right w:w="2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1</w:t>
            </w:r>
          </w:p>
        </w:tc>
        <w:tc>
          <w:tcPr>
            <w:tcW w:w="1912"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Котельная № 1</w:t>
            </w:r>
          </w:p>
        </w:tc>
        <w:tc>
          <w:tcPr>
            <w:tcW w:w="1705"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w:t>
            </w:r>
          </w:p>
        </w:tc>
        <w:tc>
          <w:tcPr>
            <w:tcW w:w="1977"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w:t>
            </w:r>
          </w:p>
        </w:tc>
        <w:tc>
          <w:tcPr>
            <w:tcW w:w="2134"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w:t>
            </w:r>
          </w:p>
        </w:tc>
        <w:tc>
          <w:tcPr>
            <w:tcW w:w="1835"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w:t>
            </w:r>
          </w:p>
        </w:tc>
        <w:tc>
          <w:tcPr>
            <w:tcW w:w="1992"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w:t>
            </w:r>
          </w:p>
        </w:tc>
        <w:tc>
          <w:tcPr>
            <w:tcW w:w="1981"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w:t>
            </w:r>
          </w:p>
        </w:tc>
        <w:tc>
          <w:tcPr>
            <w:tcW w:w="1705"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w:t>
            </w:r>
          </w:p>
        </w:tc>
        <w:tc>
          <w:tcPr>
            <w:tcW w:w="2268"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w:t>
            </w:r>
          </w:p>
        </w:tc>
        <w:tc>
          <w:tcPr>
            <w:tcW w:w="1843"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w:t>
            </w:r>
          </w:p>
        </w:tc>
        <w:tc>
          <w:tcPr>
            <w:tcW w:w="1843"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w:t>
            </w:r>
          </w:p>
        </w:tc>
      </w:tr>
      <w:tr w:rsidR="00CB5211" w:rsidRPr="00CB5211" w:rsidTr="000B7413">
        <w:trPr>
          <w:jc w:val="center"/>
        </w:trPr>
        <w:tc>
          <w:tcPr>
            <w:tcW w:w="347" w:type="dxa"/>
            <w:shd w:val="clear" w:color="auto" w:fill="FFFFFF"/>
            <w:tcMar>
              <w:top w:w="40" w:type="dxa"/>
              <w:left w:w="20" w:type="dxa"/>
              <w:bottom w:w="40" w:type="dxa"/>
              <w:right w:w="2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2</w:t>
            </w:r>
          </w:p>
        </w:tc>
        <w:tc>
          <w:tcPr>
            <w:tcW w:w="1912"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Котельная № 2</w:t>
            </w:r>
          </w:p>
        </w:tc>
        <w:tc>
          <w:tcPr>
            <w:tcW w:w="1705"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32,9</w:t>
            </w:r>
          </w:p>
        </w:tc>
        <w:tc>
          <w:tcPr>
            <w:tcW w:w="1977"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33,9</w:t>
            </w:r>
          </w:p>
        </w:tc>
        <w:tc>
          <w:tcPr>
            <w:tcW w:w="2134"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34,9</w:t>
            </w:r>
          </w:p>
        </w:tc>
        <w:tc>
          <w:tcPr>
            <w:tcW w:w="1835"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35,9</w:t>
            </w:r>
          </w:p>
        </w:tc>
        <w:tc>
          <w:tcPr>
            <w:tcW w:w="1992"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36,9</w:t>
            </w:r>
          </w:p>
        </w:tc>
        <w:tc>
          <w:tcPr>
            <w:tcW w:w="1981"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37,9</w:t>
            </w:r>
          </w:p>
        </w:tc>
        <w:tc>
          <w:tcPr>
            <w:tcW w:w="1705"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38,9</w:t>
            </w:r>
          </w:p>
        </w:tc>
        <w:tc>
          <w:tcPr>
            <w:tcW w:w="2268"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39,9</w:t>
            </w:r>
          </w:p>
        </w:tc>
        <w:tc>
          <w:tcPr>
            <w:tcW w:w="1843"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40,9</w:t>
            </w:r>
          </w:p>
        </w:tc>
        <w:tc>
          <w:tcPr>
            <w:tcW w:w="1843"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41,9</w:t>
            </w:r>
          </w:p>
        </w:tc>
      </w:tr>
      <w:tr w:rsidR="00CB5211" w:rsidRPr="00CB5211" w:rsidTr="000B7413">
        <w:trPr>
          <w:jc w:val="center"/>
        </w:trPr>
        <w:tc>
          <w:tcPr>
            <w:tcW w:w="347" w:type="dxa"/>
            <w:shd w:val="clear" w:color="auto" w:fill="FFFFFF"/>
            <w:tcMar>
              <w:top w:w="40" w:type="dxa"/>
              <w:left w:w="20" w:type="dxa"/>
              <w:bottom w:w="40" w:type="dxa"/>
              <w:right w:w="2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3</w:t>
            </w:r>
          </w:p>
        </w:tc>
        <w:tc>
          <w:tcPr>
            <w:tcW w:w="1912"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Котельная № 4</w:t>
            </w:r>
          </w:p>
        </w:tc>
        <w:tc>
          <w:tcPr>
            <w:tcW w:w="1705"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35,3</w:t>
            </w:r>
          </w:p>
        </w:tc>
        <w:tc>
          <w:tcPr>
            <w:tcW w:w="1977"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36,3</w:t>
            </w:r>
          </w:p>
        </w:tc>
        <w:tc>
          <w:tcPr>
            <w:tcW w:w="2134"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37,3</w:t>
            </w:r>
          </w:p>
        </w:tc>
        <w:tc>
          <w:tcPr>
            <w:tcW w:w="1835"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38,3</w:t>
            </w:r>
          </w:p>
        </w:tc>
        <w:tc>
          <w:tcPr>
            <w:tcW w:w="11632" w:type="dxa"/>
            <w:gridSpan w:val="6"/>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sz w:val="22"/>
              </w:rPr>
            </w:pPr>
            <w:r w:rsidRPr="00CB5211">
              <w:rPr>
                <w:rFonts w:cs="Times New Roman"/>
                <w:color w:val="000000" w:themeColor="text1"/>
                <w:sz w:val="22"/>
              </w:rPr>
              <w:t>Проектирование и строительство БМК в г. Ядрин с выводом из эксплуатации кот. №4</w:t>
            </w:r>
          </w:p>
        </w:tc>
      </w:tr>
      <w:tr w:rsidR="00CB5211" w:rsidRPr="00CB5211" w:rsidTr="000B7413">
        <w:trPr>
          <w:jc w:val="center"/>
        </w:trPr>
        <w:tc>
          <w:tcPr>
            <w:tcW w:w="347" w:type="dxa"/>
            <w:shd w:val="clear" w:color="auto" w:fill="FFFFFF"/>
            <w:tcMar>
              <w:top w:w="40" w:type="dxa"/>
              <w:left w:w="20" w:type="dxa"/>
              <w:bottom w:w="40" w:type="dxa"/>
              <w:right w:w="2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4</w:t>
            </w:r>
          </w:p>
        </w:tc>
        <w:tc>
          <w:tcPr>
            <w:tcW w:w="1912"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Котельная № 5</w:t>
            </w:r>
          </w:p>
        </w:tc>
        <w:tc>
          <w:tcPr>
            <w:tcW w:w="1705"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34,7</w:t>
            </w:r>
          </w:p>
        </w:tc>
        <w:tc>
          <w:tcPr>
            <w:tcW w:w="1977"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35,7</w:t>
            </w:r>
          </w:p>
        </w:tc>
        <w:tc>
          <w:tcPr>
            <w:tcW w:w="2134"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36,7</w:t>
            </w:r>
          </w:p>
        </w:tc>
        <w:tc>
          <w:tcPr>
            <w:tcW w:w="1835"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37,7</w:t>
            </w:r>
          </w:p>
        </w:tc>
        <w:tc>
          <w:tcPr>
            <w:tcW w:w="1992"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38,7</w:t>
            </w:r>
          </w:p>
        </w:tc>
        <w:tc>
          <w:tcPr>
            <w:tcW w:w="1981"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39,7</w:t>
            </w:r>
          </w:p>
        </w:tc>
        <w:tc>
          <w:tcPr>
            <w:tcW w:w="1705"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40,7</w:t>
            </w:r>
          </w:p>
        </w:tc>
        <w:tc>
          <w:tcPr>
            <w:tcW w:w="2268"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41,7</w:t>
            </w:r>
          </w:p>
        </w:tc>
        <w:tc>
          <w:tcPr>
            <w:tcW w:w="1843"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42,7</w:t>
            </w:r>
          </w:p>
        </w:tc>
        <w:tc>
          <w:tcPr>
            <w:tcW w:w="1843"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43,7</w:t>
            </w:r>
          </w:p>
        </w:tc>
      </w:tr>
      <w:tr w:rsidR="00CB5211" w:rsidRPr="00CB5211" w:rsidTr="000B7413">
        <w:trPr>
          <w:jc w:val="center"/>
        </w:trPr>
        <w:tc>
          <w:tcPr>
            <w:tcW w:w="347" w:type="dxa"/>
            <w:shd w:val="clear" w:color="auto" w:fill="FFFFFF"/>
            <w:tcMar>
              <w:top w:w="40" w:type="dxa"/>
              <w:left w:w="20" w:type="dxa"/>
              <w:bottom w:w="40" w:type="dxa"/>
              <w:right w:w="2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5</w:t>
            </w:r>
          </w:p>
        </w:tc>
        <w:tc>
          <w:tcPr>
            <w:tcW w:w="1912"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Котельная № 5/1</w:t>
            </w:r>
          </w:p>
        </w:tc>
        <w:tc>
          <w:tcPr>
            <w:tcW w:w="1705"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43,0</w:t>
            </w:r>
          </w:p>
        </w:tc>
        <w:tc>
          <w:tcPr>
            <w:tcW w:w="1977"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44,0</w:t>
            </w:r>
          </w:p>
        </w:tc>
        <w:tc>
          <w:tcPr>
            <w:tcW w:w="2134"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45,0</w:t>
            </w:r>
          </w:p>
        </w:tc>
        <w:tc>
          <w:tcPr>
            <w:tcW w:w="1835"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46,0</w:t>
            </w:r>
          </w:p>
        </w:tc>
        <w:tc>
          <w:tcPr>
            <w:tcW w:w="1992"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47,0</w:t>
            </w:r>
          </w:p>
        </w:tc>
        <w:tc>
          <w:tcPr>
            <w:tcW w:w="1981"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48,0</w:t>
            </w:r>
          </w:p>
        </w:tc>
        <w:tc>
          <w:tcPr>
            <w:tcW w:w="1705"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49,0</w:t>
            </w:r>
          </w:p>
        </w:tc>
        <w:tc>
          <w:tcPr>
            <w:tcW w:w="2268"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50,0</w:t>
            </w:r>
          </w:p>
        </w:tc>
        <w:tc>
          <w:tcPr>
            <w:tcW w:w="1843"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51,0</w:t>
            </w:r>
          </w:p>
        </w:tc>
        <w:tc>
          <w:tcPr>
            <w:tcW w:w="1843"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52,0</w:t>
            </w:r>
          </w:p>
        </w:tc>
      </w:tr>
      <w:tr w:rsidR="00CB5211" w:rsidRPr="00CB5211" w:rsidTr="000B7413">
        <w:trPr>
          <w:jc w:val="center"/>
        </w:trPr>
        <w:tc>
          <w:tcPr>
            <w:tcW w:w="347" w:type="dxa"/>
            <w:shd w:val="clear" w:color="auto" w:fill="FFFFFF"/>
            <w:tcMar>
              <w:top w:w="40" w:type="dxa"/>
              <w:left w:w="20" w:type="dxa"/>
              <w:bottom w:w="40" w:type="dxa"/>
              <w:right w:w="2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6</w:t>
            </w:r>
          </w:p>
        </w:tc>
        <w:tc>
          <w:tcPr>
            <w:tcW w:w="1912"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Котельная № 6</w:t>
            </w:r>
          </w:p>
        </w:tc>
        <w:tc>
          <w:tcPr>
            <w:tcW w:w="1705"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43,8</w:t>
            </w:r>
          </w:p>
        </w:tc>
        <w:tc>
          <w:tcPr>
            <w:tcW w:w="1977"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44,8</w:t>
            </w:r>
          </w:p>
        </w:tc>
        <w:tc>
          <w:tcPr>
            <w:tcW w:w="2134"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45,8</w:t>
            </w:r>
          </w:p>
        </w:tc>
        <w:tc>
          <w:tcPr>
            <w:tcW w:w="1835"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46,8</w:t>
            </w:r>
          </w:p>
        </w:tc>
        <w:tc>
          <w:tcPr>
            <w:tcW w:w="1992"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47,8</w:t>
            </w:r>
          </w:p>
        </w:tc>
        <w:tc>
          <w:tcPr>
            <w:tcW w:w="1981"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48,8</w:t>
            </w:r>
          </w:p>
        </w:tc>
        <w:tc>
          <w:tcPr>
            <w:tcW w:w="1705"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49,8</w:t>
            </w:r>
          </w:p>
        </w:tc>
        <w:tc>
          <w:tcPr>
            <w:tcW w:w="2268"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50,8</w:t>
            </w:r>
          </w:p>
        </w:tc>
        <w:tc>
          <w:tcPr>
            <w:tcW w:w="1843"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51,8</w:t>
            </w:r>
          </w:p>
        </w:tc>
        <w:tc>
          <w:tcPr>
            <w:tcW w:w="1843"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52,8</w:t>
            </w:r>
          </w:p>
        </w:tc>
      </w:tr>
      <w:tr w:rsidR="00CB5211" w:rsidRPr="00CB5211" w:rsidTr="000B7413">
        <w:trPr>
          <w:jc w:val="center"/>
        </w:trPr>
        <w:tc>
          <w:tcPr>
            <w:tcW w:w="347" w:type="dxa"/>
            <w:shd w:val="clear" w:color="auto" w:fill="FFFFFF"/>
            <w:tcMar>
              <w:top w:w="40" w:type="dxa"/>
              <w:left w:w="20" w:type="dxa"/>
              <w:bottom w:w="40" w:type="dxa"/>
              <w:right w:w="2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7</w:t>
            </w:r>
          </w:p>
        </w:tc>
        <w:tc>
          <w:tcPr>
            <w:tcW w:w="1912"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Котельная № 7</w:t>
            </w:r>
          </w:p>
        </w:tc>
        <w:tc>
          <w:tcPr>
            <w:tcW w:w="1705"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23,4</w:t>
            </w:r>
          </w:p>
        </w:tc>
        <w:tc>
          <w:tcPr>
            <w:tcW w:w="1977"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24,4</w:t>
            </w:r>
          </w:p>
        </w:tc>
        <w:tc>
          <w:tcPr>
            <w:tcW w:w="2134"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25,4</w:t>
            </w:r>
          </w:p>
        </w:tc>
        <w:tc>
          <w:tcPr>
            <w:tcW w:w="1835"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26,4</w:t>
            </w:r>
          </w:p>
        </w:tc>
        <w:tc>
          <w:tcPr>
            <w:tcW w:w="1992"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27,4</w:t>
            </w:r>
          </w:p>
        </w:tc>
        <w:tc>
          <w:tcPr>
            <w:tcW w:w="1981"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28,4</w:t>
            </w:r>
          </w:p>
        </w:tc>
        <w:tc>
          <w:tcPr>
            <w:tcW w:w="1705"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29,4</w:t>
            </w:r>
          </w:p>
        </w:tc>
        <w:tc>
          <w:tcPr>
            <w:tcW w:w="2268"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30,4</w:t>
            </w:r>
          </w:p>
        </w:tc>
        <w:tc>
          <w:tcPr>
            <w:tcW w:w="1843"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31,4</w:t>
            </w:r>
          </w:p>
        </w:tc>
        <w:tc>
          <w:tcPr>
            <w:tcW w:w="1843"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32,4</w:t>
            </w:r>
          </w:p>
        </w:tc>
      </w:tr>
      <w:tr w:rsidR="00CB5211" w:rsidRPr="00CB5211" w:rsidTr="000B7413">
        <w:trPr>
          <w:jc w:val="center"/>
        </w:trPr>
        <w:tc>
          <w:tcPr>
            <w:tcW w:w="347" w:type="dxa"/>
            <w:shd w:val="clear" w:color="auto" w:fill="FFFFFF"/>
            <w:tcMar>
              <w:top w:w="40" w:type="dxa"/>
              <w:left w:w="20" w:type="dxa"/>
              <w:bottom w:w="40" w:type="dxa"/>
              <w:right w:w="2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8</w:t>
            </w:r>
          </w:p>
        </w:tc>
        <w:tc>
          <w:tcPr>
            <w:tcW w:w="1912"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Котельная № 8</w:t>
            </w:r>
          </w:p>
        </w:tc>
        <w:tc>
          <w:tcPr>
            <w:tcW w:w="1705"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37,2</w:t>
            </w:r>
          </w:p>
        </w:tc>
        <w:tc>
          <w:tcPr>
            <w:tcW w:w="1977"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38,2</w:t>
            </w:r>
          </w:p>
        </w:tc>
        <w:tc>
          <w:tcPr>
            <w:tcW w:w="2134"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39,2</w:t>
            </w:r>
          </w:p>
        </w:tc>
        <w:tc>
          <w:tcPr>
            <w:tcW w:w="1835"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40,2</w:t>
            </w:r>
          </w:p>
        </w:tc>
        <w:tc>
          <w:tcPr>
            <w:tcW w:w="11632" w:type="dxa"/>
            <w:gridSpan w:val="6"/>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sz w:val="22"/>
              </w:rPr>
            </w:pPr>
            <w:r w:rsidRPr="00CB5211">
              <w:rPr>
                <w:rFonts w:cs="Times New Roman"/>
                <w:color w:val="000000" w:themeColor="text1"/>
                <w:sz w:val="22"/>
              </w:rPr>
              <w:t>Проектирование и строительство БМК на Верхнем поселке с выводом из эксплуатации кот. № 8</w:t>
            </w:r>
          </w:p>
        </w:tc>
      </w:tr>
      <w:tr w:rsidR="00CB5211" w:rsidRPr="00CB5211" w:rsidTr="000B7413">
        <w:trPr>
          <w:jc w:val="center"/>
        </w:trPr>
        <w:tc>
          <w:tcPr>
            <w:tcW w:w="347" w:type="dxa"/>
            <w:shd w:val="clear" w:color="auto" w:fill="FFFFFF"/>
            <w:tcMar>
              <w:top w:w="40" w:type="dxa"/>
              <w:left w:w="20" w:type="dxa"/>
              <w:bottom w:w="40" w:type="dxa"/>
              <w:right w:w="2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9</w:t>
            </w:r>
          </w:p>
        </w:tc>
        <w:tc>
          <w:tcPr>
            <w:tcW w:w="1912"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Котельная № 9</w:t>
            </w:r>
          </w:p>
        </w:tc>
        <w:tc>
          <w:tcPr>
            <w:tcW w:w="1705"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34,2</w:t>
            </w:r>
          </w:p>
        </w:tc>
        <w:tc>
          <w:tcPr>
            <w:tcW w:w="1977"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35,2</w:t>
            </w:r>
          </w:p>
        </w:tc>
        <w:tc>
          <w:tcPr>
            <w:tcW w:w="2134"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36,2</w:t>
            </w:r>
          </w:p>
        </w:tc>
        <w:tc>
          <w:tcPr>
            <w:tcW w:w="1835"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37,2</w:t>
            </w:r>
          </w:p>
        </w:tc>
        <w:tc>
          <w:tcPr>
            <w:tcW w:w="11632" w:type="dxa"/>
            <w:gridSpan w:val="6"/>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sz w:val="22"/>
              </w:rPr>
            </w:pPr>
            <w:r w:rsidRPr="00CB5211">
              <w:rPr>
                <w:rFonts w:cs="Times New Roman"/>
                <w:color w:val="000000" w:themeColor="text1"/>
                <w:sz w:val="22"/>
              </w:rPr>
              <w:t>Проектирование и строительство БМК на Верхнем поселке с выводом из эксплуатации кот. № 9</w:t>
            </w:r>
          </w:p>
        </w:tc>
      </w:tr>
      <w:tr w:rsidR="00CB5211" w:rsidRPr="00CB5211" w:rsidTr="000B7413">
        <w:trPr>
          <w:jc w:val="center"/>
        </w:trPr>
        <w:tc>
          <w:tcPr>
            <w:tcW w:w="347" w:type="dxa"/>
            <w:shd w:val="clear" w:color="auto" w:fill="FFFFFF"/>
            <w:tcMar>
              <w:top w:w="40" w:type="dxa"/>
              <w:left w:w="20" w:type="dxa"/>
              <w:bottom w:w="40" w:type="dxa"/>
              <w:right w:w="2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10</w:t>
            </w:r>
          </w:p>
        </w:tc>
        <w:tc>
          <w:tcPr>
            <w:tcW w:w="1912"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Котельная № 10</w:t>
            </w:r>
          </w:p>
        </w:tc>
        <w:tc>
          <w:tcPr>
            <w:tcW w:w="1705"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33,2</w:t>
            </w:r>
          </w:p>
        </w:tc>
        <w:tc>
          <w:tcPr>
            <w:tcW w:w="1977"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34,2</w:t>
            </w:r>
          </w:p>
        </w:tc>
        <w:tc>
          <w:tcPr>
            <w:tcW w:w="2134"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35,2</w:t>
            </w:r>
          </w:p>
        </w:tc>
        <w:tc>
          <w:tcPr>
            <w:tcW w:w="1835"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36,2</w:t>
            </w:r>
          </w:p>
        </w:tc>
        <w:tc>
          <w:tcPr>
            <w:tcW w:w="1992"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37,2</w:t>
            </w:r>
          </w:p>
        </w:tc>
        <w:tc>
          <w:tcPr>
            <w:tcW w:w="1981"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38,2</w:t>
            </w:r>
          </w:p>
        </w:tc>
        <w:tc>
          <w:tcPr>
            <w:tcW w:w="1705"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39,2</w:t>
            </w:r>
          </w:p>
        </w:tc>
        <w:tc>
          <w:tcPr>
            <w:tcW w:w="2268"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40,2</w:t>
            </w:r>
          </w:p>
        </w:tc>
        <w:tc>
          <w:tcPr>
            <w:tcW w:w="1843"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41,2</w:t>
            </w:r>
          </w:p>
        </w:tc>
        <w:tc>
          <w:tcPr>
            <w:tcW w:w="1843"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42,2</w:t>
            </w:r>
          </w:p>
        </w:tc>
      </w:tr>
      <w:tr w:rsidR="00CB5211" w:rsidRPr="00CB5211" w:rsidTr="000B7413">
        <w:trPr>
          <w:jc w:val="center"/>
        </w:trPr>
        <w:tc>
          <w:tcPr>
            <w:tcW w:w="347" w:type="dxa"/>
            <w:shd w:val="clear" w:color="auto" w:fill="FFFFFF"/>
            <w:tcMar>
              <w:top w:w="40" w:type="dxa"/>
              <w:left w:w="20" w:type="dxa"/>
              <w:bottom w:w="40" w:type="dxa"/>
              <w:right w:w="2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11</w:t>
            </w:r>
          </w:p>
        </w:tc>
        <w:tc>
          <w:tcPr>
            <w:tcW w:w="1912"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Котельная № 11</w:t>
            </w:r>
          </w:p>
        </w:tc>
        <w:tc>
          <w:tcPr>
            <w:tcW w:w="1705"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36,4</w:t>
            </w:r>
          </w:p>
        </w:tc>
        <w:tc>
          <w:tcPr>
            <w:tcW w:w="1977"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37,4</w:t>
            </w:r>
          </w:p>
        </w:tc>
        <w:tc>
          <w:tcPr>
            <w:tcW w:w="2134"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38,4</w:t>
            </w:r>
          </w:p>
        </w:tc>
        <w:tc>
          <w:tcPr>
            <w:tcW w:w="1835"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39,4</w:t>
            </w:r>
          </w:p>
        </w:tc>
        <w:tc>
          <w:tcPr>
            <w:tcW w:w="1992"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40,4</w:t>
            </w:r>
          </w:p>
        </w:tc>
        <w:tc>
          <w:tcPr>
            <w:tcW w:w="1981"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41,4</w:t>
            </w:r>
          </w:p>
        </w:tc>
        <w:tc>
          <w:tcPr>
            <w:tcW w:w="1705"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42,4</w:t>
            </w:r>
          </w:p>
        </w:tc>
        <w:tc>
          <w:tcPr>
            <w:tcW w:w="2268"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43,4</w:t>
            </w:r>
          </w:p>
        </w:tc>
        <w:tc>
          <w:tcPr>
            <w:tcW w:w="1843"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44,4</w:t>
            </w:r>
          </w:p>
        </w:tc>
        <w:tc>
          <w:tcPr>
            <w:tcW w:w="1843"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45,4</w:t>
            </w:r>
          </w:p>
        </w:tc>
      </w:tr>
      <w:tr w:rsidR="00CB5211" w:rsidRPr="00CB5211" w:rsidTr="000B7413">
        <w:trPr>
          <w:jc w:val="center"/>
        </w:trPr>
        <w:tc>
          <w:tcPr>
            <w:tcW w:w="347" w:type="dxa"/>
            <w:shd w:val="clear" w:color="auto" w:fill="FFFFFF"/>
            <w:tcMar>
              <w:top w:w="40" w:type="dxa"/>
              <w:left w:w="20" w:type="dxa"/>
              <w:bottom w:w="40" w:type="dxa"/>
              <w:right w:w="2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12</w:t>
            </w:r>
          </w:p>
        </w:tc>
        <w:tc>
          <w:tcPr>
            <w:tcW w:w="1912"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Котельная № 12</w:t>
            </w:r>
          </w:p>
        </w:tc>
        <w:tc>
          <w:tcPr>
            <w:tcW w:w="1705"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40,1</w:t>
            </w:r>
          </w:p>
        </w:tc>
        <w:tc>
          <w:tcPr>
            <w:tcW w:w="1977"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41,1</w:t>
            </w:r>
          </w:p>
        </w:tc>
        <w:tc>
          <w:tcPr>
            <w:tcW w:w="2134"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42,1</w:t>
            </w:r>
          </w:p>
        </w:tc>
        <w:tc>
          <w:tcPr>
            <w:tcW w:w="1835"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43,1</w:t>
            </w:r>
          </w:p>
        </w:tc>
        <w:tc>
          <w:tcPr>
            <w:tcW w:w="1992"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44,1</w:t>
            </w:r>
          </w:p>
        </w:tc>
        <w:tc>
          <w:tcPr>
            <w:tcW w:w="1981"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45,1</w:t>
            </w:r>
          </w:p>
        </w:tc>
        <w:tc>
          <w:tcPr>
            <w:tcW w:w="1705"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46,1</w:t>
            </w:r>
          </w:p>
        </w:tc>
        <w:tc>
          <w:tcPr>
            <w:tcW w:w="2268"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47,1</w:t>
            </w:r>
          </w:p>
        </w:tc>
        <w:tc>
          <w:tcPr>
            <w:tcW w:w="1843"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48,1</w:t>
            </w:r>
          </w:p>
        </w:tc>
        <w:tc>
          <w:tcPr>
            <w:tcW w:w="1843"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49,1</w:t>
            </w:r>
          </w:p>
        </w:tc>
      </w:tr>
      <w:tr w:rsidR="00CB5211" w:rsidRPr="00CB5211" w:rsidTr="000B7413">
        <w:trPr>
          <w:jc w:val="center"/>
        </w:trPr>
        <w:tc>
          <w:tcPr>
            <w:tcW w:w="347" w:type="dxa"/>
            <w:shd w:val="clear" w:color="auto" w:fill="FFFFFF"/>
            <w:tcMar>
              <w:top w:w="40" w:type="dxa"/>
              <w:left w:w="20" w:type="dxa"/>
              <w:bottom w:w="40" w:type="dxa"/>
              <w:right w:w="2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13</w:t>
            </w:r>
          </w:p>
        </w:tc>
        <w:tc>
          <w:tcPr>
            <w:tcW w:w="1912"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Котельная № 14</w:t>
            </w:r>
          </w:p>
        </w:tc>
        <w:tc>
          <w:tcPr>
            <w:tcW w:w="1705"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38,2</w:t>
            </w:r>
          </w:p>
        </w:tc>
        <w:tc>
          <w:tcPr>
            <w:tcW w:w="1977"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39,2</w:t>
            </w:r>
          </w:p>
        </w:tc>
        <w:tc>
          <w:tcPr>
            <w:tcW w:w="2134"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40,2</w:t>
            </w:r>
          </w:p>
        </w:tc>
        <w:tc>
          <w:tcPr>
            <w:tcW w:w="1835"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41,2</w:t>
            </w:r>
          </w:p>
        </w:tc>
        <w:tc>
          <w:tcPr>
            <w:tcW w:w="11632" w:type="dxa"/>
            <w:gridSpan w:val="6"/>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sz w:val="22"/>
              </w:rPr>
            </w:pPr>
            <w:r w:rsidRPr="00CB5211">
              <w:rPr>
                <w:rFonts w:cs="Times New Roman"/>
                <w:color w:val="000000" w:themeColor="text1"/>
                <w:sz w:val="22"/>
              </w:rPr>
              <w:t>Проектирование и строительство БМК в г. Ядрин с выводом из эксплуатации кот. №14</w:t>
            </w:r>
          </w:p>
        </w:tc>
      </w:tr>
      <w:tr w:rsidR="00CB5211" w:rsidRPr="00CB5211" w:rsidTr="000B7413">
        <w:trPr>
          <w:jc w:val="center"/>
        </w:trPr>
        <w:tc>
          <w:tcPr>
            <w:tcW w:w="347" w:type="dxa"/>
            <w:shd w:val="clear" w:color="auto" w:fill="FFFFFF"/>
            <w:tcMar>
              <w:top w:w="40" w:type="dxa"/>
              <w:left w:w="20" w:type="dxa"/>
              <w:bottom w:w="40" w:type="dxa"/>
              <w:right w:w="2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14</w:t>
            </w:r>
          </w:p>
        </w:tc>
        <w:tc>
          <w:tcPr>
            <w:tcW w:w="1912"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Топочная с/х</w:t>
            </w:r>
          </w:p>
        </w:tc>
        <w:tc>
          <w:tcPr>
            <w:tcW w:w="1705"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40,0</w:t>
            </w:r>
          </w:p>
        </w:tc>
        <w:tc>
          <w:tcPr>
            <w:tcW w:w="1977"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41,0</w:t>
            </w:r>
          </w:p>
        </w:tc>
        <w:tc>
          <w:tcPr>
            <w:tcW w:w="2134"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42,0</w:t>
            </w:r>
          </w:p>
        </w:tc>
        <w:tc>
          <w:tcPr>
            <w:tcW w:w="1835"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43,0</w:t>
            </w:r>
          </w:p>
        </w:tc>
        <w:tc>
          <w:tcPr>
            <w:tcW w:w="1992"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44,0</w:t>
            </w:r>
          </w:p>
        </w:tc>
        <w:tc>
          <w:tcPr>
            <w:tcW w:w="1981"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45,0</w:t>
            </w:r>
          </w:p>
        </w:tc>
        <w:tc>
          <w:tcPr>
            <w:tcW w:w="1705"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46,0</w:t>
            </w:r>
          </w:p>
        </w:tc>
        <w:tc>
          <w:tcPr>
            <w:tcW w:w="2268"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47,0</w:t>
            </w:r>
          </w:p>
        </w:tc>
        <w:tc>
          <w:tcPr>
            <w:tcW w:w="1843"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48,0</w:t>
            </w:r>
          </w:p>
        </w:tc>
        <w:tc>
          <w:tcPr>
            <w:tcW w:w="1843"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49,0</w:t>
            </w:r>
          </w:p>
        </w:tc>
      </w:tr>
      <w:tr w:rsidR="00CB5211" w:rsidRPr="00CB5211" w:rsidTr="000B7413">
        <w:trPr>
          <w:jc w:val="center"/>
        </w:trPr>
        <w:tc>
          <w:tcPr>
            <w:tcW w:w="347" w:type="dxa"/>
            <w:shd w:val="clear" w:color="auto" w:fill="FFFFFF"/>
            <w:tcMar>
              <w:top w:w="40" w:type="dxa"/>
              <w:left w:w="20" w:type="dxa"/>
              <w:bottom w:w="40" w:type="dxa"/>
              <w:right w:w="20" w:type="dxa"/>
            </w:tcMar>
            <w:vAlign w:val="center"/>
          </w:tcPr>
          <w:p w:rsidR="007E79FB" w:rsidRPr="00CB5211" w:rsidRDefault="007E79FB" w:rsidP="000B7413">
            <w:pPr>
              <w:jc w:val="center"/>
              <w:rPr>
                <w:rFonts w:eastAsia="Times New Roman" w:cs="Times New Roman"/>
                <w:color w:val="000000" w:themeColor="text1"/>
                <w:sz w:val="22"/>
              </w:rPr>
            </w:pPr>
            <w:r w:rsidRPr="00CB5211">
              <w:rPr>
                <w:rFonts w:eastAsia="Times New Roman" w:cs="Times New Roman"/>
                <w:color w:val="000000" w:themeColor="text1"/>
                <w:sz w:val="22"/>
              </w:rPr>
              <w:t>15</w:t>
            </w:r>
          </w:p>
        </w:tc>
        <w:tc>
          <w:tcPr>
            <w:tcW w:w="1912"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БМК Верхний поселок (вместо котельных № 8 и 9)</w:t>
            </w:r>
          </w:p>
        </w:tc>
        <w:tc>
          <w:tcPr>
            <w:tcW w:w="1705" w:type="dxa"/>
            <w:shd w:val="clear" w:color="auto" w:fill="FFFFFF"/>
            <w:tcMar>
              <w:top w:w="40" w:type="dxa"/>
              <w:left w:w="200" w:type="dxa"/>
              <w:bottom w:w="40" w:type="dxa"/>
              <w:right w:w="200" w:type="dxa"/>
            </w:tcMar>
            <w:vAlign w:val="center"/>
          </w:tcPr>
          <w:p w:rsidR="007E79FB" w:rsidRPr="00CB5211" w:rsidRDefault="007E79FB" w:rsidP="000B7413">
            <w:pPr>
              <w:jc w:val="center"/>
              <w:rPr>
                <w:rFonts w:eastAsia="Times New Roman" w:cs="Times New Roman"/>
                <w:color w:val="000000" w:themeColor="text1"/>
                <w:sz w:val="22"/>
              </w:rPr>
            </w:pPr>
            <w:r w:rsidRPr="00CB5211">
              <w:rPr>
                <w:rFonts w:eastAsia="Times New Roman" w:cs="Times New Roman"/>
                <w:color w:val="000000" w:themeColor="text1"/>
                <w:sz w:val="22"/>
              </w:rPr>
              <w:t>-</w:t>
            </w:r>
          </w:p>
        </w:tc>
        <w:tc>
          <w:tcPr>
            <w:tcW w:w="1977" w:type="dxa"/>
            <w:shd w:val="clear" w:color="auto" w:fill="FFFFFF"/>
            <w:tcMar>
              <w:top w:w="40" w:type="dxa"/>
              <w:left w:w="200" w:type="dxa"/>
              <w:bottom w:w="40" w:type="dxa"/>
              <w:right w:w="200" w:type="dxa"/>
            </w:tcMar>
            <w:vAlign w:val="center"/>
          </w:tcPr>
          <w:p w:rsidR="007E79FB" w:rsidRPr="00CB5211" w:rsidRDefault="007E79FB" w:rsidP="000B7413">
            <w:pPr>
              <w:jc w:val="center"/>
              <w:rPr>
                <w:rFonts w:eastAsia="Times New Roman" w:cs="Times New Roman"/>
                <w:color w:val="000000" w:themeColor="text1"/>
                <w:sz w:val="22"/>
              </w:rPr>
            </w:pPr>
            <w:r w:rsidRPr="00CB5211">
              <w:rPr>
                <w:rFonts w:eastAsia="Times New Roman" w:cs="Times New Roman"/>
                <w:color w:val="000000" w:themeColor="text1"/>
                <w:sz w:val="22"/>
              </w:rPr>
              <w:t>-</w:t>
            </w:r>
          </w:p>
        </w:tc>
        <w:tc>
          <w:tcPr>
            <w:tcW w:w="2134" w:type="dxa"/>
            <w:shd w:val="clear" w:color="auto" w:fill="FFFFFF"/>
            <w:tcMar>
              <w:top w:w="40" w:type="dxa"/>
              <w:left w:w="200" w:type="dxa"/>
              <w:bottom w:w="40" w:type="dxa"/>
              <w:right w:w="200" w:type="dxa"/>
            </w:tcMar>
            <w:vAlign w:val="center"/>
          </w:tcPr>
          <w:p w:rsidR="007E79FB" w:rsidRPr="00CB5211" w:rsidRDefault="007E79FB" w:rsidP="000B7413">
            <w:pPr>
              <w:jc w:val="center"/>
              <w:rPr>
                <w:rFonts w:eastAsia="Times New Roman" w:cs="Times New Roman"/>
                <w:color w:val="000000" w:themeColor="text1"/>
                <w:sz w:val="22"/>
              </w:rPr>
            </w:pPr>
            <w:r w:rsidRPr="00CB5211">
              <w:rPr>
                <w:rFonts w:eastAsia="Times New Roman" w:cs="Times New Roman"/>
                <w:color w:val="000000" w:themeColor="text1"/>
                <w:sz w:val="22"/>
              </w:rPr>
              <w:t>-</w:t>
            </w:r>
          </w:p>
        </w:tc>
        <w:tc>
          <w:tcPr>
            <w:tcW w:w="1835" w:type="dxa"/>
            <w:shd w:val="clear" w:color="auto" w:fill="FFFFFF"/>
            <w:tcMar>
              <w:top w:w="40" w:type="dxa"/>
              <w:left w:w="200" w:type="dxa"/>
              <w:bottom w:w="40" w:type="dxa"/>
              <w:right w:w="200" w:type="dxa"/>
            </w:tcMar>
            <w:vAlign w:val="center"/>
          </w:tcPr>
          <w:p w:rsidR="007E79FB" w:rsidRPr="00CB5211" w:rsidRDefault="007E79FB" w:rsidP="000B7413">
            <w:pPr>
              <w:jc w:val="center"/>
              <w:rPr>
                <w:rFonts w:eastAsia="Times New Roman" w:cs="Times New Roman"/>
                <w:color w:val="000000" w:themeColor="text1"/>
                <w:sz w:val="22"/>
              </w:rPr>
            </w:pPr>
            <w:r w:rsidRPr="00CB5211">
              <w:rPr>
                <w:rFonts w:eastAsia="Times New Roman" w:cs="Times New Roman"/>
                <w:color w:val="000000" w:themeColor="text1"/>
                <w:sz w:val="22"/>
              </w:rPr>
              <w:t>-</w:t>
            </w:r>
          </w:p>
        </w:tc>
        <w:tc>
          <w:tcPr>
            <w:tcW w:w="1992" w:type="dxa"/>
            <w:shd w:val="clear" w:color="auto" w:fill="FFFFFF"/>
            <w:tcMar>
              <w:top w:w="40" w:type="dxa"/>
              <w:left w:w="200" w:type="dxa"/>
              <w:bottom w:w="40" w:type="dxa"/>
              <w:right w:w="200" w:type="dxa"/>
            </w:tcMar>
            <w:vAlign w:val="center"/>
          </w:tcPr>
          <w:p w:rsidR="007E79FB" w:rsidRPr="00CB5211" w:rsidRDefault="007E79FB" w:rsidP="000B7413">
            <w:pPr>
              <w:jc w:val="center"/>
              <w:rPr>
                <w:rFonts w:eastAsia="Times New Roman" w:cs="Times New Roman"/>
                <w:color w:val="000000" w:themeColor="text1"/>
                <w:sz w:val="22"/>
              </w:rPr>
            </w:pPr>
            <w:r w:rsidRPr="00CB5211">
              <w:rPr>
                <w:rFonts w:eastAsia="Times New Roman" w:cs="Times New Roman"/>
                <w:color w:val="000000" w:themeColor="text1"/>
                <w:sz w:val="22"/>
              </w:rPr>
              <w:t>н/д</w:t>
            </w:r>
          </w:p>
        </w:tc>
        <w:tc>
          <w:tcPr>
            <w:tcW w:w="1981" w:type="dxa"/>
            <w:shd w:val="clear" w:color="auto" w:fill="FFFFFF"/>
            <w:tcMar>
              <w:top w:w="40" w:type="dxa"/>
              <w:left w:w="200" w:type="dxa"/>
              <w:bottom w:w="40" w:type="dxa"/>
              <w:right w:w="200" w:type="dxa"/>
            </w:tcMar>
            <w:vAlign w:val="center"/>
          </w:tcPr>
          <w:p w:rsidR="007E79FB" w:rsidRPr="00CB5211" w:rsidRDefault="007E79FB" w:rsidP="000B7413">
            <w:pPr>
              <w:jc w:val="center"/>
              <w:rPr>
                <w:rFonts w:eastAsia="Times New Roman" w:cs="Times New Roman"/>
                <w:color w:val="000000" w:themeColor="text1"/>
                <w:sz w:val="22"/>
              </w:rPr>
            </w:pPr>
            <w:r w:rsidRPr="00CB5211">
              <w:rPr>
                <w:rFonts w:eastAsia="Times New Roman" w:cs="Times New Roman"/>
                <w:color w:val="000000" w:themeColor="text1"/>
                <w:sz w:val="22"/>
              </w:rPr>
              <w:t>н/д</w:t>
            </w:r>
          </w:p>
        </w:tc>
        <w:tc>
          <w:tcPr>
            <w:tcW w:w="1705" w:type="dxa"/>
            <w:shd w:val="clear" w:color="auto" w:fill="FFFFFF"/>
            <w:tcMar>
              <w:top w:w="40" w:type="dxa"/>
              <w:left w:w="200" w:type="dxa"/>
              <w:bottom w:w="40" w:type="dxa"/>
              <w:right w:w="200" w:type="dxa"/>
            </w:tcMar>
            <w:vAlign w:val="center"/>
          </w:tcPr>
          <w:p w:rsidR="007E79FB" w:rsidRPr="00CB5211" w:rsidRDefault="007E79FB" w:rsidP="000B7413">
            <w:pPr>
              <w:jc w:val="center"/>
              <w:rPr>
                <w:rFonts w:eastAsia="Times New Roman" w:cs="Times New Roman"/>
                <w:color w:val="000000" w:themeColor="text1"/>
                <w:sz w:val="22"/>
              </w:rPr>
            </w:pPr>
            <w:r w:rsidRPr="00CB5211">
              <w:rPr>
                <w:rFonts w:eastAsia="Times New Roman" w:cs="Times New Roman"/>
                <w:color w:val="000000" w:themeColor="text1"/>
                <w:sz w:val="22"/>
              </w:rPr>
              <w:t>н/д</w:t>
            </w:r>
          </w:p>
        </w:tc>
        <w:tc>
          <w:tcPr>
            <w:tcW w:w="2268" w:type="dxa"/>
            <w:shd w:val="clear" w:color="auto" w:fill="FFFFFF"/>
            <w:tcMar>
              <w:top w:w="40" w:type="dxa"/>
              <w:left w:w="200" w:type="dxa"/>
              <w:bottom w:w="40" w:type="dxa"/>
              <w:right w:w="200" w:type="dxa"/>
            </w:tcMar>
            <w:vAlign w:val="center"/>
          </w:tcPr>
          <w:p w:rsidR="007E79FB" w:rsidRPr="00CB5211" w:rsidRDefault="007E79FB" w:rsidP="000B7413">
            <w:pPr>
              <w:jc w:val="center"/>
              <w:rPr>
                <w:rFonts w:eastAsia="Times New Roman" w:cs="Times New Roman"/>
                <w:color w:val="000000" w:themeColor="text1"/>
                <w:sz w:val="22"/>
              </w:rPr>
            </w:pPr>
            <w:r w:rsidRPr="00CB5211">
              <w:rPr>
                <w:rFonts w:eastAsia="Times New Roman" w:cs="Times New Roman"/>
                <w:color w:val="000000" w:themeColor="text1"/>
                <w:sz w:val="22"/>
              </w:rPr>
              <w:t>н/д</w:t>
            </w:r>
          </w:p>
        </w:tc>
        <w:tc>
          <w:tcPr>
            <w:tcW w:w="1843" w:type="dxa"/>
            <w:shd w:val="clear" w:color="auto" w:fill="FFFFFF"/>
            <w:tcMar>
              <w:top w:w="40" w:type="dxa"/>
              <w:left w:w="200" w:type="dxa"/>
              <w:bottom w:w="40" w:type="dxa"/>
              <w:right w:w="200" w:type="dxa"/>
            </w:tcMar>
            <w:vAlign w:val="center"/>
          </w:tcPr>
          <w:p w:rsidR="007E79FB" w:rsidRPr="00CB5211" w:rsidRDefault="007E79FB" w:rsidP="000B7413">
            <w:pPr>
              <w:jc w:val="center"/>
              <w:rPr>
                <w:rFonts w:eastAsia="Times New Roman" w:cs="Times New Roman"/>
                <w:color w:val="000000" w:themeColor="text1"/>
                <w:sz w:val="22"/>
              </w:rPr>
            </w:pPr>
            <w:r w:rsidRPr="00CB5211">
              <w:rPr>
                <w:rFonts w:eastAsia="Times New Roman" w:cs="Times New Roman"/>
                <w:color w:val="000000" w:themeColor="text1"/>
                <w:sz w:val="22"/>
              </w:rPr>
              <w:t>н/д</w:t>
            </w:r>
          </w:p>
        </w:tc>
        <w:tc>
          <w:tcPr>
            <w:tcW w:w="1843" w:type="dxa"/>
            <w:shd w:val="clear" w:color="auto" w:fill="FFFFFF"/>
            <w:tcMar>
              <w:top w:w="40" w:type="dxa"/>
              <w:left w:w="200" w:type="dxa"/>
              <w:bottom w:w="40" w:type="dxa"/>
              <w:right w:w="200" w:type="dxa"/>
            </w:tcMar>
            <w:vAlign w:val="center"/>
          </w:tcPr>
          <w:p w:rsidR="007E79FB" w:rsidRPr="00CB5211" w:rsidRDefault="007E79FB" w:rsidP="000B7413">
            <w:pPr>
              <w:jc w:val="center"/>
              <w:rPr>
                <w:rFonts w:eastAsia="Times New Roman" w:cs="Times New Roman"/>
                <w:color w:val="000000" w:themeColor="text1"/>
                <w:sz w:val="22"/>
              </w:rPr>
            </w:pPr>
            <w:r w:rsidRPr="00CB5211">
              <w:rPr>
                <w:rFonts w:eastAsia="Times New Roman" w:cs="Times New Roman"/>
                <w:color w:val="000000" w:themeColor="text1"/>
                <w:sz w:val="22"/>
              </w:rPr>
              <w:t>н/д</w:t>
            </w:r>
          </w:p>
        </w:tc>
      </w:tr>
      <w:tr w:rsidR="00CB5211" w:rsidRPr="00CB5211" w:rsidTr="000B7413">
        <w:trPr>
          <w:jc w:val="center"/>
        </w:trPr>
        <w:tc>
          <w:tcPr>
            <w:tcW w:w="347" w:type="dxa"/>
            <w:shd w:val="clear" w:color="auto" w:fill="FFFFFF"/>
            <w:tcMar>
              <w:top w:w="40" w:type="dxa"/>
              <w:left w:w="20" w:type="dxa"/>
              <w:bottom w:w="40" w:type="dxa"/>
              <w:right w:w="20" w:type="dxa"/>
            </w:tcMar>
            <w:vAlign w:val="center"/>
          </w:tcPr>
          <w:p w:rsidR="007E79FB" w:rsidRPr="00CB5211" w:rsidRDefault="007E79FB" w:rsidP="000B7413">
            <w:pPr>
              <w:jc w:val="center"/>
              <w:rPr>
                <w:rFonts w:eastAsia="Times New Roman" w:cs="Times New Roman"/>
                <w:color w:val="000000" w:themeColor="text1"/>
                <w:sz w:val="22"/>
              </w:rPr>
            </w:pPr>
            <w:r w:rsidRPr="00CB5211">
              <w:rPr>
                <w:rFonts w:eastAsia="Times New Roman" w:cs="Times New Roman"/>
                <w:color w:val="000000" w:themeColor="text1"/>
                <w:sz w:val="22"/>
              </w:rPr>
              <w:t>16</w:t>
            </w:r>
          </w:p>
        </w:tc>
        <w:tc>
          <w:tcPr>
            <w:tcW w:w="1912"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БМК г. Ядрин (вместо котельных № 4 и 14)</w:t>
            </w:r>
          </w:p>
        </w:tc>
        <w:tc>
          <w:tcPr>
            <w:tcW w:w="1705" w:type="dxa"/>
            <w:shd w:val="clear" w:color="auto" w:fill="FFFFFF"/>
            <w:tcMar>
              <w:top w:w="40" w:type="dxa"/>
              <w:left w:w="200" w:type="dxa"/>
              <w:bottom w:w="40" w:type="dxa"/>
              <w:right w:w="200" w:type="dxa"/>
            </w:tcMar>
            <w:vAlign w:val="center"/>
          </w:tcPr>
          <w:p w:rsidR="007E79FB" w:rsidRPr="00CB5211" w:rsidRDefault="007E79FB" w:rsidP="000B7413">
            <w:pPr>
              <w:jc w:val="center"/>
              <w:rPr>
                <w:rFonts w:eastAsia="Times New Roman" w:cs="Times New Roman"/>
                <w:color w:val="000000" w:themeColor="text1"/>
                <w:sz w:val="22"/>
              </w:rPr>
            </w:pPr>
            <w:r w:rsidRPr="00CB5211">
              <w:rPr>
                <w:rFonts w:eastAsia="Times New Roman" w:cs="Times New Roman"/>
                <w:color w:val="000000" w:themeColor="text1"/>
                <w:sz w:val="22"/>
              </w:rPr>
              <w:t>-</w:t>
            </w:r>
          </w:p>
        </w:tc>
        <w:tc>
          <w:tcPr>
            <w:tcW w:w="1977" w:type="dxa"/>
            <w:shd w:val="clear" w:color="auto" w:fill="FFFFFF"/>
            <w:tcMar>
              <w:top w:w="40" w:type="dxa"/>
              <w:left w:w="200" w:type="dxa"/>
              <w:bottom w:w="40" w:type="dxa"/>
              <w:right w:w="200" w:type="dxa"/>
            </w:tcMar>
            <w:vAlign w:val="center"/>
          </w:tcPr>
          <w:p w:rsidR="007E79FB" w:rsidRPr="00CB5211" w:rsidRDefault="007E79FB" w:rsidP="000B7413">
            <w:pPr>
              <w:jc w:val="center"/>
              <w:rPr>
                <w:rFonts w:eastAsia="Times New Roman" w:cs="Times New Roman"/>
                <w:color w:val="000000" w:themeColor="text1"/>
                <w:sz w:val="22"/>
              </w:rPr>
            </w:pPr>
            <w:r w:rsidRPr="00CB5211">
              <w:rPr>
                <w:rFonts w:eastAsia="Times New Roman" w:cs="Times New Roman"/>
                <w:color w:val="000000" w:themeColor="text1"/>
                <w:sz w:val="22"/>
              </w:rPr>
              <w:t>-</w:t>
            </w:r>
          </w:p>
        </w:tc>
        <w:tc>
          <w:tcPr>
            <w:tcW w:w="2134" w:type="dxa"/>
            <w:shd w:val="clear" w:color="auto" w:fill="FFFFFF"/>
            <w:tcMar>
              <w:top w:w="40" w:type="dxa"/>
              <w:left w:w="200" w:type="dxa"/>
              <w:bottom w:w="40" w:type="dxa"/>
              <w:right w:w="200" w:type="dxa"/>
            </w:tcMar>
            <w:vAlign w:val="center"/>
          </w:tcPr>
          <w:p w:rsidR="007E79FB" w:rsidRPr="00CB5211" w:rsidRDefault="007E79FB" w:rsidP="000B7413">
            <w:pPr>
              <w:jc w:val="center"/>
              <w:rPr>
                <w:rFonts w:eastAsia="Times New Roman" w:cs="Times New Roman"/>
                <w:color w:val="000000" w:themeColor="text1"/>
                <w:sz w:val="22"/>
              </w:rPr>
            </w:pPr>
            <w:r w:rsidRPr="00CB5211">
              <w:rPr>
                <w:rFonts w:eastAsia="Times New Roman" w:cs="Times New Roman"/>
                <w:color w:val="000000" w:themeColor="text1"/>
                <w:sz w:val="22"/>
              </w:rPr>
              <w:t>-</w:t>
            </w:r>
          </w:p>
        </w:tc>
        <w:tc>
          <w:tcPr>
            <w:tcW w:w="1835" w:type="dxa"/>
            <w:shd w:val="clear" w:color="auto" w:fill="FFFFFF"/>
            <w:tcMar>
              <w:top w:w="40" w:type="dxa"/>
              <w:left w:w="200" w:type="dxa"/>
              <w:bottom w:w="40" w:type="dxa"/>
              <w:right w:w="200" w:type="dxa"/>
            </w:tcMar>
            <w:vAlign w:val="center"/>
          </w:tcPr>
          <w:p w:rsidR="007E79FB" w:rsidRPr="00CB5211" w:rsidRDefault="007E79FB" w:rsidP="000B7413">
            <w:pPr>
              <w:jc w:val="center"/>
              <w:rPr>
                <w:rFonts w:eastAsia="Times New Roman" w:cs="Times New Roman"/>
                <w:color w:val="000000" w:themeColor="text1"/>
                <w:sz w:val="22"/>
              </w:rPr>
            </w:pPr>
            <w:r w:rsidRPr="00CB5211">
              <w:rPr>
                <w:rFonts w:eastAsia="Times New Roman" w:cs="Times New Roman"/>
                <w:color w:val="000000" w:themeColor="text1"/>
                <w:sz w:val="22"/>
              </w:rPr>
              <w:t>-</w:t>
            </w:r>
          </w:p>
        </w:tc>
        <w:tc>
          <w:tcPr>
            <w:tcW w:w="1992" w:type="dxa"/>
            <w:shd w:val="clear" w:color="auto" w:fill="FFFFFF"/>
            <w:tcMar>
              <w:top w:w="40" w:type="dxa"/>
              <w:left w:w="200" w:type="dxa"/>
              <w:bottom w:w="40" w:type="dxa"/>
              <w:right w:w="200" w:type="dxa"/>
            </w:tcMar>
            <w:vAlign w:val="center"/>
          </w:tcPr>
          <w:p w:rsidR="007E79FB" w:rsidRPr="00CB5211" w:rsidRDefault="007E79FB" w:rsidP="000B7413">
            <w:pPr>
              <w:jc w:val="center"/>
              <w:rPr>
                <w:rFonts w:eastAsia="Times New Roman" w:cs="Times New Roman"/>
                <w:color w:val="000000" w:themeColor="text1"/>
                <w:sz w:val="22"/>
              </w:rPr>
            </w:pPr>
            <w:r w:rsidRPr="00CB5211">
              <w:rPr>
                <w:rFonts w:eastAsia="Times New Roman" w:cs="Times New Roman"/>
                <w:color w:val="000000" w:themeColor="text1"/>
                <w:sz w:val="22"/>
              </w:rPr>
              <w:t>н/д</w:t>
            </w:r>
          </w:p>
        </w:tc>
        <w:tc>
          <w:tcPr>
            <w:tcW w:w="1981" w:type="dxa"/>
            <w:shd w:val="clear" w:color="auto" w:fill="FFFFFF"/>
            <w:tcMar>
              <w:top w:w="40" w:type="dxa"/>
              <w:left w:w="200" w:type="dxa"/>
              <w:bottom w:w="40" w:type="dxa"/>
              <w:right w:w="200" w:type="dxa"/>
            </w:tcMar>
            <w:vAlign w:val="center"/>
          </w:tcPr>
          <w:p w:rsidR="007E79FB" w:rsidRPr="00CB5211" w:rsidRDefault="007E79FB" w:rsidP="000B7413">
            <w:pPr>
              <w:jc w:val="center"/>
              <w:rPr>
                <w:rFonts w:eastAsia="Times New Roman" w:cs="Times New Roman"/>
                <w:color w:val="000000" w:themeColor="text1"/>
                <w:sz w:val="22"/>
              </w:rPr>
            </w:pPr>
            <w:r w:rsidRPr="00CB5211">
              <w:rPr>
                <w:rFonts w:eastAsia="Times New Roman" w:cs="Times New Roman"/>
                <w:color w:val="000000" w:themeColor="text1"/>
                <w:sz w:val="22"/>
              </w:rPr>
              <w:t>н/д</w:t>
            </w:r>
          </w:p>
        </w:tc>
        <w:tc>
          <w:tcPr>
            <w:tcW w:w="1705" w:type="dxa"/>
            <w:shd w:val="clear" w:color="auto" w:fill="FFFFFF"/>
            <w:tcMar>
              <w:top w:w="40" w:type="dxa"/>
              <w:left w:w="200" w:type="dxa"/>
              <w:bottom w:w="40" w:type="dxa"/>
              <w:right w:w="200" w:type="dxa"/>
            </w:tcMar>
            <w:vAlign w:val="center"/>
          </w:tcPr>
          <w:p w:rsidR="007E79FB" w:rsidRPr="00CB5211" w:rsidRDefault="007E79FB" w:rsidP="000B7413">
            <w:pPr>
              <w:jc w:val="center"/>
              <w:rPr>
                <w:rFonts w:eastAsia="Times New Roman" w:cs="Times New Roman"/>
                <w:color w:val="000000" w:themeColor="text1"/>
                <w:sz w:val="22"/>
              </w:rPr>
            </w:pPr>
            <w:r w:rsidRPr="00CB5211">
              <w:rPr>
                <w:rFonts w:eastAsia="Times New Roman" w:cs="Times New Roman"/>
                <w:color w:val="000000" w:themeColor="text1"/>
                <w:sz w:val="22"/>
              </w:rPr>
              <w:t>н/д</w:t>
            </w:r>
          </w:p>
        </w:tc>
        <w:tc>
          <w:tcPr>
            <w:tcW w:w="2268" w:type="dxa"/>
            <w:shd w:val="clear" w:color="auto" w:fill="FFFFFF"/>
            <w:tcMar>
              <w:top w:w="40" w:type="dxa"/>
              <w:left w:w="200" w:type="dxa"/>
              <w:bottom w:w="40" w:type="dxa"/>
              <w:right w:w="200" w:type="dxa"/>
            </w:tcMar>
            <w:vAlign w:val="center"/>
          </w:tcPr>
          <w:p w:rsidR="007E79FB" w:rsidRPr="00CB5211" w:rsidRDefault="007E79FB" w:rsidP="000B7413">
            <w:pPr>
              <w:jc w:val="center"/>
              <w:rPr>
                <w:rFonts w:eastAsia="Times New Roman" w:cs="Times New Roman"/>
                <w:color w:val="000000" w:themeColor="text1"/>
                <w:sz w:val="22"/>
              </w:rPr>
            </w:pPr>
            <w:r w:rsidRPr="00CB5211">
              <w:rPr>
                <w:rFonts w:eastAsia="Times New Roman" w:cs="Times New Roman"/>
                <w:color w:val="000000" w:themeColor="text1"/>
                <w:sz w:val="22"/>
              </w:rPr>
              <w:t>н/д</w:t>
            </w:r>
          </w:p>
        </w:tc>
        <w:tc>
          <w:tcPr>
            <w:tcW w:w="1843" w:type="dxa"/>
            <w:shd w:val="clear" w:color="auto" w:fill="FFFFFF"/>
            <w:tcMar>
              <w:top w:w="40" w:type="dxa"/>
              <w:left w:w="200" w:type="dxa"/>
              <w:bottom w:w="40" w:type="dxa"/>
              <w:right w:w="200" w:type="dxa"/>
            </w:tcMar>
            <w:vAlign w:val="center"/>
          </w:tcPr>
          <w:p w:rsidR="007E79FB" w:rsidRPr="00CB5211" w:rsidRDefault="007E79FB" w:rsidP="000B7413">
            <w:pPr>
              <w:jc w:val="center"/>
              <w:rPr>
                <w:rFonts w:eastAsia="Times New Roman" w:cs="Times New Roman"/>
                <w:color w:val="000000" w:themeColor="text1"/>
                <w:sz w:val="22"/>
              </w:rPr>
            </w:pPr>
            <w:r w:rsidRPr="00CB5211">
              <w:rPr>
                <w:rFonts w:eastAsia="Times New Roman" w:cs="Times New Roman"/>
                <w:color w:val="000000" w:themeColor="text1"/>
                <w:sz w:val="22"/>
              </w:rPr>
              <w:t>н/д</w:t>
            </w:r>
          </w:p>
        </w:tc>
        <w:tc>
          <w:tcPr>
            <w:tcW w:w="1843" w:type="dxa"/>
            <w:shd w:val="clear" w:color="auto" w:fill="FFFFFF"/>
            <w:tcMar>
              <w:top w:w="40" w:type="dxa"/>
              <w:left w:w="200" w:type="dxa"/>
              <w:bottom w:w="40" w:type="dxa"/>
              <w:right w:w="200" w:type="dxa"/>
            </w:tcMar>
            <w:vAlign w:val="center"/>
          </w:tcPr>
          <w:p w:rsidR="007E79FB" w:rsidRPr="00CB5211" w:rsidRDefault="007E79FB" w:rsidP="000B7413">
            <w:pPr>
              <w:jc w:val="center"/>
              <w:rPr>
                <w:rFonts w:eastAsia="Times New Roman" w:cs="Times New Roman"/>
                <w:color w:val="000000" w:themeColor="text1"/>
                <w:sz w:val="22"/>
              </w:rPr>
            </w:pPr>
            <w:r w:rsidRPr="00CB5211">
              <w:rPr>
                <w:rFonts w:eastAsia="Times New Roman" w:cs="Times New Roman"/>
                <w:color w:val="000000" w:themeColor="text1"/>
                <w:sz w:val="22"/>
              </w:rPr>
              <w:t>н/д</w:t>
            </w:r>
          </w:p>
        </w:tc>
      </w:tr>
      <w:tr w:rsidR="00CB5211" w:rsidRPr="00CB5211" w:rsidTr="000B7413">
        <w:trPr>
          <w:jc w:val="center"/>
        </w:trPr>
        <w:tc>
          <w:tcPr>
            <w:tcW w:w="21542" w:type="dxa"/>
            <w:gridSpan w:val="12"/>
            <w:shd w:val="clear" w:color="auto" w:fill="DBE5F1"/>
            <w:tcMar>
              <w:top w:w="40" w:type="dxa"/>
              <w:left w:w="20" w:type="dxa"/>
              <w:bottom w:w="40" w:type="dxa"/>
              <w:right w:w="2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ГУП «Чувашгаз»</w:t>
            </w:r>
          </w:p>
        </w:tc>
      </w:tr>
      <w:tr w:rsidR="00CB5211" w:rsidRPr="00CB5211" w:rsidTr="000B7413">
        <w:trPr>
          <w:jc w:val="center"/>
        </w:trPr>
        <w:tc>
          <w:tcPr>
            <w:tcW w:w="347" w:type="dxa"/>
            <w:shd w:val="clear" w:color="auto" w:fill="FFFFFF"/>
            <w:tcMar>
              <w:top w:w="40" w:type="dxa"/>
              <w:left w:w="20" w:type="dxa"/>
              <w:bottom w:w="40" w:type="dxa"/>
              <w:right w:w="2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17</w:t>
            </w:r>
          </w:p>
        </w:tc>
        <w:tc>
          <w:tcPr>
            <w:tcW w:w="1912"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БМК</w:t>
            </w:r>
          </w:p>
        </w:tc>
        <w:tc>
          <w:tcPr>
            <w:tcW w:w="1705"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32,1</w:t>
            </w:r>
          </w:p>
        </w:tc>
        <w:tc>
          <w:tcPr>
            <w:tcW w:w="1977"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33,1</w:t>
            </w:r>
          </w:p>
        </w:tc>
        <w:tc>
          <w:tcPr>
            <w:tcW w:w="2134"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34,1</w:t>
            </w:r>
          </w:p>
        </w:tc>
        <w:tc>
          <w:tcPr>
            <w:tcW w:w="1835"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35,1</w:t>
            </w:r>
          </w:p>
        </w:tc>
        <w:tc>
          <w:tcPr>
            <w:tcW w:w="1992"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36,1</w:t>
            </w:r>
          </w:p>
        </w:tc>
        <w:tc>
          <w:tcPr>
            <w:tcW w:w="1981"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37,1</w:t>
            </w:r>
          </w:p>
        </w:tc>
        <w:tc>
          <w:tcPr>
            <w:tcW w:w="1705"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38,1</w:t>
            </w:r>
          </w:p>
        </w:tc>
        <w:tc>
          <w:tcPr>
            <w:tcW w:w="2268"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39,1</w:t>
            </w:r>
          </w:p>
        </w:tc>
        <w:tc>
          <w:tcPr>
            <w:tcW w:w="1843"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40,1</w:t>
            </w:r>
          </w:p>
        </w:tc>
        <w:tc>
          <w:tcPr>
            <w:tcW w:w="1843"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41,1</w:t>
            </w:r>
          </w:p>
        </w:tc>
      </w:tr>
      <w:tr w:rsidR="00CB5211" w:rsidRPr="00CB5211" w:rsidTr="000B7413">
        <w:trPr>
          <w:jc w:val="center"/>
        </w:trPr>
        <w:tc>
          <w:tcPr>
            <w:tcW w:w="21542" w:type="dxa"/>
            <w:gridSpan w:val="12"/>
            <w:shd w:val="clear" w:color="auto" w:fill="FFFFFF"/>
            <w:tcMar>
              <w:top w:w="40" w:type="dxa"/>
              <w:left w:w="160" w:type="dxa"/>
              <w:bottom w:w="40" w:type="dxa"/>
              <w:right w:w="20" w:type="dxa"/>
            </w:tcMar>
            <w:vAlign w:val="center"/>
          </w:tcPr>
          <w:p w:rsidR="007E79FB" w:rsidRPr="00CB5211" w:rsidRDefault="007E79FB" w:rsidP="000B7413">
            <w:pPr>
              <w:rPr>
                <w:rFonts w:cs="Times New Roman"/>
                <w:color w:val="000000" w:themeColor="text1"/>
              </w:rPr>
            </w:pPr>
            <w:r w:rsidRPr="00CB5211">
              <w:rPr>
                <w:rFonts w:eastAsia="Times New Roman" w:cs="Times New Roman"/>
                <w:i/>
                <w:color w:val="000000" w:themeColor="text1"/>
                <w:sz w:val="22"/>
              </w:rPr>
              <w:t>м) отношение материальной характеристики тепловых сетей, реконструированных за год, к общей материальной характеристике тепловых сетей (фактическое значение за отчетный период и прогноз изменения при реализации проектов, указанных в утвержденной схеме теплоснабжения) (для каждой системы теплоснабжения, а также для городского округа), о.е.</w:t>
            </w:r>
          </w:p>
        </w:tc>
      </w:tr>
      <w:tr w:rsidR="00CB5211" w:rsidRPr="00CB5211" w:rsidTr="000B7413">
        <w:trPr>
          <w:jc w:val="center"/>
        </w:trPr>
        <w:tc>
          <w:tcPr>
            <w:tcW w:w="21542" w:type="dxa"/>
            <w:gridSpan w:val="12"/>
            <w:shd w:val="clear" w:color="auto" w:fill="DBE5F1"/>
            <w:tcMar>
              <w:top w:w="40" w:type="dxa"/>
              <w:left w:w="20" w:type="dxa"/>
              <w:bottom w:w="40" w:type="dxa"/>
              <w:right w:w="2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ЯМПП ЖКХ</w:t>
            </w:r>
          </w:p>
        </w:tc>
      </w:tr>
      <w:tr w:rsidR="00CB5211" w:rsidRPr="00CB5211" w:rsidTr="000B7413">
        <w:trPr>
          <w:jc w:val="center"/>
        </w:trPr>
        <w:tc>
          <w:tcPr>
            <w:tcW w:w="347" w:type="dxa"/>
            <w:shd w:val="clear" w:color="auto" w:fill="FFFFFF"/>
            <w:tcMar>
              <w:top w:w="40" w:type="dxa"/>
              <w:left w:w="20" w:type="dxa"/>
              <w:bottom w:w="40" w:type="dxa"/>
              <w:right w:w="2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1</w:t>
            </w:r>
          </w:p>
        </w:tc>
        <w:tc>
          <w:tcPr>
            <w:tcW w:w="1912"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Котельная № 1</w:t>
            </w:r>
          </w:p>
        </w:tc>
        <w:tc>
          <w:tcPr>
            <w:tcW w:w="1705"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w:t>
            </w:r>
          </w:p>
        </w:tc>
        <w:tc>
          <w:tcPr>
            <w:tcW w:w="1977"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w:t>
            </w:r>
          </w:p>
        </w:tc>
        <w:tc>
          <w:tcPr>
            <w:tcW w:w="2134"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w:t>
            </w:r>
          </w:p>
        </w:tc>
        <w:tc>
          <w:tcPr>
            <w:tcW w:w="1835"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w:t>
            </w:r>
          </w:p>
        </w:tc>
        <w:tc>
          <w:tcPr>
            <w:tcW w:w="1992"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w:t>
            </w:r>
          </w:p>
        </w:tc>
        <w:tc>
          <w:tcPr>
            <w:tcW w:w="1981"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w:t>
            </w:r>
          </w:p>
        </w:tc>
        <w:tc>
          <w:tcPr>
            <w:tcW w:w="1705"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w:t>
            </w:r>
          </w:p>
        </w:tc>
        <w:tc>
          <w:tcPr>
            <w:tcW w:w="2268"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w:t>
            </w:r>
          </w:p>
        </w:tc>
        <w:tc>
          <w:tcPr>
            <w:tcW w:w="1843"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w:t>
            </w:r>
          </w:p>
        </w:tc>
        <w:tc>
          <w:tcPr>
            <w:tcW w:w="1843"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w:t>
            </w:r>
          </w:p>
        </w:tc>
      </w:tr>
      <w:tr w:rsidR="00CB5211" w:rsidRPr="00CB5211" w:rsidTr="000B7413">
        <w:trPr>
          <w:jc w:val="center"/>
        </w:trPr>
        <w:tc>
          <w:tcPr>
            <w:tcW w:w="347" w:type="dxa"/>
            <w:shd w:val="clear" w:color="auto" w:fill="FFFFFF"/>
            <w:tcMar>
              <w:top w:w="40" w:type="dxa"/>
              <w:left w:w="20" w:type="dxa"/>
              <w:bottom w:w="40" w:type="dxa"/>
              <w:right w:w="2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2</w:t>
            </w:r>
          </w:p>
        </w:tc>
        <w:tc>
          <w:tcPr>
            <w:tcW w:w="1912"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Котельная № 2</w:t>
            </w:r>
          </w:p>
        </w:tc>
        <w:tc>
          <w:tcPr>
            <w:tcW w:w="1705"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w:t>
            </w:r>
          </w:p>
        </w:tc>
        <w:tc>
          <w:tcPr>
            <w:tcW w:w="1977"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w:t>
            </w:r>
          </w:p>
        </w:tc>
        <w:tc>
          <w:tcPr>
            <w:tcW w:w="2134"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w:t>
            </w:r>
          </w:p>
        </w:tc>
        <w:tc>
          <w:tcPr>
            <w:tcW w:w="1835"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w:t>
            </w:r>
          </w:p>
        </w:tc>
        <w:tc>
          <w:tcPr>
            <w:tcW w:w="1992"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w:t>
            </w:r>
          </w:p>
        </w:tc>
        <w:tc>
          <w:tcPr>
            <w:tcW w:w="1981"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w:t>
            </w:r>
          </w:p>
        </w:tc>
        <w:tc>
          <w:tcPr>
            <w:tcW w:w="1705"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w:t>
            </w:r>
          </w:p>
        </w:tc>
        <w:tc>
          <w:tcPr>
            <w:tcW w:w="2268"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w:t>
            </w:r>
          </w:p>
        </w:tc>
        <w:tc>
          <w:tcPr>
            <w:tcW w:w="1843"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w:t>
            </w:r>
          </w:p>
        </w:tc>
        <w:tc>
          <w:tcPr>
            <w:tcW w:w="1843"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w:t>
            </w:r>
          </w:p>
        </w:tc>
      </w:tr>
      <w:tr w:rsidR="00CB5211" w:rsidRPr="00CB5211" w:rsidTr="000B7413">
        <w:trPr>
          <w:jc w:val="center"/>
        </w:trPr>
        <w:tc>
          <w:tcPr>
            <w:tcW w:w="347" w:type="dxa"/>
            <w:shd w:val="clear" w:color="auto" w:fill="FFFFFF"/>
            <w:tcMar>
              <w:top w:w="40" w:type="dxa"/>
              <w:left w:w="20" w:type="dxa"/>
              <w:bottom w:w="40" w:type="dxa"/>
              <w:right w:w="2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3</w:t>
            </w:r>
          </w:p>
        </w:tc>
        <w:tc>
          <w:tcPr>
            <w:tcW w:w="1912"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Котельная № 4</w:t>
            </w:r>
          </w:p>
        </w:tc>
        <w:tc>
          <w:tcPr>
            <w:tcW w:w="1705"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w:t>
            </w:r>
          </w:p>
        </w:tc>
        <w:tc>
          <w:tcPr>
            <w:tcW w:w="1977"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w:t>
            </w:r>
          </w:p>
        </w:tc>
        <w:tc>
          <w:tcPr>
            <w:tcW w:w="2134"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w:t>
            </w:r>
          </w:p>
        </w:tc>
        <w:tc>
          <w:tcPr>
            <w:tcW w:w="1835"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w:t>
            </w:r>
          </w:p>
        </w:tc>
        <w:tc>
          <w:tcPr>
            <w:tcW w:w="11632" w:type="dxa"/>
            <w:gridSpan w:val="6"/>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sz w:val="22"/>
              </w:rPr>
            </w:pPr>
            <w:r w:rsidRPr="00CB5211">
              <w:rPr>
                <w:rFonts w:cs="Times New Roman"/>
                <w:color w:val="000000" w:themeColor="text1"/>
                <w:sz w:val="22"/>
              </w:rPr>
              <w:t>Проектирование и строительство БМК в г. Ядрин с выводом из эксплуатации кот. №4</w:t>
            </w:r>
          </w:p>
        </w:tc>
      </w:tr>
      <w:tr w:rsidR="00CB5211" w:rsidRPr="00CB5211" w:rsidTr="000B7413">
        <w:trPr>
          <w:jc w:val="center"/>
        </w:trPr>
        <w:tc>
          <w:tcPr>
            <w:tcW w:w="347" w:type="dxa"/>
            <w:shd w:val="clear" w:color="auto" w:fill="FFFFFF"/>
            <w:tcMar>
              <w:top w:w="40" w:type="dxa"/>
              <w:left w:w="20" w:type="dxa"/>
              <w:bottom w:w="40" w:type="dxa"/>
              <w:right w:w="2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4</w:t>
            </w:r>
          </w:p>
        </w:tc>
        <w:tc>
          <w:tcPr>
            <w:tcW w:w="1912"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Котельная № 5</w:t>
            </w:r>
          </w:p>
        </w:tc>
        <w:tc>
          <w:tcPr>
            <w:tcW w:w="1705"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w:t>
            </w:r>
          </w:p>
        </w:tc>
        <w:tc>
          <w:tcPr>
            <w:tcW w:w="1977"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w:t>
            </w:r>
          </w:p>
        </w:tc>
        <w:tc>
          <w:tcPr>
            <w:tcW w:w="2134"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w:t>
            </w:r>
          </w:p>
        </w:tc>
        <w:tc>
          <w:tcPr>
            <w:tcW w:w="1835"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w:t>
            </w:r>
          </w:p>
        </w:tc>
        <w:tc>
          <w:tcPr>
            <w:tcW w:w="1992"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w:t>
            </w:r>
          </w:p>
        </w:tc>
        <w:tc>
          <w:tcPr>
            <w:tcW w:w="1981"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w:t>
            </w:r>
          </w:p>
        </w:tc>
        <w:tc>
          <w:tcPr>
            <w:tcW w:w="1705"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w:t>
            </w:r>
          </w:p>
        </w:tc>
        <w:tc>
          <w:tcPr>
            <w:tcW w:w="2268"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w:t>
            </w:r>
          </w:p>
        </w:tc>
        <w:tc>
          <w:tcPr>
            <w:tcW w:w="1843"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w:t>
            </w:r>
          </w:p>
        </w:tc>
        <w:tc>
          <w:tcPr>
            <w:tcW w:w="1843"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w:t>
            </w:r>
          </w:p>
        </w:tc>
      </w:tr>
      <w:tr w:rsidR="00CB5211" w:rsidRPr="00CB5211" w:rsidTr="000B7413">
        <w:trPr>
          <w:jc w:val="center"/>
        </w:trPr>
        <w:tc>
          <w:tcPr>
            <w:tcW w:w="347" w:type="dxa"/>
            <w:shd w:val="clear" w:color="auto" w:fill="FFFFFF"/>
            <w:tcMar>
              <w:top w:w="40" w:type="dxa"/>
              <w:left w:w="20" w:type="dxa"/>
              <w:bottom w:w="40" w:type="dxa"/>
              <w:right w:w="2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lastRenderedPageBreak/>
              <w:t>5</w:t>
            </w:r>
          </w:p>
        </w:tc>
        <w:tc>
          <w:tcPr>
            <w:tcW w:w="1912"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Котельная № 5/1</w:t>
            </w:r>
          </w:p>
        </w:tc>
        <w:tc>
          <w:tcPr>
            <w:tcW w:w="1705"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w:t>
            </w:r>
          </w:p>
        </w:tc>
        <w:tc>
          <w:tcPr>
            <w:tcW w:w="1977"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w:t>
            </w:r>
          </w:p>
        </w:tc>
        <w:tc>
          <w:tcPr>
            <w:tcW w:w="2134"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w:t>
            </w:r>
          </w:p>
        </w:tc>
        <w:tc>
          <w:tcPr>
            <w:tcW w:w="1835"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w:t>
            </w:r>
          </w:p>
        </w:tc>
        <w:tc>
          <w:tcPr>
            <w:tcW w:w="1992"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w:t>
            </w:r>
          </w:p>
        </w:tc>
        <w:tc>
          <w:tcPr>
            <w:tcW w:w="1981"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w:t>
            </w:r>
          </w:p>
        </w:tc>
        <w:tc>
          <w:tcPr>
            <w:tcW w:w="1705"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w:t>
            </w:r>
          </w:p>
        </w:tc>
        <w:tc>
          <w:tcPr>
            <w:tcW w:w="2268"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w:t>
            </w:r>
          </w:p>
        </w:tc>
        <w:tc>
          <w:tcPr>
            <w:tcW w:w="1843"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w:t>
            </w:r>
          </w:p>
        </w:tc>
        <w:tc>
          <w:tcPr>
            <w:tcW w:w="1843"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w:t>
            </w:r>
          </w:p>
        </w:tc>
      </w:tr>
      <w:tr w:rsidR="00CB5211" w:rsidRPr="00CB5211" w:rsidTr="000B7413">
        <w:trPr>
          <w:jc w:val="center"/>
        </w:trPr>
        <w:tc>
          <w:tcPr>
            <w:tcW w:w="347" w:type="dxa"/>
            <w:shd w:val="clear" w:color="auto" w:fill="FFFFFF"/>
            <w:tcMar>
              <w:top w:w="40" w:type="dxa"/>
              <w:left w:w="20" w:type="dxa"/>
              <w:bottom w:w="40" w:type="dxa"/>
              <w:right w:w="2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6</w:t>
            </w:r>
          </w:p>
        </w:tc>
        <w:tc>
          <w:tcPr>
            <w:tcW w:w="1912"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Котельная № 6</w:t>
            </w:r>
          </w:p>
        </w:tc>
        <w:tc>
          <w:tcPr>
            <w:tcW w:w="1705"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w:t>
            </w:r>
          </w:p>
        </w:tc>
        <w:tc>
          <w:tcPr>
            <w:tcW w:w="1977"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w:t>
            </w:r>
          </w:p>
        </w:tc>
        <w:tc>
          <w:tcPr>
            <w:tcW w:w="2134"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w:t>
            </w:r>
          </w:p>
        </w:tc>
        <w:tc>
          <w:tcPr>
            <w:tcW w:w="1835"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w:t>
            </w:r>
          </w:p>
        </w:tc>
        <w:tc>
          <w:tcPr>
            <w:tcW w:w="1992"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w:t>
            </w:r>
          </w:p>
        </w:tc>
        <w:tc>
          <w:tcPr>
            <w:tcW w:w="1981"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w:t>
            </w:r>
          </w:p>
        </w:tc>
        <w:tc>
          <w:tcPr>
            <w:tcW w:w="1705"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w:t>
            </w:r>
          </w:p>
        </w:tc>
        <w:tc>
          <w:tcPr>
            <w:tcW w:w="2268"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w:t>
            </w:r>
          </w:p>
        </w:tc>
        <w:tc>
          <w:tcPr>
            <w:tcW w:w="1843"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w:t>
            </w:r>
          </w:p>
        </w:tc>
        <w:tc>
          <w:tcPr>
            <w:tcW w:w="1843"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w:t>
            </w:r>
          </w:p>
        </w:tc>
      </w:tr>
      <w:tr w:rsidR="00CB5211" w:rsidRPr="00CB5211" w:rsidTr="000B7413">
        <w:trPr>
          <w:jc w:val="center"/>
        </w:trPr>
        <w:tc>
          <w:tcPr>
            <w:tcW w:w="347" w:type="dxa"/>
            <w:shd w:val="clear" w:color="auto" w:fill="FFFFFF"/>
            <w:tcMar>
              <w:top w:w="40" w:type="dxa"/>
              <w:left w:w="20" w:type="dxa"/>
              <w:bottom w:w="40" w:type="dxa"/>
              <w:right w:w="2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7</w:t>
            </w:r>
          </w:p>
        </w:tc>
        <w:tc>
          <w:tcPr>
            <w:tcW w:w="1912"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Котельная № 7</w:t>
            </w:r>
          </w:p>
        </w:tc>
        <w:tc>
          <w:tcPr>
            <w:tcW w:w="1705"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w:t>
            </w:r>
          </w:p>
        </w:tc>
        <w:tc>
          <w:tcPr>
            <w:tcW w:w="1977"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w:t>
            </w:r>
          </w:p>
        </w:tc>
        <w:tc>
          <w:tcPr>
            <w:tcW w:w="2134"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w:t>
            </w:r>
          </w:p>
        </w:tc>
        <w:tc>
          <w:tcPr>
            <w:tcW w:w="1835"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w:t>
            </w:r>
          </w:p>
        </w:tc>
        <w:tc>
          <w:tcPr>
            <w:tcW w:w="1992"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w:t>
            </w:r>
          </w:p>
        </w:tc>
        <w:tc>
          <w:tcPr>
            <w:tcW w:w="1981"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w:t>
            </w:r>
          </w:p>
        </w:tc>
        <w:tc>
          <w:tcPr>
            <w:tcW w:w="1705"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w:t>
            </w:r>
          </w:p>
        </w:tc>
        <w:tc>
          <w:tcPr>
            <w:tcW w:w="2268"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w:t>
            </w:r>
          </w:p>
        </w:tc>
        <w:tc>
          <w:tcPr>
            <w:tcW w:w="1843"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w:t>
            </w:r>
          </w:p>
        </w:tc>
        <w:tc>
          <w:tcPr>
            <w:tcW w:w="1843"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w:t>
            </w:r>
          </w:p>
        </w:tc>
      </w:tr>
      <w:tr w:rsidR="00CB5211" w:rsidRPr="00CB5211" w:rsidTr="000B7413">
        <w:trPr>
          <w:jc w:val="center"/>
        </w:trPr>
        <w:tc>
          <w:tcPr>
            <w:tcW w:w="347" w:type="dxa"/>
            <w:shd w:val="clear" w:color="auto" w:fill="FFFFFF"/>
            <w:tcMar>
              <w:top w:w="40" w:type="dxa"/>
              <w:left w:w="20" w:type="dxa"/>
              <w:bottom w:w="40" w:type="dxa"/>
              <w:right w:w="2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8</w:t>
            </w:r>
          </w:p>
        </w:tc>
        <w:tc>
          <w:tcPr>
            <w:tcW w:w="1912"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Котельная № 8</w:t>
            </w:r>
          </w:p>
        </w:tc>
        <w:tc>
          <w:tcPr>
            <w:tcW w:w="1705"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w:t>
            </w:r>
          </w:p>
        </w:tc>
        <w:tc>
          <w:tcPr>
            <w:tcW w:w="1977"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w:t>
            </w:r>
          </w:p>
        </w:tc>
        <w:tc>
          <w:tcPr>
            <w:tcW w:w="2134"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w:t>
            </w:r>
          </w:p>
        </w:tc>
        <w:tc>
          <w:tcPr>
            <w:tcW w:w="1835"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w:t>
            </w:r>
          </w:p>
        </w:tc>
        <w:tc>
          <w:tcPr>
            <w:tcW w:w="11632" w:type="dxa"/>
            <w:gridSpan w:val="6"/>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sz w:val="22"/>
              </w:rPr>
            </w:pPr>
            <w:r w:rsidRPr="00CB5211">
              <w:rPr>
                <w:rFonts w:cs="Times New Roman"/>
                <w:color w:val="000000" w:themeColor="text1"/>
                <w:sz w:val="22"/>
              </w:rPr>
              <w:t>Проектирование и строительство БМК на Верхнем поселке с выводом из эксплуатации кот. № 8</w:t>
            </w:r>
          </w:p>
        </w:tc>
      </w:tr>
      <w:tr w:rsidR="00CB5211" w:rsidRPr="00CB5211" w:rsidTr="000B7413">
        <w:trPr>
          <w:jc w:val="center"/>
        </w:trPr>
        <w:tc>
          <w:tcPr>
            <w:tcW w:w="347" w:type="dxa"/>
            <w:shd w:val="clear" w:color="auto" w:fill="FFFFFF"/>
            <w:tcMar>
              <w:top w:w="40" w:type="dxa"/>
              <w:left w:w="20" w:type="dxa"/>
              <w:bottom w:w="40" w:type="dxa"/>
              <w:right w:w="2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9</w:t>
            </w:r>
          </w:p>
        </w:tc>
        <w:tc>
          <w:tcPr>
            <w:tcW w:w="1912"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Котельная № 9</w:t>
            </w:r>
          </w:p>
        </w:tc>
        <w:tc>
          <w:tcPr>
            <w:tcW w:w="1705"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w:t>
            </w:r>
          </w:p>
        </w:tc>
        <w:tc>
          <w:tcPr>
            <w:tcW w:w="1977"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w:t>
            </w:r>
          </w:p>
        </w:tc>
        <w:tc>
          <w:tcPr>
            <w:tcW w:w="2134"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w:t>
            </w:r>
          </w:p>
        </w:tc>
        <w:tc>
          <w:tcPr>
            <w:tcW w:w="1835"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w:t>
            </w:r>
          </w:p>
        </w:tc>
        <w:tc>
          <w:tcPr>
            <w:tcW w:w="11632" w:type="dxa"/>
            <w:gridSpan w:val="6"/>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sz w:val="22"/>
              </w:rPr>
            </w:pPr>
            <w:r w:rsidRPr="00CB5211">
              <w:rPr>
                <w:rFonts w:cs="Times New Roman"/>
                <w:color w:val="000000" w:themeColor="text1"/>
                <w:sz w:val="22"/>
              </w:rPr>
              <w:t>Проектирование и строительство БМК на Верхнем поселке с выводом из эксплуатации кот. № 9</w:t>
            </w:r>
          </w:p>
        </w:tc>
      </w:tr>
      <w:tr w:rsidR="00CB5211" w:rsidRPr="00CB5211" w:rsidTr="000B7413">
        <w:trPr>
          <w:jc w:val="center"/>
        </w:trPr>
        <w:tc>
          <w:tcPr>
            <w:tcW w:w="347" w:type="dxa"/>
            <w:shd w:val="clear" w:color="auto" w:fill="FFFFFF"/>
            <w:tcMar>
              <w:top w:w="40" w:type="dxa"/>
              <w:left w:w="20" w:type="dxa"/>
              <w:bottom w:w="40" w:type="dxa"/>
              <w:right w:w="2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10</w:t>
            </w:r>
          </w:p>
        </w:tc>
        <w:tc>
          <w:tcPr>
            <w:tcW w:w="1912"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Котельная № 10</w:t>
            </w:r>
          </w:p>
        </w:tc>
        <w:tc>
          <w:tcPr>
            <w:tcW w:w="1705"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w:t>
            </w:r>
          </w:p>
        </w:tc>
        <w:tc>
          <w:tcPr>
            <w:tcW w:w="1977"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w:t>
            </w:r>
          </w:p>
        </w:tc>
        <w:tc>
          <w:tcPr>
            <w:tcW w:w="2134"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w:t>
            </w:r>
          </w:p>
        </w:tc>
        <w:tc>
          <w:tcPr>
            <w:tcW w:w="1835"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w:t>
            </w:r>
          </w:p>
        </w:tc>
        <w:tc>
          <w:tcPr>
            <w:tcW w:w="1992"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w:t>
            </w:r>
          </w:p>
        </w:tc>
        <w:tc>
          <w:tcPr>
            <w:tcW w:w="1981"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w:t>
            </w:r>
          </w:p>
        </w:tc>
        <w:tc>
          <w:tcPr>
            <w:tcW w:w="1705"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w:t>
            </w:r>
          </w:p>
        </w:tc>
        <w:tc>
          <w:tcPr>
            <w:tcW w:w="2268"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w:t>
            </w:r>
          </w:p>
        </w:tc>
        <w:tc>
          <w:tcPr>
            <w:tcW w:w="1843"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w:t>
            </w:r>
          </w:p>
        </w:tc>
        <w:tc>
          <w:tcPr>
            <w:tcW w:w="1843"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w:t>
            </w:r>
          </w:p>
        </w:tc>
      </w:tr>
      <w:tr w:rsidR="00CB5211" w:rsidRPr="00CB5211" w:rsidTr="000B7413">
        <w:trPr>
          <w:jc w:val="center"/>
        </w:trPr>
        <w:tc>
          <w:tcPr>
            <w:tcW w:w="347" w:type="dxa"/>
            <w:shd w:val="clear" w:color="auto" w:fill="FFFFFF"/>
            <w:tcMar>
              <w:top w:w="40" w:type="dxa"/>
              <w:left w:w="20" w:type="dxa"/>
              <w:bottom w:w="40" w:type="dxa"/>
              <w:right w:w="2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11</w:t>
            </w:r>
          </w:p>
        </w:tc>
        <w:tc>
          <w:tcPr>
            <w:tcW w:w="1912"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Котельная № 11</w:t>
            </w:r>
          </w:p>
        </w:tc>
        <w:tc>
          <w:tcPr>
            <w:tcW w:w="1705"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w:t>
            </w:r>
          </w:p>
        </w:tc>
        <w:tc>
          <w:tcPr>
            <w:tcW w:w="1977"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w:t>
            </w:r>
          </w:p>
        </w:tc>
        <w:tc>
          <w:tcPr>
            <w:tcW w:w="2134"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w:t>
            </w:r>
          </w:p>
        </w:tc>
        <w:tc>
          <w:tcPr>
            <w:tcW w:w="1835"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w:t>
            </w:r>
          </w:p>
        </w:tc>
        <w:tc>
          <w:tcPr>
            <w:tcW w:w="1992"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w:t>
            </w:r>
          </w:p>
        </w:tc>
        <w:tc>
          <w:tcPr>
            <w:tcW w:w="1981"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w:t>
            </w:r>
          </w:p>
        </w:tc>
        <w:tc>
          <w:tcPr>
            <w:tcW w:w="1705"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w:t>
            </w:r>
          </w:p>
        </w:tc>
        <w:tc>
          <w:tcPr>
            <w:tcW w:w="2268"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w:t>
            </w:r>
          </w:p>
        </w:tc>
        <w:tc>
          <w:tcPr>
            <w:tcW w:w="1843"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w:t>
            </w:r>
          </w:p>
        </w:tc>
        <w:tc>
          <w:tcPr>
            <w:tcW w:w="1843"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w:t>
            </w:r>
          </w:p>
        </w:tc>
      </w:tr>
      <w:tr w:rsidR="00CB5211" w:rsidRPr="00CB5211" w:rsidTr="000B7413">
        <w:trPr>
          <w:jc w:val="center"/>
        </w:trPr>
        <w:tc>
          <w:tcPr>
            <w:tcW w:w="347" w:type="dxa"/>
            <w:shd w:val="clear" w:color="auto" w:fill="FFFFFF"/>
            <w:tcMar>
              <w:top w:w="40" w:type="dxa"/>
              <w:left w:w="20" w:type="dxa"/>
              <w:bottom w:w="40" w:type="dxa"/>
              <w:right w:w="2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12</w:t>
            </w:r>
          </w:p>
        </w:tc>
        <w:tc>
          <w:tcPr>
            <w:tcW w:w="1912"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Котельная № 12</w:t>
            </w:r>
          </w:p>
        </w:tc>
        <w:tc>
          <w:tcPr>
            <w:tcW w:w="1705"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w:t>
            </w:r>
          </w:p>
        </w:tc>
        <w:tc>
          <w:tcPr>
            <w:tcW w:w="1977"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w:t>
            </w:r>
          </w:p>
        </w:tc>
        <w:tc>
          <w:tcPr>
            <w:tcW w:w="2134"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w:t>
            </w:r>
          </w:p>
        </w:tc>
        <w:tc>
          <w:tcPr>
            <w:tcW w:w="1835"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w:t>
            </w:r>
          </w:p>
        </w:tc>
        <w:tc>
          <w:tcPr>
            <w:tcW w:w="1992"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w:t>
            </w:r>
          </w:p>
        </w:tc>
        <w:tc>
          <w:tcPr>
            <w:tcW w:w="1981"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w:t>
            </w:r>
          </w:p>
        </w:tc>
        <w:tc>
          <w:tcPr>
            <w:tcW w:w="1705"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w:t>
            </w:r>
          </w:p>
        </w:tc>
        <w:tc>
          <w:tcPr>
            <w:tcW w:w="2268"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w:t>
            </w:r>
          </w:p>
        </w:tc>
        <w:tc>
          <w:tcPr>
            <w:tcW w:w="1843"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w:t>
            </w:r>
          </w:p>
        </w:tc>
        <w:tc>
          <w:tcPr>
            <w:tcW w:w="1843"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w:t>
            </w:r>
          </w:p>
        </w:tc>
      </w:tr>
      <w:tr w:rsidR="00CB5211" w:rsidRPr="00CB5211" w:rsidTr="000B7413">
        <w:trPr>
          <w:jc w:val="center"/>
        </w:trPr>
        <w:tc>
          <w:tcPr>
            <w:tcW w:w="347" w:type="dxa"/>
            <w:shd w:val="clear" w:color="auto" w:fill="FFFFFF"/>
            <w:tcMar>
              <w:top w:w="40" w:type="dxa"/>
              <w:left w:w="20" w:type="dxa"/>
              <w:bottom w:w="40" w:type="dxa"/>
              <w:right w:w="2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13</w:t>
            </w:r>
          </w:p>
        </w:tc>
        <w:tc>
          <w:tcPr>
            <w:tcW w:w="1912"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Котельная № 14</w:t>
            </w:r>
          </w:p>
        </w:tc>
        <w:tc>
          <w:tcPr>
            <w:tcW w:w="1705"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w:t>
            </w:r>
          </w:p>
        </w:tc>
        <w:tc>
          <w:tcPr>
            <w:tcW w:w="1977"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w:t>
            </w:r>
          </w:p>
        </w:tc>
        <w:tc>
          <w:tcPr>
            <w:tcW w:w="2134"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w:t>
            </w:r>
          </w:p>
        </w:tc>
        <w:tc>
          <w:tcPr>
            <w:tcW w:w="1835"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w:t>
            </w:r>
          </w:p>
        </w:tc>
        <w:tc>
          <w:tcPr>
            <w:tcW w:w="11632" w:type="dxa"/>
            <w:gridSpan w:val="6"/>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sz w:val="22"/>
              </w:rPr>
            </w:pPr>
            <w:r w:rsidRPr="00CB5211">
              <w:rPr>
                <w:rFonts w:cs="Times New Roman"/>
                <w:color w:val="000000" w:themeColor="text1"/>
                <w:sz w:val="22"/>
              </w:rPr>
              <w:t>Проектирование и строительство БМК в г. Ядрин с выводом из эксплуатации кот. №14</w:t>
            </w:r>
          </w:p>
        </w:tc>
      </w:tr>
      <w:tr w:rsidR="00CB5211" w:rsidRPr="00CB5211" w:rsidTr="000B7413">
        <w:trPr>
          <w:jc w:val="center"/>
        </w:trPr>
        <w:tc>
          <w:tcPr>
            <w:tcW w:w="347" w:type="dxa"/>
            <w:shd w:val="clear" w:color="auto" w:fill="FFFFFF"/>
            <w:tcMar>
              <w:top w:w="40" w:type="dxa"/>
              <w:left w:w="20" w:type="dxa"/>
              <w:bottom w:w="40" w:type="dxa"/>
              <w:right w:w="2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14</w:t>
            </w:r>
          </w:p>
        </w:tc>
        <w:tc>
          <w:tcPr>
            <w:tcW w:w="1912"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Топочная с/х</w:t>
            </w:r>
          </w:p>
        </w:tc>
        <w:tc>
          <w:tcPr>
            <w:tcW w:w="1705"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w:t>
            </w:r>
          </w:p>
        </w:tc>
        <w:tc>
          <w:tcPr>
            <w:tcW w:w="1977"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w:t>
            </w:r>
          </w:p>
        </w:tc>
        <w:tc>
          <w:tcPr>
            <w:tcW w:w="2134"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w:t>
            </w:r>
          </w:p>
        </w:tc>
        <w:tc>
          <w:tcPr>
            <w:tcW w:w="1835"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w:t>
            </w:r>
          </w:p>
        </w:tc>
        <w:tc>
          <w:tcPr>
            <w:tcW w:w="1992"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w:t>
            </w:r>
          </w:p>
        </w:tc>
        <w:tc>
          <w:tcPr>
            <w:tcW w:w="1981"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w:t>
            </w:r>
          </w:p>
        </w:tc>
        <w:tc>
          <w:tcPr>
            <w:tcW w:w="1705"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w:t>
            </w:r>
          </w:p>
        </w:tc>
        <w:tc>
          <w:tcPr>
            <w:tcW w:w="2268"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w:t>
            </w:r>
          </w:p>
        </w:tc>
        <w:tc>
          <w:tcPr>
            <w:tcW w:w="1843"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w:t>
            </w:r>
          </w:p>
        </w:tc>
        <w:tc>
          <w:tcPr>
            <w:tcW w:w="1843"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w:t>
            </w:r>
          </w:p>
        </w:tc>
      </w:tr>
      <w:tr w:rsidR="00CB5211" w:rsidRPr="00CB5211" w:rsidTr="000B7413">
        <w:trPr>
          <w:jc w:val="center"/>
        </w:trPr>
        <w:tc>
          <w:tcPr>
            <w:tcW w:w="347" w:type="dxa"/>
            <w:shd w:val="clear" w:color="auto" w:fill="FFFFFF"/>
            <w:tcMar>
              <w:top w:w="40" w:type="dxa"/>
              <w:left w:w="20" w:type="dxa"/>
              <w:bottom w:w="40" w:type="dxa"/>
              <w:right w:w="20" w:type="dxa"/>
            </w:tcMar>
            <w:vAlign w:val="center"/>
          </w:tcPr>
          <w:p w:rsidR="007E79FB" w:rsidRPr="00CB5211" w:rsidRDefault="007E79FB" w:rsidP="000B7413">
            <w:pPr>
              <w:jc w:val="center"/>
              <w:rPr>
                <w:rFonts w:eastAsia="Times New Roman" w:cs="Times New Roman"/>
                <w:color w:val="000000" w:themeColor="text1"/>
                <w:sz w:val="22"/>
              </w:rPr>
            </w:pPr>
            <w:r w:rsidRPr="00CB5211">
              <w:rPr>
                <w:rFonts w:eastAsia="Times New Roman" w:cs="Times New Roman"/>
                <w:color w:val="000000" w:themeColor="text1"/>
                <w:sz w:val="22"/>
              </w:rPr>
              <w:t>15</w:t>
            </w:r>
          </w:p>
        </w:tc>
        <w:tc>
          <w:tcPr>
            <w:tcW w:w="1912"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БМК Верхний поселок (вместо котельных № 8 и 9)</w:t>
            </w:r>
          </w:p>
        </w:tc>
        <w:tc>
          <w:tcPr>
            <w:tcW w:w="1705" w:type="dxa"/>
            <w:shd w:val="clear" w:color="auto" w:fill="FFFFFF"/>
            <w:tcMar>
              <w:top w:w="40" w:type="dxa"/>
              <w:left w:w="200" w:type="dxa"/>
              <w:bottom w:w="40" w:type="dxa"/>
              <w:right w:w="200" w:type="dxa"/>
            </w:tcMar>
            <w:vAlign w:val="center"/>
          </w:tcPr>
          <w:p w:rsidR="007E79FB" w:rsidRPr="00CB5211" w:rsidRDefault="007E79FB" w:rsidP="000B7413">
            <w:pPr>
              <w:jc w:val="center"/>
              <w:rPr>
                <w:rFonts w:eastAsia="Times New Roman" w:cs="Times New Roman"/>
                <w:color w:val="000000" w:themeColor="text1"/>
                <w:sz w:val="22"/>
              </w:rPr>
            </w:pPr>
            <w:r w:rsidRPr="00CB5211">
              <w:rPr>
                <w:rFonts w:eastAsia="Times New Roman" w:cs="Times New Roman"/>
                <w:color w:val="000000" w:themeColor="text1"/>
                <w:sz w:val="22"/>
              </w:rPr>
              <w:t>-</w:t>
            </w:r>
          </w:p>
        </w:tc>
        <w:tc>
          <w:tcPr>
            <w:tcW w:w="1977" w:type="dxa"/>
            <w:shd w:val="clear" w:color="auto" w:fill="FFFFFF"/>
            <w:tcMar>
              <w:top w:w="40" w:type="dxa"/>
              <w:left w:w="200" w:type="dxa"/>
              <w:bottom w:w="40" w:type="dxa"/>
              <w:right w:w="200" w:type="dxa"/>
            </w:tcMar>
            <w:vAlign w:val="center"/>
          </w:tcPr>
          <w:p w:rsidR="007E79FB" w:rsidRPr="00CB5211" w:rsidRDefault="007E79FB" w:rsidP="000B7413">
            <w:pPr>
              <w:jc w:val="center"/>
              <w:rPr>
                <w:rFonts w:eastAsia="Times New Roman" w:cs="Times New Roman"/>
                <w:color w:val="000000" w:themeColor="text1"/>
                <w:sz w:val="22"/>
              </w:rPr>
            </w:pPr>
            <w:r w:rsidRPr="00CB5211">
              <w:rPr>
                <w:rFonts w:eastAsia="Times New Roman" w:cs="Times New Roman"/>
                <w:color w:val="000000" w:themeColor="text1"/>
                <w:sz w:val="22"/>
              </w:rPr>
              <w:t>-</w:t>
            </w:r>
          </w:p>
        </w:tc>
        <w:tc>
          <w:tcPr>
            <w:tcW w:w="2134" w:type="dxa"/>
            <w:shd w:val="clear" w:color="auto" w:fill="FFFFFF"/>
            <w:tcMar>
              <w:top w:w="40" w:type="dxa"/>
              <w:left w:w="200" w:type="dxa"/>
              <w:bottom w:w="40" w:type="dxa"/>
              <w:right w:w="200" w:type="dxa"/>
            </w:tcMar>
            <w:vAlign w:val="center"/>
          </w:tcPr>
          <w:p w:rsidR="007E79FB" w:rsidRPr="00CB5211" w:rsidRDefault="007E79FB" w:rsidP="000B7413">
            <w:pPr>
              <w:jc w:val="center"/>
              <w:rPr>
                <w:rFonts w:eastAsia="Times New Roman" w:cs="Times New Roman"/>
                <w:color w:val="000000" w:themeColor="text1"/>
                <w:sz w:val="22"/>
              </w:rPr>
            </w:pPr>
            <w:r w:rsidRPr="00CB5211">
              <w:rPr>
                <w:rFonts w:eastAsia="Times New Roman" w:cs="Times New Roman"/>
                <w:color w:val="000000" w:themeColor="text1"/>
                <w:sz w:val="22"/>
              </w:rPr>
              <w:t>-</w:t>
            </w:r>
          </w:p>
        </w:tc>
        <w:tc>
          <w:tcPr>
            <w:tcW w:w="1835" w:type="dxa"/>
            <w:shd w:val="clear" w:color="auto" w:fill="FFFFFF"/>
            <w:tcMar>
              <w:top w:w="40" w:type="dxa"/>
              <w:left w:w="200" w:type="dxa"/>
              <w:bottom w:w="40" w:type="dxa"/>
              <w:right w:w="200" w:type="dxa"/>
            </w:tcMar>
            <w:vAlign w:val="center"/>
          </w:tcPr>
          <w:p w:rsidR="007E79FB" w:rsidRPr="00CB5211" w:rsidRDefault="007E79FB" w:rsidP="000B7413">
            <w:pPr>
              <w:jc w:val="center"/>
              <w:rPr>
                <w:rFonts w:eastAsia="Times New Roman" w:cs="Times New Roman"/>
                <w:color w:val="000000" w:themeColor="text1"/>
                <w:sz w:val="22"/>
              </w:rPr>
            </w:pPr>
            <w:r w:rsidRPr="00CB5211">
              <w:rPr>
                <w:rFonts w:eastAsia="Times New Roman" w:cs="Times New Roman"/>
                <w:color w:val="000000" w:themeColor="text1"/>
                <w:sz w:val="22"/>
              </w:rPr>
              <w:t>-</w:t>
            </w:r>
          </w:p>
        </w:tc>
        <w:tc>
          <w:tcPr>
            <w:tcW w:w="1992" w:type="dxa"/>
            <w:shd w:val="clear" w:color="auto" w:fill="FFFFFF"/>
            <w:tcMar>
              <w:top w:w="40" w:type="dxa"/>
              <w:left w:w="200" w:type="dxa"/>
              <w:bottom w:w="40" w:type="dxa"/>
              <w:right w:w="200" w:type="dxa"/>
            </w:tcMar>
            <w:vAlign w:val="center"/>
          </w:tcPr>
          <w:p w:rsidR="007E79FB" w:rsidRPr="00CB5211" w:rsidRDefault="007E79FB" w:rsidP="000B7413">
            <w:pPr>
              <w:jc w:val="center"/>
              <w:rPr>
                <w:rFonts w:eastAsia="Times New Roman" w:cs="Times New Roman"/>
                <w:color w:val="000000" w:themeColor="text1"/>
                <w:sz w:val="22"/>
              </w:rPr>
            </w:pPr>
            <w:r w:rsidRPr="00CB5211">
              <w:rPr>
                <w:rFonts w:eastAsia="Times New Roman" w:cs="Times New Roman"/>
                <w:color w:val="000000" w:themeColor="text1"/>
                <w:sz w:val="22"/>
              </w:rPr>
              <w:t>н/д</w:t>
            </w:r>
          </w:p>
        </w:tc>
        <w:tc>
          <w:tcPr>
            <w:tcW w:w="1981" w:type="dxa"/>
            <w:shd w:val="clear" w:color="auto" w:fill="FFFFFF"/>
            <w:tcMar>
              <w:top w:w="40" w:type="dxa"/>
              <w:left w:w="200" w:type="dxa"/>
              <w:bottom w:w="40" w:type="dxa"/>
              <w:right w:w="200" w:type="dxa"/>
            </w:tcMar>
            <w:vAlign w:val="center"/>
          </w:tcPr>
          <w:p w:rsidR="007E79FB" w:rsidRPr="00CB5211" w:rsidRDefault="007E79FB" w:rsidP="000B7413">
            <w:pPr>
              <w:jc w:val="center"/>
              <w:rPr>
                <w:rFonts w:eastAsia="Times New Roman" w:cs="Times New Roman"/>
                <w:color w:val="000000" w:themeColor="text1"/>
                <w:sz w:val="22"/>
              </w:rPr>
            </w:pPr>
            <w:r w:rsidRPr="00CB5211">
              <w:rPr>
                <w:rFonts w:eastAsia="Times New Roman" w:cs="Times New Roman"/>
                <w:color w:val="000000" w:themeColor="text1"/>
                <w:sz w:val="22"/>
              </w:rPr>
              <w:t>н/д</w:t>
            </w:r>
          </w:p>
        </w:tc>
        <w:tc>
          <w:tcPr>
            <w:tcW w:w="1705" w:type="dxa"/>
            <w:shd w:val="clear" w:color="auto" w:fill="FFFFFF"/>
            <w:tcMar>
              <w:top w:w="40" w:type="dxa"/>
              <w:left w:w="200" w:type="dxa"/>
              <w:bottom w:w="40" w:type="dxa"/>
              <w:right w:w="200" w:type="dxa"/>
            </w:tcMar>
            <w:vAlign w:val="center"/>
          </w:tcPr>
          <w:p w:rsidR="007E79FB" w:rsidRPr="00CB5211" w:rsidRDefault="007E79FB" w:rsidP="000B7413">
            <w:pPr>
              <w:jc w:val="center"/>
              <w:rPr>
                <w:rFonts w:eastAsia="Times New Roman" w:cs="Times New Roman"/>
                <w:color w:val="000000" w:themeColor="text1"/>
                <w:sz w:val="22"/>
              </w:rPr>
            </w:pPr>
            <w:r w:rsidRPr="00CB5211">
              <w:rPr>
                <w:rFonts w:eastAsia="Times New Roman" w:cs="Times New Roman"/>
                <w:color w:val="000000" w:themeColor="text1"/>
                <w:sz w:val="22"/>
              </w:rPr>
              <w:t>н/д</w:t>
            </w:r>
          </w:p>
        </w:tc>
        <w:tc>
          <w:tcPr>
            <w:tcW w:w="2268" w:type="dxa"/>
            <w:shd w:val="clear" w:color="auto" w:fill="FFFFFF"/>
            <w:tcMar>
              <w:top w:w="40" w:type="dxa"/>
              <w:left w:w="200" w:type="dxa"/>
              <w:bottom w:w="40" w:type="dxa"/>
              <w:right w:w="200" w:type="dxa"/>
            </w:tcMar>
            <w:vAlign w:val="center"/>
          </w:tcPr>
          <w:p w:rsidR="007E79FB" w:rsidRPr="00CB5211" w:rsidRDefault="007E79FB" w:rsidP="000B7413">
            <w:pPr>
              <w:jc w:val="center"/>
              <w:rPr>
                <w:rFonts w:eastAsia="Times New Roman" w:cs="Times New Roman"/>
                <w:color w:val="000000" w:themeColor="text1"/>
                <w:sz w:val="22"/>
              </w:rPr>
            </w:pPr>
            <w:r w:rsidRPr="00CB5211">
              <w:rPr>
                <w:rFonts w:eastAsia="Times New Roman" w:cs="Times New Roman"/>
                <w:color w:val="000000" w:themeColor="text1"/>
                <w:sz w:val="22"/>
              </w:rPr>
              <w:t>н/д</w:t>
            </w:r>
          </w:p>
        </w:tc>
        <w:tc>
          <w:tcPr>
            <w:tcW w:w="1843" w:type="dxa"/>
            <w:shd w:val="clear" w:color="auto" w:fill="FFFFFF"/>
            <w:tcMar>
              <w:top w:w="40" w:type="dxa"/>
              <w:left w:w="200" w:type="dxa"/>
              <w:bottom w:w="40" w:type="dxa"/>
              <w:right w:w="200" w:type="dxa"/>
            </w:tcMar>
            <w:vAlign w:val="center"/>
          </w:tcPr>
          <w:p w:rsidR="007E79FB" w:rsidRPr="00CB5211" w:rsidRDefault="007E79FB" w:rsidP="000B7413">
            <w:pPr>
              <w:jc w:val="center"/>
              <w:rPr>
                <w:rFonts w:eastAsia="Times New Roman" w:cs="Times New Roman"/>
                <w:color w:val="000000" w:themeColor="text1"/>
                <w:sz w:val="22"/>
              </w:rPr>
            </w:pPr>
            <w:r w:rsidRPr="00CB5211">
              <w:rPr>
                <w:rFonts w:eastAsia="Times New Roman" w:cs="Times New Roman"/>
                <w:color w:val="000000" w:themeColor="text1"/>
                <w:sz w:val="22"/>
              </w:rPr>
              <w:t>н/д</w:t>
            </w:r>
          </w:p>
        </w:tc>
        <w:tc>
          <w:tcPr>
            <w:tcW w:w="1843" w:type="dxa"/>
            <w:shd w:val="clear" w:color="auto" w:fill="FFFFFF"/>
            <w:tcMar>
              <w:top w:w="40" w:type="dxa"/>
              <w:left w:w="200" w:type="dxa"/>
              <w:bottom w:w="40" w:type="dxa"/>
              <w:right w:w="200" w:type="dxa"/>
            </w:tcMar>
            <w:vAlign w:val="center"/>
          </w:tcPr>
          <w:p w:rsidR="007E79FB" w:rsidRPr="00CB5211" w:rsidRDefault="007E79FB" w:rsidP="000B7413">
            <w:pPr>
              <w:jc w:val="center"/>
              <w:rPr>
                <w:rFonts w:eastAsia="Times New Roman" w:cs="Times New Roman"/>
                <w:color w:val="000000" w:themeColor="text1"/>
                <w:sz w:val="22"/>
              </w:rPr>
            </w:pPr>
            <w:r w:rsidRPr="00CB5211">
              <w:rPr>
                <w:rFonts w:eastAsia="Times New Roman" w:cs="Times New Roman"/>
                <w:color w:val="000000" w:themeColor="text1"/>
                <w:sz w:val="22"/>
              </w:rPr>
              <w:t>н/д</w:t>
            </w:r>
          </w:p>
        </w:tc>
      </w:tr>
      <w:tr w:rsidR="00CB5211" w:rsidRPr="00CB5211" w:rsidTr="000B7413">
        <w:trPr>
          <w:jc w:val="center"/>
        </w:trPr>
        <w:tc>
          <w:tcPr>
            <w:tcW w:w="347" w:type="dxa"/>
            <w:shd w:val="clear" w:color="auto" w:fill="FFFFFF"/>
            <w:tcMar>
              <w:top w:w="40" w:type="dxa"/>
              <w:left w:w="20" w:type="dxa"/>
              <w:bottom w:w="40" w:type="dxa"/>
              <w:right w:w="20" w:type="dxa"/>
            </w:tcMar>
            <w:vAlign w:val="center"/>
          </w:tcPr>
          <w:p w:rsidR="007E79FB" w:rsidRPr="00CB5211" w:rsidRDefault="007E79FB" w:rsidP="000B7413">
            <w:pPr>
              <w:jc w:val="center"/>
              <w:rPr>
                <w:rFonts w:eastAsia="Times New Roman" w:cs="Times New Roman"/>
                <w:color w:val="000000" w:themeColor="text1"/>
                <w:sz w:val="22"/>
              </w:rPr>
            </w:pPr>
            <w:r w:rsidRPr="00CB5211">
              <w:rPr>
                <w:rFonts w:eastAsia="Times New Roman" w:cs="Times New Roman"/>
                <w:color w:val="000000" w:themeColor="text1"/>
                <w:sz w:val="22"/>
              </w:rPr>
              <w:t>16</w:t>
            </w:r>
          </w:p>
        </w:tc>
        <w:tc>
          <w:tcPr>
            <w:tcW w:w="1912"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БМК г. Ядрин (вместо котельных № 4 и 14)</w:t>
            </w:r>
          </w:p>
        </w:tc>
        <w:tc>
          <w:tcPr>
            <w:tcW w:w="1705" w:type="dxa"/>
            <w:shd w:val="clear" w:color="auto" w:fill="FFFFFF"/>
            <w:tcMar>
              <w:top w:w="40" w:type="dxa"/>
              <w:left w:w="200" w:type="dxa"/>
              <w:bottom w:w="40" w:type="dxa"/>
              <w:right w:w="200" w:type="dxa"/>
            </w:tcMar>
            <w:vAlign w:val="center"/>
          </w:tcPr>
          <w:p w:rsidR="007E79FB" w:rsidRPr="00CB5211" w:rsidRDefault="007E79FB" w:rsidP="000B7413">
            <w:pPr>
              <w:jc w:val="center"/>
              <w:rPr>
                <w:rFonts w:eastAsia="Times New Roman" w:cs="Times New Roman"/>
                <w:color w:val="000000" w:themeColor="text1"/>
                <w:sz w:val="22"/>
              </w:rPr>
            </w:pPr>
            <w:r w:rsidRPr="00CB5211">
              <w:rPr>
                <w:rFonts w:eastAsia="Times New Roman" w:cs="Times New Roman"/>
                <w:color w:val="000000" w:themeColor="text1"/>
                <w:sz w:val="22"/>
              </w:rPr>
              <w:t>-</w:t>
            </w:r>
          </w:p>
        </w:tc>
        <w:tc>
          <w:tcPr>
            <w:tcW w:w="1977" w:type="dxa"/>
            <w:shd w:val="clear" w:color="auto" w:fill="FFFFFF"/>
            <w:tcMar>
              <w:top w:w="40" w:type="dxa"/>
              <w:left w:w="200" w:type="dxa"/>
              <w:bottom w:w="40" w:type="dxa"/>
              <w:right w:w="200" w:type="dxa"/>
            </w:tcMar>
            <w:vAlign w:val="center"/>
          </w:tcPr>
          <w:p w:rsidR="007E79FB" w:rsidRPr="00CB5211" w:rsidRDefault="007E79FB" w:rsidP="000B7413">
            <w:pPr>
              <w:jc w:val="center"/>
              <w:rPr>
                <w:rFonts w:eastAsia="Times New Roman" w:cs="Times New Roman"/>
                <w:color w:val="000000" w:themeColor="text1"/>
                <w:sz w:val="22"/>
              </w:rPr>
            </w:pPr>
            <w:r w:rsidRPr="00CB5211">
              <w:rPr>
                <w:rFonts w:eastAsia="Times New Roman" w:cs="Times New Roman"/>
                <w:color w:val="000000" w:themeColor="text1"/>
                <w:sz w:val="22"/>
              </w:rPr>
              <w:t>-</w:t>
            </w:r>
          </w:p>
        </w:tc>
        <w:tc>
          <w:tcPr>
            <w:tcW w:w="2134" w:type="dxa"/>
            <w:shd w:val="clear" w:color="auto" w:fill="FFFFFF"/>
            <w:tcMar>
              <w:top w:w="40" w:type="dxa"/>
              <w:left w:w="200" w:type="dxa"/>
              <w:bottom w:w="40" w:type="dxa"/>
              <w:right w:w="200" w:type="dxa"/>
            </w:tcMar>
            <w:vAlign w:val="center"/>
          </w:tcPr>
          <w:p w:rsidR="007E79FB" w:rsidRPr="00CB5211" w:rsidRDefault="007E79FB" w:rsidP="000B7413">
            <w:pPr>
              <w:jc w:val="center"/>
              <w:rPr>
                <w:rFonts w:eastAsia="Times New Roman" w:cs="Times New Roman"/>
                <w:color w:val="000000" w:themeColor="text1"/>
                <w:sz w:val="22"/>
              </w:rPr>
            </w:pPr>
            <w:r w:rsidRPr="00CB5211">
              <w:rPr>
                <w:rFonts w:eastAsia="Times New Roman" w:cs="Times New Roman"/>
                <w:color w:val="000000" w:themeColor="text1"/>
                <w:sz w:val="22"/>
              </w:rPr>
              <w:t>-</w:t>
            </w:r>
          </w:p>
        </w:tc>
        <w:tc>
          <w:tcPr>
            <w:tcW w:w="1835" w:type="dxa"/>
            <w:shd w:val="clear" w:color="auto" w:fill="FFFFFF"/>
            <w:tcMar>
              <w:top w:w="40" w:type="dxa"/>
              <w:left w:w="200" w:type="dxa"/>
              <w:bottom w:w="40" w:type="dxa"/>
              <w:right w:w="200" w:type="dxa"/>
            </w:tcMar>
            <w:vAlign w:val="center"/>
          </w:tcPr>
          <w:p w:rsidR="007E79FB" w:rsidRPr="00CB5211" w:rsidRDefault="007E79FB" w:rsidP="000B7413">
            <w:pPr>
              <w:jc w:val="center"/>
              <w:rPr>
                <w:rFonts w:eastAsia="Times New Roman" w:cs="Times New Roman"/>
                <w:color w:val="000000" w:themeColor="text1"/>
                <w:sz w:val="22"/>
              </w:rPr>
            </w:pPr>
            <w:r w:rsidRPr="00CB5211">
              <w:rPr>
                <w:rFonts w:eastAsia="Times New Roman" w:cs="Times New Roman"/>
                <w:color w:val="000000" w:themeColor="text1"/>
                <w:sz w:val="22"/>
              </w:rPr>
              <w:t>-</w:t>
            </w:r>
          </w:p>
        </w:tc>
        <w:tc>
          <w:tcPr>
            <w:tcW w:w="1992" w:type="dxa"/>
            <w:shd w:val="clear" w:color="auto" w:fill="FFFFFF"/>
            <w:tcMar>
              <w:top w:w="40" w:type="dxa"/>
              <w:left w:w="200" w:type="dxa"/>
              <w:bottom w:w="40" w:type="dxa"/>
              <w:right w:w="200" w:type="dxa"/>
            </w:tcMar>
            <w:vAlign w:val="center"/>
          </w:tcPr>
          <w:p w:rsidR="007E79FB" w:rsidRPr="00CB5211" w:rsidRDefault="007E79FB" w:rsidP="000B7413">
            <w:pPr>
              <w:jc w:val="center"/>
              <w:rPr>
                <w:rFonts w:eastAsia="Times New Roman" w:cs="Times New Roman"/>
                <w:color w:val="000000" w:themeColor="text1"/>
                <w:sz w:val="22"/>
              </w:rPr>
            </w:pPr>
            <w:r w:rsidRPr="00CB5211">
              <w:rPr>
                <w:rFonts w:eastAsia="Times New Roman" w:cs="Times New Roman"/>
                <w:color w:val="000000" w:themeColor="text1"/>
                <w:sz w:val="22"/>
              </w:rPr>
              <w:t>н/д</w:t>
            </w:r>
          </w:p>
        </w:tc>
        <w:tc>
          <w:tcPr>
            <w:tcW w:w="1981" w:type="dxa"/>
            <w:shd w:val="clear" w:color="auto" w:fill="FFFFFF"/>
            <w:tcMar>
              <w:top w:w="40" w:type="dxa"/>
              <w:left w:w="200" w:type="dxa"/>
              <w:bottom w:w="40" w:type="dxa"/>
              <w:right w:w="200" w:type="dxa"/>
            </w:tcMar>
            <w:vAlign w:val="center"/>
          </w:tcPr>
          <w:p w:rsidR="007E79FB" w:rsidRPr="00CB5211" w:rsidRDefault="007E79FB" w:rsidP="000B7413">
            <w:pPr>
              <w:jc w:val="center"/>
              <w:rPr>
                <w:rFonts w:eastAsia="Times New Roman" w:cs="Times New Roman"/>
                <w:color w:val="000000" w:themeColor="text1"/>
                <w:sz w:val="22"/>
              </w:rPr>
            </w:pPr>
            <w:r w:rsidRPr="00CB5211">
              <w:rPr>
                <w:rFonts w:eastAsia="Times New Roman" w:cs="Times New Roman"/>
                <w:color w:val="000000" w:themeColor="text1"/>
                <w:sz w:val="22"/>
              </w:rPr>
              <w:t>н/д</w:t>
            </w:r>
          </w:p>
        </w:tc>
        <w:tc>
          <w:tcPr>
            <w:tcW w:w="1705" w:type="dxa"/>
            <w:shd w:val="clear" w:color="auto" w:fill="FFFFFF"/>
            <w:tcMar>
              <w:top w:w="40" w:type="dxa"/>
              <w:left w:w="200" w:type="dxa"/>
              <w:bottom w:w="40" w:type="dxa"/>
              <w:right w:w="200" w:type="dxa"/>
            </w:tcMar>
            <w:vAlign w:val="center"/>
          </w:tcPr>
          <w:p w:rsidR="007E79FB" w:rsidRPr="00CB5211" w:rsidRDefault="007E79FB" w:rsidP="000B7413">
            <w:pPr>
              <w:jc w:val="center"/>
              <w:rPr>
                <w:rFonts w:eastAsia="Times New Roman" w:cs="Times New Roman"/>
                <w:color w:val="000000" w:themeColor="text1"/>
                <w:sz w:val="22"/>
              </w:rPr>
            </w:pPr>
            <w:r w:rsidRPr="00CB5211">
              <w:rPr>
                <w:rFonts w:eastAsia="Times New Roman" w:cs="Times New Roman"/>
                <w:color w:val="000000" w:themeColor="text1"/>
                <w:sz w:val="22"/>
              </w:rPr>
              <w:t>н/д</w:t>
            </w:r>
          </w:p>
        </w:tc>
        <w:tc>
          <w:tcPr>
            <w:tcW w:w="2268" w:type="dxa"/>
            <w:shd w:val="clear" w:color="auto" w:fill="FFFFFF"/>
            <w:tcMar>
              <w:top w:w="40" w:type="dxa"/>
              <w:left w:w="200" w:type="dxa"/>
              <w:bottom w:w="40" w:type="dxa"/>
              <w:right w:w="200" w:type="dxa"/>
            </w:tcMar>
            <w:vAlign w:val="center"/>
          </w:tcPr>
          <w:p w:rsidR="007E79FB" w:rsidRPr="00CB5211" w:rsidRDefault="007E79FB" w:rsidP="000B7413">
            <w:pPr>
              <w:jc w:val="center"/>
              <w:rPr>
                <w:rFonts w:eastAsia="Times New Roman" w:cs="Times New Roman"/>
                <w:color w:val="000000" w:themeColor="text1"/>
                <w:sz w:val="22"/>
              </w:rPr>
            </w:pPr>
            <w:r w:rsidRPr="00CB5211">
              <w:rPr>
                <w:rFonts w:eastAsia="Times New Roman" w:cs="Times New Roman"/>
                <w:color w:val="000000" w:themeColor="text1"/>
                <w:sz w:val="22"/>
              </w:rPr>
              <w:t>н/д</w:t>
            </w:r>
          </w:p>
        </w:tc>
        <w:tc>
          <w:tcPr>
            <w:tcW w:w="1843" w:type="dxa"/>
            <w:shd w:val="clear" w:color="auto" w:fill="FFFFFF"/>
            <w:tcMar>
              <w:top w:w="40" w:type="dxa"/>
              <w:left w:w="200" w:type="dxa"/>
              <w:bottom w:w="40" w:type="dxa"/>
              <w:right w:w="200" w:type="dxa"/>
            </w:tcMar>
            <w:vAlign w:val="center"/>
          </w:tcPr>
          <w:p w:rsidR="007E79FB" w:rsidRPr="00CB5211" w:rsidRDefault="007E79FB" w:rsidP="000B7413">
            <w:pPr>
              <w:jc w:val="center"/>
              <w:rPr>
                <w:rFonts w:eastAsia="Times New Roman" w:cs="Times New Roman"/>
                <w:color w:val="000000" w:themeColor="text1"/>
                <w:sz w:val="22"/>
              </w:rPr>
            </w:pPr>
            <w:r w:rsidRPr="00CB5211">
              <w:rPr>
                <w:rFonts w:eastAsia="Times New Roman" w:cs="Times New Roman"/>
                <w:color w:val="000000" w:themeColor="text1"/>
                <w:sz w:val="22"/>
              </w:rPr>
              <w:t>н/д</w:t>
            </w:r>
          </w:p>
        </w:tc>
        <w:tc>
          <w:tcPr>
            <w:tcW w:w="1843" w:type="dxa"/>
            <w:shd w:val="clear" w:color="auto" w:fill="FFFFFF"/>
            <w:tcMar>
              <w:top w:w="40" w:type="dxa"/>
              <w:left w:w="200" w:type="dxa"/>
              <w:bottom w:w="40" w:type="dxa"/>
              <w:right w:w="200" w:type="dxa"/>
            </w:tcMar>
            <w:vAlign w:val="center"/>
          </w:tcPr>
          <w:p w:rsidR="007E79FB" w:rsidRPr="00CB5211" w:rsidRDefault="007E79FB" w:rsidP="000B7413">
            <w:pPr>
              <w:jc w:val="center"/>
              <w:rPr>
                <w:rFonts w:eastAsia="Times New Roman" w:cs="Times New Roman"/>
                <w:color w:val="000000" w:themeColor="text1"/>
                <w:sz w:val="22"/>
              </w:rPr>
            </w:pPr>
            <w:r w:rsidRPr="00CB5211">
              <w:rPr>
                <w:rFonts w:eastAsia="Times New Roman" w:cs="Times New Roman"/>
                <w:color w:val="000000" w:themeColor="text1"/>
                <w:sz w:val="22"/>
              </w:rPr>
              <w:t>н/д</w:t>
            </w:r>
          </w:p>
        </w:tc>
      </w:tr>
      <w:tr w:rsidR="00CB5211" w:rsidRPr="00CB5211" w:rsidTr="000B7413">
        <w:trPr>
          <w:jc w:val="center"/>
        </w:trPr>
        <w:tc>
          <w:tcPr>
            <w:tcW w:w="2259" w:type="dxa"/>
            <w:gridSpan w:val="2"/>
            <w:shd w:val="clear" w:color="auto" w:fill="FBD4B4"/>
            <w:tcMar>
              <w:top w:w="40" w:type="dxa"/>
              <w:left w:w="20" w:type="dxa"/>
              <w:bottom w:w="40" w:type="dxa"/>
              <w:right w:w="2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b/>
                <w:color w:val="000000" w:themeColor="text1"/>
                <w:sz w:val="22"/>
              </w:rPr>
              <w:t>Итого по: ЯМПП ЖКХ</w:t>
            </w:r>
          </w:p>
        </w:tc>
        <w:tc>
          <w:tcPr>
            <w:tcW w:w="1705" w:type="dxa"/>
            <w:shd w:val="clear" w:color="auto" w:fill="FBD4B4"/>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w:t>
            </w:r>
          </w:p>
        </w:tc>
        <w:tc>
          <w:tcPr>
            <w:tcW w:w="1977" w:type="dxa"/>
            <w:shd w:val="clear" w:color="auto" w:fill="FBD4B4"/>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w:t>
            </w:r>
          </w:p>
        </w:tc>
        <w:tc>
          <w:tcPr>
            <w:tcW w:w="2134" w:type="dxa"/>
            <w:shd w:val="clear" w:color="auto" w:fill="FBD4B4"/>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w:t>
            </w:r>
          </w:p>
        </w:tc>
        <w:tc>
          <w:tcPr>
            <w:tcW w:w="1835" w:type="dxa"/>
            <w:shd w:val="clear" w:color="auto" w:fill="FBD4B4"/>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w:t>
            </w:r>
          </w:p>
        </w:tc>
        <w:tc>
          <w:tcPr>
            <w:tcW w:w="1992" w:type="dxa"/>
            <w:shd w:val="clear" w:color="auto" w:fill="FBD4B4"/>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w:t>
            </w:r>
          </w:p>
        </w:tc>
        <w:tc>
          <w:tcPr>
            <w:tcW w:w="1981" w:type="dxa"/>
            <w:shd w:val="clear" w:color="auto" w:fill="FBD4B4"/>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w:t>
            </w:r>
          </w:p>
        </w:tc>
        <w:tc>
          <w:tcPr>
            <w:tcW w:w="1705" w:type="dxa"/>
            <w:shd w:val="clear" w:color="auto" w:fill="FBD4B4"/>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w:t>
            </w:r>
          </w:p>
        </w:tc>
        <w:tc>
          <w:tcPr>
            <w:tcW w:w="2268" w:type="dxa"/>
            <w:shd w:val="clear" w:color="auto" w:fill="FBD4B4"/>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w:t>
            </w:r>
          </w:p>
        </w:tc>
        <w:tc>
          <w:tcPr>
            <w:tcW w:w="1843" w:type="dxa"/>
            <w:shd w:val="clear" w:color="auto" w:fill="FBD4B4"/>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w:t>
            </w:r>
          </w:p>
        </w:tc>
        <w:tc>
          <w:tcPr>
            <w:tcW w:w="1843" w:type="dxa"/>
            <w:shd w:val="clear" w:color="auto" w:fill="FBD4B4"/>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w:t>
            </w:r>
          </w:p>
        </w:tc>
      </w:tr>
      <w:tr w:rsidR="00CB5211" w:rsidRPr="00CB5211" w:rsidTr="000B7413">
        <w:trPr>
          <w:jc w:val="center"/>
        </w:trPr>
        <w:tc>
          <w:tcPr>
            <w:tcW w:w="21542" w:type="dxa"/>
            <w:gridSpan w:val="12"/>
            <w:shd w:val="clear" w:color="auto" w:fill="DBE5F1"/>
            <w:tcMar>
              <w:top w:w="40" w:type="dxa"/>
              <w:left w:w="20" w:type="dxa"/>
              <w:bottom w:w="40" w:type="dxa"/>
              <w:right w:w="2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ГУП «Чувашгаз»</w:t>
            </w:r>
          </w:p>
        </w:tc>
      </w:tr>
      <w:tr w:rsidR="00CB5211" w:rsidRPr="00CB5211" w:rsidTr="000B7413">
        <w:trPr>
          <w:jc w:val="center"/>
        </w:trPr>
        <w:tc>
          <w:tcPr>
            <w:tcW w:w="347" w:type="dxa"/>
            <w:shd w:val="clear" w:color="auto" w:fill="FFFFFF"/>
            <w:tcMar>
              <w:top w:w="40" w:type="dxa"/>
              <w:left w:w="20" w:type="dxa"/>
              <w:bottom w:w="40" w:type="dxa"/>
              <w:right w:w="2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17</w:t>
            </w:r>
          </w:p>
        </w:tc>
        <w:tc>
          <w:tcPr>
            <w:tcW w:w="1912"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БМК</w:t>
            </w:r>
          </w:p>
        </w:tc>
        <w:tc>
          <w:tcPr>
            <w:tcW w:w="1705"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w:t>
            </w:r>
          </w:p>
        </w:tc>
        <w:tc>
          <w:tcPr>
            <w:tcW w:w="1977"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w:t>
            </w:r>
          </w:p>
        </w:tc>
        <w:tc>
          <w:tcPr>
            <w:tcW w:w="2134"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w:t>
            </w:r>
          </w:p>
        </w:tc>
        <w:tc>
          <w:tcPr>
            <w:tcW w:w="1835"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w:t>
            </w:r>
          </w:p>
        </w:tc>
        <w:tc>
          <w:tcPr>
            <w:tcW w:w="1992"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w:t>
            </w:r>
          </w:p>
        </w:tc>
        <w:tc>
          <w:tcPr>
            <w:tcW w:w="1981"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w:t>
            </w:r>
          </w:p>
        </w:tc>
        <w:tc>
          <w:tcPr>
            <w:tcW w:w="1705"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w:t>
            </w:r>
          </w:p>
        </w:tc>
        <w:tc>
          <w:tcPr>
            <w:tcW w:w="2268"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w:t>
            </w:r>
          </w:p>
        </w:tc>
        <w:tc>
          <w:tcPr>
            <w:tcW w:w="1843"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w:t>
            </w:r>
          </w:p>
        </w:tc>
        <w:tc>
          <w:tcPr>
            <w:tcW w:w="1843"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w:t>
            </w:r>
          </w:p>
        </w:tc>
      </w:tr>
      <w:tr w:rsidR="00CB5211" w:rsidRPr="00CB5211" w:rsidTr="000B7413">
        <w:trPr>
          <w:jc w:val="center"/>
        </w:trPr>
        <w:tc>
          <w:tcPr>
            <w:tcW w:w="2259" w:type="dxa"/>
            <w:gridSpan w:val="2"/>
            <w:shd w:val="clear" w:color="auto" w:fill="FBD4B4"/>
            <w:tcMar>
              <w:top w:w="40" w:type="dxa"/>
              <w:left w:w="20" w:type="dxa"/>
              <w:bottom w:w="40" w:type="dxa"/>
              <w:right w:w="2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b/>
                <w:color w:val="000000" w:themeColor="text1"/>
                <w:sz w:val="22"/>
              </w:rPr>
              <w:t>ГУП «Чувашгаз»</w:t>
            </w:r>
          </w:p>
        </w:tc>
        <w:tc>
          <w:tcPr>
            <w:tcW w:w="1705" w:type="dxa"/>
            <w:shd w:val="clear" w:color="auto" w:fill="FBD4B4"/>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w:t>
            </w:r>
          </w:p>
        </w:tc>
        <w:tc>
          <w:tcPr>
            <w:tcW w:w="1977" w:type="dxa"/>
            <w:shd w:val="clear" w:color="auto" w:fill="FBD4B4"/>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w:t>
            </w:r>
          </w:p>
        </w:tc>
        <w:tc>
          <w:tcPr>
            <w:tcW w:w="2134" w:type="dxa"/>
            <w:shd w:val="clear" w:color="auto" w:fill="FBD4B4"/>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w:t>
            </w:r>
          </w:p>
        </w:tc>
        <w:tc>
          <w:tcPr>
            <w:tcW w:w="1835" w:type="dxa"/>
            <w:shd w:val="clear" w:color="auto" w:fill="FBD4B4"/>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w:t>
            </w:r>
          </w:p>
        </w:tc>
        <w:tc>
          <w:tcPr>
            <w:tcW w:w="1992" w:type="dxa"/>
            <w:shd w:val="clear" w:color="auto" w:fill="FBD4B4"/>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w:t>
            </w:r>
          </w:p>
        </w:tc>
        <w:tc>
          <w:tcPr>
            <w:tcW w:w="1981" w:type="dxa"/>
            <w:shd w:val="clear" w:color="auto" w:fill="FBD4B4"/>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w:t>
            </w:r>
          </w:p>
        </w:tc>
        <w:tc>
          <w:tcPr>
            <w:tcW w:w="1705" w:type="dxa"/>
            <w:shd w:val="clear" w:color="auto" w:fill="FBD4B4"/>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w:t>
            </w:r>
          </w:p>
        </w:tc>
        <w:tc>
          <w:tcPr>
            <w:tcW w:w="2268" w:type="dxa"/>
            <w:shd w:val="clear" w:color="auto" w:fill="FBD4B4"/>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w:t>
            </w:r>
          </w:p>
        </w:tc>
        <w:tc>
          <w:tcPr>
            <w:tcW w:w="1843" w:type="dxa"/>
            <w:shd w:val="clear" w:color="auto" w:fill="FBD4B4"/>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w:t>
            </w:r>
          </w:p>
        </w:tc>
        <w:tc>
          <w:tcPr>
            <w:tcW w:w="1843" w:type="dxa"/>
            <w:shd w:val="clear" w:color="auto" w:fill="FBD4B4"/>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w:t>
            </w:r>
          </w:p>
        </w:tc>
      </w:tr>
      <w:tr w:rsidR="00CB5211" w:rsidRPr="00CB5211" w:rsidTr="000B7413">
        <w:trPr>
          <w:jc w:val="center"/>
        </w:trPr>
        <w:tc>
          <w:tcPr>
            <w:tcW w:w="2259" w:type="dxa"/>
            <w:gridSpan w:val="2"/>
            <w:shd w:val="clear" w:color="auto" w:fill="FBD4B4"/>
            <w:tcMar>
              <w:top w:w="40" w:type="dxa"/>
              <w:left w:w="20" w:type="dxa"/>
              <w:bottom w:w="40" w:type="dxa"/>
              <w:right w:w="2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b/>
                <w:color w:val="000000" w:themeColor="text1"/>
                <w:sz w:val="22"/>
              </w:rPr>
              <w:t>Итого по муниципальному образованию</w:t>
            </w:r>
          </w:p>
        </w:tc>
        <w:tc>
          <w:tcPr>
            <w:tcW w:w="1705" w:type="dxa"/>
            <w:shd w:val="clear" w:color="auto" w:fill="FBD4B4"/>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w:t>
            </w:r>
          </w:p>
        </w:tc>
        <w:tc>
          <w:tcPr>
            <w:tcW w:w="1977" w:type="dxa"/>
            <w:shd w:val="clear" w:color="auto" w:fill="FBD4B4"/>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w:t>
            </w:r>
          </w:p>
        </w:tc>
        <w:tc>
          <w:tcPr>
            <w:tcW w:w="2134" w:type="dxa"/>
            <w:shd w:val="clear" w:color="auto" w:fill="FBD4B4"/>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w:t>
            </w:r>
          </w:p>
        </w:tc>
        <w:tc>
          <w:tcPr>
            <w:tcW w:w="1835" w:type="dxa"/>
            <w:shd w:val="clear" w:color="auto" w:fill="FBD4B4"/>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w:t>
            </w:r>
          </w:p>
        </w:tc>
        <w:tc>
          <w:tcPr>
            <w:tcW w:w="1992" w:type="dxa"/>
            <w:shd w:val="clear" w:color="auto" w:fill="FBD4B4"/>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w:t>
            </w:r>
          </w:p>
        </w:tc>
        <w:tc>
          <w:tcPr>
            <w:tcW w:w="1981" w:type="dxa"/>
            <w:shd w:val="clear" w:color="auto" w:fill="FBD4B4"/>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w:t>
            </w:r>
          </w:p>
        </w:tc>
        <w:tc>
          <w:tcPr>
            <w:tcW w:w="1705" w:type="dxa"/>
            <w:shd w:val="clear" w:color="auto" w:fill="FBD4B4"/>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w:t>
            </w:r>
          </w:p>
        </w:tc>
        <w:tc>
          <w:tcPr>
            <w:tcW w:w="2268" w:type="dxa"/>
            <w:shd w:val="clear" w:color="auto" w:fill="FBD4B4"/>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w:t>
            </w:r>
          </w:p>
        </w:tc>
        <w:tc>
          <w:tcPr>
            <w:tcW w:w="1843" w:type="dxa"/>
            <w:shd w:val="clear" w:color="auto" w:fill="FBD4B4"/>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w:t>
            </w:r>
          </w:p>
        </w:tc>
        <w:tc>
          <w:tcPr>
            <w:tcW w:w="1843" w:type="dxa"/>
            <w:shd w:val="clear" w:color="auto" w:fill="FBD4B4"/>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w:t>
            </w:r>
          </w:p>
        </w:tc>
      </w:tr>
      <w:tr w:rsidR="00CB5211" w:rsidRPr="00CB5211" w:rsidTr="000B7413">
        <w:trPr>
          <w:jc w:val="center"/>
        </w:trPr>
        <w:tc>
          <w:tcPr>
            <w:tcW w:w="21542" w:type="dxa"/>
            <w:gridSpan w:val="12"/>
            <w:shd w:val="clear" w:color="auto" w:fill="FFFFFF"/>
            <w:tcMar>
              <w:top w:w="40" w:type="dxa"/>
              <w:left w:w="160" w:type="dxa"/>
              <w:bottom w:w="40" w:type="dxa"/>
              <w:right w:w="20" w:type="dxa"/>
            </w:tcMar>
            <w:vAlign w:val="center"/>
          </w:tcPr>
          <w:p w:rsidR="007E79FB" w:rsidRPr="00CB5211" w:rsidRDefault="007E79FB" w:rsidP="000B7413">
            <w:pPr>
              <w:rPr>
                <w:rFonts w:cs="Times New Roman"/>
                <w:color w:val="000000" w:themeColor="text1"/>
              </w:rPr>
            </w:pPr>
            <w:r w:rsidRPr="00CB5211">
              <w:rPr>
                <w:rFonts w:eastAsia="Times New Roman" w:cs="Times New Roman"/>
                <w:i/>
                <w:color w:val="000000" w:themeColor="text1"/>
                <w:sz w:val="22"/>
              </w:rPr>
              <w:t>н) отношение установленной тепловой мощности оборудования источников тепловой энергии, реконструированного за год, к общей установленной тепловой мощности источников тепловой энергии (фактическое значение за отчетный период и прогноз изменения при реализации проектов, указанных в утвержденной схеме теплоснабжения), для городского округа</w:t>
            </w:r>
          </w:p>
        </w:tc>
      </w:tr>
      <w:tr w:rsidR="00CB5211" w:rsidRPr="00CB5211" w:rsidTr="000B7413">
        <w:trPr>
          <w:jc w:val="center"/>
        </w:trPr>
        <w:tc>
          <w:tcPr>
            <w:tcW w:w="2259" w:type="dxa"/>
            <w:gridSpan w:val="2"/>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В целом по муниципальному образованию</w:t>
            </w:r>
          </w:p>
        </w:tc>
        <w:tc>
          <w:tcPr>
            <w:tcW w:w="1705"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w:t>
            </w:r>
          </w:p>
        </w:tc>
        <w:tc>
          <w:tcPr>
            <w:tcW w:w="1977"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w:t>
            </w:r>
          </w:p>
        </w:tc>
        <w:tc>
          <w:tcPr>
            <w:tcW w:w="2134"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w:t>
            </w:r>
          </w:p>
        </w:tc>
        <w:tc>
          <w:tcPr>
            <w:tcW w:w="1835"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w:t>
            </w:r>
          </w:p>
        </w:tc>
        <w:tc>
          <w:tcPr>
            <w:tcW w:w="1992"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w:t>
            </w:r>
          </w:p>
        </w:tc>
        <w:tc>
          <w:tcPr>
            <w:tcW w:w="1981"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w:t>
            </w:r>
          </w:p>
        </w:tc>
        <w:tc>
          <w:tcPr>
            <w:tcW w:w="1705"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w:t>
            </w:r>
          </w:p>
        </w:tc>
        <w:tc>
          <w:tcPr>
            <w:tcW w:w="2268"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w:t>
            </w:r>
          </w:p>
        </w:tc>
        <w:tc>
          <w:tcPr>
            <w:tcW w:w="1843"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w:t>
            </w:r>
          </w:p>
        </w:tc>
        <w:tc>
          <w:tcPr>
            <w:tcW w:w="1843" w:type="dxa"/>
            <w:shd w:val="clear" w:color="auto" w:fill="FFFFFF"/>
            <w:tcMar>
              <w:top w:w="40" w:type="dxa"/>
              <w:left w:w="200" w:type="dxa"/>
              <w:bottom w:w="40" w:type="dxa"/>
              <w:right w:w="200" w:type="dxa"/>
            </w:tcMar>
            <w:vAlign w:val="center"/>
          </w:tcPr>
          <w:p w:rsidR="007E79FB" w:rsidRPr="00CB5211" w:rsidRDefault="007E79FB" w:rsidP="000B7413">
            <w:pPr>
              <w:jc w:val="center"/>
              <w:rPr>
                <w:rFonts w:cs="Times New Roman"/>
                <w:color w:val="000000" w:themeColor="text1"/>
              </w:rPr>
            </w:pPr>
            <w:r w:rsidRPr="00CB5211">
              <w:rPr>
                <w:rFonts w:eastAsia="Times New Roman" w:cs="Times New Roman"/>
                <w:color w:val="000000" w:themeColor="text1"/>
                <w:sz w:val="22"/>
              </w:rPr>
              <w:t>-</w:t>
            </w:r>
          </w:p>
        </w:tc>
      </w:tr>
    </w:tbl>
    <w:p w:rsidR="00BB49EC" w:rsidRPr="00CB5211" w:rsidRDefault="00BB49EC" w:rsidP="00BB49EC">
      <w:pPr>
        <w:pStyle w:val="af"/>
        <w:ind w:left="0" w:firstLine="0"/>
        <w:rPr>
          <w:color w:val="000000" w:themeColor="text1"/>
        </w:rPr>
      </w:pPr>
    </w:p>
    <w:p w:rsidR="00BB49EC" w:rsidRPr="00CB5211" w:rsidRDefault="00BB49EC" w:rsidP="00BB49EC">
      <w:pPr>
        <w:pStyle w:val="a0"/>
        <w:ind w:firstLine="709"/>
        <w:jc w:val="both"/>
        <w:rPr>
          <w:rFonts w:cs="Times New Roman"/>
          <w:color w:val="000000" w:themeColor="text1"/>
          <w:lang w:eastAsia="ru-RU"/>
        </w:rPr>
      </w:pPr>
      <w:r w:rsidRPr="00CB5211">
        <w:rPr>
          <w:rFonts w:cs="Times New Roman"/>
          <w:color w:val="000000" w:themeColor="text1"/>
          <w:lang w:eastAsia="ru-RU"/>
        </w:rPr>
        <w:t>На территории муниципального образования не зафиксированы факты нарушения антимонопольного законодательства (выданных предупреждений, предписаний), а также отсутствуют применения санкций, предусмотренных Кодексом Российской Федерации об административных правонарушениях, за нарушение законодательства Российской Федерации в сфере теплоснабжения, антимонопольного законодательства Российской Федерации, законодательства Российской Федерации о естественных монополиях.</w:t>
      </w:r>
    </w:p>
    <w:p w:rsidR="00616F24" w:rsidRPr="00CB5211" w:rsidRDefault="00616F24">
      <w:pPr>
        <w:rPr>
          <w:rFonts w:cs="Times New Roman"/>
          <w:color w:val="000000" w:themeColor="text1"/>
        </w:rPr>
        <w:sectPr w:rsidR="00616F24" w:rsidRPr="00CB5211" w:rsidSect="007E79FB">
          <w:pgSz w:w="23811" w:h="16838" w:orient="landscape" w:code="8"/>
          <w:pgMar w:top="1134" w:right="850" w:bottom="1134" w:left="1701" w:header="708" w:footer="708" w:gutter="0"/>
          <w:cols w:space="708"/>
          <w:docGrid w:linePitch="360"/>
        </w:sectPr>
      </w:pPr>
    </w:p>
    <w:p w:rsidR="00BB49EC" w:rsidRPr="00CB5211" w:rsidRDefault="00100C9D" w:rsidP="00BB49EC">
      <w:pPr>
        <w:pStyle w:val="1"/>
        <w:spacing w:before="64"/>
        <w:ind w:left="0" w:firstLine="0"/>
        <w:jc w:val="both"/>
        <w:rPr>
          <w:rFonts w:eastAsia="Times New Roman"/>
          <w:color w:val="000000" w:themeColor="text1"/>
          <w:sz w:val="28"/>
          <w:szCs w:val="28"/>
        </w:rPr>
      </w:pPr>
      <w:hyperlink w:anchor="bookmark83" w:history="1">
        <w:bookmarkStart w:id="194" w:name="_Toc228805289"/>
        <w:r w:rsidR="00BB49EC" w:rsidRPr="00CB5211">
          <w:rPr>
            <w:rFonts w:eastAsia="Times New Roman"/>
            <w:color w:val="000000" w:themeColor="text1"/>
            <w:sz w:val="28"/>
            <w:szCs w:val="28"/>
          </w:rPr>
          <w:t>РАЗДЕЛ 15. ЦЕНОВЫЕ (ТАРИФНЫЕ) ПОСЛЕДСТВИЯ</w:t>
        </w:r>
        <w:bookmarkEnd w:id="194"/>
      </w:hyperlink>
    </w:p>
    <w:p w:rsidR="00BB49EC" w:rsidRPr="00CB5211" w:rsidRDefault="00BB49EC" w:rsidP="00BB49EC">
      <w:pPr>
        <w:jc w:val="both"/>
        <w:rPr>
          <w:rFonts w:cs="Times New Roman"/>
          <w:color w:val="000000" w:themeColor="text1"/>
        </w:rPr>
      </w:pPr>
    </w:p>
    <w:p w:rsidR="00BB49EC" w:rsidRPr="00CB5211" w:rsidRDefault="00100C9D" w:rsidP="00BB49EC">
      <w:pPr>
        <w:pStyle w:val="2"/>
        <w:spacing w:before="69"/>
        <w:ind w:left="0" w:firstLine="0"/>
        <w:rPr>
          <w:rFonts w:eastAsia="Times New Roman"/>
          <w:color w:val="000000" w:themeColor="text1"/>
          <w:sz w:val="24"/>
          <w:szCs w:val="24"/>
        </w:rPr>
      </w:pPr>
      <w:hyperlink r:id="rId15" w:anchor="bookmark133" w:history="1">
        <w:bookmarkStart w:id="195" w:name="_Toc228805290"/>
        <w:r w:rsidR="00BB49EC" w:rsidRPr="00CB5211">
          <w:rPr>
            <w:rFonts w:eastAsia="Times New Roman"/>
            <w:color w:val="000000" w:themeColor="text1"/>
            <w:sz w:val="24"/>
            <w:szCs w:val="24"/>
          </w:rPr>
          <w:t>Часть 1. Тарифно-балансовые расчетные модели теплоснабжения потребителей по каждой системе теплоснабжения</w:t>
        </w:r>
        <w:bookmarkEnd w:id="195"/>
      </w:hyperlink>
    </w:p>
    <w:p w:rsidR="00BB49EC" w:rsidRPr="00CB5211" w:rsidRDefault="00BB49EC" w:rsidP="00BB49EC">
      <w:pPr>
        <w:spacing w:line="244" w:lineRule="auto"/>
        <w:rPr>
          <w:rFonts w:eastAsia="Times New Roman" w:cs="Times New Roman"/>
          <w:color w:val="000000" w:themeColor="text1"/>
          <w:szCs w:val="24"/>
          <w:lang w:eastAsia="ru-RU"/>
        </w:rPr>
      </w:pPr>
    </w:p>
    <w:p w:rsidR="00BB49EC" w:rsidRPr="00CB5211" w:rsidRDefault="00BB49EC" w:rsidP="00BB49EC">
      <w:pPr>
        <w:ind w:firstLine="567"/>
        <w:jc w:val="both"/>
        <w:rPr>
          <w:rFonts w:cs="Times New Roman"/>
          <w:color w:val="000000" w:themeColor="text1"/>
          <w:lang w:eastAsia="ru-RU"/>
        </w:rPr>
      </w:pPr>
      <w:r w:rsidRPr="00CB5211">
        <w:rPr>
          <w:rFonts w:eastAsia="Times New Roman" w:cs="Times New Roman"/>
          <w:color w:val="000000" w:themeColor="text1"/>
          <w:szCs w:val="24"/>
          <w:lang w:eastAsia="ru-RU"/>
        </w:rPr>
        <w:t>Тарифно-балансовые расчетные модели теплоснабжения потребителей выполнены с учетом реализации мероприятий настоящей Схемы. Результаты расчет представлены в таблиц</w:t>
      </w:r>
      <w:r w:rsidR="00EE5ABE">
        <w:rPr>
          <w:rFonts w:eastAsia="Times New Roman" w:cs="Times New Roman"/>
          <w:color w:val="000000" w:themeColor="text1"/>
          <w:szCs w:val="24"/>
          <w:lang w:eastAsia="ru-RU"/>
        </w:rPr>
        <w:t>ах</w:t>
      </w:r>
      <w:r w:rsidRPr="00CB5211">
        <w:rPr>
          <w:rFonts w:eastAsia="Times New Roman" w:cs="Times New Roman"/>
          <w:color w:val="000000" w:themeColor="text1"/>
          <w:szCs w:val="24"/>
          <w:lang w:eastAsia="ru-RU"/>
        </w:rPr>
        <w:t xml:space="preserve"> 15.1.1</w:t>
      </w:r>
      <w:r w:rsidR="00EE5ABE">
        <w:rPr>
          <w:rFonts w:eastAsia="Times New Roman" w:cs="Times New Roman"/>
          <w:color w:val="000000" w:themeColor="text1"/>
          <w:szCs w:val="24"/>
          <w:lang w:eastAsia="ru-RU"/>
        </w:rPr>
        <w:t xml:space="preserve"> – 15.1.2.</w:t>
      </w:r>
    </w:p>
    <w:p w:rsidR="00BB49EC" w:rsidRPr="00CB5211" w:rsidRDefault="00BB49EC" w:rsidP="00BB49EC">
      <w:pPr>
        <w:rPr>
          <w:rFonts w:cs="Times New Roman"/>
          <w:color w:val="000000" w:themeColor="text1"/>
        </w:rPr>
      </w:pPr>
    </w:p>
    <w:p w:rsidR="00BB49EC" w:rsidRPr="00CB5211" w:rsidRDefault="00100C9D" w:rsidP="00BB49EC">
      <w:pPr>
        <w:pStyle w:val="2"/>
        <w:spacing w:before="69"/>
        <w:ind w:left="0" w:firstLine="0"/>
        <w:rPr>
          <w:rFonts w:eastAsia="Times New Roman"/>
          <w:color w:val="000000" w:themeColor="text1"/>
          <w:sz w:val="24"/>
          <w:szCs w:val="24"/>
        </w:rPr>
      </w:pPr>
      <w:hyperlink r:id="rId16" w:anchor="bookmark134" w:history="1">
        <w:bookmarkStart w:id="196" w:name="_Toc228805291"/>
        <w:bookmarkStart w:id="197" w:name="_Toc30085170"/>
        <w:bookmarkStart w:id="198" w:name="_Toc32845493"/>
        <w:r w:rsidR="00BB49EC" w:rsidRPr="00CB5211">
          <w:rPr>
            <w:rFonts w:eastAsia="Times New Roman"/>
            <w:color w:val="000000" w:themeColor="text1"/>
            <w:sz w:val="24"/>
            <w:szCs w:val="24"/>
          </w:rPr>
          <w:t>Часть 2. Тарифно-балансовые расчетные модели теплоснабжения потребителей по каждой единой теплоснабжающей организации</w:t>
        </w:r>
        <w:bookmarkEnd w:id="196"/>
      </w:hyperlink>
      <w:bookmarkEnd w:id="197"/>
      <w:bookmarkEnd w:id="198"/>
      <w:r w:rsidR="00BB49EC" w:rsidRPr="00CB5211">
        <w:rPr>
          <w:rFonts w:eastAsia="Times New Roman"/>
          <w:color w:val="000000" w:themeColor="text1"/>
          <w:sz w:val="24"/>
          <w:szCs w:val="24"/>
        </w:rPr>
        <w:t xml:space="preserve"> </w:t>
      </w:r>
    </w:p>
    <w:p w:rsidR="00BB49EC" w:rsidRPr="00CB5211" w:rsidRDefault="00BB49EC" w:rsidP="00BB49EC">
      <w:pPr>
        <w:ind w:left="827"/>
        <w:rPr>
          <w:rFonts w:eastAsia="Times New Roman" w:cs="Times New Roman"/>
          <w:color w:val="000000" w:themeColor="text1"/>
          <w:spacing w:val="-16"/>
        </w:rPr>
      </w:pPr>
    </w:p>
    <w:p w:rsidR="00BB49EC" w:rsidRPr="00CB5211" w:rsidRDefault="00BB49EC" w:rsidP="00BB49EC">
      <w:pPr>
        <w:ind w:firstLine="567"/>
        <w:rPr>
          <w:rFonts w:eastAsia="Times New Roman" w:cs="Times New Roman"/>
          <w:color w:val="000000" w:themeColor="text1"/>
          <w:sz w:val="22"/>
        </w:rPr>
      </w:pPr>
      <w:r w:rsidRPr="00CB5211">
        <w:rPr>
          <w:rFonts w:eastAsia="Times New Roman" w:cs="Times New Roman"/>
          <w:color w:val="000000" w:themeColor="text1"/>
          <w:spacing w:val="-16"/>
        </w:rPr>
        <w:t>П</w:t>
      </w:r>
      <w:r w:rsidRPr="00CB5211">
        <w:rPr>
          <w:rFonts w:eastAsia="Times New Roman" w:cs="Times New Roman"/>
          <w:color w:val="000000" w:themeColor="text1"/>
          <w:spacing w:val="4"/>
        </w:rPr>
        <w:t>р</w:t>
      </w:r>
      <w:r w:rsidRPr="00CB5211">
        <w:rPr>
          <w:rFonts w:eastAsia="Times New Roman" w:cs="Times New Roman"/>
          <w:color w:val="000000" w:themeColor="text1"/>
          <w:spacing w:val="-2"/>
        </w:rPr>
        <w:t>е</w:t>
      </w:r>
      <w:r w:rsidRPr="00CB5211">
        <w:rPr>
          <w:rFonts w:eastAsia="Times New Roman" w:cs="Times New Roman"/>
          <w:color w:val="000000" w:themeColor="text1"/>
          <w:spacing w:val="2"/>
        </w:rPr>
        <w:t>д</w:t>
      </w:r>
      <w:r w:rsidRPr="00CB5211">
        <w:rPr>
          <w:rFonts w:eastAsia="Times New Roman" w:cs="Times New Roman"/>
          <w:color w:val="000000" w:themeColor="text1"/>
          <w:spacing w:val="-2"/>
        </w:rPr>
        <w:t>с</w:t>
      </w:r>
      <w:r w:rsidRPr="00CB5211">
        <w:rPr>
          <w:rFonts w:eastAsia="Times New Roman" w:cs="Times New Roman"/>
          <w:color w:val="000000" w:themeColor="text1"/>
        </w:rPr>
        <w:t>т</w:t>
      </w:r>
      <w:r w:rsidRPr="00CB5211">
        <w:rPr>
          <w:rFonts w:eastAsia="Times New Roman" w:cs="Times New Roman"/>
          <w:color w:val="000000" w:themeColor="text1"/>
          <w:spacing w:val="-3"/>
        </w:rPr>
        <w:t>а</w:t>
      </w:r>
      <w:r w:rsidRPr="00CB5211">
        <w:rPr>
          <w:rFonts w:eastAsia="Times New Roman" w:cs="Times New Roman"/>
          <w:color w:val="000000" w:themeColor="text1"/>
          <w:spacing w:val="1"/>
        </w:rPr>
        <w:t>в</w:t>
      </w:r>
      <w:r w:rsidRPr="00CB5211">
        <w:rPr>
          <w:rFonts w:eastAsia="Times New Roman" w:cs="Times New Roman"/>
          <w:color w:val="000000" w:themeColor="text1"/>
          <w:spacing w:val="4"/>
        </w:rPr>
        <w:t>л</w:t>
      </w:r>
      <w:r w:rsidRPr="00CB5211">
        <w:rPr>
          <w:rFonts w:eastAsia="Times New Roman" w:cs="Times New Roman"/>
          <w:color w:val="000000" w:themeColor="text1"/>
          <w:spacing w:val="-2"/>
        </w:rPr>
        <w:t>е</w:t>
      </w:r>
      <w:r w:rsidRPr="00CB5211">
        <w:rPr>
          <w:rFonts w:eastAsia="Times New Roman" w:cs="Times New Roman"/>
          <w:color w:val="000000" w:themeColor="text1"/>
          <w:spacing w:val="-3"/>
        </w:rPr>
        <w:t>н</w:t>
      </w:r>
      <w:r w:rsidRPr="00CB5211">
        <w:rPr>
          <w:rFonts w:eastAsia="Times New Roman" w:cs="Times New Roman"/>
          <w:color w:val="000000" w:themeColor="text1"/>
        </w:rPr>
        <w:t>ы</w:t>
      </w:r>
      <w:r w:rsidRPr="00CB5211">
        <w:rPr>
          <w:rFonts w:eastAsia="Times New Roman" w:cs="Times New Roman"/>
          <w:color w:val="000000" w:themeColor="text1"/>
          <w:spacing w:val="-2"/>
        </w:rPr>
        <w:t xml:space="preserve"> </w:t>
      </w:r>
      <w:r w:rsidRPr="00CB5211">
        <w:rPr>
          <w:rFonts w:eastAsia="Times New Roman" w:cs="Times New Roman"/>
          <w:color w:val="000000" w:themeColor="text1"/>
        </w:rPr>
        <w:t>в</w:t>
      </w:r>
      <w:r w:rsidRPr="00CB5211">
        <w:rPr>
          <w:rFonts w:eastAsia="Times New Roman" w:cs="Times New Roman"/>
          <w:color w:val="000000" w:themeColor="text1"/>
          <w:spacing w:val="3"/>
        </w:rPr>
        <w:t xml:space="preserve"> </w:t>
      </w:r>
      <w:r w:rsidR="00EE5ABE" w:rsidRPr="00CB5211">
        <w:rPr>
          <w:rFonts w:eastAsia="Times New Roman" w:cs="Times New Roman"/>
          <w:color w:val="000000" w:themeColor="text1"/>
          <w:szCs w:val="24"/>
          <w:lang w:eastAsia="ru-RU"/>
        </w:rPr>
        <w:t>таблиц</w:t>
      </w:r>
      <w:r w:rsidR="00EE5ABE">
        <w:rPr>
          <w:rFonts w:eastAsia="Times New Roman" w:cs="Times New Roman"/>
          <w:color w:val="000000" w:themeColor="text1"/>
          <w:szCs w:val="24"/>
          <w:lang w:eastAsia="ru-RU"/>
        </w:rPr>
        <w:t>ах</w:t>
      </w:r>
      <w:r w:rsidR="00EE5ABE" w:rsidRPr="00CB5211">
        <w:rPr>
          <w:rFonts w:eastAsia="Times New Roman" w:cs="Times New Roman"/>
          <w:color w:val="000000" w:themeColor="text1"/>
          <w:szCs w:val="24"/>
          <w:lang w:eastAsia="ru-RU"/>
        </w:rPr>
        <w:t xml:space="preserve"> 15.1.1</w:t>
      </w:r>
      <w:r w:rsidR="00EE5ABE">
        <w:rPr>
          <w:rFonts w:eastAsia="Times New Roman" w:cs="Times New Roman"/>
          <w:color w:val="000000" w:themeColor="text1"/>
          <w:szCs w:val="24"/>
          <w:lang w:eastAsia="ru-RU"/>
        </w:rPr>
        <w:t xml:space="preserve"> – 15.1.2.</w:t>
      </w:r>
    </w:p>
    <w:p w:rsidR="00BB49EC" w:rsidRPr="00CB5211" w:rsidRDefault="00BB49EC" w:rsidP="00BB49EC">
      <w:pPr>
        <w:rPr>
          <w:rFonts w:cs="Times New Roman"/>
          <w:color w:val="000000" w:themeColor="text1"/>
        </w:rPr>
      </w:pPr>
    </w:p>
    <w:p w:rsidR="00BB49EC" w:rsidRPr="00CB5211" w:rsidRDefault="00100C9D" w:rsidP="00BB49EC">
      <w:pPr>
        <w:pStyle w:val="2"/>
        <w:spacing w:before="69"/>
        <w:ind w:left="0" w:firstLine="0"/>
        <w:rPr>
          <w:rFonts w:eastAsia="Times New Roman"/>
          <w:color w:val="000000" w:themeColor="text1"/>
          <w:sz w:val="24"/>
          <w:szCs w:val="24"/>
        </w:rPr>
      </w:pPr>
      <w:hyperlink r:id="rId17" w:anchor="bookmark135" w:history="1">
        <w:bookmarkStart w:id="199" w:name="_Toc228805292"/>
        <w:bookmarkStart w:id="200" w:name="_Toc30085171"/>
        <w:bookmarkStart w:id="201" w:name="_Toc32845494"/>
        <w:r w:rsidR="00BB49EC" w:rsidRPr="00CB5211">
          <w:rPr>
            <w:rFonts w:eastAsia="Times New Roman"/>
            <w:color w:val="000000" w:themeColor="text1"/>
            <w:sz w:val="24"/>
            <w:szCs w:val="24"/>
          </w:rPr>
          <w:t>Часть 3. Результаты оценки ценовых (тарифных) последствий реализации проектов схемы теплоснабжения на основании разработанных тарифно-балансовых моделей</w:t>
        </w:r>
        <w:bookmarkEnd w:id="199"/>
      </w:hyperlink>
      <w:bookmarkEnd w:id="200"/>
      <w:bookmarkEnd w:id="201"/>
    </w:p>
    <w:p w:rsidR="00BB49EC" w:rsidRPr="00CB5211" w:rsidRDefault="00BB49EC" w:rsidP="00BB49EC">
      <w:pPr>
        <w:ind w:left="827"/>
        <w:rPr>
          <w:rFonts w:eastAsia="Times New Roman" w:cs="Times New Roman"/>
          <w:color w:val="000000" w:themeColor="text1"/>
          <w:spacing w:val="-16"/>
        </w:rPr>
      </w:pPr>
    </w:p>
    <w:p w:rsidR="00BB49EC" w:rsidRPr="00CB5211" w:rsidRDefault="00BB49EC" w:rsidP="00BB49EC">
      <w:pPr>
        <w:ind w:firstLine="567"/>
        <w:rPr>
          <w:rFonts w:eastAsia="Times New Roman" w:cs="Times New Roman"/>
          <w:color w:val="000000" w:themeColor="text1"/>
        </w:rPr>
      </w:pPr>
      <w:r w:rsidRPr="00CB5211">
        <w:rPr>
          <w:rFonts w:eastAsia="Times New Roman" w:cs="Times New Roman"/>
          <w:color w:val="000000" w:themeColor="text1"/>
          <w:spacing w:val="-16"/>
        </w:rPr>
        <w:t>П</w:t>
      </w:r>
      <w:r w:rsidRPr="00CB5211">
        <w:rPr>
          <w:rFonts w:eastAsia="Times New Roman" w:cs="Times New Roman"/>
          <w:color w:val="000000" w:themeColor="text1"/>
          <w:spacing w:val="4"/>
        </w:rPr>
        <w:t>р</w:t>
      </w:r>
      <w:r w:rsidRPr="00CB5211">
        <w:rPr>
          <w:rFonts w:eastAsia="Times New Roman" w:cs="Times New Roman"/>
          <w:color w:val="000000" w:themeColor="text1"/>
          <w:spacing w:val="-2"/>
        </w:rPr>
        <w:t>е</w:t>
      </w:r>
      <w:r w:rsidRPr="00CB5211">
        <w:rPr>
          <w:rFonts w:eastAsia="Times New Roman" w:cs="Times New Roman"/>
          <w:color w:val="000000" w:themeColor="text1"/>
          <w:spacing w:val="2"/>
        </w:rPr>
        <w:t>д</w:t>
      </w:r>
      <w:r w:rsidRPr="00CB5211">
        <w:rPr>
          <w:rFonts w:eastAsia="Times New Roman" w:cs="Times New Roman"/>
          <w:color w:val="000000" w:themeColor="text1"/>
          <w:spacing w:val="-2"/>
        </w:rPr>
        <w:t>с</w:t>
      </w:r>
      <w:r w:rsidRPr="00CB5211">
        <w:rPr>
          <w:rFonts w:eastAsia="Times New Roman" w:cs="Times New Roman"/>
          <w:color w:val="000000" w:themeColor="text1"/>
        </w:rPr>
        <w:t>т</w:t>
      </w:r>
      <w:r w:rsidRPr="00CB5211">
        <w:rPr>
          <w:rFonts w:eastAsia="Times New Roman" w:cs="Times New Roman"/>
          <w:color w:val="000000" w:themeColor="text1"/>
          <w:spacing w:val="-3"/>
        </w:rPr>
        <w:t>а</w:t>
      </w:r>
      <w:r w:rsidRPr="00CB5211">
        <w:rPr>
          <w:rFonts w:eastAsia="Times New Roman" w:cs="Times New Roman"/>
          <w:color w:val="000000" w:themeColor="text1"/>
          <w:spacing w:val="1"/>
        </w:rPr>
        <w:t>в</w:t>
      </w:r>
      <w:r w:rsidRPr="00CB5211">
        <w:rPr>
          <w:rFonts w:eastAsia="Times New Roman" w:cs="Times New Roman"/>
          <w:color w:val="000000" w:themeColor="text1"/>
          <w:spacing w:val="4"/>
        </w:rPr>
        <w:t>л</w:t>
      </w:r>
      <w:r w:rsidRPr="00CB5211">
        <w:rPr>
          <w:rFonts w:eastAsia="Times New Roman" w:cs="Times New Roman"/>
          <w:color w:val="000000" w:themeColor="text1"/>
          <w:spacing w:val="-2"/>
        </w:rPr>
        <w:t>е</w:t>
      </w:r>
      <w:r w:rsidRPr="00CB5211">
        <w:rPr>
          <w:rFonts w:eastAsia="Times New Roman" w:cs="Times New Roman"/>
          <w:color w:val="000000" w:themeColor="text1"/>
          <w:spacing w:val="-3"/>
        </w:rPr>
        <w:t>н</w:t>
      </w:r>
      <w:r w:rsidRPr="00CB5211">
        <w:rPr>
          <w:rFonts w:eastAsia="Times New Roman" w:cs="Times New Roman"/>
          <w:color w:val="000000" w:themeColor="text1"/>
        </w:rPr>
        <w:t>ы</w:t>
      </w:r>
      <w:r w:rsidRPr="00CB5211">
        <w:rPr>
          <w:rFonts w:eastAsia="Times New Roman" w:cs="Times New Roman"/>
          <w:color w:val="000000" w:themeColor="text1"/>
          <w:spacing w:val="-2"/>
        </w:rPr>
        <w:t xml:space="preserve"> </w:t>
      </w:r>
      <w:r w:rsidRPr="00CB5211">
        <w:rPr>
          <w:rFonts w:eastAsia="Times New Roman" w:cs="Times New Roman"/>
          <w:color w:val="000000" w:themeColor="text1"/>
        </w:rPr>
        <w:t>в</w:t>
      </w:r>
      <w:r w:rsidRPr="00CB5211">
        <w:rPr>
          <w:rFonts w:eastAsia="Times New Roman" w:cs="Times New Roman"/>
          <w:color w:val="000000" w:themeColor="text1"/>
          <w:spacing w:val="3"/>
        </w:rPr>
        <w:t xml:space="preserve"> </w:t>
      </w:r>
      <w:r w:rsidR="00EE5ABE" w:rsidRPr="00CB5211">
        <w:rPr>
          <w:rFonts w:eastAsia="Times New Roman" w:cs="Times New Roman"/>
          <w:color w:val="000000" w:themeColor="text1"/>
          <w:szCs w:val="24"/>
          <w:lang w:eastAsia="ru-RU"/>
        </w:rPr>
        <w:t>таблиц</w:t>
      </w:r>
      <w:r w:rsidR="00EE5ABE">
        <w:rPr>
          <w:rFonts w:eastAsia="Times New Roman" w:cs="Times New Roman"/>
          <w:color w:val="000000" w:themeColor="text1"/>
          <w:szCs w:val="24"/>
          <w:lang w:eastAsia="ru-RU"/>
        </w:rPr>
        <w:t>ах</w:t>
      </w:r>
      <w:r w:rsidR="00EE5ABE" w:rsidRPr="00CB5211">
        <w:rPr>
          <w:rFonts w:eastAsia="Times New Roman" w:cs="Times New Roman"/>
          <w:color w:val="000000" w:themeColor="text1"/>
          <w:szCs w:val="24"/>
          <w:lang w:eastAsia="ru-RU"/>
        </w:rPr>
        <w:t xml:space="preserve"> 15.1.1</w:t>
      </w:r>
      <w:r w:rsidR="00EE5ABE">
        <w:rPr>
          <w:rFonts w:eastAsia="Times New Roman" w:cs="Times New Roman"/>
          <w:color w:val="000000" w:themeColor="text1"/>
          <w:szCs w:val="24"/>
          <w:lang w:eastAsia="ru-RU"/>
        </w:rPr>
        <w:t xml:space="preserve"> – 15.1.2.</w:t>
      </w:r>
    </w:p>
    <w:bookmarkEnd w:id="178"/>
    <w:p w:rsidR="00BB49EC" w:rsidRPr="00CB5211" w:rsidRDefault="00BB49EC" w:rsidP="00BB49EC">
      <w:pPr>
        <w:pStyle w:val="af"/>
        <w:ind w:left="0" w:firstLine="0"/>
        <w:rPr>
          <w:color w:val="000000" w:themeColor="text1"/>
        </w:rPr>
      </w:pPr>
    </w:p>
    <w:p w:rsidR="00616F24" w:rsidRPr="00CB5211" w:rsidRDefault="00616F24">
      <w:pPr>
        <w:rPr>
          <w:rFonts w:cs="Times New Roman"/>
          <w:color w:val="000000" w:themeColor="text1"/>
        </w:rPr>
        <w:sectPr w:rsidR="00616F24" w:rsidRPr="00CB5211" w:rsidSect="00BB49EC">
          <w:pgSz w:w="11906" w:h="16838"/>
          <w:pgMar w:top="1134" w:right="850" w:bottom="1134" w:left="1701" w:header="708" w:footer="708" w:gutter="0"/>
          <w:cols w:space="708"/>
          <w:docGrid w:linePitch="360"/>
        </w:sectPr>
      </w:pPr>
    </w:p>
    <w:p w:rsidR="007E79FB" w:rsidRPr="00CB5211" w:rsidRDefault="007E79FB" w:rsidP="007E79FB">
      <w:pPr>
        <w:spacing w:before="400" w:after="200"/>
        <w:rPr>
          <w:rFonts w:cs="Times New Roman"/>
          <w:color w:val="000000" w:themeColor="text1"/>
        </w:rPr>
      </w:pPr>
      <w:r w:rsidRPr="00CB5211">
        <w:rPr>
          <w:rFonts w:cs="Times New Roman"/>
          <w:b/>
          <w:color w:val="000000" w:themeColor="text1"/>
        </w:rPr>
        <w:lastRenderedPageBreak/>
        <w:t>Таблица 15.1.1 - Тарифно-балансовые расчетные модели теплоснабжения потребления Ядринское МПП ЖКХ</w:t>
      </w:r>
    </w:p>
    <w:tbl>
      <w:tblPr>
        <w:tblW w:w="14785" w:type="dxa"/>
        <w:tblInd w:w="-5" w:type="dxa"/>
        <w:tblLook w:val="04A0" w:firstRow="1" w:lastRow="0" w:firstColumn="1" w:lastColumn="0" w:noHBand="0" w:noVBand="1"/>
      </w:tblPr>
      <w:tblGrid>
        <w:gridCol w:w="672"/>
        <w:gridCol w:w="2521"/>
        <w:gridCol w:w="1338"/>
        <w:gridCol w:w="1179"/>
        <w:gridCol w:w="1179"/>
        <w:gridCol w:w="1179"/>
        <w:gridCol w:w="1060"/>
        <w:gridCol w:w="1179"/>
        <w:gridCol w:w="1060"/>
        <w:gridCol w:w="1179"/>
        <w:gridCol w:w="1179"/>
        <w:gridCol w:w="1060"/>
      </w:tblGrid>
      <w:tr w:rsidR="00EE5ABE" w:rsidRPr="00706605" w:rsidTr="00EE5ABE">
        <w:trPr>
          <w:trHeight w:val="310"/>
          <w:tblHeader/>
        </w:trPr>
        <w:tc>
          <w:tcPr>
            <w:tcW w:w="672"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hideMark/>
          </w:tcPr>
          <w:p w:rsidR="00EE5ABE" w:rsidRPr="00706605" w:rsidRDefault="00EE5ABE" w:rsidP="008C7FDD">
            <w:pPr>
              <w:jc w:val="center"/>
              <w:rPr>
                <w:rFonts w:eastAsia="Times New Roman" w:cs="Times New Roman"/>
                <w:color w:val="000000" w:themeColor="text1"/>
                <w:sz w:val="18"/>
                <w:lang w:eastAsia="ru-RU"/>
              </w:rPr>
            </w:pPr>
            <w:bookmarkStart w:id="202" w:name="_Hlk178598299"/>
            <w:r w:rsidRPr="00706605">
              <w:rPr>
                <w:rFonts w:eastAsia="Times New Roman" w:cs="Times New Roman"/>
                <w:color w:val="000000" w:themeColor="text1"/>
                <w:sz w:val="18"/>
                <w:lang w:eastAsia="ru-RU"/>
              </w:rPr>
              <w:t>№</w:t>
            </w:r>
          </w:p>
        </w:tc>
        <w:tc>
          <w:tcPr>
            <w:tcW w:w="2521" w:type="dxa"/>
            <w:tcBorders>
              <w:top w:val="single" w:sz="4" w:space="0" w:color="auto"/>
              <w:left w:val="nil"/>
              <w:bottom w:val="single" w:sz="4" w:space="0" w:color="auto"/>
              <w:right w:val="single" w:sz="4" w:space="0" w:color="auto"/>
            </w:tcBorders>
            <w:shd w:val="clear" w:color="auto" w:fill="F2F2F2" w:themeFill="background1" w:themeFillShade="F2"/>
            <w:vAlign w:val="center"/>
            <w:hideMark/>
          </w:tcPr>
          <w:p w:rsidR="00EE5ABE" w:rsidRPr="00706605" w:rsidRDefault="00EE5ABE" w:rsidP="008C7FDD">
            <w:pPr>
              <w:jc w:val="center"/>
              <w:rPr>
                <w:rFonts w:eastAsia="Times New Roman" w:cs="Times New Roman"/>
                <w:color w:val="000000" w:themeColor="text1"/>
                <w:sz w:val="18"/>
                <w:szCs w:val="18"/>
                <w:lang w:eastAsia="ru-RU"/>
              </w:rPr>
            </w:pPr>
            <w:r w:rsidRPr="00706605">
              <w:rPr>
                <w:rFonts w:eastAsia="Times New Roman" w:cs="Times New Roman"/>
                <w:color w:val="000000" w:themeColor="text1"/>
                <w:sz w:val="18"/>
                <w:szCs w:val="18"/>
                <w:lang w:eastAsia="ru-RU"/>
              </w:rPr>
              <w:t>Наименование показателя</w:t>
            </w:r>
          </w:p>
        </w:tc>
        <w:tc>
          <w:tcPr>
            <w:tcW w:w="1338" w:type="dxa"/>
            <w:tcBorders>
              <w:top w:val="single" w:sz="4" w:space="0" w:color="auto"/>
              <w:left w:val="nil"/>
              <w:bottom w:val="single" w:sz="4" w:space="0" w:color="auto"/>
              <w:right w:val="single" w:sz="4" w:space="0" w:color="auto"/>
            </w:tcBorders>
            <w:shd w:val="clear" w:color="auto" w:fill="F2F2F2" w:themeFill="background1" w:themeFillShade="F2"/>
            <w:vAlign w:val="center"/>
          </w:tcPr>
          <w:p w:rsidR="00EE5ABE" w:rsidRPr="00706605" w:rsidRDefault="00EE5ABE" w:rsidP="008C7FDD">
            <w:pPr>
              <w:jc w:val="center"/>
              <w:rPr>
                <w:rFonts w:eastAsia="Times New Roman" w:cs="Times New Roman"/>
                <w:color w:val="000000" w:themeColor="text1"/>
                <w:sz w:val="18"/>
                <w:szCs w:val="18"/>
                <w:lang w:eastAsia="ru-RU"/>
              </w:rPr>
            </w:pPr>
            <w:r w:rsidRPr="00706605">
              <w:rPr>
                <w:rFonts w:eastAsia="Times New Roman" w:cs="Times New Roman"/>
                <w:color w:val="000000" w:themeColor="text1"/>
                <w:sz w:val="18"/>
                <w:szCs w:val="18"/>
                <w:lang w:eastAsia="ru-RU"/>
              </w:rPr>
              <w:t>Ед.изм.</w:t>
            </w:r>
          </w:p>
        </w:tc>
        <w:tc>
          <w:tcPr>
            <w:tcW w:w="1179" w:type="dxa"/>
            <w:tcBorders>
              <w:top w:val="single" w:sz="4" w:space="0" w:color="auto"/>
              <w:left w:val="nil"/>
              <w:bottom w:val="single" w:sz="4" w:space="0" w:color="auto"/>
              <w:right w:val="single" w:sz="4" w:space="0" w:color="auto"/>
            </w:tcBorders>
            <w:shd w:val="clear" w:color="auto" w:fill="F2F2F2" w:themeFill="background1" w:themeFillShade="F2"/>
            <w:vAlign w:val="center"/>
            <w:hideMark/>
          </w:tcPr>
          <w:p w:rsidR="00EE5ABE" w:rsidRPr="00706605" w:rsidRDefault="00EE5ABE" w:rsidP="008C7FDD">
            <w:pPr>
              <w:jc w:val="center"/>
              <w:rPr>
                <w:rFonts w:eastAsia="Times New Roman" w:cs="Times New Roman"/>
                <w:color w:val="000000" w:themeColor="text1"/>
                <w:sz w:val="18"/>
                <w:szCs w:val="18"/>
                <w:lang w:eastAsia="ru-RU"/>
              </w:rPr>
            </w:pPr>
            <w:r w:rsidRPr="00706605">
              <w:rPr>
                <w:rFonts w:eastAsia="Times New Roman" w:cs="Times New Roman"/>
                <w:color w:val="000000" w:themeColor="text1"/>
                <w:sz w:val="18"/>
                <w:szCs w:val="18"/>
                <w:lang w:eastAsia="ru-RU"/>
              </w:rPr>
              <w:t>2026</w:t>
            </w:r>
          </w:p>
        </w:tc>
        <w:tc>
          <w:tcPr>
            <w:tcW w:w="1179" w:type="dxa"/>
            <w:tcBorders>
              <w:top w:val="single" w:sz="4" w:space="0" w:color="auto"/>
              <w:left w:val="nil"/>
              <w:bottom w:val="single" w:sz="4" w:space="0" w:color="auto"/>
              <w:right w:val="single" w:sz="4" w:space="0" w:color="auto"/>
            </w:tcBorders>
            <w:shd w:val="clear" w:color="auto" w:fill="F2F2F2" w:themeFill="background1" w:themeFillShade="F2"/>
            <w:vAlign w:val="center"/>
            <w:hideMark/>
          </w:tcPr>
          <w:p w:rsidR="00EE5ABE" w:rsidRPr="00706605" w:rsidRDefault="00EE5ABE" w:rsidP="008C7FDD">
            <w:pPr>
              <w:jc w:val="center"/>
              <w:rPr>
                <w:rFonts w:eastAsia="Times New Roman" w:cs="Times New Roman"/>
                <w:color w:val="000000" w:themeColor="text1"/>
                <w:sz w:val="18"/>
                <w:szCs w:val="18"/>
                <w:lang w:eastAsia="ru-RU"/>
              </w:rPr>
            </w:pPr>
            <w:r w:rsidRPr="00706605">
              <w:rPr>
                <w:rFonts w:eastAsia="Times New Roman" w:cs="Times New Roman"/>
                <w:color w:val="000000" w:themeColor="text1"/>
                <w:sz w:val="18"/>
                <w:szCs w:val="18"/>
                <w:lang w:eastAsia="ru-RU"/>
              </w:rPr>
              <w:t>2027</w:t>
            </w:r>
          </w:p>
        </w:tc>
        <w:tc>
          <w:tcPr>
            <w:tcW w:w="1179" w:type="dxa"/>
            <w:tcBorders>
              <w:top w:val="single" w:sz="4" w:space="0" w:color="auto"/>
              <w:left w:val="nil"/>
              <w:bottom w:val="single" w:sz="4" w:space="0" w:color="auto"/>
              <w:right w:val="single" w:sz="4" w:space="0" w:color="auto"/>
            </w:tcBorders>
            <w:shd w:val="clear" w:color="auto" w:fill="F2F2F2" w:themeFill="background1" w:themeFillShade="F2"/>
            <w:vAlign w:val="center"/>
            <w:hideMark/>
          </w:tcPr>
          <w:p w:rsidR="00EE5ABE" w:rsidRPr="00706605" w:rsidRDefault="00EE5ABE" w:rsidP="008C7FDD">
            <w:pPr>
              <w:jc w:val="center"/>
              <w:rPr>
                <w:rFonts w:eastAsia="Times New Roman" w:cs="Times New Roman"/>
                <w:color w:val="000000" w:themeColor="text1"/>
                <w:sz w:val="18"/>
                <w:szCs w:val="18"/>
                <w:lang w:eastAsia="ru-RU"/>
              </w:rPr>
            </w:pPr>
            <w:r w:rsidRPr="00706605">
              <w:rPr>
                <w:rFonts w:eastAsia="Times New Roman" w:cs="Times New Roman"/>
                <w:color w:val="000000" w:themeColor="text1"/>
                <w:sz w:val="18"/>
                <w:szCs w:val="18"/>
                <w:lang w:eastAsia="ru-RU"/>
              </w:rPr>
              <w:t>2028</w:t>
            </w:r>
          </w:p>
        </w:tc>
        <w:tc>
          <w:tcPr>
            <w:tcW w:w="1060" w:type="dxa"/>
            <w:tcBorders>
              <w:top w:val="single" w:sz="4" w:space="0" w:color="auto"/>
              <w:left w:val="nil"/>
              <w:bottom w:val="single" w:sz="4" w:space="0" w:color="auto"/>
              <w:right w:val="single" w:sz="4" w:space="0" w:color="auto"/>
            </w:tcBorders>
            <w:shd w:val="clear" w:color="auto" w:fill="F2F2F2" w:themeFill="background1" w:themeFillShade="F2"/>
            <w:vAlign w:val="center"/>
            <w:hideMark/>
          </w:tcPr>
          <w:p w:rsidR="00EE5ABE" w:rsidRPr="00706605" w:rsidRDefault="00EE5ABE" w:rsidP="008C7FDD">
            <w:pPr>
              <w:jc w:val="center"/>
              <w:rPr>
                <w:rFonts w:eastAsia="Times New Roman" w:cs="Times New Roman"/>
                <w:color w:val="000000" w:themeColor="text1"/>
                <w:sz w:val="18"/>
                <w:szCs w:val="18"/>
                <w:lang w:eastAsia="ru-RU"/>
              </w:rPr>
            </w:pPr>
            <w:r w:rsidRPr="00706605">
              <w:rPr>
                <w:rFonts w:eastAsia="Times New Roman" w:cs="Times New Roman"/>
                <w:color w:val="000000" w:themeColor="text1"/>
                <w:sz w:val="18"/>
                <w:szCs w:val="18"/>
                <w:lang w:eastAsia="ru-RU"/>
              </w:rPr>
              <w:t>2029</w:t>
            </w:r>
          </w:p>
        </w:tc>
        <w:tc>
          <w:tcPr>
            <w:tcW w:w="1179" w:type="dxa"/>
            <w:tcBorders>
              <w:top w:val="single" w:sz="4" w:space="0" w:color="auto"/>
              <w:left w:val="nil"/>
              <w:bottom w:val="single" w:sz="4" w:space="0" w:color="auto"/>
              <w:right w:val="single" w:sz="4" w:space="0" w:color="auto"/>
            </w:tcBorders>
            <w:shd w:val="clear" w:color="auto" w:fill="F2F2F2" w:themeFill="background1" w:themeFillShade="F2"/>
            <w:vAlign w:val="center"/>
            <w:hideMark/>
          </w:tcPr>
          <w:p w:rsidR="00EE5ABE" w:rsidRPr="00706605" w:rsidRDefault="00EE5ABE" w:rsidP="008C7FDD">
            <w:pPr>
              <w:jc w:val="center"/>
              <w:rPr>
                <w:rFonts w:eastAsia="Times New Roman" w:cs="Times New Roman"/>
                <w:color w:val="000000" w:themeColor="text1"/>
                <w:sz w:val="18"/>
                <w:szCs w:val="18"/>
                <w:lang w:eastAsia="ru-RU"/>
              </w:rPr>
            </w:pPr>
            <w:r w:rsidRPr="00706605">
              <w:rPr>
                <w:rFonts w:eastAsia="Times New Roman" w:cs="Times New Roman"/>
                <w:color w:val="000000" w:themeColor="text1"/>
                <w:sz w:val="18"/>
                <w:szCs w:val="18"/>
                <w:lang w:eastAsia="ru-RU"/>
              </w:rPr>
              <w:t>2030</w:t>
            </w:r>
          </w:p>
        </w:tc>
        <w:tc>
          <w:tcPr>
            <w:tcW w:w="1060" w:type="dxa"/>
            <w:tcBorders>
              <w:top w:val="single" w:sz="4" w:space="0" w:color="auto"/>
              <w:left w:val="nil"/>
              <w:bottom w:val="single" w:sz="4" w:space="0" w:color="auto"/>
              <w:right w:val="single" w:sz="4" w:space="0" w:color="auto"/>
            </w:tcBorders>
            <w:shd w:val="clear" w:color="auto" w:fill="F2F2F2" w:themeFill="background1" w:themeFillShade="F2"/>
            <w:vAlign w:val="center"/>
            <w:hideMark/>
          </w:tcPr>
          <w:p w:rsidR="00EE5ABE" w:rsidRPr="00706605" w:rsidRDefault="00EE5ABE" w:rsidP="008C7FDD">
            <w:pPr>
              <w:jc w:val="center"/>
              <w:rPr>
                <w:rFonts w:eastAsia="Times New Roman" w:cs="Times New Roman"/>
                <w:color w:val="000000" w:themeColor="text1"/>
                <w:sz w:val="18"/>
                <w:szCs w:val="18"/>
                <w:lang w:eastAsia="ru-RU"/>
              </w:rPr>
            </w:pPr>
            <w:r w:rsidRPr="00706605">
              <w:rPr>
                <w:rFonts w:eastAsia="Times New Roman" w:cs="Times New Roman"/>
                <w:color w:val="000000" w:themeColor="text1"/>
                <w:sz w:val="18"/>
                <w:szCs w:val="18"/>
                <w:lang w:eastAsia="ru-RU"/>
              </w:rPr>
              <w:t>2031</w:t>
            </w:r>
          </w:p>
        </w:tc>
        <w:tc>
          <w:tcPr>
            <w:tcW w:w="1179" w:type="dxa"/>
            <w:tcBorders>
              <w:top w:val="single" w:sz="4" w:space="0" w:color="auto"/>
              <w:left w:val="nil"/>
              <w:bottom w:val="single" w:sz="4" w:space="0" w:color="auto"/>
              <w:right w:val="single" w:sz="4" w:space="0" w:color="auto"/>
            </w:tcBorders>
            <w:shd w:val="clear" w:color="auto" w:fill="F2F2F2" w:themeFill="background1" w:themeFillShade="F2"/>
            <w:vAlign w:val="center"/>
            <w:hideMark/>
          </w:tcPr>
          <w:p w:rsidR="00EE5ABE" w:rsidRPr="00706605" w:rsidRDefault="00EE5ABE" w:rsidP="008C7FDD">
            <w:pPr>
              <w:jc w:val="center"/>
              <w:rPr>
                <w:rFonts w:eastAsia="Times New Roman" w:cs="Times New Roman"/>
                <w:color w:val="000000" w:themeColor="text1"/>
                <w:sz w:val="18"/>
                <w:szCs w:val="18"/>
                <w:lang w:eastAsia="ru-RU"/>
              </w:rPr>
            </w:pPr>
            <w:r w:rsidRPr="00706605">
              <w:rPr>
                <w:rFonts w:eastAsia="Times New Roman" w:cs="Times New Roman"/>
                <w:color w:val="000000" w:themeColor="text1"/>
                <w:sz w:val="18"/>
                <w:szCs w:val="18"/>
                <w:lang w:eastAsia="ru-RU"/>
              </w:rPr>
              <w:t>2032</w:t>
            </w:r>
          </w:p>
        </w:tc>
        <w:tc>
          <w:tcPr>
            <w:tcW w:w="1179" w:type="dxa"/>
            <w:tcBorders>
              <w:top w:val="single" w:sz="4" w:space="0" w:color="auto"/>
              <w:left w:val="nil"/>
              <w:bottom w:val="single" w:sz="4" w:space="0" w:color="auto"/>
              <w:right w:val="single" w:sz="4" w:space="0" w:color="auto"/>
            </w:tcBorders>
            <w:shd w:val="clear" w:color="auto" w:fill="F2F2F2" w:themeFill="background1" w:themeFillShade="F2"/>
            <w:vAlign w:val="center"/>
            <w:hideMark/>
          </w:tcPr>
          <w:p w:rsidR="00EE5ABE" w:rsidRPr="00706605" w:rsidRDefault="00EE5ABE" w:rsidP="008C7FDD">
            <w:pPr>
              <w:jc w:val="center"/>
              <w:rPr>
                <w:rFonts w:eastAsia="Times New Roman" w:cs="Times New Roman"/>
                <w:color w:val="000000" w:themeColor="text1"/>
                <w:sz w:val="18"/>
                <w:szCs w:val="18"/>
                <w:lang w:eastAsia="ru-RU"/>
              </w:rPr>
            </w:pPr>
            <w:r w:rsidRPr="00706605">
              <w:rPr>
                <w:rFonts w:eastAsia="Times New Roman" w:cs="Times New Roman"/>
                <w:color w:val="000000" w:themeColor="text1"/>
                <w:sz w:val="18"/>
                <w:szCs w:val="18"/>
                <w:lang w:eastAsia="ru-RU"/>
              </w:rPr>
              <w:t>2033</w:t>
            </w:r>
          </w:p>
        </w:tc>
        <w:tc>
          <w:tcPr>
            <w:tcW w:w="1060" w:type="dxa"/>
            <w:tcBorders>
              <w:top w:val="single" w:sz="4" w:space="0" w:color="auto"/>
              <w:left w:val="nil"/>
              <w:bottom w:val="single" w:sz="4" w:space="0" w:color="auto"/>
              <w:right w:val="single" w:sz="4" w:space="0" w:color="auto"/>
            </w:tcBorders>
            <w:shd w:val="clear" w:color="auto" w:fill="F2F2F2" w:themeFill="background1" w:themeFillShade="F2"/>
            <w:vAlign w:val="center"/>
            <w:hideMark/>
          </w:tcPr>
          <w:p w:rsidR="00EE5ABE" w:rsidRPr="00706605" w:rsidRDefault="00EE5ABE" w:rsidP="008C7FDD">
            <w:pPr>
              <w:jc w:val="center"/>
              <w:rPr>
                <w:rFonts w:eastAsia="Times New Roman" w:cs="Times New Roman"/>
                <w:color w:val="000000" w:themeColor="text1"/>
                <w:sz w:val="18"/>
                <w:szCs w:val="18"/>
                <w:lang w:eastAsia="ru-RU"/>
              </w:rPr>
            </w:pPr>
            <w:r w:rsidRPr="00706605">
              <w:rPr>
                <w:rFonts w:eastAsia="Times New Roman" w:cs="Times New Roman"/>
                <w:color w:val="000000" w:themeColor="text1"/>
                <w:sz w:val="18"/>
                <w:szCs w:val="18"/>
                <w:lang w:eastAsia="ru-RU"/>
              </w:rPr>
              <w:t>2034</w:t>
            </w:r>
          </w:p>
        </w:tc>
      </w:tr>
      <w:tr w:rsidR="00EE5ABE" w:rsidRPr="00706605" w:rsidTr="00EE5ABE">
        <w:trPr>
          <w:trHeight w:val="194"/>
        </w:trPr>
        <w:tc>
          <w:tcPr>
            <w:tcW w:w="672" w:type="dxa"/>
            <w:tcBorders>
              <w:top w:val="nil"/>
              <w:left w:val="single" w:sz="4" w:space="0" w:color="auto"/>
              <w:bottom w:val="single" w:sz="4" w:space="0" w:color="auto"/>
              <w:right w:val="single" w:sz="4" w:space="0" w:color="auto"/>
            </w:tcBorders>
            <w:shd w:val="clear" w:color="auto" w:fill="auto"/>
            <w:noWrap/>
            <w:vAlign w:val="center"/>
            <w:hideMark/>
          </w:tcPr>
          <w:p w:rsidR="00EE5ABE" w:rsidRPr="00706605" w:rsidRDefault="00EE5ABE" w:rsidP="008C7FDD">
            <w:pPr>
              <w:jc w:val="center"/>
              <w:rPr>
                <w:rFonts w:eastAsia="Times New Roman" w:cs="Times New Roman"/>
                <w:color w:val="000000" w:themeColor="text1"/>
                <w:sz w:val="18"/>
                <w:lang w:eastAsia="ru-RU"/>
              </w:rPr>
            </w:pPr>
            <w:r w:rsidRPr="00706605">
              <w:rPr>
                <w:rFonts w:eastAsia="Times New Roman" w:cs="Times New Roman"/>
                <w:color w:val="000000" w:themeColor="text1"/>
                <w:sz w:val="18"/>
                <w:lang w:eastAsia="ru-RU"/>
              </w:rPr>
              <w:t>1</w:t>
            </w:r>
          </w:p>
        </w:tc>
        <w:tc>
          <w:tcPr>
            <w:tcW w:w="2521" w:type="dxa"/>
            <w:tcBorders>
              <w:top w:val="nil"/>
              <w:left w:val="nil"/>
              <w:bottom w:val="single" w:sz="4" w:space="0" w:color="auto"/>
              <w:right w:val="single" w:sz="4" w:space="0" w:color="auto"/>
            </w:tcBorders>
            <w:shd w:val="clear" w:color="auto" w:fill="auto"/>
            <w:vAlign w:val="center"/>
            <w:hideMark/>
          </w:tcPr>
          <w:p w:rsidR="00EE5ABE" w:rsidRPr="00706605" w:rsidRDefault="00EE5ABE" w:rsidP="008C7FDD">
            <w:pPr>
              <w:rPr>
                <w:rFonts w:eastAsia="Times New Roman" w:cs="Times New Roman"/>
                <w:color w:val="000000" w:themeColor="text1"/>
                <w:sz w:val="18"/>
                <w:szCs w:val="18"/>
                <w:lang w:eastAsia="ru-RU"/>
              </w:rPr>
            </w:pPr>
            <w:r w:rsidRPr="00706605">
              <w:rPr>
                <w:rFonts w:eastAsia="Times New Roman" w:cs="Times New Roman"/>
                <w:color w:val="000000" w:themeColor="text1"/>
                <w:sz w:val="18"/>
                <w:szCs w:val="18"/>
                <w:lang w:eastAsia="ru-RU"/>
              </w:rPr>
              <w:t>Операционные (подконтрольные) расходы</w:t>
            </w:r>
          </w:p>
        </w:tc>
        <w:tc>
          <w:tcPr>
            <w:tcW w:w="1338" w:type="dxa"/>
            <w:tcBorders>
              <w:top w:val="nil"/>
              <w:left w:val="nil"/>
              <w:bottom w:val="single" w:sz="4" w:space="0" w:color="auto"/>
              <w:right w:val="single" w:sz="4" w:space="0" w:color="auto"/>
            </w:tcBorders>
            <w:shd w:val="clear" w:color="auto" w:fill="auto"/>
            <w:vAlign w:val="center"/>
            <w:hideMark/>
          </w:tcPr>
          <w:p w:rsidR="00EE5ABE" w:rsidRPr="00706605" w:rsidRDefault="00EE5ABE" w:rsidP="008C7FDD">
            <w:pPr>
              <w:jc w:val="center"/>
              <w:rPr>
                <w:rFonts w:eastAsia="Times New Roman" w:cs="Times New Roman"/>
                <w:color w:val="000000" w:themeColor="text1"/>
                <w:sz w:val="18"/>
                <w:szCs w:val="18"/>
                <w:lang w:eastAsia="ru-RU"/>
              </w:rPr>
            </w:pPr>
            <w:r w:rsidRPr="00706605">
              <w:rPr>
                <w:rFonts w:eastAsia="Times New Roman" w:cs="Times New Roman"/>
                <w:color w:val="000000" w:themeColor="text1"/>
                <w:sz w:val="18"/>
                <w:szCs w:val="18"/>
                <w:lang w:eastAsia="ru-RU"/>
              </w:rPr>
              <w:t>тыс. руб.</w:t>
            </w:r>
          </w:p>
        </w:tc>
        <w:tc>
          <w:tcPr>
            <w:tcW w:w="1179" w:type="dxa"/>
            <w:tcBorders>
              <w:top w:val="nil"/>
              <w:left w:val="nil"/>
              <w:bottom w:val="single" w:sz="4" w:space="0" w:color="auto"/>
              <w:right w:val="single" w:sz="4" w:space="0" w:color="auto"/>
            </w:tcBorders>
            <w:shd w:val="clear" w:color="auto" w:fill="auto"/>
            <w:vAlign w:val="center"/>
            <w:hideMark/>
          </w:tcPr>
          <w:p w:rsidR="00EE5ABE" w:rsidRPr="00706605" w:rsidRDefault="00EE5ABE" w:rsidP="008C7FDD">
            <w:pPr>
              <w:jc w:val="center"/>
              <w:rPr>
                <w:rFonts w:eastAsia="Times New Roman" w:cs="Times New Roman"/>
                <w:color w:val="000000" w:themeColor="text1"/>
                <w:sz w:val="18"/>
                <w:szCs w:val="18"/>
                <w:lang w:eastAsia="ru-RU"/>
              </w:rPr>
            </w:pPr>
            <w:r w:rsidRPr="00706605">
              <w:rPr>
                <w:rFonts w:eastAsia="Times New Roman" w:cs="Times New Roman"/>
                <w:color w:val="000000" w:themeColor="text1"/>
                <w:sz w:val="18"/>
                <w:szCs w:val="18"/>
                <w:lang w:eastAsia="ru-RU"/>
              </w:rPr>
              <w:t>17075,41</w:t>
            </w:r>
          </w:p>
        </w:tc>
        <w:tc>
          <w:tcPr>
            <w:tcW w:w="1179" w:type="dxa"/>
            <w:tcBorders>
              <w:top w:val="nil"/>
              <w:left w:val="nil"/>
              <w:bottom w:val="single" w:sz="4" w:space="0" w:color="auto"/>
              <w:right w:val="single" w:sz="4" w:space="0" w:color="auto"/>
            </w:tcBorders>
            <w:shd w:val="clear" w:color="auto" w:fill="auto"/>
            <w:vAlign w:val="center"/>
            <w:hideMark/>
          </w:tcPr>
          <w:p w:rsidR="00EE5ABE" w:rsidRPr="00706605" w:rsidRDefault="00EE5ABE" w:rsidP="008C7FDD">
            <w:pPr>
              <w:jc w:val="center"/>
              <w:rPr>
                <w:rFonts w:eastAsia="Times New Roman" w:cs="Times New Roman"/>
                <w:color w:val="000000" w:themeColor="text1"/>
                <w:sz w:val="18"/>
                <w:szCs w:val="18"/>
                <w:lang w:eastAsia="ru-RU"/>
              </w:rPr>
            </w:pPr>
            <w:r w:rsidRPr="00706605">
              <w:rPr>
                <w:rFonts w:eastAsia="Times New Roman" w:cs="Times New Roman"/>
                <w:color w:val="000000" w:themeColor="text1"/>
                <w:sz w:val="18"/>
                <w:szCs w:val="18"/>
                <w:lang w:eastAsia="ru-RU"/>
              </w:rPr>
              <w:t>17749,89</w:t>
            </w:r>
          </w:p>
        </w:tc>
        <w:tc>
          <w:tcPr>
            <w:tcW w:w="1179" w:type="dxa"/>
            <w:tcBorders>
              <w:top w:val="nil"/>
              <w:left w:val="nil"/>
              <w:bottom w:val="single" w:sz="4" w:space="0" w:color="auto"/>
              <w:right w:val="single" w:sz="4" w:space="0" w:color="auto"/>
            </w:tcBorders>
            <w:shd w:val="clear" w:color="auto" w:fill="auto"/>
            <w:vAlign w:val="center"/>
            <w:hideMark/>
          </w:tcPr>
          <w:p w:rsidR="00EE5ABE" w:rsidRPr="00706605" w:rsidRDefault="00EE5ABE" w:rsidP="008C7FDD">
            <w:pPr>
              <w:jc w:val="center"/>
              <w:rPr>
                <w:rFonts w:eastAsia="Times New Roman" w:cs="Times New Roman"/>
                <w:color w:val="000000" w:themeColor="text1"/>
                <w:sz w:val="18"/>
                <w:szCs w:val="18"/>
                <w:lang w:eastAsia="ru-RU"/>
              </w:rPr>
            </w:pPr>
            <w:r w:rsidRPr="00706605">
              <w:rPr>
                <w:rFonts w:eastAsia="Times New Roman" w:cs="Times New Roman"/>
                <w:color w:val="000000" w:themeColor="text1"/>
                <w:sz w:val="18"/>
                <w:szCs w:val="18"/>
                <w:lang w:eastAsia="ru-RU"/>
              </w:rPr>
              <w:t>18451,01</w:t>
            </w:r>
          </w:p>
        </w:tc>
        <w:tc>
          <w:tcPr>
            <w:tcW w:w="1060" w:type="dxa"/>
            <w:tcBorders>
              <w:top w:val="nil"/>
              <w:left w:val="nil"/>
              <w:bottom w:val="single" w:sz="4" w:space="0" w:color="auto"/>
              <w:right w:val="single" w:sz="4" w:space="0" w:color="auto"/>
            </w:tcBorders>
            <w:shd w:val="clear" w:color="auto" w:fill="auto"/>
            <w:vAlign w:val="center"/>
            <w:hideMark/>
          </w:tcPr>
          <w:p w:rsidR="00EE5ABE" w:rsidRPr="00706605" w:rsidRDefault="00EE5ABE" w:rsidP="008C7FDD">
            <w:pPr>
              <w:jc w:val="center"/>
              <w:rPr>
                <w:rFonts w:eastAsia="Times New Roman" w:cs="Times New Roman"/>
                <w:color w:val="000000" w:themeColor="text1"/>
                <w:sz w:val="18"/>
                <w:szCs w:val="18"/>
                <w:lang w:eastAsia="ru-RU"/>
              </w:rPr>
            </w:pPr>
            <w:r w:rsidRPr="00706605">
              <w:rPr>
                <w:rFonts w:eastAsia="Times New Roman" w:cs="Times New Roman"/>
                <w:color w:val="000000" w:themeColor="text1"/>
                <w:sz w:val="18"/>
                <w:szCs w:val="18"/>
                <w:lang w:eastAsia="ru-RU"/>
              </w:rPr>
              <w:t>20665</w:t>
            </w:r>
          </w:p>
        </w:tc>
        <w:tc>
          <w:tcPr>
            <w:tcW w:w="1179" w:type="dxa"/>
            <w:tcBorders>
              <w:top w:val="nil"/>
              <w:left w:val="nil"/>
              <w:bottom w:val="single" w:sz="4" w:space="0" w:color="auto"/>
              <w:right w:val="single" w:sz="4" w:space="0" w:color="auto"/>
            </w:tcBorders>
            <w:shd w:val="clear" w:color="auto" w:fill="auto"/>
            <w:vAlign w:val="center"/>
            <w:hideMark/>
          </w:tcPr>
          <w:p w:rsidR="00EE5ABE" w:rsidRPr="00706605" w:rsidRDefault="00EE5ABE" w:rsidP="008C7FDD">
            <w:pPr>
              <w:jc w:val="center"/>
              <w:rPr>
                <w:rFonts w:eastAsia="Times New Roman" w:cs="Times New Roman"/>
                <w:color w:val="000000" w:themeColor="text1"/>
                <w:sz w:val="18"/>
                <w:szCs w:val="18"/>
                <w:lang w:eastAsia="ru-RU"/>
              </w:rPr>
            </w:pPr>
            <w:r w:rsidRPr="00706605">
              <w:rPr>
                <w:rFonts w:eastAsia="Times New Roman" w:cs="Times New Roman"/>
                <w:color w:val="000000" w:themeColor="text1"/>
                <w:sz w:val="18"/>
                <w:szCs w:val="18"/>
                <w:lang w:eastAsia="ru-RU"/>
              </w:rPr>
              <w:t>23764,75</w:t>
            </w:r>
          </w:p>
        </w:tc>
        <w:tc>
          <w:tcPr>
            <w:tcW w:w="1060" w:type="dxa"/>
            <w:tcBorders>
              <w:top w:val="nil"/>
              <w:left w:val="nil"/>
              <w:bottom w:val="single" w:sz="4" w:space="0" w:color="auto"/>
              <w:right w:val="single" w:sz="4" w:space="0" w:color="auto"/>
            </w:tcBorders>
            <w:shd w:val="clear" w:color="auto" w:fill="auto"/>
            <w:vAlign w:val="center"/>
            <w:hideMark/>
          </w:tcPr>
          <w:p w:rsidR="00EE5ABE" w:rsidRPr="00706605" w:rsidRDefault="00EE5ABE" w:rsidP="008C7FDD">
            <w:pPr>
              <w:jc w:val="center"/>
              <w:rPr>
                <w:rFonts w:eastAsia="Times New Roman" w:cs="Times New Roman"/>
                <w:color w:val="000000" w:themeColor="text1"/>
                <w:sz w:val="18"/>
                <w:szCs w:val="18"/>
                <w:lang w:eastAsia="ru-RU"/>
              </w:rPr>
            </w:pPr>
            <w:r w:rsidRPr="00706605">
              <w:rPr>
                <w:rFonts w:eastAsia="Times New Roman" w:cs="Times New Roman"/>
                <w:color w:val="000000" w:themeColor="text1"/>
                <w:sz w:val="18"/>
                <w:szCs w:val="18"/>
                <w:lang w:eastAsia="ru-RU"/>
              </w:rPr>
              <w:t>27329</w:t>
            </w:r>
          </w:p>
        </w:tc>
        <w:tc>
          <w:tcPr>
            <w:tcW w:w="1179" w:type="dxa"/>
            <w:tcBorders>
              <w:top w:val="nil"/>
              <w:left w:val="nil"/>
              <w:bottom w:val="single" w:sz="4" w:space="0" w:color="auto"/>
              <w:right w:val="single" w:sz="4" w:space="0" w:color="auto"/>
            </w:tcBorders>
            <w:shd w:val="clear" w:color="auto" w:fill="auto"/>
            <w:vAlign w:val="center"/>
            <w:hideMark/>
          </w:tcPr>
          <w:p w:rsidR="00EE5ABE" w:rsidRPr="00706605" w:rsidRDefault="00EE5ABE" w:rsidP="008C7FDD">
            <w:pPr>
              <w:jc w:val="center"/>
              <w:rPr>
                <w:rFonts w:eastAsia="Times New Roman" w:cs="Times New Roman"/>
                <w:color w:val="000000" w:themeColor="text1"/>
                <w:sz w:val="18"/>
                <w:szCs w:val="18"/>
                <w:lang w:eastAsia="ru-RU"/>
              </w:rPr>
            </w:pPr>
            <w:r w:rsidRPr="00706605">
              <w:rPr>
                <w:rFonts w:eastAsia="Times New Roman" w:cs="Times New Roman"/>
                <w:color w:val="000000" w:themeColor="text1"/>
                <w:sz w:val="18"/>
                <w:szCs w:val="18"/>
                <w:lang w:eastAsia="ru-RU"/>
              </w:rPr>
              <w:t>30882</w:t>
            </w:r>
          </w:p>
        </w:tc>
        <w:tc>
          <w:tcPr>
            <w:tcW w:w="1179" w:type="dxa"/>
            <w:tcBorders>
              <w:top w:val="nil"/>
              <w:left w:val="nil"/>
              <w:bottom w:val="single" w:sz="4" w:space="0" w:color="auto"/>
              <w:right w:val="single" w:sz="4" w:space="0" w:color="auto"/>
            </w:tcBorders>
            <w:shd w:val="clear" w:color="auto" w:fill="auto"/>
            <w:vAlign w:val="center"/>
            <w:hideMark/>
          </w:tcPr>
          <w:p w:rsidR="00EE5ABE" w:rsidRPr="00706605" w:rsidRDefault="00EE5ABE" w:rsidP="008C7FDD">
            <w:pPr>
              <w:jc w:val="center"/>
              <w:rPr>
                <w:rFonts w:eastAsia="Times New Roman" w:cs="Times New Roman"/>
                <w:color w:val="000000" w:themeColor="text1"/>
                <w:sz w:val="18"/>
                <w:szCs w:val="18"/>
                <w:lang w:eastAsia="ru-RU"/>
              </w:rPr>
            </w:pPr>
            <w:r w:rsidRPr="00706605">
              <w:rPr>
                <w:rFonts w:eastAsia="Times New Roman" w:cs="Times New Roman"/>
                <w:color w:val="000000" w:themeColor="text1"/>
                <w:sz w:val="18"/>
                <w:szCs w:val="18"/>
                <w:lang w:eastAsia="ru-RU"/>
              </w:rPr>
              <w:t>33971</w:t>
            </w:r>
          </w:p>
        </w:tc>
        <w:tc>
          <w:tcPr>
            <w:tcW w:w="1060" w:type="dxa"/>
            <w:tcBorders>
              <w:top w:val="nil"/>
              <w:left w:val="nil"/>
              <w:bottom w:val="single" w:sz="4" w:space="0" w:color="auto"/>
              <w:right w:val="single" w:sz="4" w:space="0" w:color="auto"/>
            </w:tcBorders>
            <w:shd w:val="clear" w:color="auto" w:fill="auto"/>
            <w:vAlign w:val="center"/>
            <w:hideMark/>
          </w:tcPr>
          <w:p w:rsidR="00EE5ABE" w:rsidRPr="00706605" w:rsidRDefault="00EE5ABE" w:rsidP="008C7FDD">
            <w:pPr>
              <w:jc w:val="center"/>
              <w:rPr>
                <w:rFonts w:eastAsia="Times New Roman" w:cs="Times New Roman"/>
                <w:color w:val="000000" w:themeColor="text1"/>
                <w:sz w:val="18"/>
                <w:szCs w:val="18"/>
                <w:lang w:eastAsia="ru-RU"/>
              </w:rPr>
            </w:pPr>
            <w:r w:rsidRPr="00706605">
              <w:rPr>
                <w:rFonts w:eastAsia="Times New Roman" w:cs="Times New Roman"/>
                <w:color w:val="000000" w:themeColor="text1"/>
                <w:sz w:val="18"/>
                <w:szCs w:val="18"/>
                <w:lang w:eastAsia="ru-RU"/>
              </w:rPr>
              <w:t>39066</w:t>
            </w:r>
          </w:p>
        </w:tc>
      </w:tr>
      <w:tr w:rsidR="00EE5ABE" w:rsidRPr="00706605" w:rsidTr="00EE5ABE">
        <w:trPr>
          <w:trHeight w:val="194"/>
        </w:trPr>
        <w:tc>
          <w:tcPr>
            <w:tcW w:w="672" w:type="dxa"/>
            <w:tcBorders>
              <w:top w:val="nil"/>
              <w:left w:val="single" w:sz="4" w:space="0" w:color="auto"/>
              <w:bottom w:val="single" w:sz="4" w:space="0" w:color="auto"/>
              <w:right w:val="single" w:sz="4" w:space="0" w:color="auto"/>
            </w:tcBorders>
            <w:shd w:val="clear" w:color="auto" w:fill="auto"/>
            <w:noWrap/>
            <w:vAlign w:val="center"/>
            <w:hideMark/>
          </w:tcPr>
          <w:p w:rsidR="00EE5ABE" w:rsidRPr="00706605" w:rsidRDefault="00EE5ABE" w:rsidP="008C7FDD">
            <w:pPr>
              <w:jc w:val="center"/>
              <w:rPr>
                <w:rFonts w:eastAsia="Times New Roman" w:cs="Times New Roman"/>
                <w:color w:val="000000" w:themeColor="text1"/>
                <w:sz w:val="18"/>
                <w:lang w:eastAsia="ru-RU"/>
              </w:rPr>
            </w:pPr>
            <w:r w:rsidRPr="00706605">
              <w:rPr>
                <w:rFonts w:eastAsia="Times New Roman" w:cs="Times New Roman"/>
                <w:color w:val="000000" w:themeColor="text1"/>
                <w:sz w:val="18"/>
                <w:lang w:eastAsia="ru-RU"/>
              </w:rPr>
              <w:t>2</w:t>
            </w:r>
          </w:p>
        </w:tc>
        <w:tc>
          <w:tcPr>
            <w:tcW w:w="2521" w:type="dxa"/>
            <w:tcBorders>
              <w:top w:val="nil"/>
              <w:left w:val="nil"/>
              <w:bottom w:val="single" w:sz="4" w:space="0" w:color="auto"/>
              <w:right w:val="single" w:sz="4" w:space="0" w:color="auto"/>
            </w:tcBorders>
            <w:shd w:val="clear" w:color="auto" w:fill="auto"/>
            <w:vAlign w:val="center"/>
            <w:hideMark/>
          </w:tcPr>
          <w:p w:rsidR="00EE5ABE" w:rsidRPr="00706605" w:rsidRDefault="00EE5ABE" w:rsidP="008C7FDD">
            <w:pPr>
              <w:rPr>
                <w:rFonts w:eastAsia="Times New Roman" w:cs="Times New Roman"/>
                <w:color w:val="000000" w:themeColor="text1"/>
                <w:sz w:val="18"/>
                <w:szCs w:val="18"/>
                <w:lang w:eastAsia="ru-RU"/>
              </w:rPr>
            </w:pPr>
            <w:r w:rsidRPr="00706605">
              <w:rPr>
                <w:rFonts w:eastAsia="Times New Roman" w:cs="Times New Roman"/>
                <w:color w:val="000000" w:themeColor="text1"/>
                <w:sz w:val="18"/>
                <w:szCs w:val="18"/>
                <w:lang w:eastAsia="ru-RU"/>
              </w:rPr>
              <w:t>Неподконтрольные расходы, в том числе:</w:t>
            </w:r>
          </w:p>
        </w:tc>
        <w:tc>
          <w:tcPr>
            <w:tcW w:w="1338" w:type="dxa"/>
            <w:tcBorders>
              <w:top w:val="nil"/>
              <w:left w:val="nil"/>
              <w:bottom w:val="single" w:sz="4" w:space="0" w:color="auto"/>
              <w:right w:val="single" w:sz="4" w:space="0" w:color="auto"/>
            </w:tcBorders>
            <w:shd w:val="clear" w:color="auto" w:fill="auto"/>
            <w:vAlign w:val="center"/>
            <w:hideMark/>
          </w:tcPr>
          <w:p w:rsidR="00EE5ABE" w:rsidRPr="00706605" w:rsidRDefault="00EE5ABE" w:rsidP="008C7FDD">
            <w:pPr>
              <w:jc w:val="center"/>
              <w:rPr>
                <w:rFonts w:eastAsia="Times New Roman" w:cs="Times New Roman"/>
                <w:color w:val="000000" w:themeColor="text1"/>
                <w:sz w:val="18"/>
                <w:szCs w:val="18"/>
                <w:lang w:eastAsia="ru-RU"/>
              </w:rPr>
            </w:pPr>
            <w:r w:rsidRPr="00706605">
              <w:rPr>
                <w:rFonts w:eastAsia="Times New Roman" w:cs="Times New Roman"/>
                <w:color w:val="000000" w:themeColor="text1"/>
                <w:sz w:val="18"/>
                <w:szCs w:val="18"/>
                <w:lang w:eastAsia="ru-RU"/>
              </w:rPr>
              <w:t>тыс. руб.</w:t>
            </w:r>
          </w:p>
        </w:tc>
        <w:tc>
          <w:tcPr>
            <w:tcW w:w="1179" w:type="dxa"/>
            <w:tcBorders>
              <w:top w:val="nil"/>
              <w:left w:val="nil"/>
              <w:bottom w:val="single" w:sz="4" w:space="0" w:color="auto"/>
              <w:right w:val="single" w:sz="4" w:space="0" w:color="auto"/>
            </w:tcBorders>
            <w:shd w:val="clear" w:color="auto" w:fill="auto"/>
            <w:vAlign w:val="center"/>
            <w:hideMark/>
          </w:tcPr>
          <w:p w:rsidR="00EE5ABE" w:rsidRPr="00706605" w:rsidRDefault="00EE5ABE" w:rsidP="008C7FDD">
            <w:pPr>
              <w:jc w:val="center"/>
              <w:rPr>
                <w:rFonts w:eastAsia="Times New Roman" w:cs="Times New Roman"/>
                <w:color w:val="000000" w:themeColor="text1"/>
                <w:sz w:val="18"/>
                <w:szCs w:val="18"/>
                <w:lang w:eastAsia="ru-RU"/>
              </w:rPr>
            </w:pPr>
            <w:r w:rsidRPr="00706605">
              <w:rPr>
                <w:rFonts w:eastAsia="Times New Roman" w:cs="Times New Roman"/>
                <w:color w:val="000000" w:themeColor="text1"/>
                <w:sz w:val="18"/>
                <w:szCs w:val="18"/>
                <w:lang w:eastAsia="ru-RU"/>
              </w:rPr>
              <w:t>4467</w:t>
            </w:r>
          </w:p>
        </w:tc>
        <w:tc>
          <w:tcPr>
            <w:tcW w:w="1179" w:type="dxa"/>
            <w:tcBorders>
              <w:top w:val="nil"/>
              <w:left w:val="nil"/>
              <w:bottom w:val="single" w:sz="4" w:space="0" w:color="auto"/>
              <w:right w:val="single" w:sz="4" w:space="0" w:color="auto"/>
            </w:tcBorders>
            <w:shd w:val="clear" w:color="auto" w:fill="auto"/>
            <w:vAlign w:val="center"/>
            <w:hideMark/>
          </w:tcPr>
          <w:p w:rsidR="00EE5ABE" w:rsidRPr="00706605" w:rsidRDefault="00EE5ABE" w:rsidP="008C7FDD">
            <w:pPr>
              <w:jc w:val="center"/>
              <w:rPr>
                <w:rFonts w:eastAsia="Times New Roman" w:cs="Times New Roman"/>
                <w:color w:val="000000" w:themeColor="text1"/>
                <w:sz w:val="18"/>
                <w:szCs w:val="18"/>
                <w:lang w:eastAsia="ru-RU"/>
              </w:rPr>
            </w:pPr>
            <w:r w:rsidRPr="00706605">
              <w:rPr>
                <w:rFonts w:eastAsia="Times New Roman" w:cs="Times New Roman"/>
                <w:color w:val="000000" w:themeColor="text1"/>
                <w:sz w:val="18"/>
                <w:szCs w:val="18"/>
                <w:lang w:eastAsia="ru-RU"/>
              </w:rPr>
              <w:t>4662,15</w:t>
            </w:r>
          </w:p>
        </w:tc>
        <w:tc>
          <w:tcPr>
            <w:tcW w:w="1179" w:type="dxa"/>
            <w:tcBorders>
              <w:top w:val="nil"/>
              <w:left w:val="nil"/>
              <w:bottom w:val="single" w:sz="4" w:space="0" w:color="auto"/>
              <w:right w:val="single" w:sz="4" w:space="0" w:color="auto"/>
            </w:tcBorders>
            <w:shd w:val="clear" w:color="auto" w:fill="auto"/>
            <w:vAlign w:val="center"/>
            <w:hideMark/>
          </w:tcPr>
          <w:p w:rsidR="00EE5ABE" w:rsidRPr="00706605" w:rsidRDefault="00EE5ABE" w:rsidP="008C7FDD">
            <w:pPr>
              <w:jc w:val="center"/>
              <w:rPr>
                <w:rFonts w:eastAsia="Times New Roman" w:cs="Times New Roman"/>
                <w:color w:val="000000" w:themeColor="text1"/>
                <w:sz w:val="18"/>
                <w:szCs w:val="18"/>
                <w:lang w:eastAsia="ru-RU"/>
              </w:rPr>
            </w:pPr>
            <w:r w:rsidRPr="00706605">
              <w:rPr>
                <w:rFonts w:eastAsia="Times New Roman" w:cs="Times New Roman"/>
                <w:color w:val="000000" w:themeColor="text1"/>
                <w:sz w:val="18"/>
                <w:szCs w:val="18"/>
                <w:lang w:eastAsia="ru-RU"/>
              </w:rPr>
              <w:t>4928,52</w:t>
            </w:r>
          </w:p>
        </w:tc>
        <w:tc>
          <w:tcPr>
            <w:tcW w:w="1060" w:type="dxa"/>
            <w:tcBorders>
              <w:top w:val="nil"/>
              <w:left w:val="nil"/>
              <w:bottom w:val="single" w:sz="4" w:space="0" w:color="auto"/>
              <w:right w:val="single" w:sz="4" w:space="0" w:color="auto"/>
            </w:tcBorders>
            <w:shd w:val="clear" w:color="auto" w:fill="auto"/>
            <w:vAlign w:val="center"/>
            <w:hideMark/>
          </w:tcPr>
          <w:p w:rsidR="00EE5ABE" w:rsidRPr="00706605" w:rsidRDefault="00EE5ABE" w:rsidP="008C7FDD">
            <w:pPr>
              <w:jc w:val="center"/>
              <w:rPr>
                <w:rFonts w:eastAsia="Times New Roman" w:cs="Times New Roman"/>
                <w:color w:val="000000" w:themeColor="text1"/>
                <w:sz w:val="18"/>
                <w:szCs w:val="18"/>
                <w:lang w:eastAsia="ru-RU"/>
              </w:rPr>
            </w:pPr>
            <w:r w:rsidRPr="00706605">
              <w:rPr>
                <w:rFonts w:eastAsia="Times New Roman" w:cs="Times New Roman"/>
                <w:color w:val="000000" w:themeColor="text1"/>
                <w:sz w:val="18"/>
                <w:szCs w:val="18"/>
                <w:lang w:eastAsia="ru-RU"/>
              </w:rPr>
              <w:t>5540,6</w:t>
            </w:r>
          </w:p>
        </w:tc>
        <w:tc>
          <w:tcPr>
            <w:tcW w:w="1179" w:type="dxa"/>
            <w:tcBorders>
              <w:top w:val="nil"/>
              <w:left w:val="nil"/>
              <w:bottom w:val="single" w:sz="4" w:space="0" w:color="auto"/>
              <w:right w:val="single" w:sz="4" w:space="0" w:color="auto"/>
            </w:tcBorders>
            <w:shd w:val="clear" w:color="auto" w:fill="auto"/>
            <w:vAlign w:val="center"/>
            <w:hideMark/>
          </w:tcPr>
          <w:p w:rsidR="00EE5ABE" w:rsidRPr="00706605" w:rsidRDefault="00EE5ABE" w:rsidP="008C7FDD">
            <w:pPr>
              <w:jc w:val="center"/>
              <w:rPr>
                <w:rFonts w:eastAsia="Times New Roman" w:cs="Times New Roman"/>
                <w:color w:val="000000" w:themeColor="text1"/>
                <w:sz w:val="18"/>
                <w:szCs w:val="18"/>
                <w:lang w:eastAsia="ru-RU"/>
              </w:rPr>
            </w:pPr>
            <w:r w:rsidRPr="00706605">
              <w:rPr>
                <w:rFonts w:eastAsia="Times New Roman" w:cs="Times New Roman"/>
                <w:color w:val="000000" w:themeColor="text1"/>
                <w:sz w:val="18"/>
                <w:szCs w:val="18"/>
                <w:lang w:eastAsia="ru-RU"/>
              </w:rPr>
              <w:t>6332,81</w:t>
            </w:r>
          </w:p>
        </w:tc>
        <w:tc>
          <w:tcPr>
            <w:tcW w:w="1060" w:type="dxa"/>
            <w:tcBorders>
              <w:top w:val="nil"/>
              <w:left w:val="nil"/>
              <w:bottom w:val="single" w:sz="4" w:space="0" w:color="auto"/>
              <w:right w:val="single" w:sz="4" w:space="0" w:color="auto"/>
            </w:tcBorders>
            <w:shd w:val="clear" w:color="auto" w:fill="auto"/>
            <w:vAlign w:val="center"/>
            <w:hideMark/>
          </w:tcPr>
          <w:p w:rsidR="00EE5ABE" w:rsidRPr="00706605" w:rsidRDefault="00EE5ABE" w:rsidP="008C7FDD">
            <w:pPr>
              <w:jc w:val="center"/>
              <w:rPr>
                <w:rFonts w:eastAsia="Times New Roman" w:cs="Times New Roman"/>
                <w:color w:val="000000" w:themeColor="text1"/>
                <w:sz w:val="18"/>
                <w:szCs w:val="18"/>
                <w:lang w:eastAsia="ru-RU"/>
              </w:rPr>
            </w:pPr>
            <w:r w:rsidRPr="00706605">
              <w:rPr>
                <w:rFonts w:eastAsia="Times New Roman" w:cs="Times New Roman"/>
                <w:color w:val="000000" w:themeColor="text1"/>
                <w:sz w:val="18"/>
                <w:szCs w:val="18"/>
                <w:lang w:eastAsia="ru-RU"/>
              </w:rPr>
              <w:t>7478,4</w:t>
            </w:r>
          </w:p>
        </w:tc>
        <w:tc>
          <w:tcPr>
            <w:tcW w:w="1179" w:type="dxa"/>
            <w:tcBorders>
              <w:top w:val="nil"/>
              <w:left w:val="nil"/>
              <w:bottom w:val="single" w:sz="4" w:space="0" w:color="auto"/>
              <w:right w:val="single" w:sz="4" w:space="0" w:color="auto"/>
            </w:tcBorders>
            <w:shd w:val="clear" w:color="auto" w:fill="auto"/>
            <w:vAlign w:val="center"/>
            <w:hideMark/>
          </w:tcPr>
          <w:p w:rsidR="00EE5ABE" w:rsidRPr="00706605" w:rsidRDefault="00EE5ABE" w:rsidP="008C7FDD">
            <w:pPr>
              <w:jc w:val="center"/>
              <w:rPr>
                <w:rFonts w:eastAsia="Times New Roman" w:cs="Times New Roman"/>
                <w:color w:val="000000" w:themeColor="text1"/>
                <w:sz w:val="18"/>
                <w:szCs w:val="18"/>
                <w:lang w:eastAsia="ru-RU"/>
              </w:rPr>
            </w:pPr>
            <w:r w:rsidRPr="00706605">
              <w:rPr>
                <w:rFonts w:eastAsia="Times New Roman" w:cs="Times New Roman"/>
                <w:color w:val="000000" w:themeColor="text1"/>
                <w:sz w:val="18"/>
                <w:szCs w:val="18"/>
                <w:lang w:eastAsia="ru-RU"/>
              </w:rPr>
              <w:t>8681,4</w:t>
            </w:r>
          </w:p>
        </w:tc>
        <w:tc>
          <w:tcPr>
            <w:tcW w:w="1179" w:type="dxa"/>
            <w:tcBorders>
              <w:top w:val="nil"/>
              <w:left w:val="nil"/>
              <w:bottom w:val="single" w:sz="4" w:space="0" w:color="auto"/>
              <w:right w:val="single" w:sz="4" w:space="0" w:color="auto"/>
            </w:tcBorders>
            <w:shd w:val="clear" w:color="auto" w:fill="auto"/>
            <w:vAlign w:val="center"/>
            <w:hideMark/>
          </w:tcPr>
          <w:p w:rsidR="00EE5ABE" w:rsidRPr="00706605" w:rsidRDefault="00EE5ABE" w:rsidP="008C7FDD">
            <w:pPr>
              <w:jc w:val="center"/>
              <w:rPr>
                <w:rFonts w:eastAsia="Times New Roman" w:cs="Times New Roman"/>
                <w:color w:val="000000" w:themeColor="text1"/>
                <w:sz w:val="18"/>
                <w:szCs w:val="18"/>
                <w:lang w:eastAsia="ru-RU"/>
              </w:rPr>
            </w:pPr>
            <w:r w:rsidRPr="00706605">
              <w:rPr>
                <w:rFonts w:eastAsia="Times New Roman" w:cs="Times New Roman"/>
                <w:color w:val="000000" w:themeColor="text1"/>
                <w:sz w:val="18"/>
                <w:szCs w:val="18"/>
                <w:lang w:eastAsia="ru-RU"/>
              </w:rPr>
              <w:t>10070,1</w:t>
            </w:r>
          </w:p>
        </w:tc>
        <w:tc>
          <w:tcPr>
            <w:tcW w:w="1060" w:type="dxa"/>
            <w:tcBorders>
              <w:top w:val="nil"/>
              <w:left w:val="nil"/>
              <w:bottom w:val="single" w:sz="4" w:space="0" w:color="auto"/>
              <w:right w:val="single" w:sz="4" w:space="0" w:color="auto"/>
            </w:tcBorders>
            <w:shd w:val="clear" w:color="auto" w:fill="auto"/>
            <w:vAlign w:val="center"/>
            <w:hideMark/>
          </w:tcPr>
          <w:p w:rsidR="00EE5ABE" w:rsidRPr="00706605" w:rsidRDefault="00EE5ABE" w:rsidP="008C7FDD">
            <w:pPr>
              <w:jc w:val="center"/>
              <w:rPr>
                <w:rFonts w:eastAsia="Times New Roman" w:cs="Times New Roman"/>
                <w:color w:val="000000" w:themeColor="text1"/>
                <w:sz w:val="18"/>
                <w:szCs w:val="18"/>
                <w:lang w:eastAsia="ru-RU"/>
              </w:rPr>
            </w:pPr>
            <w:r w:rsidRPr="00706605">
              <w:rPr>
                <w:rFonts w:eastAsia="Times New Roman" w:cs="Times New Roman"/>
                <w:color w:val="000000" w:themeColor="text1"/>
                <w:sz w:val="18"/>
                <w:szCs w:val="18"/>
                <w:lang w:eastAsia="ru-RU"/>
              </w:rPr>
              <w:t>11840</w:t>
            </w:r>
          </w:p>
        </w:tc>
      </w:tr>
      <w:tr w:rsidR="00EE5ABE" w:rsidRPr="00706605" w:rsidTr="00EE5ABE">
        <w:trPr>
          <w:trHeight w:val="467"/>
        </w:trPr>
        <w:tc>
          <w:tcPr>
            <w:tcW w:w="672" w:type="dxa"/>
            <w:tcBorders>
              <w:top w:val="nil"/>
              <w:left w:val="single" w:sz="4" w:space="0" w:color="auto"/>
              <w:bottom w:val="single" w:sz="4" w:space="0" w:color="auto"/>
              <w:right w:val="single" w:sz="4" w:space="0" w:color="auto"/>
            </w:tcBorders>
            <w:shd w:val="clear" w:color="auto" w:fill="auto"/>
            <w:noWrap/>
            <w:vAlign w:val="center"/>
            <w:hideMark/>
          </w:tcPr>
          <w:p w:rsidR="00EE5ABE" w:rsidRPr="00706605" w:rsidRDefault="00EE5ABE" w:rsidP="008C7FDD">
            <w:pPr>
              <w:jc w:val="center"/>
              <w:rPr>
                <w:rFonts w:eastAsia="Times New Roman" w:cs="Times New Roman"/>
                <w:color w:val="000000" w:themeColor="text1"/>
                <w:sz w:val="18"/>
                <w:lang w:eastAsia="ru-RU"/>
              </w:rPr>
            </w:pPr>
            <w:r w:rsidRPr="00706605">
              <w:rPr>
                <w:rFonts w:eastAsia="Times New Roman" w:cs="Times New Roman"/>
                <w:color w:val="000000" w:themeColor="text1"/>
                <w:sz w:val="18"/>
                <w:lang w:eastAsia="ru-RU"/>
              </w:rPr>
              <w:t>3</w:t>
            </w:r>
          </w:p>
        </w:tc>
        <w:tc>
          <w:tcPr>
            <w:tcW w:w="2521" w:type="dxa"/>
            <w:tcBorders>
              <w:top w:val="nil"/>
              <w:left w:val="nil"/>
              <w:bottom w:val="single" w:sz="4" w:space="0" w:color="auto"/>
              <w:right w:val="single" w:sz="4" w:space="0" w:color="auto"/>
            </w:tcBorders>
            <w:shd w:val="clear" w:color="auto" w:fill="auto"/>
            <w:vAlign w:val="center"/>
            <w:hideMark/>
          </w:tcPr>
          <w:p w:rsidR="00EE5ABE" w:rsidRPr="00706605" w:rsidRDefault="00EE5ABE" w:rsidP="008C7FDD">
            <w:pPr>
              <w:rPr>
                <w:rFonts w:eastAsia="Times New Roman" w:cs="Times New Roman"/>
                <w:color w:val="000000" w:themeColor="text1"/>
                <w:sz w:val="18"/>
                <w:szCs w:val="18"/>
                <w:lang w:eastAsia="ru-RU"/>
              </w:rPr>
            </w:pPr>
            <w:r w:rsidRPr="00706605">
              <w:rPr>
                <w:rFonts w:eastAsia="Times New Roman" w:cs="Times New Roman"/>
                <w:color w:val="000000" w:themeColor="text1"/>
                <w:sz w:val="18"/>
                <w:szCs w:val="18"/>
                <w:lang w:eastAsia="ru-RU"/>
              </w:rPr>
              <w:t>Расходы на приобретение (производство) энергетических ресурсов, холодной воды и теплоносителя, в том числе:</w:t>
            </w:r>
          </w:p>
        </w:tc>
        <w:tc>
          <w:tcPr>
            <w:tcW w:w="1338" w:type="dxa"/>
            <w:tcBorders>
              <w:top w:val="nil"/>
              <w:left w:val="nil"/>
              <w:bottom w:val="single" w:sz="4" w:space="0" w:color="auto"/>
              <w:right w:val="single" w:sz="4" w:space="0" w:color="auto"/>
            </w:tcBorders>
            <w:shd w:val="clear" w:color="auto" w:fill="auto"/>
            <w:vAlign w:val="center"/>
            <w:hideMark/>
          </w:tcPr>
          <w:p w:rsidR="00EE5ABE" w:rsidRPr="00706605" w:rsidRDefault="00EE5ABE" w:rsidP="008C7FDD">
            <w:pPr>
              <w:jc w:val="center"/>
              <w:rPr>
                <w:rFonts w:eastAsia="Times New Roman" w:cs="Times New Roman"/>
                <w:color w:val="000000" w:themeColor="text1"/>
                <w:sz w:val="18"/>
                <w:szCs w:val="18"/>
                <w:lang w:eastAsia="ru-RU"/>
              </w:rPr>
            </w:pPr>
            <w:r w:rsidRPr="00706605">
              <w:rPr>
                <w:rFonts w:eastAsia="Times New Roman" w:cs="Times New Roman"/>
                <w:color w:val="000000" w:themeColor="text1"/>
                <w:sz w:val="18"/>
                <w:szCs w:val="18"/>
                <w:lang w:eastAsia="ru-RU"/>
              </w:rPr>
              <w:t>тыс. руб.</w:t>
            </w:r>
          </w:p>
        </w:tc>
        <w:tc>
          <w:tcPr>
            <w:tcW w:w="1179" w:type="dxa"/>
            <w:tcBorders>
              <w:top w:val="nil"/>
              <w:left w:val="nil"/>
              <w:bottom w:val="single" w:sz="4" w:space="0" w:color="auto"/>
              <w:right w:val="single" w:sz="4" w:space="0" w:color="auto"/>
            </w:tcBorders>
            <w:shd w:val="clear" w:color="auto" w:fill="auto"/>
            <w:vAlign w:val="center"/>
            <w:hideMark/>
          </w:tcPr>
          <w:p w:rsidR="00EE5ABE" w:rsidRPr="00706605" w:rsidRDefault="00EE5ABE" w:rsidP="008C7FDD">
            <w:pPr>
              <w:jc w:val="center"/>
              <w:rPr>
                <w:rFonts w:eastAsia="Times New Roman" w:cs="Times New Roman"/>
                <w:color w:val="000000" w:themeColor="text1"/>
                <w:sz w:val="18"/>
                <w:szCs w:val="18"/>
                <w:lang w:eastAsia="ru-RU"/>
              </w:rPr>
            </w:pPr>
            <w:r w:rsidRPr="00706605">
              <w:rPr>
                <w:rFonts w:eastAsia="Times New Roman" w:cs="Times New Roman"/>
                <w:color w:val="000000" w:themeColor="text1"/>
                <w:sz w:val="18"/>
                <w:szCs w:val="18"/>
                <w:lang w:eastAsia="ru-RU"/>
              </w:rPr>
              <w:t>37625,24</w:t>
            </w:r>
          </w:p>
        </w:tc>
        <w:tc>
          <w:tcPr>
            <w:tcW w:w="1179" w:type="dxa"/>
            <w:tcBorders>
              <w:top w:val="nil"/>
              <w:left w:val="nil"/>
              <w:bottom w:val="single" w:sz="4" w:space="0" w:color="auto"/>
              <w:right w:val="single" w:sz="4" w:space="0" w:color="auto"/>
            </w:tcBorders>
            <w:shd w:val="clear" w:color="auto" w:fill="auto"/>
            <w:vAlign w:val="center"/>
            <w:hideMark/>
          </w:tcPr>
          <w:p w:rsidR="00EE5ABE" w:rsidRPr="00706605" w:rsidRDefault="00EE5ABE" w:rsidP="008C7FDD">
            <w:pPr>
              <w:jc w:val="center"/>
              <w:rPr>
                <w:rFonts w:eastAsia="Times New Roman" w:cs="Times New Roman"/>
                <w:color w:val="000000" w:themeColor="text1"/>
                <w:sz w:val="18"/>
                <w:szCs w:val="18"/>
                <w:lang w:eastAsia="ru-RU"/>
              </w:rPr>
            </w:pPr>
            <w:r w:rsidRPr="00706605">
              <w:rPr>
                <w:rFonts w:eastAsia="Times New Roman" w:cs="Times New Roman"/>
                <w:color w:val="000000" w:themeColor="text1"/>
                <w:sz w:val="18"/>
                <w:szCs w:val="18"/>
                <w:lang w:eastAsia="ru-RU"/>
              </w:rPr>
              <w:t>40528,26</w:t>
            </w:r>
          </w:p>
        </w:tc>
        <w:tc>
          <w:tcPr>
            <w:tcW w:w="1179" w:type="dxa"/>
            <w:tcBorders>
              <w:top w:val="nil"/>
              <w:left w:val="nil"/>
              <w:bottom w:val="single" w:sz="4" w:space="0" w:color="auto"/>
              <w:right w:val="single" w:sz="4" w:space="0" w:color="auto"/>
            </w:tcBorders>
            <w:shd w:val="clear" w:color="auto" w:fill="auto"/>
            <w:vAlign w:val="center"/>
            <w:hideMark/>
          </w:tcPr>
          <w:p w:rsidR="00EE5ABE" w:rsidRPr="00706605" w:rsidRDefault="00EE5ABE" w:rsidP="008C7FDD">
            <w:pPr>
              <w:jc w:val="center"/>
              <w:rPr>
                <w:rFonts w:eastAsia="Times New Roman" w:cs="Times New Roman"/>
                <w:color w:val="000000" w:themeColor="text1"/>
                <w:sz w:val="18"/>
                <w:szCs w:val="18"/>
                <w:lang w:eastAsia="ru-RU"/>
              </w:rPr>
            </w:pPr>
            <w:r w:rsidRPr="00706605">
              <w:rPr>
                <w:rFonts w:eastAsia="Times New Roman" w:cs="Times New Roman"/>
                <w:color w:val="000000" w:themeColor="text1"/>
                <w:sz w:val="18"/>
                <w:szCs w:val="18"/>
                <w:lang w:eastAsia="ru-RU"/>
              </w:rPr>
              <w:t>43657,25</w:t>
            </w:r>
          </w:p>
        </w:tc>
        <w:tc>
          <w:tcPr>
            <w:tcW w:w="1060" w:type="dxa"/>
            <w:tcBorders>
              <w:top w:val="nil"/>
              <w:left w:val="nil"/>
              <w:bottom w:val="single" w:sz="4" w:space="0" w:color="auto"/>
              <w:right w:val="single" w:sz="4" w:space="0" w:color="auto"/>
            </w:tcBorders>
            <w:shd w:val="clear" w:color="auto" w:fill="auto"/>
            <w:vAlign w:val="center"/>
            <w:hideMark/>
          </w:tcPr>
          <w:p w:rsidR="00EE5ABE" w:rsidRPr="00706605" w:rsidRDefault="00EE5ABE" w:rsidP="008C7FDD">
            <w:pPr>
              <w:jc w:val="center"/>
              <w:rPr>
                <w:rFonts w:eastAsia="Times New Roman" w:cs="Times New Roman"/>
                <w:color w:val="000000" w:themeColor="text1"/>
                <w:sz w:val="18"/>
                <w:szCs w:val="18"/>
                <w:lang w:eastAsia="ru-RU"/>
              </w:rPr>
            </w:pPr>
            <w:r w:rsidRPr="00706605">
              <w:rPr>
                <w:rFonts w:eastAsia="Times New Roman" w:cs="Times New Roman"/>
                <w:color w:val="000000" w:themeColor="text1"/>
                <w:sz w:val="18"/>
                <w:szCs w:val="18"/>
                <w:lang w:eastAsia="ru-RU"/>
              </w:rPr>
              <w:t>48896</w:t>
            </w:r>
          </w:p>
        </w:tc>
        <w:tc>
          <w:tcPr>
            <w:tcW w:w="1179" w:type="dxa"/>
            <w:tcBorders>
              <w:top w:val="nil"/>
              <w:left w:val="nil"/>
              <w:bottom w:val="single" w:sz="4" w:space="0" w:color="auto"/>
              <w:right w:val="single" w:sz="4" w:space="0" w:color="auto"/>
            </w:tcBorders>
            <w:shd w:val="clear" w:color="auto" w:fill="auto"/>
            <w:vAlign w:val="center"/>
            <w:hideMark/>
          </w:tcPr>
          <w:p w:rsidR="00EE5ABE" w:rsidRPr="00706605" w:rsidRDefault="00EE5ABE" w:rsidP="008C7FDD">
            <w:pPr>
              <w:jc w:val="center"/>
              <w:rPr>
                <w:rFonts w:eastAsia="Times New Roman" w:cs="Times New Roman"/>
                <w:color w:val="000000" w:themeColor="text1"/>
                <w:sz w:val="18"/>
                <w:szCs w:val="18"/>
                <w:lang w:eastAsia="ru-RU"/>
              </w:rPr>
            </w:pPr>
            <w:r w:rsidRPr="00706605">
              <w:rPr>
                <w:rFonts w:eastAsia="Times New Roman" w:cs="Times New Roman"/>
                <w:color w:val="000000" w:themeColor="text1"/>
                <w:sz w:val="18"/>
                <w:szCs w:val="18"/>
                <w:lang w:eastAsia="ru-RU"/>
              </w:rPr>
              <w:t>56008</w:t>
            </w:r>
          </w:p>
        </w:tc>
        <w:tc>
          <w:tcPr>
            <w:tcW w:w="1060" w:type="dxa"/>
            <w:tcBorders>
              <w:top w:val="nil"/>
              <w:left w:val="nil"/>
              <w:bottom w:val="single" w:sz="4" w:space="0" w:color="auto"/>
              <w:right w:val="single" w:sz="4" w:space="0" w:color="auto"/>
            </w:tcBorders>
            <w:shd w:val="clear" w:color="auto" w:fill="auto"/>
            <w:vAlign w:val="center"/>
            <w:hideMark/>
          </w:tcPr>
          <w:p w:rsidR="00EE5ABE" w:rsidRPr="00706605" w:rsidRDefault="00EE5ABE" w:rsidP="008C7FDD">
            <w:pPr>
              <w:jc w:val="center"/>
              <w:rPr>
                <w:rFonts w:eastAsia="Times New Roman" w:cs="Times New Roman"/>
                <w:color w:val="000000" w:themeColor="text1"/>
                <w:sz w:val="18"/>
                <w:szCs w:val="18"/>
                <w:lang w:eastAsia="ru-RU"/>
              </w:rPr>
            </w:pPr>
            <w:r w:rsidRPr="00706605">
              <w:rPr>
                <w:rFonts w:eastAsia="Times New Roman" w:cs="Times New Roman"/>
                <w:color w:val="000000" w:themeColor="text1"/>
                <w:sz w:val="18"/>
                <w:szCs w:val="18"/>
                <w:lang w:eastAsia="ru-RU"/>
              </w:rPr>
              <w:t>64163</w:t>
            </w:r>
          </w:p>
        </w:tc>
        <w:tc>
          <w:tcPr>
            <w:tcW w:w="1179" w:type="dxa"/>
            <w:tcBorders>
              <w:top w:val="nil"/>
              <w:left w:val="nil"/>
              <w:bottom w:val="single" w:sz="4" w:space="0" w:color="auto"/>
              <w:right w:val="single" w:sz="4" w:space="0" w:color="auto"/>
            </w:tcBorders>
            <w:shd w:val="clear" w:color="auto" w:fill="auto"/>
            <w:vAlign w:val="center"/>
            <w:hideMark/>
          </w:tcPr>
          <w:p w:rsidR="00EE5ABE" w:rsidRPr="00706605" w:rsidRDefault="00EE5ABE" w:rsidP="008C7FDD">
            <w:pPr>
              <w:jc w:val="center"/>
              <w:rPr>
                <w:rFonts w:eastAsia="Times New Roman" w:cs="Times New Roman"/>
                <w:color w:val="000000" w:themeColor="text1"/>
                <w:sz w:val="18"/>
                <w:szCs w:val="18"/>
                <w:lang w:eastAsia="ru-RU"/>
              </w:rPr>
            </w:pPr>
            <w:r w:rsidRPr="00706605">
              <w:rPr>
                <w:rFonts w:eastAsia="Times New Roman" w:cs="Times New Roman"/>
                <w:color w:val="000000" w:themeColor="text1"/>
                <w:sz w:val="18"/>
                <w:szCs w:val="18"/>
                <w:lang w:eastAsia="ru-RU"/>
              </w:rPr>
              <w:t>72960</w:t>
            </w:r>
          </w:p>
        </w:tc>
        <w:tc>
          <w:tcPr>
            <w:tcW w:w="1179" w:type="dxa"/>
            <w:tcBorders>
              <w:top w:val="nil"/>
              <w:left w:val="nil"/>
              <w:bottom w:val="single" w:sz="4" w:space="0" w:color="auto"/>
              <w:right w:val="single" w:sz="4" w:space="0" w:color="auto"/>
            </w:tcBorders>
            <w:shd w:val="clear" w:color="auto" w:fill="auto"/>
            <w:vAlign w:val="center"/>
            <w:hideMark/>
          </w:tcPr>
          <w:p w:rsidR="00EE5ABE" w:rsidRPr="00706605" w:rsidRDefault="00EE5ABE" w:rsidP="008C7FDD">
            <w:pPr>
              <w:jc w:val="center"/>
              <w:rPr>
                <w:rFonts w:eastAsia="Times New Roman" w:cs="Times New Roman"/>
                <w:color w:val="000000" w:themeColor="text1"/>
                <w:sz w:val="18"/>
                <w:szCs w:val="18"/>
                <w:lang w:eastAsia="ru-RU"/>
              </w:rPr>
            </w:pPr>
            <w:r w:rsidRPr="00706605">
              <w:rPr>
                <w:rFonts w:eastAsia="Times New Roman" w:cs="Times New Roman"/>
                <w:color w:val="000000" w:themeColor="text1"/>
                <w:sz w:val="18"/>
                <w:szCs w:val="18"/>
                <w:lang w:eastAsia="ru-RU"/>
              </w:rPr>
              <w:t>83593</w:t>
            </w:r>
          </w:p>
        </w:tc>
        <w:tc>
          <w:tcPr>
            <w:tcW w:w="1060" w:type="dxa"/>
            <w:tcBorders>
              <w:top w:val="nil"/>
              <w:left w:val="nil"/>
              <w:bottom w:val="single" w:sz="4" w:space="0" w:color="auto"/>
              <w:right w:val="single" w:sz="4" w:space="0" w:color="auto"/>
            </w:tcBorders>
            <w:shd w:val="clear" w:color="auto" w:fill="auto"/>
            <w:vAlign w:val="center"/>
            <w:hideMark/>
          </w:tcPr>
          <w:p w:rsidR="00EE5ABE" w:rsidRPr="00706605" w:rsidRDefault="00EE5ABE" w:rsidP="008C7FDD">
            <w:pPr>
              <w:jc w:val="center"/>
              <w:rPr>
                <w:rFonts w:eastAsia="Times New Roman" w:cs="Times New Roman"/>
                <w:color w:val="000000" w:themeColor="text1"/>
                <w:sz w:val="18"/>
                <w:szCs w:val="18"/>
                <w:lang w:eastAsia="ru-RU"/>
              </w:rPr>
            </w:pPr>
            <w:r w:rsidRPr="00706605">
              <w:rPr>
                <w:rFonts w:eastAsia="Times New Roman" w:cs="Times New Roman"/>
                <w:color w:val="000000" w:themeColor="text1"/>
                <w:sz w:val="18"/>
                <w:szCs w:val="18"/>
                <w:lang w:eastAsia="ru-RU"/>
              </w:rPr>
              <w:t>95673</w:t>
            </w:r>
          </w:p>
        </w:tc>
      </w:tr>
      <w:tr w:rsidR="00EE5ABE" w:rsidRPr="00706605" w:rsidTr="00EE5ABE">
        <w:trPr>
          <w:trHeight w:val="194"/>
        </w:trPr>
        <w:tc>
          <w:tcPr>
            <w:tcW w:w="672" w:type="dxa"/>
            <w:tcBorders>
              <w:top w:val="nil"/>
              <w:left w:val="single" w:sz="4" w:space="0" w:color="auto"/>
              <w:bottom w:val="single" w:sz="4" w:space="0" w:color="auto"/>
              <w:right w:val="single" w:sz="4" w:space="0" w:color="auto"/>
            </w:tcBorders>
            <w:shd w:val="clear" w:color="auto" w:fill="auto"/>
            <w:noWrap/>
            <w:vAlign w:val="center"/>
            <w:hideMark/>
          </w:tcPr>
          <w:p w:rsidR="00EE5ABE" w:rsidRPr="00706605" w:rsidRDefault="00EE5ABE" w:rsidP="008C7FDD">
            <w:pPr>
              <w:jc w:val="center"/>
              <w:rPr>
                <w:rFonts w:eastAsia="Times New Roman" w:cs="Times New Roman"/>
                <w:color w:val="000000" w:themeColor="text1"/>
                <w:sz w:val="18"/>
                <w:lang w:eastAsia="ru-RU"/>
              </w:rPr>
            </w:pPr>
            <w:r w:rsidRPr="00706605">
              <w:rPr>
                <w:rFonts w:eastAsia="Times New Roman" w:cs="Times New Roman"/>
                <w:color w:val="000000" w:themeColor="text1"/>
                <w:sz w:val="18"/>
                <w:lang w:eastAsia="ru-RU"/>
              </w:rPr>
              <w:t>3.1</w:t>
            </w:r>
          </w:p>
        </w:tc>
        <w:tc>
          <w:tcPr>
            <w:tcW w:w="2521" w:type="dxa"/>
            <w:tcBorders>
              <w:top w:val="nil"/>
              <w:left w:val="nil"/>
              <w:bottom w:val="single" w:sz="4" w:space="0" w:color="auto"/>
              <w:right w:val="single" w:sz="4" w:space="0" w:color="auto"/>
            </w:tcBorders>
            <w:shd w:val="clear" w:color="auto" w:fill="auto"/>
            <w:vAlign w:val="center"/>
            <w:hideMark/>
          </w:tcPr>
          <w:p w:rsidR="00EE5ABE" w:rsidRPr="00706605" w:rsidRDefault="00EE5ABE" w:rsidP="008C7FDD">
            <w:pPr>
              <w:rPr>
                <w:rFonts w:eastAsia="Times New Roman" w:cs="Times New Roman"/>
                <w:color w:val="000000" w:themeColor="text1"/>
                <w:sz w:val="18"/>
                <w:szCs w:val="18"/>
                <w:lang w:eastAsia="ru-RU"/>
              </w:rPr>
            </w:pPr>
            <w:r w:rsidRPr="00706605">
              <w:rPr>
                <w:rFonts w:eastAsia="Times New Roman" w:cs="Times New Roman"/>
                <w:color w:val="000000" w:themeColor="text1"/>
                <w:sz w:val="18"/>
                <w:szCs w:val="18"/>
                <w:lang w:eastAsia="ru-RU"/>
              </w:rPr>
              <w:t xml:space="preserve">- расходы на топливо </w:t>
            </w:r>
          </w:p>
        </w:tc>
        <w:tc>
          <w:tcPr>
            <w:tcW w:w="1338" w:type="dxa"/>
            <w:tcBorders>
              <w:top w:val="nil"/>
              <w:left w:val="nil"/>
              <w:bottom w:val="single" w:sz="4" w:space="0" w:color="auto"/>
              <w:right w:val="single" w:sz="4" w:space="0" w:color="auto"/>
            </w:tcBorders>
            <w:shd w:val="clear" w:color="auto" w:fill="auto"/>
            <w:vAlign w:val="center"/>
            <w:hideMark/>
          </w:tcPr>
          <w:p w:rsidR="00EE5ABE" w:rsidRPr="00706605" w:rsidRDefault="00EE5ABE" w:rsidP="008C7FDD">
            <w:pPr>
              <w:jc w:val="center"/>
              <w:rPr>
                <w:rFonts w:eastAsia="Times New Roman" w:cs="Times New Roman"/>
                <w:color w:val="000000" w:themeColor="text1"/>
                <w:sz w:val="18"/>
                <w:szCs w:val="18"/>
                <w:lang w:eastAsia="ru-RU"/>
              </w:rPr>
            </w:pPr>
            <w:r w:rsidRPr="00706605">
              <w:rPr>
                <w:rFonts w:eastAsia="Times New Roman" w:cs="Times New Roman"/>
                <w:color w:val="000000" w:themeColor="text1"/>
                <w:sz w:val="18"/>
                <w:szCs w:val="18"/>
                <w:lang w:eastAsia="ru-RU"/>
              </w:rPr>
              <w:t>тыс. руб.</w:t>
            </w:r>
          </w:p>
        </w:tc>
        <w:tc>
          <w:tcPr>
            <w:tcW w:w="1179" w:type="dxa"/>
            <w:tcBorders>
              <w:top w:val="nil"/>
              <w:left w:val="nil"/>
              <w:bottom w:val="single" w:sz="4" w:space="0" w:color="auto"/>
              <w:right w:val="single" w:sz="4" w:space="0" w:color="auto"/>
            </w:tcBorders>
            <w:shd w:val="clear" w:color="auto" w:fill="auto"/>
            <w:vAlign w:val="center"/>
            <w:hideMark/>
          </w:tcPr>
          <w:p w:rsidR="00EE5ABE" w:rsidRPr="00706605" w:rsidRDefault="00EE5ABE" w:rsidP="008C7FDD">
            <w:pPr>
              <w:jc w:val="center"/>
              <w:rPr>
                <w:rFonts w:eastAsia="Times New Roman" w:cs="Times New Roman"/>
                <w:color w:val="000000" w:themeColor="text1"/>
                <w:sz w:val="18"/>
                <w:szCs w:val="18"/>
                <w:lang w:eastAsia="ru-RU"/>
              </w:rPr>
            </w:pPr>
            <w:r w:rsidRPr="00706605">
              <w:rPr>
                <w:rFonts w:eastAsia="Times New Roman" w:cs="Times New Roman"/>
                <w:color w:val="000000" w:themeColor="text1"/>
                <w:sz w:val="18"/>
                <w:szCs w:val="18"/>
                <w:lang w:eastAsia="ru-RU"/>
              </w:rPr>
              <w:t>31783,74</w:t>
            </w:r>
          </w:p>
        </w:tc>
        <w:tc>
          <w:tcPr>
            <w:tcW w:w="1179" w:type="dxa"/>
            <w:tcBorders>
              <w:top w:val="nil"/>
              <w:left w:val="nil"/>
              <w:bottom w:val="single" w:sz="4" w:space="0" w:color="auto"/>
              <w:right w:val="single" w:sz="4" w:space="0" w:color="auto"/>
            </w:tcBorders>
            <w:shd w:val="clear" w:color="auto" w:fill="auto"/>
            <w:vAlign w:val="center"/>
            <w:hideMark/>
          </w:tcPr>
          <w:p w:rsidR="00EE5ABE" w:rsidRPr="00706605" w:rsidRDefault="00EE5ABE" w:rsidP="008C7FDD">
            <w:pPr>
              <w:jc w:val="center"/>
              <w:rPr>
                <w:rFonts w:eastAsia="Times New Roman" w:cs="Times New Roman"/>
                <w:color w:val="000000" w:themeColor="text1"/>
                <w:sz w:val="18"/>
                <w:szCs w:val="18"/>
                <w:lang w:eastAsia="ru-RU"/>
              </w:rPr>
            </w:pPr>
            <w:r w:rsidRPr="00706605">
              <w:rPr>
                <w:rFonts w:eastAsia="Times New Roman" w:cs="Times New Roman"/>
                <w:color w:val="000000" w:themeColor="text1"/>
                <w:sz w:val="18"/>
                <w:szCs w:val="18"/>
                <w:lang w:eastAsia="ru-RU"/>
              </w:rPr>
              <w:t>34326,44</w:t>
            </w:r>
          </w:p>
        </w:tc>
        <w:tc>
          <w:tcPr>
            <w:tcW w:w="1179" w:type="dxa"/>
            <w:tcBorders>
              <w:top w:val="nil"/>
              <w:left w:val="nil"/>
              <w:bottom w:val="single" w:sz="4" w:space="0" w:color="auto"/>
              <w:right w:val="single" w:sz="4" w:space="0" w:color="auto"/>
            </w:tcBorders>
            <w:shd w:val="clear" w:color="auto" w:fill="auto"/>
            <w:vAlign w:val="center"/>
            <w:hideMark/>
          </w:tcPr>
          <w:p w:rsidR="00EE5ABE" w:rsidRPr="00706605" w:rsidRDefault="00EE5ABE" w:rsidP="008C7FDD">
            <w:pPr>
              <w:jc w:val="center"/>
              <w:rPr>
                <w:rFonts w:eastAsia="Times New Roman" w:cs="Times New Roman"/>
                <w:color w:val="000000" w:themeColor="text1"/>
                <w:sz w:val="18"/>
                <w:szCs w:val="18"/>
                <w:lang w:eastAsia="ru-RU"/>
              </w:rPr>
            </w:pPr>
            <w:r w:rsidRPr="00706605">
              <w:rPr>
                <w:rFonts w:eastAsia="Times New Roman" w:cs="Times New Roman"/>
                <w:color w:val="000000" w:themeColor="text1"/>
                <w:sz w:val="18"/>
                <w:szCs w:val="18"/>
                <w:lang w:eastAsia="ru-RU"/>
              </w:rPr>
              <w:t>37072,55</w:t>
            </w:r>
          </w:p>
        </w:tc>
        <w:tc>
          <w:tcPr>
            <w:tcW w:w="1060" w:type="dxa"/>
            <w:tcBorders>
              <w:top w:val="nil"/>
              <w:left w:val="nil"/>
              <w:bottom w:val="single" w:sz="4" w:space="0" w:color="auto"/>
              <w:right w:val="single" w:sz="4" w:space="0" w:color="auto"/>
            </w:tcBorders>
            <w:shd w:val="clear" w:color="auto" w:fill="auto"/>
            <w:vAlign w:val="center"/>
            <w:hideMark/>
          </w:tcPr>
          <w:p w:rsidR="00EE5ABE" w:rsidRPr="00706605" w:rsidRDefault="00EE5ABE" w:rsidP="008C7FDD">
            <w:pPr>
              <w:jc w:val="center"/>
              <w:rPr>
                <w:rFonts w:eastAsia="Times New Roman" w:cs="Times New Roman"/>
                <w:color w:val="000000" w:themeColor="text1"/>
                <w:sz w:val="18"/>
                <w:szCs w:val="18"/>
                <w:lang w:eastAsia="ru-RU"/>
              </w:rPr>
            </w:pPr>
            <w:r w:rsidRPr="00706605">
              <w:rPr>
                <w:rFonts w:eastAsia="Times New Roman" w:cs="Times New Roman"/>
                <w:color w:val="000000" w:themeColor="text1"/>
                <w:sz w:val="18"/>
                <w:szCs w:val="18"/>
                <w:lang w:eastAsia="ru-RU"/>
              </w:rPr>
              <w:t>41521</w:t>
            </w:r>
          </w:p>
        </w:tc>
        <w:tc>
          <w:tcPr>
            <w:tcW w:w="1179" w:type="dxa"/>
            <w:tcBorders>
              <w:top w:val="nil"/>
              <w:left w:val="nil"/>
              <w:bottom w:val="single" w:sz="4" w:space="0" w:color="auto"/>
              <w:right w:val="single" w:sz="4" w:space="0" w:color="auto"/>
            </w:tcBorders>
            <w:shd w:val="clear" w:color="auto" w:fill="auto"/>
            <w:vAlign w:val="center"/>
            <w:hideMark/>
          </w:tcPr>
          <w:p w:rsidR="00EE5ABE" w:rsidRPr="00706605" w:rsidRDefault="00EE5ABE" w:rsidP="008C7FDD">
            <w:pPr>
              <w:jc w:val="center"/>
              <w:rPr>
                <w:rFonts w:eastAsia="Times New Roman" w:cs="Times New Roman"/>
                <w:color w:val="000000" w:themeColor="text1"/>
                <w:sz w:val="18"/>
                <w:szCs w:val="18"/>
                <w:lang w:eastAsia="ru-RU"/>
              </w:rPr>
            </w:pPr>
            <w:r w:rsidRPr="00706605">
              <w:rPr>
                <w:rFonts w:eastAsia="Times New Roman" w:cs="Times New Roman"/>
                <w:color w:val="000000" w:themeColor="text1"/>
                <w:sz w:val="18"/>
                <w:szCs w:val="18"/>
                <w:lang w:eastAsia="ru-RU"/>
              </w:rPr>
              <w:t>47749</w:t>
            </w:r>
          </w:p>
        </w:tc>
        <w:tc>
          <w:tcPr>
            <w:tcW w:w="1060" w:type="dxa"/>
            <w:tcBorders>
              <w:top w:val="nil"/>
              <w:left w:val="nil"/>
              <w:bottom w:val="single" w:sz="4" w:space="0" w:color="auto"/>
              <w:right w:val="single" w:sz="4" w:space="0" w:color="auto"/>
            </w:tcBorders>
            <w:shd w:val="clear" w:color="auto" w:fill="auto"/>
            <w:vAlign w:val="center"/>
            <w:hideMark/>
          </w:tcPr>
          <w:p w:rsidR="00EE5ABE" w:rsidRPr="00706605" w:rsidRDefault="00EE5ABE" w:rsidP="008C7FDD">
            <w:pPr>
              <w:jc w:val="center"/>
              <w:rPr>
                <w:rFonts w:eastAsia="Times New Roman" w:cs="Times New Roman"/>
                <w:color w:val="000000" w:themeColor="text1"/>
                <w:sz w:val="18"/>
                <w:szCs w:val="18"/>
                <w:lang w:eastAsia="ru-RU"/>
              </w:rPr>
            </w:pPr>
            <w:r w:rsidRPr="00706605">
              <w:rPr>
                <w:rFonts w:eastAsia="Times New Roman" w:cs="Times New Roman"/>
                <w:color w:val="000000" w:themeColor="text1"/>
                <w:sz w:val="18"/>
                <w:szCs w:val="18"/>
                <w:lang w:eastAsia="ru-RU"/>
              </w:rPr>
              <w:t>54912</w:t>
            </w:r>
          </w:p>
        </w:tc>
        <w:tc>
          <w:tcPr>
            <w:tcW w:w="1179" w:type="dxa"/>
            <w:tcBorders>
              <w:top w:val="nil"/>
              <w:left w:val="nil"/>
              <w:bottom w:val="single" w:sz="4" w:space="0" w:color="auto"/>
              <w:right w:val="single" w:sz="4" w:space="0" w:color="auto"/>
            </w:tcBorders>
            <w:shd w:val="clear" w:color="auto" w:fill="auto"/>
            <w:vAlign w:val="center"/>
            <w:hideMark/>
          </w:tcPr>
          <w:p w:rsidR="00EE5ABE" w:rsidRPr="00706605" w:rsidRDefault="00EE5ABE" w:rsidP="008C7FDD">
            <w:pPr>
              <w:jc w:val="center"/>
              <w:rPr>
                <w:rFonts w:eastAsia="Times New Roman" w:cs="Times New Roman"/>
                <w:color w:val="000000" w:themeColor="text1"/>
                <w:sz w:val="18"/>
                <w:szCs w:val="18"/>
                <w:lang w:eastAsia="ru-RU"/>
              </w:rPr>
            </w:pPr>
            <w:r w:rsidRPr="00706605">
              <w:rPr>
                <w:rFonts w:eastAsia="Times New Roman" w:cs="Times New Roman"/>
                <w:color w:val="000000" w:themeColor="text1"/>
                <w:sz w:val="18"/>
                <w:szCs w:val="18"/>
                <w:lang w:eastAsia="ru-RU"/>
              </w:rPr>
              <w:t>62599</w:t>
            </w:r>
          </w:p>
        </w:tc>
        <w:tc>
          <w:tcPr>
            <w:tcW w:w="1179" w:type="dxa"/>
            <w:tcBorders>
              <w:top w:val="nil"/>
              <w:left w:val="nil"/>
              <w:bottom w:val="single" w:sz="4" w:space="0" w:color="auto"/>
              <w:right w:val="single" w:sz="4" w:space="0" w:color="auto"/>
            </w:tcBorders>
            <w:shd w:val="clear" w:color="auto" w:fill="auto"/>
            <w:vAlign w:val="center"/>
            <w:hideMark/>
          </w:tcPr>
          <w:p w:rsidR="00EE5ABE" w:rsidRPr="00706605" w:rsidRDefault="00EE5ABE" w:rsidP="008C7FDD">
            <w:pPr>
              <w:jc w:val="center"/>
              <w:rPr>
                <w:rFonts w:eastAsia="Times New Roman" w:cs="Times New Roman"/>
                <w:color w:val="000000" w:themeColor="text1"/>
                <w:sz w:val="18"/>
                <w:szCs w:val="18"/>
                <w:lang w:eastAsia="ru-RU"/>
              </w:rPr>
            </w:pPr>
            <w:r w:rsidRPr="00706605">
              <w:rPr>
                <w:rFonts w:eastAsia="Times New Roman" w:cs="Times New Roman"/>
                <w:color w:val="000000" w:themeColor="text1"/>
                <w:sz w:val="18"/>
                <w:szCs w:val="18"/>
                <w:lang w:eastAsia="ru-RU"/>
              </w:rPr>
              <w:t>71989</w:t>
            </w:r>
          </w:p>
        </w:tc>
        <w:tc>
          <w:tcPr>
            <w:tcW w:w="1060" w:type="dxa"/>
            <w:tcBorders>
              <w:top w:val="nil"/>
              <w:left w:val="nil"/>
              <w:bottom w:val="single" w:sz="4" w:space="0" w:color="auto"/>
              <w:right w:val="single" w:sz="4" w:space="0" w:color="auto"/>
            </w:tcBorders>
            <w:shd w:val="clear" w:color="auto" w:fill="auto"/>
            <w:vAlign w:val="center"/>
            <w:hideMark/>
          </w:tcPr>
          <w:p w:rsidR="00EE5ABE" w:rsidRPr="00706605" w:rsidRDefault="00EE5ABE" w:rsidP="008C7FDD">
            <w:pPr>
              <w:jc w:val="center"/>
              <w:rPr>
                <w:rFonts w:eastAsia="Times New Roman" w:cs="Times New Roman"/>
                <w:color w:val="000000" w:themeColor="text1"/>
                <w:sz w:val="18"/>
                <w:szCs w:val="18"/>
                <w:lang w:eastAsia="ru-RU"/>
              </w:rPr>
            </w:pPr>
            <w:r w:rsidRPr="00706605">
              <w:rPr>
                <w:rFonts w:eastAsia="Times New Roman" w:cs="Times New Roman"/>
                <w:color w:val="000000" w:themeColor="text1"/>
                <w:sz w:val="18"/>
                <w:szCs w:val="18"/>
                <w:lang w:eastAsia="ru-RU"/>
              </w:rPr>
              <w:t>82787</w:t>
            </w:r>
          </w:p>
        </w:tc>
      </w:tr>
      <w:tr w:rsidR="00EE5ABE" w:rsidRPr="00706605" w:rsidTr="00EE5ABE">
        <w:trPr>
          <w:trHeight w:val="194"/>
        </w:trPr>
        <w:tc>
          <w:tcPr>
            <w:tcW w:w="672" w:type="dxa"/>
            <w:tcBorders>
              <w:top w:val="nil"/>
              <w:left w:val="single" w:sz="4" w:space="0" w:color="auto"/>
              <w:bottom w:val="single" w:sz="4" w:space="0" w:color="auto"/>
              <w:right w:val="single" w:sz="4" w:space="0" w:color="auto"/>
            </w:tcBorders>
            <w:shd w:val="clear" w:color="auto" w:fill="auto"/>
            <w:noWrap/>
            <w:vAlign w:val="center"/>
            <w:hideMark/>
          </w:tcPr>
          <w:p w:rsidR="00EE5ABE" w:rsidRPr="00706605" w:rsidRDefault="00EE5ABE" w:rsidP="008C7FDD">
            <w:pPr>
              <w:jc w:val="center"/>
              <w:rPr>
                <w:rFonts w:eastAsia="Times New Roman" w:cs="Times New Roman"/>
                <w:color w:val="000000" w:themeColor="text1"/>
                <w:sz w:val="18"/>
                <w:lang w:eastAsia="ru-RU"/>
              </w:rPr>
            </w:pPr>
            <w:r w:rsidRPr="00706605">
              <w:rPr>
                <w:rFonts w:eastAsia="Times New Roman" w:cs="Times New Roman"/>
                <w:color w:val="000000" w:themeColor="text1"/>
                <w:sz w:val="18"/>
                <w:lang w:eastAsia="ru-RU"/>
              </w:rPr>
              <w:t> </w:t>
            </w:r>
          </w:p>
        </w:tc>
        <w:tc>
          <w:tcPr>
            <w:tcW w:w="2521" w:type="dxa"/>
            <w:tcBorders>
              <w:top w:val="nil"/>
              <w:left w:val="nil"/>
              <w:bottom w:val="single" w:sz="4" w:space="0" w:color="auto"/>
              <w:right w:val="single" w:sz="4" w:space="0" w:color="auto"/>
            </w:tcBorders>
            <w:shd w:val="clear" w:color="auto" w:fill="auto"/>
            <w:vAlign w:val="center"/>
            <w:hideMark/>
          </w:tcPr>
          <w:p w:rsidR="00EE5ABE" w:rsidRPr="00706605" w:rsidRDefault="00EE5ABE" w:rsidP="008C7FDD">
            <w:pPr>
              <w:rPr>
                <w:rFonts w:eastAsia="Times New Roman" w:cs="Times New Roman"/>
                <w:i/>
                <w:iCs/>
                <w:color w:val="000000" w:themeColor="text1"/>
                <w:sz w:val="18"/>
                <w:szCs w:val="18"/>
                <w:lang w:eastAsia="ru-RU"/>
              </w:rPr>
            </w:pPr>
            <w:r w:rsidRPr="00706605">
              <w:rPr>
                <w:rFonts w:eastAsia="Times New Roman" w:cs="Times New Roman"/>
                <w:i/>
                <w:iCs/>
                <w:color w:val="000000" w:themeColor="text1"/>
                <w:sz w:val="18"/>
                <w:szCs w:val="18"/>
                <w:lang w:eastAsia="ru-RU"/>
              </w:rPr>
              <w:t> </w:t>
            </w:r>
          </w:p>
        </w:tc>
        <w:tc>
          <w:tcPr>
            <w:tcW w:w="1338" w:type="dxa"/>
            <w:tcBorders>
              <w:top w:val="nil"/>
              <w:left w:val="nil"/>
              <w:bottom w:val="single" w:sz="4" w:space="0" w:color="auto"/>
              <w:right w:val="single" w:sz="4" w:space="0" w:color="auto"/>
            </w:tcBorders>
            <w:shd w:val="clear" w:color="auto" w:fill="auto"/>
            <w:vAlign w:val="center"/>
            <w:hideMark/>
          </w:tcPr>
          <w:p w:rsidR="00EE5ABE" w:rsidRPr="00706605" w:rsidRDefault="00EE5ABE" w:rsidP="008C7FDD">
            <w:pPr>
              <w:jc w:val="center"/>
              <w:rPr>
                <w:rFonts w:eastAsia="Times New Roman" w:cs="Times New Roman"/>
                <w:i/>
                <w:iCs/>
                <w:color w:val="000000" w:themeColor="text1"/>
                <w:sz w:val="18"/>
                <w:szCs w:val="18"/>
                <w:lang w:eastAsia="ru-RU"/>
              </w:rPr>
            </w:pPr>
            <w:r w:rsidRPr="00706605">
              <w:rPr>
                <w:rFonts w:eastAsia="Times New Roman" w:cs="Times New Roman"/>
                <w:i/>
                <w:iCs/>
                <w:color w:val="000000" w:themeColor="text1"/>
                <w:sz w:val="18"/>
                <w:szCs w:val="18"/>
                <w:lang w:eastAsia="ru-RU"/>
              </w:rPr>
              <w:t>тыс. тонн</w:t>
            </w:r>
          </w:p>
        </w:tc>
        <w:tc>
          <w:tcPr>
            <w:tcW w:w="1179" w:type="dxa"/>
            <w:tcBorders>
              <w:top w:val="nil"/>
              <w:left w:val="nil"/>
              <w:bottom w:val="single" w:sz="4" w:space="0" w:color="auto"/>
              <w:right w:val="single" w:sz="4" w:space="0" w:color="auto"/>
            </w:tcBorders>
            <w:shd w:val="clear" w:color="auto" w:fill="auto"/>
            <w:vAlign w:val="center"/>
            <w:hideMark/>
          </w:tcPr>
          <w:p w:rsidR="00EE5ABE" w:rsidRPr="00706605" w:rsidRDefault="00EE5ABE" w:rsidP="008C7FDD">
            <w:pPr>
              <w:jc w:val="center"/>
              <w:rPr>
                <w:rFonts w:eastAsia="Times New Roman" w:cs="Times New Roman"/>
                <w:color w:val="000000" w:themeColor="text1"/>
                <w:sz w:val="18"/>
                <w:szCs w:val="18"/>
                <w:lang w:eastAsia="ru-RU"/>
              </w:rPr>
            </w:pPr>
            <w:r w:rsidRPr="00706605">
              <w:rPr>
                <w:rFonts w:eastAsia="Times New Roman" w:cs="Times New Roman"/>
                <w:color w:val="000000" w:themeColor="text1"/>
                <w:sz w:val="18"/>
                <w:szCs w:val="18"/>
                <w:lang w:eastAsia="ru-RU"/>
              </w:rPr>
              <w:t>3,23865</w:t>
            </w:r>
          </w:p>
        </w:tc>
        <w:tc>
          <w:tcPr>
            <w:tcW w:w="1179" w:type="dxa"/>
            <w:tcBorders>
              <w:top w:val="nil"/>
              <w:left w:val="nil"/>
              <w:bottom w:val="single" w:sz="4" w:space="0" w:color="auto"/>
              <w:right w:val="single" w:sz="4" w:space="0" w:color="auto"/>
            </w:tcBorders>
            <w:shd w:val="clear" w:color="auto" w:fill="auto"/>
            <w:vAlign w:val="center"/>
            <w:hideMark/>
          </w:tcPr>
          <w:p w:rsidR="00EE5ABE" w:rsidRPr="00706605" w:rsidRDefault="00EE5ABE" w:rsidP="008C7FDD">
            <w:pPr>
              <w:jc w:val="center"/>
              <w:rPr>
                <w:rFonts w:eastAsia="Times New Roman" w:cs="Times New Roman"/>
                <w:color w:val="000000" w:themeColor="text1"/>
                <w:sz w:val="18"/>
                <w:szCs w:val="18"/>
                <w:lang w:eastAsia="ru-RU"/>
              </w:rPr>
            </w:pPr>
            <w:r w:rsidRPr="00706605">
              <w:rPr>
                <w:rFonts w:eastAsia="Times New Roman" w:cs="Times New Roman"/>
                <w:color w:val="000000" w:themeColor="text1"/>
                <w:sz w:val="18"/>
                <w:szCs w:val="18"/>
                <w:lang w:eastAsia="ru-RU"/>
              </w:rPr>
              <w:t>3,23865</w:t>
            </w:r>
          </w:p>
        </w:tc>
        <w:tc>
          <w:tcPr>
            <w:tcW w:w="1179" w:type="dxa"/>
            <w:tcBorders>
              <w:top w:val="nil"/>
              <w:left w:val="nil"/>
              <w:bottom w:val="single" w:sz="4" w:space="0" w:color="auto"/>
              <w:right w:val="single" w:sz="4" w:space="0" w:color="auto"/>
            </w:tcBorders>
            <w:shd w:val="clear" w:color="auto" w:fill="auto"/>
            <w:vAlign w:val="center"/>
            <w:hideMark/>
          </w:tcPr>
          <w:p w:rsidR="00EE5ABE" w:rsidRPr="00706605" w:rsidRDefault="00EE5ABE" w:rsidP="008C7FDD">
            <w:pPr>
              <w:jc w:val="center"/>
              <w:rPr>
                <w:rFonts w:eastAsia="Times New Roman" w:cs="Times New Roman"/>
                <w:color w:val="000000" w:themeColor="text1"/>
                <w:sz w:val="18"/>
                <w:szCs w:val="18"/>
                <w:lang w:eastAsia="ru-RU"/>
              </w:rPr>
            </w:pPr>
            <w:r w:rsidRPr="00706605">
              <w:rPr>
                <w:rFonts w:eastAsia="Times New Roman" w:cs="Times New Roman"/>
                <w:color w:val="000000" w:themeColor="text1"/>
                <w:sz w:val="18"/>
                <w:szCs w:val="18"/>
                <w:lang w:eastAsia="ru-RU"/>
              </w:rPr>
              <w:t>3,23865</w:t>
            </w:r>
          </w:p>
        </w:tc>
        <w:tc>
          <w:tcPr>
            <w:tcW w:w="1060" w:type="dxa"/>
            <w:tcBorders>
              <w:top w:val="nil"/>
              <w:left w:val="nil"/>
              <w:bottom w:val="single" w:sz="4" w:space="0" w:color="auto"/>
              <w:right w:val="single" w:sz="4" w:space="0" w:color="auto"/>
            </w:tcBorders>
            <w:shd w:val="clear" w:color="auto" w:fill="auto"/>
            <w:vAlign w:val="center"/>
            <w:hideMark/>
          </w:tcPr>
          <w:p w:rsidR="00EE5ABE" w:rsidRPr="00706605" w:rsidRDefault="00EE5ABE" w:rsidP="008C7FDD">
            <w:pPr>
              <w:jc w:val="center"/>
              <w:rPr>
                <w:rFonts w:eastAsia="Times New Roman" w:cs="Times New Roman"/>
                <w:color w:val="000000" w:themeColor="text1"/>
                <w:sz w:val="18"/>
                <w:szCs w:val="18"/>
                <w:lang w:eastAsia="ru-RU"/>
              </w:rPr>
            </w:pPr>
            <w:r w:rsidRPr="00706605">
              <w:rPr>
                <w:rFonts w:eastAsia="Times New Roman" w:cs="Times New Roman"/>
                <w:color w:val="000000" w:themeColor="text1"/>
                <w:sz w:val="18"/>
                <w:szCs w:val="18"/>
                <w:lang w:eastAsia="ru-RU"/>
              </w:rPr>
              <w:t>3,23865</w:t>
            </w:r>
          </w:p>
        </w:tc>
        <w:tc>
          <w:tcPr>
            <w:tcW w:w="1179" w:type="dxa"/>
            <w:tcBorders>
              <w:top w:val="nil"/>
              <w:left w:val="nil"/>
              <w:bottom w:val="single" w:sz="4" w:space="0" w:color="auto"/>
              <w:right w:val="single" w:sz="4" w:space="0" w:color="auto"/>
            </w:tcBorders>
            <w:shd w:val="clear" w:color="auto" w:fill="auto"/>
            <w:vAlign w:val="center"/>
            <w:hideMark/>
          </w:tcPr>
          <w:p w:rsidR="00EE5ABE" w:rsidRPr="00706605" w:rsidRDefault="00EE5ABE" w:rsidP="008C7FDD">
            <w:pPr>
              <w:jc w:val="center"/>
              <w:rPr>
                <w:rFonts w:eastAsia="Times New Roman" w:cs="Times New Roman"/>
                <w:color w:val="000000" w:themeColor="text1"/>
                <w:sz w:val="18"/>
                <w:szCs w:val="18"/>
                <w:lang w:eastAsia="ru-RU"/>
              </w:rPr>
            </w:pPr>
            <w:r w:rsidRPr="00706605">
              <w:rPr>
                <w:rFonts w:eastAsia="Times New Roman" w:cs="Times New Roman"/>
                <w:color w:val="000000" w:themeColor="text1"/>
                <w:sz w:val="18"/>
                <w:szCs w:val="18"/>
                <w:lang w:eastAsia="ru-RU"/>
              </w:rPr>
              <w:t>3,23865</w:t>
            </w:r>
          </w:p>
        </w:tc>
        <w:tc>
          <w:tcPr>
            <w:tcW w:w="1060" w:type="dxa"/>
            <w:tcBorders>
              <w:top w:val="nil"/>
              <w:left w:val="nil"/>
              <w:bottom w:val="single" w:sz="4" w:space="0" w:color="auto"/>
              <w:right w:val="single" w:sz="4" w:space="0" w:color="auto"/>
            </w:tcBorders>
            <w:shd w:val="clear" w:color="auto" w:fill="auto"/>
            <w:vAlign w:val="center"/>
            <w:hideMark/>
          </w:tcPr>
          <w:p w:rsidR="00EE5ABE" w:rsidRPr="00706605" w:rsidRDefault="00EE5ABE" w:rsidP="008C7FDD">
            <w:pPr>
              <w:jc w:val="center"/>
              <w:rPr>
                <w:rFonts w:eastAsia="Times New Roman" w:cs="Times New Roman"/>
                <w:color w:val="000000" w:themeColor="text1"/>
                <w:sz w:val="18"/>
                <w:szCs w:val="18"/>
                <w:lang w:eastAsia="ru-RU"/>
              </w:rPr>
            </w:pPr>
            <w:r w:rsidRPr="00706605">
              <w:rPr>
                <w:rFonts w:eastAsia="Times New Roman" w:cs="Times New Roman"/>
                <w:color w:val="000000" w:themeColor="text1"/>
                <w:sz w:val="18"/>
                <w:szCs w:val="18"/>
                <w:lang w:eastAsia="ru-RU"/>
              </w:rPr>
              <w:t>3,23865</w:t>
            </w:r>
          </w:p>
        </w:tc>
        <w:tc>
          <w:tcPr>
            <w:tcW w:w="1179" w:type="dxa"/>
            <w:tcBorders>
              <w:top w:val="nil"/>
              <w:left w:val="nil"/>
              <w:bottom w:val="single" w:sz="4" w:space="0" w:color="auto"/>
              <w:right w:val="single" w:sz="4" w:space="0" w:color="auto"/>
            </w:tcBorders>
            <w:shd w:val="clear" w:color="auto" w:fill="auto"/>
            <w:vAlign w:val="center"/>
            <w:hideMark/>
          </w:tcPr>
          <w:p w:rsidR="00EE5ABE" w:rsidRPr="00706605" w:rsidRDefault="00EE5ABE" w:rsidP="008C7FDD">
            <w:pPr>
              <w:jc w:val="center"/>
              <w:rPr>
                <w:rFonts w:eastAsia="Times New Roman" w:cs="Times New Roman"/>
                <w:color w:val="000000" w:themeColor="text1"/>
                <w:sz w:val="18"/>
                <w:szCs w:val="18"/>
                <w:lang w:eastAsia="ru-RU"/>
              </w:rPr>
            </w:pPr>
            <w:r w:rsidRPr="00706605">
              <w:rPr>
                <w:rFonts w:eastAsia="Times New Roman" w:cs="Times New Roman"/>
                <w:color w:val="000000" w:themeColor="text1"/>
                <w:sz w:val="18"/>
                <w:szCs w:val="18"/>
                <w:lang w:eastAsia="ru-RU"/>
              </w:rPr>
              <w:t>3,23865</w:t>
            </w:r>
          </w:p>
        </w:tc>
        <w:tc>
          <w:tcPr>
            <w:tcW w:w="1179" w:type="dxa"/>
            <w:tcBorders>
              <w:top w:val="nil"/>
              <w:left w:val="nil"/>
              <w:bottom w:val="single" w:sz="4" w:space="0" w:color="auto"/>
              <w:right w:val="single" w:sz="4" w:space="0" w:color="auto"/>
            </w:tcBorders>
            <w:shd w:val="clear" w:color="auto" w:fill="auto"/>
            <w:vAlign w:val="center"/>
            <w:hideMark/>
          </w:tcPr>
          <w:p w:rsidR="00EE5ABE" w:rsidRPr="00706605" w:rsidRDefault="00EE5ABE" w:rsidP="008C7FDD">
            <w:pPr>
              <w:jc w:val="center"/>
              <w:rPr>
                <w:rFonts w:eastAsia="Times New Roman" w:cs="Times New Roman"/>
                <w:color w:val="000000" w:themeColor="text1"/>
                <w:sz w:val="18"/>
                <w:szCs w:val="18"/>
                <w:lang w:eastAsia="ru-RU"/>
              </w:rPr>
            </w:pPr>
            <w:r w:rsidRPr="00706605">
              <w:rPr>
                <w:rFonts w:eastAsia="Times New Roman" w:cs="Times New Roman"/>
                <w:color w:val="000000" w:themeColor="text1"/>
                <w:sz w:val="18"/>
                <w:szCs w:val="18"/>
                <w:lang w:eastAsia="ru-RU"/>
              </w:rPr>
              <w:t>3,23865</w:t>
            </w:r>
          </w:p>
        </w:tc>
        <w:tc>
          <w:tcPr>
            <w:tcW w:w="1060" w:type="dxa"/>
            <w:tcBorders>
              <w:top w:val="nil"/>
              <w:left w:val="nil"/>
              <w:bottom w:val="single" w:sz="4" w:space="0" w:color="auto"/>
              <w:right w:val="single" w:sz="4" w:space="0" w:color="auto"/>
            </w:tcBorders>
            <w:shd w:val="clear" w:color="auto" w:fill="auto"/>
            <w:vAlign w:val="center"/>
            <w:hideMark/>
          </w:tcPr>
          <w:p w:rsidR="00EE5ABE" w:rsidRPr="00706605" w:rsidRDefault="00EE5ABE" w:rsidP="008C7FDD">
            <w:pPr>
              <w:jc w:val="center"/>
              <w:rPr>
                <w:rFonts w:eastAsia="Times New Roman" w:cs="Times New Roman"/>
                <w:color w:val="000000" w:themeColor="text1"/>
                <w:sz w:val="18"/>
                <w:szCs w:val="18"/>
                <w:lang w:eastAsia="ru-RU"/>
              </w:rPr>
            </w:pPr>
            <w:r w:rsidRPr="00706605">
              <w:rPr>
                <w:rFonts w:eastAsia="Times New Roman" w:cs="Times New Roman"/>
                <w:color w:val="000000" w:themeColor="text1"/>
                <w:sz w:val="18"/>
                <w:szCs w:val="18"/>
                <w:lang w:eastAsia="ru-RU"/>
              </w:rPr>
              <w:t>3,23865</w:t>
            </w:r>
          </w:p>
        </w:tc>
      </w:tr>
      <w:tr w:rsidR="00EE5ABE" w:rsidRPr="00706605" w:rsidTr="00EE5ABE">
        <w:trPr>
          <w:trHeight w:val="194"/>
        </w:trPr>
        <w:tc>
          <w:tcPr>
            <w:tcW w:w="672" w:type="dxa"/>
            <w:tcBorders>
              <w:top w:val="nil"/>
              <w:left w:val="single" w:sz="4" w:space="0" w:color="auto"/>
              <w:bottom w:val="single" w:sz="4" w:space="0" w:color="auto"/>
              <w:right w:val="single" w:sz="4" w:space="0" w:color="auto"/>
            </w:tcBorders>
            <w:shd w:val="clear" w:color="auto" w:fill="auto"/>
            <w:noWrap/>
            <w:vAlign w:val="center"/>
            <w:hideMark/>
          </w:tcPr>
          <w:p w:rsidR="00EE5ABE" w:rsidRPr="00706605" w:rsidRDefault="00EE5ABE" w:rsidP="008C7FDD">
            <w:pPr>
              <w:jc w:val="center"/>
              <w:rPr>
                <w:rFonts w:eastAsia="Times New Roman" w:cs="Times New Roman"/>
                <w:color w:val="000000" w:themeColor="text1"/>
                <w:sz w:val="18"/>
                <w:lang w:eastAsia="ru-RU"/>
              </w:rPr>
            </w:pPr>
            <w:r w:rsidRPr="00706605">
              <w:rPr>
                <w:rFonts w:eastAsia="Times New Roman" w:cs="Times New Roman"/>
                <w:color w:val="000000" w:themeColor="text1"/>
                <w:sz w:val="18"/>
                <w:lang w:eastAsia="ru-RU"/>
              </w:rPr>
              <w:t>3.2</w:t>
            </w:r>
          </w:p>
        </w:tc>
        <w:tc>
          <w:tcPr>
            <w:tcW w:w="2521" w:type="dxa"/>
            <w:tcBorders>
              <w:top w:val="nil"/>
              <w:left w:val="nil"/>
              <w:bottom w:val="single" w:sz="4" w:space="0" w:color="auto"/>
              <w:right w:val="single" w:sz="4" w:space="0" w:color="auto"/>
            </w:tcBorders>
            <w:shd w:val="clear" w:color="auto" w:fill="auto"/>
            <w:vAlign w:val="center"/>
            <w:hideMark/>
          </w:tcPr>
          <w:p w:rsidR="00EE5ABE" w:rsidRPr="00706605" w:rsidRDefault="00EE5ABE" w:rsidP="008C7FDD">
            <w:pPr>
              <w:rPr>
                <w:rFonts w:eastAsia="Times New Roman" w:cs="Times New Roman"/>
                <w:color w:val="000000" w:themeColor="text1"/>
                <w:sz w:val="18"/>
                <w:szCs w:val="18"/>
                <w:lang w:eastAsia="ru-RU"/>
              </w:rPr>
            </w:pPr>
            <w:r w:rsidRPr="00706605">
              <w:rPr>
                <w:rFonts w:eastAsia="Times New Roman" w:cs="Times New Roman"/>
                <w:color w:val="000000" w:themeColor="text1"/>
                <w:sz w:val="18"/>
                <w:szCs w:val="18"/>
                <w:lang w:eastAsia="ru-RU"/>
              </w:rPr>
              <w:t>-расходы на теплоноситель</w:t>
            </w:r>
          </w:p>
        </w:tc>
        <w:tc>
          <w:tcPr>
            <w:tcW w:w="1338" w:type="dxa"/>
            <w:tcBorders>
              <w:top w:val="nil"/>
              <w:left w:val="nil"/>
              <w:bottom w:val="single" w:sz="4" w:space="0" w:color="auto"/>
              <w:right w:val="single" w:sz="4" w:space="0" w:color="auto"/>
            </w:tcBorders>
            <w:shd w:val="clear" w:color="auto" w:fill="auto"/>
            <w:vAlign w:val="center"/>
            <w:hideMark/>
          </w:tcPr>
          <w:p w:rsidR="00EE5ABE" w:rsidRPr="00706605" w:rsidRDefault="00EE5ABE" w:rsidP="008C7FDD">
            <w:pPr>
              <w:jc w:val="center"/>
              <w:rPr>
                <w:rFonts w:eastAsia="Times New Roman" w:cs="Times New Roman"/>
                <w:color w:val="000000" w:themeColor="text1"/>
                <w:sz w:val="18"/>
                <w:szCs w:val="18"/>
                <w:lang w:eastAsia="ru-RU"/>
              </w:rPr>
            </w:pPr>
            <w:r w:rsidRPr="00706605">
              <w:rPr>
                <w:rFonts w:eastAsia="Times New Roman" w:cs="Times New Roman"/>
                <w:color w:val="000000" w:themeColor="text1"/>
                <w:sz w:val="18"/>
                <w:szCs w:val="18"/>
                <w:lang w:eastAsia="ru-RU"/>
              </w:rPr>
              <w:t>тыс. руб.</w:t>
            </w:r>
          </w:p>
        </w:tc>
        <w:tc>
          <w:tcPr>
            <w:tcW w:w="1179" w:type="dxa"/>
            <w:tcBorders>
              <w:top w:val="nil"/>
              <w:left w:val="nil"/>
              <w:bottom w:val="single" w:sz="4" w:space="0" w:color="auto"/>
              <w:right w:val="single" w:sz="4" w:space="0" w:color="auto"/>
            </w:tcBorders>
            <w:shd w:val="clear" w:color="auto" w:fill="auto"/>
            <w:vAlign w:val="center"/>
            <w:hideMark/>
          </w:tcPr>
          <w:p w:rsidR="00EE5ABE" w:rsidRPr="00706605" w:rsidRDefault="00EE5ABE" w:rsidP="008C7FDD">
            <w:pPr>
              <w:jc w:val="center"/>
              <w:rPr>
                <w:rFonts w:eastAsia="Times New Roman" w:cs="Times New Roman"/>
                <w:color w:val="000000" w:themeColor="text1"/>
                <w:sz w:val="18"/>
                <w:szCs w:val="18"/>
                <w:lang w:eastAsia="ru-RU"/>
              </w:rPr>
            </w:pPr>
            <w:r w:rsidRPr="00706605">
              <w:rPr>
                <w:rFonts w:eastAsia="Times New Roman" w:cs="Times New Roman"/>
                <w:color w:val="000000" w:themeColor="text1"/>
                <w:sz w:val="18"/>
                <w:szCs w:val="18"/>
                <w:lang w:eastAsia="ru-RU"/>
              </w:rPr>
              <w:t> </w:t>
            </w:r>
          </w:p>
        </w:tc>
        <w:tc>
          <w:tcPr>
            <w:tcW w:w="1179" w:type="dxa"/>
            <w:tcBorders>
              <w:top w:val="nil"/>
              <w:left w:val="nil"/>
              <w:bottom w:val="single" w:sz="4" w:space="0" w:color="auto"/>
              <w:right w:val="single" w:sz="4" w:space="0" w:color="auto"/>
            </w:tcBorders>
            <w:shd w:val="clear" w:color="auto" w:fill="auto"/>
            <w:vAlign w:val="center"/>
            <w:hideMark/>
          </w:tcPr>
          <w:p w:rsidR="00EE5ABE" w:rsidRPr="00706605" w:rsidRDefault="00EE5ABE" w:rsidP="008C7FDD">
            <w:pPr>
              <w:jc w:val="center"/>
              <w:rPr>
                <w:rFonts w:eastAsia="Times New Roman" w:cs="Times New Roman"/>
                <w:color w:val="000000" w:themeColor="text1"/>
                <w:sz w:val="18"/>
                <w:szCs w:val="18"/>
                <w:lang w:eastAsia="ru-RU"/>
              </w:rPr>
            </w:pPr>
            <w:r w:rsidRPr="00706605">
              <w:rPr>
                <w:rFonts w:eastAsia="Times New Roman" w:cs="Times New Roman"/>
                <w:color w:val="000000" w:themeColor="text1"/>
                <w:sz w:val="18"/>
                <w:szCs w:val="18"/>
                <w:lang w:eastAsia="ru-RU"/>
              </w:rPr>
              <w:t> </w:t>
            </w:r>
          </w:p>
        </w:tc>
        <w:tc>
          <w:tcPr>
            <w:tcW w:w="1179" w:type="dxa"/>
            <w:tcBorders>
              <w:top w:val="nil"/>
              <w:left w:val="nil"/>
              <w:bottom w:val="single" w:sz="4" w:space="0" w:color="auto"/>
              <w:right w:val="single" w:sz="4" w:space="0" w:color="auto"/>
            </w:tcBorders>
            <w:shd w:val="clear" w:color="auto" w:fill="auto"/>
            <w:vAlign w:val="center"/>
            <w:hideMark/>
          </w:tcPr>
          <w:p w:rsidR="00EE5ABE" w:rsidRPr="00706605" w:rsidRDefault="00EE5ABE" w:rsidP="008C7FDD">
            <w:pPr>
              <w:jc w:val="center"/>
              <w:rPr>
                <w:rFonts w:eastAsia="Times New Roman" w:cs="Times New Roman"/>
                <w:color w:val="000000" w:themeColor="text1"/>
                <w:sz w:val="18"/>
                <w:szCs w:val="18"/>
                <w:lang w:eastAsia="ru-RU"/>
              </w:rPr>
            </w:pPr>
            <w:r w:rsidRPr="00706605">
              <w:rPr>
                <w:rFonts w:eastAsia="Times New Roman" w:cs="Times New Roman"/>
                <w:color w:val="000000" w:themeColor="text1"/>
                <w:sz w:val="18"/>
                <w:szCs w:val="18"/>
                <w:lang w:eastAsia="ru-RU"/>
              </w:rPr>
              <w:t> </w:t>
            </w:r>
          </w:p>
        </w:tc>
        <w:tc>
          <w:tcPr>
            <w:tcW w:w="1060" w:type="dxa"/>
            <w:tcBorders>
              <w:top w:val="nil"/>
              <w:left w:val="nil"/>
              <w:bottom w:val="single" w:sz="4" w:space="0" w:color="auto"/>
              <w:right w:val="single" w:sz="4" w:space="0" w:color="auto"/>
            </w:tcBorders>
            <w:shd w:val="clear" w:color="auto" w:fill="auto"/>
            <w:vAlign w:val="center"/>
            <w:hideMark/>
          </w:tcPr>
          <w:p w:rsidR="00EE5ABE" w:rsidRPr="00706605" w:rsidRDefault="00EE5ABE" w:rsidP="008C7FDD">
            <w:pPr>
              <w:jc w:val="center"/>
              <w:rPr>
                <w:rFonts w:eastAsia="Times New Roman" w:cs="Times New Roman"/>
                <w:color w:val="000000" w:themeColor="text1"/>
                <w:sz w:val="18"/>
                <w:szCs w:val="18"/>
                <w:lang w:eastAsia="ru-RU"/>
              </w:rPr>
            </w:pPr>
            <w:r w:rsidRPr="00706605">
              <w:rPr>
                <w:rFonts w:eastAsia="Times New Roman" w:cs="Times New Roman"/>
                <w:color w:val="000000" w:themeColor="text1"/>
                <w:sz w:val="18"/>
                <w:szCs w:val="18"/>
                <w:lang w:eastAsia="ru-RU"/>
              </w:rPr>
              <w:t> </w:t>
            </w:r>
          </w:p>
        </w:tc>
        <w:tc>
          <w:tcPr>
            <w:tcW w:w="1179" w:type="dxa"/>
            <w:tcBorders>
              <w:top w:val="nil"/>
              <w:left w:val="nil"/>
              <w:bottom w:val="single" w:sz="4" w:space="0" w:color="auto"/>
              <w:right w:val="single" w:sz="4" w:space="0" w:color="auto"/>
            </w:tcBorders>
            <w:shd w:val="clear" w:color="auto" w:fill="auto"/>
            <w:vAlign w:val="center"/>
            <w:hideMark/>
          </w:tcPr>
          <w:p w:rsidR="00EE5ABE" w:rsidRPr="00706605" w:rsidRDefault="00EE5ABE" w:rsidP="008C7FDD">
            <w:pPr>
              <w:jc w:val="center"/>
              <w:rPr>
                <w:rFonts w:eastAsia="Times New Roman" w:cs="Times New Roman"/>
                <w:color w:val="000000" w:themeColor="text1"/>
                <w:sz w:val="18"/>
                <w:szCs w:val="18"/>
                <w:lang w:eastAsia="ru-RU"/>
              </w:rPr>
            </w:pPr>
            <w:r w:rsidRPr="00706605">
              <w:rPr>
                <w:rFonts w:eastAsia="Times New Roman" w:cs="Times New Roman"/>
                <w:color w:val="000000" w:themeColor="text1"/>
                <w:sz w:val="18"/>
                <w:szCs w:val="18"/>
                <w:lang w:eastAsia="ru-RU"/>
              </w:rPr>
              <w:t> </w:t>
            </w:r>
          </w:p>
        </w:tc>
        <w:tc>
          <w:tcPr>
            <w:tcW w:w="1060" w:type="dxa"/>
            <w:tcBorders>
              <w:top w:val="nil"/>
              <w:left w:val="nil"/>
              <w:bottom w:val="single" w:sz="4" w:space="0" w:color="auto"/>
              <w:right w:val="single" w:sz="4" w:space="0" w:color="auto"/>
            </w:tcBorders>
            <w:shd w:val="clear" w:color="auto" w:fill="auto"/>
            <w:vAlign w:val="center"/>
            <w:hideMark/>
          </w:tcPr>
          <w:p w:rsidR="00EE5ABE" w:rsidRPr="00706605" w:rsidRDefault="00EE5ABE" w:rsidP="008C7FDD">
            <w:pPr>
              <w:jc w:val="center"/>
              <w:rPr>
                <w:rFonts w:eastAsia="Times New Roman" w:cs="Times New Roman"/>
                <w:color w:val="000000" w:themeColor="text1"/>
                <w:sz w:val="18"/>
                <w:szCs w:val="18"/>
                <w:lang w:eastAsia="ru-RU"/>
              </w:rPr>
            </w:pPr>
            <w:r w:rsidRPr="00706605">
              <w:rPr>
                <w:rFonts w:eastAsia="Times New Roman" w:cs="Times New Roman"/>
                <w:color w:val="000000" w:themeColor="text1"/>
                <w:sz w:val="18"/>
                <w:szCs w:val="18"/>
                <w:lang w:eastAsia="ru-RU"/>
              </w:rPr>
              <w:t> </w:t>
            </w:r>
          </w:p>
        </w:tc>
        <w:tc>
          <w:tcPr>
            <w:tcW w:w="1179" w:type="dxa"/>
            <w:tcBorders>
              <w:top w:val="nil"/>
              <w:left w:val="nil"/>
              <w:bottom w:val="single" w:sz="4" w:space="0" w:color="auto"/>
              <w:right w:val="single" w:sz="4" w:space="0" w:color="auto"/>
            </w:tcBorders>
            <w:shd w:val="clear" w:color="auto" w:fill="auto"/>
            <w:vAlign w:val="center"/>
            <w:hideMark/>
          </w:tcPr>
          <w:p w:rsidR="00EE5ABE" w:rsidRPr="00706605" w:rsidRDefault="00EE5ABE" w:rsidP="008C7FDD">
            <w:pPr>
              <w:jc w:val="center"/>
              <w:rPr>
                <w:rFonts w:eastAsia="Times New Roman" w:cs="Times New Roman"/>
                <w:color w:val="000000" w:themeColor="text1"/>
                <w:sz w:val="18"/>
                <w:szCs w:val="18"/>
                <w:lang w:eastAsia="ru-RU"/>
              </w:rPr>
            </w:pPr>
            <w:r w:rsidRPr="00706605">
              <w:rPr>
                <w:rFonts w:eastAsia="Times New Roman" w:cs="Times New Roman"/>
                <w:color w:val="000000" w:themeColor="text1"/>
                <w:sz w:val="18"/>
                <w:szCs w:val="18"/>
                <w:lang w:eastAsia="ru-RU"/>
              </w:rPr>
              <w:t> </w:t>
            </w:r>
          </w:p>
        </w:tc>
        <w:tc>
          <w:tcPr>
            <w:tcW w:w="1179" w:type="dxa"/>
            <w:tcBorders>
              <w:top w:val="nil"/>
              <w:left w:val="nil"/>
              <w:bottom w:val="single" w:sz="4" w:space="0" w:color="auto"/>
              <w:right w:val="single" w:sz="4" w:space="0" w:color="auto"/>
            </w:tcBorders>
            <w:shd w:val="clear" w:color="auto" w:fill="auto"/>
            <w:vAlign w:val="center"/>
            <w:hideMark/>
          </w:tcPr>
          <w:p w:rsidR="00EE5ABE" w:rsidRPr="00706605" w:rsidRDefault="00EE5ABE" w:rsidP="008C7FDD">
            <w:pPr>
              <w:jc w:val="center"/>
              <w:rPr>
                <w:rFonts w:eastAsia="Times New Roman" w:cs="Times New Roman"/>
                <w:color w:val="000000" w:themeColor="text1"/>
                <w:sz w:val="18"/>
                <w:szCs w:val="18"/>
                <w:lang w:eastAsia="ru-RU"/>
              </w:rPr>
            </w:pPr>
            <w:r w:rsidRPr="00706605">
              <w:rPr>
                <w:rFonts w:eastAsia="Times New Roman" w:cs="Times New Roman"/>
                <w:color w:val="000000" w:themeColor="text1"/>
                <w:sz w:val="18"/>
                <w:szCs w:val="18"/>
                <w:lang w:eastAsia="ru-RU"/>
              </w:rPr>
              <w:t> </w:t>
            </w:r>
          </w:p>
        </w:tc>
        <w:tc>
          <w:tcPr>
            <w:tcW w:w="1060" w:type="dxa"/>
            <w:tcBorders>
              <w:top w:val="nil"/>
              <w:left w:val="nil"/>
              <w:bottom w:val="single" w:sz="4" w:space="0" w:color="auto"/>
              <w:right w:val="single" w:sz="4" w:space="0" w:color="auto"/>
            </w:tcBorders>
            <w:shd w:val="clear" w:color="auto" w:fill="auto"/>
            <w:vAlign w:val="center"/>
            <w:hideMark/>
          </w:tcPr>
          <w:p w:rsidR="00EE5ABE" w:rsidRPr="00706605" w:rsidRDefault="00EE5ABE" w:rsidP="008C7FDD">
            <w:pPr>
              <w:jc w:val="center"/>
              <w:rPr>
                <w:rFonts w:eastAsia="Times New Roman" w:cs="Times New Roman"/>
                <w:color w:val="000000" w:themeColor="text1"/>
                <w:sz w:val="18"/>
                <w:szCs w:val="18"/>
                <w:lang w:eastAsia="ru-RU"/>
              </w:rPr>
            </w:pPr>
            <w:r w:rsidRPr="00706605">
              <w:rPr>
                <w:rFonts w:eastAsia="Times New Roman" w:cs="Times New Roman"/>
                <w:color w:val="000000" w:themeColor="text1"/>
                <w:sz w:val="18"/>
                <w:szCs w:val="18"/>
                <w:lang w:eastAsia="ru-RU"/>
              </w:rPr>
              <w:t> </w:t>
            </w:r>
          </w:p>
        </w:tc>
      </w:tr>
      <w:tr w:rsidR="00EE5ABE" w:rsidRPr="00706605" w:rsidTr="00EE5ABE">
        <w:trPr>
          <w:trHeight w:val="194"/>
        </w:trPr>
        <w:tc>
          <w:tcPr>
            <w:tcW w:w="672" w:type="dxa"/>
            <w:tcBorders>
              <w:top w:val="nil"/>
              <w:left w:val="single" w:sz="4" w:space="0" w:color="auto"/>
              <w:bottom w:val="single" w:sz="4" w:space="0" w:color="auto"/>
              <w:right w:val="single" w:sz="4" w:space="0" w:color="auto"/>
            </w:tcBorders>
            <w:shd w:val="clear" w:color="auto" w:fill="auto"/>
            <w:noWrap/>
            <w:vAlign w:val="center"/>
            <w:hideMark/>
          </w:tcPr>
          <w:p w:rsidR="00EE5ABE" w:rsidRPr="00706605" w:rsidRDefault="00EE5ABE" w:rsidP="008C7FDD">
            <w:pPr>
              <w:jc w:val="center"/>
              <w:rPr>
                <w:rFonts w:eastAsia="Times New Roman" w:cs="Times New Roman"/>
                <w:color w:val="000000" w:themeColor="text1"/>
                <w:sz w:val="18"/>
                <w:lang w:eastAsia="ru-RU"/>
              </w:rPr>
            </w:pPr>
            <w:r w:rsidRPr="00706605">
              <w:rPr>
                <w:rFonts w:eastAsia="Times New Roman" w:cs="Times New Roman"/>
                <w:color w:val="000000" w:themeColor="text1"/>
                <w:sz w:val="18"/>
                <w:lang w:eastAsia="ru-RU"/>
              </w:rPr>
              <w:t> </w:t>
            </w:r>
          </w:p>
        </w:tc>
        <w:tc>
          <w:tcPr>
            <w:tcW w:w="2521" w:type="dxa"/>
            <w:tcBorders>
              <w:top w:val="nil"/>
              <w:left w:val="nil"/>
              <w:bottom w:val="single" w:sz="4" w:space="0" w:color="auto"/>
              <w:right w:val="single" w:sz="4" w:space="0" w:color="auto"/>
            </w:tcBorders>
            <w:shd w:val="clear" w:color="auto" w:fill="auto"/>
            <w:vAlign w:val="center"/>
            <w:hideMark/>
          </w:tcPr>
          <w:p w:rsidR="00EE5ABE" w:rsidRPr="00706605" w:rsidRDefault="00EE5ABE" w:rsidP="008C7FDD">
            <w:pPr>
              <w:rPr>
                <w:rFonts w:eastAsia="Times New Roman" w:cs="Times New Roman"/>
                <w:i/>
                <w:iCs/>
                <w:color w:val="000000" w:themeColor="text1"/>
                <w:sz w:val="18"/>
                <w:szCs w:val="18"/>
                <w:lang w:eastAsia="ru-RU"/>
              </w:rPr>
            </w:pPr>
            <w:r w:rsidRPr="00706605">
              <w:rPr>
                <w:rFonts w:eastAsia="Times New Roman" w:cs="Times New Roman"/>
                <w:i/>
                <w:iCs/>
                <w:color w:val="000000" w:themeColor="text1"/>
                <w:sz w:val="18"/>
                <w:szCs w:val="18"/>
                <w:lang w:eastAsia="ru-RU"/>
              </w:rPr>
              <w:t> </w:t>
            </w:r>
          </w:p>
        </w:tc>
        <w:tc>
          <w:tcPr>
            <w:tcW w:w="1338" w:type="dxa"/>
            <w:tcBorders>
              <w:top w:val="nil"/>
              <w:left w:val="nil"/>
              <w:bottom w:val="single" w:sz="4" w:space="0" w:color="auto"/>
              <w:right w:val="single" w:sz="4" w:space="0" w:color="auto"/>
            </w:tcBorders>
            <w:shd w:val="clear" w:color="auto" w:fill="auto"/>
            <w:vAlign w:val="center"/>
            <w:hideMark/>
          </w:tcPr>
          <w:p w:rsidR="00EE5ABE" w:rsidRPr="00706605" w:rsidRDefault="00EE5ABE" w:rsidP="008C7FDD">
            <w:pPr>
              <w:jc w:val="center"/>
              <w:rPr>
                <w:rFonts w:eastAsia="Times New Roman" w:cs="Times New Roman"/>
                <w:i/>
                <w:iCs/>
                <w:color w:val="000000" w:themeColor="text1"/>
                <w:sz w:val="18"/>
                <w:szCs w:val="18"/>
                <w:lang w:eastAsia="ru-RU"/>
              </w:rPr>
            </w:pPr>
            <w:r w:rsidRPr="00706605">
              <w:rPr>
                <w:rFonts w:eastAsia="Times New Roman" w:cs="Times New Roman"/>
                <w:i/>
                <w:iCs/>
                <w:color w:val="000000" w:themeColor="text1"/>
                <w:sz w:val="18"/>
                <w:szCs w:val="18"/>
                <w:lang w:eastAsia="ru-RU"/>
              </w:rPr>
              <w:t>тыс. м3</w:t>
            </w:r>
          </w:p>
        </w:tc>
        <w:tc>
          <w:tcPr>
            <w:tcW w:w="1179" w:type="dxa"/>
            <w:tcBorders>
              <w:top w:val="nil"/>
              <w:left w:val="nil"/>
              <w:bottom w:val="single" w:sz="4" w:space="0" w:color="auto"/>
              <w:right w:val="single" w:sz="4" w:space="0" w:color="auto"/>
            </w:tcBorders>
            <w:shd w:val="clear" w:color="auto" w:fill="auto"/>
            <w:vAlign w:val="center"/>
            <w:hideMark/>
          </w:tcPr>
          <w:p w:rsidR="00EE5ABE" w:rsidRPr="00706605" w:rsidRDefault="00EE5ABE" w:rsidP="008C7FDD">
            <w:pPr>
              <w:jc w:val="center"/>
              <w:rPr>
                <w:rFonts w:eastAsia="Times New Roman" w:cs="Times New Roman"/>
                <w:color w:val="000000" w:themeColor="text1"/>
                <w:sz w:val="18"/>
                <w:szCs w:val="18"/>
                <w:lang w:eastAsia="ru-RU"/>
              </w:rPr>
            </w:pPr>
            <w:r w:rsidRPr="00706605">
              <w:rPr>
                <w:rFonts w:eastAsia="Times New Roman" w:cs="Times New Roman"/>
                <w:color w:val="000000" w:themeColor="text1"/>
                <w:sz w:val="18"/>
                <w:szCs w:val="18"/>
                <w:lang w:eastAsia="ru-RU"/>
              </w:rPr>
              <w:t> </w:t>
            </w:r>
          </w:p>
        </w:tc>
        <w:tc>
          <w:tcPr>
            <w:tcW w:w="1179" w:type="dxa"/>
            <w:tcBorders>
              <w:top w:val="nil"/>
              <w:left w:val="nil"/>
              <w:bottom w:val="single" w:sz="4" w:space="0" w:color="auto"/>
              <w:right w:val="single" w:sz="4" w:space="0" w:color="auto"/>
            </w:tcBorders>
            <w:shd w:val="clear" w:color="auto" w:fill="auto"/>
            <w:vAlign w:val="center"/>
            <w:hideMark/>
          </w:tcPr>
          <w:p w:rsidR="00EE5ABE" w:rsidRPr="00706605" w:rsidRDefault="00EE5ABE" w:rsidP="008C7FDD">
            <w:pPr>
              <w:jc w:val="center"/>
              <w:rPr>
                <w:rFonts w:eastAsia="Times New Roman" w:cs="Times New Roman"/>
                <w:color w:val="000000" w:themeColor="text1"/>
                <w:sz w:val="18"/>
                <w:szCs w:val="18"/>
                <w:lang w:eastAsia="ru-RU"/>
              </w:rPr>
            </w:pPr>
            <w:r w:rsidRPr="00706605">
              <w:rPr>
                <w:rFonts w:eastAsia="Times New Roman" w:cs="Times New Roman"/>
                <w:color w:val="000000" w:themeColor="text1"/>
                <w:sz w:val="18"/>
                <w:szCs w:val="18"/>
                <w:lang w:eastAsia="ru-RU"/>
              </w:rPr>
              <w:t> </w:t>
            </w:r>
          </w:p>
        </w:tc>
        <w:tc>
          <w:tcPr>
            <w:tcW w:w="1179" w:type="dxa"/>
            <w:tcBorders>
              <w:top w:val="nil"/>
              <w:left w:val="nil"/>
              <w:bottom w:val="single" w:sz="4" w:space="0" w:color="auto"/>
              <w:right w:val="single" w:sz="4" w:space="0" w:color="auto"/>
            </w:tcBorders>
            <w:shd w:val="clear" w:color="auto" w:fill="auto"/>
            <w:vAlign w:val="center"/>
            <w:hideMark/>
          </w:tcPr>
          <w:p w:rsidR="00EE5ABE" w:rsidRPr="00706605" w:rsidRDefault="00EE5ABE" w:rsidP="008C7FDD">
            <w:pPr>
              <w:jc w:val="center"/>
              <w:rPr>
                <w:rFonts w:eastAsia="Times New Roman" w:cs="Times New Roman"/>
                <w:color w:val="000000" w:themeColor="text1"/>
                <w:sz w:val="18"/>
                <w:szCs w:val="18"/>
                <w:lang w:eastAsia="ru-RU"/>
              </w:rPr>
            </w:pPr>
            <w:r w:rsidRPr="00706605">
              <w:rPr>
                <w:rFonts w:eastAsia="Times New Roman" w:cs="Times New Roman"/>
                <w:color w:val="000000" w:themeColor="text1"/>
                <w:sz w:val="18"/>
                <w:szCs w:val="18"/>
                <w:lang w:eastAsia="ru-RU"/>
              </w:rPr>
              <w:t> </w:t>
            </w:r>
          </w:p>
        </w:tc>
        <w:tc>
          <w:tcPr>
            <w:tcW w:w="1060" w:type="dxa"/>
            <w:tcBorders>
              <w:top w:val="nil"/>
              <w:left w:val="nil"/>
              <w:bottom w:val="single" w:sz="4" w:space="0" w:color="auto"/>
              <w:right w:val="single" w:sz="4" w:space="0" w:color="auto"/>
            </w:tcBorders>
            <w:shd w:val="clear" w:color="auto" w:fill="auto"/>
            <w:vAlign w:val="center"/>
            <w:hideMark/>
          </w:tcPr>
          <w:p w:rsidR="00EE5ABE" w:rsidRPr="00706605" w:rsidRDefault="00EE5ABE" w:rsidP="008C7FDD">
            <w:pPr>
              <w:jc w:val="center"/>
              <w:rPr>
                <w:rFonts w:eastAsia="Times New Roman" w:cs="Times New Roman"/>
                <w:color w:val="000000" w:themeColor="text1"/>
                <w:sz w:val="18"/>
                <w:szCs w:val="18"/>
                <w:lang w:eastAsia="ru-RU"/>
              </w:rPr>
            </w:pPr>
            <w:r w:rsidRPr="00706605">
              <w:rPr>
                <w:rFonts w:eastAsia="Times New Roman" w:cs="Times New Roman"/>
                <w:color w:val="000000" w:themeColor="text1"/>
                <w:sz w:val="18"/>
                <w:szCs w:val="18"/>
                <w:lang w:eastAsia="ru-RU"/>
              </w:rPr>
              <w:t> </w:t>
            </w:r>
          </w:p>
        </w:tc>
        <w:tc>
          <w:tcPr>
            <w:tcW w:w="1179" w:type="dxa"/>
            <w:tcBorders>
              <w:top w:val="nil"/>
              <w:left w:val="nil"/>
              <w:bottom w:val="single" w:sz="4" w:space="0" w:color="auto"/>
              <w:right w:val="single" w:sz="4" w:space="0" w:color="auto"/>
            </w:tcBorders>
            <w:shd w:val="clear" w:color="auto" w:fill="auto"/>
            <w:vAlign w:val="center"/>
            <w:hideMark/>
          </w:tcPr>
          <w:p w:rsidR="00EE5ABE" w:rsidRPr="00706605" w:rsidRDefault="00EE5ABE" w:rsidP="008C7FDD">
            <w:pPr>
              <w:jc w:val="center"/>
              <w:rPr>
                <w:rFonts w:eastAsia="Times New Roman" w:cs="Times New Roman"/>
                <w:color w:val="000000" w:themeColor="text1"/>
                <w:sz w:val="18"/>
                <w:szCs w:val="18"/>
                <w:lang w:eastAsia="ru-RU"/>
              </w:rPr>
            </w:pPr>
            <w:r w:rsidRPr="00706605">
              <w:rPr>
                <w:rFonts w:eastAsia="Times New Roman" w:cs="Times New Roman"/>
                <w:color w:val="000000" w:themeColor="text1"/>
                <w:sz w:val="18"/>
                <w:szCs w:val="18"/>
                <w:lang w:eastAsia="ru-RU"/>
              </w:rPr>
              <w:t> </w:t>
            </w:r>
          </w:p>
        </w:tc>
        <w:tc>
          <w:tcPr>
            <w:tcW w:w="1060" w:type="dxa"/>
            <w:tcBorders>
              <w:top w:val="nil"/>
              <w:left w:val="nil"/>
              <w:bottom w:val="single" w:sz="4" w:space="0" w:color="auto"/>
              <w:right w:val="single" w:sz="4" w:space="0" w:color="auto"/>
            </w:tcBorders>
            <w:shd w:val="clear" w:color="auto" w:fill="auto"/>
            <w:vAlign w:val="center"/>
            <w:hideMark/>
          </w:tcPr>
          <w:p w:rsidR="00EE5ABE" w:rsidRPr="00706605" w:rsidRDefault="00EE5ABE" w:rsidP="008C7FDD">
            <w:pPr>
              <w:jc w:val="center"/>
              <w:rPr>
                <w:rFonts w:eastAsia="Times New Roman" w:cs="Times New Roman"/>
                <w:color w:val="000000" w:themeColor="text1"/>
                <w:sz w:val="18"/>
                <w:szCs w:val="18"/>
                <w:lang w:eastAsia="ru-RU"/>
              </w:rPr>
            </w:pPr>
            <w:r w:rsidRPr="00706605">
              <w:rPr>
                <w:rFonts w:eastAsia="Times New Roman" w:cs="Times New Roman"/>
                <w:color w:val="000000" w:themeColor="text1"/>
                <w:sz w:val="18"/>
                <w:szCs w:val="18"/>
                <w:lang w:eastAsia="ru-RU"/>
              </w:rPr>
              <w:t> </w:t>
            </w:r>
          </w:p>
        </w:tc>
        <w:tc>
          <w:tcPr>
            <w:tcW w:w="1179" w:type="dxa"/>
            <w:tcBorders>
              <w:top w:val="nil"/>
              <w:left w:val="nil"/>
              <w:bottom w:val="single" w:sz="4" w:space="0" w:color="auto"/>
              <w:right w:val="single" w:sz="4" w:space="0" w:color="auto"/>
            </w:tcBorders>
            <w:shd w:val="clear" w:color="auto" w:fill="auto"/>
            <w:vAlign w:val="center"/>
            <w:hideMark/>
          </w:tcPr>
          <w:p w:rsidR="00EE5ABE" w:rsidRPr="00706605" w:rsidRDefault="00EE5ABE" w:rsidP="008C7FDD">
            <w:pPr>
              <w:jc w:val="center"/>
              <w:rPr>
                <w:rFonts w:eastAsia="Times New Roman" w:cs="Times New Roman"/>
                <w:color w:val="000000" w:themeColor="text1"/>
                <w:sz w:val="18"/>
                <w:szCs w:val="18"/>
                <w:lang w:eastAsia="ru-RU"/>
              </w:rPr>
            </w:pPr>
            <w:r w:rsidRPr="00706605">
              <w:rPr>
                <w:rFonts w:eastAsia="Times New Roman" w:cs="Times New Roman"/>
                <w:color w:val="000000" w:themeColor="text1"/>
                <w:sz w:val="18"/>
                <w:szCs w:val="18"/>
                <w:lang w:eastAsia="ru-RU"/>
              </w:rPr>
              <w:t> </w:t>
            </w:r>
          </w:p>
        </w:tc>
        <w:tc>
          <w:tcPr>
            <w:tcW w:w="1179" w:type="dxa"/>
            <w:tcBorders>
              <w:top w:val="nil"/>
              <w:left w:val="nil"/>
              <w:bottom w:val="single" w:sz="4" w:space="0" w:color="auto"/>
              <w:right w:val="single" w:sz="4" w:space="0" w:color="auto"/>
            </w:tcBorders>
            <w:shd w:val="clear" w:color="auto" w:fill="auto"/>
            <w:vAlign w:val="center"/>
            <w:hideMark/>
          </w:tcPr>
          <w:p w:rsidR="00EE5ABE" w:rsidRPr="00706605" w:rsidRDefault="00EE5ABE" w:rsidP="008C7FDD">
            <w:pPr>
              <w:jc w:val="center"/>
              <w:rPr>
                <w:rFonts w:eastAsia="Times New Roman" w:cs="Times New Roman"/>
                <w:color w:val="000000" w:themeColor="text1"/>
                <w:sz w:val="18"/>
                <w:szCs w:val="18"/>
                <w:lang w:eastAsia="ru-RU"/>
              </w:rPr>
            </w:pPr>
            <w:r w:rsidRPr="00706605">
              <w:rPr>
                <w:rFonts w:eastAsia="Times New Roman" w:cs="Times New Roman"/>
                <w:color w:val="000000" w:themeColor="text1"/>
                <w:sz w:val="18"/>
                <w:szCs w:val="18"/>
                <w:lang w:eastAsia="ru-RU"/>
              </w:rPr>
              <w:t> </w:t>
            </w:r>
          </w:p>
        </w:tc>
        <w:tc>
          <w:tcPr>
            <w:tcW w:w="1060" w:type="dxa"/>
            <w:tcBorders>
              <w:top w:val="nil"/>
              <w:left w:val="nil"/>
              <w:bottom w:val="single" w:sz="4" w:space="0" w:color="auto"/>
              <w:right w:val="single" w:sz="4" w:space="0" w:color="auto"/>
            </w:tcBorders>
            <w:shd w:val="clear" w:color="auto" w:fill="auto"/>
            <w:vAlign w:val="center"/>
            <w:hideMark/>
          </w:tcPr>
          <w:p w:rsidR="00EE5ABE" w:rsidRPr="00706605" w:rsidRDefault="00EE5ABE" w:rsidP="008C7FDD">
            <w:pPr>
              <w:jc w:val="center"/>
              <w:rPr>
                <w:rFonts w:eastAsia="Times New Roman" w:cs="Times New Roman"/>
                <w:color w:val="000000" w:themeColor="text1"/>
                <w:sz w:val="18"/>
                <w:szCs w:val="18"/>
                <w:lang w:eastAsia="ru-RU"/>
              </w:rPr>
            </w:pPr>
            <w:r w:rsidRPr="00706605">
              <w:rPr>
                <w:rFonts w:eastAsia="Times New Roman" w:cs="Times New Roman"/>
                <w:color w:val="000000" w:themeColor="text1"/>
                <w:sz w:val="18"/>
                <w:szCs w:val="18"/>
                <w:lang w:eastAsia="ru-RU"/>
              </w:rPr>
              <w:t> </w:t>
            </w:r>
          </w:p>
        </w:tc>
      </w:tr>
      <w:tr w:rsidR="00EE5ABE" w:rsidRPr="00706605" w:rsidTr="00EE5ABE">
        <w:trPr>
          <w:trHeight w:val="194"/>
        </w:trPr>
        <w:tc>
          <w:tcPr>
            <w:tcW w:w="672" w:type="dxa"/>
            <w:tcBorders>
              <w:top w:val="nil"/>
              <w:left w:val="single" w:sz="4" w:space="0" w:color="auto"/>
              <w:bottom w:val="single" w:sz="4" w:space="0" w:color="auto"/>
              <w:right w:val="single" w:sz="4" w:space="0" w:color="auto"/>
            </w:tcBorders>
            <w:shd w:val="clear" w:color="auto" w:fill="auto"/>
            <w:noWrap/>
            <w:vAlign w:val="center"/>
            <w:hideMark/>
          </w:tcPr>
          <w:p w:rsidR="00EE5ABE" w:rsidRPr="00706605" w:rsidRDefault="00EE5ABE" w:rsidP="008C7FDD">
            <w:pPr>
              <w:jc w:val="center"/>
              <w:rPr>
                <w:rFonts w:eastAsia="Times New Roman" w:cs="Times New Roman"/>
                <w:color w:val="000000" w:themeColor="text1"/>
                <w:sz w:val="18"/>
                <w:lang w:eastAsia="ru-RU"/>
              </w:rPr>
            </w:pPr>
            <w:r w:rsidRPr="00706605">
              <w:rPr>
                <w:rFonts w:eastAsia="Times New Roman" w:cs="Times New Roman"/>
                <w:color w:val="000000" w:themeColor="text1"/>
                <w:sz w:val="18"/>
                <w:lang w:eastAsia="ru-RU"/>
              </w:rPr>
              <w:t>3.3</w:t>
            </w:r>
          </w:p>
        </w:tc>
        <w:tc>
          <w:tcPr>
            <w:tcW w:w="2521" w:type="dxa"/>
            <w:tcBorders>
              <w:top w:val="nil"/>
              <w:left w:val="nil"/>
              <w:bottom w:val="single" w:sz="4" w:space="0" w:color="auto"/>
              <w:right w:val="single" w:sz="4" w:space="0" w:color="auto"/>
            </w:tcBorders>
            <w:shd w:val="clear" w:color="auto" w:fill="auto"/>
            <w:vAlign w:val="center"/>
            <w:hideMark/>
          </w:tcPr>
          <w:p w:rsidR="00EE5ABE" w:rsidRPr="00706605" w:rsidRDefault="00EE5ABE" w:rsidP="008C7FDD">
            <w:pPr>
              <w:rPr>
                <w:rFonts w:eastAsia="Times New Roman" w:cs="Times New Roman"/>
                <w:color w:val="000000" w:themeColor="text1"/>
                <w:sz w:val="18"/>
                <w:szCs w:val="18"/>
                <w:lang w:eastAsia="ru-RU"/>
              </w:rPr>
            </w:pPr>
            <w:r w:rsidRPr="00706605">
              <w:rPr>
                <w:rFonts w:eastAsia="Times New Roman" w:cs="Times New Roman"/>
                <w:color w:val="000000" w:themeColor="text1"/>
                <w:sz w:val="18"/>
                <w:szCs w:val="18"/>
                <w:lang w:eastAsia="ru-RU"/>
              </w:rPr>
              <w:t>-расходы на электрическую энергию</w:t>
            </w:r>
          </w:p>
        </w:tc>
        <w:tc>
          <w:tcPr>
            <w:tcW w:w="1338" w:type="dxa"/>
            <w:tcBorders>
              <w:top w:val="nil"/>
              <w:left w:val="nil"/>
              <w:bottom w:val="single" w:sz="4" w:space="0" w:color="auto"/>
              <w:right w:val="single" w:sz="4" w:space="0" w:color="auto"/>
            </w:tcBorders>
            <w:shd w:val="clear" w:color="auto" w:fill="auto"/>
            <w:vAlign w:val="center"/>
            <w:hideMark/>
          </w:tcPr>
          <w:p w:rsidR="00EE5ABE" w:rsidRPr="00706605" w:rsidRDefault="00EE5ABE" w:rsidP="008C7FDD">
            <w:pPr>
              <w:jc w:val="center"/>
              <w:rPr>
                <w:rFonts w:eastAsia="Times New Roman" w:cs="Times New Roman"/>
                <w:color w:val="000000" w:themeColor="text1"/>
                <w:sz w:val="18"/>
                <w:szCs w:val="18"/>
                <w:lang w:eastAsia="ru-RU"/>
              </w:rPr>
            </w:pPr>
            <w:r w:rsidRPr="00706605">
              <w:rPr>
                <w:rFonts w:eastAsia="Times New Roman" w:cs="Times New Roman"/>
                <w:color w:val="000000" w:themeColor="text1"/>
                <w:sz w:val="18"/>
                <w:szCs w:val="18"/>
                <w:lang w:eastAsia="ru-RU"/>
              </w:rPr>
              <w:t>тыс. руб.</w:t>
            </w:r>
          </w:p>
        </w:tc>
        <w:tc>
          <w:tcPr>
            <w:tcW w:w="1179" w:type="dxa"/>
            <w:tcBorders>
              <w:top w:val="nil"/>
              <w:left w:val="nil"/>
              <w:bottom w:val="single" w:sz="4" w:space="0" w:color="auto"/>
              <w:right w:val="single" w:sz="4" w:space="0" w:color="auto"/>
            </w:tcBorders>
            <w:shd w:val="clear" w:color="auto" w:fill="auto"/>
            <w:vAlign w:val="center"/>
            <w:hideMark/>
          </w:tcPr>
          <w:p w:rsidR="00EE5ABE" w:rsidRPr="00706605" w:rsidRDefault="00EE5ABE" w:rsidP="008C7FDD">
            <w:pPr>
              <w:jc w:val="center"/>
              <w:rPr>
                <w:rFonts w:eastAsia="Times New Roman" w:cs="Times New Roman"/>
                <w:color w:val="000000" w:themeColor="text1"/>
                <w:sz w:val="18"/>
                <w:szCs w:val="18"/>
                <w:lang w:eastAsia="ru-RU"/>
              </w:rPr>
            </w:pPr>
            <w:r w:rsidRPr="00706605">
              <w:rPr>
                <w:rFonts w:eastAsia="Times New Roman" w:cs="Times New Roman"/>
                <w:color w:val="000000" w:themeColor="text1"/>
                <w:sz w:val="18"/>
                <w:szCs w:val="18"/>
                <w:lang w:eastAsia="ru-RU"/>
              </w:rPr>
              <w:t>5568,38</w:t>
            </w:r>
          </w:p>
        </w:tc>
        <w:tc>
          <w:tcPr>
            <w:tcW w:w="1179" w:type="dxa"/>
            <w:tcBorders>
              <w:top w:val="nil"/>
              <w:left w:val="nil"/>
              <w:bottom w:val="single" w:sz="4" w:space="0" w:color="auto"/>
              <w:right w:val="single" w:sz="4" w:space="0" w:color="auto"/>
            </w:tcBorders>
            <w:shd w:val="clear" w:color="auto" w:fill="auto"/>
            <w:vAlign w:val="center"/>
            <w:hideMark/>
          </w:tcPr>
          <w:p w:rsidR="00EE5ABE" w:rsidRPr="00706605" w:rsidRDefault="00EE5ABE" w:rsidP="008C7FDD">
            <w:pPr>
              <w:jc w:val="center"/>
              <w:rPr>
                <w:rFonts w:eastAsia="Times New Roman" w:cs="Times New Roman"/>
                <w:color w:val="000000" w:themeColor="text1"/>
                <w:sz w:val="18"/>
                <w:szCs w:val="18"/>
                <w:lang w:eastAsia="ru-RU"/>
              </w:rPr>
            </w:pPr>
            <w:r w:rsidRPr="00706605">
              <w:rPr>
                <w:rFonts w:eastAsia="Times New Roman" w:cs="Times New Roman"/>
                <w:color w:val="000000" w:themeColor="text1"/>
                <w:sz w:val="18"/>
                <w:szCs w:val="18"/>
                <w:lang w:eastAsia="ru-RU"/>
              </w:rPr>
              <w:t>5902,49</w:t>
            </w:r>
          </w:p>
        </w:tc>
        <w:tc>
          <w:tcPr>
            <w:tcW w:w="1179" w:type="dxa"/>
            <w:tcBorders>
              <w:top w:val="nil"/>
              <w:left w:val="nil"/>
              <w:bottom w:val="single" w:sz="4" w:space="0" w:color="auto"/>
              <w:right w:val="single" w:sz="4" w:space="0" w:color="auto"/>
            </w:tcBorders>
            <w:shd w:val="clear" w:color="auto" w:fill="auto"/>
            <w:vAlign w:val="center"/>
            <w:hideMark/>
          </w:tcPr>
          <w:p w:rsidR="00EE5ABE" w:rsidRPr="00706605" w:rsidRDefault="00EE5ABE" w:rsidP="008C7FDD">
            <w:pPr>
              <w:jc w:val="center"/>
              <w:rPr>
                <w:rFonts w:eastAsia="Times New Roman" w:cs="Times New Roman"/>
                <w:color w:val="000000" w:themeColor="text1"/>
                <w:sz w:val="18"/>
                <w:szCs w:val="18"/>
                <w:lang w:eastAsia="ru-RU"/>
              </w:rPr>
            </w:pPr>
            <w:r w:rsidRPr="00706605">
              <w:rPr>
                <w:rFonts w:eastAsia="Times New Roman" w:cs="Times New Roman"/>
                <w:color w:val="000000" w:themeColor="text1"/>
                <w:sz w:val="18"/>
                <w:szCs w:val="18"/>
                <w:lang w:eastAsia="ru-RU"/>
              </w:rPr>
              <w:t>6256,64</w:t>
            </w:r>
          </w:p>
        </w:tc>
        <w:tc>
          <w:tcPr>
            <w:tcW w:w="1060" w:type="dxa"/>
            <w:tcBorders>
              <w:top w:val="nil"/>
              <w:left w:val="nil"/>
              <w:bottom w:val="single" w:sz="4" w:space="0" w:color="auto"/>
              <w:right w:val="single" w:sz="4" w:space="0" w:color="auto"/>
            </w:tcBorders>
            <w:shd w:val="clear" w:color="auto" w:fill="auto"/>
            <w:vAlign w:val="center"/>
            <w:hideMark/>
          </w:tcPr>
          <w:p w:rsidR="00EE5ABE" w:rsidRPr="00706605" w:rsidRDefault="00EE5ABE" w:rsidP="008C7FDD">
            <w:pPr>
              <w:jc w:val="center"/>
              <w:rPr>
                <w:rFonts w:eastAsia="Times New Roman" w:cs="Times New Roman"/>
                <w:color w:val="000000" w:themeColor="text1"/>
                <w:sz w:val="18"/>
                <w:szCs w:val="18"/>
                <w:lang w:eastAsia="ru-RU"/>
              </w:rPr>
            </w:pPr>
            <w:r w:rsidRPr="00706605">
              <w:rPr>
                <w:rFonts w:eastAsia="Times New Roman" w:cs="Times New Roman"/>
                <w:color w:val="000000" w:themeColor="text1"/>
                <w:sz w:val="18"/>
                <w:szCs w:val="18"/>
                <w:lang w:eastAsia="ru-RU"/>
              </w:rPr>
              <w:t>7007,44</w:t>
            </w:r>
          </w:p>
        </w:tc>
        <w:tc>
          <w:tcPr>
            <w:tcW w:w="1179" w:type="dxa"/>
            <w:tcBorders>
              <w:top w:val="nil"/>
              <w:left w:val="nil"/>
              <w:bottom w:val="single" w:sz="4" w:space="0" w:color="auto"/>
              <w:right w:val="single" w:sz="4" w:space="0" w:color="auto"/>
            </w:tcBorders>
            <w:shd w:val="clear" w:color="auto" w:fill="auto"/>
            <w:vAlign w:val="center"/>
            <w:hideMark/>
          </w:tcPr>
          <w:p w:rsidR="00EE5ABE" w:rsidRPr="00706605" w:rsidRDefault="00EE5ABE" w:rsidP="008C7FDD">
            <w:pPr>
              <w:jc w:val="center"/>
              <w:rPr>
                <w:rFonts w:eastAsia="Times New Roman" w:cs="Times New Roman"/>
                <w:color w:val="000000" w:themeColor="text1"/>
                <w:sz w:val="18"/>
                <w:szCs w:val="18"/>
                <w:lang w:eastAsia="ru-RU"/>
              </w:rPr>
            </w:pPr>
            <w:r w:rsidRPr="00706605">
              <w:rPr>
                <w:rFonts w:eastAsia="Times New Roman" w:cs="Times New Roman"/>
                <w:color w:val="000000" w:themeColor="text1"/>
                <w:sz w:val="18"/>
                <w:szCs w:val="18"/>
                <w:lang w:eastAsia="ru-RU"/>
              </w:rPr>
              <w:t>7848</w:t>
            </w:r>
          </w:p>
        </w:tc>
        <w:tc>
          <w:tcPr>
            <w:tcW w:w="1060" w:type="dxa"/>
            <w:tcBorders>
              <w:top w:val="nil"/>
              <w:left w:val="nil"/>
              <w:bottom w:val="single" w:sz="4" w:space="0" w:color="auto"/>
              <w:right w:val="single" w:sz="4" w:space="0" w:color="auto"/>
            </w:tcBorders>
            <w:shd w:val="clear" w:color="auto" w:fill="auto"/>
            <w:vAlign w:val="center"/>
            <w:hideMark/>
          </w:tcPr>
          <w:p w:rsidR="00EE5ABE" w:rsidRPr="00706605" w:rsidRDefault="00EE5ABE" w:rsidP="008C7FDD">
            <w:pPr>
              <w:jc w:val="center"/>
              <w:rPr>
                <w:rFonts w:eastAsia="Times New Roman" w:cs="Times New Roman"/>
                <w:color w:val="000000" w:themeColor="text1"/>
                <w:sz w:val="18"/>
                <w:szCs w:val="18"/>
                <w:lang w:eastAsia="ru-RU"/>
              </w:rPr>
            </w:pPr>
            <w:r w:rsidRPr="00706605">
              <w:rPr>
                <w:rFonts w:eastAsia="Times New Roman" w:cs="Times New Roman"/>
                <w:color w:val="000000" w:themeColor="text1"/>
                <w:sz w:val="18"/>
                <w:szCs w:val="18"/>
                <w:lang w:eastAsia="ru-RU"/>
              </w:rPr>
              <w:t>8790</w:t>
            </w:r>
          </w:p>
        </w:tc>
        <w:tc>
          <w:tcPr>
            <w:tcW w:w="1179" w:type="dxa"/>
            <w:tcBorders>
              <w:top w:val="nil"/>
              <w:left w:val="nil"/>
              <w:bottom w:val="single" w:sz="4" w:space="0" w:color="auto"/>
              <w:right w:val="single" w:sz="4" w:space="0" w:color="auto"/>
            </w:tcBorders>
            <w:shd w:val="clear" w:color="auto" w:fill="auto"/>
            <w:vAlign w:val="center"/>
            <w:hideMark/>
          </w:tcPr>
          <w:p w:rsidR="00EE5ABE" w:rsidRPr="00706605" w:rsidRDefault="00EE5ABE" w:rsidP="008C7FDD">
            <w:pPr>
              <w:jc w:val="center"/>
              <w:rPr>
                <w:rFonts w:eastAsia="Times New Roman" w:cs="Times New Roman"/>
                <w:color w:val="000000" w:themeColor="text1"/>
                <w:sz w:val="18"/>
                <w:szCs w:val="18"/>
                <w:lang w:eastAsia="ru-RU"/>
              </w:rPr>
            </w:pPr>
            <w:r w:rsidRPr="00706605">
              <w:rPr>
                <w:rFonts w:eastAsia="Times New Roman" w:cs="Times New Roman"/>
                <w:color w:val="000000" w:themeColor="text1"/>
                <w:sz w:val="18"/>
                <w:szCs w:val="18"/>
                <w:lang w:eastAsia="ru-RU"/>
              </w:rPr>
              <w:t>9845</w:t>
            </w:r>
          </w:p>
        </w:tc>
        <w:tc>
          <w:tcPr>
            <w:tcW w:w="1179" w:type="dxa"/>
            <w:tcBorders>
              <w:top w:val="nil"/>
              <w:left w:val="nil"/>
              <w:bottom w:val="single" w:sz="4" w:space="0" w:color="auto"/>
              <w:right w:val="single" w:sz="4" w:space="0" w:color="auto"/>
            </w:tcBorders>
            <w:shd w:val="clear" w:color="auto" w:fill="auto"/>
            <w:vAlign w:val="center"/>
            <w:hideMark/>
          </w:tcPr>
          <w:p w:rsidR="00EE5ABE" w:rsidRPr="00706605" w:rsidRDefault="00EE5ABE" w:rsidP="008C7FDD">
            <w:pPr>
              <w:jc w:val="center"/>
              <w:rPr>
                <w:rFonts w:eastAsia="Times New Roman" w:cs="Times New Roman"/>
                <w:color w:val="000000" w:themeColor="text1"/>
                <w:sz w:val="18"/>
                <w:szCs w:val="18"/>
                <w:lang w:eastAsia="ru-RU"/>
              </w:rPr>
            </w:pPr>
            <w:r w:rsidRPr="00706605">
              <w:rPr>
                <w:rFonts w:eastAsia="Times New Roman" w:cs="Times New Roman"/>
                <w:color w:val="000000" w:themeColor="text1"/>
                <w:sz w:val="18"/>
                <w:szCs w:val="18"/>
                <w:lang w:eastAsia="ru-RU"/>
              </w:rPr>
              <w:t>11026</w:t>
            </w:r>
          </w:p>
        </w:tc>
        <w:tc>
          <w:tcPr>
            <w:tcW w:w="1060" w:type="dxa"/>
            <w:tcBorders>
              <w:top w:val="nil"/>
              <w:left w:val="nil"/>
              <w:bottom w:val="single" w:sz="4" w:space="0" w:color="auto"/>
              <w:right w:val="single" w:sz="4" w:space="0" w:color="auto"/>
            </w:tcBorders>
            <w:shd w:val="clear" w:color="auto" w:fill="auto"/>
            <w:vAlign w:val="center"/>
            <w:hideMark/>
          </w:tcPr>
          <w:p w:rsidR="00EE5ABE" w:rsidRPr="00706605" w:rsidRDefault="00EE5ABE" w:rsidP="008C7FDD">
            <w:pPr>
              <w:jc w:val="center"/>
              <w:rPr>
                <w:rFonts w:eastAsia="Times New Roman" w:cs="Times New Roman"/>
                <w:color w:val="000000" w:themeColor="text1"/>
                <w:sz w:val="18"/>
                <w:szCs w:val="18"/>
                <w:lang w:eastAsia="ru-RU"/>
              </w:rPr>
            </w:pPr>
            <w:r w:rsidRPr="00706605">
              <w:rPr>
                <w:rFonts w:eastAsia="Times New Roman" w:cs="Times New Roman"/>
                <w:color w:val="000000" w:themeColor="text1"/>
                <w:sz w:val="18"/>
                <w:szCs w:val="18"/>
                <w:lang w:eastAsia="ru-RU"/>
              </w:rPr>
              <w:t>12239</w:t>
            </w:r>
          </w:p>
        </w:tc>
      </w:tr>
      <w:tr w:rsidR="00EE5ABE" w:rsidRPr="00706605" w:rsidTr="00EE5ABE">
        <w:trPr>
          <w:trHeight w:val="310"/>
        </w:trPr>
        <w:tc>
          <w:tcPr>
            <w:tcW w:w="672" w:type="dxa"/>
            <w:tcBorders>
              <w:top w:val="nil"/>
              <w:left w:val="single" w:sz="4" w:space="0" w:color="auto"/>
              <w:bottom w:val="single" w:sz="4" w:space="0" w:color="auto"/>
              <w:right w:val="single" w:sz="4" w:space="0" w:color="auto"/>
            </w:tcBorders>
            <w:shd w:val="clear" w:color="auto" w:fill="auto"/>
            <w:noWrap/>
            <w:vAlign w:val="center"/>
            <w:hideMark/>
          </w:tcPr>
          <w:p w:rsidR="00EE5ABE" w:rsidRPr="00706605" w:rsidRDefault="00EE5ABE" w:rsidP="008C7FDD">
            <w:pPr>
              <w:jc w:val="center"/>
              <w:rPr>
                <w:rFonts w:eastAsia="Times New Roman" w:cs="Times New Roman"/>
                <w:color w:val="000000" w:themeColor="text1"/>
                <w:sz w:val="18"/>
                <w:lang w:eastAsia="ru-RU"/>
              </w:rPr>
            </w:pPr>
            <w:r w:rsidRPr="00706605">
              <w:rPr>
                <w:rFonts w:eastAsia="Times New Roman" w:cs="Times New Roman"/>
                <w:color w:val="000000" w:themeColor="text1"/>
                <w:sz w:val="18"/>
                <w:lang w:eastAsia="ru-RU"/>
              </w:rPr>
              <w:t> </w:t>
            </w:r>
          </w:p>
        </w:tc>
        <w:tc>
          <w:tcPr>
            <w:tcW w:w="2521" w:type="dxa"/>
            <w:tcBorders>
              <w:top w:val="nil"/>
              <w:left w:val="nil"/>
              <w:bottom w:val="single" w:sz="4" w:space="0" w:color="auto"/>
              <w:right w:val="single" w:sz="4" w:space="0" w:color="auto"/>
            </w:tcBorders>
            <w:shd w:val="clear" w:color="auto" w:fill="auto"/>
            <w:vAlign w:val="center"/>
            <w:hideMark/>
          </w:tcPr>
          <w:p w:rsidR="00EE5ABE" w:rsidRPr="00706605" w:rsidRDefault="00EE5ABE" w:rsidP="008C7FDD">
            <w:pPr>
              <w:rPr>
                <w:rFonts w:eastAsia="Times New Roman" w:cs="Times New Roman"/>
                <w:i/>
                <w:iCs/>
                <w:color w:val="000000" w:themeColor="text1"/>
                <w:sz w:val="18"/>
                <w:szCs w:val="18"/>
                <w:lang w:eastAsia="ru-RU"/>
              </w:rPr>
            </w:pPr>
            <w:r w:rsidRPr="00706605">
              <w:rPr>
                <w:rFonts w:eastAsia="Times New Roman" w:cs="Times New Roman"/>
                <w:i/>
                <w:iCs/>
                <w:color w:val="000000" w:themeColor="text1"/>
                <w:sz w:val="18"/>
                <w:szCs w:val="18"/>
                <w:lang w:eastAsia="ru-RU"/>
              </w:rPr>
              <w:t> </w:t>
            </w:r>
          </w:p>
        </w:tc>
        <w:tc>
          <w:tcPr>
            <w:tcW w:w="1338" w:type="dxa"/>
            <w:tcBorders>
              <w:top w:val="nil"/>
              <w:left w:val="nil"/>
              <w:bottom w:val="single" w:sz="4" w:space="0" w:color="auto"/>
              <w:right w:val="single" w:sz="4" w:space="0" w:color="auto"/>
            </w:tcBorders>
            <w:shd w:val="clear" w:color="auto" w:fill="auto"/>
            <w:vAlign w:val="center"/>
            <w:hideMark/>
          </w:tcPr>
          <w:p w:rsidR="00EE5ABE" w:rsidRPr="00706605" w:rsidRDefault="00EE5ABE" w:rsidP="008C7FDD">
            <w:pPr>
              <w:jc w:val="center"/>
              <w:rPr>
                <w:rFonts w:eastAsia="Times New Roman" w:cs="Times New Roman"/>
                <w:i/>
                <w:iCs/>
                <w:color w:val="000000" w:themeColor="text1"/>
                <w:sz w:val="18"/>
                <w:szCs w:val="18"/>
                <w:lang w:eastAsia="ru-RU"/>
              </w:rPr>
            </w:pPr>
            <w:r w:rsidRPr="00706605">
              <w:rPr>
                <w:rFonts w:eastAsia="Times New Roman" w:cs="Times New Roman"/>
                <w:i/>
                <w:iCs/>
                <w:color w:val="000000" w:themeColor="text1"/>
                <w:sz w:val="18"/>
                <w:szCs w:val="18"/>
                <w:lang w:eastAsia="ru-RU"/>
              </w:rPr>
              <w:t>тыс. кВт.ч</w:t>
            </w:r>
          </w:p>
        </w:tc>
        <w:tc>
          <w:tcPr>
            <w:tcW w:w="1179" w:type="dxa"/>
            <w:tcBorders>
              <w:top w:val="nil"/>
              <w:left w:val="nil"/>
              <w:bottom w:val="single" w:sz="4" w:space="0" w:color="auto"/>
              <w:right w:val="single" w:sz="4" w:space="0" w:color="auto"/>
            </w:tcBorders>
            <w:shd w:val="clear" w:color="auto" w:fill="auto"/>
            <w:vAlign w:val="center"/>
            <w:hideMark/>
          </w:tcPr>
          <w:p w:rsidR="00EE5ABE" w:rsidRPr="00706605" w:rsidRDefault="00EE5ABE" w:rsidP="008C7FDD">
            <w:pPr>
              <w:jc w:val="center"/>
              <w:rPr>
                <w:rFonts w:eastAsia="Times New Roman" w:cs="Times New Roman"/>
                <w:color w:val="000000" w:themeColor="text1"/>
                <w:sz w:val="18"/>
                <w:szCs w:val="18"/>
                <w:lang w:eastAsia="ru-RU"/>
              </w:rPr>
            </w:pPr>
            <w:r w:rsidRPr="00706605">
              <w:rPr>
                <w:rFonts w:eastAsia="Times New Roman" w:cs="Times New Roman"/>
                <w:color w:val="000000" w:themeColor="text1"/>
                <w:sz w:val="18"/>
                <w:szCs w:val="18"/>
                <w:lang w:eastAsia="ru-RU"/>
              </w:rPr>
              <w:t>671,32</w:t>
            </w:r>
          </w:p>
        </w:tc>
        <w:tc>
          <w:tcPr>
            <w:tcW w:w="1179" w:type="dxa"/>
            <w:tcBorders>
              <w:top w:val="nil"/>
              <w:left w:val="nil"/>
              <w:bottom w:val="single" w:sz="4" w:space="0" w:color="auto"/>
              <w:right w:val="single" w:sz="4" w:space="0" w:color="auto"/>
            </w:tcBorders>
            <w:shd w:val="clear" w:color="auto" w:fill="auto"/>
            <w:vAlign w:val="center"/>
            <w:hideMark/>
          </w:tcPr>
          <w:p w:rsidR="00EE5ABE" w:rsidRPr="00706605" w:rsidRDefault="00EE5ABE" w:rsidP="008C7FDD">
            <w:pPr>
              <w:jc w:val="center"/>
              <w:rPr>
                <w:rFonts w:eastAsia="Times New Roman" w:cs="Times New Roman"/>
                <w:color w:val="000000" w:themeColor="text1"/>
                <w:sz w:val="18"/>
                <w:szCs w:val="18"/>
                <w:lang w:eastAsia="ru-RU"/>
              </w:rPr>
            </w:pPr>
            <w:r w:rsidRPr="00706605">
              <w:rPr>
                <w:rFonts w:eastAsia="Times New Roman" w:cs="Times New Roman"/>
                <w:color w:val="000000" w:themeColor="text1"/>
                <w:sz w:val="18"/>
                <w:szCs w:val="18"/>
                <w:lang w:eastAsia="ru-RU"/>
              </w:rPr>
              <w:t>671,32</w:t>
            </w:r>
          </w:p>
        </w:tc>
        <w:tc>
          <w:tcPr>
            <w:tcW w:w="1179" w:type="dxa"/>
            <w:tcBorders>
              <w:top w:val="nil"/>
              <w:left w:val="nil"/>
              <w:bottom w:val="single" w:sz="4" w:space="0" w:color="auto"/>
              <w:right w:val="single" w:sz="4" w:space="0" w:color="auto"/>
            </w:tcBorders>
            <w:shd w:val="clear" w:color="auto" w:fill="auto"/>
            <w:vAlign w:val="center"/>
            <w:hideMark/>
          </w:tcPr>
          <w:p w:rsidR="00EE5ABE" w:rsidRPr="00706605" w:rsidRDefault="00EE5ABE" w:rsidP="008C7FDD">
            <w:pPr>
              <w:jc w:val="center"/>
              <w:rPr>
                <w:rFonts w:eastAsia="Times New Roman" w:cs="Times New Roman"/>
                <w:color w:val="000000" w:themeColor="text1"/>
                <w:sz w:val="18"/>
                <w:szCs w:val="18"/>
                <w:lang w:eastAsia="ru-RU"/>
              </w:rPr>
            </w:pPr>
            <w:r w:rsidRPr="00706605">
              <w:rPr>
                <w:rFonts w:eastAsia="Times New Roman" w:cs="Times New Roman"/>
                <w:color w:val="000000" w:themeColor="text1"/>
                <w:sz w:val="18"/>
                <w:szCs w:val="18"/>
                <w:lang w:eastAsia="ru-RU"/>
              </w:rPr>
              <w:t>671,32</w:t>
            </w:r>
          </w:p>
        </w:tc>
        <w:tc>
          <w:tcPr>
            <w:tcW w:w="1060" w:type="dxa"/>
            <w:tcBorders>
              <w:top w:val="nil"/>
              <w:left w:val="nil"/>
              <w:bottom w:val="single" w:sz="4" w:space="0" w:color="auto"/>
              <w:right w:val="single" w:sz="4" w:space="0" w:color="auto"/>
            </w:tcBorders>
            <w:shd w:val="clear" w:color="auto" w:fill="auto"/>
            <w:vAlign w:val="center"/>
            <w:hideMark/>
          </w:tcPr>
          <w:p w:rsidR="00EE5ABE" w:rsidRPr="00706605" w:rsidRDefault="00EE5ABE" w:rsidP="008C7FDD">
            <w:pPr>
              <w:jc w:val="center"/>
              <w:rPr>
                <w:rFonts w:eastAsia="Times New Roman" w:cs="Times New Roman"/>
                <w:color w:val="000000" w:themeColor="text1"/>
                <w:sz w:val="18"/>
                <w:szCs w:val="18"/>
                <w:lang w:eastAsia="ru-RU"/>
              </w:rPr>
            </w:pPr>
            <w:r w:rsidRPr="00706605">
              <w:rPr>
                <w:rFonts w:eastAsia="Times New Roman" w:cs="Times New Roman"/>
                <w:color w:val="000000" w:themeColor="text1"/>
                <w:sz w:val="18"/>
                <w:szCs w:val="18"/>
                <w:lang w:eastAsia="ru-RU"/>
              </w:rPr>
              <w:t>671,32</w:t>
            </w:r>
          </w:p>
        </w:tc>
        <w:tc>
          <w:tcPr>
            <w:tcW w:w="1179" w:type="dxa"/>
            <w:tcBorders>
              <w:top w:val="nil"/>
              <w:left w:val="nil"/>
              <w:bottom w:val="single" w:sz="4" w:space="0" w:color="auto"/>
              <w:right w:val="single" w:sz="4" w:space="0" w:color="auto"/>
            </w:tcBorders>
            <w:shd w:val="clear" w:color="auto" w:fill="auto"/>
            <w:vAlign w:val="center"/>
            <w:hideMark/>
          </w:tcPr>
          <w:p w:rsidR="00EE5ABE" w:rsidRPr="00706605" w:rsidRDefault="00EE5ABE" w:rsidP="008C7FDD">
            <w:pPr>
              <w:jc w:val="center"/>
              <w:rPr>
                <w:rFonts w:eastAsia="Times New Roman" w:cs="Times New Roman"/>
                <w:color w:val="000000" w:themeColor="text1"/>
                <w:sz w:val="18"/>
                <w:szCs w:val="18"/>
                <w:lang w:eastAsia="ru-RU"/>
              </w:rPr>
            </w:pPr>
            <w:r w:rsidRPr="00706605">
              <w:rPr>
                <w:rFonts w:eastAsia="Times New Roman" w:cs="Times New Roman"/>
                <w:color w:val="000000" w:themeColor="text1"/>
                <w:sz w:val="18"/>
                <w:szCs w:val="18"/>
                <w:lang w:eastAsia="ru-RU"/>
              </w:rPr>
              <w:t>671,32</w:t>
            </w:r>
          </w:p>
        </w:tc>
        <w:tc>
          <w:tcPr>
            <w:tcW w:w="1060" w:type="dxa"/>
            <w:tcBorders>
              <w:top w:val="nil"/>
              <w:left w:val="nil"/>
              <w:bottom w:val="single" w:sz="4" w:space="0" w:color="auto"/>
              <w:right w:val="single" w:sz="4" w:space="0" w:color="auto"/>
            </w:tcBorders>
            <w:shd w:val="clear" w:color="auto" w:fill="auto"/>
            <w:vAlign w:val="center"/>
            <w:hideMark/>
          </w:tcPr>
          <w:p w:rsidR="00EE5ABE" w:rsidRPr="00706605" w:rsidRDefault="00EE5ABE" w:rsidP="008C7FDD">
            <w:pPr>
              <w:jc w:val="center"/>
              <w:rPr>
                <w:rFonts w:eastAsia="Times New Roman" w:cs="Times New Roman"/>
                <w:color w:val="000000" w:themeColor="text1"/>
                <w:sz w:val="18"/>
                <w:szCs w:val="18"/>
                <w:lang w:eastAsia="ru-RU"/>
              </w:rPr>
            </w:pPr>
            <w:r w:rsidRPr="00706605">
              <w:rPr>
                <w:rFonts w:eastAsia="Times New Roman" w:cs="Times New Roman"/>
                <w:color w:val="000000" w:themeColor="text1"/>
                <w:sz w:val="18"/>
                <w:szCs w:val="18"/>
                <w:lang w:eastAsia="ru-RU"/>
              </w:rPr>
              <w:t>671,32</w:t>
            </w:r>
          </w:p>
        </w:tc>
        <w:tc>
          <w:tcPr>
            <w:tcW w:w="1179" w:type="dxa"/>
            <w:tcBorders>
              <w:top w:val="nil"/>
              <w:left w:val="nil"/>
              <w:bottom w:val="single" w:sz="4" w:space="0" w:color="auto"/>
              <w:right w:val="single" w:sz="4" w:space="0" w:color="auto"/>
            </w:tcBorders>
            <w:shd w:val="clear" w:color="auto" w:fill="auto"/>
            <w:vAlign w:val="center"/>
            <w:hideMark/>
          </w:tcPr>
          <w:p w:rsidR="00EE5ABE" w:rsidRPr="00706605" w:rsidRDefault="00EE5ABE" w:rsidP="008C7FDD">
            <w:pPr>
              <w:jc w:val="center"/>
              <w:rPr>
                <w:rFonts w:eastAsia="Times New Roman" w:cs="Times New Roman"/>
                <w:color w:val="000000" w:themeColor="text1"/>
                <w:sz w:val="18"/>
                <w:szCs w:val="18"/>
                <w:lang w:eastAsia="ru-RU"/>
              </w:rPr>
            </w:pPr>
            <w:r w:rsidRPr="00706605">
              <w:rPr>
                <w:rFonts w:eastAsia="Times New Roman" w:cs="Times New Roman"/>
                <w:color w:val="000000" w:themeColor="text1"/>
                <w:sz w:val="18"/>
                <w:szCs w:val="18"/>
                <w:lang w:eastAsia="ru-RU"/>
              </w:rPr>
              <w:t>671,32</w:t>
            </w:r>
          </w:p>
        </w:tc>
        <w:tc>
          <w:tcPr>
            <w:tcW w:w="1179" w:type="dxa"/>
            <w:tcBorders>
              <w:top w:val="nil"/>
              <w:left w:val="nil"/>
              <w:bottom w:val="single" w:sz="4" w:space="0" w:color="auto"/>
              <w:right w:val="single" w:sz="4" w:space="0" w:color="auto"/>
            </w:tcBorders>
            <w:shd w:val="clear" w:color="auto" w:fill="auto"/>
            <w:vAlign w:val="center"/>
            <w:hideMark/>
          </w:tcPr>
          <w:p w:rsidR="00EE5ABE" w:rsidRPr="00706605" w:rsidRDefault="00EE5ABE" w:rsidP="008C7FDD">
            <w:pPr>
              <w:jc w:val="center"/>
              <w:rPr>
                <w:rFonts w:eastAsia="Times New Roman" w:cs="Times New Roman"/>
                <w:color w:val="000000" w:themeColor="text1"/>
                <w:sz w:val="18"/>
                <w:szCs w:val="18"/>
                <w:lang w:eastAsia="ru-RU"/>
              </w:rPr>
            </w:pPr>
            <w:r w:rsidRPr="00706605">
              <w:rPr>
                <w:rFonts w:eastAsia="Times New Roman" w:cs="Times New Roman"/>
                <w:color w:val="000000" w:themeColor="text1"/>
                <w:sz w:val="18"/>
                <w:szCs w:val="18"/>
                <w:lang w:eastAsia="ru-RU"/>
              </w:rPr>
              <w:t>671,32</w:t>
            </w:r>
          </w:p>
        </w:tc>
        <w:tc>
          <w:tcPr>
            <w:tcW w:w="1060" w:type="dxa"/>
            <w:tcBorders>
              <w:top w:val="nil"/>
              <w:left w:val="nil"/>
              <w:bottom w:val="single" w:sz="4" w:space="0" w:color="auto"/>
              <w:right w:val="single" w:sz="4" w:space="0" w:color="auto"/>
            </w:tcBorders>
            <w:shd w:val="clear" w:color="auto" w:fill="auto"/>
            <w:vAlign w:val="center"/>
            <w:hideMark/>
          </w:tcPr>
          <w:p w:rsidR="00EE5ABE" w:rsidRPr="00706605" w:rsidRDefault="00EE5ABE" w:rsidP="008C7FDD">
            <w:pPr>
              <w:jc w:val="center"/>
              <w:rPr>
                <w:rFonts w:eastAsia="Times New Roman" w:cs="Times New Roman"/>
                <w:color w:val="000000" w:themeColor="text1"/>
                <w:sz w:val="18"/>
                <w:szCs w:val="18"/>
                <w:lang w:eastAsia="ru-RU"/>
              </w:rPr>
            </w:pPr>
            <w:r w:rsidRPr="00706605">
              <w:rPr>
                <w:rFonts w:eastAsia="Times New Roman" w:cs="Times New Roman"/>
                <w:color w:val="000000" w:themeColor="text1"/>
                <w:sz w:val="18"/>
                <w:szCs w:val="18"/>
                <w:lang w:eastAsia="ru-RU"/>
              </w:rPr>
              <w:t>671,32</w:t>
            </w:r>
          </w:p>
        </w:tc>
      </w:tr>
      <w:tr w:rsidR="00EE5ABE" w:rsidRPr="00706605" w:rsidTr="00EE5ABE">
        <w:trPr>
          <w:trHeight w:val="194"/>
        </w:trPr>
        <w:tc>
          <w:tcPr>
            <w:tcW w:w="672" w:type="dxa"/>
            <w:tcBorders>
              <w:top w:val="nil"/>
              <w:left w:val="single" w:sz="4" w:space="0" w:color="auto"/>
              <w:bottom w:val="single" w:sz="4" w:space="0" w:color="auto"/>
              <w:right w:val="single" w:sz="4" w:space="0" w:color="auto"/>
            </w:tcBorders>
            <w:shd w:val="clear" w:color="auto" w:fill="auto"/>
            <w:noWrap/>
            <w:vAlign w:val="center"/>
            <w:hideMark/>
          </w:tcPr>
          <w:p w:rsidR="00EE5ABE" w:rsidRPr="00706605" w:rsidRDefault="00EE5ABE" w:rsidP="008C7FDD">
            <w:pPr>
              <w:jc w:val="center"/>
              <w:rPr>
                <w:rFonts w:eastAsia="Times New Roman" w:cs="Times New Roman"/>
                <w:color w:val="000000" w:themeColor="text1"/>
                <w:sz w:val="18"/>
                <w:lang w:eastAsia="ru-RU"/>
              </w:rPr>
            </w:pPr>
            <w:r w:rsidRPr="00706605">
              <w:rPr>
                <w:rFonts w:eastAsia="Times New Roman" w:cs="Times New Roman"/>
                <w:color w:val="000000" w:themeColor="text1"/>
                <w:sz w:val="18"/>
                <w:lang w:eastAsia="ru-RU"/>
              </w:rPr>
              <w:t>3.4</w:t>
            </w:r>
          </w:p>
        </w:tc>
        <w:tc>
          <w:tcPr>
            <w:tcW w:w="2521" w:type="dxa"/>
            <w:tcBorders>
              <w:top w:val="nil"/>
              <w:left w:val="nil"/>
              <w:bottom w:val="single" w:sz="4" w:space="0" w:color="auto"/>
              <w:right w:val="single" w:sz="4" w:space="0" w:color="auto"/>
            </w:tcBorders>
            <w:shd w:val="clear" w:color="auto" w:fill="auto"/>
            <w:vAlign w:val="center"/>
            <w:hideMark/>
          </w:tcPr>
          <w:p w:rsidR="00EE5ABE" w:rsidRPr="00706605" w:rsidRDefault="00EE5ABE" w:rsidP="008C7FDD">
            <w:pPr>
              <w:rPr>
                <w:rFonts w:eastAsia="Times New Roman" w:cs="Times New Roman"/>
                <w:color w:val="000000" w:themeColor="text1"/>
                <w:sz w:val="18"/>
                <w:szCs w:val="18"/>
                <w:lang w:eastAsia="ru-RU"/>
              </w:rPr>
            </w:pPr>
            <w:r w:rsidRPr="00706605">
              <w:rPr>
                <w:rFonts w:eastAsia="Times New Roman" w:cs="Times New Roman"/>
                <w:color w:val="000000" w:themeColor="text1"/>
                <w:sz w:val="18"/>
                <w:szCs w:val="18"/>
                <w:lang w:eastAsia="ru-RU"/>
              </w:rPr>
              <w:t>- расходы на тепловую энергию</w:t>
            </w:r>
          </w:p>
        </w:tc>
        <w:tc>
          <w:tcPr>
            <w:tcW w:w="1338" w:type="dxa"/>
            <w:tcBorders>
              <w:top w:val="nil"/>
              <w:left w:val="nil"/>
              <w:bottom w:val="single" w:sz="4" w:space="0" w:color="auto"/>
              <w:right w:val="single" w:sz="4" w:space="0" w:color="auto"/>
            </w:tcBorders>
            <w:shd w:val="clear" w:color="auto" w:fill="auto"/>
            <w:vAlign w:val="center"/>
            <w:hideMark/>
          </w:tcPr>
          <w:p w:rsidR="00EE5ABE" w:rsidRPr="00706605" w:rsidRDefault="00EE5ABE" w:rsidP="008C7FDD">
            <w:pPr>
              <w:jc w:val="center"/>
              <w:rPr>
                <w:rFonts w:eastAsia="Times New Roman" w:cs="Times New Roman"/>
                <w:color w:val="000000" w:themeColor="text1"/>
                <w:sz w:val="18"/>
                <w:szCs w:val="18"/>
                <w:lang w:eastAsia="ru-RU"/>
              </w:rPr>
            </w:pPr>
            <w:r w:rsidRPr="00706605">
              <w:rPr>
                <w:rFonts w:eastAsia="Times New Roman" w:cs="Times New Roman"/>
                <w:color w:val="000000" w:themeColor="text1"/>
                <w:sz w:val="18"/>
                <w:szCs w:val="18"/>
                <w:lang w:eastAsia="ru-RU"/>
              </w:rPr>
              <w:t>тыс. руб.</w:t>
            </w:r>
          </w:p>
        </w:tc>
        <w:tc>
          <w:tcPr>
            <w:tcW w:w="1179" w:type="dxa"/>
            <w:tcBorders>
              <w:top w:val="nil"/>
              <w:left w:val="nil"/>
              <w:bottom w:val="single" w:sz="4" w:space="0" w:color="auto"/>
              <w:right w:val="single" w:sz="4" w:space="0" w:color="auto"/>
            </w:tcBorders>
            <w:shd w:val="clear" w:color="auto" w:fill="auto"/>
            <w:vAlign w:val="center"/>
            <w:hideMark/>
          </w:tcPr>
          <w:p w:rsidR="00EE5ABE" w:rsidRPr="00706605" w:rsidRDefault="00EE5ABE" w:rsidP="008C7FDD">
            <w:pPr>
              <w:jc w:val="center"/>
              <w:rPr>
                <w:rFonts w:eastAsia="Times New Roman" w:cs="Times New Roman"/>
                <w:color w:val="000000" w:themeColor="text1"/>
                <w:sz w:val="18"/>
                <w:szCs w:val="18"/>
                <w:lang w:eastAsia="ru-RU"/>
              </w:rPr>
            </w:pPr>
            <w:r w:rsidRPr="00706605">
              <w:rPr>
                <w:rFonts w:eastAsia="Times New Roman" w:cs="Times New Roman"/>
                <w:color w:val="000000" w:themeColor="text1"/>
                <w:sz w:val="18"/>
                <w:szCs w:val="18"/>
                <w:lang w:eastAsia="ru-RU"/>
              </w:rPr>
              <w:t> </w:t>
            </w:r>
          </w:p>
        </w:tc>
        <w:tc>
          <w:tcPr>
            <w:tcW w:w="1179" w:type="dxa"/>
            <w:tcBorders>
              <w:top w:val="nil"/>
              <w:left w:val="nil"/>
              <w:bottom w:val="single" w:sz="4" w:space="0" w:color="auto"/>
              <w:right w:val="single" w:sz="4" w:space="0" w:color="auto"/>
            </w:tcBorders>
            <w:shd w:val="clear" w:color="auto" w:fill="auto"/>
            <w:vAlign w:val="center"/>
            <w:hideMark/>
          </w:tcPr>
          <w:p w:rsidR="00EE5ABE" w:rsidRPr="00706605" w:rsidRDefault="00EE5ABE" w:rsidP="008C7FDD">
            <w:pPr>
              <w:jc w:val="center"/>
              <w:rPr>
                <w:rFonts w:eastAsia="Times New Roman" w:cs="Times New Roman"/>
                <w:color w:val="000000" w:themeColor="text1"/>
                <w:sz w:val="18"/>
                <w:szCs w:val="18"/>
                <w:lang w:eastAsia="ru-RU"/>
              </w:rPr>
            </w:pPr>
            <w:r w:rsidRPr="00706605">
              <w:rPr>
                <w:rFonts w:eastAsia="Times New Roman" w:cs="Times New Roman"/>
                <w:color w:val="000000" w:themeColor="text1"/>
                <w:sz w:val="18"/>
                <w:szCs w:val="18"/>
                <w:lang w:eastAsia="ru-RU"/>
              </w:rPr>
              <w:t> </w:t>
            </w:r>
          </w:p>
        </w:tc>
        <w:tc>
          <w:tcPr>
            <w:tcW w:w="1179" w:type="dxa"/>
            <w:tcBorders>
              <w:top w:val="nil"/>
              <w:left w:val="nil"/>
              <w:bottom w:val="single" w:sz="4" w:space="0" w:color="auto"/>
              <w:right w:val="single" w:sz="4" w:space="0" w:color="auto"/>
            </w:tcBorders>
            <w:shd w:val="clear" w:color="auto" w:fill="auto"/>
            <w:vAlign w:val="center"/>
            <w:hideMark/>
          </w:tcPr>
          <w:p w:rsidR="00EE5ABE" w:rsidRPr="00706605" w:rsidRDefault="00EE5ABE" w:rsidP="008C7FDD">
            <w:pPr>
              <w:jc w:val="center"/>
              <w:rPr>
                <w:rFonts w:eastAsia="Times New Roman" w:cs="Times New Roman"/>
                <w:color w:val="000000" w:themeColor="text1"/>
                <w:sz w:val="18"/>
                <w:szCs w:val="18"/>
                <w:lang w:eastAsia="ru-RU"/>
              </w:rPr>
            </w:pPr>
            <w:r w:rsidRPr="00706605">
              <w:rPr>
                <w:rFonts w:eastAsia="Times New Roman" w:cs="Times New Roman"/>
                <w:color w:val="000000" w:themeColor="text1"/>
                <w:sz w:val="18"/>
                <w:szCs w:val="18"/>
                <w:lang w:eastAsia="ru-RU"/>
              </w:rPr>
              <w:t> </w:t>
            </w:r>
          </w:p>
        </w:tc>
        <w:tc>
          <w:tcPr>
            <w:tcW w:w="1060" w:type="dxa"/>
            <w:tcBorders>
              <w:top w:val="nil"/>
              <w:left w:val="nil"/>
              <w:bottom w:val="single" w:sz="4" w:space="0" w:color="auto"/>
              <w:right w:val="single" w:sz="4" w:space="0" w:color="auto"/>
            </w:tcBorders>
            <w:shd w:val="clear" w:color="auto" w:fill="auto"/>
            <w:vAlign w:val="center"/>
            <w:hideMark/>
          </w:tcPr>
          <w:p w:rsidR="00EE5ABE" w:rsidRPr="00706605" w:rsidRDefault="00EE5ABE" w:rsidP="008C7FDD">
            <w:pPr>
              <w:jc w:val="center"/>
              <w:rPr>
                <w:rFonts w:eastAsia="Times New Roman" w:cs="Times New Roman"/>
                <w:color w:val="000000" w:themeColor="text1"/>
                <w:sz w:val="18"/>
                <w:szCs w:val="18"/>
                <w:lang w:eastAsia="ru-RU"/>
              </w:rPr>
            </w:pPr>
            <w:r w:rsidRPr="00706605">
              <w:rPr>
                <w:rFonts w:eastAsia="Times New Roman" w:cs="Times New Roman"/>
                <w:color w:val="000000" w:themeColor="text1"/>
                <w:sz w:val="18"/>
                <w:szCs w:val="18"/>
                <w:lang w:eastAsia="ru-RU"/>
              </w:rPr>
              <w:t> </w:t>
            </w:r>
          </w:p>
        </w:tc>
        <w:tc>
          <w:tcPr>
            <w:tcW w:w="1179" w:type="dxa"/>
            <w:tcBorders>
              <w:top w:val="nil"/>
              <w:left w:val="nil"/>
              <w:bottom w:val="single" w:sz="4" w:space="0" w:color="auto"/>
              <w:right w:val="single" w:sz="4" w:space="0" w:color="auto"/>
            </w:tcBorders>
            <w:shd w:val="clear" w:color="auto" w:fill="auto"/>
            <w:vAlign w:val="center"/>
            <w:hideMark/>
          </w:tcPr>
          <w:p w:rsidR="00EE5ABE" w:rsidRPr="00706605" w:rsidRDefault="00EE5ABE" w:rsidP="008C7FDD">
            <w:pPr>
              <w:jc w:val="center"/>
              <w:rPr>
                <w:rFonts w:eastAsia="Times New Roman" w:cs="Times New Roman"/>
                <w:color w:val="000000" w:themeColor="text1"/>
                <w:sz w:val="18"/>
                <w:szCs w:val="18"/>
                <w:lang w:eastAsia="ru-RU"/>
              </w:rPr>
            </w:pPr>
            <w:r w:rsidRPr="00706605">
              <w:rPr>
                <w:rFonts w:eastAsia="Times New Roman" w:cs="Times New Roman"/>
                <w:color w:val="000000" w:themeColor="text1"/>
                <w:sz w:val="18"/>
                <w:szCs w:val="18"/>
                <w:lang w:eastAsia="ru-RU"/>
              </w:rPr>
              <w:t> </w:t>
            </w:r>
          </w:p>
        </w:tc>
        <w:tc>
          <w:tcPr>
            <w:tcW w:w="1060" w:type="dxa"/>
            <w:tcBorders>
              <w:top w:val="nil"/>
              <w:left w:val="nil"/>
              <w:bottom w:val="single" w:sz="4" w:space="0" w:color="auto"/>
              <w:right w:val="single" w:sz="4" w:space="0" w:color="auto"/>
            </w:tcBorders>
            <w:shd w:val="clear" w:color="auto" w:fill="auto"/>
            <w:vAlign w:val="center"/>
            <w:hideMark/>
          </w:tcPr>
          <w:p w:rsidR="00EE5ABE" w:rsidRPr="00706605" w:rsidRDefault="00EE5ABE" w:rsidP="008C7FDD">
            <w:pPr>
              <w:jc w:val="center"/>
              <w:rPr>
                <w:rFonts w:eastAsia="Times New Roman" w:cs="Times New Roman"/>
                <w:color w:val="000000" w:themeColor="text1"/>
                <w:sz w:val="18"/>
                <w:szCs w:val="18"/>
                <w:lang w:eastAsia="ru-RU"/>
              </w:rPr>
            </w:pPr>
            <w:r w:rsidRPr="00706605">
              <w:rPr>
                <w:rFonts w:eastAsia="Times New Roman" w:cs="Times New Roman"/>
                <w:color w:val="000000" w:themeColor="text1"/>
                <w:sz w:val="18"/>
                <w:szCs w:val="18"/>
                <w:lang w:eastAsia="ru-RU"/>
              </w:rPr>
              <w:t> </w:t>
            </w:r>
          </w:p>
        </w:tc>
        <w:tc>
          <w:tcPr>
            <w:tcW w:w="1179" w:type="dxa"/>
            <w:tcBorders>
              <w:top w:val="nil"/>
              <w:left w:val="nil"/>
              <w:bottom w:val="single" w:sz="4" w:space="0" w:color="auto"/>
              <w:right w:val="single" w:sz="4" w:space="0" w:color="auto"/>
            </w:tcBorders>
            <w:shd w:val="clear" w:color="auto" w:fill="auto"/>
            <w:vAlign w:val="center"/>
            <w:hideMark/>
          </w:tcPr>
          <w:p w:rsidR="00EE5ABE" w:rsidRPr="00706605" w:rsidRDefault="00EE5ABE" w:rsidP="008C7FDD">
            <w:pPr>
              <w:jc w:val="center"/>
              <w:rPr>
                <w:rFonts w:eastAsia="Times New Roman" w:cs="Times New Roman"/>
                <w:color w:val="000000" w:themeColor="text1"/>
                <w:sz w:val="18"/>
                <w:szCs w:val="18"/>
                <w:lang w:eastAsia="ru-RU"/>
              </w:rPr>
            </w:pPr>
            <w:r w:rsidRPr="00706605">
              <w:rPr>
                <w:rFonts w:eastAsia="Times New Roman" w:cs="Times New Roman"/>
                <w:color w:val="000000" w:themeColor="text1"/>
                <w:sz w:val="18"/>
                <w:szCs w:val="18"/>
                <w:lang w:eastAsia="ru-RU"/>
              </w:rPr>
              <w:t> </w:t>
            </w:r>
          </w:p>
        </w:tc>
        <w:tc>
          <w:tcPr>
            <w:tcW w:w="1179" w:type="dxa"/>
            <w:tcBorders>
              <w:top w:val="nil"/>
              <w:left w:val="nil"/>
              <w:bottom w:val="single" w:sz="4" w:space="0" w:color="auto"/>
              <w:right w:val="single" w:sz="4" w:space="0" w:color="auto"/>
            </w:tcBorders>
            <w:shd w:val="clear" w:color="auto" w:fill="auto"/>
            <w:vAlign w:val="center"/>
            <w:hideMark/>
          </w:tcPr>
          <w:p w:rsidR="00EE5ABE" w:rsidRPr="00706605" w:rsidRDefault="00EE5ABE" w:rsidP="008C7FDD">
            <w:pPr>
              <w:jc w:val="center"/>
              <w:rPr>
                <w:rFonts w:eastAsia="Times New Roman" w:cs="Times New Roman"/>
                <w:color w:val="000000" w:themeColor="text1"/>
                <w:sz w:val="18"/>
                <w:szCs w:val="18"/>
                <w:lang w:eastAsia="ru-RU"/>
              </w:rPr>
            </w:pPr>
            <w:r w:rsidRPr="00706605">
              <w:rPr>
                <w:rFonts w:eastAsia="Times New Roman" w:cs="Times New Roman"/>
                <w:color w:val="000000" w:themeColor="text1"/>
                <w:sz w:val="18"/>
                <w:szCs w:val="18"/>
                <w:lang w:eastAsia="ru-RU"/>
              </w:rPr>
              <w:t> </w:t>
            </w:r>
          </w:p>
        </w:tc>
        <w:tc>
          <w:tcPr>
            <w:tcW w:w="1060" w:type="dxa"/>
            <w:tcBorders>
              <w:top w:val="nil"/>
              <w:left w:val="nil"/>
              <w:bottom w:val="single" w:sz="4" w:space="0" w:color="auto"/>
              <w:right w:val="single" w:sz="4" w:space="0" w:color="auto"/>
            </w:tcBorders>
            <w:shd w:val="clear" w:color="auto" w:fill="auto"/>
            <w:vAlign w:val="center"/>
            <w:hideMark/>
          </w:tcPr>
          <w:p w:rsidR="00EE5ABE" w:rsidRPr="00706605" w:rsidRDefault="00EE5ABE" w:rsidP="008C7FDD">
            <w:pPr>
              <w:jc w:val="center"/>
              <w:rPr>
                <w:rFonts w:eastAsia="Times New Roman" w:cs="Times New Roman"/>
                <w:color w:val="000000" w:themeColor="text1"/>
                <w:sz w:val="18"/>
                <w:szCs w:val="18"/>
                <w:lang w:eastAsia="ru-RU"/>
              </w:rPr>
            </w:pPr>
            <w:r w:rsidRPr="00706605">
              <w:rPr>
                <w:rFonts w:eastAsia="Times New Roman" w:cs="Times New Roman"/>
                <w:color w:val="000000" w:themeColor="text1"/>
                <w:sz w:val="18"/>
                <w:szCs w:val="18"/>
                <w:lang w:eastAsia="ru-RU"/>
              </w:rPr>
              <w:t> </w:t>
            </w:r>
          </w:p>
        </w:tc>
      </w:tr>
      <w:tr w:rsidR="00EE5ABE" w:rsidRPr="00706605" w:rsidTr="00EE5ABE">
        <w:trPr>
          <w:trHeight w:val="194"/>
        </w:trPr>
        <w:tc>
          <w:tcPr>
            <w:tcW w:w="672" w:type="dxa"/>
            <w:tcBorders>
              <w:top w:val="nil"/>
              <w:left w:val="single" w:sz="4" w:space="0" w:color="auto"/>
              <w:bottom w:val="single" w:sz="4" w:space="0" w:color="auto"/>
              <w:right w:val="single" w:sz="4" w:space="0" w:color="auto"/>
            </w:tcBorders>
            <w:shd w:val="clear" w:color="auto" w:fill="auto"/>
            <w:noWrap/>
            <w:vAlign w:val="center"/>
            <w:hideMark/>
          </w:tcPr>
          <w:p w:rsidR="00EE5ABE" w:rsidRPr="00706605" w:rsidRDefault="00EE5ABE" w:rsidP="008C7FDD">
            <w:pPr>
              <w:jc w:val="center"/>
              <w:rPr>
                <w:rFonts w:eastAsia="Times New Roman" w:cs="Times New Roman"/>
                <w:color w:val="000000" w:themeColor="text1"/>
                <w:sz w:val="18"/>
                <w:lang w:eastAsia="ru-RU"/>
              </w:rPr>
            </w:pPr>
            <w:r w:rsidRPr="00706605">
              <w:rPr>
                <w:rFonts w:eastAsia="Times New Roman" w:cs="Times New Roman"/>
                <w:color w:val="000000" w:themeColor="text1"/>
                <w:sz w:val="18"/>
                <w:lang w:eastAsia="ru-RU"/>
              </w:rPr>
              <w:t> </w:t>
            </w:r>
          </w:p>
        </w:tc>
        <w:tc>
          <w:tcPr>
            <w:tcW w:w="2521" w:type="dxa"/>
            <w:tcBorders>
              <w:top w:val="nil"/>
              <w:left w:val="nil"/>
              <w:bottom w:val="single" w:sz="4" w:space="0" w:color="auto"/>
              <w:right w:val="single" w:sz="4" w:space="0" w:color="auto"/>
            </w:tcBorders>
            <w:shd w:val="clear" w:color="auto" w:fill="auto"/>
            <w:vAlign w:val="center"/>
            <w:hideMark/>
          </w:tcPr>
          <w:p w:rsidR="00EE5ABE" w:rsidRPr="00706605" w:rsidRDefault="00EE5ABE" w:rsidP="008C7FDD">
            <w:pPr>
              <w:rPr>
                <w:rFonts w:eastAsia="Times New Roman" w:cs="Times New Roman"/>
                <w:i/>
                <w:iCs/>
                <w:color w:val="000000" w:themeColor="text1"/>
                <w:sz w:val="18"/>
                <w:szCs w:val="18"/>
                <w:lang w:eastAsia="ru-RU"/>
              </w:rPr>
            </w:pPr>
            <w:r w:rsidRPr="00706605">
              <w:rPr>
                <w:rFonts w:eastAsia="Times New Roman" w:cs="Times New Roman"/>
                <w:i/>
                <w:iCs/>
                <w:color w:val="000000" w:themeColor="text1"/>
                <w:sz w:val="18"/>
                <w:szCs w:val="18"/>
                <w:lang w:eastAsia="ru-RU"/>
              </w:rPr>
              <w:t> </w:t>
            </w:r>
          </w:p>
        </w:tc>
        <w:tc>
          <w:tcPr>
            <w:tcW w:w="1338" w:type="dxa"/>
            <w:tcBorders>
              <w:top w:val="nil"/>
              <w:left w:val="nil"/>
              <w:bottom w:val="single" w:sz="4" w:space="0" w:color="auto"/>
              <w:right w:val="single" w:sz="4" w:space="0" w:color="auto"/>
            </w:tcBorders>
            <w:shd w:val="clear" w:color="auto" w:fill="auto"/>
            <w:vAlign w:val="center"/>
            <w:hideMark/>
          </w:tcPr>
          <w:p w:rsidR="00EE5ABE" w:rsidRPr="00706605" w:rsidRDefault="00EE5ABE" w:rsidP="008C7FDD">
            <w:pPr>
              <w:jc w:val="center"/>
              <w:rPr>
                <w:rFonts w:eastAsia="Times New Roman" w:cs="Times New Roman"/>
                <w:i/>
                <w:iCs/>
                <w:color w:val="000000" w:themeColor="text1"/>
                <w:sz w:val="18"/>
                <w:szCs w:val="18"/>
                <w:lang w:eastAsia="ru-RU"/>
              </w:rPr>
            </w:pPr>
            <w:r w:rsidRPr="00706605">
              <w:rPr>
                <w:rFonts w:eastAsia="Times New Roman" w:cs="Times New Roman"/>
                <w:i/>
                <w:iCs/>
                <w:color w:val="000000" w:themeColor="text1"/>
                <w:sz w:val="18"/>
                <w:szCs w:val="18"/>
                <w:lang w:eastAsia="ru-RU"/>
              </w:rPr>
              <w:t>Гкал</w:t>
            </w:r>
          </w:p>
        </w:tc>
        <w:tc>
          <w:tcPr>
            <w:tcW w:w="1179" w:type="dxa"/>
            <w:tcBorders>
              <w:top w:val="nil"/>
              <w:left w:val="nil"/>
              <w:bottom w:val="single" w:sz="4" w:space="0" w:color="auto"/>
              <w:right w:val="single" w:sz="4" w:space="0" w:color="auto"/>
            </w:tcBorders>
            <w:shd w:val="clear" w:color="auto" w:fill="auto"/>
            <w:vAlign w:val="center"/>
            <w:hideMark/>
          </w:tcPr>
          <w:p w:rsidR="00EE5ABE" w:rsidRPr="00706605" w:rsidRDefault="00EE5ABE" w:rsidP="008C7FDD">
            <w:pPr>
              <w:jc w:val="center"/>
              <w:rPr>
                <w:rFonts w:eastAsia="Times New Roman" w:cs="Times New Roman"/>
                <w:color w:val="000000" w:themeColor="text1"/>
                <w:sz w:val="18"/>
                <w:szCs w:val="18"/>
                <w:lang w:eastAsia="ru-RU"/>
              </w:rPr>
            </w:pPr>
            <w:r w:rsidRPr="00706605">
              <w:rPr>
                <w:rFonts w:eastAsia="Times New Roman" w:cs="Times New Roman"/>
                <w:color w:val="000000" w:themeColor="text1"/>
                <w:sz w:val="18"/>
                <w:szCs w:val="18"/>
                <w:lang w:eastAsia="ru-RU"/>
              </w:rPr>
              <w:t> </w:t>
            </w:r>
          </w:p>
        </w:tc>
        <w:tc>
          <w:tcPr>
            <w:tcW w:w="1179" w:type="dxa"/>
            <w:tcBorders>
              <w:top w:val="nil"/>
              <w:left w:val="nil"/>
              <w:bottom w:val="single" w:sz="4" w:space="0" w:color="auto"/>
              <w:right w:val="single" w:sz="4" w:space="0" w:color="auto"/>
            </w:tcBorders>
            <w:shd w:val="clear" w:color="auto" w:fill="auto"/>
            <w:vAlign w:val="center"/>
            <w:hideMark/>
          </w:tcPr>
          <w:p w:rsidR="00EE5ABE" w:rsidRPr="00706605" w:rsidRDefault="00EE5ABE" w:rsidP="008C7FDD">
            <w:pPr>
              <w:jc w:val="center"/>
              <w:rPr>
                <w:rFonts w:eastAsia="Times New Roman" w:cs="Times New Roman"/>
                <w:color w:val="000000" w:themeColor="text1"/>
                <w:sz w:val="18"/>
                <w:szCs w:val="18"/>
                <w:lang w:eastAsia="ru-RU"/>
              </w:rPr>
            </w:pPr>
            <w:r w:rsidRPr="00706605">
              <w:rPr>
                <w:rFonts w:eastAsia="Times New Roman" w:cs="Times New Roman"/>
                <w:color w:val="000000" w:themeColor="text1"/>
                <w:sz w:val="18"/>
                <w:szCs w:val="18"/>
                <w:lang w:eastAsia="ru-RU"/>
              </w:rPr>
              <w:t> </w:t>
            </w:r>
          </w:p>
        </w:tc>
        <w:tc>
          <w:tcPr>
            <w:tcW w:w="1179" w:type="dxa"/>
            <w:tcBorders>
              <w:top w:val="nil"/>
              <w:left w:val="nil"/>
              <w:bottom w:val="single" w:sz="4" w:space="0" w:color="auto"/>
              <w:right w:val="single" w:sz="4" w:space="0" w:color="auto"/>
            </w:tcBorders>
            <w:shd w:val="clear" w:color="auto" w:fill="auto"/>
            <w:vAlign w:val="center"/>
            <w:hideMark/>
          </w:tcPr>
          <w:p w:rsidR="00EE5ABE" w:rsidRPr="00706605" w:rsidRDefault="00EE5ABE" w:rsidP="008C7FDD">
            <w:pPr>
              <w:jc w:val="center"/>
              <w:rPr>
                <w:rFonts w:eastAsia="Times New Roman" w:cs="Times New Roman"/>
                <w:color w:val="000000" w:themeColor="text1"/>
                <w:sz w:val="18"/>
                <w:szCs w:val="18"/>
                <w:lang w:eastAsia="ru-RU"/>
              </w:rPr>
            </w:pPr>
            <w:r w:rsidRPr="00706605">
              <w:rPr>
                <w:rFonts w:eastAsia="Times New Roman" w:cs="Times New Roman"/>
                <w:color w:val="000000" w:themeColor="text1"/>
                <w:sz w:val="18"/>
                <w:szCs w:val="18"/>
                <w:lang w:eastAsia="ru-RU"/>
              </w:rPr>
              <w:t> </w:t>
            </w:r>
          </w:p>
        </w:tc>
        <w:tc>
          <w:tcPr>
            <w:tcW w:w="1060" w:type="dxa"/>
            <w:tcBorders>
              <w:top w:val="nil"/>
              <w:left w:val="nil"/>
              <w:bottom w:val="single" w:sz="4" w:space="0" w:color="auto"/>
              <w:right w:val="single" w:sz="4" w:space="0" w:color="auto"/>
            </w:tcBorders>
            <w:shd w:val="clear" w:color="auto" w:fill="auto"/>
            <w:vAlign w:val="center"/>
            <w:hideMark/>
          </w:tcPr>
          <w:p w:rsidR="00EE5ABE" w:rsidRPr="00706605" w:rsidRDefault="00EE5ABE" w:rsidP="008C7FDD">
            <w:pPr>
              <w:jc w:val="center"/>
              <w:rPr>
                <w:rFonts w:eastAsia="Times New Roman" w:cs="Times New Roman"/>
                <w:color w:val="000000" w:themeColor="text1"/>
                <w:sz w:val="18"/>
                <w:szCs w:val="18"/>
                <w:lang w:eastAsia="ru-RU"/>
              </w:rPr>
            </w:pPr>
            <w:r w:rsidRPr="00706605">
              <w:rPr>
                <w:rFonts w:eastAsia="Times New Roman" w:cs="Times New Roman"/>
                <w:color w:val="000000" w:themeColor="text1"/>
                <w:sz w:val="18"/>
                <w:szCs w:val="18"/>
                <w:lang w:eastAsia="ru-RU"/>
              </w:rPr>
              <w:t> </w:t>
            </w:r>
          </w:p>
        </w:tc>
        <w:tc>
          <w:tcPr>
            <w:tcW w:w="1179" w:type="dxa"/>
            <w:tcBorders>
              <w:top w:val="nil"/>
              <w:left w:val="nil"/>
              <w:bottom w:val="single" w:sz="4" w:space="0" w:color="auto"/>
              <w:right w:val="single" w:sz="4" w:space="0" w:color="auto"/>
            </w:tcBorders>
            <w:shd w:val="clear" w:color="auto" w:fill="auto"/>
            <w:vAlign w:val="center"/>
            <w:hideMark/>
          </w:tcPr>
          <w:p w:rsidR="00EE5ABE" w:rsidRPr="00706605" w:rsidRDefault="00EE5ABE" w:rsidP="008C7FDD">
            <w:pPr>
              <w:jc w:val="center"/>
              <w:rPr>
                <w:rFonts w:eastAsia="Times New Roman" w:cs="Times New Roman"/>
                <w:color w:val="000000" w:themeColor="text1"/>
                <w:sz w:val="18"/>
                <w:szCs w:val="18"/>
                <w:lang w:eastAsia="ru-RU"/>
              </w:rPr>
            </w:pPr>
            <w:r w:rsidRPr="00706605">
              <w:rPr>
                <w:rFonts w:eastAsia="Times New Roman" w:cs="Times New Roman"/>
                <w:color w:val="000000" w:themeColor="text1"/>
                <w:sz w:val="18"/>
                <w:szCs w:val="18"/>
                <w:lang w:eastAsia="ru-RU"/>
              </w:rPr>
              <w:t> </w:t>
            </w:r>
          </w:p>
        </w:tc>
        <w:tc>
          <w:tcPr>
            <w:tcW w:w="1060" w:type="dxa"/>
            <w:tcBorders>
              <w:top w:val="nil"/>
              <w:left w:val="nil"/>
              <w:bottom w:val="single" w:sz="4" w:space="0" w:color="auto"/>
              <w:right w:val="single" w:sz="4" w:space="0" w:color="auto"/>
            </w:tcBorders>
            <w:shd w:val="clear" w:color="auto" w:fill="auto"/>
            <w:vAlign w:val="center"/>
            <w:hideMark/>
          </w:tcPr>
          <w:p w:rsidR="00EE5ABE" w:rsidRPr="00706605" w:rsidRDefault="00EE5ABE" w:rsidP="008C7FDD">
            <w:pPr>
              <w:jc w:val="center"/>
              <w:rPr>
                <w:rFonts w:eastAsia="Times New Roman" w:cs="Times New Roman"/>
                <w:color w:val="000000" w:themeColor="text1"/>
                <w:sz w:val="18"/>
                <w:szCs w:val="18"/>
                <w:lang w:eastAsia="ru-RU"/>
              </w:rPr>
            </w:pPr>
            <w:r w:rsidRPr="00706605">
              <w:rPr>
                <w:rFonts w:eastAsia="Times New Roman" w:cs="Times New Roman"/>
                <w:color w:val="000000" w:themeColor="text1"/>
                <w:sz w:val="18"/>
                <w:szCs w:val="18"/>
                <w:lang w:eastAsia="ru-RU"/>
              </w:rPr>
              <w:t> </w:t>
            </w:r>
          </w:p>
        </w:tc>
        <w:tc>
          <w:tcPr>
            <w:tcW w:w="1179" w:type="dxa"/>
            <w:tcBorders>
              <w:top w:val="nil"/>
              <w:left w:val="nil"/>
              <w:bottom w:val="single" w:sz="4" w:space="0" w:color="auto"/>
              <w:right w:val="single" w:sz="4" w:space="0" w:color="auto"/>
            </w:tcBorders>
            <w:shd w:val="clear" w:color="auto" w:fill="auto"/>
            <w:vAlign w:val="center"/>
            <w:hideMark/>
          </w:tcPr>
          <w:p w:rsidR="00EE5ABE" w:rsidRPr="00706605" w:rsidRDefault="00EE5ABE" w:rsidP="008C7FDD">
            <w:pPr>
              <w:jc w:val="center"/>
              <w:rPr>
                <w:rFonts w:eastAsia="Times New Roman" w:cs="Times New Roman"/>
                <w:color w:val="000000" w:themeColor="text1"/>
                <w:sz w:val="18"/>
                <w:szCs w:val="18"/>
                <w:lang w:eastAsia="ru-RU"/>
              </w:rPr>
            </w:pPr>
            <w:r w:rsidRPr="00706605">
              <w:rPr>
                <w:rFonts w:eastAsia="Times New Roman" w:cs="Times New Roman"/>
                <w:color w:val="000000" w:themeColor="text1"/>
                <w:sz w:val="18"/>
                <w:szCs w:val="18"/>
                <w:lang w:eastAsia="ru-RU"/>
              </w:rPr>
              <w:t> </w:t>
            </w:r>
          </w:p>
        </w:tc>
        <w:tc>
          <w:tcPr>
            <w:tcW w:w="1179" w:type="dxa"/>
            <w:tcBorders>
              <w:top w:val="nil"/>
              <w:left w:val="nil"/>
              <w:bottom w:val="single" w:sz="4" w:space="0" w:color="auto"/>
              <w:right w:val="single" w:sz="4" w:space="0" w:color="auto"/>
            </w:tcBorders>
            <w:shd w:val="clear" w:color="auto" w:fill="auto"/>
            <w:vAlign w:val="center"/>
            <w:hideMark/>
          </w:tcPr>
          <w:p w:rsidR="00EE5ABE" w:rsidRPr="00706605" w:rsidRDefault="00EE5ABE" w:rsidP="008C7FDD">
            <w:pPr>
              <w:jc w:val="center"/>
              <w:rPr>
                <w:rFonts w:eastAsia="Times New Roman" w:cs="Times New Roman"/>
                <w:color w:val="000000" w:themeColor="text1"/>
                <w:sz w:val="18"/>
                <w:szCs w:val="18"/>
                <w:lang w:eastAsia="ru-RU"/>
              </w:rPr>
            </w:pPr>
            <w:r w:rsidRPr="00706605">
              <w:rPr>
                <w:rFonts w:eastAsia="Times New Roman" w:cs="Times New Roman"/>
                <w:color w:val="000000" w:themeColor="text1"/>
                <w:sz w:val="18"/>
                <w:szCs w:val="18"/>
                <w:lang w:eastAsia="ru-RU"/>
              </w:rPr>
              <w:t> </w:t>
            </w:r>
          </w:p>
        </w:tc>
        <w:tc>
          <w:tcPr>
            <w:tcW w:w="1060" w:type="dxa"/>
            <w:tcBorders>
              <w:top w:val="nil"/>
              <w:left w:val="nil"/>
              <w:bottom w:val="single" w:sz="4" w:space="0" w:color="auto"/>
              <w:right w:val="single" w:sz="4" w:space="0" w:color="auto"/>
            </w:tcBorders>
            <w:shd w:val="clear" w:color="auto" w:fill="auto"/>
            <w:vAlign w:val="center"/>
            <w:hideMark/>
          </w:tcPr>
          <w:p w:rsidR="00EE5ABE" w:rsidRPr="00706605" w:rsidRDefault="00EE5ABE" w:rsidP="008C7FDD">
            <w:pPr>
              <w:jc w:val="center"/>
              <w:rPr>
                <w:rFonts w:eastAsia="Times New Roman" w:cs="Times New Roman"/>
                <w:color w:val="000000" w:themeColor="text1"/>
                <w:sz w:val="18"/>
                <w:szCs w:val="18"/>
                <w:lang w:eastAsia="ru-RU"/>
              </w:rPr>
            </w:pPr>
            <w:r w:rsidRPr="00706605">
              <w:rPr>
                <w:rFonts w:eastAsia="Times New Roman" w:cs="Times New Roman"/>
                <w:color w:val="000000" w:themeColor="text1"/>
                <w:sz w:val="18"/>
                <w:szCs w:val="18"/>
                <w:lang w:eastAsia="ru-RU"/>
              </w:rPr>
              <w:t> </w:t>
            </w:r>
          </w:p>
        </w:tc>
      </w:tr>
      <w:tr w:rsidR="00EE5ABE" w:rsidRPr="00706605" w:rsidTr="00EE5ABE">
        <w:trPr>
          <w:trHeight w:val="194"/>
        </w:trPr>
        <w:tc>
          <w:tcPr>
            <w:tcW w:w="672" w:type="dxa"/>
            <w:tcBorders>
              <w:top w:val="nil"/>
              <w:left w:val="single" w:sz="4" w:space="0" w:color="auto"/>
              <w:bottom w:val="single" w:sz="4" w:space="0" w:color="auto"/>
              <w:right w:val="single" w:sz="4" w:space="0" w:color="auto"/>
            </w:tcBorders>
            <w:shd w:val="clear" w:color="auto" w:fill="auto"/>
            <w:noWrap/>
            <w:vAlign w:val="center"/>
            <w:hideMark/>
          </w:tcPr>
          <w:p w:rsidR="00EE5ABE" w:rsidRPr="00706605" w:rsidRDefault="00EE5ABE" w:rsidP="008C7FDD">
            <w:pPr>
              <w:jc w:val="center"/>
              <w:rPr>
                <w:rFonts w:eastAsia="Times New Roman" w:cs="Times New Roman"/>
                <w:color w:val="000000" w:themeColor="text1"/>
                <w:sz w:val="18"/>
                <w:lang w:eastAsia="ru-RU"/>
              </w:rPr>
            </w:pPr>
            <w:r w:rsidRPr="00706605">
              <w:rPr>
                <w:rFonts w:eastAsia="Times New Roman" w:cs="Times New Roman"/>
                <w:color w:val="000000" w:themeColor="text1"/>
                <w:sz w:val="18"/>
                <w:lang w:eastAsia="ru-RU"/>
              </w:rPr>
              <w:t>3.5</w:t>
            </w:r>
          </w:p>
        </w:tc>
        <w:tc>
          <w:tcPr>
            <w:tcW w:w="2521" w:type="dxa"/>
            <w:tcBorders>
              <w:top w:val="nil"/>
              <w:left w:val="nil"/>
              <w:bottom w:val="single" w:sz="4" w:space="0" w:color="auto"/>
              <w:right w:val="single" w:sz="4" w:space="0" w:color="auto"/>
            </w:tcBorders>
            <w:shd w:val="clear" w:color="auto" w:fill="auto"/>
            <w:vAlign w:val="center"/>
            <w:hideMark/>
          </w:tcPr>
          <w:p w:rsidR="00EE5ABE" w:rsidRPr="00706605" w:rsidRDefault="00EE5ABE" w:rsidP="008C7FDD">
            <w:pPr>
              <w:rPr>
                <w:rFonts w:eastAsia="Times New Roman" w:cs="Times New Roman"/>
                <w:color w:val="000000" w:themeColor="text1"/>
                <w:sz w:val="18"/>
                <w:szCs w:val="18"/>
                <w:lang w:eastAsia="ru-RU"/>
              </w:rPr>
            </w:pPr>
            <w:r w:rsidRPr="00706605">
              <w:rPr>
                <w:rFonts w:eastAsia="Times New Roman" w:cs="Times New Roman"/>
                <w:color w:val="000000" w:themeColor="text1"/>
                <w:sz w:val="18"/>
                <w:szCs w:val="18"/>
                <w:lang w:eastAsia="ru-RU"/>
              </w:rPr>
              <w:t>- расходы на холодную воду</w:t>
            </w:r>
          </w:p>
        </w:tc>
        <w:tc>
          <w:tcPr>
            <w:tcW w:w="1338" w:type="dxa"/>
            <w:tcBorders>
              <w:top w:val="nil"/>
              <w:left w:val="nil"/>
              <w:bottom w:val="single" w:sz="4" w:space="0" w:color="auto"/>
              <w:right w:val="single" w:sz="4" w:space="0" w:color="auto"/>
            </w:tcBorders>
            <w:shd w:val="clear" w:color="auto" w:fill="auto"/>
            <w:vAlign w:val="center"/>
            <w:hideMark/>
          </w:tcPr>
          <w:p w:rsidR="00EE5ABE" w:rsidRPr="00706605" w:rsidRDefault="00EE5ABE" w:rsidP="008C7FDD">
            <w:pPr>
              <w:jc w:val="center"/>
              <w:rPr>
                <w:rFonts w:eastAsia="Times New Roman" w:cs="Times New Roman"/>
                <w:color w:val="000000" w:themeColor="text1"/>
                <w:sz w:val="18"/>
                <w:szCs w:val="18"/>
                <w:lang w:eastAsia="ru-RU"/>
              </w:rPr>
            </w:pPr>
            <w:r w:rsidRPr="00706605">
              <w:rPr>
                <w:rFonts w:eastAsia="Times New Roman" w:cs="Times New Roman"/>
                <w:color w:val="000000" w:themeColor="text1"/>
                <w:sz w:val="18"/>
                <w:szCs w:val="18"/>
                <w:lang w:eastAsia="ru-RU"/>
              </w:rPr>
              <w:t>тыс. руб.</w:t>
            </w:r>
          </w:p>
        </w:tc>
        <w:tc>
          <w:tcPr>
            <w:tcW w:w="1179" w:type="dxa"/>
            <w:tcBorders>
              <w:top w:val="nil"/>
              <w:left w:val="nil"/>
              <w:bottom w:val="single" w:sz="4" w:space="0" w:color="auto"/>
              <w:right w:val="single" w:sz="4" w:space="0" w:color="auto"/>
            </w:tcBorders>
            <w:shd w:val="clear" w:color="auto" w:fill="auto"/>
            <w:vAlign w:val="center"/>
            <w:hideMark/>
          </w:tcPr>
          <w:p w:rsidR="00EE5ABE" w:rsidRPr="00706605" w:rsidRDefault="00EE5ABE" w:rsidP="008C7FDD">
            <w:pPr>
              <w:jc w:val="center"/>
              <w:rPr>
                <w:rFonts w:eastAsia="Times New Roman" w:cs="Times New Roman"/>
                <w:color w:val="000000" w:themeColor="text1"/>
                <w:sz w:val="18"/>
                <w:szCs w:val="18"/>
                <w:lang w:eastAsia="ru-RU"/>
              </w:rPr>
            </w:pPr>
            <w:r w:rsidRPr="00706605">
              <w:rPr>
                <w:rFonts w:eastAsia="Times New Roman" w:cs="Times New Roman"/>
                <w:color w:val="000000" w:themeColor="text1"/>
                <w:sz w:val="18"/>
                <w:szCs w:val="18"/>
                <w:lang w:eastAsia="ru-RU"/>
              </w:rPr>
              <w:t>273,12</w:t>
            </w:r>
          </w:p>
        </w:tc>
        <w:tc>
          <w:tcPr>
            <w:tcW w:w="1179" w:type="dxa"/>
            <w:tcBorders>
              <w:top w:val="nil"/>
              <w:left w:val="nil"/>
              <w:bottom w:val="single" w:sz="4" w:space="0" w:color="auto"/>
              <w:right w:val="single" w:sz="4" w:space="0" w:color="auto"/>
            </w:tcBorders>
            <w:shd w:val="clear" w:color="auto" w:fill="auto"/>
            <w:vAlign w:val="center"/>
            <w:hideMark/>
          </w:tcPr>
          <w:p w:rsidR="00EE5ABE" w:rsidRPr="00706605" w:rsidRDefault="00EE5ABE" w:rsidP="008C7FDD">
            <w:pPr>
              <w:jc w:val="center"/>
              <w:rPr>
                <w:rFonts w:eastAsia="Times New Roman" w:cs="Times New Roman"/>
                <w:color w:val="000000" w:themeColor="text1"/>
                <w:sz w:val="18"/>
                <w:szCs w:val="18"/>
                <w:lang w:eastAsia="ru-RU"/>
              </w:rPr>
            </w:pPr>
            <w:r w:rsidRPr="00706605">
              <w:rPr>
                <w:rFonts w:eastAsia="Times New Roman" w:cs="Times New Roman"/>
                <w:color w:val="000000" w:themeColor="text1"/>
                <w:sz w:val="18"/>
                <w:szCs w:val="18"/>
                <w:lang w:eastAsia="ru-RU"/>
              </w:rPr>
              <w:t>299,34</w:t>
            </w:r>
          </w:p>
        </w:tc>
        <w:tc>
          <w:tcPr>
            <w:tcW w:w="1179" w:type="dxa"/>
            <w:tcBorders>
              <w:top w:val="nil"/>
              <w:left w:val="nil"/>
              <w:bottom w:val="single" w:sz="4" w:space="0" w:color="auto"/>
              <w:right w:val="single" w:sz="4" w:space="0" w:color="auto"/>
            </w:tcBorders>
            <w:shd w:val="clear" w:color="auto" w:fill="auto"/>
            <w:vAlign w:val="center"/>
            <w:hideMark/>
          </w:tcPr>
          <w:p w:rsidR="00EE5ABE" w:rsidRPr="00706605" w:rsidRDefault="00EE5ABE" w:rsidP="008C7FDD">
            <w:pPr>
              <w:jc w:val="center"/>
              <w:rPr>
                <w:rFonts w:eastAsia="Times New Roman" w:cs="Times New Roman"/>
                <w:color w:val="000000" w:themeColor="text1"/>
                <w:sz w:val="18"/>
                <w:szCs w:val="18"/>
                <w:lang w:eastAsia="ru-RU"/>
              </w:rPr>
            </w:pPr>
            <w:r w:rsidRPr="00706605">
              <w:rPr>
                <w:rFonts w:eastAsia="Times New Roman" w:cs="Times New Roman"/>
                <w:color w:val="000000" w:themeColor="text1"/>
                <w:sz w:val="18"/>
                <w:szCs w:val="18"/>
                <w:lang w:eastAsia="ru-RU"/>
              </w:rPr>
              <w:t>328,07</w:t>
            </w:r>
          </w:p>
        </w:tc>
        <w:tc>
          <w:tcPr>
            <w:tcW w:w="1060" w:type="dxa"/>
            <w:tcBorders>
              <w:top w:val="nil"/>
              <w:left w:val="nil"/>
              <w:bottom w:val="single" w:sz="4" w:space="0" w:color="auto"/>
              <w:right w:val="single" w:sz="4" w:space="0" w:color="auto"/>
            </w:tcBorders>
            <w:shd w:val="clear" w:color="auto" w:fill="auto"/>
            <w:vAlign w:val="center"/>
            <w:hideMark/>
          </w:tcPr>
          <w:p w:rsidR="00EE5ABE" w:rsidRPr="00706605" w:rsidRDefault="00EE5ABE" w:rsidP="008C7FDD">
            <w:pPr>
              <w:jc w:val="center"/>
              <w:rPr>
                <w:rFonts w:eastAsia="Times New Roman" w:cs="Times New Roman"/>
                <w:color w:val="000000" w:themeColor="text1"/>
                <w:sz w:val="18"/>
                <w:szCs w:val="18"/>
                <w:lang w:eastAsia="ru-RU"/>
              </w:rPr>
            </w:pPr>
            <w:r w:rsidRPr="00706605">
              <w:rPr>
                <w:rFonts w:eastAsia="Times New Roman" w:cs="Times New Roman"/>
                <w:color w:val="000000" w:themeColor="text1"/>
                <w:sz w:val="18"/>
                <w:szCs w:val="18"/>
                <w:lang w:eastAsia="ru-RU"/>
              </w:rPr>
              <w:t>367,56</w:t>
            </w:r>
          </w:p>
        </w:tc>
        <w:tc>
          <w:tcPr>
            <w:tcW w:w="1179" w:type="dxa"/>
            <w:tcBorders>
              <w:top w:val="nil"/>
              <w:left w:val="nil"/>
              <w:bottom w:val="single" w:sz="4" w:space="0" w:color="auto"/>
              <w:right w:val="single" w:sz="4" w:space="0" w:color="auto"/>
            </w:tcBorders>
            <w:shd w:val="clear" w:color="auto" w:fill="auto"/>
            <w:vAlign w:val="center"/>
            <w:hideMark/>
          </w:tcPr>
          <w:p w:rsidR="00EE5ABE" w:rsidRPr="00706605" w:rsidRDefault="00EE5ABE" w:rsidP="008C7FDD">
            <w:pPr>
              <w:jc w:val="center"/>
              <w:rPr>
                <w:rFonts w:eastAsia="Times New Roman" w:cs="Times New Roman"/>
                <w:color w:val="000000" w:themeColor="text1"/>
                <w:sz w:val="18"/>
                <w:szCs w:val="18"/>
                <w:lang w:eastAsia="ru-RU"/>
              </w:rPr>
            </w:pPr>
            <w:r w:rsidRPr="00706605">
              <w:rPr>
                <w:rFonts w:eastAsia="Times New Roman" w:cs="Times New Roman"/>
                <w:color w:val="000000" w:themeColor="text1"/>
                <w:sz w:val="18"/>
                <w:szCs w:val="18"/>
                <w:lang w:eastAsia="ru-RU"/>
              </w:rPr>
              <w:t>411</w:t>
            </w:r>
          </w:p>
        </w:tc>
        <w:tc>
          <w:tcPr>
            <w:tcW w:w="1060" w:type="dxa"/>
            <w:tcBorders>
              <w:top w:val="nil"/>
              <w:left w:val="nil"/>
              <w:bottom w:val="single" w:sz="4" w:space="0" w:color="auto"/>
              <w:right w:val="single" w:sz="4" w:space="0" w:color="auto"/>
            </w:tcBorders>
            <w:shd w:val="clear" w:color="auto" w:fill="auto"/>
            <w:vAlign w:val="center"/>
            <w:hideMark/>
          </w:tcPr>
          <w:p w:rsidR="00EE5ABE" w:rsidRPr="00706605" w:rsidRDefault="00EE5ABE" w:rsidP="008C7FDD">
            <w:pPr>
              <w:jc w:val="center"/>
              <w:rPr>
                <w:rFonts w:eastAsia="Times New Roman" w:cs="Times New Roman"/>
                <w:color w:val="000000" w:themeColor="text1"/>
                <w:sz w:val="18"/>
                <w:szCs w:val="18"/>
                <w:lang w:eastAsia="ru-RU"/>
              </w:rPr>
            </w:pPr>
            <w:r w:rsidRPr="00706605">
              <w:rPr>
                <w:rFonts w:eastAsia="Times New Roman" w:cs="Times New Roman"/>
                <w:color w:val="000000" w:themeColor="text1"/>
                <w:sz w:val="18"/>
                <w:szCs w:val="18"/>
                <w:lang w:eastAsia="ru-RU"/>
              </w:rPr>
              <w:t>461</w:t>
            </w:r>
          </w:p>
        </w:tc>
        <w:tc>
          <w:tcPr>
            <w:tcW w:w="1179" w:type="dxa"/>
            <w:tcBorders>
              <w:top w:val="nil"/>
              <w:left w:val="nil"/>
              <w:bottom w:val="single" w:sz="4" w:space="0" w:color="auto"/>
              <w:right w:val="single" w:sz="4" w:space="0" w:color="auto"/>
            </w:tcBorders>
            <w:shd w:val="clear" w:color="auto" w:fill="auto"/>
            <w:vAlign w:val="center"/>
            <w:hideMark/>
          </w:tcPr>
          <w:p w:rsidR="00EE5ABE" w:rsidRPr="00706605" w:rsidRDefault="00EE5ABE" w:rsidP="008C7FDD">
            <w:pPr>
              <w:jc w:val="center"/>
              <w:rPr>
                <w:rFonts w:eastAsia="Times New Roman" w:cs="Times New Roman"/>
                <w:color w:val="000000" w:themeColor="text1"/>
                <w:sz w:val="18"/>
                <w:szCs w:val="18"/>
                <w:lang w:eastAsia="ru-RU"/>
              </w:rPr>
            </w:pPr>
            <w:r w:rsidRPr="00706605">
              <w:rPr>
                <w:rFonts w:eastAsia="Times New Roman" w:cs="Times New Roman"/>
                <w:color w:val="000000" w:themeColor="text1"/>
                <w:sz w:val="18"/>
                <w:szCs w:val="18"/>
                <w:lang w:eastAsia="ru-RU"/>
              </w:rPr>
              <w:t>516</w:t>
            </w:r>
          </w:p>
        </w:tc>
        <w:tc>
          <w:tcPr>
            <w:tcW w:w="1179" w:type="dxa"/>
            <w:tcBorders>
              <w:top w:val="nil"/>
              <w:left w:val="nil"/>
              <w:bottom w:val="single" w:sz="4" w:space="0" w:color="auto"/>
              <w:right w:val="single" w:sz="4" w:space="0" w:color="auto"/>
            </w:tcBorders>
            <w:shd w:val="clear" w:color="auto" w:fill="auto"/>
            <w:vAlign w:val="center"/>
            <w:hideMark/>
          </w:tcPr>
          <w:p w:rsidR="00EE5ABE" w:rsidRPr="00706605" w:rsidRDefault="00EE5ABE" w:rsidP="008C7FDD">
            <w:pPr>
              <w:jc w:val="center"/>
              <w:rPr>
                <w:rFonts w:eastAsia="Times New Roman" w:cs="Times New Roman"/>
                <w:color w:val="000000" w:themeColor="text1"/>
                <w:sz w:val="18"/>
                <w:szCs w:val="18"/>
                <w:lang w:eastAsia="ru-RU"/>
              </w:rPr>
            </w:pPr>
            <w:r w:rsidRPr="00706605">
              <w:rPr>
                <w:rFonts w:eastAsia="Times New Roman" w:cs="Times New Roman"/>
                <w:color w:val="000000" w:themeColor="text1"/>
                <w:sz w:val="18"/>
                <w:szCs w:val="18"/>
                <w:lang w:eastAsia="ru-RU"/>
              </w:rPr>
              <w:t>578</w:t>
            </w:r>
          </w:p>
        </w:tc>
        <w:tc>
          <w:tcPr>
            <w:tcW w:w="1060" w:type="dxa"/>
            <w:tcBorders>
              <w:top w:val="nil"/>
              <w:left w:val="nil"/>
              <w:bottom w:val="single" w:sz="4" w:space="0" w:color="auto"/>
              <w:right w:val="single" w:sz="4" w:space="0" w:color="auto"/>
            </w:tcBorders>
            <w:shd w:val="clear" w:color="auto" w:fill="auto"/>
            <w:vAlign w:val="center"/>
            <w:hideMark/>
          </w:tcPr>
          <w:p w:rsidR="00EE5ABE" w:rsidRPr="00706605" w:rsidRDefault="00EE5ABE" w:rsidP="008C7FDD">
            <w:pPr>
              <w:jc w:val="center"/>
              <w:rPr>
                <w:rFonts w:eastAsia="Times New Roman" w:cs="Times New Roman"/>
                <w:color w:val="000000" w:themeColor="text1"/>
                <w:sz w:val="18"/>
                <w:szCs w:val="18"/>
                <w:lang w:eastAsia="ru-RU"/>
              </w:rPr>
            </w:pPr>
            <w:r w:rsidRPr="00706605">
              <w:rPr>
                <w:rFonts w:eastAsia="Times New Roman" w:cs="Times New Roman"/>
                <w:color w:val="000000" w:themeColor="text1"/>
                <w:sz w:val="18"/>
                <w:szCs w:val="18"/>
                <w:lang w:eastAsia="ru-RU"/>
              </w:rPr>
              <w:t>647</w:t>
            </w:r>
          </w:p>
        </w:tc>
      </w:tr>
      <w:tr w:rsidR="00EE5ABE" w:rsidRPr="00706605" w:rsidTr="00EE5ABE">
        <w:trPr>
          <w:trHeight w:val="194"/>
        </w:trPr>
        <w:tc>
          <w:tcPr>
            <w:tcW w:w="672" w:type="dxa"/>
            <w:tcBorders>
              <w:top w:val="nil"/>
              <w:left w:val="single" w:sz="4" w:space="0" w:color="auto"/>
              <w:bottom w:val="single" w:sz="4" w:space="0" w:color="auto"/>
              <w:right w:val="single" w:sz="4" w:space="0" w:color="auto"/>
            </w:tcBorders>
            <w:shd w:val="clear" w:color="auto" w:fill="auto"/>
            <w:noWrap/>
            <w:vAlign w:val="center"/>
            <w:hideMark/>
          </w:tcPr>
          <w:p w:rsidR="00EE5ABE" w:rsidRPr="00706605" w:rsidRDefault="00EE5ABE" w:rsidP="008C7FDD">
            <w:pPr>
              <w:jc w:val="center"/>
              <w:rPr>
                <w:rFonts w:eastAsia="Times New Roman" w:cs="Times New Roman"/>
                <w:color w:val="000000" w:themeColor="text1"/>
                <w:sz w:val="18"/>
                <w:lang w:eastAsia="ru-RU"/>
              </w:rPr>
            </w:pPr>
            <w:r w:rsidRPr="00706605">
              <w:rPr>
                <w:rFonts w:eastAsia="Times New Roman" w:cs="Times New Roman"/>
                <w:color w:val="000000" w:themeColor="text1"/>
                <w:sz w:val="18"/>
                <w:lang w:eastAsia="ru-RU"/>
              </w:rPr>
              <w:t> </w:t>
            </w:r>
          </w:p>
        </w:tc>
        <w:tc>
          <w:tcPr>
            <w:tcW w:w="2521" w:type="dxa"/>
            <w:tcBorders>
              <w:top w:val="nil"/>
              <w:left w:val="nil"/>
              <w:bottom w:val="single" w:sz="4" w:space="0" w:color="auto"/>
              <w:right w:val="single" w:sz="4" w:space="0" w:color="auto"/>
            </w:tcBorders>
            <w:shd w:val="clear" w:color="auto" w:fill="auto"/>
            <w:vAlign w:val="center"/>
            <w:hideMark/>
          </w:tcPr>
          <w:p w:rsidR="00EE5ABE" w:rsidRPr="00706605" w:rsidRDefault="00EE5ABE" w:rsidP="008C7FDD">
            <w:pPr>
              <w:rPr>
                <w:rFonts w:eastAsia="Times New Roman" w:cs="Times New Roman"/>
                <w:i/>
                <w:iCs/>
                <w:color w:val="000000" w:themeColor="text1"/>
                <w:sz w:val="18"/>
                <w:szCs w:val="18"/>
                <w:lang w:eastAsia="ru-RU"/>
              </w:rPr>
            </w:pPr>
            <w:r w:rsidRPr="00706605">
              <w:rPr>
                <w:rFonts w:eastAsia="Times New Roman" w:cs="Times New Roman"/>
                <w:i/>
                <w:iCs/>
                <w:color w:val="000000" w:themeColor="text1"/>
                <w:sz w:val="18"/>
                <w:szCs w:val="18"/>
                <w:lang w:eastAsia="ru-RU"/>
              </w:rPr>
              <w:t> </w:t>
            </w:r>
          </w:p>
        </w:tc>
        <w:tc>
          <w:tcPr>
            <w:tcW w:w="1338" w:type="dxa"/>
            <w:tcBorders>
              <w:top w:val="nil"/>
              <w:left w:val="nil"/>
              <w:bottom w:val="single" w:sz="4" w:space="0" w:color="auto"/>
              <w:right w:val="single" w:sz="4" w:space="0" w:color="auto"/>
            </w:tcBorders>
            <w:shd w:val="clear" w:color="auto" w:fill="auto"/>
            <w:vAlign w:val="center"/>
            <w:hideMark/>
          </w:tcPr>
          <w:p w:rsidR="00EE5ABE" w:rsidRPr="00706605" w:rsidRDefault="00EE5ABE" w:rsidP="008C7FDD">
            <w:pPr>
              <w:jc w:val="center"/>
              <w:rPr>
                <w:rFonts w:eastAsia="Times New Roman" w:cs="Times New Roman"/>
                <w:i/>
                <w:iCs/>
                <w:color w:val="000000" w:themeColor="text1"/>
                <w:sz w:val="18"/>
                <w:szCs w:val="18"/>
                <w:lang w:eastAsia="ru-RU"/>
              </w:rPr>
            </w:pPr>
            <w:r w:rsidRPr="00706605">
              <w:rPr>
                <w:rFonts w:eastAsia="Times New Roman" w:cs="Times New Roman"/>
                <w:i/>
                <w:iCs/>
                <w:color w:val="000000" w:themeColor="text1"/>
                <w:sz w:val="18"/>
                <w:szCs w:val="18"/>
                <w:lang w:eastAsia="ru-RU"/>
              </w:rPr>
              <w:t>тыс. м3</w:t>
            </w:r>
          </w:p>
        </w:tc>
        <w:tc>
          <w:tcPr>
            <w:tcW w:w="1179" w:type="dxa"/>
            <w:tcBorders>
              <w:top w:val="nil"/>
              <w:left w:val="nil"/>
              <w:bottom w:val="single" w:sz="4" w:space="0" w:color="auto"/>
              <w:right w:val="single" w:sz="4" w:space="0" w:color="auto"/>
            </w:tcBorders>
            <w:shd w:val="clear" w:color="auto" w:fill="auto"/>
            <w:vAlign w:val="center"/>
            <w:hideMark/>
          </w:tcPr>
          <w:p w:rsidR="00EE5ABE" w:rsidRPr="00706605" w:rsidRDefault="00EE5ABE" w:rsidP="008C7FDD">
            <w:pPr>
              <w:jc w:val="center"/>
              <w:rPr>
                <w:rFonts w:eastAsia="Times New Roman" w:cs="Times New Roman"/>
                <w:color w:val="000000" w:themeColor="text1"/>
                <w:sz w:val="18"/>
                <w:szCs w:val="18"/>
                <w:lang w:eastAsia="ru-RU"/>
              </w:rPr>
            </w:pPr>
            <w:r w:rsidRPr="00706605">
              <w:rPr>
                <w:rFonts w:eastAsia="Times New Roman" w:cs="Times New Roman"/>
                <w:color w:val="000000" w:themeColor="text1"/>
                <w:sz w:val="18"/>
                <w:szCs w:val="18"/>
                <w:lang w:eastAsia="ru-RU"/>
              </w:rPr>
              <w:t>7,6</w:t>
            </w:r>
          </w:p>
        </w:tc>
        <w:tc>
          <w:tcPr>
            <w:tcW w:w="1179" w:type="dxa"/>
            <w:tcBorders>
              <w:top w:val="nil"/>
              <w:left w:val="nil"/>
              <w:bottom w:val="single" w:sz="4" w:space="0" w:color="auto"/>
              <w:right w:val="single" w:sz="4" w:space="0" w:color="auto"/>
            </w:tcBorders>
            <w:shd w:val="clear" w:color="auto" w:fill="auto"/>
            <w:vAlign w:val="center"/>
            <w:hideMark/>
          </w:tcPr>
          <w:p w:rsidR="00EE5ABE" w:rsidRPr="00706605" w:rsidRDefault="00EE5ABE" w:rsidP="008C7FDD">
            <w:pPr>
              <w:jc w:val="center"/>
              <w:rPr>
                <w:rFonts w:eastAsia="Times New Roman" w:cs="Times New Roman"/>
                <w:color w:val="000000" w:themeColor="text1"/>
                <w:sz w:val="18"/>
                <w:szCs w:val="18"/>
                <w:lang w:eastAsia="ru-RU"/>
              </w:rPr>
            </w:pPr>
            <w:r w:rsidRPr="00706605">
              <w:rPr>
                <w:rFonts w:eastAsia="Times New Roman" w:cs="Times New Roman"/>
                <w:color w:val="000000" w:themeColor="text1"/>
                <w:sz w:val="18"/>
                <w:szCs w:val="18"/>
                <w:lang w:eastAsia="ru-RU"/>
              </w:rPr>
              <w:t>7,6</w:t>
            </w:r>
          </w:p>
        </w:tc>
        <w:tc>
          <w:tcPr>
            <w:tcW w:w="1179" w:type="dxa"/>
            <w:tcBorders>
              <w:top w:val="nil"/>
              <w:left w:val="nil"/>
              <w:bottom w:val="single" w:sz="4" w:space="0" w:color="auto"/>
              <w:right w:val="single" w:sz="4" w:space="0" w:color="auto"/>
            </w:tcBorders>
            <w:shd w:val="clear" w:color="auto" w:fill="auto"/>
            <w:vAlign w:val="center"/>
            <w:hideMark/>
          </w:tcPr>
          <w:p w:rsidR="00EE5ABE" w:rsidRPr="00706605" w:rsidRDefault="00EE5ABE" w:rsidP="008C7FDD">
            <w:pPr>
              <w:jc w:val="center"/>
              <w:rPr>
                <w:rFonts w:eastAsia="Times New Roman" w:cs="Times New Roman"/>
                <w:color w:val="000000" w:themeColor="text1"/>
                <w:sz w:val="18"/>
                <w:szCs w:val="18"/>
                <w:lang w:eastAsia="ru-RU"/>
              </w:rPr>
            </w:pPr>
            <w:r w:rsidRPr="00706605">
              <w:rPr>
                <w:rFonts w:eastAsia="Times New Roman" w:cs="Times New Roman"/>
                <w:color w:val="000000" w:themeColor="text1"/>
                <w:sz w:val="18"/>
                <w:szCs w:val="18"/>
                <w:lang w:eastAsia="ru-RU"/>
              </w:rPr>
              <w:t>7,6</w:t>
            </w:r>
          </w:p>
        </w:tc>
        <w:tc>
          <w:tcPr>
            <w:tcW w:w="1060" w:type="dxa"/>
            <w:tcBorders>
              <w:top w:val="nil"/>
              <w:left w:val="nil"/>
              <w:bottom w:val="single" w:sz="4" w:space="0" w:color="auto"/>
              <w:right w:val="single" w:sz="4" w:space="0" w:color="auto"/>
            </w:tcBorders>
            <w:shd w:val="clear" w:color="auto" w:fill="auto"/>
            <w:vAlign w:val="center"/>
            <w:hideMark/>
          </w:tcPr>
          <w:p w:rsidR="00EE5ABE" w:rsidRPr="00706605" w:rsidRDefault="00EE5ABE" w:rsidP="008C7FDD">
            <w:pPr>
              <w:jc w:val="center"/>
              <w:rPr>
                <w:rFonts w:eastAsia="Times New Roman" w:cs="Times New Roman"/>
                <w:color w:val="000000" w:themeColor="text1"/>
                <w:sz w:val="18"/>
                <w:szCs w:val="18"/>
                <w:lang w:eastAsia="ru-RU"/>
              </w:rPr>
            </w:pPr>
            <w:r w:rsidRPr="00706605">
              <w:rPr>
                <w:rFonts w:eastAsia="Times New Roman" w:cs="Times New Roman"/>
                <w:color w:val="000000" w:themeColor="text1"/>
                <w:sz w:val="18"/>
                <w:szCs w:val="18"/>
                <w:lang w:eastAsia="ru-RU"/>
              </w:rPr>
              <w:t>7,6</w:t>
            </w:r>
          </w:p>
        </w:tc>
        <w:tc>
          <w:tcPr>
            <w:tcW w:w="1179" w:type="dxa"/>
            <w:tcBorders>
              <w:top w:val="nil"/>
              <w:left w:val="nil"/>
              <w:bottom w:val="single" w:sz="4" w:space="0" w:color="auto"/>
              <w:right w:val="single" w:sz="4" w:space="0" w:color="auto"/>
            </w:tcBorders>
            <w:shd w:val="clear" w:color="auto" w:fill="auto"/>
            <w:vAlign w:val="center"/>
            <w:hideMark/>
          </w:tcPr>
          <w:p w:rsidR="00EE5ABE" w:rsidRPr="00706605" w:rsidRDefault="00EE5ABE" w:rsidP="008C7FDD">
            <w:pPr>
              <w:jc w:val="center"/>
              <w:rPr>
                <w:rFonts w:eastAsia="Times New Roman" w:cs="Times New Roman"/>
                <w:color w:val="000000" w:themeColor="text1"/>
                <w:sz w:val="18"/>
                <w:szCs w:val="18"/>
                <w:lang w:eastAsia="ru-RU"/>
              </w:rPr>
            </w:pPr>
            <w:r w:rsidRPr="00706605">
              <w:rPr>
                <w:rFonts w:eastAsia="Times New Roman" w:cs="Times New Roman"/>
                <w:color w:val="000000" w:themeColor="text1"/>
                <w:sz w:val="18"/>
                <w:szCs w:val="18"/>
                <w:lang w:eastAsia="ru-RU"/>
              </w:rPr>
              <w:t>7,6</w:t>
            </w:r>
          </w:p>
        </w:tc>
        <w:tc>
          <w:tcPr>
            <w:tcW w:w="1060" w:type="dxa"/>
            <w:tcBorders>
              <w:top w:val="nil"/>
              <w:left w:val="nil"/>
              <w:bottom w:val="single" w:sz="4" w:space="0" w:color="auto"/>
              <w:right w:val="single" w:sz="4" w:space="0" w:color="auto"/>
            </w:tcBorders>
            <w:shd w:val="clear" w:color="auto" w:fill="auto"/>
            <w:vAlign w:val="center"/>
            <w:hideMark/>
          </w:tcPr>
          <w:p w:rsidR="00EE5ABE" w:rsidRPr="00706605" w:rsidRDefault="00EE5ABE" w:rsidP="008C7FDD">
            <w:pPr>
              <w:jc w:val="center"/>
              <w:rPr>
                <w:rFonts w:eastAsia="Times New Roman" w:cs="Times New Roman"/>
                <w:color w:val="000000" w:themeColor="text1"/>
                <w:sz w:val="18"/>
                <w:szCs w:val="18"/>
                <w:lang w:eastAsia="ru-RU"/>
              </w:rPr>
            </w:pPr>
            <w:r w:rsidRPr="00706605">
              <w:rPr>
                <w:rFonts w:eastAsia="Times New Roman" w:cs="Times New Roman"/>
                <w:color w:val="000000" w:themeColor="text1"/>
                <w:sz w:val="18"/>
                <w:szCs w:val="18"/>
                <w:lang w:eastAsia="ru-RU"/>
              </w:rPr>
              <w:t>7,6</w:t>
            </w:r>
          </w:p>
        </w:tc>
        <w:tc>
          <w:tcPr>
            <w:tcW w:w="1179" w:type="dxa"/>
            <w:tcBorders>
              <w:top w:val="nil"/>
              <w:left w:val="nil"/>
              <w:bottom w:val="single" w:sz="4" w:space="0" w:color="auto"/>
              <w:right w:val="single" w:sz="4" w:space="0" w:color="auto"/>
            </w:tcBorders>
            <w:shd w:val="clear" w:color="auto" w:fill="auto"/>
            <w:vAlign w:val="center"/>
            <w:hideMark/>
          </w:tcPr>
          <w:p w:rsidR="00EE5ABE" w:rsidRPr="00706605" w:rsidRDefault="00EE5ABE" w:rsidP="008C7FDD">
            <w:pPr>
              <w:jc w:val="center"/>
              <w:rPr>
                <w:rFonts w:eastAsia="Times New Roman" w:cs="Times New Roman"/>
                <w:color w:val="000000" w:themeColor="text1"/>
                <w:sz w:val="18"/>
                <w:szCs w:val="18"/>
                <w:lang w:eastAsia="ru-RU"/>
              </w:rPr>
            </w:pPr>
            <w:r w:rsidRPr="00706605">
              <w:rPr>
                <w:rFonts w:eastAsia="Times New Roman" w:cs="Times New Roman"/>
                <w:color w:val="000000" w:themeColor="text1"/>
                <w:sz w:val="18"/>
                <w:szCs w:val="18"/>
                <w:lang w:eastAsia="ru-RU"/>
              </w:rPr>
              <w:t>7,6</w:t>
            </w:r>
          </w:p>
        </w:tc>
        <w:tc>
          <w:tcPr>
            <w:tcW w:w="1179" w:type="dxa"/>
            <w:tcBorders>
              <w:top w:val="nil"/>
              <w:left w:val="nil"/>
              <w:bottom w:val="single" w:sz="4" w:space="0" w:color="auto"/>
              <w:right w:val="single" w:sz="4" w:space="0" w:color="auto"/>
            </w:tcBorders>
            <w:shd w:val="clear" w:color="auto" w:fill="auto"/>
            <w:vAlign w:val="center"/>
            <w:hideMark/>
          </w:tcPr>
          <w:p w:rsidR="00EE5ABE" w:rsidRPr="00706605" w:rsidRDefault="00EE5ABE" w:rsidP="008C7FDD">
            <w:pPr>
              <w:jc w:val="center"/>
              <w:rPr>
                <w:rFonts w:eastAsia="Times New Roman" w:cs="Times New Roman"/>
                <w:color w:val="000000" w:themeColor="text1"/>
                <w:sz w:val="18"/>
                <w:szCs w:val="18"/>
                <w:lang w:eastAsia="ru-RU"/>
              </w:rPr>
            </w:pPr>
            <w:r w:rsidRPr="00706605">
              <w:rPr>
                <w:rFonts w:eastAsia="Times New Roman" w:cs="Times New Roman"/>
                <w:color w:val="000000" w:themeColor="text1"/>
                <w:sz w:val="18"/>
                <w:szCs w:val="18"/>
                <w:lang w:eastAsia="ru-RU"/>
              </w:rPr>
              <w:t>7,6</w:t>
            </w:r>
          </w:p>
        </w:tc>
        <w:tc>
          <w:tcPr>
            <w:tcW w:w="1060" w:type="dxa"/>
            <w:tcBorders>
              <w:top w:val="nil"/>
              <w:left w:val="nil"/>
              <w:bottom w:val="single" w:sz="4" w:space="0" w:color="auto"/>
              <w:right w:val="single" w:sz="4" w:space="0" w:color="auto"/>
            </w:tcBorders>
            <w:shd w:val="clear" w:color="auto" w:fill="auto"/>
            <w:vAlign w:val="center"/>
            <w:hideMark/>
          </w:tcPr>
          <w:p w:rsidR="00EE5ABE" w:rsidRPr="00706605" w:rsidRDefault="00EE5ABE" w:rsidP="008C7FDD">
            <w:pPr>
              <w:jc w:val="center"/>
              <w:rPr>
                <w:rFonts w:eastAsia="Times New Roman" w:cs="Times New Roman"/>
                <w:color w:val="000000" w:themeColor="text1"/>
                <w:sz w:val="18"/>
                <w:szCs w:val="18"/>
                <w:lang w:eastAsia="ru-RU"/>
              </w:rPr>
            </w:pPr>
            <w:r w:rsidRPr="00706605">
              <w:rPr>
                <w:rFonts w:eastAsia="Times New Roman" w:cs="Times New Roman"/>
                <w:color w:val="000000" w:themeColor="text1"/>
                <w:sz w:val="18"/>
                <w:szCs w:val="18"/>
                <w:lang w:eastAsia="ru-RU"/>
              </w:rPr>
              <w:t>7,6</w:t>
            </w:r>
          </w:p>
        </w:tc>
      </w:tr>
      <w:tr w:rsidR="00EE5ABE" w:rsidRPr="00706605" w:rsidTr="00EE5ABE">
        <w:trPr>
          <w:trHeight w:val="194"/>
        </w:trPr>
        <w:tc>
          <w:tcPr>
            <w:tcW w:w="672" w:type="dxa"/>
            <w:tcBorders>
              <w:top w:val="nil"/>
              <w:left w:val="single" w:sz="4" w:space="0" w:color="auto"/>
              <w:bottom w:val="single" w:sz="4" w:space="0" w:color="auto"/>
              <w:right w:val="single" w:sz="4" w:space="0" w:color="auto"/>
            </w:tcBorders>
            <w:shd w:val="clear" w:color="auto" w:fill="auto"/>
            <w:noWrap/>
            <w:vAlign w:val="center"/>
            <w:hideMark/>
          </w:tcPr>
          <w:p w:rsidR="00EE5ABE" w:rsidRPr="00706605" w:rsidRDefault="00EE5ABE" w:rsidP="008C7FDD">
            <w:pPr>
              <w:jc w:val="center"/>
              <w:rPr>
                <w:rFonts w:eastAsia="Times New Roman" w:cs="Times New Roman"/>
                <w:color w:val="000000" w:themeColor="text1"/>
                <w:sz w:val="18"/>
                <w:lang w:eastAsia="ru-RU"/>
              </w:rPr>
            </w:pPr>
            <w:r w:rsidRPr="00706605">
              <w:rPr>
                <w:rFonts w:eastAsia="Times New Roman" w:cs="Times New Roman"/>
                <w:color w:val="000000" w:themeColor="text1"/>
                <w:sz w:val="18"/>
                <w:lang w:eastAsia="ru-RU"/>
              </w:rPr>
              <w:t>4</w:t>
            </w:r>
          </w:p>
        </w:tc>
        <w:tc>
          <w:tcPr>
            <w:tcW w:w="2521" w:type="dxa"/>
            <w:tcBorders>
              <w:top w:val="nil"/>
              <w:left w:val="nil"/>
              <w:bottom w:val="single" w:sz="4" w:space="0" w:color="auto"/>
              <w:right w:val="single" w:sz="4" w:space="0" w:color="auto"/>
            </w:tcBorders>
            <w:shd w:val="clear" w:color="auto" w:fill="auto"/>
            <w:vAlign w:val="center"/>
            <w:hideMark/>
          </w:tcPr>
          <w:p w:rsidR="00EE5ABE" w:rsidRPr="00706605" w:rsidRDefault="00EE5ABE" w:rsidP="008C7FDD">
            <w:pPr>
              <w:rPr>
                <w:rFonts w:eastAsia="Times New Roman" w:cs="Times New Roman"/>
                <w:color w:val="000000" w:themeColor="text1"/>
                <w:sz w:val="18"/>
                <w:szCs w:val="18"/>
                <w:lang w:eastAsia="ru-RU"/>
              </w:rPr>
            </w:pPr>
            <w:r w:rsidRPr="00706605">
              <w:rPr>
                <w:rFonts w:eastAsia="Times New Roman" w:cs="Times New Roman"/>
                <w:color w:val="000000" w:themeColor="text1"/>
                <w:sz w:val="18"/>
                <w:szCs w:val="18"/>
                <w:lang w:eastAsia="ru-RU"/>
              </w:rPr>
              <w:t>Нормативная прибыль, в том числе:</w:t>
            </w:r>
          </w:p>
        </w:tc>
        <w:tc>
          <w:tcPr>
            <w:tcW w:w="1338" w:type="dxa"/>
            <w:tcBorders>
              <w:top w:val="nil"/>
              <w:left w:val="nil"/>
              <w:bottom w:val="single" w:sz="4" w:space="0" w:color="auto"/>
              <w:right w:val="single" w:sz="4" w:space="0" w:color="auto"/>
            </w:tcBorders>
            <w:shd w:val="clear" w:color="auto" w:fill="auto"/>
            <w:vAlign w:val="center"/>
            <w:hideMark/>
          </w:tcPr>
          <w:p w:rsidR="00EE5ABE" w:rsidRPr="00706605" w:rsidRDefault="00EE5ABE" w:rsidP="008C7FDD">
            <w:pPr>
              <w:jc w:val="center"/>
              <w:rPr>
                <w:rFonts w:eastAsia="Times New Roman" w:cs="Times New Roman"/>
                <w:color w:val="000000" w:themeColor="text1"/>
                <w:sz w:val="18"/>
                <w:szCs w:val="18"/>
                <w:lang w:eastAsia="ru-RU"/>
              </w:rPr>
            </w:pPr>
            <w:r w:rsidRPr="00706605">
              <w:rPr>
                <w:rFonts w:eastAsia="Times New Roman" w:cs="Times New Roman"/>
                <w:color w:val="000000" w:themeColor="text1"/>
                <w:sz w:val="18"/>
                <w:szCs w:val="18"/>
                <w:lang w:eastAsia="ru-RU"/>
              </w:rPr>
              <w:t>тыс. руб.</w:t>
            </w:r>
          </w:p>
        </w:tc>
        <w:tc>
          <w:tcPr>
            <w:tcW w:w="1179" w:type="dxa"/>
            <w:tcBorders>
              <w:top w:val="nil"/>
              <w:left w:val="nil"/>
              <w:bottom w:val="single" w:sz="4" w:space="0" w:color="auto"/>
              <w:right w:val="single" w:sz="4" w:space="0" w:color="auto"/>
            </w:tcBorders>
            <w:shd w:val="clear" w:color="auto" w:fill="auto"/>
            <w:vAlign w:val="center"/>
            <w:hideMark/>
          </w:tcPr>
          <w:p w:rsidR="00EE5ABE" w:rsidRPr="00706605" w:rsidRDefault="00EE5ABE" w:rsidP="008C7FDD">
            <w:pPr>
              <w:jc w:val="center"/>
              <w:rPr>
                <w:rFonts w:eastAsia="Times New Roman" w:cs="Times New Roman"/>
                <w:color w:val="000000" w:themeColor="text1"/>
                <w:sz w:val="18"/>
                <w:szCs w:val="18"/>
                <w:lang w:eastAsia="ru-RU"/>
              </w:rPr>
            </w:pPr>
            <w:r w:rsidRPr="00706605">
              <w:rPr>
                <w:rFonts w:eastAsia="Times New Roman" w:cs="Times New Roman"/>
                <w:color w:val="000000" w:themeColor="text1"/>
                <w:sz w:val="18"/>
                <w:szCs w:val="18"/>
                <w:lang w:eastAsia="ru-RU"/>
              </w:rPr>
              <w:t> </w:t>
            </w:r>
          </w:p>
        </w:tc>
        <w:tc>
          <w:tcPr>
            <w:tcW w:w="1179" w:type="dxa"/>
            <w:tcBorders>
              <w:top w:val="nil"/>
              <w:left w:val="nil"/>
              <w:bottom w:val="single" w:sz="4" w:space="0" w:color="auto"/>
              <w:right w:val="single" w:sz="4" w:space="0" w:color="auto"/>
            </w:tcBorders>
            <w:shd w:val="clear" w:color="auto" w:fill="auto"/>
            <w:vAlign w:val="center"/>
            <w:hideMark/>
          </w:tcPr>
          <w:p w:rsidR="00EE5ABE" w:rsidRPr="00706605" w:rsidRDefault="00EE5ABE" w:rsidP="008C7FDD">
            <w:pPr>
              <w:jc w:val="center"/>
              <w:rPr>
                <w:rFonts w:eastAsia="Times New Roman" w:cs="Times New Roman"/>
                <w:color w:val="000000" w:themeColor="text1"/>
                <w:sz w:val="18"/>
                <w:szCs w:val="18"/>
                <w:lang w:eastAsia="ru-RU"/>
              </w:rPr>
            </w:pPr>
            <w:r w:rsidRPr="00706605">
              <w:rPr>
                <w:rFonts w:eastAsia="Times New Roman" w:cs="Times New Roman"/>
                <w:color w:val="000000" w:themeColor="text1"/>
                <w:sz w:val="18"/>
                <w:szCs w:val="18"/>
                <w:lang w:eastAsia="ru-RU"/>
              </w:rPr>
              <w:t> </w:t>
            </w:r>
          </w:p>
        </w:tc>
        <w:tc>
          <w:tcPr>
            <w:tcW w:w="1179" w:type="dxa"/>
            <w:tcBorders>
              <w:top w:val="nil"/>
              <w:left w:val="nil"/>
              <w:bottom w:val="single" w:sz="4" w:space="0" w:color="auto"/>
              <w:right w:val="single" w:sz="4" w:space="0" w:color="auto"/>
            </w:tcBorders>
            <w:shd w:val="clear" w:color="auto" w:fill="auto"/>
            <w:vAlign w:val="center"/>
            <w:hideMark/>
          </w:tcPr>
          <w:p w:rsidR="00EE5ABE" w:rsidRPr="00706605" w:rsidRDefault="00EE5ABE" w:rsidP="008C7FDD">
            <w:pPr>
              <w:jc w:val="center"/>
              <w:rPr>
                <w:rFonts w:eastAsia="Times New Roman" w:cs="Times New Roman"/>
                <w:color w:val="000000" w:themeColor="text1"/>
                <w:sz w:val="18"/>
                <w:szCs w:val="18"/>
                <w:lang w:eastAsia="ru-RU"/>
              </w:rPr>
            </w:pPr>
            <w:r w:rsidRPr="00706605">
              <w:rPr>
                <w:rFonts w:eastAsia="Times New Roman" w:cs="Times New Roman"/>
                <w:color w:val="000000" w:themeColor="text1"/>
                <w:sz w:val="18"/>
                <w:szCs w:val="18"/>
                <w:lang w:eastAsia="ru-RU"/>
              </w:rPr>
              <w:t> </w:t>
            </w:r>
          </w:p>
        </w:tc>
        <w:tc>
          <w:tcPr>
            <w:tcW w:w="1060" w:type="dxa"/>
            <w:tcBorders>
              <w:top w:val="nil"/>
              <w:left w:val="nil"/>
              <w:bottom w:val="single" w:sz="4" w:space="0" w:color="auto"/>
              <w:right w:val="single" w:sz="4" w:space="0" w:color="auto"/>
            </w:tcBorders>
            <w:shd w:val="clear" w:color="auto" w:fill="auto"/>
            <w:vAlign w:val="center"/>
            <w:hideMark/>
          </w:tcPr>
          <w:p w:rsidR="00EE5ABE" w:rsidRPr="00706605" w:rsidRDefault="00EE5ABE" w:rsidP="008C7FDD">
            <w:pPr>
              <w:jc w:val="center"/>
              <w:rPr>
                <w:rFonts w:eastAsia="Times New Roman" w:cs="Times New Roman"/>
                <w:color w:val="000000" w:themeColor="text1"/>
                <w:sz w:val="18"/>
                <w:szCs w:val="18"/>
                <w:lang w:eastAsia="ru-RU"/>
              </w:rPr>
            </w:pPr>
            <w:r w:rsidRPr="00706605">
              <w:rPr>
                <w:rFonts w:eastAsia="Times New Roman" w:cs="Times New Roman"/>
                <w:color w:val="000000" w:themeColor="text1"/>
                <w:sz w:val="18"/>
                <w:szCs w:val="18"/>
                <w:lang w:eastAsia="ru-RU"/>
              </w:rPr>
              <w:t> </w:t>
            </w:r>
          </w:p>
        </w:tc>
        <w:tc>
          <w:tcPr>
            <w:tcW w:w="1179" w:type="dxa"/>
            <w:tcBorders>
              <w:top w:val="nil"/>
              <w:left w:val="nil"/>
              <w:bottom w:val="single" w:sz="4" w:space="0" w:color="auto"/>
              <w:right w:val="single" w:sz="4" w:space="0" w:color="auto"/>
            </w:tcBorders>
            <w:shd w:val="clear" w:color="auto" w:fill="auto"/>
            <w:vAlign w:val="center"/>
            <w:hideMark/>
          </w:tcPr>
          <w:p w:rsidR="00EE5ABE" w:rsidRPr="00706605" w:rsidRDefault="00EE5ABE" w:rsidP="008C7FDD">
            <w:pPr>
              <w:jc w:val="center"/>
              <w:rPr>
                <w:rFonts w:eastAsia="Times New Roman" w:cs="Times New Roman"/>
                <w:color w:val="000000" w:themeColor="text1"/>
                <w:sz w:val="18"/>
                <w:szCs w:val="18"/>
                <w:lang w:eastAsia="ru-RU"/>
              </w:rPr>
            </w:pPr>
            <w:r w:rsidRPr="00706605">
              <w:rPr>
                <w:rFonts w:eastAsia="Times New Roman" w:cs="Times New Roman"/>
                <w:color w:val="000000" w:themeColor="text1"/>
                <w:sz w:val="18"/>
                <w:szCs w:val="18"/>
                <w:lang w:eastAsia="ru-RU"/>
              </w:rPr>
              <w:t> </w:t>
            </w:r>
          </w:p>
        </w:tc>
        <w:tc>
          <w:tcPr>
            <w:tcW w:w="1060" w:type="dxa"/>
            <w:tcBorders>
              <w:top w:val="nil"/>
              <w:left w:val="nil"/>
              <w:bottom w:val="single" w:sz="4" w:space="0" w:color="auto"/>
              <w:right w:val="single" w:sz="4" w:space="0" w:color="auto"/>
            </w:tcBorders>
            <w:shd w:val="clear" w:color="auto" w:fill="auto"/>
            <w:vAlign w:val="center"/>
            <w:hideMark/>
          </w:tcPr>
          <w:p w:rsidR="00EE5ABE" w:rsidRPr="00706605" w:rsidRDefault="00EE5ABE" w:rsidP="008C7FDD">
            <w:pPr>
              <w:jc w:val="center"/>
              <w:rPr>
                <w:rFonts w:eastAsia="Times New Roman" w:cs="Times New Roman"/>
                <w:color w:val="000000" w:themeColor="text1"/>
                <w:sz w:val="18"/>
                <w:szCs w:val="18"/>
                <w:lang w:eastAsia="ru-RU"/>
              </w:rPr>
            </w:pPr>
            <w:r w:rsidRPr="00706605">
              <w:rPr>
                <w:rFonts w:eastAsia="Times New Roman" w:cs="Times New Roman"/>
                <w:color w:val="000000" w:themeColor="text1"/>
                <w:sz w:val="18"/>
                <w:szCs w:val="18"/>
                <w:lang w:eastAsia="ru-RU"/>
              </w:rPr>
              <w:t> </w:t>
            </w:r>
          </w:p>
        </w:tc>
        <w:tc>
          <w:tcPr>
            <w:tcW w:w="1179" w:type="dxa"/>
            <w:tcBorders>
              <w:top w:val="nil"/>
              <w:left w:val="nil"/>
              <w:bottom w:val="single" w:sz="4" w:space="0" w:color="auto"/>
              <w:right w:val="single" w:sz="4" w:space="0" w:color="auto"/>
            </w:tcBorders>
            <w:shd w:val="clear" w:color="auto" w:fill="auto"/>
            <w:vAlign w:val="center"/>
            <w:hideMark/>
          </w:tcPr>
          <w:p w:rsidR="00EE5ABE" w:rsidRPr="00706605" w:rsidRDefault="00EE5ABE" w:rsidP="008C7FDD">
            <w:pPr>
              <w:jc w:val="center"/>
              <w:rPr>
                <w:rFonts w:eastAsia="Times New Roman" w:cs="Times New Roman"/>
                <w:color w:val="000000" w:themeColor="text1"/>
                <w:sz w:val="18"/>
                <w:szCs w:val="18"/>
                <w:lang w:eastAsia="ru-RU"/>
              </w:rPr>
            </w:pPr>
            <w:r w:rsidRPr="00706605">
              <w:rPr>
                <w:rFonts w:eastAsia="Times New Roman" w:cs="Times New Roman"/>
                <w:color w:val="000000" w:themeColor="text1"/>
                <w:sz w:val="18"/>
                <w:szCs w:val="18"/>
                <w:lang w:eastAsia="ru-RU"/>
              </w:rPr>
              <w:t> </w:t>
            </w:r>
          </w:p>
        </w:tc>
        <w:tc>
          <w:tcPr>
            <w:tcW w:w="1179" w:type="dxa"/>
            <w:tcBorders>
              <w:top w:val="nil"/>
              <w:left w:val="nil"/>
              <w:bottom w:val="single" w:sz="4" w:space="0" w:color="auto"/>
              <w:right w:val="single" w:sz="4" w:space="0" w:color="auto"/>
            </w:tcBorders>
            <w:shd w:val="clear" w:color="auto" w:fill="auto"/>
            <w:vAlign w:val="center"/>
            <w:hideMark/>
          </w:tcPr>
          <w:p w:rsidR="00EE5ABE" w:rsidRPr="00706605" w:rsidRDefault="00EE5ABE" w:rsidP="008C7FDD">
            <w:pPr>
              <w:jc w:val="center"/>
              <w:rPr>
                <w:rFonts w:eastAsia="Times New Roman" w:cs="Times New Roman"/>
                <w:color w:val="000000" w:themeColor="text1"/>
                <w:sz w:val="18"/>
                <w:szCs w:val="18"/>
                <w:lang w:eastAsia="ru-RU"/>
              </w:rPr>
            </w:pPr>
            <w:r w:rsidRPr="00706605">
              <w:rPr>
                <w:rFonts w:eastAsia="Times New Roman" w:cs="Times New Roman"/>
                <w:color w:val="000000" w:themeColor="text1"/>
                <w:sz w:val="18"/>
                <w:szCs w:val="18"/>
                <w:lang w:eastAsia="ru-RU"/>
              </w:rPr>
              <w:t> </w:t>
            </w:r>
          </w:p>
        </w:tc>
        <w:tc>
          <w:tcPr>
            <w:tcW w:w="1060" w:type="dxa"/>
            <w:tcBorders>
              <w:top w:val="nil"/>
              <w:left w:val="nil"/>
              <w:bottom w:val="single" w:sz="4" w:space="0" w:color="auto"/>
              <w:right w:val="single" w:sz="4" w:space="0" w:color="auto"/>
            </w:tcBorders>
            <w:shd w:val="clear" w:color="auto" w:fill="auto"/>
            <w:vAlign w:val="center"/>
            <w:hideMark/>
          </w:tcPr>
          <w:p w:rsidR="00EE5ABE" w:rsidRPr="00706605" w:rsidRDefault="00EE5ABE" w:rsidP="008C7FDD">
            <w:pPr>
              <w:jc w:val="center"/>
              <w:rPr>
                <w:rFonts w:eastAsia="Times New Roman" w:cs="Times New Roman"/>
                <w:color w:val="000000" w:themeColor="text1"/>
                <w:sz w:val="18"/>
                <w:szCs w:val="18"/>
                <w:lang w:eastAsia="ru-RU"/>
              </w:rPr>
            </w:pPr>
            <w:r w:rsidRPr="00706605">
              <w:rPr>
                <w:rFonts w:eastAsia="Times New Roman" w:cs="Times New Roman"/>
                <w:color w:val="000000" w:themeColor="text1"/>
                <w:sz w:val="18"/>
                <w:szCs w:val="18"/>
                <w:lang w:eastAsia="ru-RU"/>
              </w:rPr>
              <w:t> </w:t>
            </w:r>
          </w:p>
        </w:tc>
      </w:tr>
      <w:tr w:rsidR="00EE5ABE" w:rsidRPr="00706605" w:rsidTr="00EE5ABE">
        <w:trPr>
          <w:trHeight w:val="622"/>
        </w:trPr>
        <w:tc>
          <w:tcPr>
            <w:tcW w:w="672" w:type="dxa"/>
            <w:tcBorders>
              <w:top w:val="nil"/>
              <w:left w:val="single" w:sz="4" w:space="0" w:color="auto"/>
              <w:bottom w:val="single" w:sz="4" w:space="0" w:color="auto"/>
              <w:right w:val="single" w:sz="4" w:space="0" w:color="auto"/>
            </w:tcBorders>
            <w:shd w:val="clear" w:color="auto" w:fill="auto"/>
            <w:noWrap/>
            <w:vAlign w:val="center"/>
            <w:hideMark/>
          </w:tcPr>
          <w:p w:rsidR="00EE5ABE" w:rsidRPr="00706605" w:rsidRDefault="00EE5ABE" w:rsidP="008C7FDD">
            <w:pPr>
              <w:jc w:val="center"/>
              <w:rPr>
                <w:rFonts w:eastAsia="Times New Roman" w:cs="Times New Roman"/>
                <w:color w:val="000000" w:themeColor="text1"/>
                <w:sz w:val="18"/>
                <w:lang w:eastAsia="ru-RU"/>
              </w:rPr>
            </w:pPr>
            <w:r w:rsidRPr="00706605">
              <w:rPr>
                <w:rFonts w:eastAsia="Times New Roman" w:cs="Times New Roman"/>
                <w:color w:val="000000" w:themeColor="text1"/>
                <w:sz w:val="18"/>
                <w:lang w:eastAsia="ru-RU"/>
              </w:rPr>
              <w:t>4.1</w:t>
            </w:r>
          </w:p>
        </w:tc>
        <w:tc>
          <w:tcPr>
            <w:tcW w:w="2521" w:type="dxa"/>
            <w:tcBorders>
              <w:top w:val="nil"/>
              <w:left w:val="nil"/>
              <w:bottom w:val="single" w:sz="4" w:space="0" w:color="auto"/>
              <w:right w:val="single" w:sz="4" w:space="0" w:color="auto"/>
            </w:tcBorders>
            <w:shd w:val="clear" w:color="auto" w:fill="auto"/>
            <w:vAlign w:val="center"/>
            <w:hideMark/>
          </w:tcPr>
          <w:p w:rsidR="00EE5ABE" w:rsidRPr="00706605" w:rsidRDefault="00EE5ABE" w:rsidP="008C7FDD">
            <w:pPr>
              <w:rPr>
                <w:rFonts w:eastAsia="Times New Roman" w:cs="Times New Roman"/>
                <w:i/>
                <w:iCs/>
                <w:color w:val="000000" w:themeColor="text1"/>
                <w:sz w:val="18"/>
                <w:szCs w:val="18"/>
                <w:lang w:eastAsia="ru-RU"/>
              </w:rPr>
            </w:pPr>
            <w:r w:rsidRPr="00706605">
              <w:rPr>
                <w:rFonts w:eastAsia="Times New Roman" w:cs="Times New Roman"/>
                <w:i/>
                <w:iCs/>
                <w:color w:val="000000" w:themeColor="text1"/>
                <w:sz w:val="18"/>
                <w:szCs w:val="18"/>
                <w:lang w:eastAsia="ru-RU"/>
              </w:rPr>
              <w:t>- величина расходов на капитальные вложения (инвестиции), определенная в соответствии с утвержденной инвестиционной программой</w:t>
            </w:r>
          </w:p>
        </w:tc>
        <w:tc>
          <w:tcPr>
            <w:tcW w:w="1338" w:type="dxa"/>
            <w:tcBorders>
              <w:top w:val="nil"/>
              <w:left w:val="nil"/>
              <w:bottom w:val="single" w:sz="4" w:space="0" w:color="auto"/>
              <w:right w:val="single" w:sz="4" w:space="0" w:color="auto"/>
            </w:tcBorders>
            <w:shd w:val="clear" w:color="auto" w:fill="auto"/>
            <w:vAlign w:val="center"/>
            <w:hideMark/>
          </w:tcPr>
          <w:p w:rsidR="00EE5ABE" w:rsidRPr="00706605" w:rsidRDefault="00EE5ABE" w:rsidP="008C7FDD">
            <w:pPr>
              <w:jc w:val="center"/>
              <w:rPr>
                <w:rFonts w:eastAsia="Times New Roman" w:cs="Times New Roman"/>
                <w:i/>
                <w:iCs/>
                <w:color w:val="000000" w:themeColor="text1"/>
                <w:sz w:val="18"/>
                <w:szCs w:val="18"/>
                <w:lang w:eastAsia="ru-RU"/>
              </w:rPr>
            </w:pPr>
            <w:r w:rsidRPr="00706605">
              <w:rPr>
                <w:rFonts w:eastAsia="Times New Roman" w:cs="Times New Roman"/>
                <w:i/>
                <w:iCs/>
                <w:color w:val="000000" w:themeColor="text1"/>
                <w:sz w:val="18"/>
                <w:szCs w:val="18"/>
                <w:lang w:eastAsia="ru-RU"/>
              </w:rPr>
              <w:t>тыс. руб.</w:t>
            </w:r>
          </w:p>
        </w:tc>
        <w:tc>
          <w:tcPr>
            <w:tcW w:w="1179" w:type="dxa"/>
            <w:tcBorders>
              <w:top w:val="nil"/>
              <w:left w:val="nil"/>
              <w:bottom w:val="single" w:sz="4" w:space="0" w:color="auto"/>
              <w:right w:val="single" w:sz="4" w:space="0" w:color="auto"/>
            </w:tcBorders>
            <w:shd w:val="clear" w:color="auto" w:fill="auto"/>
            <w:vAlign w:val="center"/>
            <w:hideMark/>
          </w:tcPr>
          <w:p w:rsidR="00EE5ABE" w:rsidRPr="00706605" w:rsidRDefault="00EE5ABE" w:rsidP="008C7FDD">
            <w:pPr>
              <w:jc w:val="center"/>
              <w:rPr>
                <w:rFonts w:eastAsia="Times New Roman" w:cs="Times New Roman"/>
                <w:color w:val="000000" w:themeColor="text1"/>
                <w:sz w:val="18"/>
                <w:szCs w:val="18"/>
                <w:lang w:eastAsia="ru-RU"/>
              </w:rPr>
            </w:pPr>
            <w:r w:rsidRPr="00706605">
              <w:rPr>
                <w:rFonts w:eastAsia="Times New Roman" w:cs="Times New Roman"/>
                <w:color w:val="000000" w:themeColor="text1"/>
                <w:sz w:val="18"/>
                <w:szCs w:val="18"/>
                <w:lang w:eastAsia="ru-RU"/>
              </w:rPr>
              <w:t> </w:t>
            </w:r>
          </w:p>
        </w:tc>
        <w:tc>
          <w:tcPr>
            <w:tcW w:w="1179" w:type="dxa"/>
            <w:tcBorders>
              <w:top w:val="nil"/>
              <w:left w:val="nil"/>
              <w:bottom w:val="single" w:sz="4" w:space="0" w:color="auto"/>
              <w:right w:val="single" w:sz="4" w:space="0" w:color="auto"/>
            </w:tcBorders>
            <w:shd w:val="clear" w:color="auto" w:fill="auto"/>
            <w:vAlign w:val="center"/>
            <w:hideMark/>
          </w:tcPr>
          <w:p w:rsidR="00EE5ABE" w:rsidRPr="00706605" w:rsidRDefault="00EE5ABE" w:rsidP="008C7FDD">
            <w:pPr>
              <w:jc w:val="center"/>
              <w:rPr>
                <w:rFonts w:eastAsia="Times New Roman" w:cs="Times New Roman"/>
                <w:color w:val="000000" w:themeColor="text1"/>
                <w:sz w:val="18"/>
                <w:szCs w:val="18"/>
                <w:lang w:eastAsia="ru-RU"/>
              </w:rPr>
            </w:pPr>
            <w:r w:rsidRPr="00706605">
              <w:rPr>
                <w:rFonts w:eastAsia="Times New Roman" w:cs="Times New Roman"/>
                <w:color w:val="000000" w:themeColor="text1"/>
                <w:sz w:val="18"/>
                <w:szCs w:val="18"/>
                <w:lang w:eastAsia="ru-RU"/>
              </w:rPr>
              <w:t> </w:t>
            </w:r>
          </w:p>
        </w:tc>
        <w:tc>
          <w:tcPr>
            <w:tcW w:w="1179" w:type="dxa"/>
            <w:tcBorders>
              <w:top w:val="nil"/>
              <w:left w:val="nil"/>
              <w:bottom w:val="single" w:sz="4" w:space="0" w:color="auto"/>
              <w:right w:val="single" w:sz="4" w:space="0" w:color="auto"/>
            </w:tcBorders>
            <w:shd w:val="clear" w:color="auto" w:fill="auto"/>
            <w:vAlign w:val="center"/>
            <w:hideMark/>
          </w:tcPr>
          <w:p w:rsidR="00EE5ABE" w:rsidRPr="00706605" w:rsidRDefault="00EE5ABE" w:rsidP="008C7FDD">
            <w:pPr>
              <w:jc w:val="center"/>
              <w:rPr>
                <w:rFonts w:eastAsia="Times New Roman" w:cs="Times New Roman"/>
                <w:color w:val="000000" w:themeColor="text1"/>
                <w:sz w:val="18"/>
                <w:szCs w:val="18"/>
                <w:lang w:eastAsia="ru-RU"/>
              </w:rPr>
            </w:pPr>
            <w:r w:rsidRPr="00706605">
              <w:rPr>
                <w:rFonts w:eastAsia="Times New Roman" w:cs="Times New Roman"/>
                <w:color w:val="000000" w:themeColor="text1"/>
                <w:sz w:val="18"/>
                <w:szCs w:val="18"/>
                <w:lang w:eastAsia="ru-RU"/>
              </w:rPr>
              <w:t> </w:t>
            </w:r>
          </w:p>
        </w:tc>
        <w:tc>
          <w:tcPr>
            <w:tcW w:w="1060" w:type="dxa"/>
            <w:tcBorders>
              <w:top w:val="nil"/>
              <w:left w:val="nil"/>
              <w:bottom w:val="single" w:sz="4" w:space="0" w:color="auto"/>
              <w:right w:val="single" w:sz="4" w:space="0" w:color="auto"/>
            </w:tcBorders>
            <w:shd w:val="clear" w:color="auto" w:fill="auto"/>
            <w:vAlign w:val="center"/>
            <w:hideMark/>
          </w:tcPr>
          <w:p w:rsidR="00EE5ABE" w:rsidRPr="00706605" w:rsidRDefault="00EE5ABE" w:rsidP="008C7FDD">
            <w:pPr>
              <w:jc w:val="center"/>
              <w:rPr>
                <w:rFonts w:eastAsia="Times New Roman" w:cs="Times New Roman"/>
                <w:color w:val="000000" w:themeColor="text1"/>
                <w:sz w:val="18"/>
                <w:szCs w:val="18"/>
                <w:lang w:eastAsia="ru-RU"/>
              </w:rPr>
            </w:pPr>
            <w:r w:rsidRPr="00706605">
              <w:rPr>
                <w:rFonts w:eastAsia="Times New Roman" w:cs="Times New Roman"/>
                <w:color w:val="000000" w:themeColor="text1"/>
                <w:sz w:val="18"/>
                <w:szCs w:val="18"/>
                <w:lang w:eastAsia="ru-RU"/>
              </w:rPr>
              <w:t> </w:t>
            </w:r>
          </w:p>
        </w:tc>
        <w:tc>
          <w:tcPr>
            <w:tcW w:w="1179" w:type="dxa"/>
            <w:tcBorders>
              <w:top w:val="nil"/>
              <w:left w:val="nil"/>
              <w:bottom w:val="single" w:sz="4" w:space="0" w:color="auto"/>
              <w:right w:val="single" w:sz="4" w:space="0" w:color="auto"/>
            </w:tcBorders>
            <w:shd w:val="clear" w:color="auto" w:fill="auto"/>
            <w:vAlign w:val="center"/>
            <w:hideMark/>
          </w:tcPr>
          <w:p w:rsidR="00EE5ABE" w:rsidRPr="00706605" w:rsidRDefault="00EE5ABE" w:rsidP="008C7FDD">
            <w:pPr>
              <w:jc w:val="center"/>
              <w:rPr>
                <w:rFonts w:eastAsia="Times New Roman" w:cs="Times New Roman"/>
                <w:color w:val="000000" w:themeColor="text1"/>
                <w:sz w:val="18"/>
                <w:szCs w:val="18"/>
                <w:lang w:eastAsia="ru-RU"/>
              </w:rPr>
            </w:pPr>
            <w:r w:rsidRPr="00706605">
              <w:rPr>
                <w:rFonts w:eastAsia="Times New Roman" w:cs="Times New Roman"/>
                <w:color w:val="000000" w:themeColor="text1"/>
                <w:sz w:val="18"/>
                <w:szCs w:val="18"/>
                <w:lang w:eastAsia="ru-RU"/>
              </w:rPr>
              <w:t> </w:t>
            </w:r>
          </w:p>
        </w:tc>
        <w:tc>
          <w:tcPr>
            <w:tcW w:w="1060" w:type="dxa"/>
            <w:tcBorders>
              <w:top w:val="nil"/>
              <w:left w:val="nil"/>
              <w:bottom w:val="single" w:sz="4" w:space="0" w:color="auto"/>
              <w:right w:val="single" w:sz="4" w:space="0" w:color="auto"/>
            </w:tcBorders>
            <w:shd w:val="clear" w:color="auto" w:fill="auto"/>
            <w:vAlign w:val="center"/>
            <w:hideMark/>
          </w:tcPr>
          <w:p w:rsidR="00EE5ABE" w:rsidRPr="00706605" w:rsidRDefault="00EE5ABE" w:rsidP="008C7FDD">
            <w:pPr>
              <w:jc w:val="center"/>
              <w:rPr>
                <w:rFonts w:eastAsia="Times New Roman" w:cs="Times New Roman"/>
                <w:color w:val="000000" w:themeColor="text1"/>
                <w:sz w:val="18"/>
                <w:szCs w:val="18"/>
                <w:lang w:eastAsia="ru-RU"/>
              </w:rPr>
            </w:pPr>
            <w:r w:rsidRPr="00706605">
              <w:rPr>
                <w:rFonts w:eastAsia="Times New Roman" w:cs="Times New Roman"/>
                <w:color w:val="000000" w:themeColor="text1"/>
                <w:sz w:val="18"/>
                <w:szCs w:val="18"/>
                <w:lang w:eastAsia="ru-RU"/>
              </w:rPr>
              <w:t> </w:t>
            </w:r>
          </w:p>
        </w:tc>
        <w:tc>
          <w:tcPr>
            <w:tcW w:w="1179" w:type="dxa"/>
            <w:tcBorders>
              <w:top w:val="nil"/>
              <w:left w:val="nil"/>
              <w:bottom w:val="single" w:sz="4" w:space="0" w:color="auto"/>
              <w:right w:val="single" w:sz="4" w:space="0" w:color="auto"/>
            </w:tcBorders>
            <w:shd w:val="clear" w:color="auto" w:fill="auto"/>
            <w:vAlign w:val="center"/>
            <w:hideMark/>
          </w:tcPr>
          <w:p w:rsidR="00EE5ABE" w:rsidRPr="00706605" w:rsidRDefault="00EE5ABE" w:rsidP="008C7FDD">
            <w:pPr>
              <w:jc w:val="center"/>
              <w:rPr>
                <w:rFonts w:eastAsia="Times New Roman" w:cs="Times New Roman"/>
                <w:color w:val="000000" w:themeColor="text1"/>
                <w:sz w:val="18"/>
                <w:szCs w:val="18"/>
                <w:lang w:eastAsia="ru-RU"/>
              </w:rPr>
            </w:pPr>
            <w:r w:rsidRPr="00706605">
              <w:rPr>
                <w:rFonts w:eastAsia="Times New Roman" w:cs="Times New Roman"/>
                <w:color w:val="000000" w:themeColor="text1"/>
                <w:sz w:val="18"/>
                <w:szCs w:val="18"/>
                <w:lang w:eastAsia="ru-RU"/>
              </w:rPr>
              <w:t> </w:t>
            </w:r>
          </w:p>
        </w:tc>
        <w:tc>
          <w:tcPr>
            <w:tcW w:w="1179" w:type="dxa"/>
            <w:tcBorders>
              <w:top w:val="nil"/>
              <w:left w:val="nil"/>
              <w:bottom w:val="single" w:sz="4" w:space="0" w:color="auto"/>
              <w:right w:val="single" w:sz="4" w:space="0" w:color="auto"/>
            </w:tcBorders>
            <w:shd w:val="clear" w:color="auto" w:fill="auto"/>
            <w:vAlign w:val="center"/>
            <w:hideMark/>
          </w:tcPr>
          <w:p w:rsidR="00EE5ABE" w:rsidRPr="00706605" w:rsidRDefault="00EE5ABE" w:rsidP="008C7FDD">
            <w:pPr>
              <w:jc w:val="center"/>
              <w:rPr>
                <w:rFonts w:eastAsia="Times New Roman" w:cs="Times New Roman"/>
                <w:color w:val="000000" w:themeColor="text1"/>
                <w:sz w:val="18"/>
                <w:szCs w:val="18"/>
                <w:lang w:eastAsia="ru-RU"/>
              </w:rPr>
            </w:pPr>
            <w:r w:rsidRPr="00706605">
              <w:rPr>
                <w:rFonts w:eastAsia="Times New Roman" w:cs="Times New Roman"/>
                <w:color w:val="000000" w:themeColor="text1"/>
                <w:sz w:val="18"/>
                <w:szCs w:val="18"/>
                <w:lang w:eastAsia="ru-RU"/>
              </w:rPr>
              <w:t> </w:t>
            </w:r>
          </w:p>
        </w:tc>
        <w:tc>
          <w:tcPr>
            <w:tcW w:w="1060" w:type="dxa"/>
            <w:tcBorders>
              <w:top w:val="nil"/>
              <w:left w:val="nil"/>
              <w:bottom w:val="single" w:sz="4" w:space="0" w:color="auto"/>
              <w:right w:val="single" w:sz="4" w:space="0" w:color="auto"/>
            </w:tcBorders>
            <w:shd w:val="clear" w:color="auto" w:fill="auto"/>
            <w:vAlign w:val="center"/>
            <w:hideMark/>
          </w:tcPr>
          <w:p w:rsidR="00EE5ABE" w:rsidRPr="00706605" w:rsidRDefault="00EE5ABE" w:rsidP="008C7FDD">
            <w:pPr>
              <w:jc w:val="center"/>
              <w:rPr>
                <w:rFonts w:eastAsia="Times New Roman" w:cs="Times New Roman"/>
                <w:color w:val="000000" w:themeColor="text1"/>
                <w:sz w:val="18"/>
                <w:szCs w:val="18"/>
                <w:lang w:eastAsia="ru-RU"/>
              </w:rPr>
            </w:pPr>
            <w:r w:rsidRPr="00706605">
              <w:rPr>
                <w:rFonts w:eastAsia="Times New Roman" w:cs="Times New Roman"/>
                <w:color w:val="000000" w:themeColor="text1"/>
                <w:sz w:val="18"/>
                <w:szCs w:val="18"/>
                <w:lang w:eastAsia="ru-RU"/>
              </w:rPr>
              <w:t> </w:t>
            </w:r>
          </w:p>
        </w:tc>
      </w:tr>
      <w:tr w:rsidR="00EE5ABE" w:rsidRPr="00706605" w:rsidTr="00EE5ABE">
        <w:trPr>
          <w:trHeight w:val="467"/>
        </w:trPr>
        <w:tc>
          <w:tcPr>
            <w:tcW w:w="672" w:type="dxa"/>
            <w:tcBorders>
              <w:top w:val="nil"/>
              <w:left w:val="single" w:sz="4" w:space="0" w:color="auto"/>
              <w:bottom w:val="single" w:sz="4" w:space="0" w:color="auto"/>
              <w:right w:val="single" w:sz="4" w:space="0" w:color="auto"/>
            </w:tcBorders>
            <w:shd w:val="clear" w:color="auto" w:fill="auto"/>
            <w:noWrap/>
            <w:vAlign w:val="center"/>
            <w:hideMark/>
          </w:tcPr>
          <w:p w:rsidR="00EE5ABE" w:rsidRPr="00706605" w:rsidRDefault="00EE5ABE" w:rsidP="008C7FDD">
            <w:pPr>
              <w:jc w:val="center"/>
              <w:rPr>
                <w:rFonts w:eastAsia="Times New Roman" w:cs="Times New Roman"/>
                <w:color w:val="000000" w:themeColor="text1"/>
                <w:sz w:val="18"/>
                <w:lang w:eastAsia="ru-RU"/>
              </w:rPr>
            </w:pPr>
            <w:r w:rsidRPr="00706605">
              <w:rPr>
                <w:rFonts w:eastAsia="Times New Roman" w:cs="Times New Roman"/>
                <w:color w:val="000000" w:themeColor="text1"/>
                <w:sz w:val="18"/>
                <w:lang w:eastAsia="ru-RU"/>
              </w:rPr>
              <w:t>4.2</w:t>
            </w:r>
          </w:p>
        </w:tc>
        <w:tc>
          <w:tcPr>
            <w:tcW w:w="2521" w:type="dxa"/>
            <w:tcBorders>
              <w:top w:val="nil"/>
              <w:left w:val="nil"/>
              <w:bottom w:val="single" w:sz="4" w:space="0" w:color="auto"/>
              <w:right w:val="single" w:sz="4" w:space="0" w:color="auto"/>
            </w:tcBorders>
            <w:shd w:val="clear" w:color="auto" w:fill="auto"/>
            <w:vAlign w:val="center"/>
            <w:hideMark/>
          </w:tcPr>
          <w:p w:rsidR="00EE5ABE" w:rsidRPr="00706605" w:rsidRDefault="00EE5ABE" w:rsidP="008C7FDD">
            <w:pPr>
              <w:rPr>
                <w:rFonts w:eastAsia="Times New Roman" w:cs="Times New Roman"/>
                <w:i/>
                <w:iCs/>
                <w:color w:val="000000" w:themeColor="text1"/>
                <w:sz w:val="18"/>
                <w:szCs w:val="18"/>
                <w:lang w:eastAsia="ru-RU"/>
              </w:rPr>
            </w:pPr>
            <w:r w:rsidRPr="00706605">
              <w:rPr>
                <w:rFonts w:eastAsia="Times New Roman" w:cs="Times New Roman"/>
                <w:i/>
                <w:iCs/>
                <w:color w:val="000000" w:themeColor="text1"/>
                <w:sz w:val="18"/>
                <w:szCs w:val="18"/>
                <w:lang w:eastAsia="ru-RU"/>
              </w:rPr>
              <w:t>-прибыль, не предусмотренная инвестпрограммой (на мероприятия из схемы теплоснабжения)</w:t>
            </w:r>
          </w:p>
        </w:tc>
        <w:tc>
          <w:tcPr>
            <w:tcW w:w="1338" w:type="dxa"/>
            <w:tcBorders>
              <w:top w:val="nil"/>
              <w:left w:val="nil"/>
              <w:bottom w:val="single" w:sz="4" w:space="0" w:color="auto"/>
              <w:right w:val="single" w:sz="4" w:space="0" w:color="auto"/>
            </w:tcBorders>
            <w:shd w:val="clear" w:color="auto" w:fill="auto"/>
            <w:vAlign w:val="center"/>
            <w:hideMark/>
          </w:tcPr>
          <w:p w:rsidR="00EE5ABE" w:rsidRPr="00706605" w:rsidRDefault="00EE5ABE" w:rsidP="008C7FDD">
            <w:pPr>
              <w:jc w:val="center"/>
              <w:rPr>
                <w:rFonts w:eastAsia="Times New Roman" w:cs="Times New Roman"/>
                <w:i/>
                <w:iCs/>
                <w:color w:val="000000" w:themeColor="text1"/>
                <w:sz w:val="18"/>
                <w:szCs w:val="18"/>
                <w:lang w:eastAsia="ru-RU"/>
              </w:rPr>
            </w:pPr>
            <w:r w:rsidRPr="00706605">
              <w:rPr>
                <w:rFonts w:eastAsia="Times New Roman" w:cs="Times New Roman"/>
                <w:i/>
                <w:iCs/>
                <w:color w:val="000000" w:themeColor="text1"/>
                <w:sz w:val="18"/>
                <w:szCs w:val="18"/>
                <w:lang w:eastAsia="ru-RU"/>
              </w:rPr>
              <w:t>тыс. руб.</w:t>
            </w:r>
          </w:p>
        </w:tc>
        <w:tc>
          <w:tcPr>
            <w:tcW w:w="1179" w:type="dxa"/>
            <w:tcBorders>
              <w:top w:val="nil"/>
              <w:left w:val="nil"/>
              <w:bottom w:val="single" w:sz="4" w:space="0" w:color="auto"/>
              <w:right w:val="single" w:sz="4" w:space="0" w:color="auto"/>
            </w:tcBorders>
            <w:shd w:val="clear" w:color="auto" w:fill="auto"/>
            <w:vAlign w:val="center"/>
            <w:hideMark/>
          </w:tcPr>
          <w:p w:rsidR="00EE5ABE" w:rsidRPr="00706605" w:rsidRDefault="00EE5ABE" w:rsidP="008C7FDD">
            <w:pPr>
              <w:jc w:val="center"/>
              <w:rPr>
                <w:rFonts w:eastAsia="Times New Roman" w:cs="Times New Roman"/>
                <w:color w:val="000000" w:themeColor="text1"/>
                <w:sz w:val="18"/>
                <w:szCs w:val="18"/>
                <w:lang w:eastAsia="ru-RU"/>
              </w:rPr>
            </w:pPr>
            <w:r w:rsidRPr="00706605">
              <w:rPr>
                <w:rFonts w:eastAsia="Times New Roman" w:cs="Times New Roman"/>
                <w:color w:val="000000" w:themeColor="text1"/>
                <w:sz w:val="18"/>
                <w:szCs w:val="18"/>
                <w:lang w:eastAsia="ru-RU"/>
              </w:rPr>
              <w:t> </w:t>
            </w:r>
          </w:p>
        </w:tc>
        <w:tc>
          <w:tcPr>
            <w:tcW w:w="1179" w:type="dxa"/>
            <w:tcBorders>
              <w:top w:val="nil"/>
              <w:left w:val="nil"/>
              <w:bottom w:val="single" w:sz="4" w:space="0" w:color="auto"/>
              <w:right w:val="single" w:sz="4" w:space="0" w:color="auto"/>
            </w:tcBorders>
            <w:shd w:val="clear" w:color="auto" w:fill="auto"/>
            <w:vAlign w:val="center"/>
            <w:hideMark/>
          </w:tcPr>
          <w:p w:rsidR="00EE5ABE" w:rsidRPr="00706605" w:rsidRDefault="00EE5ABE" w:rsidP="008C7FDD">
            <w:pPr>
              <w:jc w:val="center"/>
              <w:rPr>
                <w:rFonts w:eastAsia="Times New Roman" w:cs="Times New Roman"/>
                <w:color w:val="000000" w:themeColor="text1"/>
                <w:sz w:val="18"/>
                <w:szCs w:val="18"/>
                <w:lang w:eastAsia="ru-RU"/>
              </w:rPr>
            </w:pPr>
            <w:r w:rsidRPr="00706605">
              <w:rPr>
                <w:rFonts w:eastAsia="Times New Roman" w:cs="Times New Roman"/>
                <w:color w:val="000000" w:themeColor="text1"/>
                <w:sz w:val="18"/>
                <w:szCs w:val="18"/>
                <w:lang w:eastAsia="ru-RU"/>
              </w:rPr>
              <w:t> </w:t>
            </w:r>
          </w:p>
        </w:tc>
        <w:tc>
          <w:tcPr>
            <w:tcW w:w="1179" w:type="dxa"/>
            <w:tcBorders>
              <w:top w:val="nil"/>
              <w:left w:val="nil"/>
              <w:bottom w:val="single" w:sz="4" w:space="0" w:color="auto"/>
              <w:right w:val="single" w:sz="4" w:space="0" w:color="auto"/>
            </w:tcBorders>
            <w:shd w:val="clear" w:color="auto" w:fill="auto"/>
            <w:vAlign w:val="center"/>
            <w:hideMark/>
          </w:tcPr>
          <w:p w:rsidR="00EE5ABE" w:rsidRPr="00706605" w:rsidRDefault="00EE5ABE" w:rsidP="008C7FDD">
            <w:pPr>
              <w:jc w:val="center"/>
              <w:rPr>
                <w:rFonts w:eastAsia="Times New Roman" w:cs="Times New Roman"/>
                <w:color w:val="000000" w:themeColor="text1"/>
                <w:sz w:val="18"/>
                <w:szCs w:val="18"/>
                <w:lang w:eastAsia="ru-RU"/>
              </w:rPr>
            </w:pPr>
            <w:r w:rsidRPr="00706605">
              <w:rPr>
                <w:rFonts w:eastAsia="Times New Roman" w:cs="Times New Roman"/>
                <w:color w:val="000000" w:themeColor="text1"/>
                <w:sz w:val="18"/>
                <w:szCs w:val="18"/>
                <w:lang w:eastAsia="ru-RU"/>
              </w:rPr>
              <w:t> </w:t>
            </w:r>
          </w:p>
        </w:tc>
        <w:tc>
          <w:tcPr>
            <w:tcW w:w="1060" w:type="dxa"/>
            <w:tcBorders>
              <w:top w:val="nil"/>
              <w:left w:val="nil"/>
              <w:bottom w:val="single" w:sz="4" w:space="0" w:color="auto"/>
              <w:right w:val="single" w:sz="4" w:space="0" w:color="auto"/>
            </w:tcBorders>
            <w:shd w:val="clear" w:color="auto" w:fill="auto"/>
            <w:vAlign w:val="center"/>
            <w:hideMark/>
          </w:tcPr>
          <w:p w:rsidR="00EE5ABE" w:rsidRPr="00706605" w:rsidRDefault="00EE5ABE" w:rsidP="008C7FDD">
            <w:pPr>
              <w:jc w:val="center"/>
              <w:rPr>
                <w:rFonts w:eastAsia="Times New Roman" w:cs="Times New Roman"/>
                <w:color w:val="000000" w:themeColor="text1"/>
                <w:sz w:val="18"/>
                <w:szCs w:val="18"/>
                <w:lang w:eastAsia="ru-RU"/>
              </w:rPr>
            </w:pPr>
            <w:r w:rsidRPr="00706605">
              <w:rPr>
                <w:rFonts w:eastAsia="Times New Roman" w:cs="Times New Roman"/>
                <w:color w:val="000000" w:themeColor="text1"/>
                <w:sz w:val="18"/>
                <w:szCs w:val="18"/>
                <w:lang w:eastAsia="ru-RU"/>
              </w:rPr>
              <w:t> </w:t>
            </w:r>
          </w:p>
        </w:tc>
        <w:tc>
          <w:tcPr>
            <w:tcW w:w="1179" w:type="dxa"/>
            <w:tcBorders>
              <w:top w:val="nil"/>
              <w:left w:val="nil"/>
              <w:bottom w:val="single" w:sz="4" w:space="0" w:color="auto"/>
              <w:right w:val="single" w:sz="4" w:space="0" w:color="auto"/>
            </w:tcBorders>
            <w:shd w:val="clear" w:color="auto" w:fill="auto"/>
            <w:vAlign w:val="center"/>
            <w:hideMark/>
          </w:tcPr>
          <w:p w:rsidR="00EE5ABE" w:rsidRPr="00706605" w:rsidRDefault="00EE5ABE" w:rsidP="008C7FDD">
            <w:pPr>
              <w:jc w:val="center"/>
              <w:rPr>
                <w:rFonts w:eastAsia="Times New Roman" w:cs="Times New Roman"/>
                <w:color w:val="000000" w:themeColor="text1"/>
                <w:sz w:val="18"/>
                <w:szCs w:val="18"/>
                <w:lang w:eastAsia="ru-RU"/>
              </w:rPr>
            </w:pPr>
            <w:r w:rsidRPr="00706605">
              <w:rPr>
                <w:rFonts w:eastAsia="Times New Roman" w:cs="Times New Roman"/>
                <w:color w:val="000000" w:themeColor="text1"/>
                <w:sz w:val="18"/>
                <w:szCs w:val="18"/>
                <w:lang w:eastAsia="ru-RU"/>
              </w:rPr>
              <w:t> </w:t>
            </w:r>
          </w:p>
        </w:tc>
        <w:tc>
          <w:tcPr>
            <w:tcW w:w="1060" w:type="dxa"/>
            <w:tcBorders>
              <w:top w:val="nil"/>
              <w:left w:val="nil"/>
              <w:bottom w:val="single" w:sz="4" w:space="0" w:color="auto"/>
              <w:right w:val="single" w:sz="4" w:space="0" w:color="auto"/>
            </w:tcBorders>
            <w:shd w:val="clear" w:color="auto" w:fill="auto"/>
            <w:vAlign w:val="center"/>
            <w:hideMark/>
          </w:tcPr>
          <w:p w:rsidR="00EE5ABE" w:rsidRPr="00706605" w:rsidRDefault="00EE5ABE" w:rsidP="008C7FDD">
            <w:pPr>
              <w:jc w:val="center"/>
              <w:rPr>
                <w:rFonts w:eastAsia="Times New Roman" w:cs="Times New Roman"/>
                <w:color w:val="000000" w:themeColor="text1"/>
                <w:sz w:val="18"/>
                <w:szCs w:val="18"/>
                <w:lang w:eastAsia="ru-RU"/>
              </w:rPr>
            </w:pPr>
            <w:r w:rsidRPr="00706605">
              <w:rPr>
                <w:rFonts w:eastAsia="Times New Roman" w:cs="Times New Roman"/>
                <w:color w:val="000000" w:themeColor="text1"/>
                <w:sz w:val="18"/>
                <w:szCs w:val="18"/>
                <w:lang w:eastAsia="ru-RU"/>
              </w:rPr>
              <w:t> </w:t>
            </w:r>
          </w:p>
        </w:tc>
        <w:tc>
          <w:tcPr>
            <w:tcW w:w="1179" w:type="dxa"/>
            <w:tcBorders>
              <w:top w:val="nil"/>
              <w:left w:val="nil"/>
              <w:bottom w:val="single" w:sz="4" w:space="0" w:color="auto"/>
              <w:right w:val="single" w:sz="4" w:space="0" w:color="auto"/>
            </w:tcBorders>
            <w:shd w:val="clear" w:color="auto" w:fill="auto"/>
            <w:vAlign w:val="center"/>
            <w:hideMark/>
          </w:tcPr>
          <w:p w:rsidR="00EE5ABE" w:rsidRPr="00706605" w:rsidRDefault="00EE5ABE" w:rsidP="008C7FDD">
            <w:pPr>
              <w:jc w:val="center"/>
              <w:rPr>
                <w:rFonts w:eastAsia="Times New Roman" w:cs="Times New Roman"/>
                <w:color w:val="000000" w:themeColor="text1"/>
                <w:sz w:val="18"/>
                <w:szCs w:val="18"/>
                <w:lang w:eastAsia="ru-RU"/>
              </w:rPr>
            </w:pPr>
            <w:r w:rsidRPr="00706605">
              <w:rPr>
                <w:rFonts w:eastAsia="Times New Roman" w:cs="Times New Roman"/>
                <w:color w:val="000000" w:themeColor="text1"/>
                <w:sz w:val="18"/>
                <w:szCs w:val="18"/>
                <w:lang w:eastAsia="ru-RU"/>
              </w:rPr>
              <w:t> </w:t>
            </w:r>
          </w:p>
        </w:tc>
        <w:tc>
          <w:tcPr>
            <w:tcW w:w="1179" w:type="dxa"/>
            <w:tcBorders>
              <w:top w:val="nil"/>
              <w:left w:val="nil"/>
              <w:bottom w:val="single" w:sz="4" w:space="0" w:color="auto"/>
              <w:right w:val="single" w:sz="4" w:space="0" w:color="auto"/>
            </w:tcBorders>
            <w:shd w:val="clear" w:color="auto" w:fill="auto"/>
            <w:vAlign w:val="center"/>
            <w:hideMark/>
          </w:tcPr>
          <w:p w:rsidR="00EE5ABE" w:rsidRPr="00706605" w:rsidRDefault="00EE5ABE" w:rsidP="008C7FDD">
            <w:pPr>
              <w:jc w:val="center"/>
              <w:rPr>
                <w:rFonts w:eastAsia="Times New Roman" w:cs="Times New Roman"/>
                <w:color w:val="000000" w:themeColor="text1"/>
                <w:sz w:val="18"/>
                <w:szCs w:val="18"/>
                <w:lang w:eastAsia="ru-RU"/>
              </w:rPr>
            </w:pPr>
            <w:r w:rsidRPr="00706605">
              <w:rPr>
                <w:rFonts w:eastAsia="Times New Roman" w:cs="Times New Roman"/>
                <w:color w:val="000000" w:themeColor="text1"/>
                <w:sz w:val="18"/>
                <w:szCs w:val="18"/>
                <w:lang w:eastAsia="ru-RU"/>
              </w:rPr>
              <w:t> </w:t>
            </w:r>
          </w:p>
        </w:tc>
        <w:tc>
          <w:tcPr>
            <w:tcW w:w="1060" w:type="dxa"/>
            <w:tcBorders>
              <w:top w:val="nil"/>
              <w:left w:val="nil"/>
              <w:bottom w:val="single" w:sz="4" w:space="0" w:color="auto"/>
              <w:right w:val="single" w:sz="4" w:space="0" w:color="auto"/>
            </w:tcBorders>
            <w:shd w:val="clear" w:color="auto" w:fill="auto"/>
            <w:vAlign w:val="center"/>
            <w:hideMark/>
          </w:tcPr>
          <w:p w:rsidR="00EE5ABE" w:rsidRPr="00706605" w:rsidRDefault="00EE5ABE" w:rsidP="008C7FDD">
            <w:pPr>
              <w:jc w:val="center"/>
              <w:rPr>
                <w:rFonts w:eastAsia="Times New Roman" w:cs="Times New Roman"/>
                <w:color w:val="000000" w:themeColor="text1"/>
                <w:sz w:val="18"/>
                <w:szCs w:val="18"/>
                <w:lang w:eastAsia="ru-RU"/>
              </w:rPr>
            </w:pPr>
            <w:r w:rsidRPr="00706605">
              <w:rPr>
                <w:rFonts w:eastAsia="Times New Roman" w:cs="Times New Roman"/>
                <w:color w:val="000000" w:themeColor="text1"/>
                <w:sz w:val="18"/>
                <w:szCs w:val="18"/>
                <w:lang w:eastAsia="ru-RU"/>
              </w:rPr>
              <w:t> </w:t>
            </w:r>
          </w:p>
        </w:tc>
      </w:tr>
      <w:tr w:rsidR="00EE5ABE" w:rsidRPr="00706605" w:rsidTr="00EE5ABE">
        <w:trPr>
          <w:trHeight w:val="310"/>
        </w:trPr>
        <w:tc>
          <w:tcPr>
            <w:tcW w:w="672" w:type="dxa"/>
            <w:tcBorders>
              <w:top w:val="nil"/>
              <w:left w:val="single" w:sz="4" w:space="0" w:color="auto"/>
              <w:bottom w:val="single" w:sz="4" w:space="0" w:color="auto"/>
              <w:right w:val="single" w:sz="4" w:space="0" w:color="auto"/>
            </w:tcBorders>
            <w:shd w:val="clear" w:color="auto" w:fill="auto"/>
            <w:noWrap/>
            <w:vAlign w:val="center"/>
            <w:hideMark/>
          </w:tcPr>
          <w:p w:rsidR="00EE5ABE" w:rsidRPr="00706605" w:rsidRDefault="00EE5ABE" w:rsidP="008C7FDD">
            <w:pPr>
              <w:jc w:val="center"/>
              <w:rPr>
                <w:rFonts w:eastAsia="Times New Roman" w:cs="Times New Roman"/>
                <w:color w:val="000000" w:themeColor="text1"/>
                <w:sz w:val="18"/>
                <w:lang w:eastAsia="ru-RU"/>
              </w:rPr>
            </w:pPr>
            <w:r w:rsidRPr="00706605">
              <w:rPr>
                <w:rFonts w:eastAsia="Times New Roman" w:cs="Times New Roman"/>
                <w:color w:val="000000" w:themeColor="text1"/>
                <w:sz w:val="18"/>
                <w:lang w:eastAsia="ru-RU"/>
              </w:rPr>
              <w:t>5</w:t>
            </w:r>
          </w:p>
        </w:tc>
        <w:tc>
          <w:tcPr>
            <w:tcW w:w="2521" w:type="dxa"/>
            <w:tcBorders>
              <w:top w:val="nil"/>
              <w:left w:val="nil"/>
              <w:bottom w:val="single" w:sz="4" w:space="0" w:color="auto"/>
              <w:right w:val="single" w:sz="4" w:space="0" w:color="auto"/>
            </w:tcBorders>
            <w:shd w:val="clear" w:color="auto" w:fill="auto"/>
            <w:vAlign w:val="center"/>
            <w:hideMark/>
          </w:tcPr>
          <w:p w:rsidR="00EE5ABE" w:rsidRPr="00706605" w:rsidRDefault="00EE5ABE" w:rsidP="008C7FDD">
            <w:pPr>
              <w:rPr>
                <w:rFonts w:eastAsia="Times New Roman" w:cs="Times New Roman"/>
                <w:color w:val="000000" w:themeColor="text1"/>
                <w:sz w:val="18"/>
                <w:szCs w:val="18"/>
                <w:lang w:eastAsia="ru-RU"/>
              </w:rPr>
            </w:pPr>
            <w:r w:rsidRPr="00706605">
              <w:rPr>
                <w:rFonts w:eastAsia="Times New Roman" w:cs="Times New Roman"/>
                <w:color w:val="000000" w:themeColor="text1"/>
                <w:sz w:val="18"/>
                <w:szCs w:val="18"/>
                <w:lang w:eastAsia="ru-RU"/>
              </w:rPr>
              <w:t xml:space="preserve">Расчетная предпринимательская </w:t>
            </w:r>
            <w:r w:rsidRPr="00706605">
              <w:rPr>
                <w:rFonts w:eastAsia="Times New Roman" w:cs="Times New Roman"/>
                <w:color w:val="000000" w:themeColor="text1"/>
                <w:sz w:val="18"/>
                <w:szCs w:val="18"/>
                <w:lang w:eastAsia="ru-RU"/>
              </w:rPr>
              <w:lastRenderedPageBreak/>
              <w:t>прибыль гарантирующей организации</w:t>
            </w:r>
          </w:p>
        </w:tc>
        <w:tc>
          <w:tcPr>
            <w:tcW w:w="1338" w:type="dxa"/>
            <w:tcBorders>
              <w:top w:val="nil"/>
              <w:left w:val="nil"/>
              <w:bottom w:val="single" w:sz="4" w:space="0" w:color="auto"/>
              <w:right w:val="single" w:sz="4" w:space="0" w:color="auto"/>
            </w:tcBorders>
            <w:shd w:val="clear" w:color="auto" w:fill="auto"/>
            <w:vAlign w:val="center"/>
            <w:hideMark/>
          </w:tcPr>
          <w:p w:rsidR="00EE5ABE" w:rsidRPr="00706605" w:rsidRDefault="00EE5ABE" w:rsidP="008C7FDD">
            <w:pPr>
              <w:jc w:val="center"/>
              <w:rPr>
                <w:rFonts w:eastAsia="Times New Roman" w:cs="Times New Roman"/>
                <w:color w:val="000000" w:themeColor="text1"/>
                <w:sz w:val="18"/>
                <w:szCs w:val="18"/>
                <w:lang w:eastAsia="ru-RU"/>
              </w:rPr>
            </w:pPr>
            <w:r w:rsidRPr="00706605">
              <w:rPr>
                <w:rFonts w:eastAsia="Times New Roman" w:cs="Times New Roman"/>
                <w:color w:val="000000" w:themeColor="text1"/>
                <w:sz w:val="18"/>
                <w:szCs w:val="18"/>
                <w:lang w:eastAsia="ru-RU"/>
              </w:rPr>
              <w:lastRenderedPageBreak/>
              <w:t>тыс. руб.</w:t>
            </w:r>
          </w:p>
        </w:tc>
        <w:tc>
          <w:tcPr>
            <w:tcW w:w="1179" w:type="dxa"/>
            <w:tcBorders>
              <w:top w:val="nil"/>
              <w:left w:val="nil"/>
              <w:bottom w:val="single" w:sz="4" w:space="0" w:color="auto"/>
              <w:right w:val="single" w:sz="4" w:space="0" w:color="auto"/>
            </w:tcBorders>
            <w:shd w:val="clear" w:color="auto" w:fill="auto"/>
            <w:vAlign w:val="center"/>
            <w:hideMark/>
          </w:tcPr>
          <w:p w:rsidR="00EE5ABE" w:rsidRPr="00706605" w:rsidRDefault="00EE5ABE" w:rsidP="008C7FDD">
            <w:pPr>
              <w:jc w:val="center"/>
              <w:rPr>
                <w:rFonts w:eastAsia="Times New Roman" w:cs="Times New Roman"/>
                <w:color w:val="000000" w:themeColor="text1"/>
                <w:sz w:val="18"/>
                <w:szCs w:val="18"/>
                <w:lang w:eastAsia="ru-RU"/>
              </w:rPr>
            </w:pPr>
            <w:r w:rsidRPr="00706605">
              <w:rPr>
                <w:rFonts w:eastAsia="Times New Roman" w:cs="Times New Roman"/>
                <w:color w:val="000000" w:themeColor="text1"/>
                <w:sz w:val="18"/>
                <w:szCs w:val="18"/>
                <w:lang w:eastAsia="ru-RU"/>
              </w:rPr>
              <w:t> </w:t>
            </w:r>
          </w:p>
        </w:tc>
        <w:tc>
          <w:tcPr>
            <w:tcW w:w="1179" w:type="dxa"/>
            <w:tcBorders>
              <w:top w:val="nil"/>
              <w:left w:val="nil"/>
              <w:bottom w:val="single" w:sz="4" w:space="0" w:color="auto"/>
              <w:right w:val="single" w:sz="4" w:space="0" w:color="auto"/>
            </w:tcBorders>
            <w:shd w:val="clear" w:color="auto" w:fill="auto"/>
            <w:vAlign w:val="center"/>
            <w:hideMark/>
          </w:tcPr>
          <w:p w:rsidR="00EE5ABE" w:rsidRPr="00706605" w:rsidRDefault="00EE5ABE" w:rsidP="008C7FDD">
            <w:pPr>
              <w:jc w:val="center"/>
              <w:rPr>
                <w:rFonts w:eastAsia="Times New Roman" w:cs="Times New Roman"/>
                <w:color w:val="000000" w:themeColor="text1"/>
                <w:sz w:val="18"/>
                <w:szCs w:val="18"/>
                <w:lang w:eastAsia="ru-RU"/>
              </w:rPr>
            </w:pPr>
            <w:r w:rsidRPr="00706605">
              <w:rPr>
                <w:rFonts w:eastAsia="Times New Roman" w:cs="Times New Roman"/>
                <w:color w:val="000000" w:themeColor="text1"/>
                <w:sz w:val="18"/>
                <w:szCs w:val="18"/>
                <w:lang w:eastAsia="ru-RU"/>
              </w:rPr>
              <w:t> </w:t>
            </w:r>
          </w:p>
        </w:tc>
        <w:tc>
          <w:tcPr>
            <w:tcW w:w="1179" w:type="dxa"/>
            <w:tcBorders>
              <w:top w:val="nil"/>
              <w:left w:val="nil"/>
              <w:bottom w:val="single" w:sz="4" w:space="0" w:color="auto"/>
              <w:right w:val="single" w:sz="4" w:space="0" w:color="auto"/>
            </w:tcBorders>
            <w:shd w:val="clear" w:color="auto" w:fill="auto"/>
            <w:vAlign w:val="center"/>
            <w:hideMark/>
          </w:tcPr>
          <w:p w:rsidR="00EE5ABE" w:rsidRPr="00706605" w:rsidRDefault="00EE5ABE" w:rsidP="008C7FDD">
            <w:pPr>
              <w:jc w:val="center"/>
              <w:rPr>
                <w:rFonts w:eastAsia="Times New Roman" w:cs="Times New Roman"/>
                <w:color w:val="000000" w:themeColor="text1"/>
                <w:sz w:val="18"/>
                <w:szCs w:val="18"/>
                <w:lang w:eastAsia="ru-RU"/>
              </w:rPr>
            </w:pPr>
            <w:r w:rsidRPr="00706605">
              <w:rPr>
                <w:rFonts w:eastAsia="Times New Roman" w:cs="Times New Roman"/>
                <w:color w:val="000000" w:themeColor="text1"/>
                <w:sz w:val="18"/>
                <w:szCs w:val="18"/>
                <w:lang w:eastAsia="ru-RU"/>
              </w:rPr>
              <w:t> </w:t>
            </w:r>
          </w:p>
        </w:tc>
        <w:tc>
          <w:tcPr>
            <w:tcW w:w="1060" w:type="dxa"/>
            <w:tcBorders>
              <w:top w:val="nil"/>
              <w:left w:val="nil"/>
              <w:bottom w:val="single" w:sz="4" w:space="0" w:color="auto"/>
              <w:right w:val="single" w:sz="4" w:space="0" w:color="auto"/>
            </w:tcBorders>
            <w:shd w:val="clear" w:color="auto" w:fill="auto"/>
            <w:vAlign w:val="center"/>
            <w:hideMark/>
          </w:tcPr>
          <w:p w:rsidR="00EE5ABE" w:rsidRPr="00706605" w:rsidRDefault="00EE5ABE" w:rsidP="008C7FDD">
            <w:pPr>
              <w:jc w:val="center"/>
              <w:rPr>
                <w:rFonts w:eastAsia="Times New Roman" w:cs="Times New Roman"/>
                <w:color w:val="000000" w:themeColor="text1"/>
                <w:sz w:val="18"/>
                <w:szCs w:val="18"/>
                <w:lang w:eastAsia="ru-RU"/>
              </w:rPr>
            </w:pPr>
            <w:r w:rsidRPr="00706605">
              <w:rPr>
                <w:rFonts w:eastAsia="Times New Roman" w:cs="Times New Roman"/>
                <w:color w:val="000000" w:themeColor="text1"/>
                <w:sz w:val="18"/>
                <w:szCs w:val="18"/>
                <w:lang w:eastAsia="ru-RU"/>
              </w:rPr>
              <w:t> </w:t>
            </w:r>
          </w:p>
        </w:tc>
        <w:tc>
          <w:tcPr>
            <w:tcW w:w="1179" w:type="dxa"/>
            <w:tcBorders>
              <w:top w:val="nil"/>
              <w:left w:val="nil"/>
              <w:bottom w:val="single" w:sz="4" w:space="0" w:color="auto"/>
              <w:right w:val="single" w:sz="4" w:space="0" w:color="auto"/>
            </w:tcBorders>
            <w:shd w:val="clear" w:color="auto" w:fill="auto"/>
            <w:vAlign w:val="center"/>
            <w:hideMark/>
          </w:tcPr>
          <w:p w:rsidR="00EE5ABE" w:rsidRPr="00706605" w:rsidRDefault="00EE5ABE" w:rsidP="008C7FDD">
            <w:pPr>
              <w:jc w:val="center"/>
              <w:rPr>
                <w:rFonts w:eastAsia="Times New Roman" w:cs="Times New Roman"/>
                <w:color w:val="000000" w:themeColor="text1"/>
                <w:sz w:val="18"/>
                <w:szCs w:val="18"/>
                <w:lang w:eastAsia="ru-RU"/>
              </w:rPr>
            </w:pPr>
            <w:r w:rsidRPr="00706605">
              <w:rPr>
                <w:rFonts w:eastAsia="Times New Roman" w:cs="Times New Roman"/>
                <w:color w:val="000000" w:themeColor="text1"/>
                <w:sz w:val="18"/>
                <w:szCs w:val="18"/>
                <w:lang w:eastAsia="ru-RU"/>
              </w:rPr>
              <w:t> </w:t>
            </w:r>
          </w:p>
        </w:tc>
        <w:tc>
          <w:tcPr>
            <w:tcW w:w="1060" w:type="dxa"/>
            <w:tcBorders>
              <w:top w:val="nil"/>
              <w:left w:val="nil"/>
              <w:bottom w:val="single" w:sz="4" w:space="0" w:color="auto"/>
              <w:right w:val="single" w:sz="4" w:space="0" w:color="auto"/>
            </w:tcBorders>
            <w:shd w:val="clear" w:color="auto" w:fill="auto"/>
            <w:vAlign w:val="center"/>
            <w:hideMark/>
          </w:tcPr>
          <w:p w:rsidR="00EE5ABE" w:rsidRPr="00706605" w:rsidRDefault="00EE5ABE" w:rsidP="008C7FDD">
            <w:pPr>
              <w:jc w:val="center"/>
              <w:rPr>
                <w:rFonts w:eastAsia="Times New Roman" w:cs="Times New Roman"/>
                <w:color w:val="000000" w:themeColor="text1"/>
                <w:sz w:val="18"/>
                <w:szCs w:val="18"/>
                <w:lang w:eastAsia="ru-RU"/>
              </w:rPr>
            </w:pPr>
            <w:r w:rsidRPr="00706605">
              <w:rPr>
                <w:rFonts w:eastAsia="Times New Roman" w:cs="Times New Roman"/>
                <w:color w:val="000000" w:themeColor="text1"/>
                <w:sz w:val="18"/>
                <w:szCs w:val="18"/>
                <w:lang w:eastAsia="ru-RU"/>
              </w:rPr>
              <w:t> </w:t>
            </w:r>
          </w:p>
        </w:tc>
        <w:tc>
          <w:tcPr>
            <w:tcW w:w="1179" w:type="dxa"/>
            <w:tcBorders>
              <w:top w:val="nil"/>
              <w:left w:val="nil"/>
              <w:bottom w:val="single" w:sz="4" w:space="0" w:color="auto"/>
              <w:right w:val="single" w:sz="4" w:space="0" w:color="auto"/>
            </w:tcBorders>
            <w:shd w:val="clear" w:color="auto" w:fill="auto"/>
            <w:vAlign w:val="center"/>
            <w:hideMark/>
          </w:tcPr>
          <w:p w:rsidR="00EE5ABE" w:rsidRPr="00706605" w:rsidRDefault="00EE5ABE" w:rsidP="008C7FDD">
            <w:pPr>
              <w:jc w:val="center"/>
              <w:rPr>
                <w:rFonts w:eastAsia="Times New Roman" w:cs="Times New Roman"/>
                <w:color w:val="000000" w:themeColor="text1"/>
                <w:sz w:val="18"/>
                <w:szCs w:val="18"/>
                <w:lang w:eastAsia="ru-RU"/>
              </w:rPr>
            </w:pPr>
            <w:r w:rsidRPr="00706605">
              <w:rPr>
                <w:rFonts w:eastAsia="Times New Roman" w:cs="Times New Roman"/>
                <w:color w:val="000000" w:themeColor="text1"/>
                <w:sz w:val="18"/>
                <w:szCs w:val="18"/>
                <w:lang w:eastAsia="ru-RU"/>
              </w:rPr>
              <w:t> </w:t>
            </w:r>
          </w:p>
        </w:tc>
        <w:tc>
          <w:tcPr>
            <w:tcW w:w="1179" w:type="dxa"/>
            <w:tcBorders>
              <w:top w:val="nil"/>
              <w:left w:val="nil"/>
              <w:bottom w:val="single" w:sz="4" w:space="0" w:color="auto"/>
              <w:right w:val="single" w:sz="4" w:space="0" w:color="auto"/>
            </w:tcBorders>
            <w:shd w:val="clear" w:color="auto" w:fill="auto"/>
            <w:vAlign w:val="center"/>
            <w:hideMark/>
          </w:tcPr>
          <w:p w:rsidR="00EE5ABE" w:rsidRPr="00706605" w:rsidRDefault="00EE5ABE" w:rsidP="008C7FDD">
            <w:pPr>
              <w:jc w:val="center"/>
              <w:rPr>
                <w:rFonts w:eastAsia="Times New Roman" w:cs="Times New Roman"/>
                <w:color w:val="000000" w:themeColor="text1"/>
                <w:sz w:val="18"/>
                <w:szCs w:val="18"/>
                <w:lang w:eastAsia="ru-RU"/>
              </w:rPr>
            </w:pPr>
            <w:r w:rsidRPr="00706605">
              <w:rPr>
                <w:rFonts w:eastAsia="Times New Roman" w:cs="Times New Roman"/>
                <w:color w:val="000000" w:themeColor="text1"/>
                <w:sz w:val="18"/>
                <w:szCs w:val="18"/>
                <w:lang w:eastAsia="ru-RU"/>
              </w:rPr>
              <w:t> </w:t>
            </w:r>
          </w:p>
        </w:tc>
        <w:tc>
          <w:tcPr>
            <w:tcW w:w="1060" w:type="dxa"/>
            <w:tcBorders>
              <w:top w:val="nil"/>
              <w:left w:val="nil"/>
              <w:bottom w:val="single" w:sz="4" w:space="0" w:color="auto"/>
              <w:right w:val="single" w:sz="4" w:space="0" w:color="auto"/>
            </w:tcBorders>
            <w:shd w:val="clear" w:color="auto" w:fill="auto"/>
            <w:vAlign w:val="center"/>
            <w:hideMark/>
          </w:tcPr>
          <w:p w:rsidR="00EE5ABE" w:rsidRPr="00706605" w:rsidRDefault="00EE5ABE" w:rsidP="008C7FDD">
            <w:pPr>
              <w:jc w:val="center"/>
              <w:rPr>
                <w:rFonts w:eastAsia="Times New Roman" w:cs="Times New Roman"/>
                <w:color w:val="000000" w:themeColor="text1"/>
                <w:sz w:val="18"/>
                <w:szCs w:val="18"/>
                <w:lang w:eastAsia="ru-RU"/>
              </w:rPr>
            </w:pPr>
            <w:r w:rsidRPr="00706605">
              <w:rPr>
                <w:rFonts w:eastAsia="Times New Roman" w:cs="Times New Roman"/>
                <w:color w:val="000000" w:themeColor="text1"/>
                <w:sz w:val="18"/>
                <w:szCs w:val="18"/>
                <w:lang w:eastAsia="ru-RU"/>
              </w:rPr>
              <w:t> </w:t>
            </w:r>
          </w:p>
        </w:tc>
      </w:tr>
      <w:tr w:rsidR="00EE5ABE" w:rsidRPr="00706605" w:rsidTr="00EE5ABE">
        <w:trPr>
          <w:trHeight w:val="194"/>
        </w:trPr>
        <w:tc>
          <w:tcPr>
            <w:tcW w:w="672" w:type="dxa"/>
            <w:tcBorders>
              <w:top w:val="nil"/>
              <w:left w:val="single" w:sz="4" w:space="0" w:color="auto"/>
              <w:bottom w:val="single" w:sz="4" w:space="0" w:color="auto"/>
              <w:right w:val="single" w:sz="4" w:space="0" w:color="auto"/>
            </w:tcBorders>
            <w:shd w:val="clear" w:color="auto" w:fill="auto"/>
            <w:noWrap/>
            <w:vAlign w:val="center"/>
            <w:hideMark/>
          </w:tcPr>
          <w:p w:rsidR="00EE5ABE" w:rsidRPr="00706605" w:rsidRDefault="00EE5ABE" w:rsidP="008C7FDD">
            <w:pPr>
              <w:jc w:val="center"/>
              <w:rPr>
                <w:rFonts w:eastAsia="Times New Roman" w:cs="Times New Roman"/>
                <w:color w:val="000000" w:themeColor="text1"/>
                <w:sz w:val="18"/>
                <w:lang w:eastAsia="ru-RU"/>
              </w:rPr>
            </w:pPr>
            <w:r w:rsidRPr="00706605">
              <w:rPr>
                <w:rFonts w:eastAsia="Times New Roman" w:cs="Times New Roman"/>
                <w:color w:val="000000" w:themeColor="text1"/>
                <w:sz w:val="18"/>
                <w:lang w:eastAsia="ru-RU"/>
              </w:rPr>
              <w:t>6</w:t>
            </w:r>
          </w:p>
        </w:tc>
        <w:tc>
          <w:tcPr>
            <w:tcW w:w="2521" w:type="dxa"/>
            <w:tcBorders>
              <w:top w:val="nil"/>
              <w:left w:val="nil"/>
              <w:bottom w:val="single" w:sz="4" w:space="0" w:color="auto"/>
              <w:right w:val="single" w:sz="4" w:space="0" w:color="auto"/>
            </w:tcBorders>
            <w:shd w:val="clear" w:color="auto" w:fill="auto"/>
            <w:vAlign w:val="center"/>
            <w:hideMark/>
          </w:tcPr>
          <w:p w:rsidR="00EE5ABE" w:rsidRPr="00706605" w:rsidRDefault="00EE5ABE" w:rsidP="008C7FDD">
            <w:pPr>
              <w:rPr>
                <w:rFonts w:eastAsia="Times New Roman" w:cs="Times New Roman"/>
                <w:bCs/>
                <w:color w:val="000000" w:themeColor="text1"/>
                <w:sz w:val="18"/>
                <w:szCs w:val="18"/>
                <w:lang w:eastAsia="ru-RU"/>
              </w:rPr>
            </w:pPr>
            <w:r w:rsidRPr="00706605">
              <w:rPr>
                <w:rFonts w:eastAsia="Times New Roman" w:cs="Times New Roman"/>
                <w:bCs/>
                <w:color w:val="000000" w:themeColor="text1"/>
                <w:sz w:val="18"/>
                <w:szCs w:val="18"/>
                <w:lang w:eastAsia="ru-RU"/>
              </w:rPr>
              <w:t>Итого необходимая валовая выручка</w:t>
            </w:r>
          </w:p>
        </w:tc>
        <w:tc>
          <w:tcPr>
            <w:tcW w:w="1338" w:type="dxa"/>
            <w:tcBorders>
              <w:top w:val="nil"/>
              <w:left w:val="nil"/>
              <w:bottom w:val="single" w:sz="4" w:space="0" w:color="auto"/>
              <w:right w:val="single" w:sz="4" w:space="0" w:color="auto"/>
            </w:tcBorders>
            <w:shd w:val="clear" w:color="auto" w:fill="auto"/>
            <w:vAlign w:val="center"/>
            <w:hideMark/>
          </w:tcPr>
          <w:p w:rsidR="00EE5ABE" w:rsidRPr="00706605" w:rsidRDefault="00EE5ABE" w:rsidP="008C7FDD">
            <w:pPr>
              <w:jc w:val="center"/>
              <w:rPr>
                <w:rFonts w:eastAsia="Times New Roman" w:cs="Times New Roman"/>
                <w:bCs/>
                <w:color w:val="000000" w:themeColor="text1"/>
                <w:sz w:val="18"/>
                <w:szCs w:val="18"/>
                <w:lang w:eastAsia="ru-RU"/>
              </w:rPr>
            </w:pPr>
            <w:r w:rsidRPr="00706605">
              <w:rPr>
                <w:rFonts w:eastAsia="Times New Roman" w:cs="Times New Roman"/>
                <w:bCs/>
                <w:color w:val="000000" w:themeColor="text1"/>
                <w:sz w:val="18"/>
                <w:szCs w:val="18"/>
                <w:lang w:eastAsia="ru-RU"/>
              </w:rPr>
              <w:t>тыс. руб.</w:t>
            </w:r>
          </w:p>
        </w:tc>
        <w:tc>
          <w:tcPr>
            <w:tcW w:w="1179" w:type="dxa"/>
            <w:tcBorders>
              <w:top w:val="nil"/>
              <w:left w:val="nil"/>
              <w:bottom w:val="single" w:sz="4" w:space="0" w:color="auto"/>
              <w:right w:val="single" w:sz="4" w:space="0" w:color="auto"/>
            </w:tcBorders>
            <w:shd w:val="clear" w:color="auto" w:fill="auto"/>
            <w:vAlign w:val="center"/>
            <w:hideMark/>
          </w:tcPr>
          <w:p w:rsidR="00EE5ABE" w:rsidRPr="00706605" w:rsidRDefault="00EE5ABE" w:rsidP="008C7FDD">
            <w:pPr>
              <w:jc w:val="center"/>
              <w:rPr>
                <w:rFonts w:eastAsia="Times New Roman" w:cs="Times New Roman"/>
                <w:bCs/>
                <w:color w:val="000000" w:themeColor="text1"/>
                <w:sz w:val="18"/>
                <w:szCs w:val="18"/>
                <w:lang w:eastAsia="ru-RU"/>
              </w:rPr>
            </w:pPr>
            <w:r w:rsidRPr="00706605">
              <w:rPr>
                <w:rFonts w:eastAsia="Times New Roman" w:cs="Times New Roman"/>
                <w:bCs/>
                <w:color w:val="000000" w:themeColor="text1"/>
                <w:sz w:val="18"/>
                <w:szCs w:val="18"/>
                <w:lang w:eastAsia="ru-RU"/>
              </w:rPr>
              <w:t>59167,65</w:t>
            </w:r>
          </w:p>
        </w:tc>
        <w:tc>
          <w:tcPr>
            <w:tcW w:w="1179" w:type="dxa"/>
            <w:tcBorders>
              <w:top w:val="nil"/>
              <w:left w:val="nil"/>
              <w:bottom w:val="single" w:sz="4" w:space="0" w:color="auto"/>
              <w:right w:val="single" w:sz="4" w:space="0" w:color="auto"/>
            </w:tcBorders>
            <w:shd w:val="clear" w:color="auto" w:fill="auto"/>
            <w:vAlign w:val="center"/>
            <w:hideMark/>
          </w:tcPr>
          <w:p w:rsidR="00EE5ABE" w:rsidRPr="00706605" w:rsidRDefault="00EE5ABE" w:rsidP="008C7FDD">
            <w:pPr>
              <w:jc w:val="center"/>
              <w:rPr>
                <w:rFonts w:eastAsia="Times New Roman" w:cs="Times New Roman"/>
                <w:bCs/>
                <w:color w:val="000000" w:themeColor="text1"/>
                <w:sz w:val="18"/>
                <w:szCs w:val="18"/>
                <w:lang w:eastAsia="ru-RU"/>
              </w:rPr>
            </w:pPr>
            <w:r w:rsidRPr="00706605">
              <w:rPr>
                <w:rFonts w:eastAsia="Times New Roman" w:cs="Times New Roman"/>
                <w:bCs/>
                <w:color w:val="000000" w:themeColor="text1"/>
                <w:sz w:val="18"/>
                <w:szCs w:val="18"/>
                <w:lang w:eastAsia="ru-RU"/>
              </w:rPr>
              <w:t>62940,3</w:t>
            </w:r>
          </w:p>
        </w:tc>
        <w:tc>
          <w:tcPr>
            <w:tcW w:w="1179" w:type="dxa"/>
            <w:tcBorders>
              <w:top w:val="nil"/>
              <w:left w:val="nil"/>
              <w:bottom w:val="single" w:sz="4" w:space="0" w:color="auto"/>
              <w:right w:val="single" w:sz="4" w:space="0" w:color="auto"/>
            </w:tcBorders>
            <w:shd w:val="clear" w:color="auto" w:fill="auto"/>
            <w:vAlign w:val="center"/>
            <w:hideMark/>
          </w:tcPr>
          <w:p w:rsidR="00EE5ABE" w:rsidRPr="00706605" w:rsidRDefault="00EE5ABE" w:rsidP="008C7FDD">
            <w:pPr>
              <w:jc w:val="center"/>
              <w:rPr>
                <w:rFonts w:eastAsia="Times New Roman" w:cs="Times New Roman"/>
                <w:bCs/>
                <w:color w:val="000000" w:themeColor="text1"/>
                <w:sz w:val="18"/>
                <w:szCs w:val="18"/>
                <w:lang w:eastAsia="ru-RU"/>
              </w:rPr>
            </w:pPr>
            <w:r w:rsidRPr="00706605">
              <w:rPr>
                <w:rFonts w:eastAsia="Times New Roman" w:cs="Times New Roman"/>
                <w:bCs/>
                <w:color w:val="000000" w:themeColor="text1"/>
                <w:sz w:val="18"/>
                <w:szCs w:val="18"/>
                <w:lang w:eastAsia="ru-RU"/>
              </w:rPr>
              <w:t>67036,79</w:t>
            </w:r>
          </w:p>
        </w:tc>
        <w:tc>
          <w:tcPr>
            <w:tcW w:w="1060" w:type="dxa"/>
            <w:tcBorders>
              <w:top w:val="nil"/>
              <w:left w:val="nil"/>
              <w:bottom w:val="single" w:sz="4" w:space="0" w:color="auto"/>
              <w:right w:val="single" w:sz="4" w:space="0" w:color="auto"/>
            </w:tcBorders>
            <w:shd w:val="clear" w:color="auto" w:fill="auto"/>
            <w:vAlign w:val="center"/>
            <w:hideMark/>
          </w:tcPr>
          <w:p w:rsidR="00EE5ABE" w:rsidRPr="00706605" w:rsidRDefault="00EE5ABE" w:rsidP="008C7FDD">
            <w:pPr>
              <w:jc w:val="center"/>
              <w:rPr>
                <w:rFonts w:eastAsia="Times New Roman" w:cs="Times New Roman"/>
                <w:bCs/>
                <w:color w:val="000000" w:themeColor="text1"/>
                <w:sz w:val="18"/>
                <w:szCs w:val="18"/>
                <w:lang w:eastAsia="ru-RU"/>
              </w:rPr>
            </w:pPr>
            <w:r w:rsidRPr="00706605">
              <w:rPr>
                <w:rFonts w:eastAsia="Times New Roman" w:cs="Times New Roman"/>
                <w:bCs/>
                <w:color w:val="000000" w:themeColor="text1"/>
                <w:sz w:val="18"/>
                <w:szCs w:val="18"/>
                <w:lang w:eastAsia="ru-RU"/>
              </w:rPr>
              <w:t>75101,6</w:t>
            </w:r>
          </w:p>
        </w:tc>
        <w:tc>
          <w:tcPr>
            <w:tcW w:w="1179" w:type="dxa"/>
            <w:tcBorders>
              <w:top w:val="nil"/>
              <w:left w:val="nil"/>
              <w:bottom w:val="single" w:sz="4" w:space="0" w:color="auto"/>
              <w:right w:val="single" w:sz="4" w:space="0" w:color="auto"/>
            </w:tcBorders>
            <w:shd w:val="clear" w:color="auto" w:fill="auto"/>
            <w:vAlign w:val="center"/>
            <w:hideMark/>
          </w:tcPr>
          <w:p w:rsidR="00EE5ABE" w:rsidRPr="00706605" w:rsidRDefault="00EE5ABE" w:rsidP="008C7FDD">
            <w:pPr>
              <w:jc w:val="center"/>
              <w:rPr>
                <w:rFonts w:eastAsia="Times New Roman" w:cs="Times New Roman"/>
                <w:bCs/>
                <w:color w:val="000000" w:themeColor="text1"/>
                <w:sz w:val="18"/>
                <w:szCs w:val="18"/>
                <w:lang w:eastAsia="ru-RU"/>
              </w:rPr>
            </w:pPr>
            <w:r w:rsidRPr="00706605">
              <w:rPr>
                <w:rFonts w:eastAsia="Times New Roman" w:cs="Times New Roman"/>
                <w:bCs/>
                <w:color w:val="000000" w:themeColor="text1"/>
                <w:sz w:val="18"/>
                <w:szCs w:val="18"/>
                <w:lang w:eastAsia="ru-RU"/>
              </w:rPr>
              <w:t>86105,56</w:t>
            </w:r>
          </w:p>
        </w:tc>
        <w:tc>
          <w:tcPr>
            <w:tcW w:w="1060" w:type="dxa"/>
            <w:tcBorders>
              <w:top w:val="nil"/>
              <w:left w:val="nil"/>
              <w:bottom w:val="single" w:sz="4" w:space="0" w:color="auto"/>
              <w:right w:val="single" w:sz="4" w:space="0" w:color="auto"/>
            </w:tcBorders>
            <w:shd w:val="clear" w:color="auto" w:fill="auto"/>
            <w:vAlign w:val="center"/>
            <w:hideMark/>
          </w:tcPr>
          <w:p w:rsidR="00EE5ABE" w:rsidRPr="00706605" w:rsidRDefault="00EE5ABE" w:rsidP="008C7FDD">
            <w:pPr>
              <w:jc w:val="center"/>
              <w:rPr>
                <w:rFonts w:eastAsia="Times New Roman" w:cs="Times New Roman"/>
                <w:bCs/>
                <w:color w:val="000000" w:themeColor="text1"/>
                <w:sz w:val="18"/>
                <w:szCs w:val="18"/>
                <w:lang w:eastAsia="ru-RU"/>
              </w:rPr>
            </w:pPr>
            <w:r w:rsidRPr="00706605">
              <w:rPr>
                <w:rFonts w:eastAsia="Times New Roman" w:cs="Times New Roman"/>
                <w:bCs/>
                <w:color w:val="000000" w:themeColor="text1"/>
                <w:sz w:val="18"/>
                <w:szCs w:val="18"/>
                <w:lang w:eastAsia="ru-RU"/>
              </w:rPr>
              <w:t>98970,4</w:t>
            </w:r>
          </w:p>
        </w:tc>
        <w:tc>
          <w:tcPr>
            <w:tcW w:w="1179" w:type="dxa"/>
            <w:tcBorders>
              <w:top w:val="nil"/>
              <w:left w:val="nil"/>
              <w:bottom w:val="single" w:sz="4" w:space="0" w:color="auto"/>
              <w:right w:val="single" w:sz="4" w:space="0" w:color="auto"/>
            </w:tcBorders>
            <w:shd w:val="clear" w:color="auto" w:fill="auto"/>
            <w:vAlign w:val="center"/>
            <w:hideMark/>
          </w:tcPr>
          <w:p w:rsidR="00EE5ABE" w:rsidRPr="00706605" w:rsidRDefault="00EE5ABE" w:rsidP="008C7FDD">
            <w:pPr>
              <w:jc w:val="center"/>
              <w:rPr>
                <w:rFonts w:eastAsia="Times New Roman" w:cs="Times New Roman"/>
                <w:bCs/>
                <w:color w:val="000000" w:themeColor="text1"/>
                <w:sz w:val="18"/>
                <w:szCs w:val="18"/>
                <w:lang w:eastAsia="ru-RU"/>
              </w:rPr>
            </w:pPr>
            <w:r w:rsidRPr="00706605">
              <w:rPr>
                <w:rFonts w:eastAsia="Times New Roman" w:cs="Times New Roman"/>
                <w:bCs/>
                <w:color w:val="000000" w:themeColor="text1"/>
                <w:sz w:val="18"/>
                <w:szCs w:val="18"/>
                <w:lang w:eastAsia="ru-RU"/>
              </w:rPr>
              <w:t>112523,4</w:t>
            </w:r>
          </w:p>
        </w:tc>
        <w:tc>
          <w:tcPr>
            <w:tcW w:w="1179" w:type="dxa"/>
            <w:tcBorders>
              <w:top w:val="nil"/>
              <w:left w:val="nil"/>
              <w:bottom w:val="single" w:sz="4" w:space="0" w:color="auto"/>
              <w:right w:val="single" w:sz="4" w:space="0" w:color="auto"/>
            </w:tcBorders>
            <w:shd w:val="clear" w:color="auto" w:fill="auto"/>
            <w:vAlign w:val="center"/>
            <w:hideMark/>
          </w:tcPr>
          <w:p w:rsidR="00EE5ABE" w:rsidRPr="00706605" w:rsidRDefault="00EE5ABE" w:rsidP="008C7FDD">
            <w:pPr>
              <w:jc w:val="center"/>
              <w:rPr>
                <w:rFonts w:eastAsia="Times New Roman" w:cs="Times New Roman"/>
                <w:bCs/>
                <w:color w:val="000000" w:themeColor="text1"/>
                <w:sz w:val="18"/>
                <w:szCs w:val="18"/>
                <w:lang w:eastAsia="ru-RU"/>
              </w:rPr>
            </w:pPr>
            <w:r w:rsidRPr="00706605">
              <w:rPr>
                <w:rFonts w:eastAsia="Times New Roman" w:cs="Times New Roman"/>
                <w:bCs/>
                <w:color w:val="000000" w:themeColor="text1"/>
                <w:sz w:val="18"/>
                <w:szCs w:val="18"/>
                <w:lang w:eastAsia="ru-RU"/>
              </w:rPr>
              <w:t>127634,1</w:t>
            </w:r>
          </w:p>
        </w:tc>
        <w:tc>
          <w:tcPr>
            <w:tcW w:w="1060" w:type="dxa"/>
            <w:tcBorders>
              <w:top w:val="nil"/>
              <w:left w:val="nil"/>
              <w:bottom w:val="single" w:sz="4" w:space="0" w:color="auto"/>
              <w:right w:val="single" w:sz="4" w:space="0" w:color="auto"/>
            </w:tcBorders>
            <w:shd w:val="clear" w:color="auto" w:fill="auto"/>
            <w:vAlign w:val="center"/>
            <w:hideMark/>
          </w:tcPr>
          <w:p w:rsidR="00EE5ABE" w:rsidRPr="00706605" w:rsidRDefault="00EE5ABE" w:rsidP="008C7FDD">
            <w:pPr>
              <w:jc w:val="center"/>
              <w:rPr>
                <w:rFonts w:eastAsia="Times New Roman" w:cs="Times New Roman"/>
                <w:bCs/>
                <w:color w:val="000000" w:themeColor="text1"/>
                <w:sz w:val="18"/>
                <w:szCs w:val="18"/>
                <w:lang w:eastAsia="ru-RU"/>
              </w:rPr>
            </w:pPr>
            <w:r w:rsidRPr="00706605">
              <w:rPr>
                <w:rFonts w:eastAsia="Times New Roman" w:cs="Times New Roman"/>
                <w:bCs/>
                <w:color w:val="000000" w:themeColor="text1"/>
                <w:sz w:val="18"/>
                <w:szCs w:val="18"/>
                <w:lang w:eastAsia="ru-RU"/>
              </w:rPr>
              <w:t>146579</w:t>
            </w:r>
          </w:p>
        </w:tc>
      </w:tr>
      <w:tr w:rsidR="00EE5ABE" w:rsidRPr="00706605" w:rsidTr="00EE5ABE">
        <w:trPr>
          <w:trHeight w:val="194"/>
        </w:trPr>
        <w:tc>
          <w:tcPr>
            <w:tcW w:w="672" w:type="dxa"/>
            <w:tcBorders>
              <w:top w:val="nil"/>
              <w:left w:val="single" w:sz="4" w:space="0" w:color="auto"/>
              <w:bottom w:val="single" w:sz="4" w:space="0" w:color="auto"/>
              <w:right w:val="single" w:sz="4" w:space="0" w:color="auto"/>
            </w:tcBorders>
            <w:shd w:val="clear" w:color="auto" w:fill="auto"/>
            <w:noWrap/>
            <w:vAlign w:val="center"/>
            <w:hideMark/>
          </w:tcPr>
          <w:p w:rsidR="00EE5ABE" w:rsidRPr="00706605" w:rsidRDefault="00EE5ABE" w:rsidP="008C7FDD">
            <w:pPr>
              <w:jc w:val="center"/>
              <w:rPr>
                <w:rFonts w:eastAsia="Times New Roman" w:cs="Times New Roman"/>
                <w:color w:val="000000" w:themeColor="text1"/>
                <w:sz w:val="18"/>
                <w:lang w:eastAsia="ru-RU"/>
              </w:rPr>
            </w:pPr>
            <w:r w:rsidRPr="00706605">
              <w:rPr>
                <w:rFonts w:eastAsia="Times New Roman" w:cs="Times New Roman"/>
                <w:color w:val="000000" w:themeColor="text1"/>
                <w:sz w:val="18"/>
                <w:lang w:eastAsia="ru-RU"/>
              </w:rPr>
              <w:t>7</w:t>
            </w:r>
          </w:p>
        </w:tc>
        <w:tc>
          <w:tcPr>
            <w:tcW w:w="2521" w:type="dxa"/>
            <w:tcBorders>
              <w:top w:val="nil"/>
              <w:left w:val="nil"/>
              <w:bottom w:val="single" w:sz="4" w:space="0" w:color="auto"/>
              <w:right w:val="single" w:sz="4" w:space="0" w:color="auto"/>
            </w:tcBorders>
            <w:shd w:val="clear" w:color="auto" w:fill="auto"/>
            <w:vAlign w:val="center"/>
            <w:hideMark/>
          </w:tcPr>
          <w:p w:rsidR="00EE5ABE" w:rsidRPr="00706605" w:rsidRDefault="00EE5ABE" w:rsidP="008C7FDD">
            <w:pPr>
              <w:rPr>
                <w:rFonts w:eastAsia="Times New Roman" w:cs="Times New Roman"/>
                <w:bCs/>
                <w:color w:val="000000" w:themeColor="text1"/>
                <w:sz w:val="18"/>
                <w:szCs w:val="18"/>
                <w:lang w:eastAsia="ru-RU"/>
              </w:rPr>
            </w:pPr>
            <w:r w:rsidRPr="00706605">
              <w:rPr>
                <w:rFonts w:eastAsia="Times New Roman" w:cs="Times New Roman"/>
                <w:bCs/>
                <w:color w:val="000000" w:themeColor="text1"/>
                <w:sz w:val="18"/>
                <w:szCs w:val="18"/>
                <w:lang w:eastAsia="ru-RU"/>
              </w:rPr>
              <w:t>Полезный отпуск тепловой энергии</w:t>
            </w:r>
          </w:p>
        </w:tc>
        <w:tc>
          <w:tcPr>
            <w:tcW w:w="1338" w:type="dxa"/>
            <w:tcBorders>
              <w:top w:val="nil"/>
              <w:left w:val="nil"/>
              <w:bottom w:val="single" w:sz="4" w:space="0" w:color="auto"/>
              <w:right w:val="single" w:sz="4" w:space="0" w:color="auto"/>
            </w:tcBorders>
            <w:shd w:val="clear" w:color="auto" w:fill="auto"/>
            <w:vAlign w:val="center"/>
            <w:hideMark/>
          </w:tcPr>
          <w:p w:rsidR="00EE5ABE" w:rsidRPr="00706605" w:rsidRDefault="00EE5ABE" w:rsidP="008C7FDD">
            <w:pPr>
              <w:jc w:val="center"/>
              <w:rPr>
                <w:rFonts w:eastAsia="Times New Roman" w:cs="Times New Roman"/>
                <w:bCs/>
                <w:color w:val="000000" w:themeColor="text1"/>
                <w:sz w:val="18"/>
                <w:szCs w:val="18"/>
                <w:lang w:eastAsia="ru-RU"/>
              </w:rPr>
            </w:pPr>
            <w:r w:rsidRPr="00706605">
              <w:rPr>
                <w:rFonts w:eastAsia="Times New Roman" w:cs="Times New Roman"/>
                <w:bCs/>
                <w:color w:val="000000" w:themeColor="text1"/>
                <w:sz w:val="18"/>
                <w:szCs w:val="18"/>
                <w:lang w:eastAsia="ru-RU"/>
              </w:rPr>
              <w:t>Гкал</w:t>
            </w:r>
          </w:p>
        </w:tc>
        <w:tc>
          <w:tcPr>
            <w:tcW w:w="1179" w:type="dxa"/>
            <w:tcBorders>
              <w:top w:val="nil"/>
              <w:left w:val="nil"/>
              <w:bottom w:val="single" w:sz="4" w:space="0" w:color="auto"/>
              <w:right w:val="single" w:sz="4" w:space="0" w:color="auto"/>
            </w:tcBorders>
            <w:shd w:val="clear" w:color="auto" w:fill="auto"/>
            <w:vAlign w:val="center"/>
            <w:hideMark/>
          </w:tcPr>
          <w:p w:rsidR="00EE5ABE" w:rsidRPr="00706605" w:rsidRDefault="00EE5ABE" w:rsidP="008C7FDD">
            <w:pPr>
              <w:jc w:val="center"/>
              <w:rPr>
                <w:rFonts w:eastAsia="Times New Roman" w:cs="Times New Roman"/>
                <w:bCs/>
                <w:color w:val="000000" w:themeColor="text1"/>
                <w:sz w:val="18"/>
                <w:szCs w:val="18"/>
                <w:lang w:eastAsia="ru-RU"/>
              </w:rPr>
            </w:pPr>
            <w:r w:rsidRPr="00706605">
              <w:rPr>
                <w:rFonts w:eastAsia="Times New Roman" w:cs="Times New Roman"/>
                <w:bCs/>
                <w:color w:val="000000" w:themeColor="text1"/>
                <w:sz w:val="18"/>
                <w:szCs w:val="18"/>
                <w:lang w:eastAsia="ru-RU"/>
              </w:rPr>
              <w:t>21617</w:t>
            </w:r>
          </w:p>
        </w:tc>
        <w:tc>
          <w:tcPr>
            <w:tcW w:w="1179" w:type="dxa"/>
            <w:tcBorders>
              <w:top w:val="nil"/>
              <w:left w:val="nil"/>
              <w:bottom w:val="single" w:sz="4" w:space="0" w:color="auto"/>
              <w:right w:val="single" w:sz="4" w:space="0" w:color="auto"/>
            </w:tcBorders>
            <w:shd w:val="clear" w:color="auto" w:fill="auto"/>
            <w:vAlign w:val="center"/>
            <w:hideMark/>
          </w:tcPr>
          <w:p w:rsidR="00EE5ABE" w:rsidRPr="00042861" w:rsidRDefault="00EE5ABE" w:rsidP="008C7FDD">
            <w:pPr>
              <w:jc w:val="center"/>
              <w:rPr>
                <w:rFonts w:eastAsia="Times New Roman" w:cs="Times New Roman"/>
                <w:bCs/>
                <w:color w:val="000000" w:themeColor="text1"/>
                <w:sz w:val="18"/>
                <w:szCs w:val="18"/>
                <w:lang w:eastAsia="ru-RU"/>
              </w:rPr>
            </w:pPr>
            <w:r w:rsidRPr="00042861">
              <w:rPr>
                <w:rFonts w:eastAsia="Times New Roman" w:cs="Times New Roman"/>
                <w:bCs/>
                <w:color w:val="000000" w:themeColor="text1"/>
                <w:sz w:val="18"/>
                <w:szCs w:val="18"/>
                <w:lang w:eastAsia="ru-RU"/>
              </w:rPr>
              <w:t>18066</w:t>
            </w:r>
          </w:p>
        </w:tc>
        <w:tc>
          <w:tcPr>
            <w:tcW w:w="1179" w:type="dxa"/>
            <w:tcBorders>
              <w:top w:val="nil"/>
              <w:left w:val="nil"/>
              <w:bottom w:val="single" w:sz="4" w:space="0" w:color="auto"/>
              <w:right w:val="single" w:sz="4" w:space="0" w:color="auto"/>
            </w:tcBorders>
            <w:shd w:val="clear" w:color="auto" w:fill="auto"/>
            <w:vAlign w:val="center"/>
            <w:hideMark/>
          </w:tcPr>
          <w:p w:rsidR="00EE5ABE" w:rsidRPr="00042861" w:rsidRDefault="00EE5ABE" w:rsidP="008C7FDD">
            <w:pPr>
              <w:jc w:val="center"/>
              <w:rPr>
                <w:rFonts w:eastAsia="Times New Roman" w:cs="Times New Roman"/>
                <w:bCs/>
                <w:color w:val="000000" w:themeColor="text1"/>
                <w:sz w:val="18"/>
                <w:szCs w:val="18"/>
                <w:lang w:eastAsia="ru-RU"/>
              </w:rPr>
            </w:pPr>
            <w:r w:rsidRPr="00042861">
              <w:rPr>
                <w:rFonts w:eastAsia="Times New Roman" w:cs="Times New Roman"/>
                <w:bCs/>
                <w:color w:val="000000" w:themeColor="text1"/>
                <w:sz w:val="18"/>
                <w:szCs w:val="18"/>
                <w:lang w:eastAsia="ru-RU"/>
              </w:rPr>
              <w:t>18066</w:t>
            </w:r>
          </w:p>
        </w:tc>
        <w:tc>
          <w:tcPr>
            <w:tcW w:w="1060" w:type="dxa"/>
            <w:tcBorders>
              <w:top w:val="nil"/>
              <w:left w:val="nil"/>
              <w:bottom w:val="single" w:sz="4" w:space="0" w:color="auto"/>
              <w:right w:val="single" w:sz="4" w:space="0" w:color="auto"/>
            </w:tcBorders>
            <w:shd w:val="clear" w:color="auto" w:fill="auto"/>
            <w:vAlign w:val="center"/>
            <w:hideMark/>
          </w:tcPr>
          <w:p w:rsidR="00EE5ABE" w:rsidRPr="00042861" w:rsidRDefault="00EE5ABE" w:rsidP="008C7FDD">
            <w:pPr>
              <w:jc w:val="center"/>
              <w:rPr>
                <w:rFonts w:eastAsia="Times New Roman" w:cs="Times New Roman"/>
                <w:bCs/>
                <w:color w:val="000000" w:themeColor="text1"/>
                <w:sz w:val="18"/>
                <w:szCs w:val="18"/>
                <w:lang w:eastAsia="ru-RU"/>
              </w:rPr>
            </w:pPr>
            <w:r w:rsidRPr="00042861">
              <w:rPr>
                <w:rFonts w:eastAsia="Times New Roman" w:cs="Times New Roman"/>
                <w:bCs/>
                <w:color w:val="000000" w:themeColor="text1"/>
                <w:sz w:val="18"/>
                <w:szCs w:val="18"/>
                <w:lang w:eastAsia="ru-RU"/>
              </w:rPr>
              <w:t>18066</w:t>
            </w:r>
          </w:p>
        </w:tc>
        <w:tc>
          <w:tcPr>
            <w:tcW w:w="1179" w:type="dxa"/>
            <w:tcBorders>
              <w:top w:val="nil"/>
              <w:left w:val="nil"/>
              <w:bottom w:val="single" w:sz="4" w:space="0" w:color="auto"/>
              <w:right w:val="single" w:sz="4" w:space="0" w:color="auto"/>
            </w:tcBorders>
            <w:shd w:val="clear" w:color="auto" w:fill="auto"/>
            <w:vAlign w:val="center"/>
            <w:hideMark/>
          </w:tcPr>
          <w:p w:rsidR="00EE5ABE" w:rsidRPr="00042861" w:rsidRDefault="00EE5ABE" w:rsidP="008C7FDD">
            <w:pPr>
              <w:jc w:val="center"/>
              <w:rPr>
                <w:rFonts w:eastAsia="Times New Roman" w:cs="Times New Roman"/>
                <w:bCs/>
                <w:color w:val="000000" w:themeColor="text1"/>
                <w:sz w:val="18"/>
                <w:szCs w:val="18"/>
                <w:lang w:eastAsia="ru-RU"/>
              </w:rPr>
            </w:pPr>
            <w:r w:rsidRPr="00042861">
              <w:rPr>
                <w:rFonts w:eastAsia="Times New Roman" w:cs="Times New Roman"/>
                <w:bCs/>
                <w:color w:val="000000" w:themeColor="text1"/>
                <w:sz w:val="18"/>
                <w:szCs w:val="18"/>
                <w:lang w:eastAsia="ru-RU"/>
              </w:rPr>
              <w:t>18066</w:t>
            </w:r>
          </w:p>
        </w:tc>
        <w:tc>
          <w:tcPr>
            <w:tcW w:w="1060" w:type="dxa"/>
            <w:tcBorders>
              <w:top w:val="nil"/>
              <w:left w:val="nil"/>
              <w:bottom w:val="single" w:sz="4" w:space="0" w:color="auto"/>
              <w:right w:val="single" w:sz="4" w:space="0" w:color="auto"/>
            </w:tcBorders>
            <w:shd w:val="clear" w:color="auto" w:fill="auto"/>
            <w:vAlign w:val="center"/>
            <w:hideMark/>
          </w:tcPr>
          <w:p w:rsidR="00EE5ABE" w:rsidRPr="00042861" w:rsidRDefault="00EE5ABE" w:rsidP="008C7FDD">
            <w:pPr>
              <w:jc w:val="center"/>
              <w:rPr>
                <w:rFonts w:eastAsia="Times New Roman" w:cs="Times New Roman"/>
                <w:bCs/>
                <w:color w:val="000000" w:themeColor="text1"/>
                <w:sz w:val="18"/>
                <w:szCs w:val="18"/>
                <w:lang w:eastAsia="ru-RU"/>
              </w:rPr>
            </w:pPr>
            <w:r w:rsidRPr="00042861">
              <w:rPr>
                <w:rFonts w:eastAsia="Times New Roman" w:cs="Times New Roman"/>
                <w:bCs/>
                <w:color w:val="000000" w:themeColor="text1"/>
                <w:sz w:val="18"/>
                <w:szCs w:val="18"/>
                <w:lang w:eastAsia="ru-RU"/>
              </w:rPr>
              <w:t>18066</w:t>
            </w:r>
          </w:p>
        </w:tc>
        <w:tc>
          <w:tcPr>
            <w:tcW w:w="1179" w:type="dxa"/>
            <w:tcBorders>
              <w:top w:val="nil"/>
              <w:left w:val="nil"/>
              <w:bottom w:val="single" w:sz="4" w:space="0" w:color="auto"/>
              <w:right w:val="single" w:sz="4" w:space="0" w:color="auto"/>
            </w:tcBorders>
            <w:shd w:val="clear" w:color="auto" w:fill="auto"/>
            <w:vAlign w:val="center"/>
            <w:hideMark/>
          </w:tcPr>
          <w:p w:rsidR="00EE5ABE" w:rsidRPr="00042861" w:rsidRDefault="00EE5ABE" w:rsidP="008C7FDD">
            <w:pPr>
              <w:jc w:val="center"/>
              <w:rPr>
                <w:rFonts w:eastAsia="Times New Roman" w:cs="Times New Roman"/>
                <w:bCs/>
                <w:color w:val="000000" w:themeColor="text1"/>
                <w:sz w:val="18"/>
                <w:szCs w:val="18"/>
                <w:lang w:eastAsia="ru-RU"/>
              </w:rPr>
            </w:pPr>
            <w:r w:rsidRPr="00042861">
              <w:rPr>
                <w:rFonts w:eastAsia="Times New Roman" w:cs="Times New Roman"/>
                <w:bCs/>
                <w:color w:val="000000" w:themeColor="text1"/>
                <w:sz w:val="18"/>
                <w:szCs w:val="18"/>
                <w:lang w:eastAsia="ru-RU"/>
              </w:rPr>
              <w:t>18066</w:t>
            </w:r>
          </w:p>
        </w:tc>
        <w:tc>
          <w:tcPr>
            <w:tcW w:w="1179" w:type="dxa"/>
            <w:tcBorders>
              <w:top w:val="nil"/>
              <w:left w:val="nil"/>
              <w:bottom w:val="single" w:sz="4" w:space="0" w:color="auto"/>
              <w:right w:val="single" w:sz="4" w:space="0" w:color="auto"/>
            </w:tcBorders>
            <w:shd w:val="clear" w:color="auto" w:fill="auto"/>
            <w:vAlign w:val="center"/>
            <w:hideMark/>
          </w:tcPr>
          <w:p w:rsidR="00EE5ABE" w:rsidRPr="00042861" w:rsidRDefault="00EE5ABE" w:rsidP="008C7FDD">
            <w:pPr>
              <w:jc w:val="center"/>
              <w:rPr>
                <w:rFonts w:eastAsia="Times New Roman" w:cs="Times New Roman"/>
                <w:bCs/>
                <w:color w:val="000000" w:themeColor="text1"/>
                <w:sz w:val="18"/>
                <w:szCs w:val="18"/>
                <w:lang w:eastAsia="ru-RU"/>
              </w:rPr>
            </w:pPr>
            <w:r w:rsidRPr="00042861">
              <w:rPr>
                <w:rFonts w:eastAsia="Times New Roman" w:cs="Times New Roman"/>
                <w:bCs/>
                <w:color w:val="000000" w:themeColor="text1"/>
                <w:sz w:val="18"/>
                <w:szCs w:val="18"/>
                <w:lang w:eastAsia="ru-RU"/>
              </w:rPr>
              <w:t>18066</w:t>
            </w:r>
          </w:p>
        </w:tc>
        <w:tc>
          <w:tcPr>
            <w:tcW w:w="1060" w:type="dxa"/>
            <w:tcBorders>
              <w:top w:val="nil"/>
              <w:left w:val="nil"/>
              <w:bottom w:val="single" w:sz="4" w:space="0" w:color="auto"/>
              <w:right w:val="single" w:sz="4" w:space="0" w:color="auto"/>
            </w:tcBorders>
            <w:shd w:val="clear" w:color="auto" w:fill="auto"/>
            <w:vAlign w:val="center"/>
            <w:hideMark/>
          </w:tcPr>
          <w:p w:rsidR="00EE5ABE" w:rsidRPr="00042861" w:rsidRDefault="00EE5ABE" w:rsidP="008C7FDD">
            <w:pPr>
              <w:jc w:val="center"/>
              <w:rPr>
                <w:rFonts w:eastAsia="Times New Roman" w:cs="Times New Roman"/>
                <w:bCs/>
                <w:color w:val="000000" w:themeColor="text1"/>
                <w:sz w:val="18"/>
                <w:szCs w:val="18"/>
                <w:lang w:eastAsia="ru-RU"/>
              </w:rPr>
            </w:pPr>
            <w:r w:rsidRPr="00042861">
              <w:rPr>
                <w:rFonts w:eastAsia="Times New Roman" w:cs="Times New Roman"/>
                <w:bCs/>
                <w:color w:val="000000" w:themeColor="text1"/>
                <w:sz w:val="18"/>
                <w:szCs w:val="18"/>
                <w:lang w:eastAsia="ru-RU"/>
              </w:rPr>
              <w:t>18066</w:t>
            </w:r>
          </w:p>
        </w:tc>
      </w:tr>
      <w:tr w:rsidR="00EE5ABE" w:rsidRPr="00706605" w:rsidTr="00EE5ABE">
        <w:trPr>
          <w:trHeight w:val="194"/>
        </w:trPr>
        <w:tc>
          <w:tcPr>
            <w:tcW w:w="672" w:type="dxa"/>
            <w:tcBorders>
              <w:top w:val="nil"/>
              <w:left w:val="single" w:sz="4" w:space="0" w:color="auto"/>
              <w:bottom w:val="single" w:sz="4" w:space="0" w:color="auto"/>
              <w:right w:val="single" w:sz="4" w:space="0" w:color="auto"/>
            </w:tcBorders>
            <w:shd w:val="clear" w:color="auto" w:fill="auto"/>
            <w:noWrap/>
            <w:vAlign w:val="center"/>
            <w:hideMark/>
          </w:tcPr>
          <w:p w:rsidR="00EE5ABE" w:rsidRPr="00706605" w:rsidRDefault="00EE5ABE" w:rsidP="008C7FDD">
            <w:pPr>
              <w:jc w:val="center"/>
              <w:rPr>
                <w:rFonts w:eastAsia="Times New Roman" w:cs="Times New Roman"/>
                <w:color w:val="000000" w:themeColor="text1"/>
                <w:sz w:val="18"/>
                <w:lang w:eastAsia="ru-RU"/>
              </w:rPr>
            </w:pPr>
            <w:r w:rsidRPr="00706605">
              <w:rPr>
                <w:rFonts w:eastAsia="Times New Roman" w:cs="Times New Roman"/>
                <w:color w:val="000000" w:themeColor="text1"/>
                <w:sz w:val="18"/>
                <w:lang w:eastAsia="ru-RU"/>
              </w:rPr>
              <w:t>8</w:t>
            </w:r>
          </w:p>
        </w:tc>
        <w:tc>
          <w:tcPr>
            <w:tcW w:w="2521" w:type="dxa"/>
            <w:tcBorders>
              <w:top w:val="nil"/>
              <w:left w:val="nil"/>
              <w:bottom w:val="single" w:sz="4" w:space="0" w:color="auto"/>
              <w:right w:val="single" w:sz="4" w:space="0" w:color="auto"/>
            </w:tcBorders>
            <w:shd w:val="clear" w:color="auto" w:fill="auto"/>
            <w:vAlign w:val="center"/>
            <w:hideMark/>
          </w:tcPr>
          <w:p w:rsidR="00EE5ABE" w:rsidRPr="00706605" w:rsidRDefault="00EE5ABE" w:rsidP="008C7FDD">
            <w:pPr>
              <w:rPr>
                <w:rFonts w:eastAsia="Times New Roman" w:cs="Times New Roman"/>
                <w:bCs/>
                <w:color w:val="000000" w:themeColor="text1"/>
                <w:sz w:val="18"/>
                <w:szCs w:val="18"/>
                <w:lang w:eastAsia="ru-RU"/>
              </w:rPr>
            </w:pPr>
            <w:r w:rsidRPr="00706605">
              <w:rPr>
                <w:rFonts w:eastAsia="Times New Roman" w:cs="Times New Roman"/>
                <w:bCs/>
                <w:color w:val="000000" w:themeColor="text1"/>
                <w:sz w:val="18"/>
                <w:szCs w:val="18"/>
                <w:lang w:eastAsia="ru-RU"/>
              </w:rPr>
              <w:t>Тариф (1 полугодие)</w:t>
            </w:r>
          </w:p>
        </w:tc>
        <w:tc>
          <w:tcPr>
            <w:tcW w:w="1338" w:type="dxa"/>
            <w:tcBorders>
              <w:top w:val="nil"/>
              <w:left w:val="nil"/>
              <w:bottom w:val="single" w:sz="4" w:space="0" w:color="auto"/>
              <w:right w:val="single" w:sz="4" w:space="0" w:color="auto"/>
            </w:tcBorders>
            <w:shd w:val="clear" w:color="auto" w:fill="auto"/>
            <w:vAlign w:val="center"/>
            <w:hideMark/>
          </w:tcPr>
          <w:p w:rsidR="00EE5ABE" w:rsidRPr="00706605" w:rsidRDefault="00EE5ABE" w:rsidP="008C7FDD">
            <w:pPr>
              <w:jc w:val="center"/>
              <w:rPr>
                <w:rFonts w:eastAsia="Times New Roman" w:cs="Times New Roman"/>
                <w:bCs/>
                <w:color w:val="000000" w:themeColor="text1"/>
                <w:sz w:val="18"/>
                <w:szCs w:val="18"/>
                <w:lang w:eastAsia="ru-RU"/>
              </w:rPr>
            </w:pPr>
            <w:r w:rsidRPr="00706605">
              <w:rPr>
                <w:rFonts w:eastAsia="Times New Roman" w:cs="Times New Roman"/>
                <w:bCs/>
                <w:color w:val="000000" w:themeColor="text1"/>
                <w:sz w:val="18"/>
                <w:szCs w:val="18"/>
                <w:lang w:eastAsia="ru-RU"/>
              </w:rPr>
              <w:t>Руб./Гкал</w:t>
            </w:r>
          </w:p>
        </w:tc>
        <w:tc>
          <w:tcPr>
            <w:tcW w:w="1179" w:type="dxa"/>
            <w:tcBorders>
              <w:top w:val="nil"/>
              <w:left w:val="nil"/>
              <w:bottom w:val="single" w:sz="4" w:space="0" w:color="auto"/>
              <w:right w:val="single" w:sz="4" w:space="0" w:color="auto"/>
            </w:tcBorders>
            <w:shd w:val="clear" w:color="auto" w:fill="auto"/>
            <w:vAlign w:val="center"/>
            <w:hideMark/>
          </w:tcPr>
          <w:p w:rsidR="00EE5ABE" w:rsidRPr="00706605" w:rsidRDefault="00EE5ABE" w:rsidP="008C7FDD">
            <w:pPr>
              <w:jc w:val="center"/>
              <w:rPr>
                <w:rFonts w:eastAsia="Times New Roman" w:cs="Times New Roman"/>
                <w:bCs/>
                <w:color w:val="000000" w:themeColor="text1"/>
                <w:sz w:val="18"/>
                <w:szCs w:val="18"/>
                <w:lang w:eastAsia="ru-RU"/>
              </w:rPr>
            </w:pPr>
            <w:r w:rsidRPr="00706605">
              <w:rPr>
                <w:rFonts w:eastAsia="Times New Roman" w:cs="Times New Roman"/>
                <w:bCs/>
                <w:color w:val="000000" w:themeColor="text1"/>
                <w:sz w:val="18"/>
                <w:szCs w:val="18"/>
                <w:lang w:eastAsia="ru-RU"/>
              </w:rPr>
              <w:t>2453,23</w:t>
            </w:r>
          </w:p>
        </w:tc>
        <w:tc>
          <w:tcPr>
            <w:tcW w:w="1179" w:type="dxa"/>
            <w:tcBorders>
              <w:top w:val="nil"/>
              <w:left w:val="nil"/>
              <w:bottom w:val="single" w:sz="4" w:space="0" w:color="auto"/>
              <w:right w:val="single" w:sz="4" w:space="0" w:color="auto"/>
            </w:tcBorders>
            <w:shd w:val="clear" w:color="auto" w:fill="auto"/>
            <w:vAlign w:val="center"/>
            <w:hideMark/>
          </w:tcPr>
          <w:p w:rsidR="00EE5ABE" w:rsidRPr="00706605" w:rsidRDefault="00EE5ABE" w:rsidP="008C7FDD">
            <w:pPr>
              <w:jc w:val="center"/>
              <w:rPr>
                <w:rFonts w:eastAsia="Times New Roman" w:cs="Times New Roman"/>
                <w:bCs/>
                <w:color w:val="000000" w:themeColor="text1"/>
                <w:sz w:val="18"/>
                <w:szCs w:val="18"/>
                <w:lang w:eastAsia="ru-RU"/>
              </w:rPr>
            </w:pPr>
            <w:r w:rsidRPr="00706605">
              <w:rPr>
                <w:rFonts w:eastAsia="Times New Roman" w:cs="Times New Roman"/>
                <w:bCs/>
                <w:color w:val="000000" w:themeColor="text1"/>
                <w:sz w:val="18"/>
                <w:szCs w:val="18"/>
                <w:lang w:eastAsia="ru-RU"/>
              </w:rPr>
              <w:t>2545</w:t>
            </w:r>
          </w:p>
        </w:tc>
        <w:tc>
          <w:tcPr>
            <w:tcW w:w="1179" w:type="dxa"/>
            <w:tcBorders>
              <w:top w:val="nil"/>
              <w:left w:val="nil"/>
              <w:bottom w:val="single" w:sz="4" w:space="0" w:color="auto"/>
              <w:right w:val="single" w:sz="4" w:space="0" w:color="auto"/>
            </w:tcBorders>
            <w:shd w:val="clear" w:color="auto" w:fill="auto"/>
            <w:vAlign w:val="center"/>
            <w:hideMark/>
          </w:tcPr>
          <w:p w:rsidR="00EE5ABE" w:rsidRPr="00706605" w:rsidRDefault="00EE5ABE" w:rsidP="008C7FDD">
            <w:pPr>
              <w:jc w:val="center"/>
              <w:rPr>
                <w:rFonts w:eastAsia="Times New Roman" w:cs="Times New Roman"/>
                <w:bCs/>
                <w:color w:val="000000" w:themeColor="text1"/>
                <w:sz w:val="18"/>
                <w:szCs w:val="18"/>
                <w:lang w:eastAsia="ru-RU"/>
              </w:rPr>
            </w:pPr>
            <w:r w:rsidRPr="00706605">
              <w:rPr>
                <w:rFonts w:eastAsia="Times New Roman" w:cs="Times New Roman"/>
                <w:bCs/>
                <w:color w:val="000000" w:themeColor="text1"/>
                <w:sz w:val="18"/>
                <w:szCs w:val="18"/>
                <w:lang w:eastAsia="ru-RU"/>
              </w:rPr>
              <w:t>2640,75</w:t>
            </w:r>
          </w:p>
        </w:tc>
        <w:tc>
          <w:tcPr>
            <w:tcW w:w="1060" w:type="dxa"/>
            <w:tcBorders>
              <w:top w:val="nil"/>
              <w:left w:val="nil"/>
              <w:bottom w:val="single" w:sz="4" w:space="0" w:color="auto"/>
              <w:right w:val="single" w:sz="4" w:space="0" w:color="auto"/>
            </w:tcBorders>
            <w:shd w:val="clear" w:color="auto" w:fill="auto"/>
            <w:vAlign w:val="center"/>
            <w:hideMark/>
          </w:tcPr>
          <w:p w:rsidR="00EE5ABE" w:rsidRPr="00706605" w:rsidRDefault="00EE5ABE" w:rsidP="008C7FDD">
            <w:pPr>
              <w:jc w:val="center"/>
              <w:rPr>
                <w:rFonts w:eastAsia="Times New Roman" w:cs="Times New Roman"/>
                <w:bCs/>
                <w:color w:val="000000" w:themeColor="text1"/>
                <w:sz w:val="18"/>
                <w:szCs w:val="18"/>
                <w:lang w:eastAsia="ru-RU"/>
              </w:rPr>
            </w:pPr>
            <w:r w:rsidRPr="00706605">
              <w:rPr>
                <w:rFonts w:eastAsia="Times New Roman" w:cs="Times New Roman"/>
                <w:bCs/>
                <w:color w:val="000000" w:themeColor="text1"/>
                <w:sz w:val="18"/>
                <w:szCs w:val="18"/>
                <w:lang w:eastAsia="ru-RU"/>
              </w:rPr>
              <w:t>3474,19</w:t>
            </w:r>
          </w:p>
        </w:tc>
        <w:tc>
          <w:tcPr>
            <w:tcW w:w="1179" w:type="dxa"/>
            <w:tcBorders>
              <w:top w:val="nil"/>
              <w:left w:val="nil"/>
              <w:bottom w:val="single" w:sz="4" w:space="0" w:color="auto"/>
              <w:right w:val="single" w:sz="4" w:space="0" w:color="auto"/>
            </w:tcBorders>
            <w:shd w:val="clear" w:color="auto" w:fill="auto"/>
            <w:vAlign w:val="center"/>
            <w:hideMark/>
          </w:tcPr>
          <w:p w:rsidR="00EE5ABE" w:rsidRPr="00706605" w:rsidRDefault="00EE5ABE" w:rsidP="008C7FDD">
            <w:pPr>
              <w:jc w:val="center"/>
              <w:rPr>
                <w:rFonts w:eastAsia="Times New Roman" w:cs="Times New Roman"/>
                <w:bCs/>
                <w:color w:val="000000" w:themeColor="text1"/>
                <w:sz w:val="18"/>
                <w:szCs w:val="18"/>
                <w:lang w:eastAsia="ru-RU"/>
              </w:rPr>
            </w:pPr>
            <w:r w:rsidRPr="00706605">
              <w:rPr>
                <w:rFonts w:eastAsia="Times New Roman" w:cs="Times New Roman"/>
                <w:bCs/>
                <w:color w:val="000000" w:themeColor="text1"/>
                <w:sz w:val="18"/>
                <w:szCs w:val="18"/>
                <w:lang w:eastAsia="ru-RU"/>
              </w:rPr>
              <w:t>3983,23</w:t>
            </w:r>
          </w:p>
        </w:tc>
        <w:tc>
          <w:tcPr>
            <w:tcW w:w="1060" w:type="dxa"/>
            <w:tcBorders>
              <w:top w:val="nil"/>
              <w:left w:val="nil"/>
              <w:bottom w:val="single" w:sz="4" w:space="0" w:color="auto"/>
              <w:right w:val="single" w:sz="4" w:space="0" w:color="auto"/>
            </w:tcBorders>
            <w:shd w:val="clear" w:color="auto" w:fill="auto"/>
            <w:vAlign w:val="center"/>
            <w:hideMark/>
          </w:tcPr>
          <w:p w:rsidR="00EE5ABE" w:rsidRPr="00706605" w:rsidRDefault="00EE5ABE" w:rsidP="008C7FDD">
            <w:pPr>
              <w:jc w:val="center"/>
              <w:rPr>
                <w:rFonts w:eastAsia="Times New Roman" w:cs="Times New Roman"/>
                <w:bCs/>
                <w:color w:val="000000" w:themeColor="text1"/>
                <w:sz w:val="18"/>
                <w:szCs w:val="18"/>
                <w:lang w:eastAsia="ru-RU"/>
              </w:rPr>
            </w:pPr>
            <w:r w:rsidRPr="00706605">
              <w:rPr>
                <w:rFonts w:eastAsia="Times New Roman" w:cs="Times New Roman"/>
                <w:bCs/>
                <w:color w:val="000000" w:themeColor="text1"/>
                <w:sz w:val="18"/>
                <w:szCs w:val="18"/>
                <w:lang w:eastAsia="ru-RU"/>
              </w:rPr>
              <w:t>4578,36</w:t>
            </w:r>
          </w:p>
        </w:tc>
        <w:tc>
          <w:tcPr>
            <w:tcW w:w="1179" w:type="dxa"/>
            <w:tcBorders>
              <w:top w:val="nil"/>
              <w:left w:val="nil"/>
              <w:bottom w:val="single" w:sz="4" w:space="0" w:color="auto"/>
              <w:right w:val="single" w:sz="4" w:space="0" w:color="auto"/>
            </w:tcBorders>
            <w:shd w:val="clear" w:color="auto" w:fill="auto"/>
            <w:vAlign w:val="center"/>
            <w:hideMark/>
          </w:tcPr>
          <w:p w:rsidR="00EE5ABE" w:rsidRPr="00706605" w:rsidRDefault="00EE5ABE" w:rsidP="008C7FDD">
            <w:pPr>
              <w:jc w:val="center"/>
              <w:rPr>
                <w:rFonts w:eastAsia="Times New Roman" w:cs="Times New Roman"/>
                <w:bCs/>
                <w:color w:val="000000" w:themeColor="text1"/>
                <w:sz w:val="18"/>
                <w:szCs w:val="18"/>
                <w:lang w:eastAsia="ru-RU"/>
              </w:rPr>
            </w:pPr>
            <w:r w:rsidRPr="00706605">
              <w:rPr>
                <w:rFonts w:eastAsia="Times New Roman" w:cs="Times New Roman"/>
                <w:bCs/>
                <w:color w:val="000000" w:themeColor="text1"/>
                <w:sz w:val="18"/>
                <w:szCs w:val="18"/>
                <w:lang w:eastAsia="ru-RU"/>
              </w:rPr>
              <w:t>5205,32</w:t>
            </w:r>
          </w:p>
        </w:tc>
        <w:tc>
          <w:tcPr>
            <w:tcW w:w="1179" w:type="dxa"/>
            <w:tcBorders>
              <w:top w:val="nil"/>
              <w:left w:val="nil"/>
              <w:bottom w:val="single" w:sz="4" w:space="0" w:color="auto"/>
              <w:right w:val="single" w:sz="4" w:space="0" w:color="auto"/>
            </w:tcBorders>
            <w:shd w:val="clear" w:color="auto" w:fill="auto"/>
            <w:vAlign w:val="center"/>
            <w:hideMark/>
          </w:tcPr>
          <w:p w:rsidR="00EE5ABE" w:rsidRPr="00706605" w:rsidRDefault="00EE5ABE" w:rsidP="008C7FDD">
            <w:pPr>
              <w:jc w:val="center"/>
              <w:rPr>
                <w:rFonts w:eastAsia="Times New Roman" w:cs="Times New Roman"/>
                <w:bCs/>
                <w:color w:val="000000" w:themeColor="text1"/>
                <w:sz w:val="18"/>
                <w:szCs w:val="18"/>
                <w:lang w:eastAsia="ru-RU"/>
              </w:rPr>
            </w:pPr>
            <w:r w:rsidRPr="00706605">
              <w:rPr>
                <w:rFonts w:eastAsia="Times New Roman" w:cs="Times New Roman"/>
                <w:bCs/>
                <w:color w:val="000000" w:themeColor="text1"/>
                <w:sz w:val="18"/>
                <w:szCs w:val="18"/>
                <w:lang w:eastAsia="ru-RU"/>
              </w:rPr>
              <w:t>5904,34</w:t>
            </w:r>
          </w:p>
        </w:tc>
        <w:tc>
          <w:tcPr>
            <w:tcW w:w="1060" w:type="dxa"/>
            <w:tcBorders>
              <w:top w:val="nil"/>
              <w:left w:val="nil"/>
              <w:bottom w:val="single" w:sz="4" w:space="0" w:color="auto"/>
              <w:right w:val="single" w:sz="4" w:space="0" w:color="auto"/>
            </w:tcBorders>
            <w:shd w:val="clear" w:color="auto" w:fill="auto"/>
            <w:vAlign w:val="center"/>
            <w:hideMark/>
          </w:tcPr>
          <w:p w:rsidR="00EE5ABE" w:rsidRPr="00706605" w:rsidRDefault="00EE5ABE" w:rsidP="008C7FDD">
            <w:pPr>
              <w:jc w:val="center"/>
              <w:rPr>
                <w:rFonts w:eastAsia="Times New Roman" w:cs="Times New Roman"/>
                <w:bCs/>
                <w:color w:val="000000" w:themeColor="text1"/>
                <w:sz w:val="18"/>
                <w:szCs w:val="18"/>
                <w:lang w:eastAsia="ru-RU"/>
              </w:rPr>
            </w:pPr>
            <w:r w:rsidRPr="00706605">
              <w:rPr>
                <w:rFonts w:eastAsia="Times New Roman" w:cs="Times New Roman"/>
                <w:bCs/>
                <w:color w:val="000000" w:themeColor="text1"/>
                <w:sz w:val="18"/>
                <w:szCs w:val="18"/>
                <w:lang w:eastAsia="ru-RU"/>
              </w:rPr>
              <w:t>6780,73</w:t>
            </w:r>
          </w:p>
        </w:tc>
      </w:tr>
      <w:tr w:rsidR="00EE5ABE" w:rsidRPr="00706605" w:rsidTr="00EE5ABE">
        <w:trPr>
          <w:trHeight w:val="194"/>
        </w:trPr>
        <w:tc>
          <w:tcPr>
            <w:tcW w:w="672" w:type="dxa"/>
            <w:tcBorders>
              <w:top w:val="nil"/>
              <w:left w:val="single" w:sz="4" w:space="0" w:color="auto"/>
              <w:bottom w:val="single" w:sz="4" w:space="0" w:color="auto"/>
              <w:right w:val="single" w:sz="4" w:space="0" w:color="auto"/>
            </w:tcBorders>
            <w:shd w:val="clear" w:color="auto" w:fill="auto"/>
            <w:noWrap/>
            <w:vAlign w:val="center"/>
            <w:hideMark/>
          </w:tcPr>
          <w:p w:rsidR="00EE5ABE" w:rsidRPr="00706605" w:rsidRDefault="00EE5ABE" w:rsidP="008C7FDD">
            <w:pPr>
              <w:jc w:val="center"/>
              <w:rPr>
                <w:rFonts w:eastAsia="Times New Roman" w:cs="Times New Roman"/>
                <w:color w:val="000000" w:themeColor="text1"/>
                <w:sz w:val="18"/>
                <w:lang w:eastAsia="ru-RU"/>
              </w:rPr>
            </w:pPr>
            <w:r w:rsidRPr="00706605">
              <w:rPr>
                <w:rFonts w:eastAsia="Times New Roman" w:cs="Times New Roman"/>
                <w:color w:val="000000" w:themeColor="text1"/>
                <w:sz w:val="18"/>
                <w:lang w:eastAsia="ru-RU"/>
              </w:rPr>
              <w:t>9</w:t>
            </w:r>
          </w:p>
        </w:tc>
        <w:tc>
          <w:tcPr>
            <w:tcW w:w="2521" w:type="dxa"/>
            <w:tcBorders>
              <w:top w:val="nil"/>
              <w:left w:val="nil"/>
              <w:bottom w:val="single" w:sz="4" w:space="0" w:color="auto"/>
              <w:right w:val="single" w:sz="4" w:space="0" w:color="auto"/>
            </w:tcBorders>
            <w:shd w:val="clear" w:color="auto" w:fill="auto"/>
            <w:vAlign w:val="center"/>
            <w:hideMark/>
          </w:tcPr>
          <w:p w:rsidR="00EE5ABE" w:rsidRPr="00706605" w:rsidRDefault="00EE5ABE" w:rsidP="008C7FDD">
            <w:pPr>
              <w:rPr>
                <w:rFonts w:eastAsia="Times New Roman" w:cs="Times New Roman"/>
                <w:bCs/>
                <w:color w:val="000000" w:themeColor="text1"/>
                <w:sz w:val="18"/>
                <w:szCs w:val="18"/>
                <w:lang w:eastAsia="ru-RU"/>
              </w:rPr>
            </w:pPr>
            <w:r w:rsidRPr="00706605">
              <w:rPr>
                <w:rFonts w:eastAsia="Times New Roman" w:cs="Times New Roman"/>
                <w:bCs/>
                <w:color w:val="000000" w:themeColor="text1"/>
                <w:sz w:val="18"/>
                <w:szCs w:val="18"/>
                <w:lang w:eastAsia="ru-RU"/>
              </w:rPr>
              <w:t>Тариф (2 полугодие)</w:t>
            </w:r>
          </w:p>
        </w:tc>
        <w:tc>
          <w:tcPr>
            <w:tcW w:w="1338" w:type="dxa"/>
            <w:tcBorders>
              <w:top w:val="nil"/>
              <w:left w:val="nil"/>
              <w:bottom w:val="single" w:sz="4" w:space="0" w:color="auto"/>
              <w:right w:val="single" w:sz="4" w:space="0" w:color="auto"/>
            </w:tcBorders>
            <w:shd w:val="clear" w:color="auto" w:fill="auto"/>
            <w:vAlign w:val="center"/>
            <w:hideMark/>
          </w:tcPr>
          <w:p w:rsidR="00EE5ABE" w:rsidRPr="00706605" w:rsidRDefault="00EE5ABE" w:rsidP="008C7FDD">
            <w:pPr>
              <w:jc w:val="center"/>
              <w:rPr>
                <w:rFonts w:eastAsia="Times New Roman" w:cs="Times New Roman"/>
                <w:bCs/>
                <w:color w:val="000000" w:themeColor="text1"/>
                <w:sz w:val="18"/>
                <w:szCs w:val="18"/>
                <w:lang w:eastAsia="ru-RU"/>
              </w:rPr>
            </w:pPr>
            <w:r w:rsidRPr="00706605">
              <w:rPr>
                <w:rFonts w:eastAsia="Times New Roman" w:cs="Times New Roman"/>
                <w:bCs/>
                <w:color w:val="000000" w:themeColor="text1"/>
                <w:sz w:val="18"/>
                <w:szCs w:val="18"/>
                <w:lang w:eastAsia="ru-RU"/>
              </w:rPr>
              <w:t>Руб./Гкал</w:t>
            </w:r>
          </w:p>
        </w:tc>
        <w:tc>
          <w:tcPr>
            <w:tcW w:w="1179" w:type="dxa"/>
            <w:tcBorders>
              <w:top w:val="nil"/>
              <w:left w:val="nil"/>
              <w:bottom w:val="single" w:sz="4" w:space="0" w:color="auto"/>
              <w:right w:val="single" w:sz="4" w:space="0" w:color="auto"/>
            </w:tcBorders>
            <w:shd w:val="clear" w:color="auto" w:fill="auto"/>
            <w:vAlign w:val="center"/>
            <w:hideMark/>
          </w:tcPr>
          <w:p w:rsidR="00EE5ABE" w:rsidRPr="00706605" w:rsidRDefault="00EE5ABE" w:rsidP="008C7FDD">
            <w:pPr>
              <w:jc w:val="center"/>
              <w:rPr>
                <w:rFonts w:eastAsia="Times New Roman" w:cs="Times New Roman"/>
                <w:bCs/>
                <w:color w:val="000000" w:themeColor="text1"/>
                <w:sz w:val="18"/>
                <w:szCs w:val="18"/>
                <w:lang w:eastAsia="ru-RU"/>
              </w:rPr>
            </w:pPr>
            <w:r w:rsidRPr="00706605">
              <w:rPr>
                <w:rFonts w:eastAsia="Times New Roman" w:cs="Times New Roman"/>
                <w:bCs/>
                <w:color w:val="000000" w:themeColor="text1"/>
                <w:sz w:val="18"/>
                <w:szCs w:val="18"/>
                <w:lang w:eastAsia="ru-RU"/>
              </w:rPr>
              <w:t>2545</w:t>
            </w:r>
          </w:p>
        </w:tc>
        <w:tc>
          <w:tcPr>
            <w:tcW w:w="1179" w:type="dxa"/>
            <w:tcBorders>
              <w:top w:val="nil"/>
              <w:left w:val="nil"/>
              <w:bottom w:val="single" w:sz="4" w:space="0" w:color="auto"/>
              <w:right w:val="single" w:sz="4" w:space="0" w:color="auto"/>
            </w:tcBorders>
            <w:shd w:val="clear" w:color="auto" w:fill="auto"/>
            <w:vAlign w:val="center"/>
            <w:hideMark/>
          </w:tcPr>
          <w:p w:rsidR="00EE5ABE" w:rsidRPr="00706605" w:rsidRDefault="00EE5ABE" w:rsidP="008C7FDD">
            <w:pPr>
              <w:jc w:val="center"/>
              <w:rPr>
                <w:rFonts w:eastAsia="Times New Roman" w:cs="Times New Roman"/>
                <w:bCs/>
                <w:color w:val="000000" w:themeColor="text1"/>
                <w:sz w:val="18"/>
                <w:szCs w:val="18"/>
                <w:lang w:eastAsia="ru-RU"/>
              </w:rPr>
            </w:pPr>
            <w:r w:rsidRPr="00706605">
              <w:rPr>
                <w:rFonts w:eastAsia="Times New Roman" w:cs="Times New Roman"/>
                <w:bCs/>
                <w:color w:val="000000" w:themeColor="text1"/>
                <w:sz w:val="18"/>
                <w:szCs w:val="18"/>
                <w:lang w:eastAsia="ru-RU"/>
              </w:rPr>
              <w:t>2640,75</w:t>
            </w:r>
          </w:p>
        </w:tc>
        <w:tc>
          <w:tcPr>
            <w:tcW w:w="1179" w:type="dxa"/>
            <w:tcBorders>
              <w:top w:val="nil"/>
              <w:left w:val="nil"/>
              <w:bottom w:val="single" w:sz="4" w:space="0" w:color="auto"/>
              <w:right w:val="single" w:sz="4" w:space="0" w:color="auto"/>
            </w:tcBorders>
            <w:shd w:val="clear" w:color="auto" w:fill="auto"/>
            <w:vAlign w:val="center"/>
            <w:hideMark/>
          </w:tcPr>
          <w:p w:rsidR="00EE5ABE" w:rsidRPr="00706605" w:rsidRDefault="00EE5ABE" w:rsidP="008C7FDD">
            <w:pPr>
              <w:jc w:val="center"/>
              <w:rPr>
                <w:rFonts w:eastAsia="Times New Roman" w:cs="Times New Roman"/>
                <w:bCs/>
                <w:color w:val="000000" w:themeColor="text1"/>
                <w:sz w:val="18"/>
                <w:szCs w:val="18"/>
                <w:lang w:eastAsia="ru-RU"/>
              </w:rPr>
            </w:pPr>
            <w:r w:rsidRPr="00706605">
              <w:rPr>
                <w:rFonts w:eastAsia="Times New Roman" w:cs="Times New Roman"/>
                <w:bCs/>
                <w:color w:val="000000" w:themeColor="text1"/>
                <w:sz w:val="18"/>
                <w:szCs w:val="18"/>
                <w:lang w:eastAsia="ru-RU"/>
              </w:rPr>
              <w:t>2739,79</w:t>
            </w:r>
          </w:p>
        </w:tc>
        <w:tc>
          <w:tcPr>
            <w:tcW w:w="1060" w:type="dxa"/>
            <w:tcBorders>
              <w:top w:val="nil"/>
              <w:left w:val="nil"/>
              <w:bottom w:val="single" w:sz="4" w:space="0" w:color="auto"/>
              <w:right w:val="single" w:sz="4" w:space="0" w:color="auto"/>
            </w:tcBorders>
            <w:shd w:val="clear" w:color="auto" w:fill="auto"/>
            <w:vAlign w:val="center"/>
            <w:hideMark/>
          </w:tcPr>
          <w:p w:rsidR="00EE5ABE" w:rsidRPr="00706605" w:rsidRDefault="00EE5ABE" w:rsidP="008C7FDD">
            <w:pPr>
              <w:jc w:val="center"/>
              <w:rPr>
                <w:rFonts w:eastAsia="Times New Roman" w:cs="Times New Roman"/>
                <w:bCs/>
                <w:color w:val="000000" w:themeColor="text1"/>
                <w:sz w:val="18"/>
                <w:szCs w:val="18"/>
                <w:lang w:eastAsia="ru-RU"/>
              </w:rPr>
            </w:pPr>
            <w:r w:rsidRPr="00706605">
              <w:rPr>
                <w:rFonts w:eastAsia="Times New Roman" w:cs="Times New Roman"/>
                <w:bCs/>
                <w:color w:val="000000" w:themeColor="text1"/>
                <w:sz w:val="18"/>
                <w:szCs w:val="18"/>
                <w:lang w:eastAsia="ru-RU"/>
              </w:rPr>
              <w:t>3474,19</w:t>
            </w:r>
          </w:p>
        </w:tc>
        <w:tc>
          <w:tcPr>
            <w:tcW w:w="1179" w:type="dxa"/>
            <w:tcBorders>
              <w:top w:val="nil"/>
              <w:left w:val="nil"/>
              <w:bottom w:val="single" w:sz="4" w:space="0" w:color="auto"/>
              <w:right w:val="single" w:sz="4" w:space="0" w:color="auto"/>
            </w:tcBorders>
            <w:shd w:val="clear" w:color="auto" w:fill="auto"/>
            <w:vAlign w:val="center"/>
            <w:hideMark/>
          </w:tcPr>
          <w:p w:rsidR="00EE5ABE" w:rsidRPr="00706605" w:rsidRDefault="00EE5ABE" w:rsidP="008C7FDD">
            <w:pPr>
              <w:jc w:val="center"/>
              <w:rPr>
                <w:rFonts w:eastAsia="Times New Roman" w:cs="Times New Roman"/>
                <w:bCs/>
                <w:color w:val="000000" w:themeColor="text1"/>
                <w:sz w:val="18"/>
                <w:szCs w:val="18"/>
                <w:lang w:eastAsia="ru-RU"/>
              </w:rPr>
            </w:pPr>
            <w:r w:rsidRPr="00706605">
              <w:rPr>
                <w:rFonts w:eastAsia="Times New Roman" w:cs="Times New Roman"/>
                <w:bCs/>
                <w:color w:val="000000" w:themeColor="text1"/>
                <w:sz w:val="18"/>
                <w:szCs w:val="18"/>
                <w:lang w:eastAsia="ru-RU"/>
              </w:rPr>
              <w:t>3983,23</w:t>
            </w:r>
          </w:p>
        </w:tc>
        <w:tc>
          <w:tcPr>
            <w:tcW w:w="1060" w:type="dxa"/>
            <w:tcBorders>
              <w:top w:val="nil"/>
              <w:left w:val="nil"/>
              <w:bottom w:val="single" w:sz="4" w:space="0" w:color="auto"/>
              <w:right w:val="single" w:sz="4" w:space="0" w:color="auto"/>
            </w:tcBorders>
            <w:shd w:val="clear" w:color="auto" w:fill="auto"/>
            <w:vAlign w:val="center"/>
            <w:hideMark/>
          </w:tcPr>
          <w:p w:rsidR="00EE5ABE" w:rsidRPr="00706605" w:rsidRDefault="00EE5ABE" w:rsidP="008C7FDD">
            <w:pPr>
              <w:jc w:val="center"/>
              <w:rPr>
                <w:rFonts w:eastAsia="Times New Roman" w:cs="Times New Roman"/>
                <w:bCs/>
                <w:color w:val="000000" w:themeColor="text1"/>
                <w:sz w:val="18"/>
                <w:szCs w:val="18"/>
                <w:lang w:eastAsia="ru-RU"/>
              </w:rPr>
            </w:pPr>
            <w:r w:rsidRPr="00706605">
              <w:rPr>
                <w:rFonts w:eastAsia="Times New Roman" w:cs="Times New Roman"/>
                <w:bCs/>
                <w:color w:val="000000" w:themeColor="text1"/>
                <w:sz w:val="18"/>
                <w:szCs w:val="18"/>
                <w:lang w:eastAsia="ru-RU"/>
              </w:rPr>
              <w:t>4578,36</w:t>
            </w:r>
          </w:p>
        </w:tc>
        <w:tc>
          <w:tcPr>
            <w:tcW w:w="1179" w:type="dxa"/>
            <w:tcBorders>
              <w:top w:val="nil"/>
              <w:left w:val="nil"/>
              <w:bottom w:val="single" w:sz="4" w:space="0" w:color="auto"/>
              <w:right w:val="single" w:sz="4" w:space="0" w:color="auto"/>
            </w:tcBorders>
            <w:shd w:val="clear" w:color="auto" w:fill="auto"/>
            <w:vAlign w:val="center"/>
            <w:hideMark/>
          </w:tcPr>
          <w:p w:rsidR="00EE5ABE" w:rsidRPr="00706605" w:rsidRDefault="00EE5ABE" w:rsidP="008C7FDD">
            <w:pPr>
              <w:jc w:val="center"/>
              <w:rPr>
                <w:rFonts w:eastAsia="Times New Roman" w:cs="Times New Roman"/>
                <w:bCs/>
                <w:color w:val="000000" w:themeColor="text1"/>
                <w:sz w:val="18"/>
                <w:szCs w:val="18"/>
                <w:lang w:eastAsia="ru-RU"/>
              </w:rPr>
            </w:pPr>
            <w:r w:rsidRPr="00706605">
              <w:rPr>
                <w:rFonts w:eastAsia="Times New Roman" w:cs="Times New Roman"/>
                <w:bCs/>
                <w:color w:val="000000" w:themeColor="text1"/>
                <w:sz w:val="18"/>
                <w:szCs w:val="18"/>
                <w:lang w:eastAsia="ru-RU"/>
              </w:rPr>
              <w:t>5205,32</w:t>
            </w:r>
          </w:p>
        </w:tc>
        <w:tc>
          <w:tcPr>
            <w:tcW w:w="1179" w:type="dxa"/>
            <w:tcBorders>
              <w:top w:val="nil"/>
              <w:left w:val="nil"/>
              <w:bottom w:val="single" w:sz="4" w:space="0" w:color="auto"/>
              <w:right w:val="single" w:sz="4" w:space="0" w:color="auto"/>
            </w:tcBorders>
            <w:shd w:val="clear" w:color="auto" w:fill="auto"/>
            <w:vAlign w:val="center"/>
            <w:hideMark/>
          </w:tcPr>
          <w:p w:rsidR="00EE5ABE" w:rsidRPr="00706605" w:rsidRDefault="00EE5ABE" w:rsidP="008C7FDD">
            <w:pPr>
              <w:jc w:val="center"/>
              <w:rPr>
                <w:rFonts w:eastAsia="Times New Roman" w:cs="Times New Roman"/>
                <w:bCs/>
                <w:color w:val="000000" w:themeColor="text1"/>
                <w:sz w:val="18"/>
                <w:szCs w:val="18"/>
                <w:lang w:eastAsia="ru-RU"/>
              </w:rPr>
            </w:pPr>
            <w:r w:rsidRPr="00706605">
              <w:rPr>
                <w:rFonts w:eastAsia="Times New Roman" w:cs="Times New Roman"/>
                <w:bCs/>
                <w:color w:val="000000" w:themeColor="text1"/>
                <w:sz w:val="18"/>
                <w:szCs w:val="18"/>
                <w:lang w:eastAsia="ru-RU"/>
              </w:rPr>
              <w:t>5904,34</w:t>
            </w:r>
          </w:p>
        </w:tc>
        <w:tc>
          <w:tcPr>
            <w:tcW w:w="1060" w:type="dxa"/>
            <w:tcBorders>
              <w:top w:val="nil"/>
              <w:left w:val="nil"/>
              <w:bottom w:val="single" w:sz="4" w:space="0" w:color="auto"/>
              <w:right w:val="single" w:sz="4" w:space="0" w:color="auto"/>
            </w:tcBorders>
            <w:shd w:val="clear" w:color="auto" w:fill="auto"/>
            <w:vAlign w:val="center"/>
            <w:hideMark/>
          </w:tcPr>
          <w:p w:rsidR="00EE5ABE" w:rsidRPr="00706605" w:rsidRDefault="00EE5ABE" w:rsidP="008C7FDD">
            <w:pPr>
              <w:jc w:val="center"/>
              <w:rPr>
                <w:rFonts w:eastAsia="Times New Roman" w:cs="Times New Roman"/>
                <w:bCs/>
                <w:color w:val="000000" w:themeColor="text1"/>
                <w:sz w:val="18"/>
                <w:szCs w:val="18"/>
                <w:lang w:eastAsia="ru-RU"/>
              </w:rPr>
            </w:pPr>
            <w:r w:rsidRPr="00706605">
              <w:rPr>
                <w:rFonts w:eastAsia="Times New Roman" w:cs="Times New Roman"/>
                <w:bCs/>
                <w:color w:val="000000" w:themeColor="text1"/>
                <w:sz w:val="18"/>
                <w:szCs w:val="18"/>
                <w:lang w:eastAsia="ru-RU"/>
              </w:rPr>
              <w:t>6780,73</w:t>
            </w:r>
          </w:p>
        </w:tc>
      </w:tr>
      <w:bookmarkEnd w:id="202"/>
    </w:tbl>
    <w:p w:rsidR="007E79FB" w:rsidRPr="00CB5211" w:rsidRDefault="007E79FB" w:rsidP="00BB49EC">
      <w:pPr>
        <w:pStyle w:val="a0"/>
        <w:rPr>
          <w:rFonts w:cs="Times New Roman"/>
          <w:color w:val="000000" w:themeColor="text1"/>
          <w:lang w:eastAsia="ru-RU"/>
        </w:rPr>
      </w:pPr>
    </w:p>
    <w:p w:rsidR="007E79FB" w:rsidRPr="00CB5211" w:rsidRDefault="007E79FB" w:rsidP="007E79FB">
      <w:pPr>
        <w:pStyle w:val="a0"/>
        <w:rPr>
          <w:rFonts w:cs="Times New Roman"/>
          <w:b/>
          <w:color w:val="000000" w:themeColor="text1"/>
        </w:rPr>
      </w:pPr>
      <w:r w:rsidRPr="00CB5211">
        <w:rPr>
          <w:rFonts w:cs="Times New Roman"/>
          <w:b/>
          <w:color w:val="000000" w:themeColor="text1"/>
        </w:rPr>
        <w:t>Таблица 15.1.2 - Тарифно-балансовые расчетные модели теплоснабжения ГУП «Чувашгаз» Минстроя Чувашии</w:t>
      </w:r>
    </w:p>
    <w:tbl>
      <w:tblPr>
        <w:tblW w:w="14755" w:type="dxa"/>
        <w:tblInd w:w="-5" w:type="dxa"/>
        <w:tblLook w:val="04A0" w:firstRow="1" w:lastRow="0" w:firstColumn="1" w:lastColumn="0" w:noHBand="0" w:noVBand="1"/>
      </w:tblPr>
      <w:tblGrid>
        <w:gridCol w:w="521"/>
        <w:gridCol w:w="2169"/>
        <w:gridCol w:w="1283"/>
        <w:gridCol w:w="1198"/>
        <w:gridCol w:w="1198"/>
        <w:gridCol w:w="1198"/>
        <w:gridCol w:w="1198"/>
        <w:gridCol w:w="1198"/>
        <w:gridCol w:w="1198"/>
        <w:gridCol w:w="1198"/>
        <w:gridCol w:w="1198"/>
        <w:gridCol w:w="1198"/>
      </w:tblGrid>
      <w:tr w:rsidR="00CB5211" w:rsidRPr="00CB5211" w:rsidTr="000F71F6">
        <w:trPr>
          <w:trHeight w:val="224"/>
        </w:trPr>
        <w:tc>
          <w:tcPr>
            <w:tcW w:w="521" w:type="dxa"/>
            <w:tcBorders>
              <w:top w:val="single" w:sz="4" w:space="0" w:color="auto"/>
              <w:left w:val="single" w:sz="4" w:space="0" w:color="auto"/>
              <w:bottom w:val="single" w:sz="4" w:space="0" w:color="auto"/>
              <w:right w:val="single" w:sz="4" w:space="0" w:color="auto"/>
            </w:tcBorders>
            <w:shd w:val="clear" w:color="000000" w:fill="F2F2F2"/>
            <w:vAlign w:val="center"/>
            <w:hideMark/>
          </w:tcPr>
          <w:p w:rsidR="007E79FB" w:rsidRPr="00CB5211" w:rsidRDefault="007E79FB" w:rsidP="000B7413">
            <w:pPr>
              <w:jc w:val="center"/>
              <w:rPr>
                <w:rFonts w:eastAsia="Times New Roman" w:cs="Times New Roman"/>
                <w:color w:val="000000" w:themeColor="text1"/>
                <w:sz w:val="18"/>
                <w:szCs w:val="18"/>
                <w:lang w:eastAsia="ru-RU"/>
              </w:rPr>
            </w:pPr>
            <w:r w:rsidRPr="00CB5211">
              <w:rPr>
                <w:rFonts w:eastAsia="Times New Roman" w:cs="Times New Roman"/>
                <w:color w:val="000000" w:themeColor="text1"/>
                <w:sz w:val="18"/>
                <w:szCs w:val="18"/>
                <w:lang w:eastAsia="ru-RU"/>
              </w:rPr>
              <w:t>№</w:t>
            </w:r>
          </w:p>
        </w:tc>
        <w:tc>
          <w:tcPr>
            <w:tcW w:w="2169" w:type="dxa"/>
            <w:tcBorders>
              <w:top w:val="single" w:sz="4" w:space="0" w:color="auto"/>
              <w:left w:val="nil"/>
              <w:bottom w:val="single" w:sz="4" w:space="0" w:color="auto"/>
              <w:right w:val="single" w:sz="4" w:space="0" w:color="auto"/>
            </w:tcBorders>
            <w:shd w:val="clear" w:color="000000" w:fill="F2F2F2"/>
            <w:vAlign w:val="center"/>
            <w:hideMark/>
          </w:tcPr>
          <w:p w:rsidR="007E79FB" w:rsidRPr="00CB5211" w:rsidRDefault="007E79FB" w:rsidP="000B7413">
            <w:pPr>
              <w:jc w:val="center"/>
              <w:rPr>
                <w:rFonts w:eastAsia="Times New Roman" w:cs="Times New Roman"/>
                <w:color w:val="000000" w:themeColor="text1"/>
                <w:sz w:val="18"/>
                <w:szCs w:val="18"/>
                <w:lang w:eastAsia="ru-RU"/>
              </w:rPr>
            </w:pPr>
            <w:r w:rsidRPr="00CB5211">
              <w:rPr>
                <w:rFonts w:eastAsia="Times New Roman" w:cs="Times New Roman"/>
                <w:color w:val="000000" w:themeColor="text1"/>
                <w:sz w:val="18"/>
                <w:szCs w:val="18"/>
                <w:lang w:eastAsia="ru-RU"/>
              </w:rPr>
              <w:t>Наименование показателя</w:t>
            </w:r>
          </w:p>
        </w:tc>
        <w:tc>
          <w:tcPr>
            <w:tcW w:w="1283" w:type="dxa"/>
            <w:tcBorders>
              <w:top w:val="single" w:sz="4" w:space="0" w:color="auto"/>
              <w:left w:val="nil"/>
              <w:bottom w:val="single" w:sz="4" w:space="0" w:color="auto"/>
              <w:right w:val="single" w:sz="4" w:space="0" w:color="auto"/>
            </w:tcBorders>
            <w:shd w:val="clear" w:color="000000" w:fill="F2F2F2"/>
            <w:vAlign w:val="center"/>
            <w:hideMark/>
          </w:tcPr>
          <w:p w:rsidR="007E79FB" w:rsidRPr="00CB5211" w:rsidRDefault="007E79FB" w:rsidP="000B7413">
            <w:pPr>
              <w:jc w:val="center"/>
              <w:rPr>
                <w:rFonts w:eastAsia="Times New Roman" w:cs="Times New Roman"/>
                <w:color w:val="000000" w:themeColor="text1"/>
                <w:sz w:val="18"/>
                <w:szCs w:val="18"/>
                <w:lang w:eastAsia="ru-RU"/>
              </w:rPr>
            </w:pPr>
            <w:r w:rsidRPr="00CB5211">
              <w:rPr>
                <w:rFonts w:eastAsia="Times New Roman" w:cs="Times New Roman"/>
                <w:color w:val="000000" w:themeColor="text1"/>
                <w:sz w:val="18"/>
                <w:szCs w:val="18"/>
                <w:lang w:eastAsia="ru-RU"/>
              </w:rPr>
              <w:t>Ед.изм.</w:t>
            </w:r>
          </w:p>
        </w:tc>
        <w:tc>
          <w:tcPr>
            <w:tcW w:w="1198" w:type="dxa"/>
            <w:tcBorders>
              <w:top w:val="single" w:sz="4" w:space="0" w:color="auto"/>
              <w:left w:val="nil"/>
              <w:bottom w:val="single" w:sz="4" w:space="0" w:color="auto"/>
              <w:right w:val="single" w:sz="4" w:space="0" w:color="auto"/>
            </w:tcBorders>
            <w:shd w:val="clear" w:color="000000" w:fill="F2F2F2"/>
            <w:vAlign w:val="center"/>
            <w:hideMark/>
          </w:tcPr>
          <w:p w:rsidR="007E79FB" w:rsidRPr="00CB5211" w:rsidRDefault="007E79FB" w:rsidP="000B7413">
            <w:pPr>
              <w:jc w:val="center"/>
              <w:rPr>
                <w:rFonts w:eastAsia="Times New Roman" w:cs="Times New Roman"/>
                <w:color w:val="000000" w:themeColor="text1"/>
                <w:sz w:val="18"/>
                <w:szCs w:val="18"/>
                <w:lang w:eastAsia="ru-RU"/>
              </w:rPr>
            </w:pPr>
            <w:r w:rsidRPr="00CB5211">
              <w:rPr>
                <w:rFonts w:eastAsia="Times New Roman" w:cs="Times New Roman"/>
                <w:color w:val="000000" w:themeColor="text1"/>
                <w:sz w:val="18"/>
                <w:szCs w:val="18"/>
                <w:lang w:eastAsia="ru-RU"/>
              </w:rPr>
              <w:t>2026</w:t>
            </w:r>
          </w:p>
        </w:tc>
        <w:tc>
          <w:tcPr>
            <w:tcW w:w="1198" w:type="dxa"/>
            <w:tcBorders>
              <w:top w:val="single" w:sz="4" w:space="0" w:color="auto"/>
              <w:left w:val="nil"/>
              <w:bottom w:val="single" w:sz="4" w:space="0" w:color="auto"/>
              <w:right w:val="single" w:sz="4" w:space="0" w:color="auto"/>
            </w:tcBorders>
            <w:shd w:val="clear" w:color="000000" w:fill="F2F2F2"/>
            <w:vAlign w:val="center"/>
            <w:hideMark/>
          </w:tcPr>
          <w:p w:rsidR="007E79FB" w:rsidRPr="00CB5211" w:rsidRDefault="007E79FB" w:rsidP="000B7413">
            <w:pPr>
              <w:jc w:val="center"/>
              <w:rPr>
                <w:rFonts w:eastAsia="Times New Roman" w:cs="Times New Roman"/>
                <w:color w:val="000000" w:themeColor="text1"/>
                <w:sz w:val="18"/>
                <w:szCs w:val="18"/>
                <w:lang w:eastAsia="ru-RU"/>
              </w:rPr>
            </w:pPr>
            <w:r w:rsidRPr="00CB5211">
              <w:rPr>
                <w:rFonts w:eastAsia="Times New Roman" w:cs="Times New Roman"/>
                <w:color w:val="000000" w:themeColor="text1"/>
                <w:sz w:val="18"/>
                <w:szCs w:val="18"/>
                <w:lang w:eastAsia="ru-RU"/>
              </w:rPr>
              <w:t>2027</w:t>
            </w:r>
          </w:p>
        </w:tc>
        <w:tc>
          <w:tcPr>
            <w:tcW w:w="1198" w:type="dxa"/>
            <w:tcBorders>
              <w:top w:val="single" w:sz="4" w:space="0" w:color="auto"/>
              <w:left w:val="nil"/>
              <w:bottom w:val="single" w:sz="4" w:space="0" w:color="auto"/>
              <w:right w:val="single" w:sz="4" w:space="0" w:color="auto"/>
            </w:tcBorders>
            <w:shd w:val="clear" w:color="000000" w:fill="F2F2F2"/>
            <w:vAlign w:val="center"/>
            <w:hideMark/>
          </w:tcPr>
          <w:p w:rsidR="007E79FB" w:rsidRPr="00CB5211" w:rsidRDefault="007E79FB" w:rsidP="000B7413">
            <w:pPr>
              <w:jc w:val="center"/>
              <w:rPr>
                <w:rFonts w:eastAsia="Times New Roman" w:cs="Times New Roman"/>
                <w:color w:val="000000" w:themeColor="text1"/>
                <w:sz w:val="18"/>
                <w:szCs w:val="18"/>
                <w:lang w:eastAsia="ru-RU"/>
              </w:rPr>
            </w:pPr>
            <w:r w:rsidRPr="00CB5211">
              <w:rPr>
                <w:rFonts w:eastAsia="Times New Roman" w:cs="Times New Roman"/>
                <w:color w:val="000000" w:themeColor="text1"/>
                <w:sz w:val="18"/>
                <w:szCs w:val="18"/>
                <w:lang w:eastAsia="ru-RU"/>
              </w:rPr>
              <w:t>2028</w:t>
            </w:r>
          </w:p>
        </w:tc>
        <w:tc>
          <w:tcPr>
            <w:tcW w:w="1198" w:type="dxa"/>
            <w:tcBorders>
              <w:top w:val="single" w:sz="4" w:space="0" w:color="auto"/>
              <w:left w:val="nil"/>
              <w:bottom w:val="single" w:sz="4" w:space="0" w:color="auto"/>
              <w:right w:val="single" w:sz="4" w:space="0" w:color="auto"/>
            </w:tcBorders>
            <w:shd w:val="clear" w:color="000000" w:fill="F2F2F2"/>
            <w:vAlign w:val="center"/>
            <w:hideMark/>
          </w:tcPr>
          <w:p w:rsidR="007E79FB" w:rsidRPr="00CB5211" w:rsidRDefault="007E79FB" w:rsidP="000B7413">
            <w:pPr>
              <w:jc w:val="center"/>
              <w:rPr>
                <w:rFonts w:eastAsia="Times New Roman" w:cs="Times New Roman"/>
                <w:color w:val="000000" w:themeColor="text1"/>
                <w:sz w:val="18"/>
                <w:szCs w:val="18"/>
                <w:lang w:eastAsia="ru-RU"/>
              </w:rPr>
            </w:pPr>
            <w:r w:rsidRPr="00CB5211">
              <w:rPr>
                <w:rFonts w:eastAsia="Times New Roman" w:cs="Times New Roman"/>
                <w:color w:val="000000" w:themeColor="text1"/>
                <w:sz w:val="18"/>
                <w:szCs w:val="18"/>
                <w:lang w:eastAsia="ru-RU"/>
              </w:rPr>
              <w:t>2029</w:t>
            </w:r>
          </w:p>
        </w:tc>
        <w:tc>
          <w:tcPr>
            <w:tcW w:w="1198" w:type="dxa"/>
            <w:tcBorders>
              <w:top w:val="single" w:sz="4" w:space="0" w:color="auto"/>
              <w:left w:val="nil"/>
              <w:bottom w:val="single" w:sz="4" w:space="0" w:color="auto"/>
              <w:right w:val="single" w:sz="4" w:space="0" w:color="auto"/>
            </w:tcBorders>
            <w:shd w:val="clear" w:color="000000" w:fill="F2F2F2"/>
            <w:vAlign w:val="center"/>
            <w:hideMark/>
          </w:tcPr>
          <w:p w:rsidR="007E79FB" w:rsidRPr="00CB5211" w:rsidRDefault="007E79FB" w:rsidP="000B7413">
            <w:pPr>
              <w:jc w:val="center"/>
              <w:rPr>
                <w:rFonts w:eastAsia="Times New Roman" w:cs="Times New Roman"/>
                <w:color w:val="000000" w:themeColor="text1"/>
                <w:sz w:val="18"/>
                <w:szCs w:val="18"/>
                <w:lang w:eastAsia="ru-RU"/>
              </w:rPr>
            </w:pPr>
            <w:r w:rsidRPr="00CB5211">
              <w:rPr>
                <w:rFonts w:eastAsia="Times New Roman" w:cs="Times New Roman"/>
                <w:color w:val="000000" w:themeColor="text1"/>
                <w:sz w:val="18"/>
                <w:szCs w:val="18"/>
                <w:lang w:eastAsia="ru-RU"/>
              </w:rPr>
              <w:t>2030</w:t>
            </w:r>
          </w:p>
        </w:tc>
        <w:tc>
          <w:tcPr>
            <w:tcW w:w="1198" w:type="dxa"/>
            <w:tcBorders>
              <w:top w:val="single" w:sz="4" w:space="0" w:color="auto"/>
              <w:left w:val="nil"/>
              <w:bottom w:val="single" w:sz="4" w:space="0" w:color="auto"/>
              <w:right w:val="single" w:sz="4" w:space="0" w:color="auto"/>
            </w:tcBorders>
            <w:shd w:val="clear" w:color="000000" w:fill="F2F2F2"/>
            <w:vAlign w:val="center"/>
            <w:hideMark/>
          </w:tcPr>
          <w:p w:rsidR="007E79FB" w:rsidRPr="00CB5211" w:rsidRDefault="007E79FB" w:rsidP="000B7413">
            <w:pPr>
              <w:jc w:val="center"/>
              <w:rPr>
                <w:rFonts w:eastAsia="Times New Roman" w:cs="Times New Roman"/>
                <w:color w:val="000000" w:themeColor="text1"/>
                <w:sz w:val="18"/>
                <w:szCs w:val="18"/>
                <w:lang w:eastAsia="ru-RU"/>
              </w:rPr>
            </w:pPr>
            <w:r w:rsidRPr="00CB5211">
              <w:rPr>
                <w:rFonts w:eastAsia="Times New Roman" w:cs="Times New Roman"/>
                <w:color w:val="000000" w:themeColor="text1"/>
                <w:sz w:val="18"/>
                <w:szCs w:val="18"/>
                <w:lang w:eastAsia="ru-RU"/>
              </w:rPr>
              <w:t>2031</w:t>
            </w:r>
          </w:p>
        </w:tc>
        <w:tc>
          <w:tcPr>
            <w:tcW w:w="1198" w:type="dxa"/>
            <w:tcBorders>
              <w:top w:val="single" w:sz="4" w:space="0" w:color="auto"/>
              <w:left w:val="nil"/>
              <w:bottom w:val="single" w:sz="4" w:space="0" w:color="auto"/>
              <w:right w:val="single" w:sz="4" w:space="0" w:color="auto"/>
            </w:tcBorders>
            <w:shd w:val="clear" w:color="000000" w:fill="F2F2F2"/>
            <w:vAlign w:val="center"/>
            <w:hideMark/>
          </w:tcPr>
          <w:p w:rsidR="007E79FB" w:rsidRPr="00CB5211" w:rsidRDefault="007E79FB" w:rsidP="000B7413">
            <w:pPr>
              <w:jc w:val="center"/>
              <w:rPr>
                <w:rFonts w:eastAsia="Times New Roman" w:cs="Times New Roman"/>
                <w:color w:val="000000" w:themeColor="text1"/>
                <w:sz w:val="18"/>
                <w:szCs w:val="18"/>
                <w:lang w:eastAsia="ru-RU"/>
              </w:rPr>
            </w:pPr>
            <w:r w:rsidRPr="00CB5211">
              <w:rPr>
                <w:rFonts w:eastAsia="Times New Roman" w:cs="Times New Roman"/>
                <w:color w:val="000000" w:themeColor="text1"/>
                <w:sz w:val="18"/>
                <w:szCs w:val="18"/>
                <w:lang w:eastAsia="ru-RU"/>
              </w:rPr>
              <w:t>2032</w:t>
            </w:r>
          </w:p>
        </w:tc>
        <w:tc>
          <w:tcPr>
            <w:tcW w:w="1198" w:type="dxa"/>
            <w:tcBorders>
              <w:top w:val="single" w:sz="4" w:space="0" w:color="auto"/>
              <w:left w:val="nil"/>
              <w:bottom w:val="single" w:sz="4" w:space="0" w:color="auto"/>
              <w:right w:val="single" w:sz="4" w:space="0" w:color="auto"/>
            </w:tcBorders>
            <w:shd w:val="clear" w:color="000000" w:fill="F2F2F2"/>
            <w:vAlign w:val="center"/>
            <w:hideMark/>
          </w:tcPr>
          <w:p w:rsidR="007E79FB" w:rsidRPr="00CB5211" w:rsidRDefault="007E79FB" w:rsidP="000B7413">
            <w:pPr>
              <w:jc w:val="center"/>
              <w:rPr>
                <w:rFonts w:eastAsia="Times New Roman" w:cs="Times New Roman"/>
                <w:color w:val="000000" w:themeColor="text1"/>
                <w:sz w:val="18"/>
                <w:szCs w:val="18"/>
                <w:lang w:eastAsia="ru-RU"/>
              </w:rPr>
            </w:pPr>
            <w:r w:rsidRPr="00CB5211">
              <w:rPr>
                <w:rFonts w:eastAsia="Times New Roman" w:cs="Times New Roman"/>
                <w:color w:val="000000" w:themeColor="text1"/>
                <w:sz w:val="18"/>
                <w:szCs w:val="18"/>
                <w:lang w:eastAsia="ru-RU"/>
              </w:rPr>
              <w:t>2033</w:t>
            </w:r>
          </w:p>
        </w:tc>
        <w:tc>
          <w:tcPr>
            <w:tcW w:w="1198" w:type="dxa"/>
            <w:tcBorders>
              <w:top w:val="single" w:sz="4" w:space="0" w:color="auto"/>
              <w:left w:val="nil"/>
              <w:bottom w:val="single" w:sz="4" w:space="0" w:color="auto"/>
              <w:right w:val="single" w:sz="4" w:space="0" w:color="auto"/>
            </w:tcBorders>
            <w:shd w:val="clear" w:color="000000" w:fill="F2F2F2"/>
            <w:vAlign w:val="center"/>
            <w:hideMark/>
          </w:tcPr>
          <w:p w:rsidR="007E79FB" w:rsidRPr="00CB5211" w:rsidRDefault="007E79FB" w:rsidP="000B7413">
            <w:pPr>
              <w:jc w:val="center"/>
              <w:rPr>
                <w:rFonts w:eastAsia="Times New Roman" w:cs="Times New Roman"/>
                <w:color w:val="000000" w:themeColor="text1"/>
                <w:sz w:val="18"/>
                <w:szCs w:val="18"/>
                <w:lang w:eastAsia="ru-RU"/>
              </w:rPr>
            </w:pPr>
            <w:r w:rsidRPr="00CB5211">
              <w:rPr>
                <w:rFonts w:eastAsia="Times New Roman" w:cs="Times New Roman"/>
                <w:color w:val="000000" w:themeColor="text1"/>
                <w:sz w:val="18"/>
                <w:szCs w:val="18"/>
                <w:lang w:eastAsia="ru-RU"/>
              </w:rPr>
              <w:t>2034</w:t>
            </w:r>
          </w:p>
        </w:tc>
      </w:tr>
      <w:tr w:rsidR="00CB5211" w:rsidRPr="00CB5211" w:rsidTr="000F71F6">
        <w:trPr>
          <w:trHeight w:val="224"/>
        </w:trPr>
        <w:tc>
          <w:tcPr>
            <w:tcW w:w="521" w:type="dxa"/>
            <w:tcBorders>
              <w:top w:val="nil"/>
              <w:left w:val="single" w:sz="4" w:space="0" w:color="auto"/>
              <w:bottom w:val="single" w:sz="4" w:space="0" w:color="auto"/>
              <w:right w:val="single" w:sz="4" w:space="0" w:color="auto"/>
            </w:tcBorders>
            <w:shd w:val="clear" w:color="auto" w:fill="auto"/>
            <w:noWrap/>
            <w:vAlign w:val="center"/>
            <w:hideMark/>
          </w:tcPr>
          <w:p w:rsidR="007E79FB" w:rsidRPr="00CB5211" w:rsidRDefault="007E79FB" w:rsidP="000B7413">
            <w:pPr>
              <w:jc w:val="center"/>
              <w:rPr>
                <w:rFonts w:eastAsia="Times New Roman" w:cs="Times New Roman"/>
                <w:color w:val="000000" w:themeColor="text1"/>
                <w:sz w:val="18"/>
                <w:szCs w:val="18"/>
                <w:lang w:eastAsia="ru-RU"/>
              </w:rPr>
            </w:pPr>
            <w:r w:rsidRPr="00CB5211">
              <w:rPr>
                <w:rFonts w:eastAsia="Times New Roman" w:cs="Times New Roman"/>
                <w:color w:val="000000" w:themeColor="text1"/>
                <w:sz w:val="18"/>
                <w:szCs w:val="18"/>
                <w:lang w:eastAsia="ru-RU"/>
              </w:rPr>
              <w:t>1</w:t>
            </w:r>
          </w:p>
        </w:tc>
        <w:tc>
          <w:tcPr>
            <w:tcW w:w="2169" w:type="dxa"/>
            <w:tcBorders>
              <w:top w:val="nil"/>
              <w:left w:val="nil"/>
              <w:bottom w:val="single" w:sz="4" w:space="0" w:color="auto"/>
              <w:right w:val="single" w:sz="4" w:space="0" w:color="auto"/>
            </w:tcBorders>
            <w:shd w:val="clear" w:color="auto" w:fill="auto"/>
            <w:vAlign w:val="center"/>
            <w:hideMark/>
          </w:tcPr>
          <w:p w:rsidR="007E79FB" w:rsidRPr="00CB5211" w:rsidRDefault="007E79FB" w:rsidP="000B7413">
            <w:pPr>
              <w:rPr>
                <w:rFonts w:eastAsia="Times New Roman" w:cs="Times New Roman"/>
                <w:color w:val="000000" w:themeColor="text1"/>
                <w:sz w:val="18"/>
                <w:szCs w:val="18"/>
                <w:lang w:eastAsia="ru-RU"/>
              </w:rPr>
            </w:pPr>
            <w:r w:rsidRPr="00CB5211">
              <w:rPr>
                <w:rFonts w:eastAsia="Times New Roman" w:cs="Times New Roman"/>
                <w:color w:val="000000" w:themeColor="text1"/>
                <w:sz w:val="18"/>
                <w:szCs w:val="18"/>
                <w:lang w:eastAsia="ru-RU"/>
              </w:rPr>
              <w:t>Итого необходимая валовая выручка</w:t>
            </w:r>
          </w:p>
        </w:tc>
        <w:tc>
          <w:tcPr>
            <w:tcW w:w="1283" w:type="dxa"/>
            <w:tcBorders>
              <w:top w:val="nil"/>
              <w:left w:val="nil"/>
              <w:bottom w:val="single" w:sz="4" w:space="0" w:color="auto"/>
              <w:right w:val="single" w:sz="4" w:space="0" w:color="auto"/>
            </w:tcBorders>
            <w:shd w:val="clear" w:color="auto" w:fill="auto"/>
            <w:vAlign w:val="center"/>
            <w:hideMark/>
          </w:tcPr>
          <w:p w:rsidR="007E79FB" w:rsidRPr="00CB5211" w:rsidRDefault="007E79FB" w:rsidP="000B7413">
            <w:pPr>
              <w:jc w:val="center"/>
              <w:rPr>
                <w:rFonts w:eastAsia="Times New Roman" w:cs="Times New Roman"/>
                <w:color w:val="000000" w:themeColor="text1"/>
                <w:sz w:val="18"/>
                <w:szCs w:val="18"/>
                <w:lang w:eastAsia="ru-RU"/>
              </w:rPr>
            </w:pPr>
            <w:r w:rsidRPr="00CB5211">
              <w:rPr>
                <w:rFonts w:eastAsia="Times New Roman" w:cs="Times New Roman"/>
                <w:color w:val="000000" w:themeColor="text1"/>
                <w:sz w:val="18"/>
                <w:szCs w:val="18"/>
                <w:lang w:eastAsia="ru-RU"/>
              </w:rPr>
              <w:t>тыс. руб.</w:t>
            </w:r>
          </w:p>
        </w:tc>
        <w:tc>
          <w:tcPr>
            <w:tcW w:w="1198" w:type="dxa"/>
            <w:tcBorders>
              <w:top w:val="nil"/>
              <w:left w:val="nil"/>
              <w:bottom w:val="single" w:sz="4" w:space="0" w:color="auto"/>
              <w:right w:val="single" w:sz="4" w:space="0" w:color="auto"/>
            </w:tcBorders>
            <w:shd w:val="clear" w:color="auto" w:fill="auto"/>
            <w:vAlign w:val="center"/>
            <w:hideMark/>
          </w:tcPr>
          <w:p w:rsidR="007E79FB" w:rsidRPr="00CB5211" w:rsidRDefault="007E79FB" w:rsidP="000B7413">
            <w:pPr>
              <w:jc w:val="center"/>
              <w:rPr>
                <w:rFonts w:eastAsia="Times New Roman" w:cs="Times New Roman"/>
                <w:color w:val="000000" w:themeColor="text1"/>
                <w:sz w:val="18"/>
                <w:szCs w:val="18"/>
                <w:lang w:eastAsia="ru-RU"/>
              </w:rPr>
            </w:pPr>
            <w:r w:rsidRPr="00CB5211">
              <w:rPr>
                <w:rFonts w:eastAsia="Times New Roman" w:cs="Times New Roman"/>
                <w:color w:val="000000" w:themeColor="text1"/>
                <w:sz w:val="18"/>
                <w:szCs w:val="18"/>
                <w:lang w:eastAsia="ru-RU"/>
              </w:rPr>
              <w:t>20957,10</w:t>
            </w:r>
          </w:p>
        </w:tc>
        <w:tc>
          <w:tcPr>
            <w:tcW w:w="1198" w:type="dxa"/>
            <w:tcBorders>
              <w:top w:val="nil"/>
              <w:left w:val="nil"/>
              <w:bottom w:val="single" w:sz="4" w:space="0" w:color="auto"/>
              <w:right w:val="single" w:sz="4" w:space="0" w:color="auto"/>
            </w:tcBorders>
            <w:shd w:val="clear" w:color="auto" w:fill="auto"/>
            <w:vAlign w:val="center"/>
            <w:hideMark/>
          </w:tcPr>
          <w:p w:rsidR="007E79FB" w:rsidRPr="00CB5211" w:rsidRDefault="007E79FB" w:rsidP="000B7413">
            <w:pPr>
              <w:jc w:val="center"/>
              <w:rPr>
                <w:rFonts w:eastAsia="Times New Roman" w:cs="Times New Roman"/>
                <w:color w:val="000000" w:themeColor="text1"/>
                <w:sz w:val="18"/>
                <w:szCs w:val="18"/>
                <w:lang w:eastAsia="ru-RU"/>
              </w:rPr>
            </w:pPr>
            <w:r w:rsidRPr="00CB5211">
              <w:rPr>
                <w:rFonts w:eastAsia="Times New Roman" w:cs="Times New Roman"/>
                <w:color w:val="000000" w:themeColor="text1"/>
                <w:sz w:val="18"/>
                <w:szCs w:val="18"/>
                <w:lang w:eastAsia="ru-RU"/>
              </w:rPr>
              <w:t>21660,11</w:t>
            </w:r>
          </w:p>
        </w:tc>
        <w:tc>
          <w:tcPr>
            <w:tcW w:w="1198" w:type="dxa"/>
            <w:tcBorders>
              <w:top w:val="nil"/>
              <w:left w:val="nil"/>
              <w:bottom w:val="single" w:sz="4" w:space="0" w:color="auto"/>
              <w:right w:val="single" w:sz="4" w:space="0" w:color="auto"/>
            </w:tcBorders>
            <w:shd w:val="clear" w:color="auto" w:fill="auto"/>
            <w:vAlign w:val="center"/>
            <w:hideMark/>
          </w:tcPr>
          <w:p w:rsidR="007E79FB" w:rsidRPr="00CB5211" w:rsidRDefault="007E79FB" w:rsidP="000B7413">
            <w:pPr>
              <w:jc w:val="center"/>
              <w:rPr>
                <w:rFonts w:eastAsia="Times New Roman" w:cs="Times New Roman"/>
                <w:color w:val="000000" w:themeColor="text1"/>
                <w:sz w:val="18"/>
                <w:szCs w:val="18"/>
                <w:lang w:eastAsia="ru-RU"/>
              </w:rPr>
            </w:pPr>
            <w:r w:rsidRPr="00CB5211">
              <w:rPr>
                <w:rFonts w:eastAsia="Times New Roman" w:cs="Times New Roman"/>
                <w:color w:val="000000" w:themeColor="text1"/>
                <w:sz w:val="18"/>
                <w:szCs w:val="18"/>
                <w:lang w:eastAsia="ru-RU"/>
              </w:rPr>
              <w:t>22598,18</w:t>
            </w:r>
          </w:p>
        </w:tc>
        <w:tc>
          <w:tcPr>
            <w:tcW w:w="1198" w:type="dxa"/>
            <w:tcBorders>
              <w:top w:val="nil"/>
              <w:left w:val="nil"/>
              <w:bottom w:val="single" w:sz="4" w:space="0" w:color="auto"/>
              <w:right w:val="single" w:sz="4" w:space="0" w:color="auto"/>
            </w:tcBorders>
            <w:shd w:val="clear" w:color="auto" w:fill="auto"/>
            <w:vAlign w:val="center"/>
            <w:hideMark/>
          </w:tcPr>
          <w:p w:rsidR="007E79FB" w:rsidRPr="00CB5211" w:rsidRDefault="007E79FB" w:rsidP="000B7413">
            <w:pPr>
              <w:jc w:val="center"/>
              <w:rPr>
                <w:rFonts w:eastAsia="Times New Roman" w:cs="Times New Roman"/>
                <w:color w:val="000000" w:themeColor="text1"/>
                <w:sz w:val="18"/>
                <w:szCs w:val="18"/>
                <w:lang w:eastAsia="ru-RU"/>
              </w:rPr>
            </w:pPr>
            <w:r w:rsidRPr="00CB5211">
              <w:rPr>
                <w:rFonts w:eastAsia="Times New Roman" w:cs="Times New Roman"/>
                <w:color w:val="000000" w:themeColor="text1"/>
                <w:sz w:val="18"/>
                <w:szCs w:val="18"/>
                <w:lang w:eastAsia="ru-RU"/>
              </w:rPr>
              <w:t>23728,09</w:t>
            </w:r>
          </w:p>
        </w:tc>
        <w:tc>
          <w:tcPr>
            <w:tcW w:w="1198" w:type="dxa"/>
            <w:tcBorders>
              <w:top w:val="nil"/>
              <w:left w:val="nil"/>
              <w:bottom w:val="single" w:sz="4" w:space="0" w:color="auto"/>
              <w:right w:val="single" w:sz="4" w:space="0" w:color="auto"/>
            </w:tcBorders>
            <w:shd w:val="clear" w:color="auto" w:fill="auto"/>
            <w:vAlign w:val="center"/>
            <w:hideMark/>
          </w:tcPr>
          <w:p w:rsidR="007E79FB" w:rsidRPr="00CB5211" w:rsidRDefault="007E79FB" w:rsidP="000B7413">
            <w:pPr>
              <w:jc w:val="center"/>
              <w:rPr>
                <w:rFonts w:eastAsia="Times New Roman" w:cs="Times New Roman"/>
                <w:color w:val="000000" w:themeColor="text1"/>
                <w:sz w:val="18"/>
                <w:szCs w:val="18"/>
                <w:lang w:eastAsia="ru-RU"/>
              </w:rPr>
            </w:pPr>
            <w:r w:rsidRPr="00CB5211">
              <w:rPr>
                <w:rFonts w:eastAsia="Times New Roman" w:cs="Times New Roman"/>
                <w:color w:val="000000" w:themeColor="text1"/>
                <w:sz w:val="18"/>
                <w:szCs w:val="18"/>
                <w:lang w:eastAsia="ru-RU"/>
              </w:rPr>
              <w:t>24914,50</w:t>
            </w:r>
          </w:p>
        </w:tc>
        <w:tc>
          <w:tcPr>
            <w:tcW w:w="1198" w:type="dxa"/>
            <w:tcBorders>
              <w:top w:val="nil"/>
              <w:left w:val="nil"/>
              <w:bottom w:val="single" w:sz="4" w:space="0" w:color="auto"/>
              <w:right w:val="single" w:sz="4" w:space="0" w:color="auto"/>
            </w:tcBorders>
            <w:shd w:val="clear" w:color="auto" w:fill="auto"/>
            <w:vAlign w:val="center"/>
            <w:hideMark/>
          </w:tcPr>
          <w:p w:rsidR="007E79FB" w:rsidRPr="00CB5211" w:rsidRDefault="007E79FB" w:rsidP="000B7413">
            <w:pPr>
              <w:jc w:val="center"/>
              <w:rPr>
                <w:rFonts w:eastAsia="Times New Roman" w:cs="Times New Roman"/>
                <w:color w:val="000000" w:themeColor="text1"/>
                <w:sz w:val="18"/>
                <w:szCs w:val="18"/>
                <w:lang w:eastAsia="ru-RU"/>
              </w:rPr>
            </w:pPr>
            <w:r w:rsidRPr="00CB5211">
              <w:rPr>
                <w:rFonts w:eastAsia="Times New Roman" w:cs="Times New Roman"/>
                <w:color w:val="000000" w:themeColor="text1"/>
                <w:sz w:val="18"/>
                <w:szCs w:val="18"/>
                <w:lang w:eastAsia="ru-RU"/>
              </w:rPr>
              <w:t>26160,22</w:t>
            </w:r>
          </w:p>
        </w:tc>
        <w:tc>
          <w:tcPr>
            <w:tcW w:w="1198" w:type="dxa"/>
            <w:tcBorders>
              <w:top w:val="nil"/>
              <w:left w:val="nil"/>
              <w:bottom w:val="single" w:sz="4" w:space="0" w:color="auto"/>
              <w:right w:val="single" w:sz="4" w:space="0" w:color="auto"/>
            </w:tcBorders>
            <w:shd w:val="clear" w:color="auto" w:fill="auto"/>
            <w:vAlign w:val="center"/>
            <w:hideMark/>
          </w:tcPr>
          <w:p w:rsidR="007E79FB" w:rsidRPr="00CB5211" w:rsidRDefault="007E79FB" w:rsidP="000B7413">
            <w:pPr>
              <w:jc w:val="center"/>
              <w:rPr>
                <w:rFonts w:eastAsia="Times New Roman" w:cs="Times New Roman"/>
                <w:color w:val="000000" w:themeColor="text1"/>
                <w:sz w:val="18"/>
                <w:szCs w:val="18"/>
                <w:lang w:eastAsia="ru-RU"/>
              </w:rPr>
            </w:pPr>
            <w:r w:rsidRPr="00CB5211">
              <w:rPr>
                <w:rFonts w:eastAsia="Times New Roman" w:cs="Times New Roman"/>
                <w:color w:val="000000" w:themeColor="text1"/>
                <w:sz w:val="18"/>
                <w:szCs w:val="18"/>
                <w:lang w:eastAsia="ru-RU"/>
              </w:rPr>
              <w:t>27468,23</w:t>
            </w:r>
          </w:p>
        </w:tc>
        <w:tc>
          <w:tcPr>
            <w:tcW w:w="1198" w:type="dxa"/>
            <w:tcBorders>
              <w:top w:val="nil"/>
              <w:left w:val="nil"/>
              <w:bottom w:val="single" w:sz="4" w:space="0" w:color="auto"/>
              <w:right w:val="single" w:sz="4" w:space="0" w:color="auto"/>
            </w:tcBorders>
            <w:shd w:val="clear" w:color="auto" w:fill="auto"/>
            <w:vAlign w:val="center"/>
            <w:hideMark/>
          </w:tcPr>
          <w:p w:rsidR="007E79FB" w:rsidRPr="00CB5211" w:rsidRDefault="007E79FB" w:rsidP="000B7413">
            <w:pPr>
              <w:jc w:val="center"/>
              <w:rPr>
                <w:rFonts w:eastAsia="Times New Roman" w:cs="Times New Roman"/>
                <w:color w:val="000000" w:themeColor="text1"/>
                <w:sz w:val="18"/>
                <w:szCs w:val="18"/>
                <w:lang w:eastAsia="ru-RU"/>
              </w:rPr>
            </w:pPr>
            <w:r w:rsidRPr="00CB5211">
              <w:rPr>
                <w:rFonts w:eastAsia="Times New Roman" w:cs="Times New Roman"/>
                <w:color w:val="000000" w:themeColor="text1"/>
                <w:sz w:val="18"/>
                <w:szCs w:val="18"/>
                <w:lang w:eastAsia="ru-RU"/>
              </w:rPr>
              <w:t>28841,65</w:t>
            </w:r>
          </w:p>
        </w:tc>
        <w:tc>
          <w:tcPr>
            <w:tcW w:w="1198" w:type="dxa"/>
            <w:tcBorders>
              <w:top w:val="nil"/>
              <w:left w:val="nil"/>
              <w:bottom w:val="single" w:sz="4" w:space="0" w:color="auto"/>
              <w:right w:val="single" w:sz="4" w:space="0" w:color="auto"/>
            </w:tcBorders>
            <w:shd w:val="clear" w:color="auto" w:fill="auto"/>
            <w:vAlign w:val="center"/>
            <w:hideMark/>
          </w:tcPr>
          <w:p w:rsidR="007E79FB" w:rsidRPr="00CB5211" w:rsidRDefault="007E79FB" w:rsidP="000B7413">
            <w:pPr>
              <w:jc w:val="center"/>
              <w:rPr>
                <w:rFonts w:eastAsia="Times New Roman" w:cs="Times New Roman"/>
                <w:color w:val="000000" w:themeColor="text1"/>
                <w:sz w:val="18"/>
                <w:szCs w:val="18"/>
                <w:lang w:eastAsia="ru-RU"/>
              </w:rPr>
            </w:pPr>
            <w:r w:rsidRPr="00CB5211">
              <w:rPr>
                <w:rFonts w:eastAsia="Times New Roman" w:cs="Times New Roman"/>
                <w:color w:val="000000" w:themeColor="text1"/>
                <w:sz w:val="18"/>
                <w:szCs w:val="18"/>
                <w:lang w:eastAsia="ru-RU"/>
              </w:rPr>
              <w:t>30283,73</w:t>
            </w:r>
          </w:p>
        </w:tc>
      </w:tr>
      <w:tr w:rsidR="00CB5211" w:rsidRPr="00CB5211" w:rsidTr="000F71F6">
        <w:trPr>
          <w:trHeight w:val="224"/>
        </w:trPr>
        <w:tc>
          <w:tcPr>
            <w:tcW w:w="521" w:type="dxa"/>
            <w:tcBorders>
              <w:top w:val="nil"/>
              <w:left w:val="single" w:sz="4" w:space="0" w:color="auto"/>
              <w:bottom w:val="single" w:sz="4" w:space="0" w:color="auto"/>
              <w:right w:val="single" w:sz="4" w:space="0" w:color="auto"/>
            </w:tcBorders>
            <w:shd w:val="clear" w:color="auto" w:fill="auto"/>
            <w:noWrap/>
            <w:vAlign w:val="center"/>
            <w:hideMark/>
          </w:tcPr>
          <w:p w:rsidR="007E79FB" w:rsidRPr="00CB5211" w:rsidRDefault="007E79FB" w:rsidP="000B7413">
            <w:pPr>
              <w:jc w:val="center"/>
              <w:rPr>
                <w:rFonts w:eastAsia="Times New Roman" w:cs="Times New Roman"/>
                <w:color w:val="000000" w:themeColor="text1"/>
                <w:sz w:val="18"/>
                <w:szCs w:val="18"/>
                <w:lang w:eastAsia="ru-RU"/>
              </w:rPr>
            </w:pPr>
            <w:r w:rsidRPr="00CB5211">
              <w:rPr>
                <w:rFonts w:eastAsia="Times New Roman" w:cs="Times New Roman"/>
                <w:color w:val="000000" w:themeColor="text1"/>
                <w:sz w:val="18"/>
                <w:szCs w:val="18"/>
                <w:lang w:eastAsia="ru-RU"/>
              </w:rPr>
              <w:t>2</w:t>
            </w:r>
          </w:p>
        </w:tc>
        <w:tc>
          <w:tcPr>
            <w:tcW w:w="2169" w:type="dxa"/>
            <w:tcBorders>
              <w:top w:val="nil"/>
              <w:left w:val="nil"/>
              <w:bottom w:val="single" w:sz="4" w:space="0" w:color="auto"/>
              <w:right w:val="single" w:sz="4" w:space="0" w:color="auto"/>
            </w:tcBorders>
            <w:shd w:val="clear" w:color="auto" w:fill="auto"/>
            <w:vAlign w:val="center"/>
            <w:hideMark/>
          </w:tcPr>
          <w:p w:rsidR="007E79FB" w:rsidRPr="00CB5211" w:rsidRDefault="007E79FB" w:rsidP="000B7413">
            <w:pPr>
              <w:rPr>
                <w:rFonts w:eastAsia="Times New Roman" w:cs="Times New Roman"/>
                <w:color w:val="000000" w:themeColor="text1"/>
                <w:sz w:val="18"/>
                <w:szCs w:val="18"/>
                <w:lang w:eastAsia="ru-RU"/>
              </w:rPr>
            </w:pPr>
            <w:r w:rsidRPr="00CB5211">
              <w:rPr>
                <w:rFonts w:eastAsia="Times New Roman" w:cs="Times New Roman"/>
                <w:color w:val="000000" w:themeColor="text1"/>
                <w:sz w:val="18"/>
                <w:szCs w:val="18"/>
                <w:lang w:eastAsia="ru-RU"/>
              </w:rPr>
              <w:t>Полезный отпуск тепловой энергии</w:t>
            </w:r>
          </w:p>
        </w:tc>
        <w:tc>
          <w:tcPr>
            <w:tcW w:w="1283" w:type="dxa"/>
            <w:tcBorders>
              <w:top w:val="nil"/>
              <w:left w:val="nil"/>
              <w:bottom w:val="single" w:sz="4" w:space="0" w:color="auto"/>
              <w:right w:val="single" w:sz="4" w:space="0" w:color="auto"/>
            </w:tcBorders>
            <w:shd w:val="clear" w:color="auto" w:fill="auto"/>
            <w:vAlign w:val="center"/>
            <w:hideMark/>
          </w:tcPr>
          <w:p w:rsidR="007E79FB" w:rsidRPr="00CB5211" w:rsidRDefault="007E79FB" w:rsidP="000B7413">
            <w:pPr>
              <w:jc w:val="center"/>
              <w:rPr>
                <w:rFonts w:eastAsia="Times New Roman" w:cs="Times New Roman"/>
                <w:color w:val="000000" w:themeColor="text1"/>
                <w:sz w:val="18"/>
                <w:szCs w:val="18"/>
                <w:lang w:eastAsia="ru-RU"/>
              </w:rPr>
            </w:pPr>
            <w:r w:rsidRPr="00CB5211">
              <w:rPr>
                <w:rFonts w:eastAsia="Times New Roman" w:cs="Times New Roman"/>
                <w:color w:val="000000" w:themeColor="text1"/>
                <w:sz w:val="18"/>
                <w:szCs w:val="18"/>
                <w:lang w:eastAsia="ru-RU"/>
              </w:rPr>
              <w:t>Гкал</w:t>
            </w:r>
          </w:p>
        </w:tc>
        <w:tc>
          <w:tcPr>
            <w:tcW w:w="1198" w:type="dxa"/>
            <w:tcBorders>
              <w:top w:val="nil"/>
              <w:left w:val="nil"/>
              <w:bottom w:val="single" w:sz="4" w:space="0" w:color="auto"/>
              <w:right w:val="single" w:sz="4" w:space="0" w:color="auto"/>
            </w:tcBorders>
            <w:shd w:val="clear" w:color="auto" w:fill="auto"/>
            <w:vAlign w:val="center"/>
            <w:hideMark/>
          </w:tcPr>
          <w:p w:rsidR="007E79FB" w:rsidRPr="00CB5211" w:rsidRDefault="007E79FB" w:rsidP="000B7413">
            <w:pPr>
              <w:jc w:val="center"/>
              <w:rPr>
                <w:rFonts w:eastAsia="Times New Roman" w:cs="Times New Roman"/>
                <w:color w:val="000000" w:themeColor="text1"/>
                <w:sz w:val="18"/>
                <w:szCs w:val="18"/>
                <w:lang w:eastAsia="ru-RU"/>
              </w:rPr>
            </w:pPr>
            <w:r w:rsidRPr="00CB5211">
              <w:rPr>
                <w:rFonts w:eastAsia="Times New Roman" w:cs="Times New Roman"/>
                <w:color w:val="000000" w:themeColor="text1"/>
                <w:sz w:val="18"/>
                <w:szCs w:val="18"/>
                <w:lang w:eastAsia="ru-RU"/>
              </w:rPr>
              <w:t>10684,9</w:t>
            </w:r>
          </w:p>
        </w:tc>
        <w:tc>
          <w:tcPr>
            <w:tcW w:w="1198" w:type="dxa"/>
            <w:tcBorders>
              <w:top w:val="nil"/>
              <w:left w:val="nil"/>
              <w:bottom w:val="single" w:sz="4" w:space="0" w:color="auto"/>
              <w:right w:val="single" w:sz="4" w:space="0" w:color="auto"/>
            </w:tcBorders>
            <w:shd w:val="clear" w:color="auto" w:fill="auto"/>
            <w:vAlign w:val="center"/>
            <w:hideMark/>
          </w:tcPr>
          <w:p w:rsidR="007E79FB" w:rsidRPr="00CB5211" w:rsidRDefault="007E79FB" w:rsidP="000B7413">
            <w:pPr>
              <w:jc w:val="center"/>
              <w:rPr>
                <w:rFonts w:eastAsia="Times New Roman" w:cs="Times New Roman"/>
                <w:color w:val="000000" w:themeColor="text1"/>
                <w:sz w:val="18"/>
                <w:szCs w:val="18"/>
                <w:lang w:eastAsia="ru-RU"/>
              </w:rPr>
            </w:pPr>
            <w:r w:rsidRPr="00CB5211">
              <w:rPr>
                <w:rFonts w:eastAsia="Times New Roman" w:cs="Times New Roman"/>
                <w:color w:val="000000" w:themeColor="text1"/>
                <w:sz w:val="18"/>
                <w:szCs w:val="18"/>
                <w:lang w:eastAsia="ru-RU"/>
              </w:rPr>
              <w:t>10684,9</w:t>
            </w:r>
          </w:p>
        </w:tc>
        <w:tc>
          <w:tcPr>
            <w:tcW w:w="1198" w:type="dxa"/>
            <w:tcBorders>
              <w:top w:val="nil"/>
              <w:left w:val="nil"/>
              <w:bottom w:val="single" w:sz="4" w:space="0" w:color="auto"/>
              <w:right w:val="single" w:sz="4" w:space="0" w:color="auto"/>
            </w:tcBorders>
            <w:shd w:val="clear" w:color="auto" w:fill="auto"/>
            <w:vAlign w:val="center"/>
            <w:hideMark/>
          </w:tcPr>
          <w:p w:rsidR="007E79FB" w:rsidRPr="00CB5211" w:rsidRDefault="007E79FB" w:rsidP="000B7413">
            <w:pPr>
              <w:jc w:val="center"/>
              <w:rPr>
                <w:rFonts w:eastAsia="Times New Roman" w:cs="Times New Roman"/>
                <w:color w:val="000000" w:themeColor="text1"/>
                <w:sz w:val="18"/>
                <w:szCs w:val="18"/>
                <w:lang w:eastAsia="ru-RU"/>
              </w:rPr>
            </w:pPr>
            <w:r w:rsidRPr="00CB5211">
              <w:rPr>
                <w:rFonts w:eastAsia="Times New Roman" w:cs="Times New Roman"/>
                <w:color w:val="000000" w:themeColor="text1"/>
                <w:sz w:val="18"/>
                <w:szCs w:val="18"/>
                <w:lang w:eastAsia="ru-RU"/>
              </w:rPr>
              <w:t>10684,9</w:t>
            </w:r>
          </w:p>
        </w:tc>
        <w:tc>
          <w:tcPr>
            <w:tcW w:w="1198" w:type="dxa"/>
            <w:tcBorders>
              <w:top w:val="nil"/>
              <w:left w:val="nil"/>
              <w:bottom w:val="single" w:sz="4" w:space="0" w:color="auto"/>
              <w:right w:val="single" w:sz="4" w:space="0" w:color="auto"/>
            </w:tcBorders>
            <w:shd w:val="clear" w:color="auto" w:fill="auto"/>
            <w:vAlign w:val="center"/>
            <w:hideMark/>
          </w:tcPr>
          <w:p w:rsidR="007E79FB" w:rsidRPr="00CB5211" w:rsidRDefault="007E79FB" w:rsidP="000B7413">
            <w:pPr>
              <w:jc w:val="center"/>
              <w:rPr>
                <w:rFonts w:eastAsia="Times New Roman" w:cs="Times New Roman"/>
                <w:color w:val="000000" w:themeColor="text1"/>
                <w:sz w:val="18"/>
                <w:szCs w:val="18"/>
                <w:lang w:eastAsia="ru-RU"/>
              </w:rPr>
            </w:pPr>
            <w:r w:rsidRPr="00CB5211">
              <w:rPr>
                <w:rFonts w:eastAsia="Times New Roman" w:cs="Times New Roman"/>
                <w:color w:val="000000" w:themeColor="text1"/>
                <w:sz w:val="18"/>
                <w:szCs w:val="18"/>
                <w:lang w:eastAsia="ru-RU"/>
              </w:rPr>
              <w:t>10684,9</w:t>
            </w:r>
          </w:p>
        </w:tc>
        <w:tc>
          <w:tcPr>
            <w:tcW w:w="1198" w:type="dxa"/>
            <w:tcBorders>
              <w:top w:val="nil"/>
              <w:left w:val="nil"/>
              <w:bottom w:val="single" w:sz="4" w:space="0" w:color="auto"/>
              <w:right w:val="single" w:sz="4" w:space="0" w:color="auto"/>
            </w:tcBorders>
            <w:shd w:val="clear" w:color="auto" w:fill="auto"/>
            <w:vAlign w:val="center"/>
            <w:hideMark/>
          </w:tcPr>
          <w:p w:rsidR="007E79FB" w:rsidRPr="00CB5211" w:rsidRDefault="007E79FB" w:rsidP="000B7413">
            <w:pPr>
              <w:jc w:val="center"/>
              <w:rPr>
                <w:rFonts w:eastAsia="Times New Roman" w:cs="Times New Roman"/>
                <w:color w:val="000000" w:themeColor="text1"/>
                <w:sz w:val="18"/>
                <w:szCs w:val="18"/>
                <w:lang w:eastAsia="ru-RU"/>
              </w:rPr>
            </w:pPr>
            <w:r w:rsidRPr="00CB5211">
              <w:rPr>
                <w:rFonts w:eastAsia="Times New Roman" w:cs="Times New Roman"/>
                <w:color w:val="000000" w:themeColor="text1"/>
                <w:sz w:val="18"/>
                <w:szCs w:val="18"/>
                <w:lang w:eastAsia="ru-RU"/>
              </w:rPr>
              <w:t>10684,9</w:t>
            </w:r>
          </w:p>
        </w:tc>
        <w:tc>
          <w:tcPr>
            <w:tcW w:w="1198" w:type="dxa"/>
            <w:tcBorders>
              <w:top w:val="nil"/>
              <w:left w:val="nil"/>
              <w:bottom w:val="single" w:sz="4" w:space="0" w:color="auto"/>
              <w:right w:val="single" w:sz="4" w:space="0" w:color="auto"/>
            </w:tcBorders>
            <w:shd w:val="clear" w:color="auto" w:fill="auto"/>
            <w:vAlign w:val="center"/>
            <w:hideMark/>
          </w:tcPr>
          <w:p w:rsidR="007E79FB" w:rsidRPr="00CB5211" w:rsidRDefault="007E79FB" w:rsidP="000B7413">
            <w:pPr>
              <w:jc w:val="center"/>
              <w:rPr>
                <w:rFonts w:eastAsia="Times New Roman" w:cs="Times New Roman"/>
                <w:color w:val="000000" w:themeColor="text1"/>
                <w:sz w:val="18"/>
                <w:szCs w:val="18"/>
                <w:lang w:eastAsia="ru-RU"/>
              </w:rPr>
            </w:pPr>
            <w:r w:rsidRPr="00CB5211">
              <w:rPr>
                <w:rFonts w:eastAsia="Times New Roman" w:cs="Times New Roman"/>
                <w:color w:val="000000" w:themeColor="text1"/>
                <w:sz w:val="18"/>
                <w:szCs w:val="18"/>
                <w:lang w:eastAsia="ru-RU"/>
              </w:rPr>
              <w:t>10684,9</w:t>
            </w:r>
          </w:p>
        </w:tc>
        <w:tc>
          <w:tcPr>
            <w:tcW w:w="1198" w:type="dxa"/>
            <w:tcBorders>
              <w:top w:val="nil"/>
              <w:left w:val="nil"/>
              <w:bottom w:val="single" w:sz="4" w:space="0" w:color="auto"/>
              <w:right w:val="single" w:sz="4" w:space="0" w:color="auto"/>
            </w:tcBorders>
            <w:shd w:val="clear" w:color="auto" w:fill="auto"/>
            <w:vAlign w:val="center"/>
            <w:hideMark/>
          </w:tcPr>
          <w:p w:rsidR="007E79FB" w:rsidRPr="00CB5211" w:rsidRDefault="007E79FB" w:rsidP="000B7413">
            <w:pPr>
              <w:jc w:val="center"/>
              <w:rPr>
                <w:rFonts w:eastAsia="Times New Roman" w:cs="Times New Roman"/>
                <w:color w:val="000000" w:themeColor="text1"/>
                <w:sz w:val="18"/>
                <w:szCs w:val="18"/>
                <w:lang w:eastAsia="ru-RU"/>
              </w:rPr>
            </w:pPr>
            <w:r w:rsidRPr="00CB5211">
              <w:rPr>
                <w:rFonts w:eastAsia="Times New Roman" w:cs="Times New Roman"/>
                <w:color w:val="000000" w:themeColor="text1"/>
                <w:sz w:val="18"/>
                <w:szCs w:val="18"/>
                <w:lang w:eastAsia="ru-RU"/>
              </w:rPr>
              <w:t>10684,9</w:t>
            </w:r>
          </w:p>
        </w:tc>
        <w:tc>
          <w:tcPr>
            <w:tcW w:w="1198" w:type="dxa"/>
            <w:tcBorders>
              <w:top w:val="nil"/>
              <w:left w:val="nil"/>
              <w:bottom w:val="single" w:sz="4" w:space="0" w:color="auto"/>
              <w:right w:val="single" w:sz="4" w:space="0" w:color="auto"/>
            </w:tcBorders>
            <w:shd w:val="clear" w:color="auto" w:fill="auto"/>
            <w:vAlign w:val="center"/>
            <w:hideMark/>
          </w:tcPr>
          <w:p w:rsidR="007E79FB" w:rsidRPr="00CB5211" w:rsidRDefault="007E79FB" w:rsidP="000B7413">
            <w:pPr>
              <w:jc w:val="center"/>
              <w:rPr>
                <w:rFonts w:eastAsia="Times New Roman" w:cs="Times New Roman"/>
                <w:color w:val="000000" w:themeColor="text1"/>
                <w:sz w:val="18"/>
                <w:szCs w:val="18"/>
                <w:lang w:eastAsia="ru-RU"/>
              </w:rPr>
            </w:pPr>
            <w:r w:rsidRPr="00CB5211">
              <w:rPr>
                <w:rFonts w:eastAsia="Times New Roman" w:cs="Times New Roman"/>
                <w:color w:val="000000" w:themeColor="text1"/>
                <w:sz w:val="18"/>
                <w:szCs w:val="18"/>
                <w:lang w:eastAsia="ru-RU"/>
              </w:rPr>
              <w:t>10684,9</w:t>
            </w:r>
          </w:p>
        </w:tc>
        <w:tc>
          <w:tcPr>
            <w:tcW w:w="1198" w:type="dxa"/>
            <w:tcBorders>
              <w:top w:val="nil"/>
              <w:left w:val="nil"/>
              <w:bottom w:val="single" w:sz="4" w:space="0" w:color="auto"/>
              <w:right w:val="single" w:sz="4" w:space="0" w:color="auto"/>
            </w:tcBorders>
            <w:shd w:val="clear" w:color="auto" w:fill="auto"/>
            <w:vAlign w:val="center"/>
            <w:hideMark/>
          </w:tcPr>
          <w:p w:rsidR="007E79FB" w:rsidRPr="00CB5211" w:rsidRDefault="007E79FB" w:rsidP="000B7413">
            <w:pPr>
              <w:jc w:val="center"/>
              <w:rPr>
                <w:rFonts w:eastAsia="Times New Roman" w:cs="Times New Roman"/>
                <w:color w:val="000000" w:themeColor="text1"/>
                <w:sz w:val="18"/>
                <w:szCs w:val="18"/>
                <w:lang w:eastAsia="ru-RU"/>
              </w:rPr>
            </w:pPr>
            <w:r w:rsidRPr="00CB5211">
              <w:rPr>
                <w:rFonts w:eastAsia="Times New Roman" w:cs="Times New Roman"/>
                <w:color w:val="000000" w:themeColor="text1"/>
                <w:sz w:val="18"/>
                <w:szCs w:val="18"/>
                <w:lang w:eastAsia="ru-RU"/>
              </w:rPr>
              <w:t>10684,9</w:t>
            </w:r>
          </w:p>
        </w:tc>
      </w:tr>
      <w:tr w:rsidR="00CB5211" w:rsidRPr="00CB5211" w:rsidTr="000F71F6">
        <w:trPr>
          <w:trHeight w:val="224"/>
        </w:trPr>
        <w:tc>
          <w:tcPr>
            <w:tcW w:w="521" w:type="dxa"/>
            <w:tcBorders>
              <w:top w:val="nil"/>
              <w:left w:val="single" w:sz="4" w:space="0" w:color="auto"/>
              <w:bottom w:val="single" w:sz="4" w:space="0" w:color="auto"/>
              <w:right w:val="single" w:sz="4" w:space="0" w:color="auto"/>
            </w:tcBorders>
            <w:shd w:val="clear" w:color="auto" w:fill="auto"/>
            <w:noWrap/>
            <w:vAlign w:val="center"/>
            <w:hideMark/>
          </w:tcPr>
          <w:p w:rsidR="007E79FB" w:rsidRPr="00CB5211" w:rsidRDefault="007E79FB" w:rsidP="000B7413">
            <w:pPr>
              <w:jc w:val="center"/>
              <w:rPr>
                <w:rFonts w:eastAsia="Times New Roman" w:cs="Times New Roman"/>
                <w:color w:val="000000" w:themeColor="text1"/>
                <w:sz w:val="18"/>
                <w:szCs w:val="18"/>
                <w:lang w:eastAsia="ru-RU"/>
              </w:rPr>
            </w:pPr>
            <w:r w:rsidRPr="00CB5211">
              <w:rPr>
                <w:rFonts w:eastAsia="Times New Roman" w:cs="Times New Roman"/>
                <w:color w:val="000000" w:themeColor="text1"/>
                <w:sz w:val="18"/>
                <w:szCs w:val="18"/>
                <w:lang w:eastAsia="ru-RU"/>
              </w:rPr>
              <w:t>3</w:t>
            </w:r>
          </w:p>
        </w:tc>
        <w:tc>
          <w:tcPr>
            <w:tcW w:w="2169" w:type="dxa"/>
            <w:tcBorders>
              <w:top w:val="nil"/>
              <w:left w:val="nil"/>
              <w:bottom w:val="single" w:sz="4" w:space="0" w:color="auto"/>
              <w:right w:val="single" w:sz="4" w:space="0" w:color="auto"/>
            </w:tcBorders>
            <w:shd w:val="clear" w:color="auto" w:fill="auto"/>
            <w:vAlign w:val="center"/>
            <w:hideMark/>
          </w:tcPr>
          <w:p w:rsidR="007E79FB" w:rsidRPr="00CB5211" w:rsidRDefault="007E79FB" w:rsidP="000B7413">
            <w:pPr>
              <w:rPr>
                <w:rFonts w:eastAsia="Times New Roman" w:cs="Times New Roman"/>
                <w:color w:val="000000" w:themeColor="text1"/>
                <w:sz w:val="18"/>
                <w:szCs w:val="18"/>
                <w:lang w:eastAsia="ru-RU"/>
              </w:rPr>
            </w:pPr>
            <w:r w:rsidRPr="00CB5211">
              <w:rPr>
                <w:rFonts w:eastAsia="Times New Roman" w:cs="Times New Roman"/>
                <w:color w:val="000000" w:themeColor="text1"/>
                <w:sz w:val="18"/>
                <w:szCs w:val="18"/>
                <w:lang w:eastAsia="ru-RU"/>
              </w:rPr>
              <w:t>Тариф (1 полугодие)</w:t>
            </w:r>
          </w:p>
        </w:tc>
        <w:tc>
          <w:tcPr>
            <w:tcW w:w="1283" w:type="dxa"/>
            <w:tcBorders>
              <w:top w:val="nil"/>
              <w:left w:val="nil"/>
              <w:bottom w:val="single" w:sz="4" w:space="0" w:color="auto"/>
              <w:right w:val="single" w:sz="4" w:space="0" w:color="auto"/>
            </w:tcBorders>
            <w:shd w:val="clear" w:color="auto" w:fill="auto"/>
            <w:vAlign w:val="center"/>
            <w:hideMark/>
          </w:tcPr>
          <w:p w:rsidR="007E79FB" w:rsidRPr="00CB5211" w:rsidRDefault="007E79FB" w:rsidP="000B7413">
            <w:pPr>
              <w:jc w:val="center"/>
              <w:rPr>
                <w:rFonts w:eastAsia="Times New Roman" w:cs="Times New Roman"/>
                <w:color w:val="000000" w:themeColor="text1"/>
                <w:sz w:val="18"/>
                <w:szCs w:val="18"/>
                <w:lang w:eastAsia="ru-RU"/>
              </w:rPr>
            </w:pPr>
            <w:r w:rsidRPr="00CB5211">
              <w:rPr>
                <w:rFonts w:eastAsia="Times New Roman" w:cs="Times New Roman"/>
                <w:color w:val="000000" w:themeColor="text1"/>
                <w:sz w:val="18"/>
                <w:szCs w:val="18"/>
                <w:lang w:eastAsia="ru-RU"/>
              </w:rPr>
              <w:t>Руб./Гкал</w:t>
            </w:r>
          </w:p>
        </w:tc>
        <w:tc>
          <w:tcPr>
            <w:tcW w:w="1198" w:type="dxa"/>
            <w:tcBorders>
              <w:top w:val="nil"/>
              <w:left w:val="nil"/>
              <w:bottom w:val="single" w:sz="4" w:space="0" w:color="auto"/>
              <w:right w:val="single" w:sz="4" w:space="0" w:color="auto"/>
            </w:tcBorders>
            <w:shd w:val="clear" w:color="auto" w:fill="auto"/>
            <w:vAlign w:val="center"/>
            <w:hideMark/>
          </w:tcPr>
          <w:p w:rsidR="007E79FB" w:rsidRPr="00CB5211" w:rsidRDefault="007E79FB" w:rsidP="000B7413">
            <w:pPr>
              <w:jc w:val="center"/>
              <w:rPr>
                <w:rFonts w:eastAsia="Times New Roman" w:cs="Times New Roman"/>
                <w:color w:val="000000" w:themeColor="text1"/>
                <w:sz w:val="18"/>
                <w:szCs w:val="18"/>
                <w:lang w:eastAsia="ru-RU"/>
              </w:rPr>
            </w:pPr>
            <w:r w:rsidRPr="00CB5211">
              <w:rPr>
                <w:rFonts w:eastAsia="Times New Roman" w:cs="Times New Roman"/>
                <w:color w:val="000000" w:themeColor="text1"/>
                <w:sz w:val="18"/>
                <w:szCs w:val="18"/>
                <w:lang w:eastAsia="ru-RU"/>
              </w:rPr>
              <w:t>1931,79</w:t>
            </w:r>
          </w:p>
        </w:tc>
        <w:tc>
          <w:tcPr>
            <w:tcW w:w="1198" w:type="dxa"/>
            <w:tcBorders>
              <w:top w:val="nil"/>
              <w:left w:val="nil"/>
              <w:bottom w:val="single" w:sz="4" w:space="0" w:color="auto"/>
              <w:right w:val="single" w:sz="4" w:space="0" w:color="auto"/>
            </w:tcBorders>
            <w:shd w:val="clear" w:color="auto" w:fill="auto"/>
            <w:vAlign w:val="center"/>
            <w:hideMark/>
          </w:tcPr>
          <w:p w:rsidR="007E79FB" w:rsidRPr="00CB5211" w:rsidRDefault="007E79FB" w:rsidP="000B7413">
            <w:pPr>
              <w:jc w:val="center"/>
              <w:rPr>
                <w:rFonts w:eastAsia="Times New Roman" w:cs="Times New Roman"/>
                <w:color w:val="000000" w:themeColor="text1"/>
                <w:sz w:val="18"/>
                <w:szCs w:val="18"/>
                <w:lang w:eastAsia="ru-RU"/>
              </w:rPr>
            </w:pPr>
            <w:r w:rsidRPr="00CB5211">
              <w:rPr>
                <w:rFonts w:eastAsia="Times New Roman" w:cs="Times New Roman"/>
                <w:color w:val="000000" w:themeColor="text1"/>
                <w:sz w:val="18"/>
                <w:szCs w:val="18"/>
                <w:lang w:eastAsia="ru-RU"/>
              </w:rPr>
              <w:t>1990,96</w:t>
            </w:r>
          </w:p>
        </w:tc>
        <w:tc>
          <w:tcPr>
            <w:tcW w:w="1198" w:type="dxa"/>
            <w:tcBorders>
              <w:top w:val="nil"/>
              <w:left w:val="nil"/>
              <w:bottom w:val="single" w:sz="4" w:space="0" w:color="auto"/>
              <w:right w:val="single" w:sz="4" w:space="0" w:color="auto"/>
            </w:tcBorders>
            <w:shd w:val="clear" w:color="auto" w:fill="auto"/>
            <w:vAlign w:val="center"/>
            <w:hideMark/>
          </w:tcPr>
          <w:p w:rsidR="007E79FB" w:rsidRPr="00CB5211" w:rsidRDefault="007E79FB" w:rsidP="000B7413">
            <w:pPr>
              <w:jc w:val="center"/>
              <w:rPr>
                <w:rFonts w:eastAsia="Times New Roman" w:cs="Times New Roman"/>
                <w:color w:val="000000" w:themeColor="text1"/>
                <w:sz w:val="18"/>
                <w:szCs w:val="18"/>
                <w:lang w:eastAsia="ru-RU"/>
              </w:rPr>
            </w:pPr>
            <w:r w:rsidRPr="00CB5211">
              <w:rPr>
                <w:rFonts w:eastAsia="Times New Roman" w:cs="Times New Roman"/>
                <w:color w:val="000000" w:themeColor="text1"/>
                <w:sz w:val="18"/>
                <w:szCs w:val="18"/>
                <w:lang w:eastAsia="ru-RU"/>
              </w:rPr>
              <w:t>2063,38</w:t>
            </w:r>
          </w:p>
        </w:tc>
        <w:tc>
          <w:tcPr>
            <w:tcW w:w="1198" w:type="dxa"/>
            <w:tcBorders>
              <w:top w:val="nil"/>
              <w:left w:val="nil"/>
              <w:bottom w:val="single" w:sz="4" w:space="0" w:color="auto"/>
              <w:right w:val="single" w:sz="4" w:space="0" w:color="auto"/>
            </w:tcBorders>
            <w:shd w:val="clear" w:color="auto" w:fill="auto"/>
            <w:vAlign w:val="center"/>
            <w:hideMark/>
          </w:tcPr>
          <w:p w:rsidR="007E79FB" w:rsidRPr="00CB5211" w:rsidRDefault="007E79FB" w:rsidP="000B7413">
            <w:pPr>
              <w:jc w:val="center"/>
              <w:rPr>
                <w:rFonts w:eastAsia="Times New Roman" w:cs="Times New Roman"/>
                <w:color w:val="000000" w:themeColor="text1"/>
                <w:sz w:val="18"/>
                <w:szCs w:val="18"/>
                <w:lang w:eastAsia="ru-RU"/>
              </w:rPr>
            </w:pPr>
            <w:r w:rsidRPr="00CB5211">
              <w:rPr>
                <w:rFonts w:eastAsia="Times New Roman" w:cs="Times New Roman"/>
                <w:color w:val="000000" w:themeColor="text1"/>
                <w:sz w:val="18"/>
                <w:szCs w:val="18"/>
                <w:lang w:eastAsia="ru-RU"/>
              </w:rPr>
              <w:t>2166,55</w:t>
            </w:r>
          </w:p>
        </w:tc>
        <w:tc>
          <w:tcPr>
            <w:tcW w:w="1198" w:type="dxa"/>
            <w:tcBorders>
              <w:top w:val="nil"/>
              <w:left w:val="nil"/>
              <w:bottom w:val="single" w:sz="4" w:space="0" w:color="auto"/>
              <w:right w:val="single" w:sz="4" w:space="0" w:color="auto"/>
            </w:tcBorders>
            <w:shd w:val="clear" w:color="auto" w:fill="auto"/>
            <w:vAlign w:val="center"/>
            <w:hideMark/>
          </w:tcPr>
          <w:p w:rsidR="007E79FB" w:rsidRPr="00CB5211" w:rsidRDefault="007E79FB" w:rsidP="000B7413">
            <w:pPr>
              <w:jc w:val="center"/>
              <w:rPr>
                <w:rFonts w:eastAsia="Times New Roman" w:cs="Times New Roman"/>
                <w:color w:val="000000" w:themeColor="text1"/>
                <w:sz w:val="18"/>
                <w:szCs w:val="18"/>
                <w:lang w:eastAsia="ru-RU"/>
              </w:rPr>
            </w:pPr>
            <w:r w:rsidRPr="00CB5211">
              <w:rPr>
                <w:rFonts w:eastAsia="Times New Roman" w:cs="Times New Roman"/>
                <w:color w:val="000000" w:themeColor="text1"/>
                <w:sz w:val="18"/>
                <w:szCs w:val="18"/>
                <w:lang w:eastAsia="ru-RU"/>
              </w:rPr>
              <w:t>2274,88</w:t>
            </w:r>
          </w:p>
        </w:tc>
        <w:tc>
          <w:tcPr>
            <w:tcW w:w="1198" w:type="dxa"/>
            <w:tcBorders>
              <w:top w:val="nil"/>
              <w:left w:val="nil"/>
              <w:bottom w:val="single" w:sz="4" w:space="0" w:color="auto"/>
              <w:right w:val="single" w:sz="4" w:space="0" w:color="auto"/>
            </w:tcBorders>
            <w:shd w:val="clear" w:color="auto" w:fill="auto"/>
            <w:vAlign w:val="center"/>
            <w:hideMark/>
          </w:tcPr>
          <w:p w:rsidR="007E79FB" w:rsidRPr="00CB5211" w:rsidRDefault="007E79FB" w:rsidP="000B7413">
            <w:pPr>
              <w:jc w:val="center"/>
              <w:rPr>
                <w:rFonts w:eastAsia="Times New Roman" w:cs="Times New Roman"/>
                <w:color w:val="000000" w:themeColor="text1"/>
                <w:sz w:val="18"/>
                <w:szCs w:val="18"/>
                <w:lang w:eastAsia="ru-RU"/>
              </w:rPr>
            </w:pPr>
            <w:r w:rsidRPr="00CB5211">
              <w:rPr>
                <w:rFonts w:eastAsia="Times New Roman" w:cs="Times New Roman"/>
                <w:color w:val="000000" w:themeColor="text1"/>
                <w:sz w:val="18"/>
                <w:szCs w:val="18"/>
                <w:lang w:eastAsia="ru-RU"/>
              </w:rPr>
              <w:t>2388,62</w:t>
            </w:r>
          </w:p>
        </w:tc>
        <w:tc>
          <w:tcPr>
            <w:tcW w:w="1198" w:type="dxa"/>
            <w:tcBorders>
              <w:top w:val="nil"/>
              <w:left w:val="nil"/>
              <w:bottom w:val="single" w:sz="4" w:space="0" w:color="auto"/>
              <w:right w:val="single" w:sz="4" w:space="0" w:color="auto"/>
            </w:tcBorders>
            <w:shd w:val="clear" w:color="auto" w:fill="auto"/>
            <w:vAlign w:val="center"/>
            <w:hideMark/>
          </w:tcPr>
          <w:p w:rsidR="007E79FB" w:rsidRPr="00CB5211" w:rsidRDefault="007E79FB" w:rsidP="000B7413">
            <w:pPr>
              <w:jc w:val="center"/>
              <w:rPr>
                <w:rFonts w:eastAsia="Times New Roman" w:cs="Times New Roman"/>
                <w:color w:val="000000" w:themeColor="text1"/>
                <w:sz w:val="18"/>
                <w:szCs w:val="18"/>
                <w:lang w:eastAsia="ru-RU"/>
              </w:rPr>
            </w:pPr>
            <w:r w:rsidRPr="00CB5211">
              <w:rPr>
                <w:rFonts w:eastAsia="Times New Roman" w:cs="Times New Roman"/>
                <w:color w:val="000000" w:themeColor="text1"/>
                <w:sz w:val="18"/>
                <w:szCs w:val="18"/>
                <w:lang w:eastAsia="ru-RU"/>
              </w:rPr>
              <w:t>2508,05</w:t>
            </w:r>
          </w:p>
        </w:tc>
        <w:tc>
          <w:tcPr>
            <w:tcW w:w="1198" w:type="dxa"/>
            <w:tcBorders>
              <w:top w:val="nil"/>
              <w:left w:val="nil"/>
              <w:bottom w:val="single" w:sz="4" w:space="0" w:color="auto"/>
              <w:right w:val="single" w:sz="4" w:space="0" w:color="auto"/>
            </w:tcBorders>
            <w:shd w:val="clear" w:color="auto" w:fill="auto"/>
            <w:vAlign w:val="center"/>
            <w:hideMark/>
          </w:tcPr>
          <w:p w:rsidR="007E79FB" w:rsidRPr="00CB5211" w:rsidRDefault="007E79FB" w:rsidP="000B7413">
            <w:pPr>
              <w:jc w:val="center"/>
              <w:rPr>
                <w:rFonts w:eastAsia="Times New Roman" w:cs="Times New Roman"/>
                <w:color w:val="000000" w:themeColor="text1"/>
                <w:sz w:val="18"/>
                <w:szCs w:val="18"/>
                <w:lang w:eastAsia="ru-RU"/>
              </w:rPr>
            </w:pPr>
            <w:r w:rsidRPr="00CB5211">
              <w:rPr>
                <w:rFonts w:eastAsia="Times New Roman" w:cs="Times New Roman"/>
                <w:color w:val="000000" w:themeColor="text1"/>
                <w:sz w:val="18"/>
                <w:szCs w:val="18"/>
                <w:lang w:eastAsia="ru-RU"/>
              </w:rPr>
              <w:t>2633,45</w:t>
            </w:r>
          </w:p>
        </w:tc>
        <w:tc>
          <w:tcPr>
            <w:tcW w:w="1198" w:type="dxa"/>
            <w:tcBorders>
              <w:top w:val="nil"/>
              <w:left w:val="nil"/>
              <w:bottom w:val="single" w:sz="4" w:space="0" w:color="auto"/>
              <w:right w:val="single" w:sz="4" w:space="0" w:color="auto"/>
            </w:tcBorders>
            <w:shd w:val="clear" w:color="auto" w:fill="auto"/>
            <w:vAlign w:val="center"/>
            <w:hideMark/>
          </w:tcPr>
          <w:p w:rsidR="007E79FB" w:rsidRPr="00CB5211" w:rsidRDefault="007E79FB" w:rsidP="000B7413">
            <w:pPr>
              <w:jc w:val="center"/>
              <w:rPr>
                <w:rFonts w:eastAsia="Times New Roman" w:cs="Times New Roman"/>
                <w:color w:val="000000" w:themeColor="text1"/>
                <w:sz w:val="18"/>
                <w:szCs w:val="18"/>
                <w:lang w:eastAsia="ru-RU"/>
              </w:rPr>
            </w:pPr>
            <w:r w:rsidRPr="00CB5211">
              <w:rPr>
                <w:rFonts w:eastAsia="Times New Roman" w:cs="Times New Roman"/>
                <w:color w:val="000000" w:themeColor="text1"/>
                <w:sz w:val="18"/>
                <w:szCs w:val="18"/>
                <w:lang w:eastAsia="ru-RU"/>
              </w:rPr>
              <w:t>2765,13</w:t>
            </w:r>
          </w:p>
        </w:tc>
      </w:tr>
      <w:tr w:rsidR="00CB5211" w:rsidRPr="00CB5211" w:rsidTr="000F71F6">
        <w:trPr>
          <w:trHeight w:val="224"/>
        </w:trPr>
        <w:tc>
          <w:tcPr>
            <w:tcW w:w="521" w:type="dxa"/>
            <w:tcBorders>
              <w:top w:val="nil"/>
              <w:left w:val="single" w:sz="4" w:space="0" w:color="auto"/>
              <w:bottom w:val="single" w:sz="4" w:space="0" w:color="auto"/>
              <w:right w:val="single" w:sz="4" w:space="0" w:color="auto"/>
            </w:tcBorders>
            <w:shd w:val="clear" w:color="auto" w:fill="auto"/>
            <w:noWrap/>
            <w:vAlign w:val="center"/>
            <w:hideMark/>
          </w:tcPr>
          <w:p w:rsidR="007E79FB" w:rsidRPr="00CB5211" w:rsidRDefault="007E79FB" w:rsidP="000B7413">
            <w:pPr>
              <w:jc w:val="center"/>
              <w:rPr>
                <w:rFonts w:eastAsia="Times New Roman" w:cs="Times New Roman"/>
                <w:color w:val="000000" w:themeColor="text1"/>
                <w:sz w:val="18"/>
                <w:szCs w:val="18"/>
                <w:lang w:eastAsia="ru-RU"/>
              </w:rPr>
            </w:pPr>
            <w:r w:rsidRPr="00CB5211">
              <w:rPr>
                <w:rFonts w:eastAsia="Times New Roman" w:cs="Times New Roman"/>
                <w:color w:val="000000" w:themeColor="text1"/>
                <w:sz w:val="18"/>
                <w:szCs w:val="18"/>
                <w:lang w:eastAsia="ru-RU"/>
              </w:rPr>
              <w:t>4</w:t>
            </w:r>
          </w:p>
        </w:tc>
        <w:tc>
          <w:tcPr>
            <w:tcW w:w="2169" w:type="dxa"/>
            <w:tcBorders>
              <w:top w:val="nil"/>
              <w:left w:val="nil"/>
              <w:bottom w:val="single" w:sz="4" w:space="0" w:color="auto"/>
              <w:right w:val="single" w:sz="4" w:space="0" w:color="auto"/>
            </w:tcBorders>
            <w:shd w:val="clear" w:color="auto" w:fill="auto"/>
            <w:vAlign w:val="center"/>
            <w:hideMark/>
          </w:tcPr>
          <w:p w:rsidR="007E79FB" w:rsidRPr="00CB5211" w:rsidRDefault="007E79FB" w:rsidP="000B7413">
            <w:pPr>
              <w:rPr>
                <w:rFonts w:eastAsia="Times New Roman" w:cs="Times New Roman"/>
                <w:color w:val="000000" w:themeColor="text1"/>
                <w:sz w:val="18"/>
                <w:szCs w:val="18"/>
                <w:lang w:eastAsia="ru-RU"/>
              </w:rPr>
            </w:pPr>
            <w:r w:rsidRPr="00CB5211">
              <w:rPr>
                <w:rFonts w:eastAsia="Times New Roman" w:cs="Times New Roman"/>
                <w:color w:val="000000" w:themeColor="text1"/>
                <w:sz w:val="18"/>
                <w:szCs w:val="18"/>
                <w:lang w:eastAsia="ru-RU"/>
              </w:rPr>
              <w:t>Тариф (2 полугодие)</w:t>
            </w:r>
          </w:p>
        </w:tc>
        <w:tc>
          <w:tcPr>
            <w:tcW w:w="1283" w:type="dxa"/>
            <w:tcBorders>
              <w:top w:val="nil"/>
              <w:left w:val="nil"/>
              <w:bottom w:val="single" w:sz="4" w:space="0" w:color="auto"/>
              <w:right w:val="single" w:sz="4" w:space="0" w:color="auto"/>
            </w:tcBorders>
            <w:shd w:val="clear" w:color="auto" w:fill="auto"/>
            <w:vAlign w:val="center"/>
            <w:hideMark/>
          </w:tcPr>
          <w:p w:rsidR="007E79FB" w:rsidRPr="00CB5211" w:rsidRDefault="007E79FB" w:rsidP="000B7413">
            <w:pPr>
              <w:jc w:val="center"/>
              <w:rPr>
                <w:rFonts w:eastAsia="Times New Roman" w:cs="Times New Roman"/>
                <w:color w:val="000000" w:themeColor="text1"/>
                <w:sz w:val="18"/>
                <w:szCs w:val="18"/>
                <w:lang w:eastAsia="ru-RU"/>
              </w:rPr>
            </w:pPr>
            <w:r w:rsidRPr="00CB5211">
              <w:rPr>
                <w:rFonts w:eastAsia="Times New Roman" w:cs="Times New Roman"/>
                <w:color w:val="000000" w:themeColor="text1"/>
                <w:sz w:val="18"/>
                <w:szCs w:val="18"/>
                <w:lang w:eastAsia="ru-RU"/>
              </w:rPr>
              <w:t>Руб./Гкал</w:t>
            </w:r>
          </w:p>
        </w:tc>
        <w:tc>
          <w:tcPr>
            <w:tcW w:w="1198" w:type="dxa"/>
            <w:tcBorders>
              <w:top w:val="nil"/>
              <w:left w:val="nil"/>
              <w:bottom w:val="single" w:sz="4" w:space="0" w:color="auto"/>
              <w:right w:val="single" w:sz="4" w:space="0" w:color="auto"/>
            </w:tcBorders>
            <w:shd w:val="clear" w:color="auto" w:fill="auto"/>
            <w:vAlign w:val="center"/>
            <w:hideMark/>
          </w:tcPr>
          <w:p w:rsidR="007E79FB" w:rsidRPr="00CB5211" w:rsidRDefault="007E79FB" w:rsidP="000B7413">
            <w:pPr>
              <w:jc w:val="center"/>
              <w:rPr>
                <w:rFonts w:eastAsia="Times New Roman" w:cs="Times New Roman"/>
                <w:color w:val="000000" w:themeColor="text1"/>
                <w:sz w:val="18"/>
                <w:szCs w:val="18"/>
                <w:lang w:eastAsia="ru-RU"/>
              </w:rPr>
            </w:pPr>
            <w:r w:rsidRPr="00CB5211">
              <w:rPr>
                <w:rFonts w:eastAsia="Times New Roman" w:cs="Times New Roman"/>
                <w:color w:val="000000" w:themeColor="text1"/>
                <w:sz w:val="18"/>
                <w:szCs w:val="18"/>
                <w:lang w:eastAsia="ru-RU"/>
              </w:rPr>
              <w:t>1990,96</w:t>
            </w:r>
          </w:p>
        </w:tc>
        <w:tc>
          <w:tcPr>
            <w:tcW w:w="1198" w:type="dxa"/>
            <w:tcBorders>
              <w:top w:val="nil"/>
              <w:left w:val="nil"/>
              <w:bottom w:val="single" w:sz="4" w:space="0" w:color="auto"/>
              <w:right w:val="single" w:sz="4" w:space="0" w:color="auto"/>
            </w:tcBorders>
            <w:shd w:val="clear" w:color="auto" w:fill="auto"/>
            <w:vAlign w:val="center"/>
            <w:hideMark/>
          </w:tcPr>
          <w:p w:rsidR="007E79FB" w:rsidRPr="00CB5211" w:rsidRDefault="007E79FB" w:rsidP="000B7413">
            <w:pPr>
              <w:jc w:val="center"/>
              <w:rPr>
                <w:rFonts w:eastAsia="Times New Roman" w:cs="Times New Roman"/>
                <w:color w:val="000000" w:themeColor="text1"/>
                <w:sz w:val="18"/>
                <w:szCs w:val="18"/>
                <w:lang w:eastAsia="ru-RU"/>
              </w:rPr>
            </w:pPr>
            <w:r w:rsidRPr="00CB5211">
              <w:rPr>
                <w:rFonts w:eastAsia="Times New Roman" w:cs="Times New Roman"/>
                <w:color w:val="000000" w:themeColor="text1"/>
                <w:sz w:val="18"/>
                <w:szCs w:val="18"/>
                <w:lang w:eastAsia="ru-RU"/>
              </w:rPr>
              <w:t>2063,38</w:t>
            </w:r>
          </w:p>
        </w:tc>
        <w:tc>
          <w:tcPr>
            <w:tcW w:w="1198" w:type="dxa"/>
            <w:tcBorders>
              <w:top w:val="nil"/>
              <w:left w:val="nil"/>
              <w:bottom w:val="single" w:sz="4" w:space="0" w:color="auto"/>
              <w:right w:val="single" w:sz="4" w:space="0" w:color="auto"/>
            </w:tcBorders>
            <w:shd w:val="clear" w:color="auto" w:fill="auto"/>
            <w:vAlign w:val="center"/>
            <w:hideMark/>
          </w:tcPr>
          <w:p w:rsidR="007E79FB" w:rsidRPr="00CB5211" w:rsidRDefault="007E79FB" w:rsidP="000B7413">
            <w:pPr>
              <w:jc w:val="center"/>
              <w:rPr>
                <w:rFonts w:eastAsia="Times New Roman" w:cs="Times New Roman"/>
                <w:color w:val="000000" w:themeColor="text1"/>
                <w:sz w:val="18"/>
                <w:szCs w:val="18"/>
                <w:lang w:eastAsia="ru-RU"/>
              </w:rPr>
            </w:pPr>
            <w:r w:rsidRPr="00CB5211">
              <w:rPr>
                <w:rFonts w:eastAsia="Times New Roman" w:cs="Times New Roman"/>
                <w:color w:val="000000" w:themeColor="text1"/>
                <w:sz w:val="18"/>
                <w:szCs w:val="18"/>
                <w:lang w:eastAsia="ru-RU"/>
              </w:rPr>
              <w:t>2166,55</w:t>
            </w:r>
          </w:p>
        </w:tc>
        <w:tc>
          <w:tcPr>
            <w:tcW w:w="1198" w:type="dxa"/>
            <w:tcBorders>
              <w:top w:val="nil"/>
              <w:left w:val="nil"/>
              <w:bottom w:val="single" w:sz="4" w:space="0" w:color="auto"/>
              <w:right w:val="single" w:sz="4" w:space="0" w:color="auto"/>
            </w:tcBorders>
            <w:shd w:val="clear" w:color="auto" w:fill="auto"/>
            <w:vAlign w:val="center"/>
            <w:hideMark/>
          </w:tcPr>
          <w:p w:rsidR="007E79FB" w:rsidRPr="00CB5211" w:rsidRDefault="007E79FB" w:rsidP="000B7413">
            <w:pPr>
              <w:jc w:val="center"/>
              <w:rPr>
                <w:rFonts w:eastAsia="Times New Roman" w:cs="Times New Roman"/>
                <w:color w:val="000000" w:themeColor="text1"/>
                <w:sz w:val="18"/>
                <w:szCs w:val="18"/>
                <w:lang w:eastAsia="ru-RU"/>
              </w:rPr>
            </w:pPr>
            <w:r w:rsidRPr="00CB5211">
              <w:rPr>
                <w:rFonts w:eastAsia="Times New Roman" w:cs="Times New Roman"/>
                <w:color w:val="000000" w:themeColor="text1"/>
                <w:sz w:val="18"/>
                <w:szCs w:val="18"/>
                <w:lang w:eastAsia="ru-RU"/>
              </w:rPr>
              <w:t>2274,88</w:t>
            </w:r>
          </w:p>
        </w:tc>
        <w:tc>
          <w:tcPr>
            <w:tcW w:w="1198" w:type="dxa"/>
            <w:tcBorders>
              <w:top w:val="nil"/>
              <w:left w:val="nil"/>
              <w:bottom w:val="single" w:sz="4" w:space="0" w:color="auto"/>
              <w:right w:val="single" w:sz="4" w:space="0" w:color="auto"/>
            </w:tcBorders>
            <w:shd w:val="clear" w:color="auto" w:fill="auto"/>
            <w:vAlign w:val="center"/>
            <w:hideMark/>
          </w:tcPr>
          <w:p w:rsidR="007E79FB" w:rsidRPr="00CB5211" w:rsidRDefault="007E79FB" w:rsidP="000B7413">
            <w:pPr>
              <w:jc w:val="center"/>
              <w:rPr>
                <w:rFonts w:eastAsia="Times New Roman" w:cs="Times New Roman"/>
                <w:color w:val="000000" w:themeColor="text1"/>
                <w:sz w:val="18"/>
                <w:szCs w:val="18"/>
                <w:lang w:eastAsia="ru-RU"/>
              </w:rPr>
            </w:pPr>
            <w:r w:rsidRPr="00CB5211">
              <w:rPr>
                <w:rFonts w:eastAsia="Times New Roman" w:cs="Times New Roman"/>
                <w:color w:val="000000" w:themeColor="text1"/>
                <w:sz w:val="18"/>
                <w:szCs w:val="18"/>
                <w:lang w:eastAsia="ru-RU"/>
              </w:rPr>
              <w:t>2388,62</w:t>
            </w:r>
          </w:p>
        </w:tc>
        <w:tc>
          <w:tcPr>
            <w:tcW w:w="1198" w:type="dxa"/>
            <w:tcBorders>
              <w:top w:val="nil"/>
              <w:left w:val="nil"/>
              <w:bottom w:val="single" w:sz="4" w:space="0" w:color="auto"/>
              <w:right w:val="single" w:sz="4" w:space="0" w:color="auto"/>
            </w:tcBorders>
            <w:shd w:val="clear" w:color="auto" w:fill="auto"/>
            <w:vAlign w:val="center"/>
            <w:hideMark/>
          </w:tcPr>
          <w:p w:rsidR="007E79FB" w:rsidRPr="00CB5211" w:rsidRDefault="007E79FB" w:rsidP="000B7413">
            <w:pPr>
              <w:jc w:val="center"/>
              <w:rPr>
                <w:rFonts w:eastAsia="Times New Roman" w:cs="Times New Roman"/>
                <w:color w:val="000000" w:themeColor="text1"/>
                <w:sz w:val="18"/>
                <w:szCs w:val="18"/>
                <w:lang w:eastAsia="ru-RU"/>
              </w:rPr>
            </w:pPr>
            <w:r w:rsidRPr="00CB5211">
              <w:rPr>
                <w:rFonts w:eastAsia="Times New Roman" w:cs="Times New Roman"/>
                <w:color w:val="000000" w:themeColor="text1"/>
                <w:sz w:val="18"/>
                <w:szCs w:val="18"/>
                <w:lang w:eastAsia="ru-RU"/>
              </w:rPr>
              <w:t>2508,05</w:t>
            </w:r>
          </w:p>
        </w:tc>
        <w:tc>
          <w:tcPr>
            <w:tcW w:w="1198" w:type="dxa"/>
            <w:tcBorders>
              <w:top w:val="nil"/>
              <w:left w:val="nil"/>
              <w:bottom w:val="single" w:sz="4" w:space="0" w:color="auto"/>
              <w:right w:val="single" w:sz="4" w:space="0" w:color="auto"/>
            </w:tcBorders>
            <w:shd w:val="clear" w:color="auto" w:fill="auto"/>
            <w:vAlign w:val="center"/>
            <w:hideMark/>
          </w:tcPr>
          <w:p w:rsidR="007E79FB" w:rsidRPr="00CB5211" w:rsidRDefault="007E79FB" w:rsidP="000B7413">
            <w:pPr>
              <w:jc w:val="center"/>
              <w:rPr>
                <w:rFonts w:eastAsia="Times New Roman" w:cs="Times New Roman"/>
                <w:color w:val="000000" w:themeColor="text1"/>
                <w:sz w:val="18"/>
                <w:szCs w:val="18"/>
                <w:lang w:eastAsia="ru-RU"/>
              </w:rPr>
            </w:pPr>
            <w:r w:rsidRPr="00CB5211">
              <w:rPr>
                <w:rFonts w:eastAsia="Times New Roman" w:cs="Times New Roman"/>
                <w:color w:val="000000" w:themeColor="text1"/>
                <w:sz w:val="18"/>
                <w:szCs w:val="18"/>
                <w:lang w:eastAsia="ru-RU"/>
              </w:rPr>
              <w:t>2633,45</w:t>
            </w:r>
          </w:p>
        </w:tc>
        <w:tc>
          <w:tcPr>
            <w:tcW w:w="1198" w:type="dxa"/>
            <w:tcBorders>
              <w:top w:val="nil"/>
              <w:left w:val="nil"/>
              <w:bottom w:val="single" w:sz="4" w:space="0" w:color="auto"/>
              <w:right w:val="single" w:sz="4" w:space="0" w:color="auto"/>
            </w:tcBorders>
            <w:shd w:val="clear" w:color="auto" w:fill="auto"/>
            <w:vAlign w:val="center"/>
            <w:hideMark/>
          </w:tcPr>
          <w:p w:rsidR="007E79FB" w:rsidRPr="00CB5211" w:rsidRDefault="007E79FB" w:rsidP="000B7413">
            <w:pPr>
              <w:jc w:val="center"/>
              <w:rPr>
                <w:rFonts w:eastAsia="Times New Roman" w:cs="Times New Roman"/>
                <w:color w:val="000000" w:themeColor="text1"/>
                <w:sz w:val="18"/>
                <w:szCs w:val="18"/>
                <w:lang w:eastAsia="ru-RU"/>
              </w:rPr>
            </w:pPr>
            <w:r w:rsidRPr="00CB5211">
              <w:rPr>
                <w:rFonts w:eastAsia="Times New Roman" w:cs="Times New Roman"/>
                <w:color w:val="000000" w:themeColor="text1"/>
                <w:sz w:val="18"/>
                <w:szCs w:val="18"/>
                <w:lang w:eastAsia="ru-RU"/>
              </w:rPr>
              <w:t>2765,13</w:t>
            </w:r>
          </w:p>
        </w:tc>
        <w:tc>
          <w:tcPr>
            <w:tcW w:w="1198" w:type="dxa"/>
            <w:tcBorders>
              <w:top w:val="nil"/>
              <w:left w:val="nil"/>
              <w:bottom w:val="single" w:sz="4" w:space="0" w:color="auto"/>
              <w:right w:val="single" w:sz="4" w:space="0" w:color="auto"/>
            </w:tcBorders>
            <w:shd w:val="clear" w:color="auto" w:fill="auto"/>
            <w:vAlign w:val="center"/>
            <w:hideMark/>
          </w:tcPr>
          <w:p w:rsidR="007E79FB" w:rsidRPr="00CB5211" w:rsidRDefault="007E79FB" w:rsidP="000B7413">
            <w:pPr>
              <w:jc w:val="center"/>
              <w:rPr>
                <w:rFonts w:eastAsia="Times New Roman" w:cs="Times New Roman"/>
                <w:color w:val="000000" w:themeColor="text1"/>
                <w:sz w:val="18"/>
                <w:szCs w:val="18"/>
                <w:lang w:eastAsia="ru-RU"/>
              </w:rPr>
            </w:pPr>
            <w:r w:rsidRPr="00CB5211">
              <w:rPr>
                <w:rFonts w:eastAsia="Times New Roman" w:cs="Times New Roman"/>
                <w:color w:val="000000" w:themeColor="text1"/>
                <w:sz w:val="18"/>
                <w:szCs w:val="18"/>
                <w:lang w:eastAsia="ru-RU"/>
              </w:rPr>
              <w:t>2903,38</w:t>
            </w:r>
          </w:p>
        </w:tc>
      </w:tr>
    </w:tbl>
    <w:p w:rsidR="007E79FB" w:rsidRPr="00CB5211" w:rsidRDefault="007E79FB" w:rsidP="007E79FB">
      <w:pPr>
        <w:pStyle w:val="a0"/>
        <w:rPr>
          <w:rFonts w:cs="Times New Roman"/>
          <w:color w:val="000000" w:themeColor="text1"/>
          <w:lang w:eastAsia="ru-RU"/>
        </w:rPr>
      </w:pPr>
    </w:p>
    <w:p w:rsidR="00BB49EC" w:rsidRPr="00CB5211" w:rsidRDefault="00BB49EC" w:rsidP="007E79FB">
      <w:pPr>
        <w:spacing w:before="64"/>
        <w:jc w:val="both"/>
        <w:rPr>
          <w:rFonts w:cs="Times New Roman"/>
          <w:color w:val="000000" w:themeColor="text1"/>
        </w:rPr>
      </w:pPr>
    </w:p>
    <w:sectPr w:rsidR="00BB49EC" w:rsidRPr="00CB5211" w:rsidSect="007E79FB">
      <w:pgSz w:w="16838" w:h="11906" w:orient="landscape"/>
      <w:pgMar w:top="1701" w:right="1134" w:bottom="850"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00C9D" w:rsidRDefault="00100C9D" w:rsidP="00484663">
      <w:r>
        <w:separator/>
      </w:r>
    </w:p>
  </w:endnote>
  <w:endnote w:type="continuationSeparator" w:id="0">
    <w:p w:rsidR="00100C9D" w:rsidRDefault="00100C9D" w:rsidP="004846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CC"/>
    <w:family w:val="swiss"/>
    <w:pitch w:val="variable"/>
    <w:sig w:usb0="00000287" w:usb1="00000800" w:usb2="00000000" w:usb3="00000000" w:csb0="0000009F" w:csb1="00000000"/>
  </w:font>
  <w:font w:name="Calibri">
    <w:panose1 w:val="020F0502020204030204"/>
    <w:charset w:val="CC"/>
    <w:family w:val="swiss"/>
    <w:pitch w:val="variable"/>
    <w:sig w:usb0="E0002E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804457308"/>
      <w:docPartObj>
        <w:docPartGallery w:val="Page Numbers (Bottom of Page)"/>
        <w:docPartUnique/>
      </w:docPartObj>
    </w:sdtPr>
    <w:sdtEndPr/>
    <w:sdtContent>
      <w:p w:rsidR="00616926" w:rsidRDefault="00616926">
        <w:pPr>
          <w:pStyle w:val="ac"/>
          <w:jc w:val="right"/>
        </w:pPr>
        <w:r>
          <w:fldChar w:fldCharType="begin"/>
        </w:r>
        <w:r>
          <w:instrText>PAGE   \* MERGEFORMAT</w:instrText>
        </w:r>
        <w:r>
          <w:fldChar w:fldCharType="separate"/>
        </w:r>
        <w:r>
          <w:t>2</w:t>
        </w:r>
        <w:r>
          <w:fldChar w:fldCharType="end"/>
        </w:r>
      </w:p>
    </w:sdtContent>
  </w:sdt>
  <w:p w:rsidR="00616926" w:rsidRDefault="00616926">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00C9D" w:rsidRDefault="00100C9D" w:rsidP="00484663">
      <w:r>
        <w:separator/>
      </w:r>
    </w:p>
  </w:footnote>
  <w:footnote w:type="continuationSeparator" w:id="0">
    <w:p w:rsidR="00100C9D" w:rsidRDefault="00100C9D" w:rsidP="0048466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402"/>
    <w:multiLevelType w:val="multilevel"/>
    <w:tmpl w:val="00000885"/>
    <w:lvl w:ilvl="0">
      <w:start w:val="1"/>
      <w:numFmt w:val="decimal"/>
      <w:lvlText w:val="%1"/>
      <w:lvlJc w:val="left"/>
      <w:pPr>
        <w:ind w:left="1033" w:hanging="850"/>
      </w:pPr>
    </w:lvl>
    <w:lvl w:ilvl="1">
      <w:start w:val="1"/>
      <w:numFmt w:val="decimal"/>
      <w:lvlText w:val="%1.%2"/>
      <w:lvlJc w:val="left"/>
      <w:pPr>
        <w:ind w:left="1033" w:hanging="850"/>
      </w:pPr>
    </w:lvl>
    <w:lvl w:ilvl="2">
      <w:start w:val="6"/>
      <w:numFmt w:val="decimal"/>
      <w:lvlText w:val="%1.%2.%3"/>
      <w:lvlJc w:val="left"/>
      <w:pPr>
        <w:ind w:left="1033" w:hanging="850"/>
      </w:pPr>
      <w:rPr>
        <w:rFonts w:ascii="Arial" w:hAnsi="Arial" w:cs="Arial"/>
        <w:b w:val="0"/>
        <w:bCs w:val="0"/>
        <w:sz w:val="24"/>
        <w:szCs w:val="24"/>
      </w:rPr>
    </w:lvl>
    <w:lvl w:ilvl="3">
      <w:numFmt w:val="bullet"/>
      <w:lvlText w:val=""/>
      <w:lvlJc w:val="left"/>
      <w:pPr>
        <w:ind w:left="1182" w:hanging="360"/>
      </w:pPr>
      <w:rPr>
        <w:rFonts w:ascii="Symbol" w:hAnsi="Symbol" w:cs="Symbol"/>
        <w:b w:val="0"/>
        <w:bCs w:val="0"/>
        <w:sz w:val="24"/>
        <w:szCs w:val="24"/>
      </w:rPr>
    </w:lvl>
    <w:lvl w:ilvl="4">
      <w:numFmt w:val="bullet"/>
      <w:lvlText w:val="•"/>
      <w:lvlJc w:val="left"/>
      <w:pPr>
        <w:ind w:left="3976" w:hanging="360"/>
      </w:pPr>
    </w:lvl>
    <w:lvl w:ilvl="5">
      <w:numFmt w:val="bullet"/>
      <w:lvlText w:val="•"/>
      <w:lvlJc w:val="left"/>
      <w:pPr>
        <w:ind w:left="4908" w:hanging="360"/>
      </w:pPr>
    </w:lvl>
    <w:lvl w:ilvl="6">
      <w:numFmt w:val="bullet"/>
      <w:lvlText w:val="•"/>
      <w:lvlJc w:val="left"/>
      <w:pPr>
        <w:ind w:left="5840" w:hanging="360"/>
      </w:pPr>
    </w:lvl>
    <w:lvl w:ilvl="7">
      <w:numFmt w:val="bullet"/>
      <w:lvlText w:val="•"/>
      <w:lvlJc w:val="left"/>
      <w:pPr>
        <w:ind w:left="6771" w:hanging="360"/>
      </w:pPr>
    </w:lvl>
    <w:lvl w:ilvl="8">
      <w:numFmt w:val="bullet"/>
      <w:lvlText w:val="•"/>
      <w:lvlJc w:val="left"/>
      <w:pPr>
        <w:ind w:left="7703" w:hanging="360"/>
      </w:pPr>
    </w:lvl>
  </w:abstractNum>
  <w:abstractNum w:abstractNumId="1" w15:restartNumberingAfterBreak="0">
    <w:nsid w:val="0AAE69B3"/>
    <w:multiLevelType w:val="hybridMultilevel"/>
    <w:tmpl w:val="AC944240"/>
    <w:lvl w:ilvl="0" w:tplc="04190001">
      <w:start w:val="1"/>
      <w:numFmt w:val="bullet"/>
      <w:lvlText w:val=""/>
      <w:lvlJc w:val="left"/>
      <w:pPr>
        <w:ind w:left="1674" w:hanging="360"/>
      </w:pPr>
      <w:rPr>
        <w:rFonts w:ascii="Symbol" w:hAnsi="Symbol" w:hint="default"/>
      </w:rPr>
    </w:lvl>
    <w:lvl w:ilvl="1" w:tplc="04190003" w:tentative="1">
      <w:start w:val="1"/>
      <w:numFmt w:val="bullet"/>
      <w:lvlText w:val="o"/>
      <w:lvlJc w:val="left"/>
      <w:pPr>
        <w:ind w:left="2394" w:hanging="360"/>
      </w:pPr>
      <w:rPr>
        <w:rFonts w:ascii="Courier New" w:hAnsi="Courier New" w:cs="Courier New" w:hint="default"/>
      </w:rPr>
    </w:lvl>
    <w:lvl w:ilvl="2" w:tplc="04190005" w:tentative="1">
      <w:start w:val="1"/>
      <w:numFmt w:val="bullet"/>
      <w:lvlText w:val=""/>
      <w:lvlJc w:val="left"/>
      <w:pPr>
        <w:ind w:left="3114" w:hanging="360"/>
      </w:pPr>
      <w:rPr>
        <w:rFonts w:ascii="Wingdings" w:hAnsi="Wingdings" w:hint="default"/>
      </w:rPr>
    </w:lvl>
    <w:lvl w:ilvl="3" w:tplc="04190001" w:tentative="1">
      <w:start w:val="1"/>
      <w:numFmt w:val="bullet"/>
      <w:lvlText w:val=""/>
      <w:lvlJc w:val="left"/>
      <w:pPr>
        <w:ind w:left="3834" w:hanging="360"/>
      </w:pPr>
      <w:rPr>
        <w:rFonts w:ascii="Symbol" w:hAnsi="Symbol" w:hint="default"/>
      </w:rPr>
    </w:lvl>
    <w:lvl w:ilvl="4" w:tplc="04190003" w:tentative="1">
      <w:start w:val="1"/>
      <w:numFmt w:val="bullet"/>
      <w:lvlText w:val="o"/>
      <w:lvlJc w:val="left"/>
      <w:pPr>
        <w:ind w:left="4554" w:hanging="360"/>
      </w:pPr>
      <w:rPr>
        <w:rFonts w:ascii="Courier New" w:hAnsi="Courier New" w:cs="Courier New" w:hint="default"/>
      </w:rPr>
    </w:lvl>
    <w:lvl w:ilvl="5" w:tplc="04190005" w:tentative="1">
      <w:start w:val="1"/>
      <w:numFmt w:val="bullet"/>
      <w:lvlText w:val=""/>
      <w:lvlJc w:val="left"/>
      <w:pPr>
        <w:ind w:left="5274" w:hanging="360"/>
      </w:pPr>
      <w:rPr>
        <w:rFonts w:ascii="Wingdings" w:hAnsi="Wingdings" w:hint="default"/>
      </w:rPr>
    </w:lvl>
    <w:lvl w:ilvl="6" w:tplc="04190001" w:tentative="1">
      <w:start w:val="1"/>
      <w:numFmt w:val="bullet"/>
      <w:lvlText w:val=""/>
      <w:lvlJc w:val="left"/>
      <w:pPr>
        <w:ind w:left="5994" w:hanging="360"/>
      </w:pPr>
      <w:rPr>
        <w:rFonts w:ascii="Symbol" w:hAnsi="Symbol" w:hint="default"/>
      </w:rPr>
    </w:lvl>
    <w:lvl w:ilvl="7" w:tplc="04190003" w:tentative="1">
      <w:start w:val="1"/>
      <w:numFmt w:val="bullet"/>
      <w:lvlText w:val="o"/>
      <w:lvlJc w:val="left"/>
      <w:pPr>
        <w:ind w:left="6714" w:hanging="360"/>
      </w:pPr>
      <w:rPr>
        <w:rFonts w:ascii="Courier New" w:hAnsi="Courier New" w:cs="Courier New" w:hint="default"/>
      </w:rPr>
    </w:lvl>
    <w:lvl w:ilvl="8" w:tplc="04190005" w:tentative="1">
      <w:start w:val="1"/>
      <w:numFmt w:val="bullet"/>
      <w:lvlText w:val=""/>
      <w:lvlJc w:val="left"/>
      <w:pPr>
        <w:ind w:left="7434" w:hanging="360"/>
      </w:pPr>
      <w:rPr>
        <w:rFonts w:ascii="Wingdings" w:hAnsi="Wingdings" w:hint="default"/>
      </w:rPr>
    </w:lvl>
  </w:abstractNum>
  <w:abstractNum w:abstractNumId="2" w15:restartNumberingAfterBreak="0">
    <w:nsid w:val="2B6D30F0"/>
    <w:multiLevelType w:val="multilevel"/>
    <w:tmpl w:val="4A4A8240"/>
    <w:lvl w:ilvl="0">
      <w:start w:val="1"/>
      <w:numFmt w:val="decimal"/>
      <w:lvlText w:val="%1"/>
      <w:lvlJc w:val="left"/>
      <w:pPr>
        <w:ind w:left="939" w:hanging="797"/>
        <w:jc w:val="left"/>
      </w:pPr>
      <w:rPr>
        <w:rFonts w:hint="default"/>
      </w:rPr>
    </w:lvl>
    <w:lvl w:ilvl="1">
      <w:start w:val="5"/>
      <w:numFmt w:val="decimal"/>
      <w:lvlText w:val="%1.%2"/>
      <w:lvlJc w:val="left"/>
      <w:pPr>
        <w:ind w:left="939" w:hanging="797"/>
        <w:jc w:val="left"/>
      </w:pPr>
      <w:rPr>
        <w:rFonts w:hint="default"/>
      </w:rPr>
    </w:lvl>
    <w:lvl w:ilvl="2">
      <w:start w:val="1"/>
      <w:numFmt w:val="decimal"/>
      <w:lvlText w:val="%1.%2.%3."/>
      <w:lvlJc w:val="left"/>
      <w:pPr>
        <w:ind w:left="939" w:hanging="797"/>
        <w:jc w:val="right"/>
      </w:pPr>
      <w:rPr>
        <w:rFonts w:ascii="Arial Narrow" w:eastAsia="Arial Narrow" w:hAnsi="Arial Narrow" w:hint="default"/>
        <w:b/>
        <w:bCs/>
        <w:spacing w:val="-3"/>
        <w:w w:val="99"/>
        <w:sz w:val="28"/>
        <w:szCs w:val="28"/>
      </w:rPr>
    </w:lvl>
    <w:lvl w:ilvl="3">
      <w:start w:val="1"/>
      <w:numFmt w:val="bullet"/>
      <w:lvlText w:val="-"/>
      <w:lvlJc w:val="left"/>
      <w:pPr>
        <w:ind w:left="1533" w:hanging="288"/>
      </w:pPr>
      <w:rPr>
        <w:rFonts w:ascii="Arial Narrow" w:eastAsia="Arial Narrow" w:hAnsi="Arial Narrow" w:hint="default"/>
        <w:w w:val="99"/>
        <w:sz w:val="28"/>
        <w:szCs w:val="28"/>
      </w:rPr>
    </w:lvl>
    <w:lvl w:ilvl="4">
      <w:start w:val="1"/>
      <w:numFmt w:val="bullet"/>
      <w:lvlText w:val="•"/>
      <w:lvlJc w:val="left"/>
      <w:pPr>
        <w:ind w:left="2763" w:hanging="288"/>
      </w:pPr>
      <w:rPr>
        <w:rFonts w:hint="default"/>
      </w:rPr>
    </w:lvl>
    <w:lvl w:ilvl="5">
      <w:start w:val="1"/>
      <w:numFmt w:val="bullet"/>
      <w:lvlText w:val="•"/>
      <w:lvlJc w:val="left"/>
      <w:pPr>
        <w:ind w:left="3992" w:hanging="288"/>
      </w:pPr>
      <w:rPr>
        <w:rFonts w:hint="default"/>
      </w:rPr>
    </w:lvl>
    <w:lvl w:ilvl="6">
      <w:start w:val="1"/>
      <w:numFmt w:val="bullet"/>
      <w:lvlText w:val="•"/>
      <w:lvlJc w:val="left"/>
      <w:pPr>
        <w:ind w:left="5222" w:hanging="288"/>
      </w:pPr>
      <w:rPr>
        <w:rFonts w:hint="default"/>
      </w:rPr>
    </w:lvl>
    <w:lvl w:ilvl="7">
      <w:start w:val="1"/>
      <w:numFmt w:val="bullet"/>
      <w:lvlText w:val="•"/>
      <w:lvlJc w:val="left"/>
      <w:pPr>
        <w:ind w:left="6451" w:hanging="288"/>
      </w:pPr>
      <w:rPr>
        <w:rFonts w:hint="default"/>
      </w:rPr>
    </w:lvl>
    <w:lvl w:ilvl="8">
      <w:start w:val="1"/>
      <w:numFmt w:val="bullet"/>
      <w:lvlText w:val="•"/>
      <w:lvlJc w:val="left"/>
      <w:pPr>
        <w:ind w:left="7681" w:hanging="288"/>
      </w:pPr>
      <w:rPr>
        <w:rFonts w:hint="default"/>
      </w:rPr>
    </w:lvl>
  </w:abstractNum>
  <w:abstractNum w:abstractNumId="3" w15:restartNumberingAfterBreak="0">
    <w:nsid w:val="33E05600"/>
    <w:multiLevelType w:val="hybridMultilevel"/>
    <w:tmpl w:val="0B1ED69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15:restartNumberingAfterBreak="0">
    <w:nsid w:val="41AA65C1"/>
    <w:multiLevelType w:val="hybridMultilevel"/>
    <w:tmpl w:val="D15C577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15:restartNumberingAfterBreak="0">
    <w:nsid w:val="53F537ED"/>
    <w:multiLevelType w:val="hybridMultilevel"/>
    <w:tmpl w:val="79E847C8"/>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15:restartNumberingAfterBreak="0">
    <w:nsid w:val="64CB0AEE"/>
    <w:multiLevelType w:val="hybridMultilevel"/>
    <w:tmpl w:val="E23EEE5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15:restartNumberingAfterBreak="0">
    <w:nsid w:val="75ED6471"/>
    <w:multiLevelType w:val="hybridMultilevel"/>
    <w:tmpl w:val="3690916A"/>
    <w:lvl w:ilvl="0" w:tplc="0ACC8982">
      <w:start w:val="1"/>
      <w:numFmt w:val="bullet"/>
      <w:lvlText w:val="•"/>
      <w:lvlJc w:val="left"/>
      <w:pPr>
        <w:ind w:left="118" w:hanging="144"/>
      </w:pPr>
      <w:rPr>
        <w:rFonts w:ascii="Times New Roman" w:eastAsia="Times New Roman" w:hAnsi="Times New Roman" w:hint="default"/>
        <w:sz w:val="24"/>
        <w:szCs w:val="24"/>
      </w:rPr>
    </w:lvl>
    <w:lvl w:ilvl="1" w:tplc="C298F892">
      <w:start w:val="1"/>
      <w:numFmt w:val="bullet"/>
      <w:lvlText w:val="•"/>
      <w:lvlJc w:val="left"/>
      <w:pPr>
        <w:ind w:left="1121" w:hanging="144"/>
      </w:pPr>
      <w:rPr>
        <w:rFonts w:hint="default"/>
      </w:rPr>
    </w:lvl>
    <w:lvl w:ilvl="2" w:tplc="B860E6AA">
      <w:start w:val="1"/>
      <w:numFmt w:val="bullet"/>
      <w:lvlText w:val="•"/>
      <w:lvlJc w:val="left"/>
      <w:pPr>
        <w:ind w:left="2124" w:hanging="144"/>
      </w:pPr>
      <w:rPr>
        <w:rFonts w:hint="default"/>
      </w:rPr>
    </w:lvl>
    <w:lvl w:ilvl="3" w:tplc="94B2E186">
      <w:start w:val="1"/>
      <w:numFmt w:val="bullet"/>
      <w:lvlText w:val="•"/>
      <w:lvlJc w:val="left"/>
      <w:pPr>
        <w:ind w:left="3127" w:hanging="144"/>
      </w:pPr>
      <w:rPr>
        <w:rFonts w:hint="default"/>
      </w:rPr>
    </w:lvl>
    <w:lvl w:ilvl="4" w:tplc="52DC2EBC">
      <w:start w:val="1"/>
      <w:numFmt w:val="bullet"/>
      <w:lvlText w:val="•"/>
      <w:lvlJc w:val="left"/>
      <w:pPr>
        <w:ind w:left="4129" w:hanging="144"/>
      </w:pPr>
      <w:rPr>
        <w:rFonts w:hint="default"/>
      </w:rPr>
    </w:lvl>
    <w:lvl w:ilvl="5" w:tplc="272E7688">
      <w:start w:val="1"/>
      <w:numFmt w:val="bullet"/>
      <w:lvlText w:val="•"/>
      <w:lvlJc w:val="left"/>
      <w:pPr>
        <w:ind w:left="5132" w:hanging="144"/>
      </w:pPr>
      <w:rPr>
        <w:rFonts w:hint="default"/>
      </w:rPr>
    </w:lvl>
    <w:lvl w:ilvl="6" w:tplc="C6B83B98">
      <w:start w:val="1"/>
      <w:numFmt w:val="bullet"/>
      <w:lvlText w:val="•"/>
      <w:lvlJc w:val="left"/>
      <w:pPr>
        <w:ind w:left="6135" w:hanging="144"/>
      </w:pPr>
      <w:rPr>
        <w:rFonts w:hint="default"/>
      </w:rPr>
    </w:lvl>
    <w:lvl w:ilvl="7" w:tplc="A858E7E4">
      <w:start w:val="1"/>
      <w:numFmt w:val="bullet"/>
      <w:lvlText w:val="•"/>
      <w:lvlJc w:val="left"/>
      <w:pPr>
        <w:ind w:left="7138" w:hanging="144"/>
      </w:pPr>
      <w:rPr>
        <w:rFonts w:hint="default"/>
      </w:rPr>
    </w:lvl>
    <w:lvl w:ilvl="8" w:tplc="CC740300">
      <w:start w:val="1"/>
      <w:numFmt w:val="bullet"/>
      <w:lvlText w:val="•"/>
      <w:lvlJc w:val="left"/>
      <w:pPr>
        <w:ind w:left="8140" w:hanging="144"/>
      </w:pPr>
      <w:rPr>
        <w:rFonts w:hint="default"/>
      </w:rPr>
    </w:lvl>
  </w:abstractNum>
  <w:num w:numId="1">
    <w:abstractNumId w:val="0"/>
    <w:lvlOverride w:ilvl="0">
      <w:startOverride w:val="1"/>
    </w:lvlOverride>
    <w:lvlOverride w:ilvl="1">
      <w:startOverride w:val="1"/>
    </w:lvlOverride>
    <w:lvlOverride w:ilvl="2">
      <w:startOverride w:val="6"/>
    </w:lvlOverride>
    <w:lvlOverride w:ilvl="3"/>
    <w:lvlOverride w:ilvl="4"/>
    <w:lvlOverride w:ilvl="5"/>
    <w:lvlOverride w:ilvl="6"/>
    <w:lvlOverride w:ilvl="7"/>
    <w:lvlOverride w:ilvl="8"/>
  </w:num>
  <w:num w:numId="2">
    <w:abstractNumId w:val="2"/>
  </w:num>
  <w:num w:numId="3">
    <w:abstractNumId w:val="1"/>
  </w:num>
  <w:num w:numId="4">
    <w:abstractNumId w:val="6"/>
  </w:num>
  <w:num w:numId="5">
    <w:abstractNumId w:val="4"/>
  </w:num>
  <w:num w:numId="6">
    <w:abstractNumId w:val="3"/>
  </w:num>
  <w:num w:numId="7">
    <w:abstractNumId w:val="5"/>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6"/>
  <w:activeWritingStyle w:appName="MSWord" w:lang="ru-RU" w:vendorID="64" w:dllVersion="6" w:nlCheck="1" w:checkStyle="0"/>
  <w:activeWritingStyle w:appName="MSWord" w:lang="en-US" w:vendorID="64" w:dllVersion="6" w:nlCheck="1" w:checkStyle="1"/>
  <w:activeWritingStyle w:appName="MSWord" w:lang="ru-RU" w:vendorID="64" w:dllVersion="4096" w:nlCheck="1" w:checkStyle="0"/>
  <w:activeWritingStyle w:appName="MSWord" w:lang="en-US" w:vendorID="64" w:dllVersion="4096" w:nlCheck="1" w:checkStyle="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79E3"/>
    <w:rsid w:val="00046EE9"/>
    <w:rsid w:val="0007440D"/>
    <w:rsid w:val="000E73AF"/>
    <w:rsid w:val="000F71F6"/>
    <w:rsid w:val="00100C9D"/>
    <w:rsid w:val="00130F7D"/>
    <w:rsid w:val="00183F6C"/>
    <w:rsid w:val="0018468F"/>
    <w:rsid w:val="001A6CD0"/>
    <w:rsid w:val="00217148"/>
    <w:rsid w:val="00222203"/>
    <w:rsid w:val="00242CE9"/>
    <w:rsid w:val="00243886"/>
    <w:rsid w:val="00287234"/>
    <w:rsid w:val="002C002F"/>
    <w:rsid w:val="002E1876"/>
    <w:rsid w:val="00370550"/>
    <w:rsid w:val="003A2A93"/>
    <w:rsid w:val="003A64C0"/>
    <w:rsid w:val="003E7408"/>
    <w:rsid w:val="003F5D05"/>
    <w:rsid w:val="00427367"/>
    <w:rsid w:val="004764AD"/>
    <w:rsid w:val="00484663"/>
    <w:rsid w:val="00501B6D"/>
    <w:rsid w:val="005A6FC1"/>
    <w:rsid w:val="005E49EA"/>
    <w:rsid w:val="00616926"/>
    <w:rsid w:val="00616F24"/>
    <w:rsid w:val="0068101E"/>
    <w:rsid w:val="00686E50"/>
    <w:rsid w:val="006D2E3F"/>
    <w:rsid w:val="006F0905"/>
    <w:rsid w:val="007017DA"/>
    <w:rsid w:val="007304B1"/>
    <w:rsid w:val="00774244"/>
    <w:rsid w:val="00775CD2"/>
    <w:rsid w:val="0078158D"/>
    <w:rsid w:val="007C2350"/>
    <w:rsid w:val="007C61F9"/>
    <w:rsid w:val="007E79FB"/>
    <w:rsid w:val="008122DA"/>
    <w:rsid w:val="0081517A"/>
    <w:rsid w:val="008539A8"/>
    <w:rsid w:val="0088315F"/>
    <w:rsid w:val="00892694"/>
    <w:rsid w:val="0090625B"/>
    <w:rsid w:val="0099665A"/>
    <w:rsid w:val="009B4FC9"/>
    <w:rsid w:val="009C7A11"/>
    <w:rsid w:val="00A034F2"/>
    <w:rsid w:val="00A40672"/>
    <w:rsid w:val="00A417EC"/>
    <w:rsid w:val="00A77B4E"/>
    <w:rsid w:val="00AE34A6"/>
    <w:rsid w:val="00B6447F"/>
    <w:rsid w:val="00B80718"/>
    <w:rsid w:val="00B877A1"/>
    <w:rsid w:val="00BB49EC"/>
    <w:rsid w:val="00C27D87"/>
    <w:rsid w:val="00C438B5"/>
    <w:rsid w:val="00C748AF"/>
    <w:rsid w:val="00C838F7"/>
    <w:rsid w:val="00CA6986"/>
    <w:rsid w:val="00CB5211"/>
    <w:rsid w:val="00CD63E8"/>
    <w:rsid w:val="00D4523F"/>
    <w:rsid w:val="00D6374C"/>
    <w:rsid w:val="00D96866"/>
    <w:rsid w:val="00D979E3"/>
    <w:rsid w:val="00DE1D06"/>
    <w:rsid w:val="00E71C1E"/>
    <w:rsid w:val="00E81BE2"/>
    <w:rsid w:val="00EA6F35"/>
    <w:rsid w:val="00EE5ABE"/>
    <w:rsid w:val="00EF0B4E"/>
    <w:rsid w:val="00F83036"/>
    <w:rsid w:val="00FD1DF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9C3E71"/>
  <w15:chartTrackingRefBased/>
  <w15:docId w15:val="{0B860703-6EBC-41EF-83D0-E16CA3B876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next w:val="a0"/>
    <w:qFormat/>
    <w:rsid w:val="00B73B06"/>
    <w:pPr>
      <w:spacing w:after="0" w:line="240" w:lineRule="auto"/>
    </w:pPr>
    <w:rPr>
      <w:rFonts w:ascii="Times New Roman" w:hAnsi="Times New Roman"/>
      <w:sz w:val="24"/>
    </w:rPr>
  </w:style>
  <w:style w:type="paragraph" w:styleId="1">
    <w:name w:val="heading 1"/>
    <w:basedOn w:val="a"/>
    <w:next w:val="a"/>
    <w:link w:val="110"/>
    <w:uiPriority w:val="1"/>
    <w:qFormat/>
    <w:rsid w:val="0046554C"/>
    <w:pPr>
      <w:widowControl w:val="0"/>
      <w:autoSpaceDE w:val="0"/>
      <w:autoSpaceDN w:val="0"/>
      <w:adjustRightInd w:val="0"/>
      <w:spacing w:before="58"/>
      <w:ind w:left="128" w:hanging="12"/>
      <w:outlineLvl w:val="0"/>
    </w:pPr>
    <w:rPr>
      <w:rFonts w:eastAsiaTheme="minorEastAsia" w:cs="Times New Roman"/>
      <w:b/>
      <w:bCs/>
      <w:sz w:val="32"/>
      <w:szCs w:val="32"/>
      <w:lang w:eastAsia="ru-RU"/>
    </w:rPr>
  </w:style>
  <w:style w:type="paragraph" w:styleId="2">
    <w:name w:val="heading 2"/>
    <w:aliases w:val="Оглавление 2 Знак,Основной текст Знак3 Знак,Оглавление 2 Знак Знак Знак,Основной текст Знак3 Знак Знак Знак,Оглавление 2 Знак Знак Знак Знак Знак,Основной текст Знак3 Знак Знак Знак Знак Знак,Оглавление 2 Знак Знак Знак Знак Знак Знак Знак"/>
    <w:basedOn w:val="a"/>
    <w:next w:val="a"/>
    <w:link w:val="211"/>
    <w:uiPriority w:val="1"/>
    <w:qFormat/>
    <w:rsid w:val="0046554C"/>
    <w:pPr>
      <w:widowControl w:val="0"/>
      <w:autoSpaceDE w:val="0"/>
      <w:autoSpaceDN w:val="0"/>
      <w:adjustRightInd w:val="0"/>
      <w:ind w:left="692" w:hanging="8"/>
      <w:outlineLvl w:val="1"/>
    </w:pPr>
    <w:rPr>
      <w:rFonts w:eastAsiaTheme="minorEastAsia" w:cs="Times New Roman"/>
      <w:b/>
      <w:bCs/>
      <w:sz w:val="28"/>
      <w:szCs w:val="28"/>
      <w:lang w:eastAsia="ru-RU"/>
    </w:rPr>
  </w:style>
  <w:style w:type="paragraph" w:styleId="3">
    <w:name w:val="heading 3"/>
    <w:basedOn w:val="a"/>
    <w:next w:val="a"/>
    <w:link w:val="310"/>
    <w:uiPriority w:val="1"/>
    <w:qFormat/>
    <w:rsid w:val="0046554C"/>
    <w:pPr>
      <w:widowControl w:val="0"/>
      <w:autoSpaceDE w:val="0"/>
      <w:autoSpaceDN w:val="0"/>
      <w:adjustRightInd w:val="0"/>
      <w:spacing w:before="69"/>
      <w:ind w:left="824"/>
      <w:outlineLvl w:val="2"/>
    </w:pPr>
    <w:rPr>
      <w:rFonts w:eastAsiaTheme="minorEastAsia" w:cs="Times New Roman"/>
      <w:b/>
      <w:bCs/>
      <w:szCs w:val="24"/>
      <w:lang w:eastAsia="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List Paragraph"/>
    <w:aliases w:val="Обычный (веб) Знак,Абзац списка Знак2 Знак,Обычный (веб) Знак Знак Знак,Введение,ПАРАГРАФ,Абзац списка11,Абзац списка Знак1 Знак,Обычный (веб) Знак Знак1 Знак,Абзац списка Знак2 Знак Знак Знак,Абзац списка Знак1 Знак Знак1 Знак"/>
    <w:basedOn w:val="a"/>
    <w:link w:val="10"/>
    <w:uiPriority w:val="1"/>
    <w:qFormat/>
    <w:rsid w:val="0046554C"/>
    <w:pPr>
      <w:widowControl w:val="0"/>
      <w:autoSpaceDE w:val="0"/>
      <w:autoSpaceDN w:val="0"/>
      <w:adjustRightInd w:val="0"/>
    </w:pPr>
    <w:rPr>
      <w:rFonts w:eastAsiaTheme="minorEastAsia" w:cs="Times New Roman"/>
      <w:szCs w:val="24"/>
      <w:lang w:eastAsia="ru-RU"/>
    </w:rPr>
  </w:style>
  <w:style w:type="character" w:customStyle="1" w:styleId="a5">
    <w:name w:val="Абзац списка Знак"/>
    <w:aliases w:val="Введение Знак,ПАРАГРАФ Знак,Абзац списка11 Знак,Абзац списка Знак3,Абзац списка Знак31,Абзац списка Знак1 Знак Знак,Абзац списка Знак1 Знак Знак Знак Знак,Обычный (веб) Знак Знак Знак Знак Знак Знак"/>
    <w:uiPriority w:val="34"/>
    <w:rsid w:val="005A6FC1"/>
  </w:style>
  <w:style w:type="character" w:styleId="a6">
    <w:name w:val="Hyperlink"/>
    <w:aliases w:val="Нижний колонтитул Знак10"/>
    <w:basedOn w:val="a1"/>
    <w:link w:val="a7"/>
    <w:uiPriority w:val="1"/>
    <w:unhideWhenUsed/>
    <w:rsid w:val="0046554C"/>
    <w:rPr>
      <w:color w:val="0563C1" w:themeColor="hyperlink"/>
      <w:u w:val="single"/>
    </w:rPr>
  </w:style>
  <w:style w:type="character" w:customStyle="1" w:styleId="16">
    <w:name w:val="Основной текст (16)_"/>
    <w:link w:val="161"/>
    <w:rsid w:val="00CD63E8"/>
    <w:rPr>
      <w:b/>
      <w:bCs/>
      <w:spacing w:val="-10"/>
      <w:sz w:val="18"/>
      <w:szCs w:val="18"/>
      <w:shd w:val="clear" w:color="auto" w:fill="FFFFFF"/>
    </w:rPr>
  </w:style>
  <w:style w:type="paragraph" w:customStyle="1" w:styleId="160">
    <w:name w:val="Основной текст (16)"/>
    <w:basedOn w:val="a"/>
    <w:link w:val="1610"/>
    <w:rsid w:val="00CD63E8"/>
    <w:pPr>
      <w:shd w:val="clear" w:color="auto" w:fill="FFFFFF"/>
      <w:spacing w:after="60" w:line="240" w:lineRule="atLeast"/>
      <w:ind w:hanging="100"/>
      <w:jc w:val="both"/>
    </w:pPr>
    <w:rPr>
      <w:b/>
      <w:bCs/>
      <w:spacing w:val="-10"/>
      <w:sz w:val="18"/>
      <w:szCs w:val="18"/>
    </w:rPr>
  </w:style>
  <w:style w:type="paragraph" w:styleId="a0">
    <w:name w:val="No Spacing"/>
    <w:aliases w:val="Титул 1.1.1,Табличный"/>
    <w:link w:val="a8"/>
    <w:uiPriority w:val="1"/>
    <w:qFormat/>
    <w:rsid w:val="00B73B06"/>
    <w:pPr>
      <w:spacing w:after="0" w:line="240" w:lineRule="auto"/>
    </w:pPr>
    <w:rPr>
      <w:rFonts w:ascii="Times New Roman" w:hAnsi="Times New Roman"/>
      <w:sz w:val="24"/>
    </w:rPr>
  </w:style>
  <w:style w:type="table" w:styleId="a9">
    <w:name w:val="Table Grid"/>
    <w:aliases w:val="Верхний колонтитул Знак2,Сетка таблицы ВК,12"/>
    <w:basedOn w:val="a2"/>
    <w:uiPriority w:val="39"/>
    <w:rsid w:val="0046554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0">
    <w:name w:val="Заголовок 2 Знак"/>
    <w:aliases w:val="H2 Знак1,h2 Знак1,Знак2 Знак Знак1, Знак2 Знак2, Знак2 Знак Знак Знак Знак1, Знак2 Знак1 Знак1,Знак2 Знак Знак Знак Знак1,Знак2 Знак1 Знак1,ГЛАВА Знак1,Заголовок 2 Знак Знак Знак1,Заголовок 2 Знак5 Знак Знак"/>
    <w:basedOn w:val="a1"/>
    <w:uiPriority w:val="1"/>
    <w:rsid w:val="00775CD2"/>
    <w:rPr>
      <w:rFonts w:asciiTheme="majorHAnsi" w:eastAsiaTheme="majorEastAsia" w:hAnsiTheme="majorHAnsi" w:cstheme="majorBidi"/>
      <w:color w:val="2E74B5" w:themeColor="accent1" w:themeShade="BF"/>
      <w:sz w:val="26"/>
      <w:szCs w:val="26"/>
    </w:rPr>
  </w:style>
  <w:style w:type="character" w:customStyle="1" w:styleId="21">
    <w:name w:val="Заголовок 2 Знак1"/>
    <w:basedOn w:val="a1"/>
    <w:uiPriority w:val="1"/>
    <w:rsid w:val="00775CD2"/>
    <w:rPr>
      <w:rFonts w:ascii="Times New Roman" w:eastAsia="Times New Roman" w:hAnsi="Times New Roman" w:cs="Times New Roman"/>
      <w:b/>
      <w:bCs/>
      <w:sz w:val="24"/>
      <w:szCs w:val="24"/>
      <w:lang w:eastAsia="ru-RU"/>
    </w:rPr>
  </w:style>
  <w:style w:type="character" w:customStyle="1" w:styleId="23">
    <w:name w:val="Заголовок 2 Знак3"/>
    <w:aliases w:val="H2 Знак,h2 Знак,Знак2 Знак Знак, Знак2 Знак, Знак2 Знак Знак Знак Знак, Знак2 Знак1 Знак,Знак2 Знак Знак Знак Знак,Знак2 Знак1 Знак,ГЛАВА Знак,Заголовок 2 Знак Знак Знак"/>
    <w:basedOn w:val="a1"/>
    <w:uiPriority w:val="1"/>
    <w:rsid w:val="009C7A11"/>
    <w:rPr>
      <w:rFonts w:ascii="Times New Roman" w:eastAsia="Times New Roman" w:hAnsi="Times New Roman" w:cs="Times New Roman"/>
      <w:b/>
      <w:bCs/>
      <w:sz w:val="24"/>
      <w:szCs w:val="24"/>
      <w:lang w:eastAsia="ru-RU"/>
    </w:rPr>
  </w:style>
  <w:style w:type="paragraph" w:styleId="aa">
    <w:name w:val="header"/>
    <w:basedOn w:val="a"/>
    <w:link w:val="100"/>
    <w:uiPriority w:val="99"/>
    <w:unhideWhenUsed/>
    <w:rsid w:val="0046554C"/>
    <w:pPr>
      <w:widowControl w:val="0"/>
      <w:tabs>
        <w:tab w:val="center" w:pos="4677"/>
        <w:tab w:val="right" w:pos="9355"/>
      </w:tabs>
      <w:autoSpaceDE w:val="0"/>
      <w:autoSpaceDN w:val="0"/>
      <w:adjustRightInd w:val="0"/>
    </w:pPr>
    <w:rPr>
      <w:rFonts w:eastAsiaTheme="minorEastAsia" w:cs="Times New Roman"/>
      <w:szCs w:val="24"/>
      <w:lang w:eastAsia="ru-RU"/>
    </w:rPr>
  </w:style>
  <w:style w:type="character" w:customStyle="1" w:styleId="ab">
    <w:name w:val="Верхний колонтитул Знак"/>
    <w:basedOn w:val="a1"/>
    <w:rsid w:val="00484663"/>
  </w:style>
  <w:style w:type="paragraph" w:styleId="ac">
    <w:name w:val="footer"/>
    <w:basedOn w:val="a"/>
    <w:link w:val="11"/>
    <w:uiPriority w:val="99"/>
    <w:unhideWhenUsed/>
    <w:qFormat/>
    <w:rsid w:val="0046554C"/>
    <w:pPr>
      <w:widowControl w:val="0"/>
      <w:tabs>
        <w:tab w:val="center" w:pos="4677"/>
        <w:tab w:val="right" w:pos="9355"/>
      </w:tabs>
      <w:autoSpaceDE w:val="0"/>
      <w:autoSpaceDN w:val="0"/>
      <w:adjustRightInd w:val="0"/>
    </w:pPr>
    <w:rPr>
      <w:rFonts w:eastAsiaTheme="minorEastAsia" w:cs="Times New Roman"/>
      <w:szCs w:val="24"/>
      <w:lang w:eastAsia="ru-RU"/>
    </w:rPr>
  </w:style>
  <w:style w:type="character" w:customStyle="1" w:styleId="ad">
    <w:name w:val="Нижний колонтитул Знак"/>
    <w:basedOn w:val="a1"/>
    <w:uiPriority w:val="99"/>
    <w:rsid w:val="00484663"/>
  </w:style>
  <w:style w:type="paragraph" w:styleId="ae">
    <w:name w:val="Normal (Web)"/>
    <w:aliases w:val="Абзац списка Знак2,Обычный (веб) Знак Знак,Абзац списка Знак2 Знак Знак,Обычный (веб) Знак Знак Знак Знак,Абзац списка Знак1 Знак Знак1,Обычный (веб) Знак Знак1 Знак Знак,Абзац списка Знак2 Знак Знак Знак Знак"/>
    <w:basedOn w:val="a"/>
    <w:uiPriority w:val="99"/>
    <w:unhideWhenUsed/>
    <w:rsid w:val="00B73B06"/>
    <w:pPr>
      <w:ind w:firstLine="709"/>
    </w:pPr>
    <w:rPr>
      <w:rFonts w:cs="Times New Roman"/>
      <w:szCs w:val="24"/>
    </w:rPr>
  </w:style>
  <w:style w:type="character" w:customStyle="1" w:styleId="12">
    <w:name w:val="Заголовок 1 Знак"/>
    <w:basedOn w:val="a1"/>
    <w:uiPriority w:val="9"/>
    <w:rsid w:val="0046554C"/>
    <w:rPr>
      <w:rFonts w:ascii="Times New Roman" w:eastAsiaTheme="minorEastAsia" w:hAnsi="Times New Roman" w:cs="Times New Roman"/>
      <w:b/>
      <w:bCs/>
      <w:sz w:val="32"/>
      <w:szCs w:val="32"/>
      <w:lang w:eastAsia="ru-RU"/>
    </w:rPr>
  </w:style>
  <w:style w:type="character" w:customStyle="1" w:styleId="2143">
    <w:name w:val="Заголовок 2 Знак143"/>
    <w:basedOn w:val="a1"/>
    <w:uiPriority w:val="1"/>
    <w:rsid w:val="0046554C"/>
    <w:rPr>
      <w:rFonts w:ascii="Times New Roman" w:eastAsiaTheme="minorEastAsia" w:hAnsi="Times New Roman" w:cs="Times New Roman"/>
      <w:b/>
      <w:bCs/>
      <w:sz w:val="28"/>
      <w:szCs w:val="28"/>
      <w:lang w:eastAsia="ru-RU"/>
    </w:rPr>
  </w:style>
  <w:style w:type="character" w:customStyle="1" w:styleId="30">
    <w:name w:val="Заголовок 3 Знак"/>
    <w:basedOn w:val="a1"/>
    <w:uiPriority w:val="1"/>
    <w:rsid w:val="0046554C"/>
    <w:rPr>
      <w:rFonts w:ascii="Times New Roman" w:eastAsiaTheme="minorEastAsia" w:hAnsi="Times New Roman" w:cs="Times New Roman"/>
      <w:b/>
      <w:bCs/>
      <w:sz w:val="24"/>
      <w:szCs w:val="24"/>
      <w:lang w:eastAsia="ru-RU"/>
    </w:rPr>
  </w:style>
  <w:style w:type="numbering" w:customStyle="1" w:styleId="13">
    <w:name w:val="Нет списка1"/>
    <w:next w:val="a3"/>
    <w:uiPriority w:val="99"/>
    <w:semiHidden/>
    <w:unhideWhenUsed/>
    <w:rsid w:val="0046554C"/>
  </w:style>
  <w:style w:type="paragraph" w:styleId="af">
    <w:name w:val="Body Text"/>
    <w:aliases w:val="Оглавление 1 Знак"/>
    <w:basedOn w:val="a"/>
    <w:uiPriority w:val="1"/>
    <w:qFormat/>
    <w:rsid w:val="0046554C"/>
    <w:pPr>
      <w:widowControl w:val="0"/>
      <w:autoSpaceDE w:val="0"/>
      <w:autoSpaceDN w:val="0"/>
      <w:adjustRightInd w:val="0"/>
      <w:ind w:left="116" w:firstLine="708"/>
    </w:pPr>
    <w:rPr>
      <w:rFonts w:eastAsiaTheme="minorEastAsia" w:cs="Times New Roman"/>
      <w:szCs w:val="24"/>
      <w:lang w:eastAsia="ru-RU"/>
    </w:rPr>
  </w:style>
  <w:style w:type="character" w:customStyle="1" w:styleId="a7">
    <w:name w:val="Основной текст Знак"/>
    <w:basedOn w:val="a1"/>
    <w:link w:val="a6"/>
    <w:uiPriority w:val="1"/>
    <w:rsid w:val="0046554C"/>
    <w:rPr>
      <w:rFonts w:ascii="Times New Roman" w:eastAsiaTheme="minorEastAsia" w:hAnsi="Times New Roman" w:cs="Times New Roman"/>
      <w:sz w:val="24"/>
      <w:szCs w:val="24"/>
      <w:lang w:eastAsia="ru-RU"/>
    </w:rPr>
  </w:style>
  <w:style w:type="paragraph" w:customStyle="1" w:styleId="TableParagraph">
    <w:name w:val="Table Paragraph"/>
    <w:basedOn w:val="a"/>
    <w:uiPriority w:val="1"/>
    <w:qFormat/>
    <w:rsid w:val="0046554C"/>
    <w:pPr>
      <w:widowControl w:val="0"/>
      <w:autoSpaceDE w:val="0"/>
      <w:autoSpaceDN w:val="0"/>
      <w:adjustRightInd w:val="0"/>
    </w:pPr>
    <w:rPr>
      <w:rFonts w:eastAsiaTheme="minorEastAsia" w:cs="Times New Roman"/>
      <w:szCs w:val="24"/>
      <w:lang w:eastAsia="ru-RU"/>
    </w:rPr>
  </w:style>
  <w:style w:type="character" w:customStyle="1" w:styleId="18">
    <w:name w:val="Верхний колонтитул Знак18"/>
    <w:basedOn w:val="a1"/>
    <w:uiPriority w:val="99"/>
    <w:rsid w:val="0046554C"/>
    <w:rPr>
      <w:rFonts w:ascii="Times New Roman" w:eastAsiaTheme="minorEastAsia" w:hAnsi="Times New Roman" w:cs="Times New Roman"/>
      <w:sz w:val="24"/>
      <w:szCs w:val="24"/>
      <w:lang w:eastAsia="ru-RU"/>
    </w:rPr>
  </w:style>
  <w:style w:type="character" w:customStyle="1" w:styleId="119">
    <w:name w:val="Нижний колонтитул Знак119"/>
    <w:basedOn w:val="a1"/>
    <w:uiPriority w:val="99"/>
    <w:rsid w:val="0046554C"/>
    <w:rPr>
      <w:rFonts w:ascii="Times New Roman" w:eastAsiaTheme="minorEastAsia" w:hAnsi="Times New Roman" w:cs="Times New Roman"/>
      <w:sz w:val="24"/>
      <w:szCs w:val="24"/>
      <w:lang w:eastAsia="ru-RU"/>
    </w:rPr>
  </w:style>
  <w:style w:type="paragraph" w:styleId="af0">
    <w:name w:val="TOC Heading"/>
    <w:basedOn w:val="1"/>
    <w:next w:val="a"/>
    <w:link w:val="af1"/>
    <w:uiPriority w:val="39"/>
    <w:unhideWhenUsed/>
    <w:qFormat/>
    <w:rsid w:val="0046554C"/>
    <w:pPr>
      <w:keepNext/>
      <w:keepLines/>
      <w:widowControl/>
      <w:autoSpaceDE/>
      <w:autoSpaceDN/>
      <w:adjustRightInd/>
      <w:spacing w:before="240" w:line="259" w:lineRule="auto"/>
      <w:ind w:left="0" w:firstLine="0"/>
      <w:outlineLvl w:val="9"/>
    </w:pPr>
    <w:rPr>
      <w:rFonts w:asciiTheme="majorHAnsi" w:eastAsiaTheme="majorEastAsia" w:hAnsiTheme="majorHAnsi" w:cstheme="majorBidi"/>
      <w:b w:val="0"/>
      <w:bCs w:val="0"/>
      <w:color w:val="2E74B5" w:themeColor="accent1" w:themeShade="BF"/>
    </w:rPr>
  </w:style>
  <w:style w:type="paragraph" w:styleId="14">
    <w:name w:val="toc 1"/>
    <w:basedOn w:val="a"/>
    <w:next w:val="a"/>
    <w:autoRedefine/>
    <w:uiPriority w:val="39"/>
    <w:unhideWhenUsed/>
    <w:rsid w:val="0046554C"/>
    <w:pPr>
      <w:spacing w:after="100" w:line="259" w:lineRule="auto"/>
    </w:pPr>
    <w:rPr>
      <w:rFonts w:asciiTheme="minorHAnsi" w:hAnsiTheme="minorHAnsi"/>
      <w:sz w:val="22"/>
    </w:rPr>
  </w:style>
  <w:style w:type="paragraph" w:styleId="22">
    <w:name w:val="toc 2"/>
    <w:aliases w:val="Заголовок 2 Знак5,Оглавление 2 Знак Знак,Основной текст Знак3 Знак Знак,Оглавление 2 Знак Знак Знак Знак,Основной текст Знак3 Знак Знак Знак Знак,Оглавление 2 Знак Знак Знак Знак Знак Знак,Основной текст Знак3 Знак Знак Знак Знак Знак Знак1"/>
    <w:basedOn w:val="a"/>
    <w:next w:val="a"/>
    <w:autoRedefine/>
    <w:uiPriority w:val="39"/>
    <w:unhideWhenUsed/>
    <w:rsid w:val="0046554C"/>
    <w:pPr>
      <w:spacing w:after="100" w:line="259" w:lineRule="auto"/>
      <w:ind w:left="220"/>
    </w:pPr>
    <w:rPr>
      <w:rFonts w:asciiTheme="minorHAnsi" w:hAnsiTheme="minorHAnsi"/>
      <w:sz w:val="22"/>
    </w:rPr>
  </w:style>
  <w:style w:type="paragraph" w:styleId="31">
    <w:name w:val="toc 3"/>
    <w:basedOn w:val="a"/>
    <w:next w:val="a"/>
    <w:autoRedefine/>
    <w:uiPriority w:val="39"/>
    <w:unhideWhenUsed/>
    <w:rsid w:val="0046554C"/>
    <w:pPr>
      <w:spacing w:after="100" w:line="259" w:lineRule="auto"/>
      <w:ind w:left="440"/>
    </w:pPr>
    <w:rPr>
      <w:rFonts w:asciiTheme="minorHAnsi" w:eastAsiaTheme="minorEastAsia" w:hAnsiTheme="minorHAnsi"/>
      <w:sz w:val="22"/>
      <w:lang w:eastAsia="ru-RU"/>
    </w:rPr>
  </w:style>
  <w:style w:type="paragraph" w:styleId="4">
    <w:name w:val="toc 4"/>
    <w:basedOn w:val="a"/>
    <w:next w:val="a"/>
    <w:autoRedefine/>
    <w:uiPriority w:val="39"/>
    <w:unhideWhenUsed/>
    <w:rsid w:val="0046554C"/>
    <w:pPr>
      <w:spacing w:after="100" w:line="259" w:lineRule="auto"/>
      <w:ind w:left="660"/>
    </w:pPr>
    <w:rPr>
      <w:rFonts w:asciiTheme="minorHAnsi" w:eastAsiaTheme="minorEastAsia" w:hAnsiTheme="minorHAnsi"/>
      <w:sz w:val="22"/>
      <w:lang w:eastAsia="ru-RU"/>
    </w:rPr>
  </w:style>
  <w:style w:type="paragraph" w:styleId="5">
    <w:name w:val="toc 5"/>
    <w:basedOn w:val="a"/>
    <w:next w:val="a"/>
    <w:autoRedefine/>
    <w:uiPriority w:val="39"/>
    <w:unhideWhenUsed/>
    <w:rsid w:val="0046554C"/>
    <w:pPr>
      <w:spacing w:after="100" w:line="259" w:lineRule="auto"/>
      <w:ind w:left="880"/>
    </w:pPr>
    <w:rPr>
      <w:rFonts w:asciiTheme="minorHAnsi" w:eastAsiaTheme="minorEastAsia" w:hAnsiTheme="minorHAnsi"/>
      <w:sz w:val="22"/>
      <w:lang w:eastAsia="ru-RU"/>
    </w:rPr>
  </w:style>
  <w:style w:type="paragraph" w:styleId="6">
    <w:name w:val="toc 6"/>
    <w:basedOn w:val="a"/>
    <w:next w:val="a"/>
    <w:autoRedefine/>
    <w:uiPriority w:val="39"/>
    <w:unhideWhenUsed/>
    <w:rsid w:val="0046554C"/>
    <w:pPr>
      <w:spacing w:after="100" w:line="259" w:lineRule="auto"/>
      <w:ind w:left="1100"/>
    </w:pPr>
    <w:rPr>
      <w:rFonts w:asciiTheme="minorHAnsi" w:eastAsiaTheme="minorEastAsia" w:hAnsiTheme="minorHAnsi"/>
      <w:sz w:val="22"/>
      <w:lang w:eastAsia="ru-RU"/>
    </w:rPr>
  </w:style>
  <w:style w:type="paragraph" w:styleId="7">
    <w:name w:val="toc 7"/>
    <w:basedOn w:val="a"/>
    <w:next w:val="a"/>
    <w:autoRedefine/>
    <w:uiPriority w:val="39"/>
    <w:unhideWhenUsed/>
    <w:rsid w:val="0046554C"/>
    <w:pPr>
      <w:spacing w:after="100" w:line="259" w:lineRule="auto"/>
      <w:ind w:left="1320"/>
    </w:pPr>
    <w:rPr>
      <w:rFonts w:asciiTheme="minorHAnsi" w:eastAsiaTheme="minorEastAsia" w:hAnsiTheme="minorHAnsi"/>
      <w:sz w:val="22"/>
      <w:lang w:eastAsia="ru-RU"/>
    </w:rPr>
  </w:style>
  <w:style w:type="paragraph" w:styleId="8">
    <w:name w:val="toc 8"/>
    <w:basedOn w:val="a"/>
    <w:next w:val="a"/>
    <w:autoRedefine/>
    <w:uiPriority w:val="39"/>
    <w:unhideWhenUsed/>
    <w:rsid w:val="0046554C"/>
    <w:pPr>
      <w:spacing w:after="100" w:line="259" w:lineRule="auto"/>
      <w:ind w:left="1540"/>
    </w:pPr>
    <w:rPr>
      <w:rFonts w:asciiTheme="minorHAnsi" w:eastAsiaTheme="minorEastAsia" w:hAnsiTheme="minorHAnsi"/>
      <w:sz w:val="22"/>
      <w:lang w:eastAsia="ru-RU"/>
    </w:rPr>
  </w:style>
  <w:style w:type="paragraph" w:styleId="9">
    <w:name w:val="toc 9"/>
    <w:basedOn w:val="a"/>
    <w:next w:val="a"/>
    <w:autoRedefine/>
    <w:uiPriority w:val="39"/>
    <w:unhideWhenUsed/>
    <w:rsid w:val="0046554C"/>
    <w:pPr>
      <w:spacing w:after="100" w:line="259" w:lineRule="auto"/>
      <w:ind w:left="1760"/>
    </w:pPr>
    <w:rPr>
      <w:rFonts w:asciiTheme="minorHAnsi" w:eastAsiaTheme="minorEastAsia" w:hAnsiTheme="minorHAnsi"/>
      <w:sz w:val="22"/>
      <w:lang w:eastAsia="ru-RU"/>
    </w:rPr>
  </w:style>
  <w:style w:type="paragraph" w:customStyle="1" w:styleId="210">
    <w:name w:val="Заголовок 21"/>
    <w:basedOn w:val="a"/>
    <w:uiPriority w:val="1"/>
    <w:qFormat/>
    <w:rsid w:val="0046554C"/>
    <w:pPr>
      <w:widowControl w:val="0"/>
      <w:ind w:left="692" w:hanging="8"/>
      <w:outlineLvl w:val="2"/>
    </w:pPr>
    <w:rPr>
      <w:rFonts w:eastAsia="Times New Roman"/>
      <w:b/>
      <w:bCs/>
      <w:sz w:val="28"/>
      <w:szCs w:val="28"/>
      <w:lang w:val="en-US"/>
    </w:rPr>
  </w:style>
  <w:style w:type="character" w:customStyle="1" w:styleId="af2">
    <w:name w:val="Гипертекстовая ссылка"/>
    <w:basedOn w:val="a1"/>
    <w:uiPriority w:val="99"/>
    <w:rsid w:val="0046554C"/>
    <w:rPr>
      <w:b w:val="0"/>
      <w:bCs w:val="0"/>
      <w:color w:val="106BBE"/>
    </w:rPr>
  </w:style>
  <w:style w:type="table" w:customStyle="1" w:styleId="TableNormal">
    <w:name w:val="Table Normal"/>
    <w:uiPriority w:val="2"/>
    <w:semiHidden/>
    <w:unhideWhenUsed/>
    <w:qFormat/>
    <w:rsid w:val="0046554C"/>
    <w:pPr>
      <w:widowControl w:val="0"/>
      <w:spacing w:after="0" w:line="240" w:lineRule="auto"/>
    </w:pPr>
    <w:rPr>
      <w:lang w:val="en-US"/>
    </w:rPr>
    <w:tblPr>
      <w:tblInd w:w="0" w:type="dxa"/>
      <w:tblCellMar>
        <w:top w:w="0" w:type="dxa"/>
        <w:left w:w="0" w:type="dxa"/>
        <w:bottom w:w="0" w:type="dxa"/>
        <w:right w:w="0" w:type="dxa"/>
      </w:tblCellMar>
    </w:tblPr>
  </w:style>
  <w:style w:type="table" w:customStyle="1" w:styleId="15">
    <w:name w:val="Сетка таблицы1"/>
    <w:basedOn w:val="a2"/>
    <w:uiPriority w:val="39"/>
    <w:rsid w:val="0046554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1">
    <w:name w:val="Оглавление 11"/>
    <w:basedOn w:val="a"/>
    <w:uiPriority w:val="1"/>
    <w:qFormat/>
    <w:rsid w:val="0046554C"/>
    <w:pPr>
      <w:spacing w:before="96"/>
      <w:ind w:left="116" w:hanging="12"/>
    </w:pPr>
    <w:rPr>
      <w:rFonts w:eastAsia="Times New Roman" w:cs="Times New Roman"/>
      <w:szCs w:val="24"/>
      <w:lang w:eastAsia="ru-RU"/>
    </w:rPr>
  </w:style>
  <w:style w:type="paragraph" w:customStyle="1" w:styleId="212">
    <w:name w:val="Оглавление 21"/>
    <w:basedOn w:val="a"/>
    <w:uiPriority w:val="1"/>
    <w:qFormat/>
    <w:rsid w:val="0046554C"/>
    <w:pPr>
      <w:spacing w:before="102"/>
      <w:ind w:left="356" w:hanging="8"/>
    </w:pPr>
    <w:rPr>
      <w:rFonts w:eastAsia="Times New Roman" w:cs="Times New Roman"/>
      <w:szCs w:val="24"/>
      <w:lang w:eastAsia="ru-RU"/>
    </w:rPr>
  </w:style>
  <w:style w:type="paragraph" w:customStyle="1" w:styleId="311">
    <w:name w:val="Оглавление 31"/>
    <w:basedOn w:val="a"/>
    <w:uiPriority w:val="1"/>
    <w:qFormat/>
    <w:rsid w:val="0046554C"/>
    <w:pPr>
      <w:spacing w:before="112"/>
      <w:ind w:left="596" w:hanging="540"/>
    </w:pPr>
    <w:rPr>
      <w:rFonts w:eastAsia="Times New Roman" w:cs="Times New Roman"/>
      <w:szCs w:val="24"/>
      <w:lang w:eastAsia="ru-RU"/>
    </w:rPr>
  </w:style>
  <w:style w:type="paragraph" w:customStyle="1" w:styleId="112">
    <w:name w:val="Заголовок 11"/>
    <w:basedOn w:val="a"/>
    <w:uiPriority w:val="1"/>
    <w:qFormat/>
    <w:rsid w:val="0046554C"/>
    <w:pPr>
      <w:spacing w:before="58"/>
      <w:ind w:left="128" w:hanging="12"/>
      <w:outlineLvl w:val="1"/>
    </w:pPr>
    <w:rPr>
      <w:rFonts w:eastAsia="Times New Roman" w:cs="Times New Roman"/>
      <w:b/>
      <w:bCs/>
      <w:sz w:val="32"/>
      <w:szCs w:val="32"/>
      <w:lang w:eastAsia="ru-RU"/>
    </w:rPr>
  </w:style>
  <w:style w:type="paragraph" w:customStyle="1" w:styleId="312">
    <w:name w:val="Заголовок 31"/>
    <w:basedOn w:val="a"/>
    <w:uiPriority w:val="1"/>
    <w:qFormat/>
    <w:rsid w:val="0046554C"/>
    <w:pPr>
      <w:ind w:left="824"/>
      <w:outlineLvl w:val="3"/>
    </w:pPr>
    <w:rPr>
      <w:rFonts w:eastAsia="Times New Roman" w:cs="Times New Roman"/>
      <w:b/>
      <w:bCs/>
      <w:szCs w:val="24"/>
      <w:lang w:eastAsia="ru-RU"/>
    </w:rPr>
  </w:style>
  <w:style w:type="paragraph" w:styleId="af3">
    <w:name w:val="Balloon Text"/>
    <w:basedOn w:val="a"/>
    <w:uiPriority w:val="99"/>
    <w:semiHidden/>
    <w:unhideWhenUsed/>
    <w:rsid w:val="0046554C"/>
    <w:rPr>
      <w:rFonts w:ascii="Tahoma" w:eastAsia="Times New Roman" w:hAnsi="Tahoma" w:cs="Tahoma"/>
      <w:sz w:val="16"/>
      <w:szCs w:val="16"/>
      <w:lang w:eastAsia="ru-RU"/>
    </w:rPr>
  </w:style>
  <w:style w:type="character" w:customStyle="1" w:styleId="af4">
    <w:name w:val="Текст выноски Знак"/>
    <w:basedOn w:val="a1"/>
    <w:uiPriority w:val="99"/>
    <w:semiHidden/>
    <w:rsid w:val="0046554C"/>
    <w:rPr>
      <w:rFonts w:ascii="Tahoma" w:eastAsia="Times New Roman" w:hAnsi="Tahoma" w:cs="Tahoma"/>
      <w:sz w:val="16"/>
      <w:szCs w:val="16"/>
      <w:lang w:eastAsia="ru-RU"/>
    </w:rPr>
  </w:style>
  <w:style w:type="character" w:styleId="af5">
    <w:name w:val="annotation reference"/>
    <w:basedOn w:val="a1"/>
    <w:link w:val="113"/>
    <w:uiPriority w:val="99"/>
    <w:semiHidden/>
    <w:unhideWhenUsed/>
    <w:rsid w:val="0046554C"/>
    <w:rPr>
      <w:sz w:val="16"/>
      <w:szCs w:val="16"/>
    </w:rPr>
  </w:style>
  <w:style w:type="paragraph" w:styleId="af6">
    <w:name w:val="annotation text"/>
    <w:aliases w:val="Текст выноски Знак10"/>
    <w:basedOn w:val="a"/>
    <w:link w:val="101"/>
    <w:uiPriority w:val="99"/>
    <w:unhideWhenUsed/>
    <w:rsid w:val="0046554C"/>
    <w:rPr>
      <w:rFonts w:eastAsia="Times New Roman" w:cs="Times New Roman"/>
      <w:sz w:val="20"/>
      <w:szCs w:val="20"/>
      <w:lang w:eastAsia="ru-RU"/>
    </w:rPr>
  </w:style>
  <w:style w:type="character" w:customStyle="1" w:styleId="af7">
    <w:name w:val="Текст примечания Знак"/>
    <w:aliases w:val="Текст выноски Знак10 Знак1"/>
    <w:basedOn w:val="a1"/>
    <w:uiPriority w:val="99"/>
    <w:rsid w:val="0046554C"/>
    <w:rPr>
      <w:rFonts w:ascii="Times New Roman" w:eastAsia="Times New Roman" w:hAnsi="Times New Roman" w:cs="Times New Roman"/>
      <w:sz w:val="20"/>
      <w:szCs w:val="20"/>
      <w:lang w:eastAsia="ru-RU"/>
    </w:rPr>
  </w:style>
  <w:style w:type="paragraph" w:styleId="af8">
    <w:name w:val="annotation subject"/>
    <w:basedOn w:val="a"/>
    <w:link w:val="17"/>
    <w:uiPriority w:val="99"/>
    <w:semiHidden/>
    <w:unhideWhenUsed/>
    <w:rsid w:val="0046554C"/>
    <w:rPr>
      <w:b/>
      <w:bCs/>
    </w:rPr>
  </w:style>
  <w:style w:type="character" w:customStyle="1" w:styleId="af9">
    <w:name w:val="Тема примечания Знак"/>
    <w:uiPriority w:val="99"/>
    <w:semiHidden/>
    <w:rsid w:val="0046554C"/>
    <w:rPr>
      <w:rFonts w:ascii="Times New Roman" w:eastAsia="Times New Roman" w:hAnsi="Times New Roman" w:cs="Times New Roman"/>
      <w:b/>
      <w:bCs/>
      <w:sz w:val="20"/>
      <w:szCs w:val="20"/>
      <w:lang w:eastAsia="ru-RU"/>
    </w:rPr>
  </w:style>
  <w:style w:type="character" w:styleId="afa">
    <w:name w:val="FollowedHyperlink"/>
    <w:basedOn w:val="a1"/>
    <w:link w:val="102"/>
    <w:uiPriority w:val="99"/>
    <w:semiHidden/>
    <w:unhideWhenUsed/>
    <w:rsid w:val="0046554C"/>
    <w:rPr>
      <w:color w:val="800080"/>
      <w:u w:val="single"/>
    </w:rPr>
  </w:style>
  <w:style w:type="paragraph" w:customStyle="1" w:styleId="xl65">
    <w:name w:val="xl65"/>
    <w:basedOn w:val="a"/>
    <w:rsid w:val="0046554C"/>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20"/>
      <w:szCs w:val="20"/>
      <w:lang w:eastAsia="ru-RU"/>
    </w:rPr>
  </w:style>
  <w:style w:type="paragraph" w:customStyle="1" w:styleId="xl66">
    <w:name w:val="xl66"/>
    <w:basedOn w:val="a"/>
    <w:rsid w:val="0046554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szCs w:val="24"/>
      <w:lang w:eastAsia="ru-RU"/>
    </w:rPr>
  </w:style>
  <w:style w:type="paragraph" w:customStyle="1" w:styleId="xl67">
    <w:name w:val="xl67"/>
    <w:basedOn w:val="a"/>
    <w:rsid w:val="0046554C"/>
    <w:pPr>
      <w:pBdr>
        <w:top w:val="single" w:sz="4" w:space="0" w:color="auto"/>
        <w:left w:val="single" w:sz="4" w:space="31" w:color="auto"/>
        <w:bottom w:val="single" w:sz="4" w:space="0" w:color="auto"/>
        <w:right w:val="single" w:sz="4" w:space="0" w:color="auto"/>
      </w:pBdr>
      <w:spacing w:before="100" w:beforeAutospacing="1" w:after="100" w:afterAutospacing="1"/>
      <w:ind w:firstLineChars="300" w:firstLine="300"/>
      <w:textAlignment w:val="top"/>
    </w:pPr>
    <w:rPr>
      <w:rFonts w:eastAsia="Times New Roman" w:cs="Times New Roman"/>
      <w:szCs w:val="24"/>
      <w:lang w:eastAsia="ru-RU"/>
    </w:rPr>
  </w:style>
  <w:style w:type="paragraph" w:customStyle="1" w:styleId="xl68">
    <w:name w:val="xl68"/>
    <w:basedOn w:val="a"/>
    <w:rsid w:val="0046554C"/>
    <w:pPr>
      <w:pBdr>
        <w:top w:val="single" w:sz="4" w:space="0" w:color="auto"/>
        <w:left w:val="single" w:sz="4" w:space="21" w:color="auto"/>
        <w:bottom w:val="single" w:sz="4" w:space="0" w:color="auto"/>
        <w:right w:val="single" w:sz="4" w:space="0" w:color="auto"/>
      </w:pBdr>
      <w:spacing w:before="100" w:beforeAutospacing="1" w:after="100" w:afterAutospacing="1"/>
      <w:ind w:firstLineChars="200" w:firstLine="200"/>
      <w:textAlignment w:val="top"/>
    </w:pPr>
    <w:rPr>
      <w:rFonts w:eastAsia="Times New Roman" w:cs="Times New Roman"/>
      <w:szCs w:val="24"/>
      <w:lang w:eastAsia="ru-RU"/>
    </w:rPr>
  </w:style>
  <w:style w:type="paragraph" w:customStyle="1" w:styleId="xl69">
    <w:name w:val="xl69"/>
    <w:basedOn w:val="a"/>
    <w:rsid w:val="0046554C"/>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Cs w:val="24"/>
      <w:lang w:eastAsia="ru-RU"/>
    </w:rPr>
  </w:style>
  <w:style w:type="paragraph" w:customStyle="1" w:styleId="xl70">
    <w:name w:val="xl70"/>
    <w:basedOn w:val="a"/>
    <w:rsid w:val="0046554C"/>
    <w:pPr>
      <w:pBdr>
        <w:top w:val="single" w:sz="4" w:space="0" w:color="auto"/>
        <w:left w:val="single" w:sz="4" w:space="10" w:color="auto"/>
        <w:bottom w:val="single" w:sz="4" w:space="0" w:color="auto"/>
        <w:right w:val="single" w:sz="4" w:space="0" w:color="auto"/>
      </w:pBdr>
      <w:spacing w:before="100" w:beforeAutospacing="1" w:after="100" w:afterAutospacing="1"/>
      <w:ind w:firstLineChars="100" w:firstLine="100"/>
      <w:textAlignment w:val="top"/>
    </w:pPr>
    <w:rPr>
      <w:rFonts w:eastAsia="Times New Roman" w:cs="Times New Roman"/>
      <w:szCs w:val="24"/>
      <w:lang w:eastAsia="ru-RU"/>
    </w:rPr>
  </w:style>
  <w:style w:type="paragraph" w:customStyle="1" w:styleId="xl71">
    <w:name w:val="xl71"/>
    <w:basedOn w:val="a"/>
    <w:rsid w:val="0046554C"/>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13"/>
      <w:szCs w:val="13"/>
      <w:lang w:eastAsia="ru-RU"/>
    </w:rPr>
  </w:style>
  <w:style w:type="paragraph" w:customStyle="1" w:styleId="xl72">
    <w:name w:val="xl72"/>
    <w:basedOn w:val="a"/>
    <w:rsid w:val="0046554C"/>
    <w:pPr>
      <w:spacing w:before="100" w:beforeAutospacing="1" w:after="100" w:afterAutospacing="1"/>
      <w:jc w:val="center"/>
    </w:pPr>
    <w:rPr>
      <w:rFonts w:eastAsia="Times New Roman" w:cs="Times New Roman"/>
      <w:szCs w:val="24"/>
      <w:lang w:eastAsia="ru-RU"/>
    </w:rPr>
  </w:style>
  <w:style w:type="paragraph" w:customStyle="1" w:styleId="xl73">
    <w:name w:val="xl73"/>
    <w:basedOn w:val="a"/>
    <w:rsid w:val="0046554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szCs w:val="24"/>
      <w:lang w:eastAsia="ru-RU"/>
    </w:rPr>
  </w:style>
  <w:style w:type="paragraph" w:customStyle="1" w:styleId="xl74">
    <w:name w:val="xl74"/>
    <w:basedOn w:val="a"/>
    <w:rsid w:val="0046554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8"/>
      <w:szCs w:val="28"/>
      <w:lang w:eastAsia="ru-RU"/>
    </w:rPr>
  </w:style>
  <w:style w:type="paragraph" w:customStyle="1" w:styleId="xl75">
    <w:name w:val="xl75"/>
    <w:basedOn w:val="a"/>
    <w:rsid w:val="0046554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lang w:eastAsia="ru-RU"/>
    </w:rPr>
  </w:style>
  <w:style w:type="paragraph" w:customStyle="1" w:styleId="xl76">
    <w:name w:val="xl76"/>
    <w:basedOn w:val="a"/>
    <w:rsid w:val="0046554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Cs w:val="24"/>
      <w:lang w:eastAsia="ru-RU"/>
    </w:rPr>
  </w:style>
  <w:style w:type="paragraph" w:customStyle="1" w:styleId="xl77">
    <w:name w:val="xl77"/>
    <w:basedOn w:val="a"/>
    <w:rsid w:val="0046554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b/>
      <w:bCs/>
      <w:szCs w:val="24"/>
      <w:lang w:eastAsia="ru-RU"/>
    </w:rPr>
  </w:style>
  <w:style w:type="paragraph" w:customStyle="1" w:styleId="xl78">
    <w:name w:val="xl78"/>
    <w:basedOn w:val="a"/>
    <w:rsid w:val="0046554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sz w:val="28"/>
      <w:szCs w:val="28"/>
      <w:lang w:eastAsia="ru-RU"/>
    </w:rPr>
  </w:style>
  <w:style w:type="character" w:customStyle="1" w:styleId="1138">
    <w:name w:val="Заголовок 1 Знак138"/>
    <w:basedOn w:val="a1"/>
    <w:uiPriority w:val="1"/>
    <w:rsid w:val="0046554C"/>
    <w:rPr>
      <w:rFonts w:ascii="Times New Roman" w:eastAsiaTheme="minorEastAsia" w:hAnsi="Times New Roman" w:cs="Times New Roman"/>
      <w:b/>
      <w:bCs/>
      <w:sz w:val="32"/>
      <w:szCs w:val="32"/>
      <w:lang w:eastAsia="ru-RU"/>
    </w:rPr>
  </w:style>
  <w:style w:type="character" w:customStyle="1" w:styleId="2142">
    <w:name w:val="Заголовок 2 Знак142"/>
    <w:basedOn w:val="a1"/>
    <w:uiPriority w:val="1"/>
    <w:rsid w:val="0046554C"/>
    <w:rPr>
      <w:rFonts w:ascii="Times New Roman" w:eastAsiaTheme="minorEastAsia" w:hAnsi="Times New Roman" w:cs="Times New Roman"/>
      <w:b/>
      <w:bCs/>
      <w:sz w:val="28"/>
      <w:szCs w:val="28"/>
      <w:lang w:eastAsia="ru-RU"/>
    </w:rPr>
  </w:style>
  <w:style w:type="character" w:customStyle="1" w:styleId="317">
    <w:name w:val="Заголовок 3 Знак17"/>
    <w:basedOn w:val="a1"/>
    <w:uiPriority w:val="1"/>
    <w:rsid w:val="0046554C"/>
    <w:rPr>
      <w:rFonts w:ascii="Times New Roman" w:eastAsiaTheme="minorEastAsia" w:hAnsi="Times New Roman" w:cs="Times New Roman"/>
      <w:b/>
      <w:bCs/>
      <w:sz w:val="24"/>
      <w:szCs w:val="24"/>
      <w:lang w:eastAsia="ru-RU"/>
    </w:rPr>
  </w:style>
  <w:style w:type="numbering" w:customStyle="1" w:styleId="117">
    <w:name w:val="Нет списка117"/>
    <w:next w:val="a3"/>
    <w:uiPriority w:val="99"/>
    <w:semiHidden/>
    <w:unhideWhenUsed/>
    <w:rsid w:val="0046554C"/>
  </w:style>
  <w:style w:type="character" w:customStyle="1" w:styleId="19">
    <w:name w:val="Основной текст Знак19"/>
    <w:basedOn w:val="a1"/>
    <w:uiPriority w:val="99"/>
    <w:rsid w:val="0046554C"/>
    <w:rPr>
      <w:rFonts w:ascii="Times New Roman" w:eastAsiaTheme="minorEastAsia" w:hAnsi="Times New Roman" w:cs="Times New Roman"/>
      <w:sz w:val="24"/>
      <w:szCs w:val="24"/>
      <w:lang w:eastAsia="ru-RU"/>
    </w:rPr>
  </w:style>
  <w:style w:type="paragraph" w:customStyle="1" w:styleId="TableParagraph17">
    <w:name w:val="Table Paragraph17"/>
    <w:basedOn w:val="a"/>
    <w:uiPriority w:val="1"/>
    <w:qFormat/>
    <w:rsid w:val="0046554C"/>
    <w:pPr>
      <w:widowControl w:val="0"/>
      <w:autoSpaceDE w:val="0"/>
      <w:autoSpaceDN w:val="0"/>
      <w:adjustRightInd w:val="0"/>
    </w:pPr>
    <w:rPr>
      <w:rFonts w:eastAsiaTheme="minorEastAsia" w:cs="Times New Roman"/>
      <w:szCs w:val="24"/>
      <w:lang w:eastAsia="ru-RU"/>
    </w:rPr>
  </w:style>
  <w:style w:type="character" w:customStyle="1" w:styleId="170">
    <w:name w:val="Верхний колонтитул Знак17"/>
    <w:basedOn w:val="a1"/>
    <w:uiPriority w:val="99"/>
    <w:rsid w:val="0046554C"/>
    <w:rPr>
      <w:rFonts w:ascii="Times New Roman" w:eastAsiaTheme="minorEastAsia" w:hAnsi="Times New Roman" w:cs="Times New Roman"/>
      <w:sz w:val="24"/>
      <w:szCs w:val="24"/>
      <w:lang w:eastAsia="ru-RU"/>
    </w:rPr>
  </w:style>
  <w:style w:type="character" w:customStyle="1" w:styleId="180">
    <w:name w:val="Нижний колонтитул Знак18"/>
    <w:basedOn w:val="a1"/>
    <w:uiPriority w:val="99"/>
    <w:rsid w:val="0046554C"/>
    <w:rPr>
      <w:rFonts w:ascii="Times New Roman" w:eastAsiaTheme="minorEastAsia" w:hAnsi="Times New Roman" w:cs="Times New Roman"/>
      <w:sz w:val="24"/>
      <w:szCs w:val="24"/>
      <w:lang w:eastAsia="ru-RU"/>
    </w:rPr>
  </w:style>
  <w:style w:type="paragraph" w:customStyle="1" w:styleId="2117">
    <w:name w:val="Заголовок 2117"/>
    <w:basedOn w:val="a"/>
    <w:uiPriority w:val="1"/>
    <w:qFormat/>
    <w:rsid w:val="0046554C"/>
    <w:pPr>
      <w:widowControl w:val="0"/>
      <w:ind w:left="692" w:hanging="8"/>
      <w:outlineLvl w:val="2"/>
    </w:pPr>
    <w:rPr>
      <w:rFonts w:eastAsia="Times New Roman"/>
      <w:b/>
      <w:bCs/>
      <w:sz w:val="28"/>
      <w:szCs w:val="28"/>
      <w:lang w:val="en-US"/>
    </w:rPr>
  </w:style>
  <w:style w:type="character" w:customStyle="1" w:styleId="171">
    <w:name w:val="Гипертекстовая ссылка17"/>
    <w:basedOn w:val="a1"/>
    <w:uiPriority w:val="99"/>
    <w:rsid w:val="0046554C"/>
    <w:rPr>
      <w:b w:val="0"/>
      <w:bCs w:val="0"/>
      <w:color w:val="106BBE"/>
    </w:rPr>
  </w:style>
  <w:style w:type="table" w:customStyle="1" w:styleId="TableNormal17">
    <w:name w:val="Table Normal17"/>
    <w:uiPriority w:val="2"/>
    <w:semiHidden/>
    <w:unhideWhenUsed/>
    <w:qFormat/>
    <w:rsid w:val="0046554C"/>
    <w:pPr>
      <w:widowControl w:val="0"/>
      <w:spacing w:after="0" w:line="240" w:lineRule="auto"/>
    </w:pPr>
    <w:rPr>
      <w:lang w:val="en-US"/>
    </w:rPr>
    <w:tblPr>
      <w:tblInd w:w="0" w:type="dxa"/>
      <w:tblCellMar>
        <w:top w:w="0" w:type="dxa"/>
        <w:left w:w="0" w:type="dxa"/>
        <w:bottom w:w="0" w:type="dxa"/>
        <w:right w:w="0" w:type="dxa"/>
      </w:tblCellMar>
    </w:tblPr>
  </w:style>
  <w:style w:type="table" w:customStyle="1" w:styleId="1170">
    <w:name w:val="Сетка таблицы117"/>
    <w:basedOn w:val="a2"/>
    <w:next w:val="a9"/>
    <w:uiPriority w:val="39"/>
    <w:rsid w:val="0046554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17">
    <w:name w:val="Оглавление 1117"/>
    <w:basedOn w:val="a"/>
    <w:uiPriority w:val="1"/>
    <w:qFormat/>
    <w:rsid w:val="0046554C"/>
    <w:pPr>
      <w:spacing w:before="96"/>
      <w:ind w:left="116" w:hanging="12"/>
    </w:pPr>
    <w:rPr>
      <w:rFonts w:eastAsia="Times New Roman" w:cs="Times New Roman"/>
      <w:szCs w:val="24"/>
      <w:lang w:eastAsia="ru-RU"/>
    </w:rPr>
  </w:style>
  <w:style w:type="paragraph" w:customStyle="1" w:styleId="21170">
    <w:name w:val="Оглавление 2117"/>
    <w:basedOn w:val="a"/>
    <w:uiPriority w:val="1"/>
    <w:qFormat/>
    <w:rsid w:val="0046554C"/>
    <w:pPr>
      <w:spacing w:before="102"/>
      <w:ind w:left="356" w:hanging="8"/>
    </w:pPr>
    <w:rPr>
      <w:rFonts w:eastAsia="Times New Roman" w:cs="Times New Roman"/>
      <w:szCs w:val="24"/>
      <w:lang w:eastAsia="ru-RU"/>
    </w:rPr>
  </w:style>
  <w:style w:type="paragraph" w:customStyle="1" w:styleId="3117">
    <w:name w:val="Оглавление 3117"/>
    <w:basedOn w:val="a"/>
    <w:uiPriority w:val="1"/>
    <w:qFormat/>
    <w:rsid w:val="0046554C"/>
    <w:pPr>
      <w:spacing w:before="112"/>
      <w:ind w:left="596" w:hanging="540"/>
    </w:pPr>
    <w:rPr>
      <w:rFonts w:eastAsia="Times New Roman" w:cs="Times New Roman"/>
      <w:szCs w:val="24"/>
      <w:lang w:eastAsia="ru-RU"/>
    </w:rPr>
  </w:style>
  <w:style w:type="paragraph" w:customStyle="1" w:styleId="11170">
    <w:name w:val="Заголовок 1117"/>
    <w:basedOn w:val="a"/>
    <w:uiPriority w:val="1"/>
    <w:qFormat/>
    <w:rsid w:val="0046554C"/>
    <w:pPr>
      <w:spacing w:before="58"/>
      <w:ind w:left="128" w:hanging="12"/>
      <w:outlineLvl w:val="1"/>
    </w:pPr>
    <w:rPr>
      <w:rFonts w:eastAsia="Times New Roman" w:cs="Times New Roman"/>
      <w:b/>
      <w:bCs/>
      <w:sz w:val="32"/>
      <w:szCs w:val="32"/>
      <w:lang w:eastAsia="ru-RU"/>
    </w:rPr>
  </w:style>
  <w:style w:type="paragraph" w:customStyle="1" w:styleId="31170">
    <w:name w:val="Заголовок 3117"/>
    <w:basedOn w:val="a"/>
    <w:uiPriority w:val="1"/>
    <w:qFormat/>
    <w:rsid w:val="0046554C"/>
    <w:pPr>
      <w:ind w:left="824"/>
      <w:outlineLvl w:val="3"/>
    </w:pPr>
    <w:rPr>
      <w:rFonts w:eastAsia="Times New Roman" w:cs="Times New Roman"/>
      <w:b/>
      <w:bCs/>
      <w:szCs w:val="24"/>
      <w:lang w:eastAsia="ru-RU"/>
    </w:rPr>
  </w:style>
  <w:style w:type="character" w:customStyle="1" w:styleId="118">
    <w:name w:val="Текст выноски Знак118"/>
    <w:basedOn w:val="a1"/>
    <w:uiPriority w:val="99"/>
    <w:semiHidden/>
    <w:rsid w:val="0046554C"/>
    <w:rPr>
      <w:rFonts w:ascii="Tahoma" w:eastAsia="Times New Roman" w:hAnsi="Tahoma" w:cs="Tahoma"/>
      <w:sz w:val="16"/>
      <w:szCs w:val="16"/>
      <w:lang w:eastAsia="ru-RU"/>
    </w:rPr>
  </w:style>
  <w:style w:type="character" w:customStyle="1" w:styleId="1180">
    <w:name w:val="Текст примечания Знак118"/>
    <w:basedOn w:val="a1"/>
    <w:uiPriority w:val="99"/>
    <w:semiHidden/>
    <w:rsid w:val="0046554C"/>
    <w:rPr>
      <w:rFonts w:ascii="Times New Roman" w:eastAsia="Times New Roman" w:hAnsi="Times New Roman" w:cs="Times New Roman"/>
      <w:sz w:val="20"/>
      <w:szCs w:val="20"/>
      <w:lang w:eastAsia="ru-RU"/>
    </w:rPr>
  </w:style>
  <w:style w:type="character" w:customStyle="1" w:styleId="162">
    <w:name w:val="Тема примечания Знак16"/>
    <w:basedOn w:val="1180"/>
    <w:uiPriority w:val="99"/>
    <w:semiHidden/>
    <w:rsid w:val="0046554C"/>
    <w:rPr>
      <w:rFonts w:ascii="Times New Roman" w:eastAsia="Times New Roman" w:hAnsi="Times New Roman" w:cs="Times New Roman"/>
      <w:b/>
      <w:bCs/>
      <w:sz w:val="20"/>
      <w:szCs w:val="20"/>
      <w:lang w:eastAsia="ru-RU"/>
    </w:rPr>
  </w:style>
  <w:style w:type="paragraph" w:customStyle="1" w:styleId="xl6517">
    <w:name w:val="xl6517"/>
    <w:basedOn w:val="a"/>
    <w:rsid w:val="0046554C"/>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20"/>
      <w:szCs w:val="20"/>
      <w:lang w:eastAsia="ru-RU"/>
    </w:rPr>
  </w:style>
  <w:style w:type="paragraph" w:customStyle="1" w:styleId="xl6617">
    <w:name w:val="xl6617"/>
    <w:basedOn w:val="a"/>
    <w:rsid w:val="0046554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szCs w:val="24"/>
      <w:lang w:eastAsia="ru-RU"/>
    </w:rPr>
  </w:style>
  <w:style w:type="paragraph" w:customStyle="1" w:styleId="xl6717">
    <w:name w:val="xl6717"/>
    <w:basedOn w:val="a"/>
    <w:rsid w:val="0046554C"/>
    <w:pPr>
      <w:pBdr>
        <w:top w:val="single" w:sz="4" w:space="0" w:color="auto"/>
        <w:left w:val="single" w:sz="4" w:space="31" w:color="auto"/>
        <w:bottom w:val="single" w:sz="4" w:space="0" w:color="auto"/>
        <w:right w:val="single" w:sz="4" w:space="0" w:color="auto"/>
      </w:pBdr>
      <w:spacing w:before="100" w:beforeAutospacing="1" w:after="100" w:afterAutospacing="1"/>
      <w:ind w:firstLineChars="300" w:firstLine="300"/>
      <w:textAlignment w:val="top"/>
    </w:pPr>
    <w:rPr>
      <w:rFonts w:eastAsia="Times New Roman" w:cs="Times New Roman"/>
      <w:szCs w:val="24"/>
      <w:lang w:eastAsia="ru-RU"/>
    </w:rPr>
  </w:style>
  <w:style w:type="paragraph" w:customStyle="1" w:styleId="xl6817">
    <w:name w:val="xl6817"/>
    <w:basedOn w:val="a"/>
    <w:rsid w:val="0046554C"/>
    <w:pPr>
      <w:pBdr>
        <w:top w:val="single" w:sz="4" w:space="0" w:color="auto"/>
        <w:left w:val="single" w:sz="4" w:space="21" w:color="auto"/>
        <w:bottom w:val="single" w:sz="4" w:space="0" w:color="auto"/>
        <w:right w:val="single" w:sz="4" w:space="0" w:color="auto"/>
      </w:pBdr>
      <w:spacing w:before="100" w:beforeAutospacing="1" w:after="100" w:afterAutospacing="1"/>
      <w:ind w:firstLineChars="200" w:firstLine="200"/>
      <w:textAlignment w:val="top"/>
    </w:pPr>
    <w:rPr>
      <w:rFonts w:eastAsia="Times New Roman" w:cs="Times New Roman"/>
      <w:szCs w:val="24"/>
      <w:lang w:eastAsia="ru-RU"/>
    </w:rPr>
  </w:style>
  <w:style w:type="paragraph" w:customStyle="1" w:styleId="xl6917">
    <w:name w:val="xl6917"/>
    <w:basedOn w:val="a"/>
    <w:rsid w:val="0046554C"/>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Cs w:val="24"/>
      <w:lang w:eastAsia="ru-RU"/>
    </w:rPr>
  </w:style>
  <w:style w:type="paragraph" w:customStyle="1" w:styleId="xl7017">
    <w:name w:val="xl7017"/>
    <w:basedOn w:val="a"/>
    <w:rsid w:val="0046554C"/>
    <w:pPr>
      <w:pBdr>
        <w:top w:val="single" w:sz="4" w:space="0" w:color="auto"/>
        <w:left w:val="single" w:sz="4" w:space="10" w:color="auto"/>
        <w:bottom w:val="single" w:sz="4" w:space="0" w:color="auto"/>
        <w:right w:val="single" w:sz="4" w:space="0" w:color="auto"/>
      </w:pBdr>
      <w:spacing w:before="100" w:beforeAutospacing="1" w:after="100" w:afterAutospacing="1"/>
      <w:ind w:firstLineChars="100" w:firstLine="100"/>
      <w:textAlignment w:val="top"/>
    </w:pPr>
    <w:rPr>
      <w:rFonts w:eastAsia="Times New Roman" w:cs="Times New Roman"/>
      <w:szCs w:val="24"/>
      <w:lang w:eastAsia="ru-RU"/>
    </w:rPr>
  </w:style>
  <w:style w:type="paragraph" w:customStyle="1" w:styleId="xl7117">
    <w:name w:val="xl7117"/>
    <w:basedOn w:val="a"/>
    <w:rsid w:val="0046554C"/>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13"/>
      <w:szCs w:val="13"/>
      <w:lang w:eastAsia="ru-RU"/>
    </w:rPr>
  </w:style>
  <w:style w:type="paragraph" w:customStyle="1" w:styleId="xl7217">
    <w:name w:val="xl7217"/>
    <w:basedOn w:val="a"/>
    <w:rsid w:val="0046554C"/>
    <w:pPr>
      <w:spacing w:before="100" w:beforeAutospacing="1" w:after="100" w:afterAutospacing="1"/>
      <w:jc w:val="center"/>
    </w:pPr>
    <w:rPr>
      <w:rFonts w:eastAsia="Times New Roman" w:cs="Times New Roman"/>
      <w:szCs w:val="24"/>
      <w:lang w:eastAsia="ru-RU"/>
    </w:rPr>
  </w:style>
  <w:style w:type="paragraph" w:customStyle="1" w:styleId="xl7317">
    <w:name w:val="xl7317"/>
    <w:basedOn w:val="a"/>
    <w:rsid w:val="0046554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szCs w:val="24"/>
      <w:lang w:eastAsia="ru-RU"/>
    </w:rPr>
  </w:style>
  <w:style w:type="paragraph" w:customStyle="1" w:styleId="xl7417">
    <w:name w:val="xl7417"/>
    <w:basedOn w:val="a"/>
    <w:rsid w:val="0046554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8"/>
      <w:szCs w:val="28"/>
      <w:lang w:eastAsia="ru-RU"/>
    </w:rPr>
  </w:style>
  <w:style w:type="paragraph" w:customStyle="1" w:styleId="xl7517">
    <w:name w:val="xl7517"/>
    <w:basedOn w:val="a"/>
    <w:rsid w:val="0046554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lang w:eastAsia="ru-RU"/>
    </w:rPr>
  </w:style>
  <w:style w:type="paragraph" w:customStyle="1" w:styleId="xl7617">
    <w:name w:val="xl7617"/>
    <w:basedOn w:val="a"/>
    <w:rsid w:val="0046554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Cs w:val="24"/>
      <w:lang w:eastAsia="ru-RU"/>
    </w:rPr>
  </w:style>
  <w:style w:type="paragraph" w:customStyle="1" w:styleId="xl7717">
    <w:name w:val="xl7717"/>
    <w:basedOn w:val="a"/>
    <w:rsid w:val="0046554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b/>
      <w:bCs/>
      <w:szCs w:val="24"/>
      <w:lang w:eastAsia="ru-RU"/>
    </w:rPr>
  </w:style>
  <w:style w:type="paragraph" w:customStyle="1" w:styleId="xl7817">
    <w:name w:val="xl7817"/>
    <w:basedOn w:val="a"/>
    <w:rsid w:val="0046554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sz w:val="28"/>
      <w:szCs w:val="28"/>
      <w:lang w:eastAsia="ru-RU"/>
    </w:rPr>
  </w:style>
  <w:style w:type="character" w:customStyle="1" w:styleId="1181">
    <w:name w:val="Заголовок 1 Знак18"/>
    <w:basedOn w:val="a1"/>
    <w:uiPriority w:val="1"/>
    <w:rsid w:val="0046554C"/>
    <w:rPr>
      <w:rFonts w:ascii="Times New Roman" w:eastAsiaTheme="minorEastAsia" w:hAnsi="Times New Roman" w:cs="Times New Roman"/>
      <w:b/>
      <w:bCs/>
      <w:sz w:val="32"/>
      <w:szCs w:val="32"/>
      <w:lang w:eastAsia="ru-RU"/>
    </w:rPr>
  </w:style>
  <w:style w:type="character" w:customStyle="1" w:styleId="219">
    <w:name w:val="Заголовок 2 Знак19"/>
    <w:basedOn w:val="a1"/>
    <w:uiPriority w:val="1"/>
    <w:rsid w:val="0046554C"/>
    <w:rPr>
      <w:rFonts w:ascii="Times New Roman" w:eastAsiaTheme="minorEastAsia" w:hAnsi="Times New Roman" w:cs="Times New Roman"/>
      <w:b/>
      <w:bCs/>
      <w:sz w:val="28"/>
      <w:szCs w:val="28"/>
      <w:lang w:eastAsia="ru-RU"/>
    </w:rPr>
  </w:style>
  <w:style w:type="character" w:customStyle="1" w:styleId="316">
    <w:name w:val="Заголовок 3 Знак16"/>
    <w:basedOn w:val="a1"/>
    <w:uiPriority w:val="1"/>
    <w:rsid w:val="0046554C"/>
    <w:rPr>
      <w:rFonts w:ascii="Times New Roman" w:eastAsiaTheme="minorEastAsia" w:hAnsi="Times New Roman" w:cs="Times New Roman"/>
      <w:b/>
      <w:bCs/>
      <w:sz w:val="24"/>
      <w:szCs w:val="24"/>
      <w:lang w:eastAsia="ru-RU"/>
    </w:rPr>
  </w:style>
  <w:style w:type="numbering" w:customStyle="1" w:styleId="116">
    <w:name w:val="Нет списка116"/>
    <w:next w:val="a3"/>
    <w:uiPriority w:val="99"/>
    <w:semiHidden/>
    <w:unhideWhenUsed/>
    <w:rsid w:val="0046554C"/>
  </w:style>
  <w:style w:type="character" w:customStyle="1" w:styleId="181">
    <w:name w:val="Основной текст Знак18"/>
    <w:basedOn w:val="a1"/>
    <w:uiPriority w:val="99"/>
    <w:rsid w:val="0046554C"/>
    <w:rPr>
      <w:rFonts w:ascii="Times New Roman" w:eastAsiaTheme="minorEastAsia" w:hAnsi="Times New Roman" w:cs="Times New Roman"/>
      <w:sz w:val="24"/>
      <w:szCs w:val="24"/>
      <w:lang w:eastAsia="ru-RU"/>
    </w:rPr>
  </w:style>
  <w:style w:type="paragraph" w:customStyle="1" w:styleId="TableParagraph16">
    <w:name w:val="Table Paragraph16"/>
    <w:basedOn w:val="a"/>
    <w:uiPriority w:val="1"/>
    <w:qFormat/>
    <w:rsid w:val="0046554C"/>
    <w:pPr>
      <w:widowControl w:val="0"/>
      <w:autoSpaceDE w:val="0"/>
      <w:autoSpaceDN w:val="0"/>
      <w:adjustRightInd w:val="0"/>
    </w:pPr>
    <w:rPr>
      <w:rFonts w:eastAsiaTheme="minorEastAsia" w:cs="Times New Roman"/>
      <w:szCs w:val="24"/>
      <w:lang w:eastAsia="ru-RU"/>
    </w:rPr>
  </w:style>
  <w:style w:type="character" w:customStyle="1" w:styleId="163">
    <w:name w:val="Верхний колонтитул Знак16"/>
    <w:basedOn w:val="a1"/>
    <w:uiPriority w:val="99"/>
    <w:rsid w:val="0046554C"/>
    <w:rPr>
      <w:rFonts w:ascii="Times New Roman" w:eastAsiaTheme="minorEastAsia" w:hAnsi="Times New Roman" w:cs="Times New Roman"/>
      <w:sz w:val="24"/>
      <w:szCs w:val="24"/>
      <w:lang w:eastAsia="ru-RU"/>
    </w:rPr>
  </w:style>
  <w:style w:type="character" w:customStyle="1" w:styleId="172">
    <w:name w:val="Нижний колонтитул Знак17"/>
    <w:basedOn w:val="a1"/>
    <w:uiPriority w:val="99"/>
    <w:rsid w:val="0046554C"/>
    <w:rPr>
      <w:rFonts w:ascii="Times New Roman" w:eastAsiaTheme="minorEastAsia" w:hAnsi="Times New Roman" w:cs="Times New Roman"/>
      <w:sz w:val="24"/>
      <w:szCs w:val="24"/>
      <w:lang w:eastAsia="ru-RU"/>
    </w:rPr>
  </w:style>
  <w:style w:type="paragraph" w:customStyle="1" w:styleId="2116">
    <w:name w:val="Заголовок 2116"/>
    <w:basedOn w:val="a"/>
    <w:uiPriority w:val="1"/>
    <w:qFormat/>
    <w:rsid w:val="0046554C"/>
    <w:pPr>
      <w:widowControl w:val="0"/>
      <w:ind w:left="692" w:hanging="8"/>
      <w:outlineLvl w:val="2"/>
    </w:pPr>
    <w:rPr>
      <w:rFonts w:eastAsia="Times New Roman"/>
      <w:b/>
      <w:bCs/>
      <w:sz w:val="28"/>
      <w:szCs w:val="28"/>
      <w:lang w:val="en-US"/>
    </w:rPr>
  </w:style>
  <w:style w:type="character" w:customStyle="1" w:styleId="164">
    <w:name w:val="Гипертекстовая ссылка16"/>
    <w:basedOn w:val="a1"/>
    <w:uiPriority w:val="99"/>
    <w:rsid w:val="0046554C"/>
    <w:rPr>
      <w:b w:val="0"/>
      <w:bCs w:val="0"/>
      <w:color w:val="106BBE"/>
    </w:rPr>
  </w:style>
  <w:style w:type="table" w:customStyle="1" w:styleId="TableNormal16">
    <w:name w:val="Table Normal16"/>
    <w:uiPriority w:val="2"/>
    <w:semiHidden/>
    <w:unhideWhenUsed/>
    <w:qFormat/>
    <w:rsid w:val="0046554C"/>
    <w:pPr>
      <w:widowControl w:val="0"/>
      <w:spacing w:after="0" w:line="240" w:lineRule="auto"/>
    </w:pPr>
    <w:rPr>
      <w:lang w:val="en-US"/>
    </w:rPr>
    <w:tblPr>
      <w:tblInd w:w="0" w:type="dxa"/>
      <w:tblCellMar>
        <w:top w:w="0" w:type="dxa"/>
        <w:left w:w="0" w:type="dxa"/>
        <w:bottom w:w="0" w:type="dxa"/>
        <w:right w:w="0" w:type="dxa"/>
      </w:tblCellMar>
    </w:tblPr>
  </w:style>
  <w:style w:type="table" w:customStyle="1" w:styleId="1160">
    <w:name w:val="Сетка таблицы116"/>
    <w:basedOn w:val="a2"/>
    <w:next w:val="a9"/>
    <w:uiPriority w:val="39"/>
    <w:rsid w:val="0046554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16">
    <w:name w:val="Оглавление 1116"/>
    <w:basedOn w:val="a"/>
    <w:uiPriority w:val="1"/>
    <w:qFormat/>
    <w:rsid w:val="0046554C"/>
    <w:pPr>
      <w:spacing w:before="96"/>
      <w:ind w:left="116" w:hanging="12"/>
    </w:pPr>
    <w:rPr>
      <w:rFonts w:eastAsia="Times New Roman" w:cs="Times New Roman"/>
      <w:szCs w:val="24"/>
      <w:lang w:eastAsia="ru-RU"/>
    </w:rPr>
  </w:style>
  <w:style w:type="paragraph" w:customStyle="1" w:styleId="21160">
    <w:name w:val="Оглавление 2116"/>
    <w:basedOn w:val="a"/>
    <w:uiPriority w:val="1"/>
    <w:qFormat/>
    <w:rsid w:val="0046554C"/>
    <w:pPr>
      <w:spacing w:before="102"/>
      <w:ind w:left="356" w:hanging="8"/>
    </w:pPr>
    <w:rPr>
      <w:rFonts w:eastAsia="Times New Roman" w:cs="Times New Roman"/>
      <w:szCs w:val="24"/>
      <w:lang w:eastAsia="ru-RU"/>
    </w:rPr>
  </w:style>
  <w:style w:type="paragraph" w:customStyle="1" w:styleId="3116">
    <w:name w:val="Оглавление 3116"/>
    <w:basedOn w:val="a"/>
    <w:uiPriority w:val="1"/>
    <w:qFormat/>
    <w:rsid w:val="0046554C"/>
    <w:pPr>
      <w:spacing w:before="112"/>
      <w:ind w:left="596" w:hanging="540"/>
    </w:pPr>
    <w:rPr>
      <w:rFonts w:eastAsia="Times New Roman" w:cs="Times New Roman"/>
      <w:szCs w:val="24"/>
      <w:lang w:eastAsia="ru-RU"/>
    </w:rPr>
  </w:style>
  <w:style w:type="paragraph" w:customStyle="1" w:styleId="11160">
    <w:name w:val="Заголовок 1116"/>
    <w:basedOn w:val="a"/>
    <w:uiPriority w:val="1"/>
    <w:qFormat/>
    <w:rsid w:val="0046554C"/>
    <w:pPr>
      <w:spacing w:before="58"/>
      <w:ind w:left="128" w:hanging="12"/>
      <w:outlineLvl w:val="1"/>
    </w:pPr>
    <w:rPr>
      <w:rFonts w:eastAsia="Times New Roman" w:cs="Times New Roman"/>
      <w:b/>
      <w:bCs/>
      <w:sz w:val="32"/>
      <w:szCs w:val="32"/>
      <w:lang w:eastAsia="ru-RU"/>
    </w:rPr>
  </w:style>
  <w:style w:type="paragraph" w:customStyle="1" w:styleId="31160">
    <w:name w:val="Заголовок 3116"/>
    <w:basedOn w:val="a"/>
    <w:uiPriority w:val="1"/>
    <w:qFormat/>
    <w:rsid w:val="0046554C"/>
    <w:pPr>
      <w:ind w:left="824"/>
      <w:outlineLvl w:val="3"/>
    </w:pPr>
    <w:rPr>
      <w:rFonts w:eastAsia="Times New Roman" w:cs="Times New Roman"/>
      <w:b/>
      <w:bCs/>
      <w:szCs w:val="24"/>
      <w:lang w:eastAsia="ru-RU"/>
    </w:rPr>
  </w:style>
  <w:style w:type="character" w:customStyle="1" w:styleId="182">
    <w:name w:val="Текст выноски Знак18"/>
    <w:basedOn w:val="a1"/>
    <w:uiPriority w:val="99"/>
    <w:semiHidden/>
    <w:rsid w:val="0046554C"/>
    <w:rPr>
      <w:rFonts w:ascii="Tahoma" w:eastAsia="Times New Roman" w:hAnsi="Tahoma" w:cs="Tahoma"/>
      <w:sz w:val="16"/>
      <w:szCs w:val="16"/>
      <w:lang w:eastAsia="ru-RU"/>
    </w:rPr>
  </w:style>
  <w:style w:type="character" w:customStyle="1" w:styleId="183">
    <w:name w:val="Текст примечания Знак18"/>
    <w:basedOn w:val="a1"/>
    <w:uiPriority w:val="99"/>
    <w:semiHidden/>
    <w:rsid w:val="0046554C"/>
    <w:rPr>
      <w:rFonts w:ascii="Times New Roman" w:eastAsia="Times New Roman" w:hAnsi="Times New Roman" w:cs="Times New Roman"/>
      <w:sz w:val="20"/>
      <w:szCs w:val="20"/>
      <w:lang w:eastAsia="ru-RU"/>
    </w:rPr>
  </w:style>
  <w:style w:type="character" w:customStyle="1" w:styleId="150">
    <w:name w:val="Тема примечания Знак15"/>
    <w:basedOn w:val="183"/>
    <w:uiPriority w:val="99"/>
    <w:semiHidden/>
    <w:rsid w:val="0046554C"/>
    <w:rPr>
      <w:rFonts w:ascii="Times New Roman" w:eastAsia="Times New Roman" w:hAnsi="Times New Roman" w:cs="Times New Roman"/>
      <w:b/>
      <w:bCs/>
      <w:sz w:val="20"/>
      <w:szCs w:val="20"/>
      <w:lang w:eastAsia="ru-RU"/>
    </w:rPr>
  </w:style>
  <w:style w:type="paragraph" w:customStyle="1" w:styleId="xl6516">
    <w:name w:val="xl6516"/>
    <w:basedOn w:val="a"/>
    <w:rsid w:val="0046554C"/>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20"/>
      <w:szCs w:val="20"/>
      <w:lang w:eastAsia="ru-RU"/>
    </w:rPr>
  </w:style>
  <w:style w:type="paragraph" w:customStyle="1" w:styleId="xl6616">
    <w:name w:val="xl6616"/>
    <w:basedOn w:val="a"/>
    <w:rsid w:val="0046554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szCs w:val="24"/>
      <w:lang w:eastAsia="ru-RU"/>
    </w:rPr>
  </w:style>
  <w:style w:type="paragraph" w:customStyle="1" w:styleId="xl6716">
    <w:name w:val="xl6716"/>
    <w:basedOn w:val="a"/>
    <w:rsid w:val="0046554C"/>
    <w:pPr>
      <w:pBdr>
        <w:top w:val="single" w:sz="4" w:space="0" w:color="auto"/>
        <w:left w:val="single" w:sz="4" w:space="31" w:color="auto"/>
        <w:bottom w:val="single" w:sz="4" w:space="0" w:color="auto"/>
        <w:right w:val="single" w:sz="4" w:space="0" w:color="auto"/>
      </w:pBdr>
      <w:spacing w:before="100" w:beforeAutospacing="1" w:after="100" w:afterAutospacing="1"/>
      <w:ind w:firstLineChars="300" w:firstLine="300"/>
      <w:textAlignment w:val="top"/>
    </w:pPr>
    <w:rPr>
      <w:rFonts w:eastAsia="Times New Roman" w:cs="Times New Roman"/>
      <w:szCs w:val="24"/>
      <w:lang w:eastAsia="ru-RU"/>
    </w:rPr>
  </w:style>
  <w:style w:type="paragraph" w:customStyle="1" w:styleId="xl6816">
    <w:name w:val="xl6816"/>
    <w:basedOn w:val="a"/>
    <w:rsid w:val="0046554C"/>
    <w:pPr>
      <w:pBdr>
        <w:top w:val="single" w:sz="4" w:space="0" w:color="auto"/>
        <w:left w:val="single" w:sz="4" w:space="21" w:color="auto"/>
        <w:bottom w:val="single" w:sz="4" w:space="0" w:color="auto"/>
        <w:right w:val="single" w:sz="4" w:space="0" w:color="auto"/>
      </w:pBdr>
      <w:spacing w:before="100" w:beforeAutospacing="1" w:after="100" w:afterAutospacing="1"/>
      <w:ind w:firstLineChars="200" w:firstLine="200"/>
      <w:textAlignment w:val="top"/>
    </w:pPr>
    <w:rPr>
      <w:rFonts w:eastAsia="Times New Roman" w:cs="Times New Roman"/>
      <w:szCs w:val="24"/>
      <w:lang w:eastAsia="ru-RU"/>
    </w:rPr>
  </w:style>
  <w:style w:type="paragraph" w:customStyle="1" w:styleId="xl6916">
    <w:name w:val="xl6916"/>
    <w:basedOn w:val="a"/>
    <w:rsid w:val="0046554C"/>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Cs w:val="24"/>
      <w:lang w:eastAsia="ru-RU"/>
    </w:rPr>
  </w:style>
  <w:style w:type="paragraph" w:customStyle="1" w:styleId="xl7016">
    <w:name w:val="xl7016"/>
    <w:basedOn w:val="a"/>
    <w:rsid w:val="0046554C"/>
    <w:pPr>
      <w:pBdr>
        <w:top w:val="single" w:sz="4" w:space="0" w:color="auto"/>
        <w:left w:val="single" w:sz="4" w:space="10" w:color="auto"/>
        <w:bottom w:val="single" w:sz="4" w:space="0" w:color="auto"/>
        <w:right w:val="single" w:sz="4" w:space="0" w:color="auto"/>
      </w:pBdr>
      <w:spacing w:before="100" w:beforeAutospacing="1" w:after="100" w:afterAutospacing="1"/>
      <w:ind w:firstLineChars="100" w:firstLine="100"/>
      <w:textAlignment w:val="top"/>
    </w:pPr>
    <w:rPr>
      <w:rFonts w:eastAsia="Times New Roman" w:cs="Times New Roman"/>
      <w:szCs w:val="24"/>
      <w:lang w:eastAsia="ru-RU"/>
    </w:rPr>
  </w:style>
  <w:style w:type="paragraph" w:customStyle="1" w:styleId="xl7116">
    <w:name w:val="xl7116"/>
    <w:basedOn w:val="a"/>
    <w:rsid w:val="0046554C"/>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13"/>
      <w:szCs w:val="13"/>
      <w:lang w:eastAsia="ru-RU"/>
    </w:rPr>
  </w:style>
  <w:style w:type="paragraph" w:customStyle="1" w:styleId="xl7216">
    <w:name w:val="xl7216"/>
    <w:basedOn w:val="a"/>
    <w:rsid w:val="0046554C"/>
    <w:pPr>
      <w:spacing w:before="100" w:beforeAutospacing="1" w:after="100" w:afterAutospacing="1"/>
      <w:jc w:val="center"/>
    </w:pPr>
    <w:rPr>
      <w:rFonts w:eastAsia="Times New Roman" w:cs="Times New Roman"/>
      <w:szCs w:val="24"/>
      <w:lang w:eastAsia="ru-RU"/>
    </w:rPr>
  </w:style>
  <w:style w:type="paragraph" w:customStyle="1" w:styleId="xl7316">
    <w:name w:val="xl7316"/>
    <w:basedOn w:val="a"/>
    <w:rsid w:val="0046554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szCs w:val="24"/>
      <w:lang w:eastAsia="ru-RU"/>
    </w:rPr>
  </w:style>
  <w:style w:type="paragraph" w:customStyle="1" w:styleId="xl7416">
    <w:name w:val="xl7416"/>
    <w:basedOn w:val="a"/>
    <w:rsid w:val="0046554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8"/>
      <w:szCs w:val="28"/>
      <w:lang w:eastAsia="ru-RU"/>
    </w:rPr>
  </w:style>
  <w:style w:type="paragraph" w:customStyle="1" w:styleId="xl7516">
    <w:name w:val="xl7516"/>
    <w:basedOn w:val="a"/>
    <w:rsid w:val="0046554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lang w:eastAsia="ru-RU"/>
    </w:rPr>
  </w:style>
  <w:style w:type="paragraph" w:customStyle="1" w:styleId="xl7616">
    <w:name w:val="xl7616"/>
    <w:basedOn w:val="a"/>
    <w:rsid w:val="0046554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Cs w:val="24"/>
      <w:lang w:eastAsia="ru-RU"/>
    </w:rPr>
  </w:style>
  <w:style w:type="paragraph" w:customStyle="1" w:styleId="xl7716">
    <w:name w:val="xl7716"/>
    <w:basedOn w:val="a"/>
    <w:rsid w:val="0046554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b/>
      <w:bCs/>
      <w:szCs w:val="24"/>
      <w:lang w:eastAsia="ru-RU"/>
    </w:rPr>
  </w:style>
  <w:style w:type="paragraph" w:customStyle="1" w:styleId="xl7816">
    <w:name w:val="xl7816"/>
    <w:basedOn w:val="a"/>
    <w:rsid w:val="0046554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sz w:val="28"/>
      <w:szCs w:val="28"/>
      <w:lang w:eastAsia="ru-RU"/>
    </w:rPr>
  </w:style>
  <w:style w:type="character" w:customStyle="1" w:styleId="1171">
    <w:name w:val="Заголовок 1 Знак17"/>
    <w:basedOn w:val="a1"/>
    <w:uiPriority w:val="1"/>
    <w:rsid w:val="0046554C"/>
    <w:rPr>
      <w:rFonts w:ascii="Times New Roman" w:eastAsiaTheme="minorEastAsia" w:hAnsi="Times New Roman" w:cs="Times New Roman"/>
      <w:b/>
      <w:bCs/>
      <w:sz w:val="32"/>
      <w:szCs w:val="32"/>
      <w:lang w:eastAsia="ru-RU"/>
    </w:rPr>
  </w:style>
  <w:style w:type="character" w:customStyle="1" w:styleId="218">
    <w:name w:val="Заголовок 2 Знак18"/>
    <w:basedOn w:val="a1"/>
    <w:uiPriority w:val="1"/>
    <w:rsid w:val="0046554C"/>
    <w:rPr>
      <w:rFonts w:ascii="Times New Roman" w:eastAsiaTheme="minorEastAsia" w:hAnsi="Times New Roman" w:cs="Times New Roman"/>
      <w:b/>
      <w:bCs/>
      <w:sz w:val="28"/>
      <w:szCs w:val="28"/>
      <w:lang w:eastAsia="ru-RU"/>
    </w:rPr>
  </w:style>
  <w:style w:type="character" w:customStyle="1" w:styleId="315">
    <w:name w:val="Заголовок 3 Знак15"/>
    <w:basedOn w:val="a1"/>
    <w:uiPriority w:val="1"/>
    <w:rsid w:val="0046554C"/>
    <w:rPr>
      <w:rFonts w:ascii="Times New Roman" w:eastAsiaTheme="minorEastAsia" w:hAnsi="Times New Roman" w:cs="Times New Roman"/>
      <w:b/>
      <w:bCs/>
      <w:sz w:val="24"/>
      <w:szCs w:val="24"/>
      <w:lang w:eastAsia="ru-RU"/>
    </w:rPr>
  </w:style>
  <w:style w:type="numbering" w:customStyle="1" w:styleId="115">
    <w:name w:val="Нет списка115"/>
    <w:next w:val="a3"/>
    <w:uiPriority w:val="99"/>
    <w:semiHidden/>
    <w:unhideWhenUsed/>
    <w:rsid w:val="0046554C"/>
  </w:style>
  <w:style w:type="character" w:customStyle="1" w:styleId="173">
    <w:name w:val="Основной текст Знак17"/>
    <w:basedOn w:val="a1"/>
    <w:uiPriority w:val="1"/>
    <w:rsid w:val="0046554C"/>
    <w:rPr>
      <w:rFonts w:ascii="Times New Roman" w:eastAsiaTheme="minorEastAsia" w:hAnsi="Times New Roman" w:cs="Times New Roman"/>
      <w:sz w:val="24"/>
      <w:szCs w:val="24"/>
      <w:lang w:eastAsia="ru-RU"/>
    </w:rPr>
  </w:style>
  <w:style w:type="paragraph" w:customStyle="1" w:styleId="TableParagraph15">
    <w:name w:val="Table Paragraph15"/>
    <w:basedOn w:val="a"/>
    <w:uiPriority w:val="1"/>
    <w:qFormat/>
    <w:rsid w:val="0046554C"/>
    <w:pPr>
      <w:widowControl w:val="0"/>
      <w:autoSpaceDE w:val="0"/>
      <w:autoSpaceDN w:val="0"/>
      <w:adjustRightInd w:val="0"/>
    </w:pPr>
    <w:rPr>
      <w:rFonts w:eastAsiaTheme="minorEastAsia" w:cs="Times New Roman"/>
      <w:szCs w:val="24"/>
      <w:lang w:eastAsia="ru-RU"/>
    </w:rPr>
  </w:style>
  <w:style w:type="character" w:customStyle="1" w:styleId="151">
    <w:name w:val="Верхний колонтитул Знак15"/>
    <w:basedOn w:val="a1"/>
    <w:uiPriority w:val="99"/>
    <w:rsid w:val="0046554C"/>
    <w:rPr>
      <w:rFonts w:ascii="Times New Roman" w:eastAsiaTheme="minorEastAsia" w:hAnsi="Times New Roman" w:cs="Times New Roman"/>
      <w:sz w:val="24"/>
      <w:szCs w:val="24"/>
      <w:lang w:eastAsia="ru-RU"/>
    </w:rPr>
  </w:style>
  <w:style w:type="character" w:customStyle="1" w:styleId="165">
    <w:name w:val="Нижний колонтитул Знак16"/>
    <w:basedOn w:val="a1"/>
    <w:uiPriority w:val="99"/>
    <w:rsid w:val="0046554C"/>
    <w:rPr>
      <w:rFonts w:ascii="Times New Roman" w:eastAsiaTheme="minorEastAsia" w:hAnsi="Times New Roman" w:cs="Times New Roman"/>
      <w:sz w:val="24"/>
      <w:szCs w:val="24"/>
      <w:lang w:eastAsia="ru-RU"/>
    </w:rPr>
  </w:style>
  <w:style w:type="paragraph" w:customStyle="1" w:styleId="2115">
    <w:name w:val="Заголовок 2115"/>
    <w:basedOn w:val="a"/>
    <w:uiPriority w:val="1"/>
    <w:qFormat/>
    <w:rsid w:val="0046554C"/>
    <w:pPr>
      <w:widowControl w:val="0"/>
      <w:ind w:left="692" w:hanging="8"/>
      <w:outlineLvl w:val="2"/>
    </w:pPr>
    <w:rPr>
      <w:rFonts w:eastAsia="Times New Roman"/>
      <w:b/>
      <w:bCs/>
      <w:sz w:val="28"/>
      <w:szCs w:val="28"/>
      <w:lang w:val="en-US"/>
    </w:rPr>
  </w:style>
  <w:style w:type="character" w:customStyle="1" w:styleId="152">
    <w:name w:val="Гипертекстовая ссылка15"/>
    <w:basedOn w:val="a1"/>
    <w:uiPriority w:val="99"/>
    <w:rsid w:val="0046554C"/>
    <w:rPr>
      <w:b w:val="0"/>
      <w:bCs w:val="0"/>
      <w:color w:val="106BBE"/>
    </w:rPr>
  </w:style>
  <w:style w:type="table" w:customStyle="1" w:styleId="TableNormal15">
    <w:name w:val="Table Normal15"/>
    <w:uiPriority w:val="2"/>
    <w:semiHidden/>
    <w:unhideWhenUsed/>
    <w:qFormat/>
    <w:rsid w:val="0046554C"/>
    <w:pPr>
      <w:widowControl w:val="0"/>
      <w:spacing w:after="0" w:line="240" w:lineRule="auto"/>
    </w:pPr>
    <w:rPr>
      <w:lang w:val="en-US"/>
    </w:rPr>
    <w:tblPr>
      <w:tblInd w:w="0" w:type="dxa"/>
      <w:tblCellMar>
        <w:top w:w="0" w:type="dxa"/>
        <w:left w:w="0" w:type="dxa"/>
        <w:bottom w:w="0" w:type="dxa"/>
        <w:right w:w="0" w:type="dxa"/>
      </w:tblCellMar>
    </w:tblPr>
  </w:style>
  <w:style w:type="table" w:customStyle="1" w:styleId="1150">
    <w:name w:val="Сетка таблицы115"/>
    <w:basedOn w:val="a2"/>
    <w:next w:val="a9"/>
    <w:uiPriority w:val="39"/>
    <w:rsid w:val="0046554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15">
    <w:name w:val="Оглавление 1115"/>
    <w:basedOn w:val="a"/>
    <w:uiPriority w:val="1"/>
    <w:qFormat/>
    <w:rsid w:val="0046554C"/>
    <w:pPr>
      <w:spacing w:before="96"/>
      <w:ind w:left="116" w:hanging="12"/>
    </w:pPr>
    <w:rPr>
      <w:rFonts w:eastAsia="Times New Roman" w:cs="Times New Roman"/>
      <w:szCs w:val="24"/>
      <w:lang w:eastAsia="ru-RU"/>
    </w:rPr>
  </w:style>
  <w:style w:type="paragraph" w:customStyle="1" w:styleId="21150">
    <w:name w:val="Оглавление 2115"/>
    <w:basedOn w:val="a"/>
    <w:uiPriority w:val="1"/>
    <w:qFormat/>
    <w:rsid w:val="0046554C"/>
    <w:pPr>
      <w:spacing w:before="102"/>
      <w:ind w:left="356" w:hanging="8"/>
    </w:pPr>
    <w:rPr>
      <w:rFonts w:eastAsia="Times New Roman" w:cs="Times New Roman"/>
      <w:szCs w:val="24"/>
      <w:lang w:eastAsia="ru-RU"/>
    </w:rPr>
  </w:style>
  <w:style w:type="paragraph" w:customStyle="1" w:styleId="3115">
    <w:name w:val="Оглавление 3115"/>
    <w:basedOn w:val="a"/>
    <w:uiPriority w:val="1"/>
    <w:qFormat/>
    <w:rsid w:val="0046554C"/>
    <w:pPr>
      <w:spacing w:before="112"/>
      <w:ind w:left="596" w:hanging="540"/>
    </w:pPr>
    <w:rPr>
      <w:rFonts w:eastAsia="Times New Roman" w:cs="Times New Roman"/>
      <w:szCs w:val="24"/>
      <w:lang w:eastAsia="ru-RU"/>
    </w:rPr>
  </w:style>
  <w:style w:type="paragraph" w:customStyle="1" w:styleId="11150">
    <w:name w:val="Заголовок 1115"/>
    <w:basedOn w:val="a"/>
    <w:uiPriority w:val="1"/>
    <w:qFormat/>
    <w:rsid w:val="0046554C"/>
    <w:pPr>
      <w:spacing w:before="58"/>
      <w:ind w:left="128" w:hanging="12"/>
      <w:outlineLvl w:val="1"/>
    </w:pPr>
    <w:rPr>
      <w:rFonts w:eastAsia="Times New Roman" w:cs="Times New Roman"/>
      <w:b/>
      <w:bCs/>
      <w:sz w:val="32"/>
      <w:szCs w:val="32"/>
      <w:lang w:eastAsia="ru-RU"/>
    </w:rPr>
  </w:style>
  <w:style w:type="paragraph" w:customStyle="1" w:styleId="31150">
    <w:name w:val="Заголовок 3115"/>
    <w:basedOn w:val="a"/>
    <w:uiPriority w:val="1"/>
    <w:qFormat/>
    <w:rsid w:val="0046554C"/>
    <w:pPr>
      <w:ind w:left="824"/>
      <w:outlineLvl w:val="3"/>
    </w:pPr>
    <w:rPr>
      <w:rFonts w:eastAsia="Times New Roman" w:cs="Times New Roman"/>
      <w:b/>
      <w:bCs/>
      <w:szCs w:val="24"/>
      <w:lang w:eastAsia="ru-RU"/>
    </w:rPr>
  </w:style>
  <w:style w:type="character" w:customStyle="1" w:styleId="174">
    <w:name w:val="Текст выноски Знак17"/>
    <w:basedOn w:val="a1"/>
    <w:uiPriority w:val="99"/>
    <w:semiHidden/>
    <w:rsid w:val="0046554C"/>
    <w:rPr>
      <w:rFonts w:ascii="Tahoma" w:eastAsia="Times New Roman" w:hAnsi="Tahoma" w:cs="Tahoma"/>
      <w:sz w:val="16"/>
      <w:szCs w:val="16"/>
      <w:lang w:eastAsia="ru-RU"/>
    </w:rPr>
  </w:style>
  <w:style w:type="character" w:customStyle="1" w:styleId="175">
    <w:name w:val="Текст примечания Знак17"/>
    <w:basedOn w:val="a1"/>
    <w:uiPriority w:val="99"/>
    <w:semiHidden/>
    <w:rsid w:val="0046554C"/>
    <w:rPr>
      <w:rFonts w:ascii="Times New Roman" w:eastAsia="Times New Roman" w:hAnsi="Times New Roman" w:cs="Times New Roman"/>
      <w:sz w:val="20"/>
      <w:szCs w:val="20"/>
      <w:lang w:eastAsia="ru-RU"/>
    </w:rPr>
  </w:style>
  <w:style w:type="character" w:customStyle="1" w:styleId="140">
    <w:name w:val="Тема примечания Знак14"/>
    <w:basedOn w:val="175"/>
    <w:uiPriority w:val="99"/>
    <w:semiHidden/>
    <w:rsid w:val="0046554C"/>
    <w:rPr>
      <w:rFonts w:ascii="Times New Roman" w:eastAsia="Times New Roman" w:hAnsi="Times New Roman" w:cs="Times New Roman"/>
      <w:b/>
      <w:bCs/>
      <w:sz w:val="20"/>
      <w:szCs w:val="20"/>
      <w:lang w:eastAsia="ru-RU"/>
    </w:rPr>
  </w:style>
  <w:style w:type="paragraph" w:customStyle="1" w:styleId="xl6515">
    <w:name w:val="xl6515"/>
    <w:basedOn w:val="a"/>
    <w:rsid w:val="0046554C"/>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20"/>
      <w:szCs w:val="20"/>
      <w:lang w:eastAsia="ru-RU"/>
    </w:rPr>
  </w:style>
  <w:style w:type="paragraph" w:customStyle="1" w:styleId="xl6615">
    <w:name w:val="xl6615"/>
    <w:basedOn w:val="a"/>
    <w:rsid w:val="0046554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szCs w:val="24"/>
      <w:lang w:eastAsia="ru-RU"/>
    </w:rPr>
  </w:style>
  <w:style w:type="paragraph" w:customStyle="1" w:styleId="xl6715">
    <w:name w:val="xl6715"/>
    <w:basedOn w:val="a"/>
    <w:rsid w:val="0046554C"/>
    <w:pPr>
      <w:pBdr>
        <w:top w:val="single" w:sz="4" w:space="0" w:color="auto"/>
        <w:left w:val="single" w:sz="4" w:space="31" w:color="auto"/>
        <w:bottom w:val="single" w:sz="4" w:space="0" w:color="auto"/>
        <w:right w:val="single" w:sz="4" w:space="0" w:color="auto"/>
      </w:pBdr>
      <w:spacing w:before="100" w:beforeAutospacing="1" w:after="100" w:afterAutospacing="1"/>
      <w:ind w:firstLineChars="300" w:firstLine="300"/>
      <w:textAlignment w:val="top"/>
    </w:pPr>
    <w:rPr>
      <w:rFonts w:eastAsia="Times New Roman" w:cs="Times New Roman"/>
      <w:szCs w:val="24"/>
      <w:lang w:eastAsia="ru-RU"/>
    </w:rPr>
  </w:style>
  <w:style w:type="paragraph" w:customStyle="1" w:styleId="xl6815">
    <w:name w:val="xl6815"/>
    <w:basedOn w:val="a"/>
    <w:rsid w:val="0046554C"/>
    <w:pPr>
      <w:pBdr>
        <w:top w:val="single" w:sz="4" w:space="0" w:color="auto"/>
        <w:left w:val="single" w:sz="4" w:space="21" w:color="auto"/>
        <w:bottom w:val="single" w:sz="4" w:space="0" w:color="auto"/>
        <w:right w:val="single" w:sz="4" w:space="0" w:color="auto"/>
      </w:pBdr>
      <w:spacing w:before="100" w:beforeAutospacing="1" w:after="100" w:afterAutospacing="1"/>
      <w:ind w:firstLineChars="200" w:firstLine="200"/>
      <w:textAlignment w:val="top"/>
    </w:pPr>
    <w:rPr>
      <w:rFonts w:eastAsia="Times New Roman" w:cs="Times New Roman"/>
      <w:szCs w:val="24"/>
      <w:lang w:eastAsia="ru-RU"/>
    </w:rPr>
  </w:style>
  <w:style w:type="paragraph" w:customStyle="1" w:styleId="xl6915">
    <w:name w:val="xl6915"/>
    <w:basedOn w:val="a"/>
    <w:rsid w:val="0046554C"/>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Cs w:val="24"/>
      <w:lang w:eastAsia="ru-RU"/>
    </w:rPr>
  </w:style>
  <w:style w:type="paragraph" w:customStyle="1" w:styleId="xl7015">
    <w:name w:val="xl7015"/>
    <w:basedOn w:val="a"/>
    <w:rsid w:val="0046554C"/>
    <w:pPr>
      <w:pBdr>
        <w:top w:val="single" w:sz="4" w:space="0" w:color="auto"/>
        <w:left w:val="single" w:sz="4" w:space="10" w:color="auto"/>
        <w:bottom w:val="single" w:sz="4" w:space="0" w:color="auto"/>
        <w:right w:val="single" w:sz="4" w:space="0" w:color="auto"/>
      </w:pBdr>
      <w:spacing w:before="100" w:beforeAutospacing="1" w:after="100" w:afterAutospacing="1"/>
      <w:ind w:firstLineChars="100" w:firstLine="100"/>
      <w:textAlignment w:val="top"/>
    </w:pPr>
    <w:rPr>
      <w:rFonts w:eastAsia="Times New Roman" w:cs="Times New Roman"/>
      <w:szCs w:val="24"/>
      <w:lang w:eastAsia="ru-RU"/>
    </w:rPr>
  </w:style>
  <w:style w:type="paragraph" w:customStyle="1" w:styleId="xl7115">
    <w:name w:val="xl7115"/>
    <w:basedOn w:val="a"/>
    <w:rsid w:val="0046554C"/>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13"/>
      <w:szCs w:val="13"/>
      <w:lang w:eastAsia="ru-RU"/>
    </w:rPr>
  </w:style>
  <w:style w:type="paragraph" w:customStyle="1" w:styleId="xl7215">
    <w:name w:val="xl7215"/>
    <w:basedOn w:val="a"/>
    <w:rsid w:val="0046554C"/>
    <w:pPr>
      <w:spacing w:before="100" w:beforeAutospacing="1" w:after="100" w:afterAutospacing="1"/>
      <w:jc w:val="center"/>
    </w:pPr>
    <w:rPr>
      <w:rFonts w:eastAsia="Times New Roman" w:cs="Times New Roman"/>
      <w:szCs w:val="24"/>
      <w:lang w:eastAsia="ru-RU"/>
    </w:rPr>
  </w:style>
  <w:style w:type="paragraph" w:customStyle="1" w:styleId="xl7315">
    <w:name w:val="xl7315"/>
    <w:basedOn w:val="a"/>
    <w:rsid w:val="0046554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szCs w:val="24"/>
      <w:lang w:eastAsia="ru-RU"/>
    </w:rPr>
  </w:style>
  <w:style w:type="paragraph" w:customStyle="1" w:styleId="xl7415">
    <w:name w:val="xl7415"/>
    <w:basedOn w:val="a"/>
    <w:rsid w:val="0046554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8"/>
      <w:szCs w:val="28"/>
      <w:lang w:eastAsia="ru-RU"/>
    </w:rPr>
  </w:style>
  <w:style w:type="paragraph" w:customStyle="1" w:styleId="xl7515">
    <w:name w:val="xl7515"/>
    <w:basedOn w:val="a"/>
    <w:rsid w:val="0046554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lang w:eastAsia="ru-RU"/>
    </w:rPr>
  </w:style>
  <w:style w:type="paragraph" w:customStyle="1" w:styleId="xl7615">
    <w:name w:val="xl7615"/>
    <w:basedOn w:val="a"/>
    <w:rsid w:val="0046554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Cs w:val="24"/>
      <w:lang w:eastAsia="ru-RU"/>
    </w:rPr>
  </w:style>
  <w:style w:type="paragraph" w:customStyle="1" w:styleId="xl7715">
    <w:name w:val="xl7715"/>
    <w:basedOn w:val="a"/>
    <w:rsid w:val="0046554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b/>
      <w:bCs/>
      <w:szCs w:val="24"/>
      <w:lang w:eastAsia="ru-RU"/>
    </w:rPr>
  </w:style>
  <w:style w:type="paragraph" w:customStyle="1" w:styleId="xl7815">
    <w:name w:val="xl7815"/>
    <w:basedOn w:val="a"/>
    <w:rsid w:val="0046554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sz w:val="28"/>
      <w:szCs w:val="28"/>
      <w:lang w:eastAsia="ru-RU"/>
    </w:rPr>
  </w:style>
  <w:style w:type="character" w:customStyle="1" w:styleId="24">
    <w:name w:val="Основной текст Знак2"/>
    <w:basedOn w:val="a1"/>
    <w:uiPriority w:val="1"/>
    <w:rsid w:val="00CA269F"/>
    <w:rPr>
      <w:rFonts w:ascii="Times New Roman" w:eastAsiaTheme="minorEastAsia" w:hAnsi="Times New Roman" w:cs="Times New Roman"/>
      <w:sz w:val="24"/>
      <w:szCs w:val="24"/>
      <w:lang w:eastAsia="ru-RU"/>
    </w:rPr>
  </w:style>
  <w:style w:type="character" w:customStyle="1" w:styleId="1161">
    <w:name w:val="Заголовок 1 Знак16"/>
    <w:basedOn w:val="a1"/>
    <w:uiPriority w:val="1"/>
    <w:rsid w:val="0046554C"/>
    <w:rPr>
      <w:rFonts w:ascii="Times New Roman" w:eastAsiaTheme="minorEastAsia" w:hAnsi="Times New Roman" w:cs="Times New Roman"/>
      <w:b/>
      <w:bCs/>
      <w:sz w:val="32"/>
      <w:szCs w:val="32"/>
      <w:lang w:eastAsia="ru-RU"/>
    </w:rPr>
  </w:style>
  <w:style w:type="character" w:customStyle="1" w:styleId="217">
    <w:name w:val="Заголовок 2 Знак17"/>
    <w:basedOn w:val="a1"/>
    <w:uiPriority w:val="1"/>
    <w:rsid w:val="0046554C"/>
    <w:rPr>
      <w:rFonts w:ascii="Times New Roman" w:eastAsiaTheme="minorEastAsia" w:hAnsi="Times New Roman" w:cs="Times New Roman"/>
      <w:b/>
      <w:bCs/>
      <w:sz w:val="28"/>
      <w:szCs w:val="28"/>
      <w:lang w:eastAsia="ru-RU"/>
    </w:rPr>
  </w:style>
  <w:style w:type="character" w:customStyle="1" w:styleId="314">
    <w:name w:val="Заголовок 3 Знак14"/>
    <w:basedOn w:val="a1"/>
    <w:uiPriority w:val="1"/>
    <w:rsid w:val="0046554C"/>
    <w:rPr>
      <w:rFonts w:ascii="Times New Roman" w:eastAsiaTheme="minorEastAsia" w:hAnsi="Times New Roman" w:cs="Times New Roman"/>
      <w:b/>
      <w:bCs/>
      <w:sz w:val="24"/>
      <w:szCs w:val="24"/>
      <w:lang w:eastAsia="ru-RU"/>
    </w:rPr>
  </w:style>
  <w:style w:type="numbering" w:customStyle="1" w:styleId="114">
    <w:name w:val="Нет списка114"/>
    <w:next w:val="a3"/>
    <w:uiPriority w:val="99"/>
    <w:semiHidden/>
    <w:unhideWhenUsed/>
    <w:rsid w:val="0046554C"/>
  </w:style>
  <w:style w:type="character" w:customStyle="1" w:styleId="166">
    <w:name w:val="Основной текст Знак16"/>
    <w:basedOn w:val="a1"/>
    <w:uiPriority w:val="1"/>
    <w:rsid w:val="0046554C"/>
    <w:rPr>
      <w:rFonts w:ascii="Times New Roman" w:eastAsiaTheme="minorEastAsia" w:hAnsi="Times New Roman" w:cs="Times New Roman"/>
      <w:sz w:val="24"/>
      <w:szCs w:val="24"/>
      <w:lang w:eastAsia="ru-RU"/>
    </w:rPr>
  </w:style>
  <w:style w:type="paragraph" w:customStyle="1" w:styleId="TableParagraph14">
    <w:name w:val="Table Paragraph14"/>
    <w:basedOn w:val="a"/>
    <w:uiPriority w:val="1"/>
    <w:qFormat/>
    <w:rsid w:val="0046554C"/>
    <w:pPr>
      <w:widowControl w:val="0"/>
      <w:autoSpaceDE w:val="0"/>
      <w:autoSpaceDN w:val="0"/>
      <w:adjustRightInd w:val="0"/>
    </w:pPr>
    <w:rPr>
      <w:rFonts w:eastAsiaTheme="minorEastAsia" w:cs="Times New Roman"/>
      <w:szCs w:val="24"/>
      <w:lang w:eastAsia="ru-RU"/>
    </w:rPr>
  </w:style>
  <w:style w:type="character" w:customStyle="1" w:styleId="141">
    <w:name w:val="Верхний колонтитул Знак14"/>
    <w:basedOn w:val="a1"/>
    <w:uiPriority w:val="99"/>
    <w:rsid w:val="0046554C"/>
    <w:rPr>
      <w:rFonts w:ascii="Times New Roman" w:eastAsiaTheme="minorEastAsia" w:hAnsi="Times New Roman" w:cs="Times New Roman"/>
      <w:sz w:val="24"/>
      <w:szCs w:val="24"/>
      <w:lang w:eastAsia="ru-RU"/>
    </w:rPr>
  </w:style>
  <w:style w:type="character" w:customStyle="1" w:styleId="153">
    <w:name w:val="Нижний колонтитул Знак15"/>
    <w:basedOn w:val="a1"/>
    <w:uiPriority w:val="99"/>
    <w:rsid w:val="0046554C"/>
    <w:rPr>
      <w:rFonts w:ascii="Times New Roman" w:eastAsiaTheme="minorEastAsia" w:hAnsi="Times New Roman" w:cs="Times New Roman"/>
      <w:sz w:val="24"/>
      <w:szCs w:val="24"/>
      <w:lang w:eastAsia="ru-RU"/>
    </w:rPr>
  </w:style>
  <w:style w:type="paragraph" w:customStyle="1" w:styleId="2114">
    <w:name w:val="Заголовок 2114"/>
    <w:basedOn w:val="a"/>
    <w:uiPriority w:val="1"/>
    <w:qFormat/>
    <w:rsid w:val="0046554C"/>
    <w:pPr>
      <w:widowControl w:val="0"/>
      <w:ind w:left="692" w:hanging="8"/>
      <w:outlineLvl w:val="2"/>
    </w:pPr>
    <w:rPr>
      <w:rFonts w:eastAsia="Times New Roman"/>
      <w:b/>
      <w:bCs/>
      <w:sz w:val="28"/>
      <w:szCs w:val="28"/>
      <w:lang w:val="en-US"/>
    </w:rPr>
  </w:style>
  <w:style w:type="character" w:customStyle="1" w:styleId="142">
    <w:name w:val="Гипертекстовая ссылка14"/>
    <w:basedOn w:val="a1"/>
    <w:uiPriority w:val="99"/>
    <w:rsid w:val="0046554C"/>
    <w:rPr>
      <w:b w:val="0"/>
      <w:bCs w:val="0"/>
      <w:color w:val="106BBE"/>
    </w:rPr>
  </w:style>
  <w:style w:type="table" w:customStyle="1" w:styleId="TableNormal14">
    <w:name w:val="Table Normal14"/>
    <w:uiPriority w:val="2"/>
    <w:semiHidden/>
    <w:unhideWhenUsed/>
    <w:qFormat/>
    <w:rsid w:val="0046554C"/>
    <w:pPr>
      <w:widowControl w:val="0"/>
      <w:spacing w:after="0" w:line="240" w:lineRule="auto"/>
    </w:pPr>
    <w:rPr>
      <w:lang w:val="en-US"/>
    </w:rPr>
    <w:tblPr>
      <w:tblInd w:w="0" w:type="dxa"/>
      <w:tblCellMar>
        <w:top w:w="0" w:type="dxa"/>
        <w:left w:w="0" w:type="dxa"/>
        <w:bottom w:w="0" w:type="dxa"/>
        <w:right w:w="0" w:type="dxa"/>
      </w:tblCellMar>
    </w:tblPr>
  </w:style>
  <w:style w:type="table" w:customStyle="1" w:styleId="1140">
    <w:name w:val="Сетка таблицы114"/>
    <w:basedOn w:val="a2"/>
    <w:next w:val="a9"/>
    <w:uiPriority w:val="39"/>
    <w:rsid w:val="0046554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14">
    <w:name w:val="Оглавление 1114"/>
    <w:basedOn w:val="a"/>
    <w:uiPriority w:val="1"/>
    <w:qFormat/>
    <w:rsid w:val="0046554C"/>
    <w:pPr>
      <w:spacing w:before="96"/>
      <w:ind w:left="116" w:hanging="12"/>
    </w:pPr>
    <w:rPr>
      <w:rFonts w:eastAsia="Times New Roman" w:cs="Times New Roman"/>
      <w:szCs w:val="24"/>
      <w:lang w:eastAsia="ru-RU"/>
    </w:rPr>
  </w:style>
  <w:style w:type="paragraph" w:customStyle="1" w:styleId="21140">
    <w:name w:val="Оглавление 2114"/>
    <w:basedOn w:val="a"/>
    <w:uiPriority w:val="1"/>
    <w:qFormat/>
    <w:rsid w:val="0046554C"/>
    <w:pPr>
      <w:spacing w:before="102"/>
      <w:ind w:left="356" w:hanging="8"/>
    </w:pPr>
    <w:rPr>
      <w:rFonts w:eastAsia="Times New Roman" w:cs="Times New Roman"/>
      <w:szCs w:val="24"/>
      <w:lang w:eastAsia="ru-RU"/>
    </w:rPr>
  </w:style>
  <w:style w:type="paragraph" w:customStyle="1" w:styleId="3114">
    <w:name w:val="Оглавление 3114"/>
    <w:basedOn w:val="a"/>
    <w:uiPriority w:val="1"/>
    <w:qFormat/>
    <w:rsid w:val="0046554C"/>
    <w:pPr>
      <w:spacing w:before="112"/>
      <w:ind w:left="596" w:hanging="540"/>
    </w:pPr>
    <w:rPr>
      <w:rFonts w:eastAsia="Times New Roman" w:cs="Times New Roman"/>
      <w:szCs w:val="24"/>
      <w:lang w:eastAsia="ru-RU"/>
    </w:rPr>
  </w:style>
  <w:style w:type="paragraph" w:customStyle="1" w:styleId="11140">
    <w:name w:val="Заголовок 1114"/>
    <w:basedOn w:val="a"/>
    <w:uiPriority w:val="1"/>
    <w:qFormat/>
    <w:rsid w:val="0046554C"/>
    <w:pPr>
      <w:spacing w:before="58"/>
      <w:ind w:left="128" w:hanging="12"/>
      <w:outlineLvl w:val="1"/>
    </w:pPr>
    <w:rPr>
      <w:rFonts w:eastAsia="Times New Roman" w:cs="Times New Roman"/>
      <w:b/>
      <w:bCs/>
      <w:sz w:val="32"/>
      <w:szCs w:val="32"/>
      <w:lang w:eastAsia="ru-RU"/>
    </w:rPr>
  </w:style>
  <w:style w:type="paragraph" w:customStyle="1" w:styleId="31140">
    <w:name w:val="Заголовок 3114"/>
    <w:basedOn w:val="a"/>
    <w:uiPriority w:val="1"/>
    <w:qFormat/>
    <w:rsid w:val="0046554C"/>
    <w:pPr>
      <w:ind w:left="824"/>
      <w:outlineLvl w:val="3"/>
    </w:pPr>
    <w:rPr>
      <w:rFonts w:eastAsia="Times New Roman" w:cs="Times New Roman"/>
      <w:b/>
      <w:bCs/>
      <w:szCs w:val="24"/>
      <w:lang w:eastAsia="ru-RU"/>
    </w:rPr>
  </w:style>
  <w:style w:type="character" w:customStyle="1" w:styleId="167">
    <w:name w:val="Текст выноски Знак16"/>
    <w:basedOn w:val="a1"/>
    <w:uiPriority w:val="99"/>
    <w:semiHidden/>
    <w:rsid w:val="0046554C"/>
    <w:rPr>
      <w:rFonts w:ascii="Tahoma" w:eastAsia="Times New Roman" w:hAnsi="Tahoma" w:cs="Tahoma"/>
      <w:sz w:val="16"/>
      <w:szCs w:val="16"/>
      <w:lang w:eastAsia="ru-RU"/>
    </w:rPr>
  </w:style>
  <w:style w:type="character" w:customStyle="1" w:styleId="168">
    <w:name w:val="Текст примечания Знак16"/>
    <w:basedOn w:val="a1"/>
    <w:uiPriority w:val="99"/>
    <w:semiHidden/>
    <w:rsid w:val="0046554C"/>
    <w:rPr>
      <w:rFonts w:ascii="Times New Roman" w:eastAsia="Times New Roman" w:hAnsi="Times New Roman" w:cs="Times New Roman"/>
      <w:sz w:val="20"/>
      <w:szCs w:val="20"/>
      <w:lang w:eastAsia="ru-RU"/>
    </w:rPr>
  </w:style>
  <w:style w:type="character" w:customStyle="1" w:styleId="130">
    <w:name w:val="Тема примечания Знак13"/>
    <w:basedOn w:val="168"/>
    <w:uiPriority w:val="99"/>
    <w:semiHidden/>
    <w:rsid w:val="0046554C"/>
    <w:rPr>
      <w:rFonts w:ascii="Times New Roman" w:eastAsia="Times New Roman" w:hAnsi="Times New Roman" w:cs="Times New Roman"/>
      <w:b/>
      <w:bCs/>
      <w:sz w:val="20"/>
      <w:szCs w:val="20"/>
      <w:lang w:eastAsia="ru-RU"/>
    </w:rPr>
  </w:style>
  <w:style w:type="paragraph" w:customStyle="1" w:styleId="xl6514">
    <w:name w:val="xl6514"/>
    <w:basedOn w:val="a"/>
    <w:rsid w:val="0046554C"/>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20"/>
      <w:szCs w:val="20"/>
      <w:lang w:eastAsia="ru-RU"/>
    </w:rPr>
  </w:style>
  <w:style w:type="paragraph" w:customStyle="1" w:styleId="xl6614">
    <w:name w:val="xl6614"/>
    <w:basedOn w:val="a"/>
    <w:rsid w:val="0046554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szCs w:val="24"/>
      <w:lang w:eastAsia="ru-RU"/>
    </w:rPr>
  </w:style>
  <w:style w:type="paragraph" w:customStyle="1" w:styleId="xl6714">
    <w:name w:val="xl6714"/>
    <w:basedOn w:val="a"/>
    <w:rsid w:val="0046554C"/>
    <w:pPr>
      <w:pBdr>
        <w:top w:val="single" w:sz="4" w:space="0" w:color="auto"/>
        <w:left w:val="single" w:sz="4" w:space="31" w:color="auto"/>
        <w:bottom w:val="single" w:sz="4" w:space="0" w:color="auto"/>
        <w:right w:val="single" w:sz="4" w:space="0" w:color="auto"/>
      </w:pBdr>
      <w:spacing w:before="100" w:beforeAutospacing="1" w:after="100" w:afterAutospacing="1"/>
      <w:ind w:firstLineChars="300" w:firstLine="300"/>
      <w:textAlignment w:val="top"/>
    </w:pPr>
    <w:rPr>
      <w:rFonts w:eastAsia="Times New Roman" w:cs="Times New Roman"/>
      <w:szCs w:val="24"/>
      <w:lang w:eastAsia="ru-RU"/>
    </w:rPr>
  </w:style>
  <w:style w:type="paragraph" w:customStyle="1" w:styleId="xl6814">
    <w:name w:val="xl6814"/>
    <w:basedOn w:val="a"/>
    <w:rsid w:val="0046554C"/>
    <w:pPr>
      <w:pBdr>
        <w:top w:val="single" w:sz="4" w:space="0" w:color="auto"/>
        <w:left w:val="single" w:sz="4" w:space="21" w:color="auto"/>
        <w:bottom w:val="single" w:sz="4" w:space="0" w:color="auto"/>
        <w:right w:val="single" w:sz="4" w:space="0" w:color="auto"/>
      </w:pBdr>
      <w:spacing w:before="100" w:beforeAutospacing="1" w:after="100" w:afterAutospacing="1"/>
      <w:ind w:firstLineChars="200" w:firstLine="200"/>
      <w:textAlignment w:val="top"/>
    </w:pPr>
    <w:rPr>
      <w:rFonts w:eastAsia="Times New Roman" w:cs="Times New Roman"/>
      <w:szCs w:val="24"/>
      <w:lang w:eastAsia="ru-RU"/>
    </w:rPr>
  </w:style>
  <w:style w:type="paragraph" w:customStyle="1" w:styleId="xl6914">
    <w:name w:val="xl6914"/>
    <w:basedOn w:val="a"/>
    <w:rsid w:val="0046554C"/>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Cs w:val="24"/>
      <w:lang w:eastAsia="ru-RU"/>
    </w:rPr>
  </w:style>
  <w:style w:type="paragraph" w:customStyle="1" w:styleId="xl7014">
    <w:name w:val="xl7014"/>
    <w:basedOn w:val="a"/>
    <w:rsid w:val="0046554C"/>
    <w:pPr>
      <w:pBdr>
        <w:top w:val="single" w:sz="4" w:space="0" w:color="auto"/>
        <w:left w:val="single" w:sz="4" w:space="10" w:color="auto"/>
        <w:bottom w:val="single" w:sz="4" w:space="0" w:color="auto"/>
        <w:right w:val="single" w:sz="4" w:space="0" w:color="auto"/>
      </w:pBdr>
      <w:spacing w:before="100" w:beforeAutospacing="1" w:after="100" w:afterAutospacing="1"/>
      <w:ind w:firstLineChars="100" w:firstLine="100"/>
      <w:textAlignment w:val="top"/>
    </w:pPr>
    <w:rPr>
      <w:rFonts w:eastAsia="Times New Roman" w:cs="Times New Roman"/>
      <w:szCs w:val="24"/>
      <w:lang w:eastAsia="ru-RU"/>
    </w:rPr>
  </w:style>
  <w:style w:type="paragraph" w:customStyle="1" w:styleId="xl7114">
    <w:name w:val="xl7114"/>
    <w:basedOn w:val="a"/>
    <w:rsid w:val="0046554C"/>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13"/>
      <w:szCs w:val="13"/>
      <w:lang w:eastAsia="ru-RU"/>
    </w:rPr>
  </w:style>
  <w:style w:type="paragraph" w:customStyle="1" w:styleId="xl7214">
    <w:name w:val="xl7214"/>
    <w:basedOn w:val="a"/>
    <w:rsid w:val="0046554C"/>
    <w:pPr>
      <w:spacing w:before="100" w:beforeAutospacing="1" w:after="100" w:afterAutospacing="1"/>
      <w:jc w:val="center"/>
    </w:pPr>
    <w:rPr>
      <w:rFonts w:eastAsia="Times New Roman" w:cs="Times New Roman"/>
      <w:szCs w:val="24"/>
      <w:lang w:eastAsia="ru-RU"/>
    </w:rPr>
  </w:style>
  <w:style w:type="paragraph" w:customStyle="1" w:styleId="xl7314">
    <w:name w:val="xl7314"/>
    <w:basedOn w:val="a"/>
    <w:rsid w:val="0046554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szCs w:val="24"/>
      <w:lang w:eastAsia="ru-RU"/>
    </w:rPr>
  </w:style>
  <w:style w:type="paragraph" w:customStyle="1" w:styleId="xl7414">
    <w:name w:val="xl7414"/>
    <w:basedOn w:val="a"/>
    <w:rsid w:val="0046554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8"/>
      <w:szCs w:val="28"/>
      <w:lang w:eastAsia="ru-RU"/>
    </w:rPr>
  </w:style>
  <w:style w:type="paragraph" w:customStyle="1" w:styleId="xl7514">
    <w:name w:val="xl7514"/>
    <w:basedOn w:val="a"/>
    <w:rsid w:val="0046554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lang w:eastAsia="ru-RU"/>
    </w:rPr>
  </w:style>
  <w:style w:type="paragraph" w:customStyle="1" w:styleId="xl7614">
    <w:name w:val="xl7614"/>
    <w:basedOn w:val="a"/>
    <w:rsid w:val="0046554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Cs w:val="24"/>
      <w:lang w:eastAsia="ru-RU"/>
    </w:rPr>
  </w:style>
  <w:style w:type="paragraph" w:customStyle="1" w:styleId="xl7714">
    <w:name w:val="xl7714"/>
    <w:basedOn w:val="a"/>
    <w:rsid w:val="0046554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b/>
      <w:bCs/>
      <w:szCs w:val="24"/>
      <w:lang w:eastAsia="ru-RU"/>
    </w:rPr>
  </w:style>
  <w:style w:type="paragraph" w:customStyle="1" w:styleId="xl7814">
    <w:name w:val="xl7814"/>
    <w:basedOn w:val="a"/>
    <w:rsid w:val="0046554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sz w:val="28"/>
      <w:szCs w:val="28"/>
      <w:lang w:eastAsia="ru-RU"/>
    </w:rPr>
  </w:style>
  <w:style w:type="character" w:customStyle="1" w:styleId="1151">
    <w:name w:val="Заголовок 1 Знак15"/>
    <w:basedOn w:val="a1"/>
    <w:uiPriority w:val="1"/>
    <w:rsid w:val="0046554C"/>
    <w:rPr>
      <w:rFonts w:ascii="Times New Roman" w:eastAsiaTheme="minorEastAsia" w:hAnsi="Times New Roman" w:cs="Times New Roman"/>
      <w:b/>
      <w:bCs/>
      <w:sz w:val="32"/>
      <w:szCs w:val="32"/>
      <w:lang w:eastAsia="ru-RU"/>
    </w:rPr>
  </w:style>
  <w:style w:type="character" w:customStyle="1" w:styleId="216">
    <w:name w:val="Заголовок 2 Знак16"/>
    <w:basedOn w:val="a1"/>
    <w:uiPriority w:val="1"/>
    <w:rsid w:val="0046554C"/>
    <w:rPr>
      <w:rFonts w:ascii="Times New Roman" w:eastAsiaTheme="minorEastAsia" w:hAnsi="Times New Roman" w:cs="Times New Roman"/>
      <w:b/>
      <w:bCs/>
      <w:sz w:val="28"/>
      <w:szCs w:val="28"/>
      <w:lang w:eastAsia="ru-RU"/>
    </w:rPr>
  </w:style>
  <w:style w:type="character" w:customStyle="1" w:styleId="313">
    <w:name w:val="Заголовок 3 Знак13"/>
    <w:basedOn w:val="a1"/>
    <w:uiPriority w:val="1"/>
    <w:rsid w:val="0046554C"/>
    <w:rPr>
      <w:rFonts w:ascii="Times New Roman" w:eastAsiaTheme="minorEastAsia" w:hAnsi="Times New Roman" w:cs="Times New Roman"/>
      <w:b/>
      <w:bCs/>
      <w:sz w:val="24"/>
      <w:szCs w:val="24"/>
      <w:lang w:eastAsia="ru-RU"/>
    </w:rPr>
  </w:style>
  <w:style w:type="numbering" w:customStyle="1" w:styleId="1130">
    <w:name w:val="Нет списка113"/>
    <w:next w:val="a3"/>
    <w:uiPriority w:val="99"/>
    <w:semiHidden/>
    <w:unhideWhenUsed/>
    <w:rsid w:val="0046554C"/>
  </w:style>
  <w:style w:type="character" w:customStyle="1" w:styleId="154">
    <w:name w:val="Основной текст Знак15"/>
    <w:basedOn w:val="a1"/>
    <w:uiPriority w:val="1"/>
    <w:rsid w:val="0046554C"/>
    <w:rPr>
      <w:rFonts w:ascii="Times New Roman" w:eastAsiaTheme="minorEastAsia" w:hAnsi="Times New Roman" w:cs="Times New Roman"/>
      <w:sz w:val="24"/>
      <w:szCs w:val="24"/>
      <w:lang w:eastAsia="ru-RU"/>
    </w:rPr>
  </w:style>
  <w:style w:type="paragraph" w:customStyle="1" w:styleId="TableParagraph13">
    <w:name w:val="Table Paragraph13"/>
    <w:basedOn w:val="a"/>
    <w:uiPriority w:val="1"/>
    <w:qFormat/>
    <w:rsid w:val="0046554C"/>
    <w:pPr>
      <w:widowControl w:val="0"/>
      <w:autoSpaceDE w:val="0"/>
      <w:autoSpaceDN w:val="0"/>
      <w:adjustRightInd w:val="0"/>
    </w:pPr>
    <w:rPr>
      <w:rFonts w:eastAsiaTheme="minorEastAsia" w:cs="Times New Roman"/>
      <w:szCs w:val="24"/>
      <w:lang w:eastAsia="ru-RU"/>
    </w:rPr>
  </w:style>
  <w:style w:type="character" w:customStyle="1" w:styleId="131">
    <w:name w:val="Верхний колонтитул Знак13"/>
    <w:basedOn w:val="a1"/>
    <w:uiPriority w:val="99"/>
    <w:rsid w:val="0046554C"/>
    <w:rPr>
      <w:rFonts w:ascii="Times New Roman" w:eastAsiaTheme="minorEastAsia" w:hAnsi="Times New Roman" w:cs="Times New Roman"/>
      <w:sz w:val="24"/>
      <w:szCs w:val="24"/>
      <w:lang w:eastAsia="ru-RU"/>
    </w:rPr>
  </w:style>
  <w:style w:type="character" w:customStyle="1" w:styleId="143">
    <w:name w:val="Нижний колонтитул Знак14"/>
    <w:basedOn w:val="a1"/>
    <w:uiPriority w:val="99"/>
    <w:rsid w:val="0046554C"/>
    <w:rPr>
      <w:rFonts w:ascii="Times New Roman" w:eastAsiaTheme="minorEastAsia" w:hAnsi="Times New Roman" w:cs="Times New Roman"/>
      <w:sz w:val="24"/>
      <w:szCs w:val="24"/>
      <w:lang w:eastAsia="ru-RU"/>
    </w:rPr>
  </w:style>
  <w:style w:type="paragraph" w:customStyle="1" w:styleId="2113">
    <w:name w:val="Заголовок 2113"/>
    <w:basedOn w:val="a"/>
    <w:uiPriority w:val="1"/>
    <w:qFormat/>
    <w:rsid w:val="0046554C"/>
    <w:pPr>
      <w:widowControl w:val="0"/>
      <w:ind w:left="692" w:hanging="8"/>
      <w:outlineLvl w:val="2"/>
    </w:pPr>
    <w:rPr>
      <w:rFonts w:eastAsia="Times New Roman"/>
      <w:b/>
      <w:bCs/>
      <w:sz w:val="28"/>
      <w:szCs w:val="28"/>
      <w:lang w:val="en-US"/>
    </w:rPr>
  </w:style>
  <w:style w:type="character" w:customStyle="1" w:styleId="132">
    <w:name w:val="Гипертекстовая ссылка13"/>
    <w:basedOn w:val="a1"/>
    <w:uiPriority w:val="99"/>
    <w:rsid w:val="0046554C"/>
    <w:rPr>
      <w:b w:val="0"/>
      <w:bCs w:val="0"/>
      <w:color w:val="106BBE"/>
    </w:rPr>
  </w:style>
  <w:style w:type="table" w:customStyle="1" w:styleId="TableNormal13">
    <w:name w:val="Table Normal13"/>
    <w:uiPriority w:val="2"/>
    <w:semiHidden/>
    <w:unhideWhenUsed/>
    <w:qFormat/>
    <w:rsid w:val="0046554C"/>
    <w:pPr>
      <w:widowControl w:val="0"/>
      <w:spacing w:after="0" w:line="240" w:lineRule="auto"/>
    </w:pPr>
    <w:rPr>
      <w:lang w:val="en-US"/>
    </w:rPr>
    <w:tblPr>
      <w:tblInd w:w="0" w:type="dxa"/>
      <w:tblCellMar>
        <w:top w:w="0" w:type="dxa"/>
        <w:left w:w="0" w:type="dxa"/>
        <w:bottom w:w="0" w:type="dxa"/>
        <w:right w:w="0" w:type="dxa"/>
      </w:tblCellMar>
    </w:tblPr>
  </w:style>
  <w:style w:type="table" w:customStyle="1" w:styleId="1131">
    <w:name w:val="Сетка таблицы113"/>
    <w:basedOn w:val="a2"/>
    <w:next w:val="a9"/>
    <w:uiPriority w:val="39"/>
    <w:rsid w:val="0046554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13">
    <w:name w:val="Оглавление 1113"/>
    <w:basedOn w:val="a"/>
    <w:uiPriority w:val="1"/>
    <w:qFormat/>
    <w:rsid w:val="0046554C"/>
    <w:pPr>
      <w:spacing w:before="96"/>
      <w:ind w:left="116" w:hanging="12"/>
    </w:pPr>
    <w:rPr>
      <w:rFonts w:eastAsia="Times New Roman" w:cs="Times New Roman"/>
      <w:szCs w:val="24"/>
      <w:lang w:eastAsia="ru-RU"/>
    </w:rPr>
  </w:style>
  <w:style w:type="paragraph" w:customStyle="1" w:styleId="21130">
    <w:name w:val="Оглавление 2113"/>
    <w:basedOn w:val="a"/>
    <w:uiPriority w:val="1"/>
    <w:qFormat/>
    <w:rsid w:val="0046554C"/>
    <w:pPr>
      <w:spacing w:before="102"/>
      <w:ind w:left="356" w:hanging="8"/>
    </w:pPr>
    <w:rPr>
      <w:rFonts w:eastAsia="Times New Roman" w:cs="Times New Roman"/>
      <w:szCs w:val="24"/>
      <w:lang w:eastAsia="ru-RU"/>
    </w:rPr>
  </w:style>
  <w:style w:type="paragraph" w:customStyle="1" w:styleId="3113">
    <w:name w:val="Оглавление 3113"/>
    <w:basedOn w:val="a"/>
    <w:uiPriority w:val="1"/>
    <w:qFormat/>
    <w:rsid w:val="0046554C"/>
    <w:pPr>
      <w:spacing w:before="112"/>
      <w:ind w:left="596" w:hanging="540"/>
    </w:pPr>
    <w:rPr>
      <w:rFonts w:eastAsia="Times New Roman" w:cs="Times New Roman"/>
      <w:szCs w:val="24"/>
      <w:lang w:eastAsia="ru-RU"/>
    </w:rPr>
  </w:style>
  <w:style w:type="paragraph" w:customStyle="1" w:styleId="11130">
    <w:name w:val="Заголовок 1113"/>
    <w:basedOn w:val="a"/>
    <w:uiPriority w:val="1"/>
    <w:qFormat/>
    <w:rsid w:val="0046554C"/>
    <w:pPr>
      <w:spacing w:before="58"/>
      <w:ind w:left="128" w:hanging="12"/>
      <w:outlineLvl w:val="1"/>
    </w:pPr>
    <w:rPr>
      <w:rFonts w:eastAsia="Times New Roman" w:cs="Times New Roman"/>
      <w:b/>
      <w:bCs/>
      <w:sz w:val="32"/>
      <w:szCs w:val="32"/>
      <w:lang w:eastAsia="ru-RU"/>
    </w:rPr>
  </w:style>
  <w:style w:type="paragraph" w:customStyle="1" w:styleId="31130">
    <w:name w:val="Заголовок 3113"/>
    <w:basedOn w:val="a"/>
    <w:uiPriority w:val="1"/>
    <w:qFormat/>
    <w:rsid w:val="0046554C"/>
    <w:pPr>
      <w:ind w:left="824"/>
      <w:outlineLvl w:val="3"/>
    </w:pPr>
    <w:rPr>
      <w:rFonts w:eastAsia="Times New Roman" w:cs="Times New Roman"/>
      <w:b/>
      <w:bCs/>
      <w:szCs w:val="24"/>
      <w:lang w:eastAsia="ru-RU"/>
    </w:rPr>
  </w:style>
  <w:style w:type="character" w:customStyle="1" w:styleId="155">
    <w:name w:val="Текст выноски Знак15"/>
    <w:basedOn w:val="a1"/>
    <w:uiPriority w:val="99"/>
    <w:semiHidden/>
    <w:rsid w:val="0046554C"/>
    <w:rPr>
      <w:rFonts w:ascii="Tahoma" w:eastAsia="Times New Roman" w:hAnsi="Tahoma" w:cs="Tahoma"/>
      <w:sz w:val="16"/>
      <w:szCs w:val="16"/>
      <w:lang w:eastAsia="ru-RU"/>
    </w:rPr>
  </w:style>
  <w:style w:type="character" w:customStyle="1" w:styleId="156">
    <w:name w:val="Текст примечания Знак15"/>
    <w:basedOn w:val="a1"/>
    <w:uiPriority w:val="99"/>
    <w:semiHidden/>
    <w:rsid w:val="0046554C"/>
    <w:rPr>
      <w:rFonts w:ascii="Times New Roman" w:eastAsia="Times New Roman" w:hAnsi="Times New Roman" w:cs="Times New Roman"/>
      <w:sz w:val="20"/>
      <w:szCs w:val="20"/>
      <w:lang w:eastAsia="ru-RU"/>
    </w:rPr>
  </w:style>
  <w:style w:type="character" w:customStyle="1" w:styleId="120">
    <w:name w:val="Тема примечания Знак12"/>
    <w:basedOn w:val="156"/>
    <w:uiPriority w:val="99"/>
    <w:semiHidden/>
    <w:rsid w:val="0046554C"/>
    <w:rPr>
      <w:rFonts w:ascii="Times New Roman" w:eastAsia="Times New Roman" w:hAnsi="Times New Roman" w:cs="Times New Roman"/>
      <w:b/>
      <w:bCs/>
      <w:sz w:val="20"/>
      <w:szCs w:val="20"/>
      <w:lang w:eastAsia="ru-RU"/>
    </w:rPr>
  </w:style>
  <w:style w:type="paragraph" w:customStyle="1" w:styleId="xl6513">
    <w:name w:val="xl6513"/>
    <w:basedOn w:val="a"/>
    <w:rsid w:val="0046554C"/>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20"/>
      <w:szCs w:val="20"/>
      <w:lang w:eastAsia="ru-RU"/>
    </w:rPr>
  </w:style>
  <w:style w:type="paragraph" w:customStyle="1" w:styleId="xl6613">
    <w:name w:val="xl6613"/>
    <w:basedOn w:val="a"/>
    <w:rsid w:val="0046554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szCs w:val="24"/>
      <w:lang w:eastAsia="ru-RU"/>
    </w:rPr>
  </w:style>
  <w:style w:type="paragraph" w:customStyle="1" w:styleId="xl6713">
    <w:name w:val="xl6713"/>
    <w:basedOn w:val="a"/>
    <w:rsid w:val="0046554C"/>
    <w:pPr>
      <w:pBdr>
        <w:top w:val="single" w:sz="4" w:space="0" w:color="auto"/>
        <w:left w:val="single" w:sz="4" w:space="31" w:color="auto"/>
        <w:bottom w:val="single" w:sz="4" w:space="0" w:color="auto"/>
        <w:right w:val="single" w:sz="4" w:space="0" w:color="auto"/>
      </w:pBdr>
      <w:spacing w:before="100" w:beforeAutospacing="1" w:after="100" w:afterAutospacing="1"/>
      <w:ind w:firstLineChars="300" w:firstLine="300"/>
      <w:textAlignment w:val="top"/>
    </w:pPr>
    <w:rPr>
      <w:rFonts w:eastAsia="Times New Roman" w:cs="Times New Roman"/>
      <w:szCs w:val="24"/>
      <w:lang w:eastAsia="ru-RU"/>
    </w:rPr>
  </w:style>
  <w:style w:type="paragraph" w:customStyle="1" w:styleId="xl6813">
    <w:name w:val="xl6813"/>
    <w:basedOn w:val="a"/>
    <w:rsid w:val="0046554C"/>
    <w:pPr>
      <w:pBdr>
        <w:top w:val="single" w:sz="4" w:space="0" w:color="auto"/>
        <w:left w:val="single" w:sz="4" w:space="21" w:color="auto"/>
        <w:bottom w:val="single" w:sz="4" w:space="0" w:color="auto"/>
        <w:right w:val="single" w:sz="4" w:space="0" w:color="auto"/>
      </w:pBdr>
      <w:spacing w:before="100" w:beforeAutospacing="1" w:after="100" w:afterAutospacing="1"/>
      <w:ind w:firstLineChars="200" w:firstLine="200"/>
      <w:textAlignment w:val="top"/>
    </w:pPr>
    <w:rPr>
      <w:rFonts w:eastAsia="Times New Roman" w:cs="Times New Roman"/>
      <w:szCs w:val="24"/>
      <w:lang w:eastAsia="ru-RU"/>
    </w:rPr>
  </w:style>
  <w:style w:type="paragraph" w:customStyle="1" w:styleId="xl6913">
    <w:name w:val="xl6913"/>
    <w:basedOn w:val="a"/>
    <w:rsid w:val="0046554C"/>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Cs w:val="24"/>
      <w:lang w:eastAsia="ru-RU"/>
    </w:rPr>
  </w:style>
  <w:style w:type="paragraph" w:customStyle="1" w:styleId="xl7013">
    <w:name w:val="xl7013"/>
    <w:basedOn w:val="a"/>
    <w:rsid w:val="0046554C"/>
    <w:pPr>
      <w:pBdr>
        <w:top w:val="single" w:sz="4" w:space="0" w:color="auto"/>
        <w:left w:val="single" w:sz="4" w:space="10" w:color="auto"/>
        <w:bottom w:val="single" w:sz="4" w:space="0" w:color="auto"/>
        <w:right w:val="single" w:sz="4" w:space="0" w:color="auto"/>
      </w:pBdr>
      <w:spacing w:before="100" w:beforeAutospacing="1" w:after="100" w:afterAutospacing="1"/>
      <w:ind w:firstLineChars="100" w:firstLine="100"/>
      <w:textAlignment w:val="top"/>
    </w:pPr>
    <w:rPr>
      <w:rFonts w:eastAsia="Times New Roman" w:cs="Times New Roman"/>
      <w:szCs w:val="24"/>
      <w:lang w:eastAsia="ru-RU"/>
    </w:rPr>
  </w:style>
  <w:style w:type="paragraph" w:customStyle="1" w:styleId="xl7113">
    <w:name w:val="xl7113"/>
    <w:basedOn w:val="a"/>
    <w:rsid w:val="0046554C"/>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13"/>
      <w:szCs w:val="13"/>
      <w:lang w:eastAsia="ru-RU"/>
    </w:rPr>
  </w:style>
  <w:style w:type="paragraph" w:customStyle="1" w:styleId="xl7213">
    <w:name w:val="xl7213"/>
    <w:basedOn w:val="a"/>
    <w:rsid w:val="0046554C"/>
    <w:pPr>
      <w:spacing w:before="100" w:beforeAutospacing="1" w:after="100" w:afterAutospacing="1"/>
      <w:jc w:val="center"/>
    </w:pPr>
    <w:rPr>
      <w:rFonts w:eastAsia="Times New Roman" w:cs="Times New Roman"/>
      <w:szCs w:val="24"/>
      <w:lang w:eastAsia="ru-RU"/>
    </w:rPr>
  </w:style>
  <w:style w:type="paragraph" w:customStyle="1" w:styleId="xl7313">
    <w:name w:val="xl7313"/>
    <w:basedOn w:val="a"/>
    <w:rsid w:val="0046554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szCs w:val="24"/>
      <w:lang w:eastAsia="ru-RU"/>
    </w:rPr>
  </w:style>
  <w:style w:type="paragraph" w:customStyle="1" w:styleId="xl7413">
    <w:name w:val="xl7413"/>
    <w:basedOn w:val="a"/>
    <w:rsid w:val="0046554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8"/>
      <w:szCs w:val="28"/>
      <w:lang w:eastAsia="ru-RU"/>
    </w:rPr>
  </w:style>
  <w:style w:type="paragraph" w:customStyle="1" w:styleId="xl7513">
    <w:name w:val="xl7513"/>
    <w:basedOn w:val="a"/>
    <w:rsid w:val="0046554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lang w:eastAsia="ru-RU"/>
    </w:rPr>
  </w:style>
  <w:style w:type="paragraph" w:customStyle="1" w:styleId="xl7613">
    <w:name w:val="xl7613"/>
    <w:basedOn w:val="a"/>
    <w:rsid w:val="0046554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Cs w:val="24"/>
      <w:lang w:eastAsia="ru-RU"/>
    </w:rPr>
  </w:style>
  <w:style w:type="paragraph" w:customStyle="1" w:styleId="xl7713">
    <w:name w:val="xl7713"/>
    <w:basedOn w:val="a"/>
    <w:rsid w:val="0046554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b/>
      <w:bCs/>
      <w:szCs w:val="24"/>
      <w:lang w:eastAsia="ru-RU"/>
    </w:rPr>
  </w:style>
  <w:style w:type="paragraph" w:customStyle="1" w:styleId="xl7813">
    <w:name w:val="xl7813"/>
    <w:basedOn w:val="a"/>
    <w:rsid w:val="0046554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sz w:val="28"/>
      <w:szCs w:val="28"/>
      <w:lang w:eastAsia="ru-RU"/>
    </w:rPr>
  </w:style>
  <w:style w:type="character" w:customStyle="1" w:styleId="11a">
    <w:name w:val="Заголовок 1 Знак1"/>
    <w:basedOn w:val="a1"/>
    <w:uiPriority w:val="1"/>
    <w:rsid w:val="001D6373"/>
    <w:rPr>
      <w:rFonts w:ascii="Times New Roman" w:eastAsiaTheme="minorEastAsia" w:hAnsi="Times New Roman" w:cs="Times New Roman"/>
      <w:b/>
      <w:bCs/>
      <w:sz w:val="32"/>
      <w:szCs w:val="32"/>
      <w:lang w:eastAsia="ru-RU"/>
    </w:rPr>
  </w:style>
  <w:style w:type="character" w:customStyle="1" w:styleId="1141">
    <w:name w:val="Заголовок 1 Знак14"/>
    <w:basedOn w:val="a1"/>
    <w:uiPriority w:val="1"/>
    <w:rsid w:val="008F2C53"/>
    <w:rPr>
      <w:rFonts w:ascii="Times New Roman" w:eastAsia="Times New Roman" w:hAnsi="Times New Roman" w:cs="Times New Roman"/>
      <w:b/>
      <w:bCs/>
      <w:sz w:val="28"/>
      <w:szCs w:val="28"/>
      <w:lang w:eastAsia="ru-RU"/>
    </w:rPr>
  </w:style>
  <w:style w:type="character" w:customStyle="1" w:styleId="215">
    <w:name w:val="Заголовок 2 Знак15"/>
    <w:aliases w:val="H2 Знак16,h2 Знак16,Знак2 Знак Знак16, Знак2 Знак26, Знак2 Знак Знак Знак Знак16, Знак2 Знак1 Знак16,Знак2 Знак Знак Знак Знак16,Знак2 Знак1 Знак16,ГЛАВА Знак16,Заголовок 2 Знак Знак Знак16"/>
    <w:basedOn w:val="a1"/>
    <w:uiPriority w:val="1"/>
    <w:rsid w:val="008F2C53"/>
    <w:rPr>
      <w:rFonts w:ascii="Times New Roman" w:eastAsia="Times New Roman" w:hAnsi="Times New Roman" w:cs="Times New Roman"/>
      <w:b/>
      <w:bCs/>
      <w:sz w:val="24"/>
      <w:szCs w:val="24"/>
      <w:lang w:eastAsia="ru-RU"/>
    </w:rPr>
  </w:style>
  <w:style w:type="character" w:customStyle="1" w:styleId="144">
    <w:name w:val="Текст примечания Знак14"/>
    <w:basedOn w:val="a1"/>
    <w:uiPriority w:val="99"/>
    <w:semiHidden/>
    <w:rsid w:val="004A72FE"/>
    <w:rPr>
      <w:sz w:val="20"/>
      <w:szCs w:val="20"/>
    </w:rPr>
  </w:style>
  <w:style w:type="character" w:customStyle="1" w:styleId="145">
    <w:name w:val="Текст выноски Знак14"/>
    <w:basedOn w:val="a1"/>
    <w:uiPriority w:val="99"/>
    <w:semiHidden/>
    <w:rsid w:val="004A72FE"/>
    <w:rPr>
      <w:rFonts w:ascii="Segoe UI" w:hAnsi="Segoe UI" w:cs="Segoe UI"/>
      <w:sz w:val="18"/>
      <w:szCs w:val="18"/>
    </w:rPr>
  </w:style>
  <w:style w:type="character" w:customStyle="1" w:styleId="1132">
    <w:name w:val="Заголовок 1 Знак13"/>
    <w:basedOn w:val="a1"/>
    <w:uiPriority w:val="1"/>
    <w:rsid w:val="0046554C"/>
    <w:rPr>
      <w:rFonts w:ascii="Times New Roman" w:eastAsiaTheme="minorEastAsia" w:hAnsi="Times New Roman" w:cs="Times New Roman"/>
      <w:b/>
      <w:bCs/>
      <w:sz w:val="32"/>
      <w:szCs w:val="32"/>
      <w:lang w:eastAsia="ru-RU"/>
    </w:rPr>
  </w:style>
  <w:style w:type="character" w:customStyle="1" w:styleId="214">
    <w:name w:val="Заголовок 2 Знак14"/>
    <w:aliases w:val="H2 Знак15,h2 Знак15,Знак2 Знак Знак15, Знак2 Знак25, Знак2 Знак Знак Знак Знак15, Знак2 Знак1 Знак15,Знак2 Знак Знак Знак Знак15,Знак2 Знак1 Знак15,ГЛАВА Знак15,Заголовок 2 Знак Знак Знак15"/>
    <w:basedOn w:val="a1"/>
    <w:uiPriority w:val="1"/>
    <w:rsid w:val="0046554C"/>
    <w:rPr>
      <w:rFonts w:ascii="Times New Roman" w:eastAsiaTheme="minorEastAsia" w:hAnsi="Times New Roman" w:cs="Times New Roman"/>
      <w:b/>
      <w:bCs/>
      <w:sz w:val="28"/>
      <w:szCs w:val="28"/>
      <w:lang w:eastAsia="ru-RU"/>
    </w:rPr>
  </w:style>
  <w:style w:type="character" w:customStyle="1" w:styleId="3120">
    <w:name w:val="Заголовок 3 Знак12"/>
    <w:basedOn w:val="a1"/>
    <w:uiPriority w:val="1"/>
    <w:rsid w:val="0046554C"/>
    <w:rPr>
      <w:rFonts w:ascii="Times New Roman" w:eastAsiaTheme="minorEastAsia" w:hAnsi="Times New Roman" w:cs="Times New Roman"/>
      <w:b/>
      <w:bCs/>
      <w:sz w:val="24"/>
      <w:szCs w:val="24"/>
      <w:lang w:eastAsia="ru-RU"/>
    </w:rPr>
  </w:style>
  <w:style w:type="numbering" w:customStyle="1" w:styleId="1120">
    <w:name w:val="Нет списка112"/>
    <w:next w:val="a3"/>
    <w:uiPriority w:val="99"/>
    <w:semiHidden/>
    <w:unhideWhenUsed/>
    <w:rsid w:val="0046554C"/>
  </w:style>
  <w:style w:type="character" w:customStyle="1" w:styleId="146">
    <w:name w:val="Основной текст Знак14"/>
    <w:basedOn w:val="a1"/>
    <w:uiPriority w:val="1"/>
    <w:rsid w:val="0046554C"/>
    <w:rPr>
      <w:rFonts w:ascii="Times New Roman" w:eastAsiaTheme="minorEastAsia" w:hAnsi="Times New Roman" w:cs="Times New Roman"/>
      <w:sz w:val="24"/>
      <w:szCs w:val="24"/>
      <w:lang w:eastAsia="ru-RU"/>
    </w:rPr>
  </w:style>
  <w:style w:type="paragraph" w:customStyle="1" w:styleId="TableParagraph12">
    <w:name w:val="Table Paragraph12"/>
    <w:basedOn w:val="a"/>
    <w:uiPriority w:val="1"/>
    <w:qFormat/>
    <w:rsid w:val="0046554C"/>
    <w:pPr>
      <w:widowControl w:val="0"/>
      <w:autoSpaceDE w:val="0"/>
      <w:autoSpaceDN w:val="0"/>
      <w:adjustRightInd w:val="0"/>
    </w:pPr>
    <w:rPr>
      <w:rFonts w:eastAsiaTheme="minorEastAsia" w:cs="Times New Roman"/>
      <w:szCs w:val="24"/>
      <w:lang w:eastAsia="ru-RU"/>
    </w:rPr>
  </w:style>
  <w:style w:type="character" w:customStyle="1" w:styleId="121">
    <w:name w:val="Верхний колонтитул Знак12"/>
    <w:basedOn w:val="a1"/>
    <w:uiPriority w:val="99"/>
    <w:rsid w:val="0046554C"/>
    <w:rPr>
      <w:rFonts w:ascii="Times New Roman" w:eastAsiaTheme="minorEastAsia" w:hAnsi="Times New Roman" w:cs="Times New Roman"/>
      <w:sz w:val="24"/>
      <w:szCs w:val="24"/>
      <w:lang w:eastAsia="ru-RU"/>
    </w:rPr>
  </w:style>
  <w:style w:type="character" w:customStyle="1" w:styleId="133">
    <w:name w:val="Нижний колонтитул Знак13"/>
    <w:basedOn w:val="a1"/>
    <w:uiPriority w:val="99"/>
    <w:rsid w:val="0046554C"/>
    <w:rPr>
      <w:rFonts w:ascii="Times New Roman" w:eastAsiaTheme="minorEastAsia" w:hAnsi="Times New Roman" w:cs="Times New Roman"/>
      <w:sz w:val="24"/>
      <w:szCs w:val="24"/>
      <w:lang w:eastAsia="ru-RU"/>
    </w:rPr>
  </w:style>
  <w:style w:type="paragraph" w:customStyle="1" w:styleId="2112">
    <w:name w:val="Заголовок 2112"/>
    <w:basedOn w:val="a"/>
    <w:uiPriority w:val="1"/>
    <w:qFormat/>
    <w:rsid w:val="0046554C"/>
    <w:pPr>
      <w:widowControl w:val="0"/>
      <w:ind w:left="692" w:hanging="8"/>
      <w:outlineLvl w:val="2"/>
    </w:pPr>
    <w:rPr>
      <w:rFonts w:eastAsia="Times New Roman"/>
      <w:b/>
      <w:bCs/>
      <w:sz w:val="28"/>
      <w:szCs w:val="28"/>
      <w:lang w:val="en-US"/>
    </w:rPr>
  </w:style>
  <w:style w:type="character" w:customStyle="1" w:styleId="122">
    <w:name w:val="Гипертекстовая ссылка12"/>
    <w:basedOn w:val="a1"/>
    <w:uiPriority w:val="99"/>
    <w:rsid w:val="0046554C"/>
    <w:rPr>
      <w:b w:val="0"/>
      <w:bCs w:val="0"/>
      <w:color w:val="106BBE"/>
    </w:rPr>
  </w:style>
  <w:style w:type="table" w:customStyle="1" w:styleId="TableNormal12">
    <w:name w:val="Table Normal12"/>
    <w:uiPriority w:val="2"/>
    <w:semiHidden/>
    <w:unhideWhenUsed/>
    <w:qFormat/>
    <w:rsid w:val="0046554C"/>
    <w:pPr>
      <w:widowControl w:val="0"/>
      <w:spacing w:after="0" w:line="240" w:lineRule="auto"/>
    </w:pPr>
    <w:rPr>
      <w:lang w:val="en-US"/>
    </w:rPr>
    <w:tblPr>
      <w:tblInd w:w="0" w:type="dxa"/>
      <w:tblCellMar>
        <w:top w:w="0" w:type="dxa"/>
        <w:left w:w="0" w:type="dxa"/>
        <w:bottom w:w="0" w:type="dxa"/>
        <w:right w:w="0" w:type="dxa"/>
      </w:tblCellMar>
    </w:tblPr>
  </w:style>
  <w:style w:type="table" w:customStyle="1" w:styleId="1121">
    <w:name w:val="Сетка таблицы112"/>
    <w:basedOn w:val="a2"/>
    <w:next w:val="a9"/>
    <w:uiPriority w:val="39"/>
    <w:rsid w:val="0046554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12">
    <w:name w:val="Оглавление 1112"/>
    <w:basedOn w:val="a"/>
    <w:uiPriority w:val="1"/>
    <w:qFormat/>
    <w:rsid w:val="0046554C"/>
    <w:pPr>
      <w:spacing w:before="96"/>
      <w:ind w:left="116" w:hanging="12"/>
    </w:pPr>
    <w:rPr>
      <w:rFonts w:eastAsia="Times New Roman" w:cs="Times New Roman"/>
      <w:szCs w:val="24"/>
      <w:lang w:eastAsia="ru-RU"/>
    </w:rPr>
  </w:style>
  <w:style w:type="paragraph" w:customStyle="1" w:styleId="21120">
    <w:name w:val="Оглавление 2112"/>
    <w:basedOn w:val="a"/>
    <w:uiPriority w:val="1"/>
    <w:qFormat/>
    <w:rsid w:val="0046554C"/>
    <w:pPr>
      <w:spacing w:before="102"/>
      <w:ind w:left="356" w:hanging="8"/>
    </w:pPr>
    <w:rPr>
      <w:rFonts w:eastAsia="Times New Roman" w:cs="Times New Roman"/>
      <w:szCs w:val="24"/>
      <w:lang w:eastAsia="ru-RU"/>
    </w:rPr>
  </w:style>
  <w:style w:type="paragraph" w:customStyle="1" w:styleId="3112">
    <w:name w:val="Оглавление 3112"/>
    <w:basedOn w:val="a"/>
    <w:uiPriority w:val="1"/>
    <w:qFormat/>
    <w:rsid w:val="0046554C"/>
    <w:pPr>
      <w:spacing w:before="112"/>
      <w:ind w:left="596" w:hanging="540"/>
    </w:pPr>
    <w:rPr>
      <w:rFonts w:eastAsia="Times New Roman" w:cs="Times New Roman"/>
      <w:szCs w:val="24"/>
      <w:lang w:eastAsia="ru-RU"/>
    </w:rPr>
  </w:style>
  <w:style w:type="paragraph" w:customStyle="1" w:styleId="11120">
    <w:name w:val="Заголовок 1112"/>
    <w:basedOn w:val="a"/>
    <w:uiPriority w:val="1"/>
    <w:qFormat/>
    <w:rsid w:val="0046554C"/>
    <w:pPr>
      <w:spacing w:before="58"/>
      <w:ind w:left="128" w:hanging="12"/>
      <w:outlineLvl w:val="1"/>
    </w:pPr>
    <w:rPr>
      <w:rFonts w:eastAsia="Times New Roman" w:cs="Times New Roman"/>
      <w:b/>
      <w:bCs/>
      <w:sz w:val="32"/>
      <w:szCs w:val="32"/>
      <w:lang w:eastAsia="ru-RU"/>
    </w:rPr>
  </w:style>
  <w:style w:type="paragraph" w:customStyle="1" w:styleId="31120">
    <w:name w:val="Заголовок 3112"/>
    <w:basedOn w:val="a"/>
    <w:uiPriority w:val="1"/>
    <w:qFormat/>
    <w:rsid w:val="0046554C"/>
    <w:pPr>
      <w:ind w:left="824"/>
      <w:outlineLvl w:val="3"/>
    </w:pPr>
    <w:rPr>
      <w:rFonts w:eastAsia="Times New Roman" w:cs="Times New Roman"/>
      <w:b/>
      <w:bCs/>
      <w:szCs w:val="24"/>
      <w:lang w:eastAsia="ru-RU"/>
    </w:rPr>
  </w:style>
  <w:style w:type="character" w:customStyle="1" w:styleId="134">
    <w:name w:val="Текст выноски Знак13"/>
    <w:basedOn w:val="a1"/>
    <w:uiPriority w:val="99"/>
    <w:semiHidden/>
    <w:rsid w:val="0046554C"/>
    <w:rPr>
      <w:rFonts w:ascii="Tahoma" w:eastAsia="Times New Roman" w:hAnsi="Tahoma" w:cs="Tahoma"/>
      <w:sz w:val="16"/>
      <w:szCs w:val="16"/>
      <w:lang w:eastAsia="ru-RU"/>
    </w:rPr>
  </w:style>
  <w:style w:type="character" w:customStyle="1" w:styleId="135">
    <w:name w:val="Текст примечания Знак13"/>
    <w:basedOn w:val="a1"/>
    <w:uiPriority w:val="99"/>
    <w:semiHidden/>
    <w:rsid w:val="0046554C"/>
    <w:rPr>
      <w:rFonts w:ascii="Times New Roman" w:eastAsia="Times New Roman" w:hAnsi="Times New Roman" w:cs="Times New Roman"/>
      <w:sz w:val="20"/>
      <w:szCs w:val="20"/>
      <w:lang w:eastAsia="ru-RU"/>
    </w:rPr>
  </w:style>
  <w:style w:type="character" w:customStyle="1" w:styleId="11b">
    <w:name w:val="Тема примечания Знак11"/>
    <w:basedOn w:val="135"/>
    <w:uiPriority w:val="99"/>
    <w:semiHidden/>
    <w:rsid w:val="0046554C"/>
    <w:rPr>
      <w:rFonts w:ascii="Times New Roman" w:eastAsia="Times New Roman" w:hAnsi="Times New Roman" w:cs="Times New Roman"/>
      <w:b/>
      <w:bCs/>
      <w:sz w:val="20"/>
      <w:szCs w:val="20"/>
      <w:lang w:eastAsia="ru-RU"/>
    </w:rPr>
  </w:style>
  <w:style w:type="paragraph" w:customStyle="1" w:styleId="xl6512">
    <w:name w:val="xl6512"/>
    <w:basedOn w:val="a"/>
    <w:rsid w:val="0046554C"/>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20"/>
      <w:szCs w:val="20"/>
      <w:lang w:eastAsia="ru-RU"/>
    </w:rPr>
  </w:style>
  <w:style w:type="paragraph" w:customStyle="1" w:styleId="xl6612">
    <w:name w:val="xl6612"/>
    <w:basedOn w:val="a"/>
    <w:rsid w:val="0046554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szCs w:val="24"/>
      <w:lang w:eastAsia="ru-RU"/>
    </w:rPr>
  </w:style>
  <w:style w:type="paragraph" w:customStyle="1" w:styleId="xl6712">
    <w:name w:val="xl6712"/>
    <w:basedOn w:val="a"/>
    <w:rsid w:val="0046554C"/>
    <w:pPr>
      <w:pBdr>
        <w:top w:val="single" w:sz="4" w:space="0" w:color="auto"/>
        <w:left w:val="single" w:sz="4" w:space="31" w:color="auto"/>
        <w:bottom w:val="single" w:sz="4" w:space="0" w:color="auto"/>
        <w:right w:val="single" w:sz="4" w:space="0" w:color="auto"/>
      </w:pBdr>
      <w:spacing w:before="100" w:beforeAutospacing="1" w:after="100" w:afterAutospacing="1"/>
      <w:ind w:firstLineChars="300" w:firstLine="300"/>
      <w:textAlignment w:val="top"/>
    </w:pPr>
    <w:rPr>
      <w:rFonts w:eastAsia="Times New Roman" w:cs="Times New Roman"/>
      <w:szCs w:val="24"/>
      <w:lang w:eastAsia="ru-RU"/>
    </w:rPr>
  </w:style>
  <w:style w:type="paragraph" w:customStyle="1" w:styleId="xl6812">
    <w:name w:val="xl6812"/>
    <w:basedOn w:val="a"/>
    <w:rsid w:val="0046554C"/>
    <w:pPr>
      <w:pBdr>
        <w:top w:val="single" w:sz="4" w:space="0" w:color="auto"/>
        <w:left w:val="single" w:sz="4" w:space="21" w:color="auto"/>
        <w:bottom w:val="single" w:sz="4" w:space="0" w:color="auto"/>
        <w:right w:val="single" w:sz="4" w:space="0" w:color="auto"/>
      </w:pBdr>
      <w:spacing w:before="100" w:beforeAutospacing="1" w:after="100" w:afterAutospacing="1"/>
      <w:ind w:firstLineChars="200" w:firstLine="200"/>
      <w:textAlignment w:val="top"/>
    </w:pPr>
    <w:rPr>
      <w:rFonts w:eastAsia="Times New Roman" w:cs="Times New Roman"/>
      <w:szCs w:val="24"/>
      <w:lang w:eastAsia="ru-RU"/>
    </w:rPr>
  </w:style>
  <w:style w:type="paragraph" w:customStyle="1" w:styleId="xl6912">
    <w:name w:val="xl6912"/>
    <w:basedOn w:val="a"/>
    <w:rsid w:val="0046554C"/>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Cs w:val="24"/>
      <w:lang w:eastAsia="ru-RU"/>
    </w:rPr>
  </w:style>
  <w:style w:type="paragraph" w:customStyle="1" w:styleId="xl7012">
    <w:name w:val="xl7012"/>
    <w:basedOn w:val="a"/>
    <w:rsid w:val="0046554C"/>
    <w:pPr>
      <w:pBdr>
        <w:top w:val="single" w:sz="4" w:space="0" w:color="auto"/>
        <w:left w:val="single" w:sz="4" w:space="10" w:color="auto"/>
        <w:bottom w:val="single" w:sz="4" w:space="0" w:color="auto"/>
        <w:right w:val="single" w:sz="4" w:space="0" w:color="auto"/>
      </w:pBdr>
      <w:spacing w:before="100" w:beforeAutospacing="1" w:after="100" w:afterAutospacing="1"/>
      <w:ind w:firstLineChars="100" w:firstLine="100"/>
      <w:textAlignment w:val="top"/>
    </w:pPr>
    <w:rPr>
      <w:rFonts w:eastAsia="Times New Roman" w:cs="Times New Roman"/>
      <w:szCs w:val="24"/>
      <w:lang w:eastAsia="ru-RU"/>
    </w:rPr>
  </w:style>
  <w:style w:type="paragraph" w:customStyle="1" w:styleId="xl7112">
    <w:name w:val="xl7112"/>
    <w:basedOn w:val="a"/>
    <w:rsid w:val="0046554C"/>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13"/>
      <w:szCs w:val="13"/>
      <w:lang w:eastAsia="ru-RU"/>
    </w:rPr>
  </w:style>
  <w:style w:type="paragraph" w:customStyle="1" w:styleId="xl7212">
    <w:name w:val="xl7212"/>
    <w:basedOn w:val="a"/>
    <w:rsid w:val="0046554C"/>
    <w:pPr>
      <w:spacing w:before="100" w:beforeAutospacing="1" w:after="100" w:afterAutospacing="1"/>
      <w:jc w:val="center"/>
    </w:pPr>
    <w:rPr>
      <w:rFonts w:eastAsia="Times New Roman" w:cs="Times New Roman"/>
      <w:szCs w:val="24"/>
      <w:lang w:eastAsia="ru-RU"/>
    </w:rPr>
  </w:style>
  <w:style w:type="paragraph" w:customStyle="1" w:styleId="xl7312">
    <w:name w:val="xl7312"/>
    <w:basedOn w:val="a"/>
    <w:rsid w:val="0046554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szCs w:val="24"/>
      <w:lang w:eastAsia="ru-RU"/>
    </w:rPr>
  </w:style>
  <w:style w:type="paragraph" w:customStyle="1" w:styleId="xl7412">
    <w:name w:val="xl7412"/>
    <w:basedOn w:val="a"/>
    <w:rsid w:val="0046554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8"/>
      <w:szCs w:val="28"/>
      <w:lang w:eastAsia="ru-RU"/>
    </w:rPr>
  </w:style>
  <w:style w:type="paragraph" w:customStyle="1" w:styleId="xl7512">
    <w:name w:val="xl7512"/>
    <w:basedOn w:val="a"/>
    <w:rsid w:val="0046554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lang w:eastAsia="ru-RU"/>
    </w:rPr>
  </w:style>
  <w:style w:type="paragraph" w:customStyle="1" w:styleId="xl7612">
    <w:name w:val="xl7612"/>
    <w:basedOn w:val="a"/>
    <w:rsid w:val="0046554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Cs w:val="24"/>
      <w:lang w:eastAsia="ru-RU"/>
    </w:rPr>
  </w:style>
  <w:style w:type="paragraph" w:customStyle="1" w:styleId="xl7712">
    <w:name w:val="xl7712"/>
    <w:basedOn w:val="a"/>
    <w:rsid w:val="0046554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b/>
      <w:bCs/>
      <w:szCs w:val="24"/>
      <w:lang w:eastAsia="ru-RU"/>
    </w:rPr>
  </w:style>
  <w:style w:type="paragraph" w:customStyle="1" w:styleId="xl7812">
    <w:name w:val="xl7812"/>
    <w:basedOn w:val="a"/>
    <w:rsid w:val="0046554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sz w:val="28"/>
      <w:szCs w:val="28"/>
      <w:lang w:eastAsia="ru-RU"/>
    </w:rPr>
  </w:style>
  <w:style w:type="character" w:customStyle="1" w:styleId="1a">
    <w:name w:val="Основной текст Знак1"/>
    <w:basedOn w:val="a1"/>
    <w:uiPriority w:val="1"/>
    <w:locked/>
    <w:rsid w:val="00C339AE"/>
    <w:rPr>
      <w:rFonts w:ascii="Times New Roman" w:eastAsiaTheme="minorEastAsia" w:hAnsi="Times New Roman" w:cs="Times New Roman"/>
      <w:sz w:val="24"/>
      <w:szCs w:val="24"/>
      <w:lang w:eastAsia="ru-RU"/>
    </w:rPr>
  </w:style>
  <w:style w:type="character" w:customStyle="1" w:styleId="2110">
    <w:name w:val="Основной текст Знак211"/>
    <w:basedOn w:val="a1"/>
    <w:uiPriority w:val="1"/>
    <w:rsid w:val="00A9151A"/>
    <w:rPr>
      <w:rFonts w:ascii="Times New Roman" w:eastAsiaTheme="minorEastAsia" w:hAnsi="Times New Roman" w:cs="Times New Roman"/>
      <w:sz w:val="24"/>
      <w:szCs w:val="24"/>
      <w:lang w:eastAsia="ru-RU"/>
    </w:rPr>
  </w:style>
  <w:style w:type="character" w:customStyle="1" w:styleId="1122">
    <w:name w:val="Заголовок 1 Знак12"/>
    <w:basedOn w:val="a1"/>
    <w:uiPriority w:val="1"/>
    <w:rsid w:val="0046554C"/>
    <w:rPr>
      <w:rFonts w:ascii="Times New Roman" w:eastAsiaTheme="minorEastAsia" w:hAnsi="Times New Roman" w:cs="Times New Roman"/>
      <w:b/>
      <w:bCs/>
      <w:sz w:val="32"/>
      <w:szCs w:val="32"/>
      <w:lang w:eastAsia="ru-RU"/>
    </w:rPr>
  </w:style>
  <w:style w:type="character" w:customStyle="1" w:styleId="213">
    <w:name w:val="Заголовок 2 Знак13"/>
    <w:aliases w:val="H2 Знак14,h2 Знак14,Знак2 Знак Знак14, Знак2 Знак24, Знак2 Знак Знак Знак Знак14, Знак2 Знак1 Знак14,Знак2 Знак Знак Знак Знак14,Знак2 Знак1 Знак14,ГЛАВА Знак14,Заголовок 2 Знак Знак Знак14"/>
    <w:basedOn w:val="a1"/>
    <w:uiPriority w:val="1"/>
    <w:rsid w:val="0046554C"/>
    <w:rPr>
      <w:rFonts w:ascii="Times New Roman" w:eastAsiaTheme="minorEastAsia" w:hAnsi="Times New Roman" w:cs="Times New Roman"/>
      <w:b/>
      <w:bCs/>
      <w:sz w:val="28"/>
      <w:szCs w:val="28"/>
      <w:lang w:eastAsia="ru-RU"/>
    </w:rPr>
  </w:style>
  <w:style w:type="character" w:customStyle="1" w:styleId="3110">
    <w:name w:val="Заголовок 3 Знак11"/>
    <w:basedOn w:val="a1"/>
    <w:uiPriority w:val="1"/>
    <w:rsid w:val="0046554C"/>
    <w:rPr>
      <w:rFonts w:ascii="Times New Roman" w:eastAsiaTheme="minorEastAsia" w:hAnsi="Times New Roman" w:cs="Times New Roman"/>
      <w:b/>
      <w:bCs/>
      <w:sz w:val="24"/>
      <w:szCs w:val="24"/>
      <w:lang w:eastAsia="ru-RU"/>
    </w:rPr>
  </w:style>
  <w:style w:type="numbering" w:customStyle="1" w:styleId="1110">
    <w:name w:val="Нет списка111"/>
    <w:next w:val="a3"/>
    <w:uiPriority w:val="99"/>
    <w:semiHidden/>
    <w:unhideWhenUsed/>
    <w:rsid w:val="0046554C"/>
  </w:style>
  <w:style w:type="character" w:customStyle="1" w:styleId="136">
    <w:name w:val="Основной текст Знак13"/>
    <w:basedOn w:val="a1"/>
    <w:link w:val="123"/>
    <w:uiPriority w:val="1"/>
    <w:rsid w:val="0046554C"/>
    <w:rPr>
      <w:rFonts w:ascii="Times New Roman" w:eastAsiaTheme="minorEastAsia" w:hAnsi="Times New Roman" w:cs="Times New Roman"/>
      <w:sz w:val="24"/>
      <w:szCs w:val="24"/>
      <w:lang w:eastAsia="ru-RU"/>
    </w:rPr>
  </w:style>
  <w:style w:type="paragraph" w:customStyle="1" w:styleId="TableParagraph11">
    <w:name w:val="Table Paragraph11"/>
    <w:basedOn w:val="a"/>
    <w:uiPriority w:val="1"/>
    <w:qFormat/>
    <w:rsid w:val="0046554C"/>
    <w:pPr>
      <w:widowControl w:val="0"/>
      <w:autoSpaceDE w:val="0"/>
      <w:autoSpaceDN w:val="0"/>
      <w:adjustRightInd w:val="0"/>
    </w:pPr>
    <w:rPr>
      <w:rFonts w:eastAsiaTheme="minorEastAsia" w:cs="Times New Roman"/>
      <w:szCs w:val="24"/>
      <w:lang w:eastAsia="ru-RU"/>
    </w:rPr>
  </w:style>
  <w:style w:type="character" w:customStyle="1" w:styleId="10">
    <w:name w:val="Абзац списка Знак1"/>
    <w:aliases w:val="Обычный (веб) Знак Знак1,Абзац списка Знак2 Знак Знак1,Обычный (веб) Знак Знак Знак Знак1,Введение Знак1,ПАРАГРАФ Знак1,Абзац списка11 Знак1,Абзац списка Знак1 Знак Знак2,Обычный (веб) Знак Знак1 Знак Знак1,Абзац списка Знак5"/>
    <w:basedOn w:val="a1"/>
    <w:link w:val="a4"/>
    <w:uiPriority w:val="34"/>
    <w:rsid w:val="0046554C"/>
    <w:rPr>
      <w:rFonts w:ascii="Times New Roman" w:eastAsiaTheme="minorEastAsia" w:hAnsi="Times New Roman" w:cs="Times New Roman"/>
      <w:sz w:val="24"/>
      <w:szCs w:val="24"/>
      <w:lang w:eastAsia="ru-RU"/>
    </w:rPr>
  </w:style>
  <w:style w:type="character" w:customStyle="1" w:styleId="124">
    <w:name w:val="Нижний колонтитул Знак12"/>
    <w:basedOn w:val="a1"/>
    <w:uiPriority w:val="99"/>
    <w:rsid w:val="0046554C"/>
    <w:rPr>
      <w:rFonts w:ascii="Times New Roman" w:eastAsiaTheme="minorEastAsia" w:hAnsi="Times New Roman" w:cs="Times New Roman"/>
      <w:sz w:val="24"/>
      <w:szCs w:val="24"/>
      <w:lang w:eastAsia="ru-RU"/>
    </w:rPr>
  </w:style>
  <w:style w:type="paragraph" w:customStyle="1" w:styleId="2111">
    <w:name w:val="Заголовок 2111"/>
    <w:basedOn w:val="a"/>
    <w:uiPriority w:val="1"/>
    <w:qFormat/>
    <w:rsid w:val="0046554C"/>
    <w:pPr>
      <w:widowControl w:val="0"/>
      <w:ind w:left="692" w:hanging="8"/>
      <w:outlineLvl w:val="2"/>
    </w:pPr>
    <w:rPr>
      <w:rFonts w:eastAsia="Times New Roman"/>
      <w:b/>
      <w:bCs/>
      <w:sz w:val="28"/>
      <w:szCs w:val="28"/>
      <w:lang w:val="en-US"/>
    </w:rPr>
  </w:style>
  <w:style w:type="character" w:customStyle="1" w:styleId="11c">
    <w:name w:val="Гипертекстовая ссылка11"/>
    <w:basedOn w:val="a1"/>
    <w:uiPriority w:val="99"/>
    <w:rsid w:val="0046554C"/>
    <w:rPr>
      <w:b w:val="0"/>
      <w:bCs w:val="0"/>
      <w:color w:val="106BBE"/>
    </w:rPr>
  </w:style>
  <w:style w:type="table" w:customStyle="1" w:styleId="TableNormal11">
    <w:name w:val="Table Normal11"/>
    <w:uiPriority w:val="2"/>
    <w:semiHidden/>
    <w:unhideWhenUsed/>
    <w:qFormat/>
    <w:rsid w:val="0046554C"/>
    <w:pPr>
      <w:widowControl w:val="0"/>
      <w:spacing w:after="0" w:line="240" w:lineRule="auto"/>
    </w:pPr>
    <w:rPr>
      <w:lang w:val="en-US"/>
    </w:rPr>
    <w:tblPr>
      <w:tblInd w:w="0" w:type="dxa"/>
      <w:tblCellMar>
        <w:top w:w="0" w:type="dxa"/>
        <w:left w:w="0" w:type="dxa"/>
        <w:bottom w:w="0" w:type="dxa"/>
        <w:right w:w="0" w:type="dxa"/>
      </w:tblCellMar>
    </w:tblPr>
  </w:style>
  <w:style w:type="table" w:customStyle="1" w:styleId="1111">
    <w:name w:val="Сетка таблицы111"/>
    <w:basedOn w:val="a2"/>
    <w:next w:val="a9"/>
    <w:uiPriority w:val="39"/>
    <w:rsid w:val="0046554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110">
    <w:name w:val="Оглавление 1111"/>
    <w:basedOn w:val="a"/>
    <w:uiPriority w:val="1"/>
    <w:qFormat/>
    <w:rsid w:val="0046554C"/>
    <w:pPr>
      <w:spacing w:before="96"/>
      <w:ind w:left="116" w:hanging="12"/>
    </w:pPr>
    <w:rPr>
      <w:rFonts w:eastAsia="Times New Roman" w:cs="Times New Roman"/>
      <w:szCs w:val="24"/>
      <w:lang w:eastAsia="ru-RU"/>
    </w:rPr>
  </w:style>
  <w:style w:type="paragraph" w:customStyle="1" w:styleId="21110">
    <w:name w:val="Оглавление 2111"/>
    <w:basedOn w:val="a"/>
    <w:uiPriority w:val="1"/>
    <w:qFormat/>
    <w:rsid w:val="0046554C"/>
    <w:pPr>
      <w:spacing w:before="102"/>
      <w:ind w:left="356" w:hanging="8"/>
    </w:pPr>
    <w:rPr>
      <w:rFonts w:eastAsia="Times New Roman" w:cs="Times New Roman"/>
      <w:szCs w:val="24"/>
      <w:lang w:eastAsia="ru-RU"/>
    </w:rPr>
  </w:style>
  <w:style w:type="paragraph" w:customStyle="1" w:styleId="3111">
    <w:name w:val="Оглавление 3111"/>
    <w:basedOn w:val="a"/>
    <w:uiPriority w:val="1"/>
    <w:qFormat/>
    <w:rsid w:val="0046554C"/>
    <w:pPr>
      <w:spacing w:before="112"/>
      <w:ind w:left="596" w:hanging="540"/>
    </w:pPr>
    <w:rPr>
      <w:rFonts w:eastAsia="Times New Roman" w:cs="Times New Roman"/>
      <w:szCs w:val="24"/>
      <w:lang w:eastAsia="ru-RU"/>
    </w:rPr>
  </w:style>
  <w:style w:type="paragraph" w:customStyle="1" w:styleId="11111">
    <w:name w:val="Заголовок 1111"/>
    <w:basedOn w:val="a"/>
    <w:uiPriority w:val="1"/>
    <w:qFormat/>
    <w:rsid w:val="0046554C"/>
    <w:pPr>
      <w:spacing w:before="58"/>
      <w:ind w:left="128" w:hanging="12"/>
      <w:outlineLvl w:val="1"/>
    </w:pPr>
    <w:rPr>
      <w:rFonts w:eastAsia="Times New Roman" w:cs="Times New Roman"/>
      <w:b/>
      <w:bCs/>
      <w:sz w:val="32"/>
      <w:szCs w:val="32"/>
      <w:lang w:eastAsia="ru-RU"/>
    </w:rPr>
  </w:style>
  <w:style w:type="paragraph" w:customStyle="1" w:styleId="31110">
    <w:name w:val="Заголовок 3111"/>
    <w:basedOn w:val="a"/>
    <w:uiPriority w:val="1"/>
    <w:qFormat/>
    <w:rsid w:val="0046554C"/>
    <w:pPr>
      <w:ind w:left="824"/>
      <w:outlineLvl w:val="3"/>
    </w:pPr>
    <w:rPr>
      <w:rFonts w:eastAsia="Times New Roman" w:cs="Times New Roman"/>
      <w:b/>
      <w:bCs/>
      <w:szCs w:val="24"/>
      <w:lang w:eastAsia="ru-RU"/>
    </w:rPr>
  </w:style>
  <w:style w:type="character" w:customStyle="1" w:styleId="125">
    <w:name w:val="Текст выноски Знак12"/>
    <w:basedOn w:val="a1"/>
    <w:uiPriority w:val="99"/>
    <w:semiHidden/>
    <w:rsid w:val="0046554C"/>
    <w:rPr>
      <w:rFonts w:ascii="Tahoma" w:eastAsia="Times New Roman" w:hAnsi="Tahoma" w:cs="Tahoma"/>
      <w:sz w:val="16"/>
      <w:szCs w:val="16"/>
      <w:lang w:eastAsia="ru-RU"/>
    </w:rPr>
  </w:style>
  <w:style w:type="character" w:customStyle="1" w:styleId="126">
    <w:name w:val="Текст примечания Знак12"/>
    <w:basedOn w:val="a1"/>
    <w:uiPriority w:val="99"/>
    <w:semiHidden/>
    <w:rsid w:val="0046554C"/>
    <w:rPr>
      <w:rFonts w:ascii="Times New Roman" w:eastAsia="Times New Roman" w:hAnsi="Times New Roman" w:cs="Times New Roman"/>
      <w:sz w:val="20"/>
      <w:szCs w:val="20"/>
      <w:lang w:eastAsia="ru-RU"/>
    </w:rPr>
  </w:style>
  <w:style w:type="character" w:customStyle="1" w:styleId="101">
    <w:name w:val="Текст примечания Знак10"/>
    <w:aliases w:val="Текст выноски Знак10 Знак"/>
    <w:basedOn w:val="126"/>
    <w:link w:val="af6"/>
    <w:uiPriority w:val="99"/>
    <w:semiHidden/>
    <w:rsid w:val="0046554C"/>
    <w:rPr>
      <w:rFonts w:ascii="Times New Roman" w:eastAsia="Times New Roman" w:hAnsi="Times New Roman" w:cs="Times New Roman"/>
      <w:b/>
      <w:bCs/>
      <w:sz w:val="20"/>
      <w:szCs w:val="20"/>
      <w:lang w:eastAsia="ru-RU"/>
    </w:rPr>
  </w:style>
  <w:style w:type="paragraph" w:customStyle="1" w:styleId="xl6511">
    <w:name w:val="xl6511"/>
    <w:basedOn w:val="a"/>
    <w:rsid w:val="0046554C"/>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20"/>
      <w:szCs w:val="20"/>
      <w:lang w:eastAsia="ru-RU"/>
    </w:rPr>
  </w:style>
  <w:style w:type="paragraph" w:customStyle="1" w:styleId="xl6611">
    <w:name w:val="xl6611"/>
    <w:basedOn w:val="a"/>
    <w:rsid w:val="0046554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szCs w:val="24"/>
      <w:lang w:eastAsia="ru-RU"/>
    </w:rPr>
  </w:style>
  <w:style w:type="paragraph" w:customStyle="1" w:styleId="xl6711">
    <w:name w:val="xl6711"/>
    <w:basedOn w:val="a"/>
    <w:rsid w:val="0046554C"/>
    <w:pPr>
      <w:pBdr>
        <w:top w:val="single" w:sz="4" w:space="0" w:color="auto"/>
        <w:left w:val="single" w:sz="4" w:space="31" w:color="auto"/>
        <w:bottom w:val="single" w:sz="4" w:space="0" w:color="auto"/>
        <w:right w:val="single" w:sz="4" w:space="0" w:color="auto"/>
      </w:pBdr>
      <w:spacing w:before="100" w:beforeAutospacing="1" w:after="100" w:afterAutospacing="1"/>
      <w:ind w:firstLineChars="300" w:firstLine="300"/>
      <w:textAlignment w:val="top"/>
    </w:pPr>
    <w:rPr>
      <w:rFonts w:eastAsia="Times New Roman" w:cs="Times New Roman"/>
      <w:szCs w:val="24"/>
      <w:lang w:eastAsia="ru-RU"/>
    </w:rPr>
  </w:style>
  <w:style w:type="paragraph" w:customStyle="1" w:styleId="xl6811">
    <w:name w:val="xl6811"/>
    <w:basedOn w:val="a"/>
    <w:rsid w:val="0046554C"/>
    <w:pPr>
      <w:pBdr>
        <w:top w:val="single" w:sz="4" w:space="0" w:color="auto"/>
        <w:left w:val="single" w:sz="4" w:space="21" w:color="auto"/>
        <w:bottom w:val="single" w:sz="4" w:space="0" w:color="auto"/>
        <w:right w:val="single" w:sz="4" w:space="0" w:color="auto"/>
      </w:pBdr>
      <w:spacing w:before="100" w:beforeAutospacing="1" w:after="100" w:afterAutospacing="1"/>
      <w:ind w:firstLineChars="200" w:firstLine="200"/>
      <w:textAlignment w:val="top"/>
    </w:pPr>
    <w:rPr>
      <w:rFonts w:eastAsia="Times New Roman" w:cs="Times New Roman"/>
      <w:szCs w:val="24"/>
      <w:lang w:eastAsia="ru-RU"/>
    </w:rPr>
  </w:style>
  <w:style w:type="paragraph" w:customStyle="1" w:styleId="xl6911">
    <w:name w:val="xl6911"/>
    <w:basedOn w:val="a"/>
    <w:rsid w:val="0046554C"/>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Cs w:val="24"/>
      <w:lang w:eastAsia="ru-RU"/>
    </w:rPr>
  </w:style>
  <w:style w:type="paragraph" w:customStyle="1" w:styleId="xl7011">
    <w:name w:val="xl7011"/>
    <w:basedOn w:val="a"/>
    <w:rsid w:val="0046554C"/>
    <w:pPr>
      <w:pBdr>
        <w:top w:val="single" w:sz="4" w:space="0" w:color="auto"/>
        <w:left w:val="single" w:sz="4" w:space="10" w:color="auto"/>
        <w:bottom w:val="single" w:sz="4" w:space="0" w:color="auto"/>
        <w:right w:val="single" w:sz="4" w:space="0" w:color="auto"/>
      </w:pBdr>
      <w:spacing w:before="100" w:beforeAutospacing="1" w:after="100" w:afterAutospacing="1"/>
      <w:ind w:firstLineChars="100" w:firstLine="100"/>
      <w:textAlignment w:val="top"/>
    </w:pPr>
    <w:rPr>
      <w:rFonts w:eastAsia="Times New Roman" w:cs="Times New Roman"/>
      <w:szCs w:val="24"/>
      <w:lang w:eastAsia="ru-RU"/>
    </w:rPr>
  </w:style>
  <w:style w:type="paragraph" w:customStyle="1" w:styleId="xl7111">
    <w:name w:val="xl7111"/>
    <w:basedOn w:val="a"/>
    <w:rsid w:val="0046554C"/>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13"/>
      <w:szCs w:val="13"/>
      <w:lang w:eastAsia="ru-RU"/>
    </w:rPr>
  </w:style>
  <w:style w:type="paragraph" w:customStyle="1" w:styleId="xl7211">
    <w:name w:val="xl7211"/>
    <w:basedOn w:val="a"/>
    <w:rsid w:val="0046554C"/>
    <w:pPr>
      <w:spacing w:before="100" w:beforeAutospacing="1" w:after="100" w:afterAutospacing="1"/>
      <w:jc w:val="center"/>
    </w:pPr>
    <w:rPr>
      <w:rFonts w:eastAsia="Times New Roman" w:cs="Times New Roman"/>
      <w:szCs w:val="24"/>
      <w:lang w:eastAsia="ru-RU"/>
    </w:rPr>
  </w:style>
  <w:style w:type="paragraph" w:customStyle="1" w:styleId="xl7311">
    <w:name w:val="xl7311"/>
    <w:basedOn w:val="a"/>
    <w:rsid w:val="0046554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szCs w:val="24"/>
      <w:lang w:eastAsia="ru-RU"/>
    </w:rPr>
  </w:style>
  <w:style w:type="paragraph" w:customStyle="1" w:styleId="xl7411">
    <w:name w:val="xl7411"/>
    <w:basedOn w:val="a"/>
    <w:rsid w:val="0046554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8"/>
      <w:szCs w:val="28"/>
      <w:lang w:eastAsia="ru-RU"/>
    </w:rPr>
  </w:style>
  <w:style w:type="paragraph" w:customStyle="1" w:styleId="xl7511">
    <w:name w:val="xl7511"/>
    <w:basedOn w:val="a"/>
    <w:rsid w:val="0046554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lang w:eastAsia="ru-RU"/>
    </w:rPr>
  </w:style>
  <w:style w:type="paragraph" w:customStyle="1" w:styleId="xl7611">
    <w:name w:val="xl7611"/>
    <w:basedOn w:val="a"/>
    <w:rsid w:val="0046554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Cs w:val="24"/>
      <w:lang w:eastAsia="ru-RU"/>
    </w:rPr>
  </w:style>
  <w:style w:type="paragraph" w:customStyle="1" w:styleId="xl7711">
    <w:name w:val="xl7711"/>
    <w:basedOn w:val="a"/>
    <w:rsid w:val="0046554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b/>
      <w:bCs/>
      <w:szCs w:val="24"/>
      <w:lang w:eastAsia="ru-RU"/>
    </w:rPr>
  </w:style>
  <w:style w:type="paragraph" w:customStyle="1" w:styleId="xl7811">
    <w:name w:val="xl7811"/>
    <w:basedOn w:val="a"/>
    <w:rsid w:val="0046554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sz w:val="28"/>
      <w:szCs w:val="28"/>
      <w:lang w:eastAsia="ru-RU"/>
    </w:rPr>
  </w:style>
  <w:style w:type="character" w:customStyle="1" w:styleId="110">
    <w:name w:val="Заголовок 1 Знак10"/>
    <w:basedOn w:val="a1"/>
    <w:link w:val="1"/>
    <w:uiPriority w:val="1"/>
    <w:rsid w:val="0046554C"/>
    <w:rPr>
      <w:rFonts w:ascii="Times New Roman" w:eastAsiaTheme="minorEastAsia" w:hAnsi="Times New Roman" w:cs="Times New Roman"/>
      <w:b/>
      <w:bCs/>
      <w:sz w:val="32"/>
      <w:szCs w:val="32"/>
      <w:lang w:eastAsia="ru-RU"/>
    </w:rPr>
  </w:style>
  <w:style w:type="character" w:customStyle="1" w:styleId="211">
    <w:name w:val="Заголовок 2 Знак11"/>
    <w:aliases w:val="Оглавление 2 Знак Знак2,Основной текст Знак3 Знак Знак2,Оглавление 2 Знак Знак Знак Знак2,Основной текст Знак3 Знак Знак Знак Знак2,Оглавление 2 Знак Знак Знак Знак Знак Знак2,Основной текст Знак3 Знак Знак Знак Знак Знак Знак2"/>
    <w:basedOn w:val="a1"/>
    <w:link w:val="2"/>
    <w:uiPriority w:val="1"/>
    <w:rsid w:val="0046554C"/>
    <w:rPr>
      <w:rFonts w:ascii="Times New Roman" w:eastAsiaTheme="minorEastAsia" w:hAnsi="Times New Roman" w:cs="Times New Roman"/>
      <w:b/>
      <w:bCs/>
      <w:sz w:val="28"/>
      <w:szCs w:val="28"/>
      <w:lang w:eastAsia="ru-RU"/>
    </w:rPr>
  </w:style>
  <w:style w:type="character" w:customStyle="1" w:styleId="310">
    <w:name w:val="Заголовок 3 Знак10"/>
    <w:basedOn w:val="a1"/>
    <w:link w:val="3"/>
    <w:uiPriority w:val="1"/>
    <w:rsid w:val="0046554C"/>
    <w:rPr>
      <w:rFonts w:ascii="Times New Roman" w:eastAsiaTheme="minorEastAsia" w:hAnsi="Times New Roman" w:cs="Times New Roman"/>
      <w:b/>
      <w:bCs/>
      <w:sz w:val="24"/>
      <w:szCs w:val="24"/>
      <w:lang w:eastAsia="ru-RU"/>
    </w:rPr>
  </w:style>
  <w:style w:type="numbering" w:customStyle="1" w:styleId="1100">
    <w:name w:val="Нет списка110"/>
    <w:next w:val="a3"/>
    <w:uiPriority w:val="99"/>
    <w:semiHidden/>
    <w:unhideWhenUsed/>
    <w:rsid w:val="0046554C"/>
  </w:style>
  <w:style w:type="character" w:customStyle="1" w:styleId="123">
    <w:name w:val="Основной текст Знак12"/>
    <w:aliases w:val="Оглавление 2 Знак Знак11"/>
    <w:basedOn w:val="a1"/>
    <w:link w:val="136"/>
    <w:uiPriority w:val="1"/>
    <w:rsid w:val="0046554C"/>
    <w:rPr>
      <w:rFonts w:ascii="Times New Roman" w:eastAsiaTheme="minorEastAsia" w:hAnsi="Times New Roman" w:cs="Times New Roman"/>
      <w:sz w:val="24"/>
      <w:szCs w:val="24"/>
      <w:lang w:eastAsia="ru-RU"/>
    </w:rPr>
  </w:style>
  <w:style w:type="paragraph" w:customStyle="1" w:styleId="TableParagraph10">
    <w:name w:val="Table Paragraph10"/>
    <w:basedOn w:val="a"/>
    <w:uiPriority w:val="1"/>
    <w:qFormat/>
    <w:rsid w:val="0046554C"/>
    <w:pPr>
      <w:widowControl w:val="0"/>
      <w:autoSpaceDE w:val="0"/>
      <w:autoSpaceDN w:val="0"/>
      <w:adjustRightInd w:val="0"/>
    </w:pPr>
    <w:rPr>
      <w:rFonts w:eastAsiaTheme="minorEastAsia" w:cs="Times New Roman"/>
      <w:szCs w:val="24"/>
      <w:lang w:eastAsia="ru-RU"/>
    </w:rPr>
  </w:style>
  <w:style w:type="character" w:customStyle="1" w:styleId="11">
    <w:name w:val="Нижний колонтитул Знак11"/>
    <w:basedOn w:val="a1"/>
    <w:link w:val="ac"/>
    <w:uiPriority w:val="99"/>
    <w:rsid w:val="0046554C"/>
    <w:rPr>
      <w:rFonts w:ascii="Times New Roman" w:eastAsiaTheme="minorEastAsia" w:hAnsi="Times New Roman" w:cs="Times New Roman"/>
      <w:sz w:val="24"/>
      <w:szCs w:val="24"/>
      <w:lang w:eastAsia="ru-RU"/>
    </w:rPr>
  </w:style>
  <w:style w:type="character" w:customStyle="1" w:styleId="af1">
    <w:name w:val="Заголовок оглавления Знак"/>
    <w:basedOn w:val="a1"/>
    <w:link w:val="af0"/>
    <w:uiPriority w:val="39"/>
    <w:rsid w:val="0046554C"/>
    <w:rPr>
      <w:rFonts w:ascii="Times New Roman" w:eastAsiaTheme="minorEastAsia" w:hAnsi="Times New Roman" w:cs="Times New Roman"/>
      <w:sz w:val="24"/>
      <w:szCs w:val="24"/>
      <w:lang w:eastAsia="ru-RU"/>
    </w:rPr>
  </w:style>
  <w:style w:type="paragraph" w:customStyle="1" w:styleId="21100">
    <w:name w:val="Заголовок 2110"/>
    <w:basedOn w:val="a"/>
    <w:uiPriority w:val="1"/>
    <w:qFormat/>
    <w:rsid w:val="0046554C"/>
    <w:pPr>
      <w:widowControl w:val="0"/>
      <w:ind w:left="692" w:hanging="8"/>
      <w:outlineLvl w:val="2"/>
    </w:pPr>
    <w:rPr>
      <w:rFonts w:eastAsia="Times New Roman"/>
      <w:b/>
      <w:bCs/>
      <w:sz w:val="28"/>
      <w:szCs w:val="28"/>
      <w:lang w:val="en-US"/>
    </w:rPr>
  </w:style>
  <w:style w:type="character" w:customStyle="1" w:styleId="103">
    <w:name w:val="Гипертекстовая ссылка10"/>
    <w:basedOn w:val="a1"/>
    <w:uiPriority w:val="99"/>
    <w:rsid w:val="0046554C"/>
    <w:rPr>
      <w:b w:val="0"/>
      <w:bCs w:val="0"/>
      <w:color w:val="106BBE"/>
    </w:rPr>
  </w:style>
  <w:style w:type="table" w:customStyle="1" w:styleId="TableNormal10">
    <w:name w:val="Table Normal10"/>
    <w:uiPriority w:val="2"/>
    <w:semiHidden/>
    <w:unhideWhenUsed/>
    <w:qFormat/>
    <w:rsid w:val="0046554C"/>
    <w:pPr>
      <w:widowControl w:val="0"/>
      <w:spacing w:after="0" w:line="240" w:lineRule="auto"/>
    </w:pPr>
    <w:rPr>
      <w:lang w:val="en-US"/>
    </w:rPr>
    <w:tblPr>
      <w:tblInd w:w="0" w:type="dxa"/>
      <w:tblCellMar>
        <w:top w:w="0" w:type="dxa"/>
        <w:left w:w="0" w:type="dxa"/>
        <w:bottom w:w="0" w:type="dxa"/>
        <w:right w:w="0" w:type="dxa"/>
      </w:tblCellMar>
    </w:tblPr>
  </w:style>
  <w:style w:type="table" w:customStyle="1" w:styleId="1101">
    <w:name w:val="Сетка таблицы110"/>
    <w:basedOn w:val="a2"/>
    <w:uiPriority w:val="39"/>
    <w:rsid w:val="0046554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100">
    <w:name w:val="Оглавление 1110"/>
    <w:basedOn w:val="a"/>
    <w:uiPriority w:val="1"/>
    <w:qFormat/>
    <w:rsid w:val="0046554C"/>
    <w:pPr>
      <w:spacing w:before="96"/>
      <w:ind w:left="116" w:hanging="12"/>
    </w:pPr>
    <w:rPr>
      <w:rFonts w:eastAsia="Times New Roman" w:cs="Times New Roman"/>
      <w:szCs w:val="24"/>
      <w:lang w:eastAsia="ru-RU"/>
    </w:rPr>
  </w:style>
  <w:style w:type="paragraph" w:customStyle="1" w:styleId="21101">
    <w:name w:val="Оглавление 2110"/>
    <w:basedOn w:val="a"/>
    <w:uiPriority w:val="1"/>
    <w:qFormat/>
    <w:rsid w:val="0046554C"/>
    <w:pPr>
      <w:spacing w:before="102"/>
      <w:ind w:left="356" w:hanging="8"/>
    </w:pPr>
    <w:rPr>
      <w:rFonts w:eastAsia="Times New Roman" w:cs="Times New Roman"/>
      <w:szCs w:val="24"/>
      <w:lang w:eastAsia="ru-RU"/>
    </w:rPr>
  </w:style>
  <w:style w:type="paragraph" w:customStyle="1" w:styleId="31100">
    <w:name w:val="Оглавление 3110"/>
    <w:basedOn w:val="a"/>
    <w:uiPriority w:val="1"/>
    <w:qFormat/>
    <w:rsid w:val="0046554C"/>
    <w:pPr>
      <w:spacing w:before="112"/>
      <w:ind w:left="596" w:hanging="540"/>
    </w:pPr>
    <w:rPr>
      <w:rFonts w:eastAsia="Times New Roman" w:cs="Times New Roman"/>
      <w:szCs w:val="24"/>
      <w:lang w:eastAsia="ru-RU"/>
    </w:rPr>
  </w:style>
  <w:style w:type="paragraph" w:customStyle="1" w:styleId="11101">
    <w:name w:val="Заголовок 1110"/>
    <w:basedOn w:val="a"/>
    <w:uiPriority w:val="1"/>
    <w:qFormat/>
    <w:rsid w:val="0046554C"/>
    <w:pPr>
      <w:spacing w:before="58"/>
      <w:ind w:left="128" w:hanging="12"/>
      <w:outlineLvl w:val="1"/>
    </w:pPr>
    <w:rPr>
      <w:rFonts w:eastAsia="Times New Roman" w:cs="Times New Roman"/>
      <w:b/>
      <w:bCs/>
      <w:sz w:val="32"/>
      <w:szCs w:val="32"/>
      <w:lang w:eastAsia="ru-RU"/>
    </w:rPr>
  </w:style>
  <w:style w:type="paragraph" w:customStyle="1" w:styleId="31101">
    <w:name w:val="Заголовок 3110"/>
    <w:basedOn w:val="a"/>
    <w:uiPriority w:val="1"/>
    <w:qFormat/>
    <w:rsid w:val="0046554C"/>
    <w:pPr>
      <w:ind w:left="824"/>
      <w:outlineLvl w:val="3"/>
    </w:pPr>
    <w:rPr>
      <w:rFonts w:eastAsia="Times New Roman" w:cs="Times New Roman"/>
      <w:b/>
      <w:bCs/>
      <w:szCs w:val="24"/>
      <w:lang w:eastAsia="ru-RU"/>
    </w:rPr>
  </w:style>
  <w:style w:type="character" w:customStyle="1" w:styleId="113">
    <w:name w:val="Текст выноски Знак11"/>
    <w:basedOn w:val="a1"/>
    <w:link w:val="af5"/>
    <w:uiPriority w:val="99"/>
    <w:semiHidden/>
    <w:rsid w:val="0046554C"/>
    <w:rPr>
      <w:rFonts w:ascii="Tahoma" w:eastAsia="Times New Roman" w:hAnsi="Tahoma" w:cs="Tahoma"/>
      <w:sz w:val="16"/>
      <w:szCs w:val="16"/>
      <w:lang w:eastAsia="ru-RU"/>
    </w:rPr>
  </w:style>
  <w:style w:type="character" w:customStyle="1" w:styleId="17">
    <w:name w:val="Тема примечания Знак17"/>
    <w:basedOn w:val="a1"/>
    <w:link w:val="af8"/>
    <w:uiPriority w:val="99"/>
    <w:semiHidden/>
    <w:rsid w:val="0046554C"/>
    <w:rPr>
      <w:rFonts w:ascii="Times New Roman" w:eastAsia="Times New Roman" w:hAnsi="Times New Roman" w:cs="Times New Roman"/>
      <w:sz w:val="20"/>
      <w:szCs w:val="20"/>
      <w:lang w:eastAsia="ru-RU"/>
    </w:rPr>
  </w:style>
  <w:style w:type="character" w:customStyle="1" w:styleId="102">
    <w:name w:val="Тема примечания Знак10"/>
    <w:basedOn w:val="101"/>
    <w:link w:val="afa"/>
    <w:uiPriority w:val="99"/>
    <w:semiHidden/>
    <w:rsid w:val="0046554C"/>
    <w:rPr>
      <w:rFonts w:ascii="Times New Roman" w:eastAsia="Times New Roman" w:hAnsi="Times New Roman" w:cs="Times New Roman"/>
      <w:b/>
      <w:bCs/>
      <w:sz w:val="20"/>
      <w:szCs w:val="20"/>
      <w:lang w:eastAsia="ru-RU"/>
    </w:rPr>
  </w:style>
  <w:style w:type="paragraph" w:customStyle="1" w:styleId="xl6510">
    <w:name w:val="xl6510"/>
    <w:basedOn w:val="a"/>
    <w:rsid w:val="0046554C"/>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20"/>
      <w:szCs w:val="20"/>
      <w:lang w:eastAsia="ru-RU"/>
    </w:rPr>
  </w:style>
  <w:style w:type="paragraph" w:customStyle="1" w:styleId="xl6610">
    <w:name w:val="xl6610"/>
    <w:basedOn w:val="a"/>
    <w:rsid w:val="0046554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szCs w:val="24"/>
      <w:lang w:eastAsia="ru-RU"/>
    </w:rPr>
  </w:style>
  <w:style w:type="paragraph" w:customStyle="1" w:styleId="xl6710">
    <w:name w:val="xl6710"/>
    <w:basedOn w:val="a"/>
    <w:rsid w:val="0046554C"/>
    <w:pPr>
      <w:pBdr>
        <w:top w:val="single" w:sz="4" w:space="0" w:color="auto"/>
        <w:left w:val="single" w:sz="4" w:space="31" w:color="auto"/>
        <w:bottom w:val="single" w:sz="4" w:space="0" w:color="auto"/>
        <w:right w:val="single" w:sz="4" w:space="0" w:color="auto"/>
      </w:pBdr>
      <w:spacing w:before="100" w:beforeAutospacing="1" w:after="100" w:afterAutospacing="1"/>
      <w:ind w:firstLineChars="300" w:firstLine="300"/>
      <w:textAlignment w:val="top"/>
    </w:pPr>
    <w:rPr>
      <w:rFonts w:eastAsia="Times New Roman" w:cs="Times New Roman"/>
      <w:szCs w:val="24"/>
      <w:lang w:eastAsia="ru-RU"/>
    </w:rPr>
  </w:style>
  <w:style w:type="paragraph" w:customStyle="1" w:styleId="xl6810">
    <w:name w:val="xl6810"/>
    <w:basedOn w:val="a"/>
    <w:rsid w:val="0046554C"/>
    <w:pPr>
      <w:pBdr>
        <w:top w:val="single" w:sz="4" w:space="0" w:color="auto"/>
        <w:left w:val="single" w:sz="4" w:space="21" w:color="auto"/>
        <w:bottom w:val="single" w:sz="4" w:space="0" w:color="auto"/>
        <w:right w:val="single" w:sz="4" w:space="0" w:color="auto"/>
      </w:pBdr>
      <w:spacing w:before="100" w:beforeAutospacing="1" w:after="100" w:afterAutospacing="1"/>
      <w:ind w:firstLineChars="200" w:firstLine="200"/>
      <w:textAlignment w:val="top"/>
    </w:pPr>
    <w:rPr>
      <w:rFonts w:eastAsia="Times New Roman" w:cs="Times New Roman"/>
      <w:szCs w:val="24"/>
      <w:lang w:eastAsia="ru-RU"/>
    </w:rPr>
  </w:style>
  <w:style w:type="paragraph" w:customStyle="1" w:styleId="xl6910">
    <w:name w:val="xl6910"/>
    <w:basedOn w:val="a"/>
    <w:rsid w:val="0046554C"/>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Cs w:val="24"/>
      <w:lang w:eastAsia="ru-RU"/>
    </w:rPr>
  </w:style>
  <w:style w:type="paragraph" w:customStyle="1" w:styleId="xl7010">
    <w:name w:val="xl7010"/>
    <w:basedOn w:val="a"/>
    <w:rsid w:val="0046554C"/>
    <w:pPr>
      <w:pBdr>
        <w:top w:val="single" w:sz="4" w:space="0" w:color="auto"/>
        <w:left w:val="single" w:sz="4" w:space="10" w:color="auto"/>
        <w:bottom w:val="single" w:sz="4" w:space="0" w:color="auto"/>
        <w:right w:val="single" w:sz="4" w:space="0" w:color="auto"/>
      </w:pBdr>
      <w:spacing w:before="100" w:beforeAutospacing="1" w:after="100" w:afterAutospacing="1"/>
      <w:ind w:firstLineChars="100" w:firstLine="100"/>
      <w:textAlignment w:val="top"/>
    </w:pPr>
    <w:rPr>
      <w:rFonts w:eastAsia="Times New Roman" w:cs="Times New Roman"/>
      <w:szCs w:val="24"/>
      <w:lang w:eastAsia="ru-RU"/>
    </w:rPr>
  </w:style>
  <w:style w:type="paragraph" w:customStyle="1" w:styleId="xl7110">
    <w:name w:val="xl7110"/>
    <w:basedOn w:val="a"/>
    <w:rsid w:val="0046554C"/>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13"/>
      <w:szCs w:val="13"/>
      <w:lang w:eastAsia="ru-RU"/>
    </w:rPr>
  </w:style>
  <w:style w:type="paragraph" w:customStyle="1" w:styleId="xl7210">
    <w:name w:val="xl7210"/>
    <w:basedOn w:val="a"/>
    <w:rsid w:val="0046554C"/>
    <w:pPr>
      <w:spacing w:before="100" w:beforeAutospacing="1" w:after="100" w:afterAutospacing="1"/>
      <w:jc w:val="center"/>
    </w:pPr>
    <w:rPr>
      <w:rFonts w:eastAsia="Times New Roman" w:cs="Times New Roman"/>
      <w:szCs w:val="24"/>
      <w:lang w:eastAsia="ru-RU"/>
    </w:rPr>
  </w:style>
  <w:style w:type="paragraph" w:customStyle="1" w:styleId="xl7310">
    <w:name w:val="xl7310"/>
    <w:basedOn w:val="a"/>
    <w:rsid w:val="0046554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szCs w:val="24"/>
      <w:lang w:eastAsia="ru-RU"/>
    </w:rPr>
  </w:style>
  <w:style w:type="paragraph" w:customStyle="1" w:styleId="xl7410">
    <w:name w:val="xl7410"/>
    <w:basedOn w:val="a"/>
    <w:rsid w:val="0046554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8"/>
      <w:szCs w:val="28"/>
      <w:lang w:eastAsia="ru-RU"/>
    </w:rPr>
  </w:style>
  <w:style w:type="paragraph" w:customStyle="1" w:styleId="xl7510">
    <w:name w:val="xl7510"/>
    <w:basedOn w:val="a"/>
    <w:rsid w:val="0046554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lang w:eastAsia="ru-RU"/>
    </w:rPr>
  </w:style>
  <w:style w:type="paragraph" w:customStyle="1" w:styleId="xl7610">
    <w:name w:val="xl7610"/>
    <w:basedOn w:val="a"/>
    <w:rsid w:val="0046554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Cs w:val="24"/>
      <w:lang w:eastAsia="ru-RU"/>
    </w:rPr>
  </w:style>
  <w:style w:type="paragraph" w:customStyle="1" w:styleId="xl7710">
    <w:name w:val="xl7710"/>
    <w:basedOn w:val="a"/>
    <w:rsid w:val="0046554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b/>
      <w:bCs/>
      <w:szCs w:val="24"/>
      <w:lang w:eastAsia="ru-RU"/>
    </w:rPr>
  </w:style>
  <w:style w:type="paragraph" w:customStyle="1" w:styleId="xl7810">
    <w:name w:val="xl7810"/>
    <w:basedOn w:val="a"/>
    <w:rsid w:val="0046554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sz w:val="28"/>
      <w:szCs w:val="28"/>
      <w:lang w:eastAsia="ru-RU"/>
    </w:rPr>
  </w:style>
  <w:style w:type="table" w:customStyle="1" w:styleId="21a">
    <w:name w:val="Верхний колонтитул Знак21"/>
    <w:basedOn w:val="a2"/>
    <w:uiPriority w:val="39"/>
    <w:rsid w:val="00C23D13"/>
    <w:pPr>
      <w:widowControl w:val="0"/>
      <w:spacing w:after="0" w:line="240" w:lineRule="auto"/>
    </w:pPr>
    <w:rPr>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Pr>
  </w:style>
  <w:style w:type="paragraph" w:customStyle="1" w:styleId="Default">
    <w:name w:val="Default"/>
    <w:qFormat/>
    <w:rsid w:val="00C23D13"/>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27">
    <w:name w:val="Заголовок 2 Знак7"/>
    <w:aliases w:val="Оглавление 2 Знак Знак1,Основной текст Знак3 Знак Знак1,Оглавление 2 Знак Знак Знак Знак1,Основной текст Знак3 Знак Знак Знак Знак1,Оглавление 2 Знак Знак Знак Знак Знак Знак1,Основной текст Знак3 Знак Знак Знак Знак Знак Знак"/>
    <w:basedOn w:val="a1"/>
    <w:uiPriority w:val="1"/>
    <w:rsid w:val="00C23D13"/>
    <w:rPr>
      <w:rFonts w:ascii="Times New Roman" w:eastAsia="Times New Roman" w:hAnsi="Times New Roman" w:cs="Times New Roman"/>
      <w:b/>
      <w:bCs/>
      <w:sz w:val="24"/>
      <w:szCs w:val="24"/>
      <w:lang w:eastAsia="ru-RU"/>
    </w:rPr>
  </w:style>
  <w:style w:type="character" w:customStyle="1" w:styleId="a8">
    <w:name w:val="Без интервала Знак"/>
    <w:aliases w:val="Титул 1.1.1 Знак,Табличный Знак"/>
    <w:link w:val="a0"/>
    <w:uiPriority w:val="1"/>
    <w:locked/>
    <w:rsid w:val="00C23D13"/>
    <w:rPr>
      <w:rFonts w:ascii="Times New Roman" w:hAnsi="Times New Roman"/>
      <w:sz w:val="24"/>
    </w:rPr>
  </w:style>
  <w:style w:type="character" w:customStyle="1" w:styleId="11d">
    <w:name w:val="Основной текст Знак11"/>
    <w:basedOn w:val="a1"/>
    <w:uiPriority w:val="1"/>
    <w:rsid w:val="00C23D13"/>
    <w:rPr>
      <w:rFonts w:ascii="Times New Roman" w:eastAsia="Times New Roman" w:hAnsi="Times New Roman"/>
      <w:sz w:val="24"/>
      <w:szCs w:val="24"/>
      <w:lang w:val="en-US"/>
    </w:rPr>
  </w:style>
  <w:style w:type="table" w:customStyle="1" w:styleId="220">
    <w:name w:val="Верхний колонтитул Знак22"/>
    <w:basedOn w:val="a2"/>
    <w:uiPriority w:val="39"/>
    <w:rsid w:val="00C23D13"/>
    <w:pPr>
      <w:widowControl w:val="0"/>
      <w:spacing w:after="0" w:line="240" w:lineRule="auto"/>
    </w:pPr>
    <w:rPr>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Pr>
  </w:style>
  <w:style w:type="table" w:customStyle="1" w:styleId="230">
    <w:name w:val="Верхний колонтитул Знак23"/>
    <w:basedOn w:val="a2"/>
    <w:uiPriority w:val="39"/>
    <w:rsid w:val="00C23D13"/>
    <w:pPr>
      <w:widowControl w:val="0"/>
      <w:spacing w:after="0" w:line="240" w:lineRule="auto"/>
    </w:pPr>
    <w:rPr>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Pr>
  </w:style>
  <w:style w:type="table" w:customStyle="1" w:styleId="240">
    <w:name w:val="Верхний колонтитул Знак24"/>
    <w:basedOn w:val="a2"/>
    <w:uiPriority w:val="39"/>
    <w:rsid w:val="00C23D13"/>
    <w:pPr>
      <w:widowControl w:val="0"/>
      <w:spacing w:after="0" w:line="240" w:lineRule="auto"/>
    </w:pPr>
    <w:rPr>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Pr>
  </w:style>
  <w:style w:type="table" w:customStyle="1" w:styleId="25">
    <w:name w:val="Верхний колонтитул Знак25"/>
    <w:basedOn w:val="a2"/>
    <w:uiPriority w:val="39"/>
    <w:rsid w:val="00C23D13"/>
    <w:pPr>
      <w:widowControl w:val="0"/>
      <w:spacing w:after="0" w:line="240" w:lineRule="auto"/>
    </w:pPr>
    <w:rPr>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Pr>
  </w:style>
  <w:style w:type="table" w:customStyle="1" w:styleId="26">
    <w:name w:val="Сетка таблицы2"/>
    <w:basedOn w:val="a2"/>
    <w:uiPriority w:val="59"/>
    <w:rsid w:val="00C23D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100">
    <w:name w:val="Основной текст Знак210"/>
    <w:basedOn w:val="a1"/>
    <w:uiPriority w:val="1"/>
    <w:rsid w:val="00C23D13"/>
    <w:rPr>
      <w:rFonts w:ascii="Times New Roman" w:eastAsiaTheme="minorEastAsia" w:hAnsi="Times New Roman" w:cs="Times New Roman"/>
      <w:sz w:val="24"/>
      <w:szCs w:val="24"/>
      <w:lang w:eastAsia="ru-RU"/>
    </w:rPr>
  </w:style>
  <w:style w:type="table" w:customStyle="1" w:styleId="32">
    <w:name w:val="Сетка таблицы3"/>
    <w:basedOn w:val="a2"/>
    <w:uiPriority w:val="59"/>
    <w:rsid w:val="00C23D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0">
    <w:name w:val="Сетка таблицы4"/>
    <w:basedOn w:val="a2"/>
    <w:uiPriority w:val="59"/>
    <w:rsid w:val="00C23D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0">
    <w:name w:val="Сетка таблицы5"/>
    <w:basedOn w:val="a2"/>
    <w:uiPriority w:val="59"/>
    <w:rsid w:val="00C23D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0">
    <w:name w:val="Верхний колонтитул Знак10"/>
    <w:link w:val="aa"/>
    <w:uiPriority w:val="34"/>
    <w:rsid w:val="00C23D13"/>
    <w:rPr>
      <w:rFonts w:ascii="Times New Roman" w:eastAsiaTheme="minorEastAsia" w:hAnsi="Times New Roman" w:cs="Times New Roman"/>
      <w:sz w:val="24"/>
      <w:szCs w:val="24"/>
      <w:lang w:eastAsia="ru-RU"/>
    </w:rPr>
  </w:style>
  <w:style w:type="character" w:customStyle="1" w:styleId="1610">
    <w:name w:val="Основной текст (16)_1"/>
    <w:link w:val="160"/>
    <w:rsid w:val="00C23D13"/>
    <w:rPr>
      <w:b/>
      <w:bCs/>
      <w:spacing w:val="-10"/>
      <w:sz w:val="18"/>
      <w:szCs w:val="18"/>
      <w:shd w:val="clear" w:color="auto" w:fill="FFFFFF"/>
    </w:rPr>
  </w:style>
  <w:style w:type="paragraph" w:customStyle="1" w:styleId="161">
    <w:name w:val="Основной текст (16)1"/>
    <w:basedOn w:val="a"/>
    <w:link w:val="16"/>
    <w:rsid w:val="00C23D13"/>
    <w:pPr>
      <w:shd w:val="clear" w:color="auto" w:fill="FFFFFF"/>
      <w:spacing w:after="60" w:line="240" w:lineRule="atLeast"/>
      <w:ind w:hanging="100"/>
      <w:jc w:val="both"/>
    </w:pPr>
    <w:rPr>
      <w:rFonts w:asciiTheme="minorHAnsi" w:hAnsiTheme="minorHAnsi"/>
      <w:b/>
      <w:bCs/>
      <w:spacing w:val="-10"/>
      <w:sz w:val="18"/>
      <w:szCs w:val="18"/>
    </w:rPr>
  </w:style>
  <w:style w:type="character" w:customStyle="1" w:styleId="2120">
    <w:name w:val="Заголовок 2 Знак12"/>
    <w:aliases w:val="H2 Знак13,h2 Знак13,Знак2 Знак Знак13, Знак2 Знак23, Знак2 Знак Знак Знак Знак13, Знак2 Знак1 Знак13,Знак2 Знак Знак Знак Знак13,Знак2 Знак1 Знак13,ГЛАВА Знак13,Заголовок 2 Знак Знак Знак13"/>
    <w:basedOn w:val="a1"/>
    <w:uiPriority w:val="1"/>
    <w:rsid w:val="00C23D13"/>
    <w:rPr>
      <w:rFonts w:ascii="Times New Roman" w:eastAsia="Times New Roman" w:hAnsi="Times New Roman" w:cs="Times New Roman"/>
      <w:b/>
      <w:bCs/>
      <w:sz w:val="24"/>
      <w:szCs w:val="24"/>
      <w:lang w:eastAsia="ru-RU"/>
    </w:rPr>
  </w:style>
  <w:style w:type="character" w:customStyle="1" w:styleId="2310">
    <w:name w:val="Заголовок 2 Знак310"/>
    <w:aliases w:val="H2 Знак20,h2 Знак20,Знак2 Знак Знак20, Знак2 Знак12, Знак2 Знак Знак Знак Знак20, Знак2 Знак1 Знак20,Знак2 Знак Знак Знак Знак20,Знак2 Знак1 Знак20,ГЛАВА Знак20,Заголовок 2 Знак Знак Знак20"/>
    <w:basedOn w:val="a1"/>
    <w:uiPriority w:val="1"/>
    <w:rsid w:val="00C23D13"/>
    <w:rPr>
      <w:rFonts w:ascii="Times New Roman" w:eastAsia="Times New Roman" w:hAnsi="Times New Roman" w:cs="Times New Roman"/>
      <w:b/>
      <w:bCs/>
      <w:sz w:val="24"/>
      <w:szCs w:val="24"/>
      <w:lang w:eastAsia="ru-RU"/>
    </w:rPr>
  </w:style>
  <w:style w:type="character" w:customStyle="1" w:styleId="2141">
    <w:name w:val="Заголовок 2 Знак141"/>
    <w:uiPriority w:val="1"/>
    <w:rsid w:val="00C23D13"/>
    <w:rPr>
      <w:rFonts w:ascii="Times New Roman" w:eastAsiaTheme="minorEastAsia" w:hAnsi="Times New Roman" w:cs="Times New Roman"/>
      <w:b/>
      <w:bCs/>
      <w:sz w:val="28"/>
      <w:szCs w:val="28"/>
      <w:lang w:eastAsia="ru-RU"/>
    </w:rPr>
  </w:style>
  <w:style w:type="character" w:customStyle="1" w:styleId="1182">
    <w:name w:val="Верхний колонтитул Знак118"/>
    <w:uiPriority w:val="99"/>
    <w:rsid w:val="00C23D13"/>
    <w:rPr>
      <w:rFonts w:ascii="Times New Roman" w:eastAsiaTheme="minorEastAsia" w:hAnsi="Times New Roman" w:cs="Times New Roman"/>
      <w:sz w:val="24"/>
      <w:szCs w:val="24"/>
      <w:lang w:eastAsia="ru-RU"/>
    </w:rPr>
  </w:style>
  <w:style w:type="character" w:customStyle="1" w:styleId="1183">
    <w:name w:val="Нижний колонтитул Знак118"/>
    <w:uiPriority w:val="99"/>
    <w:rsid w:val="00C23D13"/>
    <w:rPr>
      <w:rFonts w:ascii="Times New Roman" w:eastAsiaTheme="minorEastAsia" w:hAnsi="Times New Roman" w:cs="Times New Roman"/>
      <w:sz w:val="24"/>
      <w:szCs w:val="24"/>
      <w:lang w:eastAsia="ru-RU"/>
    </w:rPr>
  </w:style>
  <w:style w:type="character" w:customStyle="1" w:styleId="1137">
    <w:name w:val="Заголовок 1 Знак137"/>
    <w:basedOn w:val="a1"/>
    <w:uiPriority w:val="1"/>
    <w:rsid w:val="00C23D13"/>
    <w:rPr>
      <w:rFonts w:ascii="Times New Roman" w:eastAsiaTheme="minorEastAsia" w:hAnsi="Times New Roman" w:cs="Times New Roman"/>
      <w:b/>
      <w:bCs/>
      <w:sz w:val="32"/>
      <w:szCs w:val="32"/>
      <w:lang w:eastAsia="ru-RU"/>
    </w:rPr>
  </w:style>
  <w:style w:type="character" w:customStyle="1" w:styleId="2140">
    <w:name w:val="Заголовок 2 Знак140"/>
    <w:basedOn w:val="a1"/>
    <w:uiPriority w:val="1"/>
    <w:rsid w:val="00C23D13"/>
    <w:rPr>
      <w:rFonts w:ascii="Times New Roman" w:eastAsiaTheme="minorEastAsia" w:hAnsi="Times New Roman" w:cs="Times New Roman"/>
      <w:b/>
      <w:bCs/>
      <w:sz w:val="28"/>
      <w:szCs w:val="28"/>
      <w:lang w:eastAsia="ru-RU"/>
    </w:rPr>
  </w:style>
  <w:style w:type="character" w:customStyle="1" w:styleId="39">
    <w:name w:val="Заголовок 3 Знак9"/>
    <w:basedOn w:val="a1"/>
    <w:uiPriority w:val="1"/>
    <w:rsid w:val="00C23D13"/>
    <w:rPr>
      <w:rFonts w:ascii="Times New Roman" w:eastAsiaTheme="minorEastAsia" w:hAnsi="Times New Roman" w:cs="Times New Roman"/>
      <w:b/>
      <w:bCs/>
      <w:sz w:val="24"/>
      <w:szCs w:val="24"/>
      <w:lang w:eastAsia="ru-RU"/>
    </w:rPr>
  </w:style>
  <w:style w:type="numbering" w:customStyle="1" w:styleId="190">
    <w:name w:val="Нет списка19"/>
    <w:next w:val="a3"/>
    <w:uiPriority w:val="99"/>
    <w:semiHidden/>
    <w:unhideWhenUsed/>
    <w:rsid w:val="00C23D13"/>
  </w:style>
  <w:style w:type="character" w:customStyle="1" w:styleId="104">
    <w:name w:val="Основной текст Знак10"/>
    <w:basedOn w:val="a1"/>
    <w:uiPriority w:val="1"/>
    <w:rsid w:val="00C23D13"/>
    <w:rPr>
      <w:rFonts w:ascii="Times New Roman" w:eastAsiaTheme="minorEastAsia" w:hAnsi="Times New Roman" w:cs="Times New Roman"/>
      <w:sz w:val="24"/>
      <w:szCs w:val="24"/>
      <w:lang w:eastAsia="ru-RU"/>
    </w:rPr>
  </w:style>
  <w:style w:type="paragraph" w:customStyle="1" w:styleId="TableParagraph9">
    <w:name w:val="Table Paragraph9"/>
    <w:basedOn w:val="a"/>
    <w:uiPriority w:val="1"/>
    <w:qFormat/>
    <w:rsid w:val="00C23D13"/>
    <w:pPr>
      <w:widowControl w:val="0"/>
      <w:autoSpaceDE w:val="0"/>
      <w:autoSpaceDN w:val="0"/>
      <w:adjustRightInd w:val="0"/>
    </w:pPr>
    <w:rPr>
      <w:rFonts w:eastAsiaTheme="minorEastAsia" w:cs="Times New Roman"/>
      <w:szCs w:val="24"/>
      <w:lang w:eastAsia="ru-RU"/>
    </w:rPr>
  </w:style>
  <w:style w:type="character" w:customStyle="1" w:styleId="90">
    <w:name w:val="Верхний колонтитул Знак9"/>
    <w:basedOn w:val="a1"/>
    <w:uiPriority w:val="99"/>
    <w:rsid w:val="00C23D13"/>
    <w:rPr>
      <w:rFonts w:ascii="Times New Roman" w:eastAsiaTheme="minorEastAsia" w:hAnsi="Times New Roman" w:cs="Times New Roman"/>
      <w:sz w:val="24"/>
      <w:szCs w:val="24"/>
      <w:lang w:eastAsia="ru-RU"/>
    </w:rPr>
  </w:style>
  <w:style w:type="character" w:customStyle="1" w:styleId="91">
    <w:name w:val="Нижний колонтитул Знак9"/>
    <w:basedOn w:val="a1"/>
    <w:uiPriority w:val="99"/>
    <w:rsid w:val="00C23D13"/>
    <w:rPr>
      <w:rFonts w:ascii="Times New Roman" w:eastAsiaTheme="minorEastAsia" w:hAnsi="Times New Roman" w:cs="Times New Roman"/>
      <w:sz w:val="24"/>
      <w:szCs w:val="24"/>
      <w:lang w:eastAsia="ru-RU"/>
    </w:rPr>
  </w:style>
  <w:style w:type="paragraph" w:customStyle="1" w:styleId="2190">
    <w:name w:val="Заголовок 219"/>
    <w:basedOn w:val="a"/>
    <w:uiPriority w:val="1"/>
    <w:qFormat/>
    <w:rsid w:val="00C23D13"/>
    <w:pPr>
      <w:widowControl w:val="0"/>
      <w:ind w:left="692" w:hanging="8"/>
      <w:outlineLvl w:val="2"/>
    </w:pPr>
    <w:rPr>
      <w:rFonts w:eastAsia="Times New Roman"/>
      <w:b/>
      <w:bCs/>
      <w:sz w:val="28"/>
      <w:szCs w:val="28"/>
      <w:lang w:val="en-US"/>
    </w:rPr>
  </w:style>
  <w:style w:type="character" w:customStyle="1" w:styleId="92">
    <w:name w:val="Гипертекстовая ссылка9"/>
    <w:basedOn w:val="a1"/>
    <w:uiPriority w:val="99"/>
    <w:rsid w:val="00C23D13"/>
    <w:rPr>
      <w:b w:val="0"/>
      <w:bCs w:val="0"/>
      <w:color w:val="106BBE"/>
    </w:rPr>
  </w:style>
  <w:style w:type="table" w:customStyle="1" w:styleId="TableNormal9">
    <w:name w:val="Table Normal9"/>
    <w:uiPriority w:val="2"/>
    <w:semiHidden/>
    <w:unhideWhenUsed/>
    <w:qFormat/>
    <w:rsid w:val="00C23D13"/>
    <w:pPr>
      <w:widowControl w:val="0"/>
      <w:spacing w:after="0" w:line="240" w:lineRule="auto"/>
    </w:pPr>
    <w:rPr>
      <w:lang w:val="en-US"/>
    </w:rPr>
    <w:tblPr>
      <w:tblInd w:w="0" w:type="dxa"/>
      <w:tblCellMar>
        <w:top w:w="0" w:type="dxa"/>
        <w:left w:w="0" w:type="dxa"/>
        <w:bottom w:w="0" w:type="dxa"/>
        <w:right w:w="0" w:type="dxa"/>
      </w:tblCellMar>
    </w:tblPr>
  </w:style>
  <w:style w:type="table" w:customStyle="1" w:styleId="191">
    <w:name w:val="Сетка таблицы19"/>
    <w:basedOn w:val="a2"/>
    <w:uiPriority w:val="39"/>
    <w:rsid w:val="00C23D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90">
    <w:name w:val="Оглавление 119"/>
    <w:basedOn w:val="a"/>
    <w:uiPriority w:val="1"/>
    <w:qFormat/>
    <w:rsid w:val="00C23D13"/>
    <w:pPr>
      <w:spacing w:before="96"/>
      <w:ind w:left="116" w:hanging="12"/>
    </w:pPr>
    <w:rPr>
      <w:rFonts w:eastAsia="Times New Roman" w:cs="Times New Roman"/>
      <w:szCs w:val="24"/>
      <w:lang w:eastAsia="ru-RU"/>
    </w:rPr>
  </w:style>
  <w:style w:type="paragraph" w:customStyle="1" w:styleId="2191">
    <w:name w:val="Оглавление 219"/>
    <w:basedOn w:val="a"/>
    <w:uiPriority w:val="1"/>
    <w:qFormat/>
    <w:rsid w:val="00C23D13"/>
    <w:pPr>
      <w:spacing w:before="102"/>
      <w:ind w:left="356" w:hanging="8"/>
    </w:pPr>
    <w:rPr>
      <w:rFonts w:eastAsia="Times New Roman" w:cs="Times New Roman"/>
      <w:szCs w:val="24"/>
      <w:lang w:eastAsia="ru-RU"/>
    </w:rPr>
  </w:style>
  <w:style w:type="paragraph" w:customStyle="1" w:styleId="319">
    <w:name w:val="Оглавление 319"/>
    <w:basedOn w:val="a"/>
    <w:uiPriority w:val="1"/>
    <w:qFormat/>
    <w:rsid w:val="00C23D13"/>
    <w:pPr>
      <w:spacing w:before="112"/>
      <w:ind w:left="596" w:hanging="540"/>
    </w:pPr>
    <w:rPr>
      <w:rFonts w:eastAsia="Times New Roman" w:cs="Times New Roman"/>
      <w:szCs w:val="24"/>
      <w:lang w:eastAsia="ru-RU"/>
    </w:rPr>
  </w:style>
  <w:style w:type="paragraph" w:customStyle="1" w:styleId="1191">
    <w:name w:val="Заголовок 119"/>
    <w:basedOn w:val="a"/>
    <w:uiPriority w:val="1"/>
    <w:qFormat/>
    <w:rsid w:val="00C23D13"/>
    <w:pPr>
      <w:spacing w:before="58"/>
      <w:ind w:left="128" w:hanging="12"/>
      <w:outlineLvl w:val="1"/>
    </w:pPr>
    <w:rPr>
      <w:rFonts w:eastAsia="Times New Roman" w:cs="Times New Roman"/>
      <w:b/>
      <w:bCs/>
      <w:sz w:val="32"/>
      <w:szCs w:val="32"/>
      <w:lang w:eastAsia="ru-RU"/>
    </w:rPr>
  </w:style>
  <w:style w:type="paragraph" w:customStyle="1" w:styleId="3190">
    <w:name w:val="Заголовок 319"/>
    <w:basedOn w:val="a"/>
    <w:uiPriority w:val="1"/>
    <w:qFormat/>
    <w:rsid w:val="00C23D13"/>
    <w:pPr>
      <w:ind w:left="824"/>
      <w:outlineLvl w:val="3"/>
    </w:pPr>
    <w:rPr>
      <w:rFonts w:eastAsia="Times New Roman" w:cs="Times New Roman"/>
      <w:b/>
      <w:bCs/>
      <w:szCs w:val="24"/>
      <w:lang w:eastAsia="ru-RU"/>
    </w:rPr>
  </w:style>
  <w:style w:type="character" w:customStyle="1" w:styleId="93">
    <w:name w:val="Текст выноски Знак9"/>
    <w:basedOn w:val="a1"/>
    <w:uiPriority w:val="99"/>
    <w:semiHidden/>
    <w:rsid w:val="00C23D13"/>
    <w:rPr>
      <w:rFonts w:ascii="Tahoma" w:eastAsia="Times New Roman" w:hAnsi="Tahoma" w:cs="Tahoma"/>
      <w:sz w:val="16"/>
      <w:szCs w:val="16"/>
      <w:lang w:eastAsia="ru-RU"/>
    </w:rPr>
  </w:style>
  <w:style w:type="character" w:customStyle="1" w:styleId="94">
    <w:name w:val="Текст примечания Знак9"/>
    <w:basedOn w:val="a1"/>
    <w:uiPriority w:val="99"/>
    <w:semiHidden/>
    <w:rsid w:val="00C23D13"/>
    <w:rPr>
      <w:rFonts w:ascii="Times New Roman" w:eastAsia="Times New Roman" w:hAnsi="Times New Roman" w:cs="Times New Roman"/>
      <w:sz w:val="20"/>
      <w:szCs w:val="20"/>
      <w:lang w:eastAsia="ru-RU"/>
    </w:rPr>
  </w:style>
  <w:style w:type="character" w:customStyle="1" w:styleId="95">
    <w:name w:val="Тема примечания Знак9"/>
    <w:uiPriority w:val="99"/>
    <w:semiHidden/>
    <w:rsid w:val="00C23D13"/>
    <w:rPr>
      <w:rFonts w:ascii="Times New Roman" w:eastAsia="Times New Roman" w:hAnsi="Times New Roman" w:cs="Times New Roman"/>
      <w:b/>
      <w:bCs/>
      <w:sz w:val="20"/>
      <w:szCs w:val="20"/>
      <w:lang w:eastAsia="ru-RU"/>
    </w:rPr>
  </w:style>
  <w:style w:type="paragraph" w:customStyle="1" w:styleId="xl659">
    <w:name w:val="xl659"/>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20"/>
      <w:szCs w:val="20"/>
      <w:lang w:eastAsia="ru-RU"/>
    </w:rPr>
  </w:style>
  <w:style w:type="paragraph" w:customStyle="1" w:styleId="xl669">
    <w:name w:val="xl669"/>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szCs w:val="24"/>
      <w:lang w:eastAsia="ru-RU"/>
    </w:rPr>
  </w:style>
  <w:style w:type="paragraph" w:customStyle="1" w:styleId="xl679">
    <w:name w:val="xl679"/>
    <w:basedOn w:val="a"/>
    <w:rsid w:val="00C23D13"/>
    <w:pPr>
      <w:pBdr>
        <w:top w:val="single" w:sz="4" w:space="0" w:color="auto"/>
        <w:left w:val="single" w:sz="4" w:space="31" w:color="auto"/>
        <w:bottom w:val="single" w:sz="4" w:space="0" w:color="auto"/>
        <w:right w:val="single" w:sz="4" w:space="0" w:color="auto"/>
      </w:pBdr>
      <w:spacing w:before="100" w:beforeAutospacing="1" w:after="100" w:afterAutospacing="1"/>
      <w:ind w:firstLineChars="300" w:firstLine="300"/>
      <w:textAlignment w:val="top"/>
    </w:pPr>
    <w:rPr>
      <w:rFonts w:eastAsia="Times New Roman" w:cs="Times New Roman"/>
      <w:szCs w:val="24"/>
      <w:lang w:eastAsia="ru-RU"/>
    </w:rPr>
  </w:style>
  <w:style w:type="paragraph" w:customStyle="1" w:styleId="xl689">
    <w:name w:val="xl689"/>
    <w:basedOn w:val="a"/>
    <w:rsid w:val="00C23D13"/>
    <w:pPr>
      <w:pBdr>
        <w:top w:val="single" w:sz="4" w:space="0" w:color="auto"/>
        <w:left w:val="single" w:sz="4" w:space="21" w:color="auto"/>
        <w:bottom w:val="single" w:sz="4" w:space="0" w:color="auto"/>
        <w:right w:val="single" w:sz="4" w:space="0" w:color="auto"/>
      </w:pBdr>
      <w:spacing w:before="100" w:beforeAutospacing="1" w:after="100" w:afterAutospacing="1"/>
      <w:ind w:firstLineChars="200" w:firstLine="200"/>
      <w:textAlignment w:val="top"/>
    </w:pPr>
    <w:rPr>
      <w:rFonts w:eastAsia="Times New Roman" w:cs="Times New Roman"/>
      <w:szCs w:val="24"/>
      <w:lang w:eastAsia="ru-RU"/>
    </w:rPr>
  </w:style>
  <w:style w:type="paragraph" w:customStyle="1" w:styleId="xl699">
    <w:name w:val="xl699"/>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Cs w:val="24"/>
      <w:lang w:eastAsia="ru-RU"/>
    </w:rPr>
  </w:style>
  <w:style w:type="paragraph" w:customStyle="1" w:styleId="xl709">
    <w:name w:val="xl709"/>
    <w:basedOn w:val="a"/>
    <w:rsid w:val="00C23D13"/>
    <w:pPr>
      <w:pBdr>
        <w:top w:val="single" w:sz="4" w:space="0" w:color="auto"/>
        <w:left w:val="single" w:sz="4" w:space="10" w:color="auto"/>
        <w:bottom w:val="single" w:sz="4" w:space="0" w:color="auto"/>
        <w:right w:val="single" w:sz="4" w:space="0" w:color="auto"/>
      </w:pBdr>
      <w:spacing w:before="100" w:beforeAutospacing="1" w:after="100" w:afterAutospacing="1"/>
      <w:ind w:firstLineChars="100" w:firstLine="100"/>
      <w:textAlignment w:val="top"/>
    </w:pPr>
    <w:rPr>
      <w:rFonts w:eastAsia="Times New Roman" w:cs="Times New Roman"/>
      <w:szCs w:val="24"/>
      <w:lang w:eastAsia="ru-RU"/>
    </w:rPr>
  </w:style>
  <w:style w:type="paragraph" w:customStyle="1" w:styleId="xl719">
    <w:name w:val="xl719"/>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13"/>
      <w:szCs w:val="13"/>
      <w:lang w:eastAsia="ru-RU"/>
    </w:rPr>
  </w:style>
  <w:style w:type="paragraph" w:customStyle="1" w:styleId="xl729">
    <w:name w:val="xl729"/>
    <w:basedOn w:val="a"/>
    <w:rsid w:val="00C23D13"/>
    <w:pPr>
      <w:spacing w:before="100" w:beforeAutospacing="1" w:after="100" w:afterAutospacing="1"/>
      <w:jc w:val="center"/>
    </w:pPr>
    <w:rPr>
      <w:rFonts w:eastAsia="Times New Roman" w:cs="Times New Roman"/>
      <w:szCs w:val="24"/>
      <w:lang w:eastAsia="ru-RU"/>
    </w:rPr>
  </w:style>
  <w:style w:type="paragraph" w:customStyle="1" w:styleId="xl739">
    <w:name w:val="xl739"/>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szCs w:val="24"/>
      <w:lang w:eastAsia="ru-RU"/>
    </w:rPr>
  </w:style>
  <w:style w:type="paragraph" w:customStyle="1" w:styleId="xl749">
    <w:name w:val="xl749"/>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8"/>
      <w:szCs w:val="28"/>
      <w:lang w:eastAsia="ru-RU"/>
    </w:rPr>
  </w:style>
  <w:style w:type="paragraph" w:customStyle="1" w:styleId="xl759">
    <w:name w:val="xl759"/>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lang w:eastAsia="ru-RU"/>
    </w:rPr>
  </w:style>
  <w:style w:type="paragraph" w:customStyle="1" w:styleId="xl769">
    <w:name w:val="xl769"/>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Cs w:val="24"/>
      <w:lang w:eastAsia="ru-RU"/>
    </w:rPr>
  </w:style>
  <w:style w:type="paragraph" w:customStyle="1" w:styleId="xl779">
    <w:name w:val="xl779"/>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b/>
      <w:bCs/>
      <w:szCs w:val="24"/>
      <w:lang w:eastAsia="ru-RU"/>
    </w:rPr>
  </w:style>
  <w:style w:type="paragraph" w:customStyle="1" w:styleId="xl789">
    <w:name w:val="xl789"/>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sz w:val="28"/>
      <w:szCs w:val="28"/>
      <w:lang w:eastAsia="ru-RU"/>
    </w:rPr>
  </w:style>
  <w:style w:type="character" w:customStyle="1" w:styleId="1136">
    <w:name w:val="Заголовок 1 Знак136"/>
    <w:basedOn w:val="a1"/>
    <w:uiPriority w:val="1"/>
    <w:rsid w:val="00C23D13"/>
    <w:rPr>
      <w:rFonts w:ascii="Times New Roman" w:eastAsiaTheme="minorEastAsia" w:hAnsi="Times New Roman" w:cs="Times New Roman"/>
      <w:b/>
      <w:bCs/>
      <w:sz w:val="32"/>
      <w:szCs w:val="32"/>
      <w:lang w:eastAsia="ru-RU"/>
    </w:rPr>
  </w:style>
  <w:style w:type="character" w:customStyle="1" w:styleId="2139">
    <w:name w:val="Заголовок 2 Знак139"/>
    <w:basedOn w:val="a1"/>
    <w:uiPriority w:val="1"/>
    <w:rsid w:val="00C23D13"/>
    <w:rPr>
      <w:rFonts w:ascii="Times New Roman" w:eastAsiaTheme="minorEastAsia" w:hAnsi="Times New Roman" w:cs="Times New Roman"/>
      <w:b/>
      <w:bCs/>
      <w:sz w:val="28"/>
      <w:szCs w:val="28"/>
      <w:lang w:eastAsia="ru-RU"/>
    </w:rPr>
  </w:style>
  <w:style w:type="character" w:customStyle="1" w:styleId="38">
    <w:name w:val="Заголовок 3 Знак8"/>
    <w:basedOn w:val="a1"/>
    <w:uiPriority w:val="1"/>
    <w:rsid w:val="00C23D13"/>
    <w:rPr>
      <w:rFonts w:ascii="Times New Roman" w:eastAsiaTheme="minorEastAsia" w:hAnsi="Times New Roman" w:cs="Times New Roman"/>
      <w:b/>
      <w:bCs/>
      <w:sz w:val="24"/>
      <w:szCs w:val="24"/>
      <w:lang w:eastAsia="ru-RU"/>
    </w:rPr>
  </w:style>
  <w:style w:type="numbering" w:customStyle="1" w:styleId="184">
    <w:name w:val="Нет списка18"/>
    <w:next w:val="a3"/>
    <w:uiPriority w:val="99"/>
    <w:semiHidden/>
    <w:unhideWhenUsed/>
    <w:rsid w:val="00C23D13"/>
  </w:style>
  <w:style w:type="character" w:customStyle="1" w:styleId="96">
    <w:name w:val="Основной текст Знак9"/>
    <w:basedOn w:val="a1"/>
    <w:uiPriority w:val="99"/>
    <w:rsid w:val="00C23D13"/>
    <w:rPr>
      <w:rFonts w:ascii="Times New Roman" w:eastAsiaTheme="minorEastAsia" w:hAnsi="Times New Roman" w:cs="Times New Roman"/>
      <w:sz w:val="24"/>
      <w:szCs w:val="24"/>
      <w:lang w:eastAsia="ru-RU"/>
    </w:rPr>
  </w:style>
  <w:style w:type="paragraph" w:customStyle="1" w:styleId="TableParagraph8">
    <w:name w:val="Table Paragraph8"/>
    <w:basedOn w:val="a"/>
    <w:uiPriority w:val="1"/>
    <w:qFormat/>
    <w:rsid w:val="00C23D13"/>
    <w:pPr>
      <w:widowControl w:val="0"/>
      <w:autoSpaceDE w:val="0"/>
      <w:autoSpaceDN w:val="0"/>
      <w:adjustRightInd w:val="0"/>
    </w:pPr>
    <w:rPr>
      <w:rFonts w:eastAsiaTheme="minorEastAsia" w:cs="Times New Roman"/>
      <w:szCs w:val="24"/>
      <w:lang w:eastAsia="ru-RU"/>
    </w:rPr>
  </w:style>
  <w:style w:type="character" w:customStyle="1" w:styleId="80">
    <w:name w:val="Верхний колонтитул Знак8"/>
    <w:basedOn w:val="a1"/>
    <w:uiPriority w:val="99"/>
    <w:rsid w:val="00C23D13"/>
    <w:rPr>
      <w:rFonts w:ascii="Times New Roman" w:eastAsiaTheme="minorEastAsia" w:hAnsi="Times New Roman" w:cs="Times New Roman"/>
      <w:sz w:val="24"/>
      <w:szCs w:val="24"/>
      <w:lang w:eastAsia="ru-RU"/>
    </w:rPr>
  </w:style>
  <w:style w:type="character" w:customStyle="1" w:styleId="81">
    <w:name w:val="Нижний колонтитул Знак8"/>
    <w:basedOn w:val="a1"/>
    <w:uiPriority w:val="99"/>
    <w:rsid w:val="00C23D13"/>
    <w:rPr>
      <w:rFonts w:ascii="Times New Roman" w:eastAsiaTheme="minorEastAsia" w:hAnsi="Times New Roman" w:cs="Times New Roman"/>
      <w:sz w:val="24"/>
      <w:szCs w:val="24"/>
      <w:lang w:eastAsia="ru-RU"/>
    </w:rPr>
  </w:style>
  <w:style w:type="paragraph" w:customStyle="1" w:styleId="2180">
    <w:name w:val="Заголовок 218"/>
    <w:basedOn w:val="a"/>
    <w:uiPriority w:val="1"/>
    <w:qFormat/>
    <w:rsid w:val="00C23D13"/>
    <w:pPr>
      <w:widowControl w:val="0"/>
      <w:ind w:left="692" w:hanging="8"/>
      <w:outlineLvl w:val="2"/>
    </w:pPr>
    <w:rPr>
      <w:rFonts w:eastAsia="Times New Roman"/>
      <w:b/>
      <w:bCs/>
      <w:sz w:val="28"/>
      <w:szCs w:val="28"/>
      <w:lang w:val="en-US"/>
    </w:rPr>
  </w:style>
  <w:style w:type="character" w:customStyle="1" w:styleId="82">
    <w:name w:val="Гипертекстовая ссылка8"/>
    <w:basedOn w:val="a1"/>
    <w:uiPriority w:val="99"/>
    <w:rsid w:val="00C23D13"/>
    <w:rPr>
      <w:b w:val="0"/>
      <w:bCs w:val="0"/>
      <w:color w:val="106BBE"/>
    </w:rPr>
  </w:style>
  <w:style w:type="table" w:customStyle="1" w:styleId="TableNormal8">
    <w:name w:val="Table Normal8"/>
    <w:uiPriority w:val="2"/>
    <w:semiHidden/>
    <w:unhideWhenUsed/>
    <w:qFormat/>
    <w:rsid w:val="00C23D13"/>
    <w:pPr>
      <w:widowControl w:val="0"/>
      <w:spacing w:after="0" w:line="240" w:lineRule="auto"/>
    </w:pPr>
    <w:rPr>
      <w:lang w:val="en-US"/>
    </w:rPr>
    <w:tblPr>
      <w:tblInd w:w="0" w:type="dxa"/>
      <w:tblCellMar>
        <w:top w:w="0" w:type="dxa"/>
        <w:left w:w="0" w:type="dxa"/>
        <w:bottom w:w="0" w:type="dxa"/>
        <w:right w:w="0" w:type="dxa"/>
      </w:tblCellMar>
    </w:tblPr>
  </w:style>
  <w:style w:type="table" w:customStyle="1" w:styleId="185">
    <w:name w:val="Сетка таблицы18"/>
    <w:basedOn w:val="a2"/>
    <w:uiPriority w:val="39"/>
    <w:rsid w:val="00C23D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84">
    <w:name w:val="Оглавление 118"/>
    <w:basedOn w:val="a"/>
    <w:uiPriority w:val="1"/>
    <w:qFormat/>
    <w:rsid w:val="00C23D13"/>
    <w:pPr>
      <w:spacing w:before="96"/>
      <w:ind w:left="116" w:hanging="12"/>
    </w:pPr>
    <w:rPr>
      <w:rFonts w:eastAsia="Times New Roman" w:cs="Times New Roman"/>
      <w:szCs w:val="24"/>
      <w:lang w:eastAsia="ru-RU"/>
    </w:rPr>
  </w:style>
  <w:style w:type="paragraph" w:customStyle="1" w:styleId="2181">
    <w:name w:val="Оглавление 218"/>
    <w:basedOn w:val="a"/>
    <w:uiPriority w:val="1"/>
    <w:qFormat/>
    <w:rsid w:val="00C23D13"/>
    <w:pPr>
      <w:spacing w:before="102"/>
      <w:ind w:left="356" w:hanging="8"/>
    </w:pPr>
    <w:rPr>
      <w:rFonts w:eastAsia="Times New Roman" w:cs="Times New Roman"/>
      <w:szCs w:val="24"/>
      <w:lang w:eastAsia="ru-RU"/>
    </w:rPr>
  </w:style>
  <w:style w:type="paragraph" w:customStyle="1" w:styleId="318">
    <w:name w:val="Оглавление 318"/>
    <w:basedOn w:val="a"/>
    <w:uiPriority w:val="1"/>
    <w:qFormat/>
    <w:rsid w:val="00C23D13"/>
    <w:pPr>
      <w:spacing w:before="112"/>
      <w:ind w:left="596" w:hanging="540"/>
    </w:pPr>
    <w:rPr>
      <w:rFonts w:eastAsia="Times New Roman" w:cs="Times New Roman"/>
      <w:szCs w:val="24"/>
      <w:lang w:eastAsia="ru-RU"/>
    </w:rPr>
  </w:style>
  <w:style w:type="paragraph" w:customStyle="1" w:styleId="1185">
    <w:name w:val="Заголовок 118"/>
    <w:basedOn w:val="a"/>
    <w:uiPriority w:val="1"/>
    <w:qFormat/>
    <w:rsid w:val="00C23D13"/>
    <w:pPr>
      <w:spacing w:before="58"/>
      <w:ind w:left="128" w:hanging="12"/>
      <w:outlineLvl w:val="1"/>
    </w:pPr>
    <w:rPr>
      <w:rFonts w:eastAsia="Times New Roman" w:cs="Times New Roman"/>
      <w:b/>
      <w:bCs/>
      <w:sz w:val="32"/>
      <w:szCs w:val="32"/>
      <w:lang w:eastAsia="ru-RU"/>
    </w:rPr>
  </w:style>
  <w:style w:type="paragraph" w:customStyle="1" w:styleId="3180">
    <w:name w:val="Заголовок 318"/>
    <w:basedOn w:val="a"/>
    <w:uiPriority w:val="1"/>
    <w:qFormat/>
    <w:rsid w:val="00C23D13"/>
    <w:pPr>
      <w:ind w:left="824"/>
      <w:outlineLvl w:val="3"/>
    </w:pPr>
    <w:rPr>
      <w:rFonts w:eastAsia="Times New Roman" w:cs="Times New Roman"/>
      <w:b/>
      <w:bCs/>
      <w:szCs w:val="24"/>
      <w:lang w:eastAsia="ru-RU"/>
    </w:rPr>
  </w:style>
  <w:style w:type="character" w:customStyle="1" w:styleId="83">
    <w:name w:val="Текст выноски Знак8"/>
    <w:basedOn w:val="a1"/>
    <w:uiPriority w:val="99"/>
    <w:semiHidden/>
    <w:rsid w:val="00C23D13"/>
    <w:rPr>
      <w:rFonts w:ascii="Tahoma" w:eastAsia="Times New Roman" w:hAnsi="Tahoma" w:cs="Tahoma"/>
      <w:sz w:val="16"/>
      <w:szCs w:val="16"/>
      <w:lang w:eastAsia="ru-RU"/>
    </w:rPr>
  </w:style>
  <w:style w:type="character" w:customStyle="1" w:styleId="84">
    <w:name w:val="Текст примечания Знак8"/>
    <w:basedOn w:val="a1"/>
    <w:uiPriority w:val="99"/>
    <w:semiHidden/>
    <w:rsid w:val="00C23D13"/>
    <w:rPr>
      <w:rFonts w:ascii="Times New Roman" w:eastAsia="Times New Roman" w:hAnsi="Times New Roman" w:cs="Times New Roman"/>
      <w:sz w:val="20"/>
      <w:szCs w:val="20"/>
      <w:lang w:eastAsia="ru-RU"/>
    </w:rPr>
  </w:style>
  <w:style w:type="character" w:customStyle="1" w:styleId="85">
    <w:name w:val="Тема примечания Знак8"/>
    <w:uiPriority w:val="99"/>
    <w:semiHidden/>
    <w:rsid w:val="00C23D13"/>
    <w:rPr>
      <w:rFonts w:ascii="Times New Roman" w:eastAsia="Times New Roman" w:hAnsi="Times New Roman" w:cs="Times New Roman"/>
      <w:b/>
      <w:bCs/>
      <w:sz w:val="20"/>
      <w:szCs w:val="20"/>
      <w:lang w:eastAsia="ru-RU"/>
    </w:rPr>
  </w:style>
  <w:style w:type="paragraph" w:customStyle="1" w:styleId="xl658">
    <w:name w:val="xl658"/>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20"/>
      <w:szCs w:val="20"/>
      <w:lang w:eastAsia="ru-RU"/>
    </w:rPr>
  </w:style>
  <w:style w:type="paragraph" w:customStyle="1" w:styleId="xl668">
    <w:name w:val="xl668"/>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szCs w:val="24"/>
      <w:lang w:eastAsia="ru-RU"/>
    </w:rPr>
  </w:style>
  <w:style w:type="paragraph" w:customStyle="1" w:styleId="xl678">
    <w:name w:val="xl678"/>
    <w:basedOn w:val="a"/>
    <w:rsid w:val="00C23D13"/>
    <w:pPr>
      <w:pBdr>
        <w:top w:val="single" w:sz="4" w:space="0" w:color="auto"/>
        <w:left w:val="single" w:sz="4" w:space="31" w:color="auto"/>
        <w:bottom w:val="single" w:sz="4" w:space="0" w:color="auto"/>
        <w:right w:val="single" w:sz="4" w:space="0" w:color="auto"/>
      </w:pBdr>
      <w:spacing w:before="100" w:beforeAutospacing="1" w:after="100" w:afterAutospacing="1"/>
      <w:ind w:firstLineChars="300" w:firstLine="300"/>
      <w:textAlignment w:val="top"/>
    </w:pPr>
    <w:rPr>
      <w:rFonts w:eastAsia="Times New Roman" w:cs="Times New Roman"/>
      <w:szCs w:val="24"/>
      <w:lang w:eastAsia="ru-RU"/>
    </w:rPr>
  </w:style>
  <w:style w:type="paragraph" w:customStyle="1" w:styleId="xl688">
    <w:name w:val="xl688"/>
    <w:basedOn w:val="a"/>
    <w:rsid w:val="00C23D13"/>
    <w:pPr>
      <w:pBdr>
        <w:top w:val="single" w:sz="4" w:space="0" w:color="auto"/>
        <w:left w:val="single" w:sz="4" w:space="21" w:color="auto"/>
        <w:bottom w:val="single" w:sz="4" w:space="0" w:color="auto"/>
        <w:right w:val="single" w:sz="4" w:space="0" w:color="auto"/>
      </w:pBdr>
      <w:spacing w:before="100" w:beforeAutospacing="1" w:after="100" w:afterAutospacing="1"/>
      <w:ind w:firstLineChars="200" w:firstLine="200"/>
      <w:textAlignment w:val="top"/>
    </w:pPr>
    <w:rPr>
      <w:rFonts w:eastAsia="Times New Roman" w:cs="Times New Roman"/>
      <w:szCs w:val="24"/>
      <w:lang w:eastAsia="ru-RU"/>
    </w:rPr>
  </w:style>
  <w:style w:type="paragraph" w:customStyle="1" w:styleId="xl698">
    <w:name w:val="xl698"/>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Cs w:val="24"/>
      <w:lang w:eastAsia="ru-RU"/>
    </w:rPr>
  </w:style>
  <w:style w:type="paragraph" w:customStyle="1" w:styleId="xl708">
    <w:name w:val="xl708"/>
    <w:basedOn w:val="a"/>
    <w:rsid w:val="00C23D13"/>
    <w:pPr>
      <w:pBdr>
        <w:top w:val="single" w:sz="4" w:space="0" w:color="auto"/>
        <w:left w:val="single" w:sz="4" w:space="10" w:color="auto"/>
        <w:bottom w:val="single" w:sz="4" w:space="0" w:color="auto"/>
        <w:right w:val="single" w:sz="4" w:space="0" w:color="auto"/>
      </w:pBdr>
      <w:spacing w:before="100" w:beforeAutospacing="1" w:after="100" w:afterAutospacing="1"/>
      <w:ind w:firstLineChars="100" w:firstLine="100"/>
      <w:textAlignment w:val="top"/>
    </w:pPr>
    <w:rPr>
      <w:rFonts w:eastAsia="Times New Roman" w:cs="Times New Roman"/>
      <w:szCs w:val="24"/>
      <w:lang w:eastAsia="ru-RU"/>
    </w:rPr>
  </w:style>
  <w:style w:type="paragraph" w:customStyle="1" w:styleId="xl718">
    <w:name w:val="xl718"/>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13"/>
      <w:szCs w:val="13"/>
      <w:lang w:eastAsia="ru-RU"/>
    </w:rPr>
  </w:style>
  <w:style w:type="paragraph" w:customStyle="1" w:styleId="xl728">
    <w:name w:val="xl728"/>
    <w:basedOn w:val="a"/>
    <w:rsid w:val="00C23D13"/>
    <w:pPr>
      <w:spacing w:before="100" w:beforeAutospacing="1" w:after="100" w:afterAutospacing="1"/>
      <w:jc w:val="center"/>
    </w:pPr>
    <w:rPr>
      <w:rFonts w:eastAsia="Times New Roman" w:cs="Times New Roman"/>
      <w:szCs w:val="24"/>
      <w:lang w:eastAsia="ru-RU"/>
    </w:rPr>
  </w:style>
  <w:style w:type="paragraph" w:customStyle="1" w:styleId="xl738">
    <w:name w:val="xl738"/>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szCs w:val="24"/>
      <w:lang w:eastAsia="ru-RU"/>
    </w:rPr>
  </w:style>
  <w:style w:type="paragraph" w:customStyle="1" w:styleId="xl748">
    <w:name w:val="xl748"/>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8"/>
      <w:szCs w:val="28"/>
      <w:lang w:eastAsia="ru-RU"/>
    </w:rPr>
  </w:style>
  <w:style w:type="paragraph" w:customStyle="1" w:styleId="xl758">
    <w:name w:val="xl758"/>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lang w:eastAsia="ru-RU"/>
    </w:rPr>
  </w:style>
  <w:style w:type="paragraph" w:customStyle="1" w:styleId="xl768">
    <w:name w:val="xl768"/>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Cs w:val="24"/>
      <w:lang w:eastAsia="ru-RU"/>
    </w:rPr>
  </w:style>
  <w:style w:type="paragraph" w:customStyle="1" w:styleId="xl778">
    <w:name w:val="xl778"/>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b/>
      <w:bCs/>
      <w:szCs w:val="24"/>
      <w:lang w:eastAsia="ru-RU"/>
    </w:rPr>
  </w:style>
  <w:style w:type="paragraph" w:customStyle="1" w:styleId="xl788">
    <w:name w:val="xl788"/>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sz w:val="28"/>
      <w:szCs w:val="28"/>
      <w:lang w:eastAsia="ru-RU"/>
    </w:rPr>
  </w:style>
  <w:style w:type="character" w:customStyle="1" w:styleId="192">
    <w:name w:val="Заголовок 1 Знак9"/>
    <w:basedOn w:val="a1"/>
    <w:uiPriority w:val="1"/>
    <w:rsid w:val="00C23D13"/>
    <w:rPr>
      <w:rFonts w:ascii="Times New Roman" w:eastAsiaTheme="minorEastAsia" w:hAnsi="Times New Roman" w:cs="Times New Roman"/>
      <w:b/>
      <w:bCs/>
      <w:sz w:val="32"/>
      <w:szCs w:val="32"/>
      <w:lang w:eastAsia="ru-RU"/>
    </w:rPr>
  </w:style>
  <w:style w:type="character" w:customStyle="1" w:styleId="2138">
    <w:name w:val="Заголовок 2 Знак138"/>
    <w:basedOn w:val="a1"/>
    <w:uiPriority w:val="1"/>
    <w:rsid w:val="00C23D13"/>
    <w:rPr>
      <w:rFonts w:ascii="Times New Roman" w:eastAsiaTheme="minorEastAsia" w:hAnsi="Times New Roman" w:cs="Times New Roman"/>
      <w:b/>
      <w:bCs/>
      <w:sz w:val="28"/>
      <w:szCs w:val="28"/>
      <w:lang w:eastAsia="ru-RU"/>
    </w:rPr>
  </w:style>
  <w:style w:type="character" w:customStyle="1" w:styleId="37">
    <w:name w:val="Заголовок 3 Знак7"/>
    <w:basedOn w:val="a1"/>
    <w:uiPriority w:val="1"/>
    <w:rsid w:val="00C23D13"/>
    <w:rPr>
      <w:rFonts w:ascii="Times New Roman" w:eastAsiaTheme="minorEastAsia" w:hAnsi="Times New Roman" w:cs="Times New Roman"/>
      <w:b/>
      <w:bCs/>
      <w:sz w:val="24"/>
      <w:szCs w:val="24"/>
      <w:lang w:eastAsia="ru-RU"/>
    </w:rPr>
  </w:style>
  <w:style w:type="numbering" w:customStyle="1" w:styleId="176">
    <w:name w:val="Нет списка17"/>
    <w:next w:val="a3"/>
    <w:uiPriority w:val="99"/>
    <w:semiHidden/>
    <w:unhideWhenUsed/>
    <w:rsid w:val="00C23D13"/>
  </w:style>
  <w:style w:type="character" w:customStyle="1" w:styleId="86">
    <w:name w:val="Основной текст Знак8"/>
    <w:basedOn w:val="a1"/>
    <w:uiPriority w:val="99"/>
    <w:rsid w:val="00C23D13"/>
    <w:rPr>
      <w:rFonts w:ascii="Times New Roman" w:eastAsiaTheme="minorEastAsia" w:hAnsi="Times New Roman" w:cs="Times New Roman"/>
      <w:sz w:val="24"/>
      <w:szCs w:val="24"/>
      <w:lang w:eastAsia="ru-RU"/>
    </w:rPr>
  </w:style>
  <w:style w:type="paragraph" w:customStyle="1" w:styleId="TableParagraph7">
    <w:name w:val="Table Paragraph7"/>
    <w:basedOn w:val="a"/>
    <w:uiPriority w:val="1"/>
    <w:qFormat/>
    <w:rsid w:val="00C23D13"/>
    <w:pPr>
      <w:widowControl w:val="0"/>
      <w:autoSpaceDE w:val="0"/>
      <w:autoSpaceDN w:val="0"/>
      <w:adjustRightInd w:val="0"/>
    </w:pPr>
    <w:rPr>
      <w:rFonts w:eastAsiaTheme="minorEastAsia" w:cs="Times New Roman"/>
      <w:szCs w:val="24"/>
      <w:lang w:eastAsia="ru-RU"/>
    </w:rPr>
  </w:style>
  <w:style w:type="character" w:customStyle="1" w:styleId="70">
    <w:name w:val="Верхний колонтитул Знак7"/>
    <w:basedOn w:val="a1"/>
    <w:uiPriority w:val="99"/>
    <w:rsid w:val="00C23D13"/>
    <w:rPr>
      <w:rFonts w:ascii="Times New Roman" w:eastAsiaTheme="minorEastAsia" w:hAnsi="Times New Roman" w:cs="Times New Roman"/>
      <w:sz w:val="24"/>
      <w:szCs w:val="24"/>
      <w:lang w:eastAsia="ru-RU"/>
    </w:rPr>
  </w:style>
  <w:style w:type="character" w:customStyle="1" w:styleId="71">
    <w:name w:val="Нижний колонтитул Знак7"/>
    <w:basedOn w:val="a1"/>
    <w:uiPriority w:val="99"/>
    <w:rsid w:val="00C23D13"/>
    <w:rPr>
      <w:rFonts w:ascii="Times New Roman" w:eastAsiaTheme="minorEastAsia" w:hAnsi="Times New Roman" w:cs="Times New Roman"/>
      <w:sz w:val="24"/>
      <w:szCs w:val="24"/>
      <w:lang w:eastAsia="ru-RU"/>
    </w:rPr>
  </w:style>
  <w:style w:type="paragraph" w:customStyle="1" w:styleId="2170">
    <w:name w:val="Заголовок 217"/>
    <w:basedOn w:val="a"/>
    <w:uiPriority w:val="1"/>
    <w:qFormat/>
    <w:rsid w:val="00C23D13"/>
    <w:pPr>
      <w:widowControl w:val="0"/>
      <w:ind w:left="692" w:hanging="8"/>
      <w:outlineLvl w:val="2"/>
    </w:pPr>
    <w:rPr>
      <w:rFonts w:eastAsia="Times New Roman"/>
      <w:b/>
      <w:bCs/>
      <w:sz w:val="28"/>
      <w:szCs w:val="28"/>
      <w:lang w:val="en-US"/>
    </w:rPr>
  </w:style>
  <w:style w:type="character" w:customStyle="1" w:styleId="72">
    <w:name w:val="Гипертекстовая ссылка7"/>
    <w:basedOn w:val="a1"/>
    <w:uiPriority w:val="99"/>
    <w:rsid w:val="00C23D13"/>
    <w:rPr>
      <w:b w:val="0"/>
      <w:bCs w:val="0"/>
      <w:color w:val="106BBE"/>
    </w:rPr>
  </w:style>
  <w:style w:type="table" w:customStyle="1" w:styleId="TableNormal7">
    <w:name w:val="Table Normal7"/>
    <w:uiPriority w:val="2"/>
    <w:semiHidden/>
    <w:unhideWhenUsed/>
    <w:qFormat/>
    <w:rsid w:val="00C23D13"/>
    <w:pPr>
      <w:widowControl w:val="0"/>
      <w:spacing w:after="0" w:line="240" w:lineRule="auto"/>
    </w:pPr>
    <w:rPr>
      <w:lang w:val="en-US"/>
    </w:rPr>
    <w:tblPr>
      <w:tblInd w:w="0" w:type="dxa"/>
      <w:tblCellMar>
        <w:top w:w="0" w:type="dxa"/>
        <w:left w:w="0" w:type="dxa"/>
        <w:bottom w:w="0" w:type="dxa"/>
        <w:right w:w="0" w:type="dxa"/>
      </w:tblCellMar>
    </w:tblPr>
  </w:style>
  <w:style w:type="table" w:customStyle="1" w:styleId="177">
    <w:name w:val="Сетка таблицы17"/>
    <w:basedOn w:val="a2"/>
    <w:uiPriority w:val="39"/>
    <w:rsid w:val="00C23D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72">
    <w:name w:val="Оглавление 117"/>
    <w:basedOn w:val="a"/>
    <w:uiPriority w:val="1"/>
    <w:qFormat/>
    <w:rsid w:val="00C23D13"/>
    <w:pPr>
      <w:spacing w:before="96"/>
      <w:ind w:left="116" w:hanging="12"/>
    </w:pPr>
    <w:rPr>
      <w:rFonts w:eastAsia="Times New Roman" w:cs="Times New Roman"/>
      <w:szCs w:val="24"/>
      <w:lang w:eastAsia="ru-RU"/>
    </w:rPr>
  </w:style>
  <w:style w:type="paragraph" w:customStyle="1" w:styleId="2171">
    <w:name w:val="Оглавление 217"/>
    <w:basedOn w:val="a"/>
    <w:uiPriority w:val="1"/>
    <w:qFormat/>
    <w:rsid w:val="00C23D13"/>
    <w:pPr>
      <w:spacing w:before="102"/>
      <w:ind w:left="356" w:hanging="8"/>
    </w:pPr>
    <w:rPr>
      <w:rFonts w:eastAsia="Times New Roman" w:cs="Times New Roman"/>
      <w:szCs w:val="24"/>
      <w:lang w:eastAsia="ru-RU"/>
    </w:rPr>
  </w:style>
  <w:style w:type="paragraph" w:customStyle="1" w:styleId="3170">
    <w:name w:val="Оглавление 317"/>
    <w:basedOn w:val="a"/>
    <w:uiPriority w:val="1"/>
    <w:qFormat/>
    <w:rsid w:val="00C23D13"/>
    <w:pPr>
      <w:spacing w:before="112"/>
      <w:ind w:left="596" w:hanging="540"/>
    </w:pPr>
    <w:rPr>
      <w:rFonts w:eastAsia="Times New Roman" w:cs="Times New Roman"/>
      <w:szCs w:val="24"/>
      <w:lang w:eastAsia="ru-RU"/>
    </w:rPr>
  </w:style>
  <w:style w:type="paragraph" w:customStyle="1" w:styleId="1173">
    <w:name w:val="Заголовок 117"/>
    <w:basedOn w:val="a"/>
    <w:uiPriority w:val="1"/>
    <w:qFormat/>
    <w:rsid w:val="00C23D13"/>
    <w:pPr>
      <w:spacing w:before="58"/>
      <w:ind w:left="128" w:hanging="12"/>
      <w:outlineLvl w:val="1"/>
    </w:pPr>
    <w:rPr>
      <w:rFonts w:eastAsia="Times New Roman" w:cs="Times New Roman"/>
      <w:b/>
      <w:bCs/>
      <w:sz w:val="32"/>
      <w:szCs w:val="32"/>
      <w:lang w:eastAsia="ru-RU"/>
    </w:rPr>
  </w:style>
  <w:style w:type="paragraph" w:customStyle="1" w:styleId="3171">
    <w:name w:val="Заголовок 317"/>
    <w:basedOn w:val="a"/>
    <w:uiPriority w:val="1"/>
    <w:qFormat/>
    <w:rsid w:val="00C23D13"/>
    <w:pPr>
      <w:ind w:left="824"/>
      <w:outlineLvl w:val="3"/>
    </w:pPr>
    <w:rPr>
      <w:rFonts w:eastAsia="Times New Roman" w:cs="Times New Roman"/>
      <w:b/>
      <w:bCs/>
      <w:szCs w:val="24"/>
      <w:lang w:eastAsia="ru-RU"/>
    </w:rPr>
  </w:style>
  <w:style w:type="character" w:customStyle="1" w:styleId="73">
    <w:name w:val="Текст выноски Знак7"/>
    <w:basedOn w:val="a1"/>
    <w:uiPriority w:val="99"/>
    <w:semiHidden/>
    <w:rsid w:val="00C23D13"/>
    <w:rPr>
      <w:rFonts w:ascii="Tahoma" w:eastAsia="Times New Roman" w:hAnsi="Tahoma" w:cs="Tahoma"/>
      <w:sz w:val="16"/>
      <w:szCs w:val="16"/>
      <w:lang w:eastAsia="ru-RU"/>
    </w:rPr>
  </w:style>
  <w:style w:type="character" w:customStyle="1" w:styleId="74">
    <w:name w:val="Текст примечания Знак7"/>
    <w:basedOn w:val="a1"/>
    <w:uiPriority w:val="99"/>
    <w:semiHidden/>
    <w:rsid w:val="00C23D13"/>
    <w:rPr>
      <w:rFonts w:ascii="Times New Roman" w:eastAsia="Times New Roman" w:hAnsi="Times New Roman" w:cs="Times New Roman"/>
      <w:sz w:val="20"/>
      <w:szCs w:val="20"/>
      <w:lang w:eastAsia="ru-RU"/>
    </w:rPr>
  </w:style>
  <w:style w:type="character" w:customStyle="1" w:styleId="75">
    <w:name w:val="Тема примечания Знак7"/>
    <w:uiPriority w:val="99"/>
    <w:semiHidden/>
    <w:rsid w:val="00C23D13"/>
    <w:rPr>
      <w:rFonts w:ascii="Times New Roman" w:eastAsia="Times New Roman" w:hAnsi="Times New Roman" w:cs="Times New Roman"/>
      <w:b/>
      <w:bCs/>
      <w:sz w:val="20"/>
      <w:szCs w:val="20"/>
      <w:lang w:eastAsia="ru-RU"/>
    </w:rPr>
  </w:style>
  <w:style w:type="paragraph" w:customStyle="1" w:styleId="xl657">
    <w:name w:val="xl657"/>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20"/>
      <w:szCs w:val="20"/>
      <w:lang w:eastAsia="ru-RU"/>
    </w:rPr>
  </w:style>
  <w:style w:type="paragraph" w:customStyle="1" w:styleId="xl667">
    <w:name w:val="xl667"/>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szCs w:val="24"/>
      <w:lang w:eastAsia="ru-RU"/>
    </w:rPr>
  </w:style>
  <w:style w:type="paragraph" w:customStyle="1" w:styleId="xl677">
    <w:name w:val="xl677"/>
    <w:basedOn w:val="a"/>
    <w:rsid w:val="00C23D13"/>
    <w:pPr>
      <w:pBdr>
        <w:top w:val="single" w:sz="4" w:space="0" w:color="auto"/>
        <w:left w:val="single" w:sz="4" w:space="31" w:color="auto"/>
        <w:bottom w:val="single" w:sz="4" w:space="0" w:color="auto"/>
        <w:right w:val="single" w:sz="4" w:space="0" w:color="auto"/>
      </w:pBdr>
      <w:spacing w:before="100" w:beforeAutospacing="1" w:after="100" w:afterAutospacing="1"/>
      <w:ind w:firstLineChars="300" w:firstLine="300"/>
      <w:textAlignment w:val="top"/>
    </w:pPr>
    <w:rPr>
      <w:rFonts w:eastAsia="Times New Roman" w:cs="Times New Roman"/>
      <w:szCs w:val="24"/>
      <w:lang w:eastAsia="ru-RU"/>
    </w:rPr>
  </w:style>
  <w:style w:type="paragraph" w:customStyle="1" w:styleId="xl687">
    <w:name w:val="xl687"/>
    <w:basedOn w:val="a"/>
    <w:rsid w:val="00C23D13"/>
    <w:pPr>
      <w:pBdr>
        <w:top w:val="single" w:sz="4" w:space="0" w:color="auto"/>
        <w:left w:val="single" w:sz="4" w:space="21" w:color="auto"/>
        <w:bottom w:val="single" w:sz="4" w:space="0" w:color="auto"/>
        <w:right w:val="single" w:sz="4" w:space="0" w:color="auto"/>
      </w:pBdr>
      <w:spacing w:before="100" w:beforeAutospacing="1" w:after="100" w:afterAutospacing="1"/>
      <w:ind w:firstLineChars="200" w:firstLine="200"/>
      <w:textAlignment w:val="top"/>
    </w:pPr>
    <w:rPr>
      <w:rFonts w:eastAsia="Times New Roman" w:cs="Times New Roman"/>
      <w:szCs w:val="24"/>
      <w:lang w:eastAsia="ru-RU"/>
    </w:rPr>
  </w:style>
  <w:style w:type="paragraph" w:customStyle="1" w:styleId="xl697">
    <w:name w:val="xl697"/>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Cs w:val="24"/>
      <w:lang w:eastAsia="ru-RU"/>
    </w:rPr>
  </w:style>
  <w:style w:type="paragraph" w:customStyle="1" w:styleId="xl707">
    <w:name w:val="xl707"/>
    <w:basedOn w:val="a"/>
    <w:rsid w:val="00C23D13"/>
    <w:pPr>
      <w:pBdr>
        <w:top w:val="single" w:sz="4" w:space="0" w:color="auto"/>
        <w:left w:val="single" w:sz="4" w:space="10" w:color="auto"/>
        <w:bottom w:val="single" w:sz="4" w:space="0" w:color="auto"/>
        <w:right w:val="single" w:sz="4" w:space="0" w:color="auto"/>
      </w:pBdr>
      <w:spacing w:before="100" w:beforeAutospacing="1" w:after="100" w:afterAutospacing="1"/>
      <w:ind w:firstLineChars="100" w:firstLine="100"/>
      <w:textAlignment w:val="top"/>
    </w:pPr>
    <w:rPr>
      <w:rFonts w:eastAsia="Times New Roman" w:cs="Times New Roman"/>
      <w:szCs w:val="24"/>
      <w:lang w:eastAsia="ru-RU"/>
    </w:rPr>
  </w:style>
  <w:style w:type="paragraph" w:customStyle="1" w:styleId="xl717">
    <w:name w:val="xl717"/>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13"/>
      <w:szCs w:val="13"/>
      <w:lang w:eastAsia="ru-RU"/>
    </w:rPr>
  </w:style>
  <w:style w:type="paragraph" w:customStyle="1" w:styleId="xl727">
    <w:name w:val="xl727"/>
    <w:basedOn w:val="a"/>
    <w:rsid w:val="00C23D13"/>
    <w:pPr>
      <w:spacing w:before="100" w:beforeAutospacing="1" w:after="100" w:afterAutospacing="1"/>
      <w:jc w:val="center"/>
    </w:pPr>
    <w:rPr>
      <w:rFonts w:eastAsia="Times New Roman" w:cs="Times New Roman"/>
      <w:szCs w:val="24"/>
      <w:lang w:eastAsia="ru-RU"/>
    </w:rPr>
  </w:style>
  <w:style w:type="paragraph" w:customStyle="1" w:styleId="xl737">
    <w:name w:val="xl737"/>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szCs w:val="24"/>
      <w:lang w:eastAsia="ru-RU"/>
    </w:rPr>
  </w:style>
  <w:style w:type="paragraph" w:customStyle="1" w:styleId="xl747">
    <w:name w:val="xl747"/>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8"/>
      <w:szCs w:val="28"/>
      <w:lang w:eastAsia="ru-RU"/>
    </w:rPr>
  </w:style>
  <w:style w:type="paragraph" w:customStyle="1" w:styleId="xl757">
    <w:name w:val="xl757"/>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lang w:eastAsia="ru-RU"/>
    </w:rPr>
  </w:style>
  <w:style w:type="paragraph" w:customStyle="1" w:styleId="xl767">
    <w:name w:val="xl767"/>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Cs w:val="24"/>
      <w:lang w:eastAsia="ru-RU"/>
    </w:rPr>
  </w:style>
  <w:style w:type="paragraph" w:customStyle="1" w:styleId="xl777">
    <w:name w:val="xl777"/>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b/>
      <w:bCs/>
      <w:szCs w:val="24"/>
      <w:lang w:eastAsia="ru-RU"/>
    </w:rPr>
  </w:style>
  <w:style w:type="paragraph" w:customStyle="1" w:styleId="xl787">
    <w:name w:val="xl787"/>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sz w:val="28"/>
      <w:szCs w:val="28"/>
      <w:lang w:eastAsia="ru-RU"/>
    </w:rPr>
  </w:style>
  <w:style w:type="character" w:customStyle="1" w:styleId="186">
    <w:name w:val="Заголовок 1 Знак8"/>
    <w:basedOn w:val="a1"/>
    <w:uiPriority w:val="1"/>
    <w:rsid w:val="00C23D13"/>
    <w:rPr>
      <w:rFonts w:ascii="Times New Roman" w:eastAsiaTheme="minorEastAsia" w:hAnsi="Times New Roman" w:cs="Times New Roman"/>
      <w:b/>
      <w:bCs/>
      <w:sz w:val="32"/>
      <w:szCs w:val="32"/>
      <w:lang w:eastAsia="ru-RU"/>
    </w:rPr>
  </w:style>
  <w:style w:type="character" w:customStyle="1" w:styleId="2101">
    <w:name w:val="Заголовок 2 Знак10"/>
    <w:basedOn w:val="a1"/>
    <w:uiPriority w:val="1"/>
    <w:rsid w:val="00C23D13"/>
    <w:rPr>
      <w:rFonts w:ascii="Times New Roman" w:eastAsiaTheme="minorEastAsia" w:hAnsi="Times New Roman" w:cs="Times New Roman"/>
      <w:b/>
      <w:bCs/>
      <w:sz w:val="28"/>
      <w:szCs w:val="28"/>
      <w:lang w:eastAsia="ru-RU"/>
    </w:rPr>
  </w:style>
  <w:style w:type="character" w:customStyle="1" w:styleId="36">
    <w:name w:val="Заголовок 3 Знак6"/>
    <w:basedOn w:val="a1"/>
    <w:uiPriority w:val="1"/>
    <w:rsid w:val="00C23D13"/>
    <w:rPr>
      <w:rFonts w:ascii="Times New Roman" w:eastAsiaTheme="minorEastAsia" w:hAnsi="Times New Roman" w:cs="Times New Roman"/>
      <w:b/>
      <w:bCs/>
      <w:sz w:val="24"/>
      <w:szCs w:val="24"/>
      <w:lang w:eastAsia="ru-RU"/>
    </w:rPr>
  </w:style>
  <w:style w:type="numbering" w:customStyle="1" w:styleId="169">
    <w:name w:val="Нет списка16"/>
    <w:next w:val="a3"/>
    <w:uiPriority w:val="99"/>
    <w:semiHidden/>
    <w:unhideWhenUsed/>
    <w:rsid w:val="00C23D13"/>
  </w:style>
  <w:style w:type="character" w:customStyle="1" w:styleId="76">
    <w:name w:val="Основной текст Знак7"/>
    <w:basedOn w:val="a1"/>
    <w:uiPriority w:val="99"/>
    <w:rsid w:val="00C23D13"/>
    <w:rPr>
      <w:rFonts w:ascii="Times New Roman" w:eastAsiaTheme="minorEastAsia" w:hAnsi="Times New Roman" w:cs="Times New Roman"/>
      <w:sz w:val="24"/>
      <w:szCs w:val="24"/>
      <w:lang w:eastAsia="ru-RU"/>
    </w:rPr>
  </w:style>
  <w:style w:type="paragraph" w:customStyle="1" w:styleId="TableParagraph6">
    <w:name w:val="Table Paragraph6"/>
    <w:basedOn w:val="a"/>
    <w:uiPriority w:val="1"/>
    <w:qFormat/>
    <w:rsid w:val="00C23D13"/>
    <w:pPr>
      <w:widowControl w:val="0"/>
      <w:autoSpaceDE w:val="0"/>
      <w:autoSpaceDN w:val="0"/>
      <w:adjustRightInd w:val="0"/>
    </w:pPr>
    <w:rPr>
      <w:rFonts w:eastAsiaTheme="minorEastAsia" w:cs="Times New Roman"/>
      <w:szCs w:val="24"/>
      <w:lang w:eastAsia="ru-RU"/>
    </w:rPr>
  </w:style>
  <w:style w:type="character" w:customStyle="1" w:styleId="60">
    <w:name w:val="Верхний колонтитул Знак6"/>
    <w:basedOn w:val="a1"/>
    <w:uiPriority w:val="99"/>
    <w:rsid w:val="00C23D13"/>
    <w:rPr>
      <w:rFonts w:ascii="Times New Roman" w:eastAsiaTheme="minorEastAsia" w:hAnsi="Times New Roman" w:cs="Times New Roman"/>
      <w:sz w:val="24"/>
      <w:szCs w:val="24"/>
      <w:lang w:eastAsia="ru-RU"/>
    </w:rPr>
  </w:style>
  <w:style w:type="character" w:customStyle="1" w:styleId="61">
    <w:name w:val="Нижний колонтитул Знак6"/>
    <w:basedOn w:val="a1"/>
    <w:uiPriority w:val="99"/>
    <w:rsid w:val="00C23D13"/>
    <w:rPr>
      <w:rFonts w:ascii="Times New Roman" w:eastAsiaTheme="minorEastAsia" w:hAnsi="Times New Roman" w:cs="Times New Roman"/>
      <w:sz w:val="24"/>
      <w:szCs w:val="24"/>
      <w:lang w:eastAsia="ru-RU"/>
    </w:rPr>
  </w:style>
  <w:style w:type="paragraph" w:customStyle="1" w:styleId="2160">
    <w:name w:val="Заголовок 216"/>
    <w:basedOn w:val="a"/>
    <w:uiPriority w:val="1"/>
    <w:qFormat/>
    <w:rsid w:val="00C23D13"/>
    <w:pPr>
      <w:widowControl w:val="0"/>
      <w:ind w:left="692" w:hanging="8"/>
      <w:outlineLvl w:val="2"/>
    </w:pPr>
    <w:rPr>
      <w:rFonts w:eastAsia="Times New Roman"/>
      <w:b/>
      <w:bCs/>
      <w:sz w:val="28"/>
      <w:szCs w:val="28"/>
      <w:lang w:val="en-US"/>
    </w:rPr>
  </w:style>
  <w:style w:type="character" w:customStyle="1" w:styleId="62">
    <w:name w:val="Гипертекстовая ссылка6"/>
    <w:basedOn w:val="a1"/>
    <w:uiPriority w:val="99"/>
    <w:rsid w:val="00C23D13"/>
    <w:rPr>
      <w:b w:val="0"/>
      <w:bCs w:val="0"/>
      <w:color w:val="106BBE"/>
    </w:rPr>
  </w:style>
  <w:style w:type="table" w:customStyle="1" w:styleId="TableNormal6">
    <w:name w:val="Table Normal6"/>
    <w:uiPriority w:val="2"/>
    <w:semiHidden/>
    <w:unhideWhenUsed/>
    <w:qFormat/>
    <w:rsid w:val="00C23D13"/>
    <w:pPr>
      <w:widowControl w:val="0"/>
      <w:spacing w:after="0" w:line="240" w:lineRule="auto"/>
    </w:pPr>
    <w:rPr>
      <w:lang w:val="en-US"/>
    </w:rPr>
    <w:tblPr>
      <w:tblInd w:w="0" w:type="dxa"/>
      <w:tblCellMar>
        <w:top w:w="0" w:type="dxa"/>
        <w:left w:w="0" w:type="dxa"/>
        <w:bottom w:w="0" w:type="dxa"/>
        <w:right w:w="0" w:type="dxa"/>
      </w:tblCellMar>
    </w:tblPr>
  </w:style>
  <w:style w:type="table" w:customStyle="1" w:styleId="16a">
    <w:name w:val="Сетка таблицы16"/>
    <w:basedOn w:val="a2"/>
    <w:uiPriority w:val="39"/>
    <w:rsid w:val="00C23D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62">
    <w:name w:val="Оглавление 116"/>
    <w:basedOn w:val="a"/>
    <w:uiPriority w:val="1"/>
    <w:qFormat/>
    <w:rsid w:val="00C23D13"/>
    <w:pPr>
      <w:spacing w:before="96"/>
      <w:ind w:left="116" w:hanging="12"/>
    </w:pPr>
    <w:rPr>
      <w:rFonts w:eastAsia="Times New Roman" w:cs="Times New Roman"/>
      <w:szCs w:val="24"/>
      <w:lang w:eastAsia="ru-RU"/>
    </w:rPr>
  </w:style>
  <w:style w:type="paragraph" w:customStyle="1" w:styleId="2161">
    <w:name w:val="Оглавление 216"/>
    <w:basedOn w:val="a"/>
    <w:uiPriority w:val="1"/>
    <w:qFormat/>
    <w:rsid w:val="00C23D13"/>
    <w:pPr>
      <w:spacing w:before="102"/>
      <w:ind w:left="356" w:hanging="8"/>
    </w:pPr>
    <w:rPr>
      <w:rFonts w:eastAsia="Times New Roman" w:cs="Times New Roman"/>
      <w:szCs w:val="24"/>
      <w:lang w:eastAsia="ru-RU"/>
    </w:rPr>
  </w:style>
  <w:style w:type="paragraph" w:customStyle="1" w:styleId="3160">
    <w:name w:val="Оглавление 316"/>
    <w:basedOn w:val="a"/>
    <w:uiPriority w:val="1"/>
    <w:qFormat/>
    <w:rsid w:val="00C23D13"/>
    <w:pPr>
      <w:spacing w:before="112"/>
      <w:ind w:left="596" w:hanging="540"/>
    </w:pPr>
    <w:rPr>
      <w:rFonts w:eastAsia="Times New Roman" w:cs="Times New Roman"/>
      <w:szCs w:val="24"/>
      <w:lang w:eastAsia="ru-RU"/>
    </w:rPr>
  </w:style>
  <w:style w:type="paragraph" w:customStyle="1" w:styleId="1163">
    <w:name w:val="Заголовок 116"/>
    <w:basedOn w:val="a"/>
    <w:uiPriority w:val="1"/>
    <w:qFormat/>
    <w:rsid w:val="00C23D13"/>
    <w:pPr>
      <w:spacing w:before="58"/>
      <w:ind w:left="128" w:hanging="12"/>
      <w:outlineLvl w:val="1"/>
    </w:pPr>
    <w:rPr>
      <w:rFonts w:eastAsia="Times New Roman" w:cs="Times New Roman"/>
      <w:b/>
      <w:bCs/>
      <w:sz w:val="32"/>
      <w:szCs w:val="32"/>
      <w:lang w:eastAsia="ru-RU"/>
    </w:rPr>
  </w:style>
  <w:style w:type="paragraph" w:customStyle="1" w:styleId="3161">
    <w:name w:val="Заголовок 316"/>
    <w:basedOn w:val="a"/>
    <w:uiPriority w:val="1"/>
    <w:qFormat/>
    <w:rsid w:val="00C23D13"/>
    <w:pPr>
      <w:ind w:left="824"/>
      <w:outlineLvl w:val="3"/>
    </w:pPr>
    <w:rPr>
      <w:rFonts w:eastAsia="Times New Roman" w:cs="Times New Roman"/>
      <w:b/>
      <w:bCs/>
      <w:szCs w:val="24"/>
      <w:lang w:eastAsia="ru-RU"/>
    </w:rPr>
  </w:style>
  <w:style w:type="character" w:customStyle="1" w:styleId="63">
    <w:name w:val="Текст выноски Знак6"/>
    <w:basedOn w:val="a1"/>
    <w:uiPriority w:val="99"/>
    <w:semiHidden/>
    <w:rsid w:val="00C23D13"/>
    <w:rPr>
      <w:rFonts w:ascii="Tahoma" w:eastAsia="Times New Roman" w:hAnsi="Tahoma" w:cs="Tahoma"/>
      <w:sz w:val="16"/>
      <w:szCs w:val="16"/>
      <w:lang w:eastAsia="ru-RU"/>
    </w:rPr>
  </w:style>
  <w:style w:type="character" w:customStyle="1" w:styleId="64">
    <w:name w:val="Текст примечания Знак6"/>
    <w:basedOn w:val="a1"/>
    <w:uiPriority w:val="99"/>
    <w:semiHidden/>
    <w:rsid w:val="00C23D13"/>
    <w:rPr>
      <w:rFonts w:ascii="Times New Roman" w:eastAsia="Times New Roman" w:hAnsi="Times New Roman" w:cs="Times New Roman"/>
      <w:sz w:val="20"/>
      <w:szCs w:val="20"/>
      <w:lang w:eastAsia="ru-RU"/>
    </w:rPr>
  </w:style>
  <w:style w:type="character" w:customStyle="1" w:styleId="65">
    <w:name w:val="Тема примечания Знак6"/>
    <w:uiPriority w:val="99"/>
    <w:semiHidden/>
    <w:rsid w:val="00C23D13"/>
    <w:rPr>
      <w:rFonts w:ascii="Times New Roman" w:eastAsia="Times New Roman" w:hAnsi="Times New Roman" w:cs="Times New Roman"/>
      <w:b/>
      <w:bCs/>
      <w:sz w:val="20"/>
      <w:szCs w:val="20"/>
      <w:lang w:eastAsia="ru-RU"/>
    </w:rPr>
  </w:style>
  <w:style w:type="paragraph" w:customStyle="1" w:styleId="xl656">
    <w:name w:val="xl656"/>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20"/>
      <w:szCs w:val="20"/>
      <w:lang w:eastAsia="ru-RU"/>
    </w:rPr>
  </w:style>
  <w:style w:type="paragraph" w:customStyle="1" w:styleId="xl666">
    <w:name w:val="xl666"/>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szCs w:val="24"/>
      <w:lang w:eastAsia="ru-RU"/>
    </w:rPr>
  </w:style>
  <w:style w:type="paragraph" w:customStyle="1" w:styleId="xl676">
    <w:name w:val="xl676"/>
    <w:basedOn w:val="a"/>
    <w:rsid w:val="00C23D13"/>
    <w:pPr>
      <w:pBdr>
        <w:top w:val="single" w:sz="4" w:space="0" w:color="auto"/>
        <w:left w:val="single" w:sz="4" w:space="31" w:color="auto"/>
        <w:bottom w:val="single" w:sz="4" w:space="0" w:color="auto"/>
        <w:right w:val="single" w:sz="4" w:space="0" w:color="auto"/>
      </w:pBdr>
      <w:spacing w:before="100" w:beforeAutospacing="1" w:after="100" w:afterAutospacing="1"/>
      <w:ind w:firstLineChars="300" w:firstLine="300"/>
      <w:textAlignment w:val="top"/>
    </w:pPr>
    <w:rPr>
      <w:rFonts w:eastAsia="Times New Roman" w:cs="Times New Roman"/>
      <w:szCs w:val="24"/>
      <w:lang w:eastAsia="ru-RU"/>
    </w:rPr>
  </w:style>
  <w:style w:type="paragraph" w:customStyle="1" w:styleId="xl686">
    <w:name w:val="xl686"/>
    <w:basedOn w:val="a"/>
    <w:rsid w:val="00C23D13"/>
    <w:pPr>
      <w:pBdr>
        <w:top w:val="single" w:sz="4" w:space="0" w:color="auto"/>
        <w:left w:val="single" w:sz="4" w:space="21" w:color="auto"/>
        <w:bottom w:val="single" w:sz="4" w:space="0" w:color="auto"/>
        <w:right w:val="single" w:sz="4" w:space="0" w:color="auto"/>
      </w:pBdr>
      <w:spacing w:before="100" w:beforeAutospacing="1" w:after="100" w:afterAutospacing="1"/>
      <w:ind w:firstLineChars="200" w:firstLine="200"/>
      <w:textAlignment w:val="top"/>
    </w:pPr>
    <w:rPr>
      <w:rFonts w:eastAsia="Times New Roman" w:cs="Times New Roman"/>
      <w:szCs w:val="24"/>
      <w:lang w:eastAsia="ru-RU"/>
    </w:rPr>
  </w:style>
  <w:style w:type="paragraph" w:customStyle="1" w:styleId="xl696">
    <w:name w:val="xl696"/>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Cs w:val="24"/>
      <w:lang w:eastAsia="ru-RU"/>
    </w:rPr>
  </w:style>
  <w:style w:type="paragraph" w:customStyle="1" w:styleId="xl706">
    <w:name w:val="xl706"/>
    <w:basedOn w:val="a"/>
    <w:rsid w:val="00C23D13"/>
    <w:pPr>
      <w:pBdr>
        <w:top w:val="single" w:sz="4" w:space="0" w:color="auto"/>
        <w:left w:val="single" w:sz="4" w:space="10" w:color="auto"/>
        <w:bottom w:val="single" w:sz="4" w:space="0" w:color="auto"/>
        <w:right w:val="single" w:sz="4" w:space="0" w:color="auto"/>
      </w:pBdr>
      <w:spacing w:before="100" w:beforeAutospacing="1" w:after="100" w:afterAutospacing="1"/>
      <w:ind w:firstLineChars="100" w:firstLine="100"/>
      <w:textAlignment w:val="top"/>
    </w:pPr>
    <w:rPr>
      <w:rFonts w:eastAsia="Times New Roman" w:cs="Times New Roman"/>
      <w:szCs w:val="24"/>
      <w:lang w:eastAsia="ru-RU"/>
    </w:rPr>
  </w:style>
  <w:style w:type="paragraph" w:customStyle="1" w:styleId="xl716">
    <w:name w:val="xl716"/>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13"/>
      <w:szCs w:val="13"/>
      <w:lang w:eastAsia="ru-RU"/>
    </w:rPr>
  </w:style>
  <w:style w:type="paragraph" w:customStyle="1" w:styleId="xl726">
    <w:name w:val="xl726"/>
    <w:basedOn w:val="a"/>
    <w:rsid w:val="00C23D13"/>
    <w:pPr>
      <w:spacing w:before="100" w:beforeAutospacing="1" w:after="100" w:afterAutospacing="1"/>
      <w:jc w:val="center"/>
    </w:pPr>
    <w:rPr>
      <w:rFonts w:eastAsia="Times New Roman" w:cs="Times New Roman"/>
      <w:szCs w:val="24"/>
      <w:lang w:eastAsia="ru-RU"/>
    </w:rPr>
  </w:style>
  <w:style w:type="paragraph" w:customStyle="1" w:styleId="xl736">
    <w:name w:val="xl736"/>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szCs w:val="24"/>
      <w:lang w:eastAsia="ru-RU"/>
    </w:rPr>
  </w:style>
  <w:style w:type="paragraph" w:customStyle="1" w:styleId="xl746">
    <w:name w:val="xl746"/>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8"/>
      <w:szCs w:val="28"/>
      <w:lang w:eastAsia="ru-RU"/>
    </w:rPr>
  </w:style>
  <w:style w:type="paragraph" w:customStyle="1" w:styleId="xl756">
    <w:name w:val="xl756"/>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lang w:eastAsia="ru-RU"/>
    </w:rPr>
  </w:style>
  <w:style w:type="paragraph" w:customStyle="1" w:styleId="xl766">
    <w:name w:val="xl766"/>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Cs w:val="24"/>
      <w:lang w:eastAsia="ru-RU"/>
    </w:rPr>
  </w:style>
  <w:style w:type="paragraph" w:customStyle="1" w:styleId="xl776">
    <w:name w:val="xl776"/>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b/>
      <w:bCs/>
      <w:szCs w:val="24"/>
      <w:lang w:eastAsia="ru-RU"/>
    </w:rPr>
  </w:style>
  <w:style w:type="paragraph" w:customStyle="1" w:styleId="xl786">
    <w:name w:val="xl786"/>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sz w:val="28"/>
      <w:szCs w:val="28"/>
      <w:lang w:eastAsia="ru-RU"/>
    </w:rPr>
  </w:style>
  <w:style w:type="character" w:customStyle="1" w:styleId="178">
    <w:name w:val="Заголовок 1 Знак7"/>
    <w:basedOn w:val="a1"/>
    <w:uiPriority w:val="1"/>
    <w:rsid w:val="00C23D13"/>
    <w:rPr>
      <w:rFonts w:ascii="Times New Roman" w:eastAsiaTheme="minorEastAsia" w:hAnsi="Times New Roman" w:cs="Times New Roman"/>
      <w:b/>
      <w:bCs/>
      <w:sz w:val="32"/>
      <w:szCs w:val="32"/>
      <w:lang w:eastAsia="ru-RU"/>
    </w:rPr>
  </w:style>
  <w:style w:type="character" w:customStyle="1" w:styleId="29">
    <w:name w:val="Заголовок 2 Знак9"/>
    <w:aliases w:val="Оглавление 2 Знак Знак5,Заголовок 2 Знак5 Знак Знак3,Оглавление 2 Знак Знак2 Знак Знак3,Заголовок 2 Знак5 Знак Знак Знак Знак2,Оглавление 2 Знак Знак2 Знак Знак Знак Знак,Заголовок 2 Знак5 Знак Знак Знак Знак Знак Знак"/>
    <w:basedOn w:val="a1"/>
    <w:uiPriority w:val="1"/>
    <w:rsid w:val="00C23D13"/>
    <w:rPr>
      <w:rFonts w:ascii="Times New Roman" w:eastAsiaTheme="minorEastAsia" w:hAnsi="Times New Roman" w:cs="Times New Roman"/>
      <w:b/>
      <w:bCs/>
      <w:sz w:val="28"/>
      <w:szCs w:val="28"/>
      <w:lang w:eastAsia="ru-RU"/>
    </w:rPr>
  </w:style>
  <w:style w:type="character" w:customStyle="1" w:styleId="35">
    <w:name w:val="Заголовок 3 Знак5"/>
    <w:basedOn w:val="a1"/>
    <w:uiPriority w:val="1"/>
    <w:rsid w:val="00C23D13"/>
    <w:rPr>
      <w:rFonts w:ascii="Times New Roman" w:eastAsiaTheme="minorEastAsia" w:hAnsi="Times New Roman" w:cs="Times New Roman"/>
      <w:b/>
      <w:bCs/>
      <w:sz w:val="24"/>
      <w:szCs w:val="24"/>
      <w:lang w:eastAsia="ru-RU"/>
    </w:rPr>
  </w:style>
  <w:style w:type="numbering" w:customStyle="1" w:styleId="157">
    <w:name w:val="Нет списка15"/>
    <w:next w:val="a3"/>
    <w:uiPriority w:val="99"/>
    <w:semiHidden/>
    <w:unhideWhenUsed/>
    <w:rsid w:val="00C23D13"/>
  </w:style>
  <w:style w:type="character" w:customStyle="1" w:styleId="66">
    <w:name w:val="Основной текст Знак6"/>
    <w:basedOn w:val="a1"/>
    <w:uiPriority w:val="1"/>
    <w:rsid w:val="00C23D13"/>
    <w:rPr>
      <w:rFonts w:ascii="Times New Roman" w:eastAsiaTheme="minorEastAsia" w:hAnsi="Times New Roman" w:cs="Times New Roman"/>
      <w:sz w:val="24"/>
      <w:szCs w:val="24"/>
      <w:lang w:eastAsia="ru-RU"/>
    </w:rPr>
  </w:style>
  <w:style w:type="paragraph" w:customStyle="1" w:styleId="TableParagraph5">
    <w:name w:val="Table Paragraph5"/>
    <w:basedOn w:val="a"/>
    <w:uiPriority w:val="1"/>
    <w:qFormat/>
    <w:rsid w:val="00C23D13"/>
    <w:pPr>
      <w:widowControl w:val="0"/>
      <w:autoSpaceDE w:val="0"/>
      <w:autoSpaceDN w:val="0"/>
      <w:adjustRightInd w:val="0"/>
    </w:pPr>
    <w:rPr>
      <w:rFonts w:eastAsiaTheme="minorEastAsia" w:cs="Times New Roman"/>
      <w:szCs w:val="24"/>
      <w:lang w:eastAsia="ru-RU"/>
    </w:rPr>
  </w:style>
  <w:style w:type="character" w:customStyle="1" w:styleId="51">
    <w:name w:val="Верхний колонтитул Знак5"/>
    <w:basedOn w:val="a1"/>
    <w:uiPriority w:val="99"/>
    <w:rsid w:val="00C23D13"/>
    <w:rPr>
      <w:rFonts w:ascii="Times New Roman" w:eastAsiaTheme="minorEastAsia" w:hAnsi="Times New Roman" w:cs="Times New Roman"/>
      <w:sz w:val="24"/>
      <w:szCs w:val="24"/>
      <w:lang w:eastAsia="ru-RU"/>
    </w:rPr>
  </w:style>
  <w:style w:type="character" w:customStyle="1" w:styleId="52">
    <w:name w:val="Нижний колонтитул Знак5"/>
    <w:basedOn w:val="a1"/>
    <w:uiPriority w:val="99"/>
    <w:rsid w:val="00C23D13"/>
    <w:rPr>
      <w:rFonts w:ascii="Times New Roman" w:eastAsiaTheme="minorEastAsia" w:hAnsi="Times New Roman" w:cs="Times New Roman"/>
      <w:sz w:val="24"/>
      <w:szCs w:val="24"/>
      <w:lang w:eastAsia="ru-RU"/>
    </w:rPr>
  </w:style>
  <w:style w:type="paragraph" w:customStyle="1" w:styleId="2150">
    <w:name w:val="Заголовок 215"/>
    <w:basedOn w:val="a"/>
    <w:uiPriority w:val="1"/>
    <w:qFormat/>
    <w:rsid w:val="00C23D13"/>
    <w:pPr>
      <w:widowControl w:val="0"/>
      <w:ind w:left="692" w:hanging="8"/>
      <w:outlineLvl w:val="2"/>
    </w:pPr>
    <w:rPr>
      <w:rFonts w:eastAsia="Times New Roman"/>
      <w:b/>
      <w:bCs/>
      <w:sz w:val="28"/>
      <w:szCs w:val="28"/>
      <w:lang w:val="en-US"/>
    </w:rPr>
  </w:style>
  <w:style w:type="character" w:customStyle="1" w:styleId="53">
    <w:name w:val="Гипертекстовая ссылка5"/>
    <w:basedOn w:val="a1"/>
    <w:uiPriority w:val="99"/>
    <w:rsid w:val="00C23D13"/>
    <w:rPr>
      <w:b w:val="0"/>
      <w:bCs w:val="0"/>
      <w:color w:val="106BBE"/>
    </w:rPr>
  </w:style>
  <w:style w:type="table" w:customStyle="1" w:styleId="TableNormal5">
    <w:name w:val="Table Normal5"/>
    <w:uiPriority w:val="2"/>
    <w:semiHidden/>
    <w:unhideWhenUsed/>
    <w:qFormat/>
    <w:rsid w:val="00C23D13"/>
    <w:pPr>
      <w:widowControl w:val="0"/>
      <w:spacing w:after="0" w:line="240" w:lineRule="auto"/>
    </w:pPr>
    <w:rPr>
      <w:lang w:val="en-US"/>
    </w:rPr>
    <w:tblPr>
      <w:tblInd w:w="0" w:type="dxa"/>
      <w:tblCellMar>
        <w:top w:w="0" w:type="dxa"/>
        <w:left w:w="0" w:type="dxa"/>
        <w:bottom w:w="0" w:type="dxa"/>
        <w:right w:w="0" w:type="dxa"/>
      </w:tblCellMar>
    </w:tblPr>
  </w:style>
  <w:style w:type="table" w:customStyle="1" w:styleId="158">
    <w:name w:val="Сетка таблицы15"/>
    <w:basedOn w:val="a2"/>
    <w:uiPriority w:val="39"/>
    <w:rsid w:val="00C23D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52">
    <w:name w:val="Оглавление 115"/>
    <w:basedOn w:val="a"/>
    <w:uiPriority w:val="1"/>
    <w:qFormat/>
    <w:rsid w:val="00C23D13"/>
    <w:pPr>
      <w:spacing w:before="96"/>
      <w:ind w:left="116" w:hanging="12"/>
    </w:pPr>
    <w:rPr>
      <w:rFonts w:eastAsia="Times New Roman" w:cs="Times New Roman"/>
      <w:szCs w:val="24"/>
      <w:lang w:eastAsia="ru-RU"/>
    </w:rPr>
  </w:style>
  <w:style w:type="paragraph" w:customStyle="1" w:styleId="2151">
    <w:name w:val="Оглавление 215"/>
    <w:basedOn w:val="a"/>
    <w:uiPriority w:val="1"/>
    <w:qFormat/>
    <w:rsid w:val="00C23D13"/>
    <w:pPr>
      <w:spacing w:before="102"/>
      <w:ind w:left="356" w:hanging="8"/>
    </w:pPr>
    <w:rPr>
      <w:rFonts w:eastAsia="Times New Roman" w:cs="Times New Roman"/>
      <w:szCs w:val="24"/>
      <w:lang w:eastAsia="ru-RU"/>
    </w:rPr>
  </w:style>
  <w:style w:type="paragraph" w:customStyle="1" w:styleId="3150">
    <w:name w:val="Оглавление 315"/>
    <w:basedOn w:val="a"/>
    <w:uiPriority w:val="1"/>
    <w:qFormat/>
    <w:rsid w:val="00C23D13"/>
    <w:pPr>
      <w:spacing w:before="112"/>
      <w:ind w:left="596" w:hanging="540"/>
    </w:pPr>
    <w:rPr>
      <w:rFonts w:eastAsia="Times New Roman" w:cs="Times New Roman"/>
      <w:szCs w:val="24"/>
      <w:lang w:eastAsia="ru-RU"/>
    </w:rPr>
  </w:style>
  <w:style w:type="paragraph" w:customStyle="1" w:styleId="1153">
    <w:name w:val="Заголовок 115"/>
    <w:basedOn w:val="a"/>
    <w:uiPriority w:val="1"/>
    <w:qFormat/>
    <w:rsid w:val="00C23D13"/>
    <w:pPr>
      <w:spacing w:before="58"/>
      <w:ind w:left="128" w:hanging="12"/>
      <w:outlineLvl w:val="1"/>
    </w:pPr>
    <w:rPr>
      <w:rFonts w:eastAsia="Times New Roman" w:cs="Times New Roman"/>
      <w:b/>
      <w:bCs/>
      <w:sz w:val="32"/>
      <w:szCs w:val="32"/>
      <w:lang w:eastAsia="ru-RU"/>
    </w:rPr>
  </w:style>
  <w:style w:type="paragraph" w:customStyle="1" w:styleId="3151">
    <w:name w:val="Заголовок 315"/>
    <w:basedOn w:val="a"/>
    <w:uiPriority w:val="1"/>
    <w:qFormat/>
    <w:rsid w:val="00C23D13"/>
    <w:pPr>
      <w:ind w:left="824"/>
      <w:outlineLvl w:val="3"/>
    </w:pPr>
    <w:rPr>
      <w:rFonts w:eastAsia="Times New Roman" w:cs="Times New Roman"/>
      <w:b/>
      <w:bCs/>
      <w:szCs w:val="24"/>
      <w:lang w:eastAsia="ru-RU"/>
    </w:rPr>
  </w:style>
  <w:style w:type="character" w:customStyle="1" w:styleId="54">
    <w:name w:val="Текст выноски Знак5"/>
    <w:basedOn w:val="a1"/>
    <w:uiPriority w:val="99"/>
    <w:semiHidden/>
    <w:rsid w:val="00C23D13"/>
    <w:rPr>
      <w:rFonts w:ascii="Tahoma" w:eastAsia="Times New Roman" w:hAnsi="Tahoma" w:cs="Tahoma"/>
      <w:sz w:val="16"/>
      <w:szCs w:val="16"/>
      <w:lang w:eastAsia="ru-RU"/>
    </w:rPr>
  </w:style>
  <w:style w:type="character" w:customStyle="1" w:styleId="55">
    <w:name w:val="Текст примечания Знак5"/>
    <w:basedOn w:val="a1"/>
    <w:uiPriority w:val="99"/>
    <w:rsid w:val="00C23D13"/>
    <w:rPr>
      <w:rFonts w:ascii="Times New Roman" w:eastAsia="Times New Roman" w:hAnsi="Times New Roman" w:cs="Times New Roman"/>
      <w:sz w:val="20"/>
      <w:szCs w:val="20"/>
      <w:lang w:eastAsia="ru-RU"/>
    </w:rPr>
  </w:style>
  <w:style w:type="character" w:customStyle="1" w:styleId="56">
    <w:name w:val="Тема примечания Знак5"/>
    <w:uiPriority w:val="99"/>
    <w:semiHidden/>
    <w:rsid w:val="00C23D13"/>
    <w:rPr>
      <w:rFonts w:ascii="Times New Roman" w:eastAsia="Times New Roman" w:hAnsi="Times New Roman" w:cs="Times New Roman"/>
      <w:b/>
      <w:bCs/>
      <w:sz w:val="20"/>
      <w:szCs w:val="20"/>
      <w:lang w:eastAsia="ru-RU"/>
    </w:rPr>
  </w:style>
  <w:style w:type="paragraph" w:customStyle="1" w:styleId="xl655">
    <w:name w:val="xl655"/>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20"/>
      <w:szCs w:val="20"/>
      <w:lang w:eastAsia="ru-RU"/>
    </w:rPr>
  </w:style>
  <w:style w:type="paragraph" w:customStyle="1" w:styleId="xl665">
    <w:name w:val="xl665"/>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szCs w:val="24"/>
      <w:lang w:eastAsia="ru-RU"/>
    </w:rPr>
  </w:style>
  <w:style w:type="paragraph" w:customStyle="1" w:styleId="xl675">
    <w:name w:val="xl675"/>
    <w:basedOn w:val="a"/>
    <w:rsid w:val="00C23D13"/>
    <w:pPr>
      <w:pBdr>
        <w:top w:val="single" w:sz="4" w:space="0" w:color="auto"/>
        <w:left w:val="single" w:sz="4" w:space="31" w:color="auto"/>
        <w:bottom w:val="single" w:sz="4" w:space="0" w:color="auto"/>
        <w:right w:val="single" w:sz="4" w:space="0" w:color="auto"/>
      </w:pBdr>
      <w:spacing w:before="100" w:beforeAutospacing="1" w:after="100" w:afterAutospacing="1"/>
      <w:ind w:firstLineChars="300" w:firstLine="300"/>
      <w:textAlignment w:val="top"/>
    </w:pPr>
    <w:rPr>
      <w:rFonts w:eastAsia="Times New Roman" w:cs="Times New Roman"/>
      <w:szCs w:val="24"/>
      <w:lang w:eastAsia="ru-RU"/>
    </w:rPr>
  </w:style>
  <w:style w:type="paragraph" w:customStyle="1" w:styleId="xl685">
    <w:name w:val="xl685"/>
    <w:basedOn w:val="a"/>
    <w:rsid w:val="00C23D13"/>
    <w:pPr>
      <w:pBdr>
        <w:top w:val="single" w:sz="4" w:space="0" w:color="auto"/>
        <w:left w:val="single" w:sz="4" w:space="21" w:color="auto"/>
        <w:bottom w:val="single" w:sz="4" w:space="0" w:color="auto"/>
        <w:right w:val="single" w:sz="4" w:space="0" w:color="auto"/>
      </w:pBdr>
      <w:spacing w:before="100" w:beforeAutospacing="1" w:after="100" w:afterAutospacing="1"/>
      <w:ind w:firstLineChars="200" w:firstLine="200"/>
      <w:textAlignment w:val="top"/>
    </w:pPr>
    <w:rPr>
      <w:rFonts w:eastAsia="Times New Roman" w:cs="Times New Roman"/>
      <w:szCs w:val="24"/>
      <w:lang w:eastAsia="ru-RU"/>
    </w:rPr>
  </w:style>
  <w:style w:type="paragraph" w:customStyle="1" w:styleId="xl695">
    <w:name w:val="xl695"/>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Cs w:val="24"/>
      <w:lang w:eastAsia="ru-RU"/>
    </w:rPr>
  </w:style>
  <w:style w:type="paragraph" w:customStyle="1" w:styleId="xl705">
    <w:name w:val="xl705"/>
    <w:basedOn w:val="a"/>
    <w:rsid w:val="00C23D13"/>
    <w:pPr>
      <w:pBdr>
        <w:top w:val="single" w:sz="4" w:space="0" w:color="auto"/>
        <w:left w:val="single" w:sz="4" w:space="10" w:color="auto"/>
        <w:bottom w:val="single" w:sz="4" w:space="0" w:color="auto"/>
        <w:right w:val="single" w:sz="4" w:space="0" w:color="auto"/>
      </w:pBdr>
      <w:spacing w:before="100" w:beforeAutospacing="1" w:after="100" w:afterAutospacing="1"/>
      <w:ind w:firstLineChars="100" w:firstLine="100"/>
      <w:textAlignment w:val="top"/>
    </w:pPr>
    <w:rPr>
      <w:rFonts w:eastAsia="Times New Roman" w:cs="Times New Roman"/>
      <w:szCs w:val="24"/>
      <w:lang w:eastAsia="ru-RU"/>
    </w:rPr>
  </w:style>
  <w:style w:type="paragraph" w:customStyle="1" w:styleId="xl715">
    <w:name w:val="xl715"/>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13"/>
      <w:szCs w:val="13"/>
      <w:lang w:eastAsia="ru-RU"/>
    </w:rPr>
  </w:style>
  <w:style w:type="paragraph" w:customStyle="1" w:styleId="xl725">
    <w:name w:val="xl725"/>
    <w:basedOn w:val="a"/>
    <w:rsid w:val="00C23D13"/>
    <w:pPr>
      <w:spacing w:before="100" w:beforeAutospacing="1" w:after="100" w:afterAutospacing="1"/>
      <w:jc w:val="center"/>
    </w:pPr>
    <w:rPr>
      <w:rFonts w:eastAsia="Times New Roman" w:cs="Times New Roman"/>
      <w:szCs w:val="24"/>
      <w:lang w:eastAsia="ru-RU"/>
    </w:rPr>
  </w:style>
  <w:style w:type="paragraph" w:customStyle="1" w:styleId="xl735">
    <w:name w:val="xl735"/>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szCs w:val="24"/>
      <w:lang w:eastAsia="ru-RU"/>
    </w:rPr>
  </w:style>
  <w:style w:type="paragraph" w:customStyle="1" w:styleId="xl745">
    <w:name w:val="xl745"/>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8"/>
      <w:szCs w:val="28"/>
      <w:lang w:eastAsia="ru-RU"/>
    </w:rPr>
  </w:style>
  <w:style w:type="paragraph" w:customStyle="1" w:styleId="xl755">
    <w:name w:val="xl755"/>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lang w:eastAsia="ru-RU"/>
    </w:rPr>
  </w:style>
  <w:style w:type="paragraph" w:customStyle="1" w:styleId="xl765">
    <w:name w:val="xl765"/>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Cs w:val="24"/>
      <w:lang w:eastAsia="ru-RU"/>
    </w:rPr>
  </w:style>
  <w:style w:type="paragraph" w:customStyle="1" w:styleId="xl775">
    <w:name w:val="xl775"/>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b/>
      <w:bCs/>
      <w:szCs w:val="24"/>
      <w:lang w:eastAsia="ru-RU"/>
    </w:rPr>
  </w:style>
  <w:style w:type="paragraph" w:customStyle="1" w:styleId="xl785">
    <w:name w:val="xl785"/>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sz w:val="28"/>
      <w:szCs w:val="28"/>
      <w:lang w:eastAsia="ru-RU"/>
    </w:rPr>
  </w:style>
  <w:style w:type="character" w:customStyle="1" w:styleId="1118">
    <w:name w:val="Заголовок 1 Знак11"/>
    <w:basedOn w:val="a1"/>
    <w:uiPriority w:val="1"/>
    <w:rsid w:val="00C23D13"/>
    <w:rPr>
      <w:rFonts w:ascii="Times New Roman" w:eastAsiaTheme="minorEastAsia" w:hAnsi="Times New Roman" w:cs="Times New Roman"/>
      <w:b/>
      <w:bCs/>
      <w:sz w:val="32"/>
      <w:szCs w:val="32"/>
      <w:lang w:eastAsia="ru-RU"/>
    </w:rPr>
  </w:style>
  <w:style w:type="character" w:customStyle="1" w:styleId="16b">
    <w:name w:val="Заголовок 1 Знак6"/>
    <w:basedOn w:val="a1"/>
    <w:uiPriority w:val="1"/>
    <w:rsid w:val="00C23D13"/>
    <w:rPr>
      <w:rFonts w:ascii="Times New Roman" w:eastAsia="Times New Roman" w:hAnsi="Times New Roman" w:cs="Times New Roman"/>
      <w:b/>
      <w:bCs/>
      <w:sz w:val="28"/>
      <w:szCs w:val="28"/>
      <w:lang w:eastAsia="ru-RU"/>
    </w:rPr>
  </w:style>
  <w:style w:type="character" w:customStyle="1" w:styleId="28">
    <w:name w:val="Заголовок 2 Знак8"/>
    <w:basedOn w:val="a1"/>
    <w:uiPriority w:val="1"/>
    <w:rsid w:val="00C23D13"/>
    <w:rPr>
      <w:rFonts w:ascii="Times New Roman" w:eastAsia="Times New Roman" w:hAnsi="Times New Roman" w:cs="Times New Roman"/>
      <w:b/>
      <w:bCs/>
      <w:sz w:val="24"/>
      <w:szCs w:val="24"/>
      <w:lang w:eastAsia="ru-RU"/>
    </w:rPr>
  </w:style>
  <w:style w:type="character" w:customStyle="1" w:styleId="159">
    <w:name w:val="Заголовок 1 Знак5"/>
    <w:basedOn w:val="a1"/>
    <w:uiPriority w:val="1"/>
    <w:rsid w:val="00C23D13"/>
    <w:rPr>
      <w:rFonts w:ascii="Times New Roman" w:eastAsiaTheme="minorEastAsia" w:hAnsi="Times New Roman" w:cs="Times New Roman"/>
      <w:b/>
      <w:bCs/>
      <w:sz w:val="32"/>
      <w:szCs w:val="32"/>
      <w:lang w:eastAsia="ru-RU"/>
    </w:rPr>
  </w:style>
  <w:style w:type="character" w:customStyle="1" w:styleId="34">
    <w:name w:val="Заголовок 3 Знак4"/>
    <w:basedOn w:val="a1"/>
    <w:uiPriority w:val="1"/>
    <w:rsid w:val="00C23D13"/>
    <w:rPr>
      <w:rFonts w:ascii="Times New Roman" w:eastAsiaTheme="minorEastAsia" w:hAnsi="Times New Roman" w:cs="Times New Roman"/>
      <w:b/>
      <w:bCs/>
      <w:sz w:val="24"/>
      <w:szCs w:val="24"/>
      <w:lang w:eastAsia="ru-RU"/>
    </w:rPr>
  </w:style>
  <w:style w:type="numbering" w:customStyle="1" w:styleId="147">
    <w:name w:val="Нет списка14"/>
    <w:next w:val="a3"/>
    <w:uiPriority w:val="99"/>
    <w:semiHidden/>
    <w:unhideWhenUsed/>
    <w:rsid w:val="00C23D13"/>
  </w:style>
  <w:style w:type="character" w:customStyle="1" w:styleId="57">
    <w:name w:val="Основной текст Знак5"/>
    <w:aliases w:val="Оглавление 1 Знак Знак1"/>
    <w:basedOn w:val="a1"/>
    <w:uiPriority w:val="1"/>
    <w:rsid w:val="00C23D13"/>
    <w:rPr>
      <w:rFonts w:ascii="Times New Roman" w:eastAsiaTheme="minorEastAsia" w:hAnsi="Times New Roman" w:cs="Times New Roman"/>
      <w:sz w:val="24"/>
      <w:szCs w:val="24"/>
      <w:lang w:eastAsia="ru-RU"/>
    </w:rPr>
  </w:style>
  <w:style w:type="paragraph" w:customStyle="1" w:styleId="TableParagraph4">
    <w:name w:val="Table Paragraph4"/>
    <w:basedOn w:val="a"/>
    <w:uiPriority w:val="1"/>
    <w:qFormat/>
    <w:rsid w:val="00C23D13"/>
    <w:pPr>
      <w:widowControl w:val="0"/>
      <w:autoSpaceDE w:val="0"/>
      <w:autoSpaceDN w:val="0"/>
      <w:adjustRightInd w:val="0"/>
    </w:pPr>
    <w:rPr>
      <w:rFonts w:eastAsiaTheme="minorEastAsia" w:cs="Times New Roman"/>
      <w:szCs w:val="24"/>
      <w:lang w:eastAsia="ru-RU"/>
    </w:rPr>
  </w:style>
  <w:style w:type="character" w:customStyle="1" w:styleId="41">
    <w:name w:val="Верхний колонтитул Знак4"/>
    <w:basedOn w:val="a1"/>
    <w:uiPriority w:val="99"/>
    <w:rsid w:val="00C23D13"/>
    <w:rPr>
      <w:rFonts w:ascii="Times New Roman" w:eastAsiaTheme="minorEastAsia" w:hAnsi="Times New Roman" w:cs="Times New Roman"/>
      <w:sz w:val="24"/>
      <w:szCs w:val="24"/>
      <w:lang w:eastAsia="ru-RU"/>
    </w:rPr>
  </w:style>
  <w:style w:type="character" w:customStyle="1" w:styleId="42">
    <w:name w:val="Нижний колонтитул Знак4"/>
    <w:basedOn w:val="a1"/>
    <w:uiPriority w:val="99"/>
    <w:rsid w:val="00C23D13"/>
    <w:rPr>
      <w:rFonts w:ascii="Times New Roman" w:eastAsiaTheme="minorEastAsia" w:hAnsi="Times New Roman" w:cs="Times New Roman"/>
      <w:sz w:val="24"/>
      <w:szCs w:val="24"/>
      <w:lang w:eastAsia="ru-RU"/>
    </w:rPr>
  </w:style>
  <w:style w:type="paragraph" w:customStyle="1" w:styleId="2144">
    <w:name w:val="Заголовок 214"/>
    <w:basedOn w:val="a"/>
    <w:uiPriority w:val="1"/>
    <w:qFormat/>
    <w:rsid w:val="00C23D13"/>
    <w:pPr>
      <w:widowControl w:val="0"/>
      <w:ind w:left="692" w:hanging="8"/>
      <w:outlineLvl w:val="2"/>
    </w:pPr>
    <w:rPr>
      <w:rFonts w:eastAsia="Times New Roman"/>
      <w:b/>
      <w:bCs/>
      <w:sz w:val="28"/>
      <w:szCs w:val="28"/>
      <w:lang w:val="en-US"/>
    </w:rPr>
  </w:style>
  <w:style w:type="character" w:customStyle="1" w:styleId="43">
    <w:name w:val="Гипертекстовая ссылка4"/>
    <w:basedOn w:val="a1"/>
    <w:uiPriority w:val="99"/>
    <w:rsid w:val="00C23D13"/>
    <w:rPr>
      <w:b w:val="0"/>
      <w:bCs w:val="0"/>
      <w:color w:val="106BBE"/>
    </w:rPr>
  </w:style>
  <w:style w:type="table" w:customStyle="1" w:styleId="TableNormal4">
    <w:name w:val="Table Normal4"/>
    <w:uiPriority w:val="2"/>
    <w:semiHidden/>
    <w:unhideWhenUsed/>
    <w:qFormat/>
    <w:rsid w:val="00C23D13"/>
    <w:pPr>
      <w:widowControl w:val="0"/>
      <w:spacing w:after="0" w:line="240" w:lineRule="auto"/>
    </w:pPr>
    <w:rPr>
      <w:lang w:val="en-US"/>
    </w:rPr>
    <w:tblPr>
      <w:tblInd w:w="0" w:type="dxa"/>
      <w:tblCellMar>
        <w:top w:w="0" w:type="dxa"/>
        <w:left w:w="0" w:type="dxa"/>
        <w:bottom w:w="0" w:type="dxa"/>
        <w:right w:w="0" w:type="dxa"/>
      </w:tblCellMar>
    </w:tblPr>
  </w:style>
  <w:style w:type="table" w:customStyle="1" w:styleId="148">
    <w:name w:val="Сетка таблицы14"/>
    <w:basedOn w:val="a2"/>
    <w:uiPriority w:val="39"/>
    <w:rsid w:val="00C23D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42">
    <w:name w:val="Оглавление 114"/>
    <w:basedOn w:val="a"/>
    <w:uiPriority w:val="1"/>
    <w:qFormat/>
    <w:rsid w:val="00C23D13"/>
    <w:pPr>
      <w:spacing w:before="96"/>
      <w:ind w:left="116" w:hanging="12"/>
    </w:pPr>
    <w:rPr>
      <w:rFonts w:eastAsia="Times New Roman" w:cs="Times New Roman"/>
      <w:szCs w:val="24"/>
      <w:lang w:eastAsia="ru-RU"/>
    </w:rPr>
  </w:style>
  <w:style w:type="paragraph" w:customStyle="1" w:styleId="2145">
    <w:name w:val="Оглавление 214"/>
    <w:basedOn w:val="a"/>
    <w:uiPriority w:val="1"/>
    <w:qFormat/>
    <w:rsid w:val="00C23D13"/>
    <w:pPr>
      <w:spacing w:before="102"/>
      <w:ind w:left="356" w:hanging="8"/>
    </w:pPr>
    <w:rPr>
      <w:rFonts w:eastAsia="Times New Roman" w:cs="Times New Roman"/>
      <w:szCs w:val="24"/>
      <w:lang w:eastAsia="ru-RU"/>
    </w:rPr>
  </w:style>
  <w:style w:type="paragraph" w:customStyle="1" w:styleId="3140">
    <w:name w:val="Оглавление 314"/>
    <w:basedOn w:val="a"/>
    <w:uiPriority w:val="1"/>
    <w:qFormat/>
    <w:rsid w:val="00C23D13"/>
    <w:pPr>
      <w:spacing w:before="112"/>
      <w:ind w:left="596" w:hanging="540"/>
    </w:pPr>
    <w:rPr>
      <w:rFonts w:eastAsia="Times New Roman" w:cs="Times New Roman"/>
      <w:szCs w:val="24"/>
      <w:lang w:eastAsia="ru-RU"/>
    </w:rPr>
  </w:style>
  <w:style w:type="paragraph" w:customStyle="1" w:styleId="1143">
    <w:name w:val="Заголовок 114"/>
    <w:basedOn w:val="a"/>
    <w:uiPriority w:val="1"/>
    <w:qFormat/>
    <w:rsid w:val="00C23D13"/>
    <w:pPr>
      <w:spacing w:before="58"/>
      <w:ind w:left="128" w:hanging="12"/>
      <w:outlineLvl w:val="1"/>
    </w:pPr>
    <w:rPr>
      <w:rFonts w:eastAsia="Times New Roman" w:cs="Times New Roman"/>
      <w:b/>
      <w:bCs/>
      <w:sz w:val="32"/>
      <w:szCs w:val="32"/>
      <w:lang w:eastAsia="ru-RU"/>
    </w:rPr>
  </w:style>
  <w:style w:type="paragraph" w:customStyle="1" w:styleId="3141">
    <w:name w:val="Заголовок 314"/>
    <w:basedOn w:val="a"/>
    <w:uiPriority w:val="1"/>
    <w:qFormat/>
    <w:rsid w:val="00C23D13"/>
    <w:pPr>
      <w:ind w:left="824"/>
      <w:outlineLvl w:val="3"/>
    </w:pPr>
    <w:rPr>
      <w:rFonts w:eastAsia="Times New Roman" w:cs="Times New Roman"/>
      <w:b/>
      <w:bCs/>
      <w:szCs w:val="24"/>
      <w:lang w:eastAsia="ru-RU"/>
    </w:rPr>
  </w:style>
  <w:style w:type="character" w:customStyle="1" w:styleId="44">
    <w:name w:val="Текст выноски Знак4"/>
    <w:basedOn w:val="a1"/>
    <w:uiPriority w:val="99"/>
    <w:semiHidden/>
    <w:rsid w:val="00C23D13"/>
    <w:rPr>
      <w:rFonts w:ascii="Tahoma" w:eastAsia="Times New Roman" w:hAnsi="Tahoma" w:cs="Tahoma"/>
      <w:sz w:val="16"/>
      <w:szCs w:val="16"/>
      <w:lang w:eastAsia="ru-RU"/>
    </w:rPr>
  </w:style>
  <w:style w:type="character" w:customStyle="1" w:styleId="45">
    <w:name w:val="Текст примечания Знак4"/>
    <w:basedOn w:val="a1"/>
    <w:uiPriority w:val="99"/>
    <w:rsid w:val="00C23D13"/>
    <w:rPr>
      <w:rFonts w:ascii="Times New Roman" w:eastAsia="Times New Roman" w:hAnsi="Times New Roman" w:cs="Times New Roman"/>
      <w:sz w:val="20"/>
      <w:szCs w:val="20"/>
      <w:lang w:eastAsia="ru-RU"/>
    </w:rPr>
  </w:style>
  <w:style w:type="character" w:customStyle="1" w:styleId="46">
    <w:name w:val="Тема примечания Знак4"/>
    <w:uiPriority w:val="99"/>
    <w:semiHidden/>
    <w:rsid w:val="00C23D13"/>
    <w:rPr>
      <w:rFonts w:ascii="Times New Roman" w:eastAsia="Times New Roman" w:hAnsi="Times New Roman" w:cs="Times New Roman"/>
      <w:b/>
      <w:bCs/>
      <w:sz w:val="20"/>
      <w:szCs w:val="20"/>
      <w:lang w:eastAsia="ru-RU"/>
    </w:rPr>
  </w:style>
  <w:style w:type="paragraph" w:customStyle="1" w:styleId="xl654">
    <w:name w:val="xl654"/>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20"/>
      <w:szCs w:val="20"/>
      <w:lang w:eastAsia="ru-RU"/>
    </w:rPr>
  </w:style>
  <w:style w:type="paragraph" w:customStyle="1" w:styleId="xl664">
    <w:name w:val="xl664"/>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szCs w:val="24"/>
      <w:lang w:eastAsia="ru-RU"/>
    </w:rPr>
  </w:style>
  <w:style w:type="paragraph" w:customStyle="1" w:styleId="xl674">
    <w:name w:val="xl674"/>
    <w:basedOn w:val="a"/>
    <w:rsid w:val="00C23D13"/>
    <w:pPr>
      <w:pBdr>
        <w:top w:val="single" w:sz="4" w:space="0" w:color="auto"/>
        <w:left w:val="single" w:sz="4" w:space="31" w:color="auto"/>
        <w:bottom w:val="single" w:sz="4" w:space="0" w:color="auto"/>
        <w:right w:val="single" w:sz="4" w:space="0" w:color="auto"/>
      </w:pBdr>
      <w:spacing w:before="100" w:beforeAutospacing="1" w:after="100" w:afterAutospacing="1"/>
      <w:ind w:firstLineChars="300" w:firstLine="300"/>
      <w:textAlignment w:val="top"/>
    </w:pPr>
    <w:rPr>
      <w:rFonts w:eastAsia="Times New Roman" w:cs="Times New Roman"/>
      <w:szCs w:val="24"/>
      <w:lang w:eastAsia="ru-RU"/>
    </w:rPr>
  </w:style>
  <w:style w:type="paragraph" w:customStyle="1" w:styleId="xl684">
    <w:name w:val="xl684"/>
    <w:basedOn w:val="a"/>
    <w:rsid w:val="00C23D13"/>
    <w:pPr>
      <w:pBdr>
        <w:top w:val="single" w:sz="4" w:space="0" w:color="auto"/>
        <w:left w:val="single" w:sz="4" w:space="21" w:color="auto"/>
        <w:bottom w:val="single" w:sz="4" w:space="0" w:color="auto"/>
        <w:right w:val="single" w:sz="4" w:space="0" w:color="auto"/>
      </w:pBdr>
      <w:spacing w:before="100" w:beforeAutospacing="1" w:after="100" w:afterAutospacing="1"/>
      <w:ind w:firstLineChars="200" w:firstLine="200"/>
      <w:textAlignment w:val="top"/>
    </w:pPr>
    <w:rPr>
      <w:rFonts w:eastAsia="Times New Roman" w:cs="Times New Roman"/>
      <w:szCs w:val="24"/>
      <w:lang w:eastAsia="ru-RU"/>
    </w:rPr>
  </w:style>
  <w:style w:type="paragraph" w:customStyle="1" w:styleId="xl694">
    <w:name w:val="xl694"/>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Cs w:val="24"/>
      <w:lang w:eastAsia="ru-RU"/>
    </w:rPr>
  </w:style>
  <w:style w:type="paragraph" w:customStyle="1" w:styleId="xl704">
    <w:name w:val="xl704"/>
    <w:basedOn w:val="a"/>
    <w:rsid w:val="00C23D13"/>
    <w:pPr>
      <w:pBdr>
        <w:top w:val="single" w:sz="4" w:space="0" w:color="auto"/>
        <w:left w:val="single" w:sz="4" w:space="10" w:color="auto"/>
        <w:bottom w:val="single" w:sz="4" w:space="0" w:color="auto"/>
        <w:right w:val="single" w:sz="4" w:space="0" w:color="auto"/>
      </w:pBdr>
      <w:spacing w:before="100" w:beforeAutospacing="1" w:after="100" w:afterAutospacing="1"/>
      <w:ind w:firstLineChars="100" w:firstLine="100"/>
      <w:textAlignment w:val="top"/>
    </w:pPr>
    <w:rPr>
      <w:rFonts w:eastAsia="Times New Roman" w:cs="Times New Roman"/>
      <w:szCs w:val="24"/>
      <w:lang w:eastAsia="ru-RU"/>
    </w:rPr>
  </w:style>
  <w:style w:type="paragraph" w:customStyle="1" w:styleId="xl714">
    <w:name w:val="xl714"/>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13"/>
      <w:szCs w:val="13"/>
      <w:lang w:eastAsia="ru-RU"/>
    </w:rPr>
  </w:style>
  <w:style w:type="paragraph" w:customStyle="1" w:styleId="xl724">
    <w:name w:val="xl724"/>
    <w:basedOn w:val="a"/>
    <w:rsid w:val="00C23D13"/>
    <w:pPr>
      <w:spacing w:before="100" w:beforeAutospacing="1" w:after="100" w:afterAutospacing="1"/>
      <w:jc w:val="center"/>
    </w:pPr>
    <w:rPr>
      <w:rFonts w:eastAsia="Times New Roman" w:cs="Times New Roman"/>
      <w:szCs w:val="24"/>
      <w:lang w:eastAsia="ru-RU"/>
    </w:rPr>
  </w:style>
  <w:style w:type="paragraph" w:customStyle="1" w:styleId="xl734">
    <w:name w:val="xl734"/>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szCs w:val="24"/>
      <w:lang w:eastAsia="ru-RU"/>
    </w:rPr>
  </w:style>
  <w:style w:type="paragraph" w:customStyle="1" w:styleId="xl744">
    <w:name w:val="xl744"/>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8"/>
      <w:szCs w:val="28"/>
      <w:lang w:eastAsia="ru-RU"/>
    </w:rPr>
  </w:style>
  <w:style w:type="paragraph" w:customStyle="1" w:styleId="xl754">
    <w:name w:val="xl754"/>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lang w:eastAsia="ru-RU"/>
    </w:rPr>
  </w:style>
  <w:style w:type="paragraph" w:customStyle="1" w:styleId="xl764">
    <w:name w:val="xl764"/>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Cs w:val="24"/>
      <w:lang w:eastAsia="ru-RU"/>
    </w:rPr>
  </w:style>
  <w:style w:type="paragraph" w:customStyle="1" w:styleId="xl774">
    <w:name w:val="xl774"/>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b/>
      <w:bCs/>
      <w:szCs w:val="24"/>
      <w:lang w:eastAsia="ru-RU"/>
    </w:rPr>
  </w:style>
  <w:style w:type="paragraph" w:customStyle="1" w:styleId="xl784">
    <w:name w:val="xl784"/>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sz w:val="28"/>
      <w:szCs w:val="28"/>
      <w:lang w:eastAsia="ru-RU"/>
    </w:rPr>
  </w:style>
  <w:style w:type="character" w:customStyle="1" w:styleId="149">
    <w:name w:val="Заголовок 1 Знак4"/>
    <w:basedOn w:val="a1"/>
    <w:uiPriority w:val="1"/>
    <w:rsid w:val="00C23D13"/>
    <w:rPr>
      <w:rFonts w:ascii="Times New Roman" w:eastAsiaTheme="minorEastAsia" w:hAnsi="Times New Roman" w:cs="Times New Roman"/>
      <w:b/>
      <w:bCs/>
      <w:sz w:val="32"/>
      <w:szCs w:val="32"/>
      <w:lang w:eastAsia="ru-RU"/>
    </w:rPr>
  </w:style>
  <w:style w:type="character" w:customStyle="1" w:styleId="260">
    <w:name w:val="Заголовок 2 Знак6"/>
    <w:aliases w:val="Оглавление 2 Знак Знак3,Заголовок 2 Знак5 Знак Знак1,Оглавление 2 Знак Знак2 Знак Знак1,Заголовок 2 Знак5 Знак Знак2,Оглавление 2 Знак Знак Знак Знак3,Заголовок 2 Знак5 Знак Знак Знак Знак3,Оглавление 2 Знак Знак Знак Знак Знак Знак3"/>
    <w:basedOn w:val="a1"/>
    <w:uiPriority w:val="1"/>
    <w:rsid w:val="00C23D13"/>
    <w:rPr>
      <w:rFonts w:ascii="Times New Roman" w:eastAsiaTheme="minorEastAsia" w:hAnsi="Times New Roman" w:cs="Times New Roman"/>
      <w:b/>
      <w:bCs/>
      <w:sz w:val="28"/>
      <w:szCs w:val="28"/>
      <w:lang w:eastAsia="ru-RU"/>
    </w:rPr>
  </w:style>
  <w:style w:type="character" w:customStyle="1" w:styleId="33">
    <w:name w:val="Заголовок 3 Знак3"/>
    <w:basedOn w:val="a1"/>
    <w:uiPriority w:val="1"/>
    <w:rsid w:val="00C23D13"/>
    <w:rPr>
      <w:rFonts w:ascii="Times New Roman" w:eastAsiaTheme="minorEastAsia" w:hAnsi="Times New Roman" w:cs="Times New Roman"/>
      <w:b/>
      <w:bCs/>
      <w:sz w:val="24"/>
      <w:szCs w:val="24"/>
      <w:lang w:eastAsia="ru-RU"/>
    </w:rPr>
  </w:style>
  <w:style w:type="numbering" w:customStyle="1" w:styleId="137">
    <w:name w:val="Нет списка13"/>
    <w:next w:val="a3"/>
    <w:uiPriority w:val="99"/>
    <w:semiHidden/>
    <w:unhideWhenUsed/>
    <w:rsid w:val="00C23D13"/>
  </w:style>
  <w:style w:type="character" w:customStyle="1" w:styleId="47">
    <w:name w:val="Основной текст Знак4"/>
    <w:aliases w:val="Оглавление 1 Знак Знак,Оглавление 1 Знак Знак2"/>
    <w:basedOn w:val="a1"/>
    <w:uiPriority w:val="1"/>
    <w:rsid w:val="00C23D13"/>
    <w:rPr>
      <w:rFonts w:ascii="Times New Roman" w:eastAsiaTheme="minorEastAsia" w:hAnsi="Times New Roman" w:cs="Times New Roman"/>
      <w:sz w:val="24"/>
      <w:szCs w:val="24"/>
      <w:lang w:eastAsia="ru-RU"/>
    </w:rPr>
  </w:style>
  <w:style w:type="paragraph" w:customStyle="1" w:styleId="TableParagraph3">
    <w:name w:val="Table Paragraph3"/>
    <w:basedOn w:val="a"/>
    <w:uiPriority w:val="1"/>
    <w:qFormat/>
    <w:rsid w:val="00C23D13"/>
    <w:pPr>
      <w:widowControl w:val="0"/>
      <w:autoSpaceDE w:val="0"/>
      <w:autoSpaceDN w:val="0"/>
      <w:adjustRightInd w:val="0"/>
    </w:pPr>
    <w:rPr>
      <w:rFonts w:eastAsiaTheme="minorEastAsia" w:cs="Times New Roman"/>
      <w:szCs w:val="24"/>
      <w:lang w:eastAsia="ru-RU"/>
    </w:rPr>
  </w:style>
  <w:style w:type="character" w:customStyle="1" w:styleId="3a">
    <w:name w:val="Верхний колонтитул Знак3"/>
    <w:basedOn w:val="a1"/>
    <w:uiPriority w:val="99"/>
    <w:rsid w:val="00C23D13"/>
    <w:rPr>
      <w:rFonts w:ascii="Times New Roman" w:eastAsiaTheme="minorEastAsia" w:hAnsi="Times New Roman" w:cs="Times New Roman"/>
      <w:sz w:val="24"/>
      <w:szCs w:val="24"/>
      <w:lang w:eastAsia="ru-RU"/>
    </w:rPr>
  </w:style>
  <w:style w:type="character" w:customStyle="1" w:styleId="3b">
    <w:name w:val="Нижний колонтитул Знак3"/>
    <w:basedOn w:val="a1"/>
    <w:uiPriority w:val="99"/>
    <w:rsid w:val="00C23D13"/>
    <w:rPr>
      <w:rFonts w:ascii="Times New Roman" w:eastAsiaTheme="minorEastAsia" w:hAnsi="Times New Roman" w:cs="Times New Roman"/>
      <w:sz w:val="24"/>
      <w:szCs w:val="24"/>
      <w:lang w:eastAsia="ru-RU"/>
    </w:rPr>
  </w:style>
  <w:style w:type="paragraph" w:customStyle="1" w:styleId="2130">
    <w:name w:val="Заголовок 213"/>
    <w:basedOn w:val="a"/>
    <w:uiPriority w:val="1"/>
    <w:qFormat/>
    <w:rsid w:val="00C23D13"/>
    <w:pPr>
      <w:widowControl w:val="0"/>
      <w:ind w:left="692" w:hanging="8"/>
      <w:outlineLvl w:val="2"/>
    </w:pPr>
    <w:rPr>
      <w:rFonts w:eastAsia="Times New Roman"/>
      <w:b/>
      <w:bCs/>
      <w:sz w:val="28"/>
      <w:szCs w:val="28"/>
      <w:lang w:val="en-US"/>
    </w:rPr>
  </w:style>
  <w:style w:type="character" w:customStyle="1" w:styleId="3c">
    <w:name w:val="Гипертекстовая ссылка3"/>
    <w:basedOn w:val="a1"/>
    <w:uiPriority w:val="99"/>
    <w:rsid w:val="00C23D13"/>
    <w:rPr>
      <w:b w:val="0"/>
      <w:bCs w:val="0"/>
      <w:color w:val="106BBE"/>
    </w:rPr>
  </w:style>
  <w:style w:type="table" w:customStyle="1" w:styleId="TableNormal3">
    <w:name w:val="Table Normal3"/>
    <w:uiPriority w:val="2"/>
    <w:semiHidden/>
    <w:unhideWhenUsed/>
    <w:qFormat/>
    <w:rsid w:val="00C23D13"/>
    <w:pPr>
      <w:widowControl w:val="0"/>
      <w:spacing w:after="0" w:line="240" w:lineRule="auto"/>
    </w:pPr>
    <w:rPr>
      <w:lang w:val="en-US"/>
    </w:rPr>
    <w:tblPr>
      <w:tblInd w:w="0" w:type="dxa"/>
      <w:tblCellMar>
        <w:top w:w="0" w:type="dxa"/>
        <w:left w:w="0" w:type="dxa"/>
        <w:bottom w:w="0" w:type="dxa"/>
        <w:right w:w="0" w:type="dxa"/>
      </w:tblCellMar>
    </w:tblPr>
  </w:style>
  <w:style w:type="table" w:customStyle="1" w:styleId="138">
    <w:name w:val="Сетка таблицы13"/>
    <w:basedOn w:val="a2"/>
    <w:uiPriority w:val="39"/>
    <w:rsid w:val="00C23D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33">
    <w:name w:val="Оглавление 113"/>
    <w:basedOn w:val="a"/>
    <w:uiPriority w:val="1"/>
    <w:qFormat/>
    <w:rsid w:val="00C23D13"/>
    <w:pPr>
      <w:spacing w:before="96"/>
      <w:ind w:left="116" w:hanging="12"/>
    </w:pPr>
    <w:rPr>
      <w:rFonts w:eastAsia="Times New Roman" w:cs="Times New Roman"/>
      <w:szCs w:val="24"/>
      <w:lang w:eastAsia="ru-RU"/>
    </w:rPr>
  </w:style>
  <w:style w:type="paragraph" w:customStyle="1" w:styleId="2131">
    <w:name w:val="Оглавление 213"/>
    <w:basedOn w:val="a"/>
    <w:uiPriority w:val="1"/>
    <w:qFormat/>
    <w:rsid w:val="00C23D13"/>
    <w:pPr>
      <w:spacing w:before="102"/>
      <w:ind w:left="356" w:hanging="8"/>
    </w:pPr>
    <w:rPr>
      <w:rFonts w:eastAsia="Times New Roman" w:cs="Times New Roman"/>
      <w:szCs w:val="24"/>
      <w:lang w:eastAsia="ru-RU"/>
    </w:rPr>
  </w:style>
  <w:style w:type="paragraph" w:customStyle="1" w:styleId="3130">
    <w:name w:val="Оглавление 313"/>
    <w:basedOn w:val="a"/>
    <w:uiPriority w:val="1"/>
    <w:qFormat/>
    <w:rsid w:val="00C23D13"/>
    <w:pPr>
      <w:spacing w:before="112"/>
      <w:ind w:left="596" w:hanging="540"/>
    </w:pPr>
    <w:rPr>
      <w:rFonts w:eastAsia="Times New Roman" w:cs="Times New Roman"/>
      <w:szCs w:val="24"/>
      <w:lang w:eastAsia="ru-RU"/>
    </w:rPr>
  </w:style>
  <w:style w:type="paragraph" w:customStyle="1" w:styleId="1134">
    <w:name w:val="Заголовок 113"/>
    <w:basedOn w:val="a"/>
    <w:uiPriority w:val="1"/>
    <w:qFormat/>
    <w:rsid w:val="00C23D13"/>
    <w:pPr>
      <w:spacing w:before="58"/>
      <w:ind w:left="128" w:hanging="12"/>
      <w:outlineLvl w:val="1"/>
    </w:pPr>
    <w:rPr>
      <w:rFonts w:eastAsia="Times New Roman" w:cs="Times New Roman"/>
      <w:b/>
      <w:bCs/>
      <w:sz w:val="32"/>
      <w:szCs w:val="32"/>
      <w:lang w:eastAsia="ru-RU"/>
    </w:rPr>
  </w:style>
  <w:style w:type="paragraph" w:customStyle="1" w:styleId="3131">
    <w:name w:val="Заголовок 313"/>
    <w:basedOn w:val="a"/>
    <w:uiPriority w:val="1"/>
    <w:qFormat/>
    <w:rsid w:val="00C23D13"/>
    <w:pPr>
      <w:ind w:left="824"/>
      <w:outlineLvl w:val="3"/>
    </w:pPr>
    <w:rPr>
      <w:rFonts w:eastAsia="Times New Roman" w:cs="Times New Roman"/>
      <w:b/>
      <w:bCs/>
      <w:szCs w:val="24"/>
      <w:lang w:eastAsia="ru-RU"/>
    </w:rPr>
  </w:style>
  <w:style w:type="character" w:customStyle="1" w:styleId="3d">
    <w:name w:val="Текст выноски Знак3"/>
    <w:basedOn w:val="a1"/>
    <w:uiPriority w:val="99"/>
    <w:semiHidden/>
    <w:rsid w:val="00C23D13"/>
    <w:rPr>
      <w:rFonts w:ascii="Tahoma" w:eastAsia="Times New Roman" w:hAnsi="Tahoma" w:cs="Tahoma"/>
      <w:sz w:val="16"/>
      <w:szCs w:val="16"/>
      <w:lang w:eastAsia="ru-RU"/>
    </w:rPr>
  </w:style>
  <w:style w:type="character" w:customStyle="1" w:styleId="3e">
    <w:name w:val="Текст примечания Знак3"/>
    <w:basedOn w:val="a1"/>
    <w:uiPriority w:val="99"/>
    <w:semiHidden/>
    <w:rsid w:val="00C23D13"/>
    <w:rPr>
      <w:rFonts w:ascii="Times New Roman" w:eastAsia="Times New Roman" w:hAnsi="Times New Roman" w:cs="Times New Roman"/>
      <w:sz w:val="20"/>
      <w:szCs w:val="20"/>
      <w:lang w:eastAsia="ru-RU"/>
    </w:rPr>
  </w:style>
  <w:style w:type="character" w:customStyle="1" w:styleId="3f">
    <w:name w:val="Тема примечания Знак3"/>
    <w:uiPriority w:val="99"/>
    <w:semiHidden/>
    <w:rsid w:val="00C23D13"/>
    <w:rPr>
      <w:rFonts w:ascii="Times New Roman" w:eastAsia="Times New Roman" w:hAnsi="Times New Roman" w:cs="Times New Roman"/>
      <w:b/>
      <w:bCs/>
      <w:sz w:val="20"/>
      <w:szCs w:val="20"/>
      <w:lang w:eastAsia="ru-RU"/>
    </w:rPr>
  </w:style>
  <w:style w:type="paragraph" w:customStyle="1" w:styleId="xl653">
    <w:name w:val="xl653"/>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20"/>
      <w:szCs w:val="20"/>
      <w:lang w:eastAsia="ru-RU"/>
    </w:rPr>
  </w:style>
  <w:style w:type="paragraph" w:customStyle="1" w:styleId="xl663">
    <w:name w:val="xl663"/>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szCs w:val="24"/>
      <w:lang w:eastAsia="ru-RU"/>
    </w:rPr>
  </w:style>
  <w:style w:type="paragraph" w:customStyle="1" w:styleId="xl673">
    <w:name w:val="xl673"/>
    <w:basedOn w:val="a"/>
    <w:rsid w:val="00C23D13"/>
    <w:pPr>
      <w:pBdr>
        <w:top w:val="single" w:sz="4" w:space="0" w:color="auto"/>
        <w:left w:val="single" w:sz="4" w:space="31" w:color="auto"/>
        <w:bottom w:val="single" w:sz="4" w:space="0" w:color="auto"/>
        <w:right w:val="single" w:sz="4" w:space="0" w:color="auto"/>
      </w:pBdr>
      <w:spacing w:before="100" w:beforeAutospacing="1" w:after="100" w:afterAutospacing="1"/>
      <w:ind w:firstLineChars="300" w:firstLine="300"/>
      <w:textAlignment w:val="top"/>
    </w:pPr>
    <w:rPr>
      <w:rFonts w:eastAsia="Times New Roman" w:cs="Times New Roman"/>
      <w:szCs w:val="24"/>
      <w:lang w:eastAsia="ru-RU"/>
    </w:rPr>
  </w:style>
  <w:style w:type="paragraph" w:customStyle="1" w:styleId="xl683">
    <w:name w:val="xl683"/>
    <w:basedOn w:val="a"/>
    <w:rsid w:val="00C23D13"/>
    <w:pPr>
      <w:pBdr>
        <w:top w:val="single" w:sz="4" w:space="0" w:color="auto"/>
        <w:left w:val="single" w:sz="4" w:space="21" w:color="auto"/>
        <w:bottom w:val="single" w:sz="4" w:space="0" w:color="auto"/>
        <w:right w:val="single" w:sz="4" w:space="0" w:color="auto"/>
      </w:pBdr>
      <w:spacing w:before="100" w:beforeAutospacing="1" w:after="100" w:afterAutospacing="1"/>
      <w:ind w:firstLineChars="200" w:firstLine="200"/>
      <w:textAlignment w:val="top"/>
    </w:pPr>
    <w:rPr>
      <w:rFonts w:eastAsia="Times New Roman" w:cs="Times New Roman"/>
      <w:szCs w:val="24"/>
      <w:lang w:eastAsia="ru-RU"/>
    </w:rPr>
  </w:style>
  <w:style w:type="paragraph" w:customStyle="1" w:styleId="xl693">
    <w:name w:val="xl693"/>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Cs w:val="24"/>
      <w:lang w:eastAsia="ru-RU"/>
    </w:rPr>
  </w:style>
  <w:style w:type="paragraph" w:customStyle="1" w:styleId="xl703">
    <w:name w:val="xl703"/>
    <w:basedOn w:val="a"/>
    <w:rsid w:val="00C23D13"/>
    <w:pPr>
      <w:pBdr>
        <w:top w:val="single" w:sz="4" w:space="0" w:color="auto"/>
        <w:left w:val="single" w:sz="4" w:space="10" w:color="auto"/>
        <w:bottom w:val="single" w:sz="4" w:space="0" w:color="auto"/>
        <w:right w:val="single" w:sz="4" w:space="0" w:color="auto"/>
      </w:pBdr>
      <w:spacing w:before="100" w:beforeAutospacing="1" w:after="100" w:afterAutospacing="1"/>
      <w:ind w:firstLineChars="100" w:firstLine="100"/>
      <w:textAlignment w:val="top"/>
    </w:pPr>
    <w:rPr>
      <w:rFonts w:eastAsia="Times New Roman" w:cs="Times New Roman"/>
      <w:szCs w:val="24"/>
      <w:lang w:eastAsia="ru-RU"/>
    </w:rPr>
  </w:style>
  <w:style w:type="paragraph" w:customStyle="1" w:styleId="xl713">
    <w:name w:val="xl713"/>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13"/>
      <w:szCs w:val="13"/>
      <w:lang w:eastAsia="ru-RU"/>
    </w:rPr>
  </w:style>
  <w:style w:type="paragraph" w:customStyle="1" w:styleId="xl723">
    <w:name w:val="xl723"/>
    <w:basedOn w:val="a"/>
    <w:rsid w:val="00C23D13"/>
    <w:pPr>
      <w:spacing w:before="100" w:beforeAutospacing="1" w:after="100" w:afterAutospacing="1"/>
      <w:jc w:val="center"/>
    </w:pPr>
    <w:rPr>
      <w:rFonts w:eastAsia="Times New Roman" w:cs="Times New Roman"/>
      <w:szCs w:val="24"/>
      <w:lang w:eastAsia="ru-RU"/>
    </w:rPr>
  </w:style>
  <w:style w:type="paragraph" w:customStyle="1" w:styleId="xl733">
    <w:name w:val="xl733"/>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szCs w:val="24"/>
      <w:lang w:eastAsia="ru-RU"/>
    </w:rPr>
  </w:style>
  <w:style w:type="paragraph" w:customStyle="1" w:styleId="xl743">
    <w:name w:val="xl743"/>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8"/>
      <w:szCs w:val="28"/>
      <w:lang w:eastAsia="ru-RU"/>
    </w:rPr>
  </w:style>
  <w:style w:type="paragraph" w:customStyle="1" w:styleId="xl753">
    <w:name w:val="xl753"/>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lang w:eastAsia="ru-RU"/>
    </w:rPr>
  </w:style>
  <w:style w:type="paragraph" w:customStyle="1" w:styleId="xl763">
    <w:name w:val="xl763"/>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Cs w:val="24"/>
      <w:lang w:eastAsia="ru-RU"/>
    </w:rPr>
  </w:style>
  <w:style w:type="paragraph" w:customStyle="1" w:styleId="xl773">
    <w:name w:val="xl773"/>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b/>
      <w:bCs/>
      <w:szCs w:val="24"/>
      <w:lang w:eastAsia="ru-RU"/>
    </w:rPr>
  </w:style>
  <w:style w:type="paragraph" w:customStyle="1" w:styleId="xl783">
    <w:name w:val="xl783"/>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sz w:val="28"/>
      <w:szCs w:val="28"/>
      <w:lang w:eastAsia="ru-RU"/>
    </w:rPr>
  </w:style>
  <w:style w:type="character" w:customStyle="1" w:styleId="139">
    <w:name w:val="Заголовок 1 Знак3"/>
    <w:basedOn w:val="a1"/>
    <w:uiPriority w:val="1"/>
    <w:rsid w:val="00C23D13"/>
    <w:rPr>
      <w:rFonts w:ascii="Times New Roman" w:eastAsiaTheme="minorEastAsia" w:hAnsi="Times New Roman" w:cs="Times New Roman"/>
      <w:b/>
      <w:bCs/>
      <w:sz w:val="32"/>
      <w:szCs w:val="32"/>
      <w:lang w:eastAsia="ru-RU"/>
    </w:rPr>
  </w:style>
  <w:style w:type="character" w:customStyle="1" w:styleId="320">
    <w:name w:val="Заголовок 3 Знак2"/>
    <w:basedOn w:val="a1"/>
    <w:uiPriority w:val="1"/>
    <w:rsid w:val="00C23D13"/>
    <w:rPr>
      <w:rFonts w:ascii="Times New Roman" w:eastAsiaTheme="minorEastAsia" w:hAnsi="Times New Roman" w:cs="Times New Roman"/>
      <w:b/>
      <w:bCs/>
      <w:sz w:val="24"/>
      <w:szCs w:val="24"/>
      <w:lang w:eastAsia="ru-RU"/>
    </w:rPr>
  </w:style>
  <w:style w:type="numbering" w:customStyle="1" w:styleId="127">
    <w:name w:val="Нет списка12"/>
    <w:next w:val="a3"/>
    <w:uiPriority w:val="99"/>
    <w:semiHidden/>
    <w:unhideWhenUsed/>
    <w:rsid w:val="00C23D13"/>
  </w:style>
  <w:style w:type="character" w:customStyle="1" w:styleId="3f0">
    <w:name w:val="Основной текст Знак3"/>
    <w:basedOn w:val="a1"/>
    <w:uiPriority w:val="1"/>
    <w:rsid w:val="00C23D13"/>
    <w:rPr>
      <w:rFonts w:ascii="Times New Roman" w:eastAsiaTheme="minorEastAsia" w:hAnsi="Times New Roman" w:cs="Times New Roman"/>
      <w:sz w:val="24"/>
      <w:szCs w:val="24"/>
      <w:lang w:eastAsia="ru-RU"/>
    </w:rPr>
  </w:style>
  <w:style w:type="paragraph" w:customStyle="1" w:styleId="TableParagraph2">
    <w:name w:val="Table Paragraph2"/>
    <w:basedOn w:val="a"/>
    <w:uiPriority w:val="1"/>
    <w:qFormat/>
    <w:rsid w:val="00C23D13"/>
    <w:pPr>
      <w:widowControl w:val="0"/>
      <w:autoSpaceDE w:val="0"/>
      <w:autoSpaceDN w:val="0"/>
      <w:adjustRightInd w:val="0"/>
    </w:pPr>
    <w:rPr>
      <w:rFonts w:eastAsiaTheme="minorEastAsia" w:cs="Times New Roman"/>
      <w:szCs w:val="24"/>
      <w:lang w:eastAsia="ru-RU"/>
    </w:rPr>
  </w:style>
  <w:style w:type="character" w:customStyle="1" w:styleId="2a">
    <w:name w:val="Нижний колонтитул Знак2"/>
    <w:basedOn w:val="a1"/>
    <w:uiPriority w:val="99"/>
    <w:rsid w:val="00C23D13"/>
    <w:rPr>
      <w:rFonts w:ascii="Times New Roman" w:eastAsiaTheme="minorEastAsia" w:hAnsi="Times New Roman" w:cs="Times New Roman"/>
      <w:sz w:val="24"/>
      <w:szCs w:val="24"/>
      <w:lang w:eastAsia="ru-RU"/>
    </w:rPr>
  </w:style>
  <w:style w:type="paragraph" w:customStyle="1" w:styleId="2121">
    <w:name w:val="Заголовок 212"/>
    <w:basedOn w:val="a"/>
    <w:uiPriority w:val="1"/>
    <w:qFormat/>
    <w:rsid w:val="00C23D13"/>
    <w:pPr>
      <w:widowControl w:val="0"/>
      <w:ind w:left="692" w:hanging="8"/>
      <w:outlineLvl w:val="2"/>
    </w:pPr>
    <w:rPr>
      <w:rFonts w:eastAsia="Times New Roman"/>
      <w:b/>
      <w:bCs/>
      <w:sz w:val="28"/>
      <w:szCs w:val="28"/>
      <w:lang w:val="en-US"/>
    </w:rPr>
  </w:style>
  <w:style w:type="character" w:customStyle="1" w:styleId="2b">
    <w:name w:val="Гипертекстовая ссылка2"/>
    <w:basedOn w:val="a1"/>
    <w:uiPriority w:val="99"/>
    <w:rsid w:val="00C23D13"/>
    <w:rPr>
      <w:b w:val="0"/>
      <w:bCs w:val="0"/>
      <w:color w:val="106BBE"/>
    </w:rPr>
  </w:style>
  <w:style w:type="table" w:customStyle="1" w:styleId="TableNormal2">
    <w:name w:val="Table Normal2"/>
    <w:uiPriority w:val="2"/>
    <w:semiHidden/>
    <w:unhideWhenUsed/>
    <w:qFormat/>
    <w:rsid w:val="00C23D13"/>
    <w:pPr>
      <w:widowControl w:val="0"/>
      <w:spacing w:after="0" w:line="240" w:lineRule="auto"/>
    </w:pPr>
    <w:rPr>
      <w:lang w:val="en-US"/>
    </w:rPr>
    <w:tblPr>
      <w:tblInd w:w="0" w:type="dxa"/>
      <w:tblCellMar>
        <w:top w:w="0" w:type="dxa"/>
        <w:left w:w="0" w:type="dxa"/>
        <w:bottom w:w="0" w:type="dxa"/>
        <w:right w:w="0" w:type="dxa"/>
      </w:tblCellMar>
    </w:tblPr>
  </w:style>
  <w:style w:type="table" w:customStyle="1" w:styleId="128">
    <w:name w:val="Сетка таблицы12"/>
    <w:basedOn w:val="a2"/>
    <w:uiPriority w:val="39"/>
    <w:rsid w:val="00C23D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23">
    <w:name w:val="Оглавление 112"/>
    <w:basedOn w:val="a"/>
    <w:uiPriority w:val="1"/>
    <w:qFormat/>
    <w:rsid w:val="00C23D13"/>
    <w:pPr>
      <w:spacing w:before="96"/>
      <w:ind w:left="116" w:hanging="12"/>
    </w:pPr>
    <w:rPr>
      <w:rFonts w:eastAsia="Times New Roman" w:cs="Times New Roman"/>
      <w:szCs w:val="24"/>
      <w:lang w:eastAsia="ru-RU"/>
    </w:rPr>
  </w:style>
  <w:style w:type="paragraph" w:customStyle="1" w:styleId="2122">
    <w:name w:val="Оглавление 212"/>
    <w:basedOn w:val="a"/>
    <w:uiPriority w:val="1"/>
    <w:qFormat/>
    <w:rsid w:val="00C23D13"/>
    <w:pPr>
      <w:spacing w:before="102"/>
      <w:ind w:left="356" w:hanging="8"/>
    </w:pPr>
    <w:rPr>
      <w:rFonts w:eastAsia="Times New Roman" w:cs="Times New Roman"/>
      <w:szCs w:val="24"/>
      <w:lang w:eastAsia="ru-RU"/>
    </w:rPr>
  </w:style>
  <w:style w:type="paragraph" w:customStyle="1" w:styleId="3121">
    <w:name w:val="Оглавление 312"/>
    <w:basedOn w:val="a"/>
    <w:uiPriority w:val="1"/>
    <w:qFormat/>
    <w:rsid w:val="00C23D13"/>
    <w:pPr>
      <w:spacing w:before="112"/>
      <w:ind w:left="596" w:hanging="540"/>
    </w:pPr>
    <w:rPr>
      <w:rFonts w:eastAsia="Times New Roman" w:cs="Times New Roman"/>
      <w:szCs w:val="24"/>
      <w:lang w:eastAsia="ru-RU"/>
    </w:rPr>
  </w:style>
  <w:style w:type="paragraph" w:customStyle="1" w:styleId="1124">
    <w:name w:val="Заголовок 112"/>
    <w:basedOn w:val="a"/>
    <w:uiPriority w:val="1"/>
    <w:qFormat/>
    <w:rsid w:val="00C23D13"/>
    <w:pPr>
      <w:spacing w:before="58"/>
      <w:ind w:left="128" w:hanging="12"/>
      <w:outlineLvl w:val="1"/>
    </w:pPr>
    <w:rPr>
      <w:rFonts w:eastAsia="Times New Roman" w:cs="Times New Roman"/>
      <w:b/>
      <w:bCs/>
      <w:sz w:val="32"/>
      <w:szCs w:val="32"/>
      <w:lang w:eastAsia="ru-RU"/>
    </w:rPr>
  </w:style>
  <w:style w:type="paragraph" w:customStyle="1" w:styleId="3122">
    <w:name w:val="Заголовок 312"/>
    <w:basedOn w:val="a"/>
    <w:uiPriority w:val="1"/>
    <w:qFormat/>
    <w:rsid w:val="00C23D13"/>
    <w:pPr>
      <w:ind w:left="824"/>
      <w:outlineLvl w:val="3"/>
    </w:pPr>
    <w:rPr>
      <w:rFonts w:eastAsia="Times New Roman" w:cs="Times New Roman"/>
      <w:b/>
      <w:bCs/>
      <w:szCs w:val="24"/>
      <w:lang w:eastAsia="ru-RU"/>
    </w:rPr>
  </w:style>
  <w:style w:type="character" w:customStyle="1" w:styleId="2c">
    <w:name w:val="Текст выноски Знак2"/>
    <w:basedOn w:val="a1"/>
    <w:uiPriority w:val="99"/>
    <w:semiHidden/>
    <w:rsid w:val="00C23D13"/>
    <w:rPr>
      <w:rFonts w:ascii="Tahoma" w:eastAsia="Times New Roman" w:hAnsi="Tahoma" w:cs="Tahoma"/>
      <w:sz w:val="16"/>
      <w:szCs w:val="16"/>
      <w:lang w:eastAsia="ru-RU"/>
    </w:rPr>
  </w:style>
  <w:style w:type="character" w:customStyle="1" w:styleId="2d">
    <w:name w:val="Текст примечания Знак2"/>
    <w:basedOn w:val="a1"/>
    <w:uiPriority w:val="99"/>
    <w:rsid w:val="00C23D13"/>
    <w:rPr>
      <w:rFonts w:ascii="Times New Roman" w:eastAsia="Times New Roman" w:hAnsi="Times New Roman" w:cs="Times New Roman"/>
      <w:sz w:val="20"/>
      <w:szCs w:val="20"/>
      <w:lang w:eastAsia="ru-RU"/>
    </w:rPr>
  </w:style>
  <w:style w:type="character" w:customStyle="1" w:styleId="2e">
    <w:name w:val="Тема примечания Знак2"/>
    <w:uiPriority w:val="99"/>
    <w:semiHidden/>
    <w:rsid w:val="00C23D13"/>
    <w:rPr>
      <w:rFonts w:ascii="Times New Roman" w:eastAsia="Times New Roman" w:hAnsi="Times New Roman" w:cs="Times New Roman"/>
      <w:b/>
      <w:bCs/>
      <w:sz w:val="20"/>
      <w:szCs w:val="20"/>
      <w:lang w:eastAsia="ru-RU"/>
    </w:rPr>
  </w:style>
  <w:style w:type="paragraph" w:customStyle="1" w:styleId="xl652">
    <w:name w:val="xl652"/>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20"/>
      <w:szCs w:val="20"/>
      <w:lang w:eastAsia="ru-RU"/>
    </w:rPr>
  </w:style>
  <w:style w:type="paragraph" w:customStyle="1" w:styleId="xl662">
    <w:name w:val="xl662"/>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szCs w:val="24"/>
      <w:lang w:eastAsia="ru-RU"/>
    </w:rPr>
  </w:style>
  <w:style w:type="paragraph" w:customStyle="1" w:styleId="xl672">
    <w:name w:val="xl672"/>
    <w:basedOn w:val="a"/>
    <w:rsid w:val="00C23D13"/>
    <w:pPr>
      <w:pBdr>
        <w:top w:val="single" w:sz="4" w:space="0" w:color="auto"/>
        <w:left w:val="single" w:sz="4" w:space="31" w:color="auto"/>
        <w:bottom w:val="single" w:sz="4" w:space="0" w:color="auto"/>
        <w:right w:val="single" w:sz="4" w:space="0" w:color="auto"/>
      </w:pBdr>
      <w:spacing w:before="100" w:beforeAutospacing="1" w:after="100" w:afterAutospacing="1"/>
      <w:ind w:firstLineChars="300" w:firstLine="300"/>
      <w:textAlignment w:val="top"/>
    </w:pPr>
    <w:rPr>
      <w:rFonts w:eastAsia="Times New Roman" w:cs="Times New Roman"/>
      <w:szCs w:val="24"/>
      <w:lang w:eastAsia="ru-RU"/>
    </w:rPr>
  </w:style>
  <w:style w:type="paragraph" w:customStyle="1" w:styleId="xl682">
    <w:name w:val="xl682"/>
    <w:basedOn w:val="a"/>
    <w:rsid w:val="00C23D13"/>
    <w:pPr>
      <w:pBdr>
        <w:top w:val="single" w:sz="4" w:space="0" w:color="auto"/>
        <w:left w:val="single" w:sz="4" w:space="21" w:color="auto"/>
        <w:bottom w:val="single" w:sz="4" w:space="0" w:color="auto"/>
        <w:right w:val="single" w:sz="4" w:space="0" w:color="auto"/>
      </w:pBdr>
      <w:spacing w:before="100" w:beforeAutospacing="1" w:after="100" w:afterAutospacing="1"/>
      <w:ind w:firstLineChars="200" w:firstLine="200"/>
      <w:textAlignment w:val="top"/>
    </w:pPr>
    <w:rPr>
      <w:rFonts w:eastAsia="Times New Roman" w:cs="Times New Roman"/>
      <w:szCs w:val="24"/>
      <w:lang w:eastAsia="ru-RU"/>
    </w:rPr>
  </w:style>
  <w:style w:type="paragraph" w:customStyle="1" w:styleId="xl692">
    <w:name w:val="xl692"/>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Cs w:val="24"/>
      <w:lang w:eastAsia="ru-RU"/>
    </w:rPr>
  </w:style>
  <w:style w:type="paragraph" w:customStyle="1" w:styleId="xl702">
    <w:name w:val="xl702"/>
    <w:basedOn w:val="a"/>
    <w:rsid w:val="00C23D13"/>
    <w:pPr>
      <w:pBdr>
        <w:top w:val="single" w:sz="4" w:space="0" w:color="auto"/>
        <w:left w:val="single" w:sz="4" w:space="10" w:color="auto"/>
        <w:bottom w:val="single" w:sz="4" w:space="0" w:color="auto"/>
        <w:right w:val="single" w:sz="4" w:space="0" w:color="auto"/>
      </w:pBdr>
      <w:spacing w:before="100" w:beforeAutospacing="1" w:after="100" w:afterAutospacing="1"/>
      <w:ind w:firstLineChars="100" w:firstLine="100"/>
      <w:textAlignment w:val="top"/>
    </w:pPr>
    <w:rPr>
      <w:rFonts w:eastAsia="Times New Roman" w:cs="Times New Roman"/>
      <w:szCs w:val="24"/>
      <w:lang w:eastAsia="ru-RU"/>
    </w:rPr>
  </w:style>
  <w:style w:type="paragraph" w:customStyle="1" w:styleId="xl712">
    <w:name w:val="xl712"/>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13"/>
      <w:szCs w:val="13"/>
      <w:lang w:eastAsia="ru-RU"/>
    </w:rPr>
  </w:style>
  <w:style w:type="paragraph" w:customStyle="1" w:styleId="xl722">
    <w:name w:val="xl722"/>
    <w:basedOn w:val="a"/>
    <w:rsid w:val="00C23D13"/>
    <w:pPr>
      <w:spacing w:before="100" w:beforeAutospacing="1" w:after="100" w:afterAutospacing="1"/>
      <w:jc w:val="center"/>
    </w:pPr>
    <w:rPr>
      <w:rFonts w:eastAsia="Times New Roman" w:cs="Times New Roman"/>
      <w:szCs w:val="24"/>
      <w:lang w:eastAsia="ru-RU"/>
    </w:rPr>
  </w:style>
  <w:style w:type="paragraph" w:customStyle="1" w:styleId="xl732">
    <w:name w:val="xl732"/>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szCs w:val="24"/>
      <w:lang w:eastAsia="ru-RU"/>
    </w:rPr>
  </w:style>
  <w:style w:type="paragraph" w:customStyle="1" w:styleId="xl742">
    <w:name w:val="xl742"/>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8"/>
      <w:szCs w:val="28"/>
      <w:lang w:eastAsia="ru-RU"/>
    </w:rPr>
  </w:style>
  <w:style w:type="paragraph" w:customStyle="1" w:styleId="xl752">
    <w:name w:val="xl752"/>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lang w:eastAsia="ru-RU"/>
    </w:rPr>
  </w:style>
  <w:style w:type="paragraph" w:customStyle="1" w:styleId="xl762">
    <w:name w:val="xl762"/>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Cs w:val="24"/>
      <w:lang w:eastAsia="ru-RU"/>
    </w:rPr>
  </w:style>
  <w:style w:type="paragraph" w:customStyle="1" w:styleId="xl772">
    <w:name w:val="xl772"/>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b/>
      <w:bCs/>
      <w:szCs w:val="24"/>
      <w:lang w:eastAsia="ru-RU"/>
    </w:rPr>
  </w:style>
  <w:style w:type="paragraph" w:customStyle="1" w:styleId="xl782">
    <w:name w:val="xl782"/>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sz w:val="28"/>
      <w:szCs w:val="28"/>
      <w:lang w:eastAsia="ru-RU"/>
    </w:rPr>
  </w:style>
  <w:style w:type="character" w:customStyle="1" w:styleId="129">
    <w:name w:val="Заголовок 1 Знак2"/>
    <w:basedOn w:val="a1"/>
    <w:uiPriority w:val="1"/>
    <w:rsid w:val="00C23D13"/>
    <w:rPr>
      <w:rFonts w:ascii="Times New Roman" w:eastAsiaTheme="minorEastAsia" w:hAnsi="Times New Roman" w:cs="Times New Roman"/>
      <w:b/>
      <w:bCs/>
      <w:sz w:val="32"/>
      <w:szCs w:val="32"/>
      <w:lang w:eastAsia="ru-RU"/>
    </w:rPr>
  </w:style>
  <w:style w:type="character" w:customStyle="1" w:styleId="241">
    <w:name w:val="Заголовок 2 Знак4"/>
    <w:aliases w:val="H2 Знак2,h2 Знак2,Знак2 Знак Знак2, Знак2 Знак3, Знак2 Знак Знак Знак Знак2, Знак2 Знак1 Знак2,Знак2 Знак Знак Знак Знак2,Знак2 Знак1 Знак2,ГЛАВА Знак2,Заголовок 2 Знак Знак Знак2"/>
    <w:basedOn w:val="a1"/>
    <w:uiPriority w:val="1"/>
    <w:rsid w:val="00C23D13"/>
    <w:rPr>
      <w:rFonts w:ascii="Times New Roman" w:eastAsiaTheme="minorEastAsia" w:hAnsi="Times New Roman" w:cs="Times New Roman"/>
      <w:b/>
      <w:bCs/>
      <w:sz w:val="28"/>
      <w:szCs w:val="28"/>
      <w:lang w:eastAsia="ru-RU"/>
    </w:rPr>
  </w:style>
  <w:style w:type="character" w:customStyle="1" w:styleId="31a">
    <w:name w:val="Заголовок 3 Знак1"/>
    <w:basedOn w:val="a1"/>
    <w:uiPriority w:val="1"/>
    <w:rsid w:val="00C23D13"/>
    <w:rPr>
      <w:rFonts w:ascii="Times New Roman" w:eastAsiaTheme="minorEastAsia" w:hAnsi="Times New Roman" w:cs="Times New Roman"/>
      <w:b/>
      <w:bCs/>
      <w:sz w:val="24"/>
      <w:szCs w:val="24"/>
      <w:lang w:eastAsia="ru-RU"/>
    </w:rPr>
  </w:style>
  <w:style w:type="numbering" w:customStyle="1" w:styleId="11e">
    <w:name w:val="Нет списка11"/>
    <w:next w:val="a3"/>
    <w:uiPriority w:val="99"/>
    <w:semiHidden/>
    <w:unhideWhenUsed/>
    <w:rsid w:val="00C23D13"/>
  </w:style>
  <w:style w:type="paragraph" w:customStyle="1" w:styleId="TableParagraph1">
    <w:name w:val="Table Paragraph1"/>
    <w:basedOn w:val="a"/>
    <w:uiPriority w:val="1"/>
    <w:qFormat/>
    <w:rsid w:val="00C23D13"/>
    <w:pPr>
      <w:widowControl w:val="0"/>
      <w:autoSpaceDE w:val="0"/>
      <w:autoSpaceDN w:val="0"/>
      <w:adjustRightInd w:val="0"/>
    </w:pPr>
    <w:rPr>
      <w:rFonts w:eastAsiaTheme="minorEastAsia" w:cs="Times New Roman"/>
      <w:szCs w:val="24"/>
      <w:lang w:eastAsia="ru-RU"/>
    </w:rPr>
  </w:style>
  <w:style w:type="character" w:customStyle="1" w:styleId="1b">
    <w:name w:val="Верхний колонтитул Знак1"/>
    <w:basedOn w:val="a1"/>
    <w:uiPriority w:val="99"/>
    <w:rsid w:val="00C23D13"/>
    <w:rPr>
      <w:rFonts w:ascii="Times New Roman" w:eastAsiaTheme="minorEastAsia" w:hAnsi="Times New Roman" w:cs="Times New Roman"/>
      <w:sz w:val="24"/>
      <w:szCs w:val="24"/>
      <w:lang w:eastAsia="ru-RU"/>
    </w:rPr>
  </w:style>
  <w:style w:type="character" w:customStyle="1" w:styleId="1c">
    <w:name w:val="Нижний колонтитул Знак1"/>
    <w:basedOn w:val="a1"/>
    <w:uiPriority w:val="99"/>
    <w:rsid w:val="00C23D13"/>
    <w:rPr>
      <w:rFonts w:ascii="Times New Roman" w:eastAsiaTheme="minorEastAsia" w:hAnsi="Times New Roman" w:cs="Times New Roman"/>
      <w:sz w:val="24"/>
      <w:szCs w:val="24"/>
      <w:lang w:eastAsia="ru-RU"/>
    </w:rPr>
  </w:style>
  <w:style w:type="paragraph" w:customStyle="1" w:styleId="2118">
    <w:name w:val="Заголовок 211"/>
    <w:basedOn w:val="a"/>
    <w:uiPriority w:val="1"/>
    <w:qFormat/>
    <w:rsid w:val="00C23D13"/>
    <w:pPr>
      <w:widowControl w:val="0"/>
      <w:ind w:left="692" w:hanging="8"/>
      <w:outlineLvl w:val="2"/>
    </w:pPr>
    <w:rPr>
      <w:rFonts w:eastAsia="Times New Roman"/>
      <w:b/>
      <w:bCs/>
      <w:sz w:val="28"/>
      <w:szCs w:val="28"/>
      <w:lang w:val="en-US"/>
    </w:rPr>
  </w:style>
  <w:style w:type="character" w:customStyle="1" w:styleId="1d">
    <w:name w:val="Гипертекстовая ссылка1"/>
    <w:basedOn w:val="a1"/>
    <w:uiPriority w:val="99"/>
    <w:rsid w:val="00C23D13"/>
    <w:rPr>
      <w:b w:val="0"/>
      <w:bCs w:val="0"/>
      <w:color w:val="106BBE"/>
    </w:rPr>
  </w:style>
  <w:style w:type="table" w:customStyle="1" w:styleId="TableNormal1">
    <w:name w:val="Table Normal1"/>
    <w:uiPriority w:val="2"/>
    <w:semiHidden/>
    <w:unhideWhenUsed/>
    <w:qFormat/>
    <w:rsid w:val="00C23D13"/>
    <w:pPr>
      <w:widowControl w:val="0"/>
      <w:spacing w:after="0" w:line="240" w:lineRule="auto"/>
    </w:pPr>
    <w:rPr>
      <w:lang w:val="en-US"/>
    </w:rPr>
    <w:tblPr>
      <w:tblInd w:w="0" w:type="dxa"/>
      <w:tblCellMar>
        <w:top w:w="0" w:type="dxa"/>
        <w:left w:w="0" w:type="dxa"/>
        <w:bottom w:w="0" w:type="dxa"/>
        <w:right w:w="0" w:type="dxa"/>
      </w:tblCellMar>
    </w:tblPr>
  </w:style>
  <w:style w:type="table" w:customStyle="1" w:styleId="11f">
    <w:name w:val="Сетка таблицы11"/>
    <w:basedOn w:val="a2"/>
    <w:uiPriority w:val="39"/>
    <w:rsid w:val="00C23D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19">
    <w:name w:val="Оглавление 111"/>
    <w:basedOn w:val="a"/>
    <w:uiPriority w:val="1"/>
    <w:qFormat/>
    <w:rsid w:val="00C23D13"/>
    <w:pPr>
      <w:spacing w:before="96"/>
      <w:ind w:left="116" w:hanging="12"/>
    </w:pPr>
    <w:rPr>
      <w:rFonts w:eastAsia="Times New Roman" w:cs="Times New Roman"/>
      <w:szCs w:val="24"/>
      <w:lang w:eastAsia="ru-RU"/>
    </w:rPr>
  </w:style>
  <w:style w:type="paragraph" w:customStyle="1" w:styleId="2119">
    <w:name w:val="Оглавление 211"/>
    <w:basedOn w:val="a"/>
    <w:uiPriority w:val="1"/>
    <w:qFormat/>
    <w:rsid w:val="00C23D13"/>
    <w:pPr>
      <w:spacing w:before="102"/>
      <w:ind w:left="356" w:hanging="8"/>
    </w:pPr>
    <w:rPr>
      <w:rFonts w:eastAsia="Times New Roman" w:cs="Times New Roman"/>
      <w:szCs w:val="24"/>
      <w:lang w:eastAsia="ru-RU"/>
    </w:rPr>
  </w:style>
  <w:style w:type="paragraph" w:customStyle="1" w:styleId="3118">
    <w:name w:val="Оглавление 311"/>
    <w:basedOn w:val="a"/>
    <w:uiPriority w:val="1"/>
    <w:qFormat/>
    <w:rsid w:val="00C23D13"/>
    <w:pPr>
      <w:spacing w:before="112"/>
      <w:ind w:left="596" w:hanging="540"/>
    </w:pPr>
    <w:rPr>
      <w:rFonts w:eastAsia="Times New Roman" w:cs="Times New Roman"/>
      <w:szCs w:val="24"/>
      <w:lang w:eastAsia="ru-RU"/>
    </w:rPr>
  </w:style>
  <w:style w:type="paragraph" w:customStyle="1" w:styleId="111a">
    <w:name w:val="Заголовок 111"/>
    <w:basedOn w:val="a"/>
    <w:uiPriority w:val="1"/>
    <w:qFormat/>
    <w:rsid w:val="00C23D13"/>
    <w:pPr>
      <w:spacing w:before="58"/>
      <w:ind w:left="128" w:hanging="12"/>
      <w:outlineLvl w:val="1"/>
    </w:pPr>
    <w:rPr>
      <w:rFonts w:eastAsia="Times New Roman" w:cs="Times New Roman"/>
      <w:b/>
      <w:bCs/>
      <w:sz w:val="32"/>
      <w:szCs w:val="32"/>
      <w:lang w:eastAsia="ru-RU"/>
    </w:rPr>
  </w:style>
  <w:style w:type="paragraph" w:customStyle="1" w:styleId="3119">
    <w:name w:val="Заголовок 311"/>
    <w:basedOn w:val="a"/>
    <w:uiPriority w:val="1"/>
    <w:qFormat/>
    <w:rsid w:val="00C23D13"/>
    <w:pPr>
      <w:ind w:left="824"/>
      <w:outlineLvl w:val="3"/>
    </w:pPr>
    <w:rPr>
      <w:rFonts w:eastAsia="Times New Roman" w:cs="Times New Roman"/>
      <w:b/>
      <w:bCs/>
      <w:szCs w:val="24"/>
      <w:lang w:eastAsia="ru-RU"/>
    </w:rPr>
  </w:style>
  <w:style w:type="character" w:customStyle="1" w:styleId="1e">
    <w:name w:val="Текст выноски Знак1"/>
    <w:basedOn w:val="a1"/>
    <w:uiPriority w:val="99"/>
    <w:semiHidden/>
    <w:rsid w:val="00C23D13"/>
    <w:rPr>
      <w:rFonts w:ascii="Tahoma" w:eastAsia="Times New Roman" w:hAnsi="Tahoma" w:cs="Tahoma"/>
      <w:sz w:val="16"/>
      <w:szCs w:val="16"/>
      <w:lang w:eastAsia="ru-RU"/>
    </w:rPr>
  </w:style>
  <w:style w:type="character" w:customStyle="1" w:styleId="1f">
    <w:name w:val="Текст примечания Знак1"/>
    <w:basedOn w:val="a1"/>
    <w:uiPriority w:val="99"/>
    <w:rsid w:val="00C23D13"/>
    <w:rPr>
      <w:rFonts w:ascii="Times New Roman" w:eastAsia="Times New Roman" w:hAnsi="Times New Roman" w:cs="Times New Roman"/>
      <w:sz w:val="20"/>
      <w:szCs w:val="20"/>
      <w:lang w:eastAsia="ru-RU"/>
    </w:rPr>
  </w:style>
  <w:style w:type="character" w:customStyle="1" w:styleId="1f0">
    <w:name w:val="Тема примечания Знак1"/>
    <w:uiPriority w:val="99"/>
    <w:semiHidden/>
    <w:rsid w:val="00C23D13"/>
    <w:rPr>
      <w:rFonts w:ascii="Times New Roman" w:eastAsia="Times New Roman" w:hAnsi="Times New Roman" w:cs="Times New Roman"/>
      <w:b/>
      <w:bCs/>
      <w:sz w:val="20"/>
      <w:szCs w:val="20"/>
      <w:lang w:eastAsia="ru-RU"/>
    </w:rPr>
  </w:style>
  <w:style w:type="paragraph" w:customStyle="1" w:styleId="xl651">
    <w:name w:val="xl651"/>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20"/>
      <w:szCs w:val="20"/>
      <w:lang w:eastAsia="ru-RU"/>
    </w:rPr>
  </w:style>
  <w:style w:type="paragraph" w:customStyle="1" w:styleId="xl661">
    <w:name w:val="xl661"/>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szCs w:val="24"/>
      <w:lang w:eastAsia="ru-RU"/>
    </w:rPr>
  </w:style>
  <w:style w:type="paragraph" w:customStyle="1" w:styleId="xl671">
    <w:name w:val="xl671"/>
    <w:basedOn w:val="a"/>
    <w:rsid w:val="00C23D13"/>
    <w:pPr>
      <w:pBdr>
        <w:top w:val="single" w:sz="4" w:space="0" w:color="auto"/>
        <w:left w:val="single" w:sz="4" w:space="31" w:color="auto"/>
        <w:bottom w:val="single" w:sz="4" w:space="0" w:color="auto"/>
        <w:right w:val="single" w:sz="4" w:space="0" w:color="auto"/>
      </w:pBdr>
      <w:spacing w:before="100" w:beforeAutospacing="1" w:after="100" w:afterAutospacing="1"/>
      <w:ind w:firstLineChars="300" w:firstLine="300"/>
      <w:textAlignment w:val="top"/>
    </w:pPr>
    <w:rPr>
      <w:rFonts w:eastAsia="Times New Roman" w:cs="Times New Roman"/>
      <w:szCs w:val="24"/>
      <w:lang w:eastAsia="ru-RU"/>
    </w:rPr>
  </w:style>
  <w:style w:type="paragraph" w:customStyle="1" w:styleId="xl681">
    <w:name w:val="xl681"/>
    <w:basedOn w:val="a"/>
    <w:rsid w:val="00C23D13"/>
    <w:pPr>
      <w:pBdr>
        <w:top w:val="single" w:sz="4" w:space="0" w:color="auto"/>
        <w:left w:val="single" w:sz="4" w:space="21" w:color="auto"/>
        <w:bottom w:val="single" w:sz="4" w:space="0" w:color="auto"/>
        <w:right w:val="single" w:sz="4" w:space="0" w:color="auto"/>
      </w:pBdr>
      <w:spacing w:before="100" w:beforeAutospacing="1" w:after="100" w:afterAutospacing="1"/>
      <w:ind w:firstLineChars="200" w:firstLine="200"/>
      <w:textAlignment w:val="top"/>
    </w:pPr>
    <w:rPr>
      <w:rFonts w:eastAsia="Times New Roman" w:cs="Times New Roman"/>
      <w:szCs w:val="24"/>
      <w:lang w:eastAsia="ru-RU"/>
    </w:rPr>
  </w:style>
  <w:style w:type="paragraph" w:customStyle="1" w:styleId="xl691">
    <w:name w:val="xl691"/>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Cs w:val="24"/>
      <w:lang w:eastAsia="ru-RU"/>
    </w:rPr>
  </w:style>
  <w:style w:type="paragraph" w:customStyle="1" w:styleId="xl701">
    <w:name w:val="xl701"/>
    <w:basedOn w:val="a"/>
    <w:rsid w:val="00C23D13"/>
    <w:pPr>
      <w:pBdr>
        <w:top w:val="single" w:sz="4" w:space="0" w:color="auto"/>
        <w:left w:val="single" w:sz="4" w:space="10" w:color="auto"/>
        <w:bottom w:val="single" w:sz="4" w:space="0" w:color="auto"/>
        <w:right w:val="single" w:sz="4" w:space="0" w:color="auto"/>
      </w:pBdr>
      <w:spacing w:before="100" w:beforeAutospacing="1" w:after="100" w:afterAutospacing="1"/>
      <w:ind w:firstLineChars="100" w:firstLine="100"/>
      <w:textAlignment w:val="top"/>
    </w:pPr>
    <w:rPr>
      <w:rFonts w:eastAsia="Times New Roman" w:cs="Times New Roman"/>
      <w:szCs w:val="24"/>
      <w:lang w:eastAsia="ru-RU"/>
    </w:rPr>
  </w:style>
  <w:style w:type="paragraph" w:customStyle="1" w:styleId="xl711">
    <w:name w:val="xl711"/>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13"/>
      <w:szCs w:val="13"/>
      <w:lang w:eastAsia="ru-RU"/>
    </w:rPr>
  </w:style>
  <w:style w:type="paragraph" w:customStyle="1" w:styleId="xl721">
    <w:name w:val="xl721"/>
    <w:basedOn w:val="a"/>
    <w:rsid w:val="00C23D13"/>
    <w:pPr>
      <w:spacing w:before="100" w:beforeAutospacing="1" w:after="100" w:afterAutospacing="1"/>
      <w:jc w:val="center"/>
    </w:pPr>
    <w:rPr>
      <w:rFonts w:eastAsia="Times New Roman" w:cs="Times New Roman"/>
      <w:szCs w:val="24"/>
      <w:lang w:eastAsia="ru-RU"/>
    </w:rPr>
  </w:style>
  <w:style w:type="paragraph" w:customStyle="1" w:styleId="xl731">
    <w:name w:val="xl731"/>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szCs w:val="24"/>
      <w:lang w:eastAsia="ru-RU"/>
    </w:rPr>
  </w:style>
  <w:style w:type="paragraph" w:customStyle="1" w:styleId="xl741">
    <w:name w:val="xl741"/>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8"/>
      <w:szCs w:val="28"/>
      <w:lang w:eastAsia="ru-RU"/>
    </w:rPr>
  </w:style>
  <w:style w:type="paragraph" w:customStyle="1" w:styleId="xl751">
    <w:name w:val="xl751"/>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lang w:eastAsia="ru-RU"/>
    </w:rPr>
  </w:style>
  <w:style w:type="paragraph" w:customStyle="1" w:styleId="xl761">
    <w:name w:val="xl761"/>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Cs w:val="24"/>
      <w:lang w:eastAsia="ru-RU"/>
    </w:rPr>
  </w:style>
  <w:style w:type="paragraph" w:customStyle="1" w:styleId="xl771">
    <w:name w:val="xl771"/>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b/>
      <w:bCs/>
      <w:szCs w:val="24"/>
      <w:lang w:eastAsia="ru-RU"/>
    </w:rPr>
  </w:style>
  <w:style w:type="paragraph" w:customStyle="1" w:styleId="xl781">
    <w:name w:val="xl781"/>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sz w:val="28"/>
      <w:szCs w:val="28"/>
      <w:lang w:eastAsia="ru-RU"/>
    </w:rPr>
  </w:style>
  <w:style w:type="character" w:customStyle="1" w:styleId="221">
    <w:name w:val="Заголовок 2 Знак2"/>
    <w:basedOn w:val="a1"/>
    <w:uiPriority w:val="1"/>
    <w:rsid w:val="00C23D13"/>
    <w:rPr>
      <w:rFonts w:ascii="Times New Roman" w:eastAsiaTheme="minorEastAsia" w:hAnsi="Times New Roman" w:cs="Times New Roman"/>
      <w:b/>
      <w:bCs/>
      <w:sz w:val="28"/>
      <w:szCs w:val="28"/>
      <w:lang w:eastAsia="ru-RU"/>
    </w:rPr>
  </w:style>
  <w:style w:type="character" w:customStyle="1" w:styleId="1135">
    <w:name w:val="Заголовок 1 Знак135"/>
    <w:basedOn w:val="a1"/>
    <w:uiPriority w:val="1"/>
    <w:rsid w:val="00C23D13"/>
    <w:rPr>
      <w:rFonts w:ascii="Times New Roman" w:eastAsiaTheme="minorEastAsia" w:hAnsi="Times New Roman" w:cs="Times New Roman"/>
      <w:b/>
      <w:bCs/>
      <w:sz w:val="32"/>
      <w:szCs w:val="32"/>
      <w:lang w:eastAsia="ru-RU"/>
    </w:rPr>
  </w:style>
  <w:style w:type="character" w:customStyle="1" w:styleId="2136">
    <w:name w:val="Заголовок 2 Знак136"/>
    <w:basedOn w:val="a1"/>
    <w:uiPriority w:val="1"/>
    <w:rsid w:val="00C23D13"/>
    <w:rPr>
      <w:rFonts w:ascii="Times New Roman" w:eastAsiaTheme="minorEastAsia" w:hAnsi="Times New Roman" w:cs="Times New Roman"/>
      <w:b/>
      <w:bCs/>
      <w:sz w:val="28"/>
      <w:szCs w:val="28"/>
      <w:lang w:eastAsia="ru-RU"/>
    </w:rPr>
  </w:style>
  <w:style w:type="character" w:customStyle="1" w:styleId="31171">
    <w:name w:val="Заголовок 3 Знак117"/>
    <w:basedOn w:val="a1"/>
    <w:uiPriority w:val="1"/>
    <w:rsid w:val="00C23D13"/>
    <w:rPr>
      <w:rFonts w:ascii="Times New Roman" w:eastAsiaTheme="minorEastAsia" w:hAnsi="Times New Roman" w:cs="Times New Roman"/>
      <w:b/>
      <w:bCs/>
      <w:sz w:val="24"/>
      <w:szCs w:val="24"/>
      <w:lang w:eastAsia="ru-RU"/>
    </w:rPr>
  </w:style>
  <w:style w:type="numbering" w:customStyle="1" w:styleId="11171">
    <w:name w:val="Нет списка1117"/>
    <w:next w:val="a3"/>
    <w:uiPriority w:val="99"/>
    <w:semiHidden/>
    <w:unhideWhenUsed/>
    <w:rsid w:val="00C23D13"/>
  </w:style>
  <w:style w:type="character" w:customStyle="1" w:styleId="1250">
    <w:name w:val="Основной текст Знак125"/>
    <w:basedOn w:val="a1"/>
    <w:uiPriority w:val="1"/>
    <w:rsid w:val="00C23D13"/>
    <w:rPr>
      <w:rFonts w:ascii="Times New Roman" w:eastAsiaTheme="minorEastAsia" w:hAnsi="Times New Roman" w:cs="Times New Roman"/>
      <w:sz w:val="24"/>
      <w:szCs w:val="24"/>
      <w:lang w:eastAsia="ru-RU"/>
    </w:rPr>
  </w:style>
  <w:style w:type="paragraph" w:customStyle="1" w:styleId="TableParagraph117">
    <w:name w:val="Table Paragraph117"/>
    <w:basedOn w:val="a"/>
    <w:uiPriority w:val="1"/>
    <w:qFormat/>
    <w:rsid w:val="00C23D13"/>
    <w:pPr>
      <w:widowControl w:val="0"/>
      <w:autoSpaceDE w:val="0"/>
      <w:autoSpaceDN w:val="0"/>
      <w:adjustRightInd w:val="0"/>
    </w:pPr>
    <w:rPr>
      <w:rFonts w:eastAsiaTheme="minorEastAsia" w:cs="Times New Roman"/>
      <w:szCs w:val="24"/>
      <w:lang w:eastAsia="ru-RU"/>
    </w:rPr>
  </w:style>
  <w:style w:type="character" w:customStyle="1" w:styleId="1174">
    <w:name w:val="Верхний колонтитул Знак117"/>
    <w:basedOn w:val="a1"/>
    <w:uiPriority w:val="99"/>
    <w:rsid w:val="00C23D13"/>
    <w:rPr>
      <w:rFonts w:ascii="Times New Roman" w:eastAsiaTheme="minorEastAsia" w:hAnsi="Times New Roman" w:cs="Times New Roman"/>
      <w:sz w:val="24"/>
      <w:szCs w:val="24"/>
      <w:lang w:eastAsia="ru-RU"/>
    </w:rPr>
  </w:style>
  <w:style w:type="character" w:customStyle="1" w:styleId="1175">
    <w:name w:val="Нижний колонтитул Знак117"/>
    <w:basedOn w:val="a1"/>
    <w:uiPriority w:val="99"/>
    <w:rsid w:val="00C23D13"/>
    <w:rPr>
      <w:rFonts w:ascii="Times New Roman" w:eastAsiaTheme="minorEastAsia" w:hAnsi="Times New Roman" w:cs="Times New Roman"/>
      <w:sz w:val="24"/>
      <w:szCs w:val="24"/>
      <w:lang w:eastAsia="ru-RU"/>
    </w:rPr>
  </w:style>
  <w:style w:type="paragraph" w:customStyle="1" w:styleId="21117">
    <w:name w:val="Заголовок 21117"/>
    <w:basedOn w:val="a"/>
    <w:uiPriority w:val="1"/>
    <w:qFormat/>
    <w:rsid w:val="00C23D13"/>
    <w:pPr>
      <w:widowControl w:val="0"/>
      <w:ind w:left="692" w:hanging="8"/>
      <w:outlineLvl w:val="2"/>
    </w:pPr>
    <w:rPr>
      <w:rFonts w:eastAsia="Times New Roman"/>
      <w:b/>
      <w:bCs/>
      <w:sz w:val="28"/>
      <w:szCs w:val="28"/>
      <w:lang w:val="en-US"/>
    </w:rPr>
  </w:style>
  <w:style w:type="character" w:customStyle="1" w:styleId="1176">
    <w:name w:val="Гипертекстовая ссылка117"/>
    <w:basedOn w:val="a1"/>
    <w:uiPriority w:val="99"/>
    <w:rsid w:val="00C23D13"/>
    <w:rPr>
      <w:b w:val="0"/>
      <w:bCs w:val="0"/>
      <w:color w:val="106BBE"/>
    </w:rPr>
  </w:style>
  <w:style w:type="table" w:customStyle="1" w:styleId="TableNormal117">
    <w:name w:val="Table Normal117"/>
    <w:uiPriority w:val="2"/>
    <w:semiHidden/>
    <w:unhideWhenUsed/>
    <w:qFormat/>
    <w:rsid w:val="00C23D13"/>
    <w:pPr>
      <w:widowControl w:val="0"/>
      <w:spacing w:after="0" w:line="240" w:lineRule="auto"/>
    </w:pPr>
    <w:rPr>
      <w:lang w:val="en-US"/>
    </w:rPr>
    <w:tblPr>
      <w:tblInd w:w="0" w:type="dxa"/>
      <w:tblCellMar>
        <w:top w:w="0" w:type="dxa"/>
        <w:left w:w="0" w:type="dxa"/>
        <w:bottom w:w="0" w:type="dxa"/>
        <w:right w:w="0" w:type="dxa"/>
      </w:tblCellMar>
    </w:tblPr>
  </w:style>
  <w:style w:type="table" w:customStyle="1" w:styleId="11172">
    <w:name w:val="Сетка таблицы1117"/>
    <w:basedOn w:val="a2"/>
    <w:uiPriority w:val="39"/>
    <w:rsid w:val="00C23D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117">
    <w:name w:val="Оглавление 11117"/>
    <w:basedOn w:val="a"/>
    <w:uiPriority w:val="1"/>
    <w:qFormat/>
    <w:rsid w:val="00C23D13"/>
    <w:pPr>
      <w:spacing w:before="96"/>
      <w:ind w:left="116" w:hanging="12"/>
    </w:pPr>
    <w:rPr>
      <w:rFonts w:eastAsia="Times New Roman" w:cs="Times New Roman"/>
      <w:szCs w:val="24"/>
      <w:lang w:eastAsia="ru-RU"/>
    </w:rPr>
  </w:style>
  <w:style w:type="paragraph" w:customStyle="1" w:styleId="211170">
    <w:name w:val="Оглавление 21117"/>
    <w:basedOn w:val="a"/>
    <w:uiPriority w:val="1"/>
    <w:qFormat/>
    <w:rsid w:val="00C23D13"/>
    <w:pPr>
      <w:spacing w:before="102"/>
      <w:ind w:left="356" w:hanging="8"/>
    </w:pPr>
    <w:rPr>
      <w:rFonts w:eastAsia="Times New Roman" w:cs="Times New Roman"/>
      <w:szCs w:val="24"/>
      <w:lang w:eastAsia="ru-RU"/>
    </w:rPr>
  </w:style>
  <w:style w:type="paragraph" w:customStyle="1" w:styleId="31117">
    <w:name w:val="Оглавление 31117"/>
    <w:basedOn w:val="a"/>
    <w:uiPriority w:val="1"/>
    <w:qFormat/>
    <w:rsid w:val="00C23D13"/>
    <w:pPr>
      <w:spacing w:before="112"/>
      <w:ind w:left="596" w:hanging="540"/>
    </w:pPr>
    <w:rPr>
      <w:rFonts w:eastAsia="Times New Roman" w:cs="Times New Roman"/>
      <w:szCs w:val="24"/>
      <w:lang w:eastAsia="ru-RU"/>
    </w:rPr>
  </w:style>
  <w:style w:type="paragraph" w:customStyle="1" w:styleId="111170">
    <w:name w:val="Заголовок 11117"/>
    <w:basedOn w:val="a"/>
    <w:uiPriority w:val="1"/>
    <w:qFormat/>
    <w:rsid w:val="00C23D13"/>
    <w:pPr>
      <w:spacing w:before="58"/>
      <w:ind w:left="128" w:hanging="12"/>
      <w:outlineLvl w:val="1"/>
    </w:pPr>
    <w:rPr>
      <w:rFonts w:eastAsia="Times New Roman" w:cs="Times New Roman"/>
      <w:b/>
      <w:bCs/>
      <w:sz w:val="32"/>
      <w:szCs w:val="32"/>
      <w:lang w:eastAsia="ru-RU"/>
    </w:rPr>
  </w:style>
  <w:style w:type="paragraph" w:customStyle="1" w:styleId="311170">
    <w:name w:val="Заголовок 31117"/>
    <w:basedOn w:val="a"/>
    <w:uiPriority w:val="1"/>
    <w:qFormat/>
    <w:rsid w:val="00C23D13"/>
    <w:pPr>
      <w:ind w:left="824"/>
      <w:outlineLvl w:val="3"/>
    </w:pPr>
    <w:rPr>
      <w:rFonts w:eastAsia="Times New Roman" w:cs="Times New Roman"/>
      <w:b/>
      <w:bCs/>
      <w:szCs w:val="24"/>
      <w:lang w:eastAsia="ru-RU"/>
    </w:rPr>
  </w:style>
  <w:style w:type="character" w:customStyle="1" w:styleId="1177">
    <w:name w:val="Текст выноски Знак117"/>
    <w:basedOn w:val="a1"/>
    <w:uiPriority w:val="99"/>
    <w:semiHidden/>
    <w:rsid w:val="00C23D13"/>
    <w:rPr>
      <w:rFonts w:ascii="Tahoma" w:eastAsia="Times New Roman" w:hAnsi="Tahoma" w:cs="Tahoma"/>
      <w:sz w:val="16"/>
      <w:szCs w:val="16"/>
      <w:lang w:eastAsia="ru-RU"/>
    </w:rPr>
  </w:style>
  <w:style w:type="character" w:customStyle="1" w:styleId="1178">
    <w:name w:val="Текст примечания Знак117"/>
    <w:basedOn w:val="a1"/>
    <w:uiPriority w:val="99"/>
    <w:semiHidden/>
    <w:rsid w:val="00C23D13"/>
    <w:rPr>
      <w:rFonts w:ascii="Times New Roman" w:eastAsia="Times New Roman" w:hAnsi="Times New Roman" w:cs="Times New Roman"/>
      <w:sz w:val="20"/>
      <w:szCs w:val="20"/>
      <w:lang w:eastAsia="ru-RU"/>
    </w:rPr>
  </w:style>
  <w:style w:type="character" w:customStyle="1" w:styleId="1179">
    <w:name w:val="Тема примечания Знак117"/>
    <w:uiPriority w:val="99"/>
    <w:semiHidden/>
    <w:rsid w:val="00C23D13"/>
    <w:rPr>
      <w:rFonts w:ascii="Times New Roman" w:eastAsia="Times New Roman" w:hAnsi="Times New Roman" w:cs="Times New Roman"/>
      <w:b/>
      <w:bCs/>
      <w:sz w:val="20"/>
      <w:szCs w:val="20"/>
      <w:lang w:eastAsia="ru-RU"/>
    </w:rPr>
  </w:style>
  <w:style w:type="paragraph" w:customStyle="1" w:styleId="xl65117">
    <w:name w:val="xl65117"/>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20"/>
      <w:szCs w:val="20"/>
      <w:lang w:eastAsia="ru-RU"/>
    </w:rPr>
  </w:style>
  <w:style w:type="paragraph" w:customStyle="1" w:styleId="xl66117">
    <w:name w:val="xl66117"/>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szCs w:val="24"/>
      <w:lang w:eastAsia="ru-RU"/>
    </w:rPr>
  </w:style>
  <w:style w:type="paragraph" w:customStyle="1" w:styleId="xl67117">
    <w:name w:val="xl67117"/>
    <w:basedOn w:val="a"/>
    <w:rsid w:val="00C23D13"/>
    <w:pPr>
      <w:pBdr>
        <w:top w:val="single" w:sz="4" w:space="0" w:color="auto"/>
        <w:left w:val="single" w:sz="4" w:space="31" w:color="auto"/>
        <w:bottom w:val="single" w:sz="4" w:space="0" w:color="auto"/>
        <w:right w:val="single" w:sz="4" w:space="0" w:color="auto"/>
      </w:pBdr>
      <w:spacing w:before="100" w:beforeAutospacing="1" w:after="100" w:afterAutospacing="1"/>
      <w:ind w:firstLineChars="300" w:firstLine="300"/>
      <w:textAlignment w:val="top"/>
    </w:pPr>
    <w:rPr>
      <w:rFonts w:eastAsia="Times New Roman" w:cs="Times New Roman"/>
      <w:szCs w:val="24"/>
      <w:lang w:eastAsia="ru-RU"/>
    </w:rPr>
  </w:style>
  <w:style w:type="paragraph" w:customStyle="1" w:styleId="xl68117">
    <w:name w:val="xl68117"/>
    <w:basedOn w:val="a"/>
    <w:rsid w:val="00C23D13"/>
    <w:pPr>
      <w:pBdr>
        <w:top w:val="single" w:sz="4" w:space="0" w:color="auto"/>
        <w:left w:val="single" w:sz="4" w:space="21" w:color="auto"/>
        <w:bottom w:val="single" w:sz="4" w:space="0" w:color="auto"/>
        <w:right w:val="single" w:sz="4" w:space="0" w:color="auto"/>
      </w:pBdr>
      <w:spacing w:before="100" w:beforeAutospacing="1" w:after="100" w:afterAutospacing="1"/>
      <w:ind w:firstLineChars="200" w:firstLine="200"/>
      <w:textAlignment w:val="top"/>
    </w:pPr>
    <w:rPr>
      <w:rFonts w:eastAsia="Times New Roman" w:cs="Times New Roman"/>
      <w:szCs w:val="24"/>
      <w:lang w:eastAsia="ru-RU"/>
    </w:rPr>
  </w:style>
  <w:style w:type="paragraph" w:customStyle="1" w:styleId="xl69117">
    <w:name w:val="xl69117"/>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Cs w:val="24"/>
      <w:lang w:eastAsia="ru-RU"/>
    </w:rPr>
  </w:style>
  <w:style w:type="paragraph" w:customStyle="1" w:styleId="xl70117">
    <w:name w:val="xl70117"/>
    <w:basedOn w:val="a"/>
    <w:rsid w:val="00C23D13"/>
    <w:pPr>
      <w:pBdr>
        <w:top w:val="single" w:sz="4" w:space="0" w:color="auto"/>
        <w:left w:val="single" w:sz="4" w:space="10" w:color="auto"/>
        <w:bottom w:val="single" w:sz="4" w:space="0" w:color="auto"/>
        <w:right w:val="single" w:sz="4" w:space="0" w:color="auto"/>
      </w:pBdr>
      <w:spacing w:before="100" w:beforeAutospacing="1" w:after="100" w:afterAutospacing="1"/>
      <w:ind w:firstLineChars="100" w:firstLine="100"/>
      <w:textAlignment w:val="top"/>
    </w:pPr>
    <w:rPr>
      <w:rFonts w:eastAsia="Times New Roman" w:cs="Times New Roman"/>
      <w:szCs w:val="24"/>
      <w:lang w:eastAsia="ru-RU"/>
    </w:rPr>
  </w:style>
  <w:style w:type="paragraph" w:customStyle="1" w:styleId="xl71117">
    <w:name w:val="xl71117"/>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13"/>
      <w:szCs w:val="13"/>
      <w:lang w:eastAsia="ru-RU"/>
    </w:rPr>
  </w:style>
  <w:style w:type="paragraph" w:customStyle="1" w:styleId="xl72117">
    <w:name w:val="xl72117"/>
    <w:basedOn w:val="a"/>
    <w:rsid w:val="00C23D13"/>
    <w:pPr>
      <w:spacing w:before="100" w:beforeAutospacing="1" w:after="100" w:afterAutospacing="1"/>
      <w:jc w:val="center"/>
    </w:pPr>
    <w:rPr>
      <w:rFonts w:eastAsia="Times New Roman" w:cs="Times New Roman"/>
      <w:szCs w:val="24"/>
      <w:lang w:eastAsia="ru-RU"/>
    </w:rPr>
  </w:style>
  <w:style w:type="paragraph" w:customStyle="1" w:styleId="xl73117">
    <w:name w:val="xl73117"/>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szCs w:val="24"/>
      <w:lang w:eastAsia="ru-RU"/>
    </w:rPr>
  </w:style>
  <w:style w:type="paragraph" w:customStyle="1" w:styleId="xl74117">
    <w:name w:val="xl74117"/>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8"/>
      <w:szCs w:val="28"/>
      <w:lang w:eastAsia="ru-RU"/>
    </w:rPr>
  </w:style>
  <w:style w:type="paragraph" w:customStyle="1" w:styleId="xl75117">
    <w:name w:val="xl75117"/>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lang w:eastAsia="ru-RU"/>
    </w:rPr>
  </w:style>
  <w:style w:type="paragraph" w:customStyle="1" w:styleId="xl76117">
    <w:name w:val="xl76117"/>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Cs w:val="24"/>
      <w:lang w:eastAsia="ru-RU"/>
    </w:rPr>
  </w:style>
  <w:style w:type="paragraph" w:customStyle="1" w:styleId="xl77117">
    <w:name w:val="xl77117"/>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b/>
      <w:bCs/>
      <w:szCs w:val="24"/>
      <w:lang w:eastAsia="ru-RU"/>
    </w:rPr>
  </w:style>
  <w:style w:type="paragraph" w:customStyle="1" w:styleId="xl78116">
    <w:name w:val="xl78116"/>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sz w:val="28"/>
      <w:szCs w:val="28"/>
      <w:lang w:eastAsia="ru-RU"/>
    </w:rPr>
  </w:style>
  <w:style w:type="character" w:customStyle="1" w:styleId="11340">
    <w:name w:val="Заголовок 1 Знак134"/>
    <w:basedOn w:val="a1"/>
    <w:uiPriority w:val="1"/>
    <w:rsid w:val="00C23D13"/>
    <w:rPr>
      <w:rFonts w:ascii="Times New Roman" w:eastAsiaTheme="minorEastAsia" w:hAnsi="Times New Roman" w:cs="Times New Roman"/>
      <w:b/>
      <w:bCs/>
      <w:sz w:val="32"/>
      <w:szCs w:val="32"/>
      <w:lang w:eastAsia="ru-RU"/>
    </w:rPr>
  </w:style>
  <w:style w:type="character" w:customStyle="1" w:styleId="2135">
    <w:name w:val="Заголовок 2 Знак135"/>
    <w:basedOn w:val="a1"/>
    <w:uiPriority w:val="1"/>
    <w:rsid w:val="00C23D13"/>
    <w:rPr>
      <w:rFonts w:ascii="Times New Roman" w:eastAsiaTheme="minorEastAsia" w:hAnsi="Times New Roman" w:cs="Times New Roman"/>
      <w:b/>
      <w:bCs/>
      <w:sz w:val="28"/>
      <w:szCs w:val="28"/>
      <w:lang w:eastAsia="ru-RU"/>
    </w:rPr>
  </w:style>
  <w:style w:type="character" w:customStyle="1" w:styleId="31161">
    <w:name w:val="Заголовок 3 Знак116"/>
    <w:basedOn w:val="a1"/>
    <w:uiPriority w:val="1"/>
    <w:rsid w:val="00C23D13"/>
    <w:rPr>
      <w:rFonts w:ascii="Times New Roman" w:eastAsiaTheme="minorEastAsia" w:hAnsi="Times New Roman" w:cs="Times New Roman"/>
      <w:b/>
      <w:bCs/>
      <w:sz w:val="24"/>
      <w:szCs w:val="24"/>
      <w:lang w:eastAsia="ru-RU"/>
    </w:rPr>
  </w:style>
  <w:style w:type="numbering" w:customStyle="1" w:styleId="11161">
    <w:name w:val="Нет списка1116"/>
    <w:next w:val="a3"/>
    <w:uiPriority w:val="99"/>
    <w:semiHidden/>
    <w:unhideWhenUsed/>
    <w:rsid w:val="00C23D13"/>
  </w:style>
  <w:style w:type="character" w:customStyle="1" w:styleId="1240">
    <w:name w:val="Основной текст Знак124"/>
    <w:basedOn w:val="a1"/>
    <w:uiPriority w:val="1"/>
    <w:rsid w:val="00C23D13"/>
    <w:rPr>
      <w:rFonts w:ascii="Times New Roman" w:eastAsiaTheme="minorEastAsia" w:hAnsi="Times New Roman" w:cs="Times New Roman"/>
      <w:sz w:val="24"/>
      <w:szCs w:val="24"/>
      <w:lang w:eastAsia="ru-RU"/>
    </w:rPr>
  </w:style>
  <w:style w:type="paragraph" w:customStyle="1" w:styleId="TableParagraph116">
    <w:name w:val="Table Paragraph116"/>
    <w:basedOn w:val="a"/>
    <w:uiPriority w:val="1"/>
    <w:qFormat/>
    <w:rsid w:val="00C23D13"/>
    <w:pPr>
      <w:widowControl w:val="0"/>
      <w:autoSpaceDE w:val="0"/>
      <w:autoSpaceDN w:val="0"/>
      <w:adjustRightInd w:val="0"/>
    </w:pPr>
    <w:rPr>
      <w:rFonts w:eastAsiaTheme="minorEastAsia" w:cs="Times New Roman"/>
      <w:szCs w:val="24"/>
      <w:lang w:eastAsia="ru-RU"/>
    </w:rPr>
  </w:style>
  <w:style w:type="character" w:customStyle="1" w:styleId="1164">
    <w:name w:val="Верхний колонтитул Знак116"/>
    <w:basedOn w:val="a1"/>
    <w:uiPriority w:val="99"/>
    <w:rsid w:val="00C23D13"/>
    <w:rPr>
      <w:rFonts w:ascii="Times New Roman" w:eastAsiaTheme="minorEastAsia" w:hAnsi="Times New Roman" w:cs="Times New Roman"/>
      <w:sz w:val="24"/>
      <w:szCs w:val="24"/>
      <w:lang w:eastAsia="ru-RU"/>
    </w:rPr>
  </w:style>
  <w:style w:type="character" w:customStyle="1" w:styleId="1165">
    <w:name w:val="Нижний колонтитул Знак116"/>
    <w:basedOn w:val="a1"/>
    <w:uiPriority w:val="99"/>
    <w:rsid w:val="00C23D13"/>
    <w:rPr>
      <w:rFonts w:ascii="Times New Roman" w:eastAsiaTheme="minorEastAsia" w:hAnsi="Times New Roman" w:cs="Times New Roman"/>
      <w:sz w:val="24"/>
      <w:szCs w:val="24"/>
      <w:lang w:eastAsia="ru-RU"/>
    </w:rPr>
  </w:style>
  <w:style w:type="paragraph" w:customStyle="1" w:styleId="21116">
    <w:name w:val="Заголовок 21116"/>
    <w:basedOn w:val="a"/>
    <w:uiPriority w:val="1"/>
    <w:qFormat/>
    <w:rsid w:val="00C23D13"/>
    <w:pPr>
      <w:widowControl w:val="0"/>
      <w:ind w:left="692" w:hanging="8"/>
      <w:outlineLvl w:val="2"/>
    </w:pPr>
    <w:rPr>
      <w:rFonts w:eastAsia="Times New Roman"/>
      <w:b/>
      <w:bCs/>
      <w:sz w:val="28"/>
      <w:szCs w:val="28"/>
      <w:lang w:val="en-US"/>
    </w:rPr>
  </w:style>
  <w:style w:type="character" w:customStyle="1" w:styleId="1166">
    <w:name w:val="Гипертекстовая ссылка116"/>
    <w:basedOn w:val="a1"/>
    <w:uiPriority w:val="99"/>
    <w:rsid w:val="00C23D13"/>
    <w:rPr>
      <w:b w:val="0"/>
      <w:bCs w:val="0"/>
      <w:color w:val="106BBE"/>
    </w:rPr>
  </w:style>
  <w:style w:type="table" w:customStyle="1" w:styleId="TableNormal116">
    <w:name w:val="Table Normal116"/>
    <w:uiPriority w:val="2"/>
    <w:semiHidden/>
    <w:unhideWhenUsed/>
    <w:qFormat/>
    <w:rsid w:val="00C23D13"/>
    <w:pPr>
      <w:widowControl w:val="0"/>
      <w:spacing w:after="0" w:line="240" w:lineRule="auto"/>
    </w:pPr>
    <w:rPr>
      <w:lang w:val="en-US"/>
    </w:rPr>
    <w:tblPr>
      <w:tblInd w:w="0" w:type="dxa"/>
      <w:tblCellMar>
        <w:top w:w="0" w:type="dxa"/>
        <w:left w:w="0" w:type="dxa"/>
        <w:bottom w:w="0" w:type="dxa"/>
        <w:right w:w="0" w:type="dxa"/>
      </w:tblCellMar>
    </w:tblPr>
  </w:style>
  <w:style w:type="table" w:customStyle="1" w:styleId="11162">
    <w:name w:val="Сетка таблицы1116"/>
    <w:basedOn w:val="a2"/>
    <w:uiPriority w:val="39"/>
    <w:rsid w:val="00C23D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116">
    <w:name w:val="Оглавление 11116"/>
    <w:basedOn w:val="a"/>
    <w:uiPriority w:val="1"/>
    <w:qFormat/>
    <w:rsid w:val="00C23D13"/>
    <w:pPr>
      <w:spacing w:before="96"/>
      <w:ind w:left="116" w:hanging="12"/>
    </w:pPr>
    <w:rPr>
      <w:rFonts w:eastAsia="Times New Roman" w:cs="Times New Roman"/>
      <w:szCs w:val="24"/>
      <w:lang w:eastAsia="ru-RU"/>
    </w:rPr>
  </w:style>
  <w:style w:type="paragraph" w:customStyle="1" w:styleId="211160">
    <w:name w:val="Оглавление 21116"/>
    <w:basedOn w:val="a"/>
    <w:uiPriority w:val="1"/>
    <w:qFormat/>
    <w:rsid w:val="00C23D13"/>
    <w:pPr>
      <w:spacing w:before="102"/>
      <w:ind w:left="356" w:hanging="8"/>
    </w:pPr>
    <w:rPr>
      <w:rFonts w:eastAsia="Times New Roman" w:cs="Times New Roman"/>
      <w:szCs w:val="24"/>
      <w:lang w:eastAsia="ru-RU"/>
    </w:rPr>
  </w:style>
  <w:style w:type="paragraph" w:customStyle="1" w:styleId="31116">
    <w:name w:val="Оглавление 31116"/>
    <w:basedOn w:val="a"/>
    <w:uiPriority w:val="1"/>
    <w:qFormat/>
    <w:rsid w:val="00C23D13"/>
    <w:pPr>
      <w:spacing w:before="112"/>
      <w:ind w:left="596" w:hanging="540"/>
    </w:pPr>
    <w:rPr>
      <w:rFonts w:eastAsia="Times New Roman" w:cs="Times New Roman"/>
      <w:szCs w:val="24"/>
      <w:lang w:eastAsia="ru-RU"/>
    </w:rPr>
  </w:style>
  <w:style w:type="paragraph" w:customStyle="1" w:styleId="111160">
    <w:name w:val="Заголовок 11116"/>
    <w:basedOn w:val="a"/>
    <w:uiPriority w:val="1"/>
    <w:qFormat/>
    <w:rsid w:val="00C23D13"/>
    <w:pPr>
      <w:spacing w:before="58"/>
      <w:ind w:left="128" w:hanging="12"/>
      <w:outlineLvl w:val="1"/>
    </w:pPr>
    <w:rPr>
      <w:rFonts w:eastAsia="Times New Roman" w:cs="Times New Roman"/>
      <w:b/>
      <w:bCs/>
      <w:sz w:val="32"/>
      <w:szCs w:val="32"/>
      <w:lang w:eastAsia="ru-RU"/>
    </w:rPr>
  </w:style>
  <w:style w:type="paragraph" w:customStyle="1" w:styleId="311160">
    <w:name w:val="Заголовок 31116"/>
    <w:basedOn w:val="a"/>
    <w:uiPriority w:val="1"/>
    <w:qFormat/>
    <w:rsid w:val="00C23D13"/>
    <w:pPr>
      <w:ind w:left="824"/>
      <w:outlineLvl w:val="3"/>
    </w:pPr>
    <w:rPr>
      <w:rFonts w:eastAsia="Times New Roman" w:cs="Times New Roman"/>
      <w:b/>
      <w:bCs/>
      <w:szCs w:val="24"/>
      <w:lang w:eastAsia="ru-RU"/>
    </w:rPr>
  </w:style>
  <w:style w:type="character" w:customStyle="1" w:styleId="1167">
    <w:name w:val="Текст выноски Знак116"/>
    <w:basedOn w:val="a1"/>
    <w:uiPriority w:val="99"/>
    <w:semiHidden/>
    <w:rsid w:val="00C23D13"/>
    <w:rPr>
      <w:rFonts w:ascii="Tahoma" w:eastAsia="Times New Roman" w:hAnsi="Tahoma" w:cs="Tahoma"/>
      <w:sz w:val="16"/>
      <w:szCs w:val="16"/>
      <w:lang w:eastAsia="ru-RU"/>
    </w:rPr>
  </w:style>
  <w:style w:type="character" w:customStyle="1" w:styleId="1168">
    <w:name w:val="Текст примечания Знак116"/>
    <w:basedOn w:val="a1"/>
    <w:uiPriority w:val="99"/>
    <w:semiHidden/>
    <w:rsid w:val="00C23D13"/>
    <w:rPr>
      <w:rFonts w:ascii="Times New Roman" w:eastAsia="Times New Roman" w:hAnsi="Times New Roman" w:cs="Times New Roman"/>
      <w:sz w:val="20"/>
      <w:szCs w:val="20"/>
      <w:lang w:eastAsia="ru-RU"/>
    </w:rPr>
  </w:style>
  <w:style w:type="character" w:customStyle="1" w:styleId="1169">
    <w:name w:val="Тема примечания Знак116"/>
    <w:uiPriority w:val="99"/>
    <w:semiHidden/>
    <w:rsid w:val="00C23D13"/>
    <w:rPr>
      <w:rFonts w:ascii="Times New Roman" w:eastAsia="Times New Roman" w:hAnsi="Times New Roman" w:cs="Times New Roman"/>
      <w:b/>
      <w:bCs/>
      <w:sz w:val="20"/>
      <w:szCs w:val="20"/>
      <w:lang w:eastAsia="ru-RU"/>
    </w:rPr>
  </w:style>
  <w:style w:type="paragraph" w:customStyle="1" w:styleId="xl65116">
    <w:name w:val="xl65116"/>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20"/>
      <w:szCs w:val="20"/>
      <w:lang w:eastAsia="ru-RU"/>
    </w:rPr>
  </w:style>
  <w:style w:type="paragraph" w:customStyle="1" w:styleId="xl66116">
    <w:name w:val="xl66116"/>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szCs w:val="24"/>
      <w:lang w:eastAsia="ru-RU"/>
    </w:rPr>
  </w:style>
  <w:style w:type="paragraph" w:customStyle="1" w:styleId="xl67116">
    <w:name w:val="xl67116"/>
    <w:basedOn w:val="a"/>
    <w:rsid w:val="00C23D13"/>
    <w:pPr>
      <w:pBdr>
        <w:top w:val="single" w:sz="4" w:space="0" w:color="auto"/>
        <w:left w:val="single" w:sz="4" w:space="31" w:color="auto"/>
        <w:bottom w:val="single" w:sz="4" w:space="0" w:color="auto"/>
        <w:right w:val="single" w:sz="4" w:space="0" w:color="auto"/>
      </w:pBdr>
      <w:spacing w:before="100" w:beforeAutospacing="1" w:after="100" w:afterAutospacing="1"/>
      <w:ind w:firstLineChars="300" w:firstLine="300"/>
      <w:textAlignment w:val="top"/>
    </w:pPr>
    <w:rPr>
      <w:rFonts w:eastAsia="Times New Roman" w:cs="Times New Roman"/>
      <w:szCs w:val="24"/>
      <w:lang w:eastAsia="ru-RU"/>
    </w:rPr>
  </w:style>
  <w:style w:type="paragraph" w:customStyle="1" w:styleId="xl68116">
    <w:name w:val="xl68116"/>
    <w:basedOn w:val="a"/>
    <w:rsid w:val="00C23D13"/>
    <w:pPr>
      <w:pBdr>
        <w:top w:val="single" w:sz="4" w:space="0" w:color="auto"/>
        <w:left w:val="single" w:sz="4" w:space="21" w:color="auto"/>
        <w:bottom w:val="single" w:sz="4" w:space="0" w:color="auto"/>
        <w:right w:val="single" w:sz="4" w:space="0" w:color="auto"/>
      </w:pBdr>
      <w:spacing w:before="100" w:beforeAutospacing="1" w:after="100" w:afterAutospacing="1"/>
      <w:ind w:firstLineChars="200" w:firstLine="200"/>
      <w:textAlignment w:val="top"/>
    </w:pPr>
    <w:rPr>
      <w:rFonts w:eastAsia="Times New Roman" w:cs="Times New Roman"/>
      <w:szCs w:val="24"/>
      <w:lang w:eastAsia="ru-RU"/>
    </w:rPr>
  </w:style>
  <w:style w:type="paragraph" w:customStyle="1" w:styleId="xl69116">
    <w:name w:val="xl69116"/>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Cs w:val="24"/>
      <w:lang w:eastAsia="ru-RU"/>
    </w:rPr>
  </w:style>
  <w:style w:type="paragraph" w:customStyle="1" w:styleId="xl70116">
    <w:name w:val="xl70116"/>
    <w:basedOn w:val="a"/>
    <w:rsid w:val="00C23D13"/>
    <w:pPr>
      <w:pBdr>
        <w:top w:val="single" w:sz="4" w:space="0" w:color="auto"/>
        <w:left w:val="single" w:sz="4" w:space="10" w:color="auto"/>
        <w:bottom w:val="single" w:sz="4" w:space="0" w:color="auto"/>
        <w:right w:val="single" w:sz="4" w:space="0" w:color="auto"/>
      </w:pBdr>
      <w:spacing w:before="100" w:beforeAutospacing="1" w:after="100" w:afterAutospacing="1"/>
      <w:ind w:firstLineChars="100" w:firstLine="100"/>
      <w:textAlignment w:val="top"/>
    </w:pPr>
    <w:rPr>
      <w:rFonts w:eastAsia="Times New Roman" w:cs="Times New Roman"/>
      <w:szCs w:val="24"/>
      <w:lang w:eastAsia="ru-RU"/>
    </w:rPr>
  </w:style>
  <w:style w:type="paragraph" w:customStyle="1" w:styleId="xl71116">
    <w:name w:val="xl71116"/>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13"/>
      <w:szCs w:val="13"/>
      <w:lang w:eastAsia="ru-RU"/>
    </w:rPr>
  </w:style>
  <w:style w:type="paragraph" w:customStyle="1" w:styleId="xl72116">
    <w:name w:val="xl72116"/>
    <w:basedOn w:val="a"/>
    <w:rsid w:val="00C23D13"/>
    <w:pPr>
      <w:spacing w:before="100" w:beforeAutospacing="1" w:after="100" w:afterAutospacing="1"/>
      <w:jc w:val="center"/>
    </w:pPr>
    <w:rPr>
      <w:rFonts w:eastAsia="Times New Roman" w:cs="Times New Roman"/>
      <w:szCs w:val="24"/>
      <w:lang w:eastAsia="ru-RU"/>
    </w:rPr>
  </w:style>
  <w:style w:type="paragraph" w:customStyle="1" w:styleId="xl73116">
    <w:name w:val="xl73116"/>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szCs w:val="24"/>
      <w:lang w:eastAsia="ru-RU"/>
    </w:rPr>
  </w:style>
  <w:style w:type="paragraph" w:customStyle="1" w:styleId="xl74116">
    <w:name w:val="xl74116"/>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8"/>
      <w:szCs w:val="28"/>
      <w:lang w:eastAsia="ru-RU"/>
    </w:rPr>
  </w:style>
  <w:style w:type="paragraph" w:customStyle="1" w:styleId="xl75116">
    <w:name w:val="xl75116"/>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lang w:eastAsia="ru-RU"/>
    </w:rPr>
  </w:style>
  <w:style w:type="paragraph" w:customStyle="1" w:styleId="xl76116">
    <w:name w:val="xl76116"/>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Cs w:val="24"/>
      <w:lang w:eastAsia="ru-RU"/>
    </w:rPr>
  </w:style>
  <w:style w:type="paragraph" w:customStyle="1" w:styleId="xl77116">
    <w:name w:val="xl77116"/>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b/>
      <w:bCs/>
      <w:szCs w:val="24"/>
      <w:lang w:eastAsia="ru-RU"/>
    </w:rPr>
  </w:style>
  <w:style w:type="paragraph" w:customStyle="1" w:styleId="xl78115">
    <w:name w:val="xl78115"/>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sz w:val="28"/>
      <w:szCs w:val="28"/>
      <w:lang w:eastAsia="ru-RU"/>
    </w:rPr>
  </w:style>
  <w:style w:type="character" w:customStyle="1" w:styleId="11330">
    <w:name w:val="Заголовок 1 Знак133"/>
    <w:basedOn w:val="a1"/>
    <w:uiPriority w:val="1"/>
    <w:rsid w:val="00C23D13"/>
    <w:rPr>
      <w:rFonts w:ascii="Times New Roman" w:eastAsiaTheme="minorEastAsia" w:hAnsi="Times New Roman" w:cs="Times New Roman"/>
      <w:b/>
      <w:bCs/>
      <w:sz w:val="32"/>
      <w:szCs w:val="32"/>
      <w:lang w:eastAsia="ru-RU"/>
    </w:rPr>
  </w:style>
  <w:style w:type="character" w:customStyle="1" w:styleId="2134">
    <w:name w:val="Заголовок 2 Знак134"/>
    <w:basedOn w:val="a1"/>
    <w:uiPriority w:val="1"/>
    <w:rsid w:val="00C23D13"/>
    <w:rPr>
      <w:rFonts w:ascii="Times New Roman" w:eastAsiaTheme="minorEastAsia" w:hAnsi="Times New Roman" w:cs="Times New Roman"/>
      <w:b/>
      <w:bCs/>
      <w:sz w:val="28"/>
      <w:szCs w:val="28"/>
      <w:lang w:eastAsia="ru-RU"/>
    </w:rPr>
  </w:style>
  <w:style w:type="character" w:customStyle="1" w:styleId="31151">
    <w:name w:val="Заголовок 3 Знак115"/>
    <w:basedOn w:val="a1"/>
    <w:uiPriority w:val="1"/>
    <w:rsid w:val="00C23D13"/>
    <w:rPr>
      <w:rFonts w:ascii="Times New Roman" w:eastAsiaTheme="minorEastAsia" w:hAnsi="Times New Roman" w:cs="Times New Roman"/>
      <w:b/>
      <w:bCs/>
      <w:sz w:val="24"/>
      <w:szCs w:val="24"/>
      <w:lang w:eastAsia="ru-RU"/>
    </w:rPr>
  </w:style>
  <w:style w:type="numbering" w:customStyle="1" w:styleId="11151">
    <w:name w:val="Нет списка1115"/>
    <w:next w:val="a3"/>
    <w:uiPriority w:val="99"/>
    <w:semiHidden/>
    <w:unhideWhenUsed/>
    <w:rsid w:val="00C23D13"/>
  </w:style>
  <w:style w:type="character" w:customStyle="1" w:styleId="1230">
    <w:name w:val="Основной текст Знак123"/>
    <w:basedOn w:val="a1"/>
    <w:uiPriority w:val="1"/>
    <w:rsid w:val="00C23D13"/>
    <w:rPr>
      <w:rFonts w:ascii="Times New Roman" w:eastAsiaTheme="minorEastAsia" w:hAnsi="Times New Roman" w:cs="Times New Roman"/>
      <w:sz w:val="24"/>
      <w:szCs w:val="24"/>
      <w:lang w:eastAsia="ru-RU"/>
    </w:rPr>
  </w:style>
  <w:style w:type="paragraph" w:customStyle="1" w:styleId="TableParagraph115">
    <w:name w:val="Table Paragraph115"/>
    <w:basedOn w:val="a"/>
    <w:uiPriority w:val="1"/>
    <w:qFormat/>
    <w:rsid w:val="00C23D13"/>
    <w:pPr>
      <w:widowControl w:val="0"/>
      <w:autoSpaceDE w:val="0"/>
      <w:autoSpaceDN w:val="0"/>
      <w:adjustRightInd w:val="0"/>
    </w:pPr>
    <w:rPr>
      <w:rFonts w:eastAsiaTheme="minorEastAsia" w:cs="Times New Roman"/>
      <w:szCs w:val="24"/>
      <w:lang w:eastAsia="ru-RU"/>
    </w:rPr>
  </w:style>
  <w:style w:type="character" w:customStyle="1" w:styleId="1154">
    <w:name w:val="Верхний колонтитул Знак115"/>
    <w:basedOn w:val="a1"/>
    <w:uiPriority w:val="99"/>
    <w:rsid w:val="00C23D13"/>
    <w:rPr>
      <w:rFonts w:ascii="Times New Roman" w:eastAsiaTheme="minorEastAsia" w:hAnsi="Times New Roman" w:cs="Times New Roman"/>
      <w:sz w:val="24"/>
      <w:szCs w:val="24"/>
      <w:lang w:eastAsia="ru-RU"/>
    </w:rPr>
  </w:style>
  <w:style w:type="character" w:customStyle="1" w:styleId="1155">
    <w:name w:val="Нижний колонтитул Знак115"/>
    <w:basedOn w:val="a1"/>
    <w:uiPriority w:val="99"/>
    <w:rsid w:val="00C23D13"/>
    <w:rPr>
      <w:rFonts w:ascii="Times New Roman" w:eastAsiaTheme="minorEastAsia" w:hAnsi="Times New Roman" w:cs="Times New Roman"/>
      <w:sz w:val="24"/>
      <w:szCs w:val="24"/>
      <w:lang w:eastAsia="ru-RU"/>
    </w:rPr>
  </w:style>
  <w:style w:type="paragraph" w:customStyle="1" w:styleId="21115">
    <w:name w:val="Заголовок 21115"/>
    <w:basedOn w:val="a"/>
    <w:uiPriority w:val="1"/>
    <w:qFormat/>
    <w:rsid w:val="00C23D13"/>
    <w:pPr>
      <w:widowControl w:val="0"/>
      <w:ind w:left="692" w:hanging="8"/>
      <w:outlineLvl w:val="2"/>
    </w:pPr>
    <w:rPr>
      <w:rFonts w:eastAsia="Times New Roman"/>
      <w:b/>
      <w:bCs/>
      <w:sz w:val="28"/>
      <w:szCs w:val="28"/>
      <w:lang w:val="en-US"/>
    </w:rPr>
  </w:style>
  <w:style w:type="character" w:customStyle="1" w:styleId="1156">
    <w:name w:val="Гипертекстовая ссылка115"/>
    <w:basedOn w:val="a1"/>
    <w:uiPriority w:val="99"/>
    <w:rsid w:val="00C23D13"/>
    <w:rPr>
      <w:b w:val="0"/>
      <w:bCs w:val="0"/>
      <w:color w:val="106BBE"/>
    </w:rPr>
  </w:style>
  <w:style w:type="table" w:customStyle="1" w:styleId="TableNormal115">
    <w:name w:val="Table Normal115"/>
    <w:uiPriority w:val="2"/>
    <w:semiHidden/>
    <w:unhideWhenUsed/>
    <w:qFormat/>
    <w:rsid w:val="00C23D13"/>
    <w:pPr>
      <w:widowControl w:val="0"/>
      <w:spacing w:after="0" w:line="240" w:lineRule="auto"/>
    </w:pPr>
    <w:rPr>
      <w:lang w:val="en-US"/>
    </w:rPr>
    <w:tblPr>
      <w:tblInd w:w="0" w:type="dxa"/>
      <w:tblCellMar>
        <w:top w:w="0" w:type="dxa"/>
        <w:left w:w="0" w:type="dxa"/>
        <w:bottom w:w="0" w:type="dxa"/>
        <w:right w:w="0" w:type="dxa"/>
      </w:tblCellMar>
    </w:tblPr>
  </w:style>
  <w:style w:type="table" w:customStyle="1" w:styleId="11152">
    <w:name w:val="Сетка таблицы1115"/>
    <w:basedOn w:val="a2"/>
    <w:uiPriority w:val="39"/>
    <w:rsid w:val="00C23D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115">
    <w:name w:val="Оглавление 11115"/>
    <w:basedOn w:val="a"/>
    <w:uiPriority w:val="1"/>
    <w:qFormat/>
    <w:rsid w:val="00C23D13"/>
    <w:pPr>
      <w:spacing w:before="96"/>
      <w:ind w:left="116" w:hanging="12"/>
    </w:pPr>
    <w:rPr>
      <w:rFonts w:eastAsia="Times New Roman" w:cs="Times New Roman"/>
      <w:szCs w:val="24"/>
      <w:lang w:eastAsia="ru-RU"/>
    </w:rPr>
  </w:style>
  <w:style w:type="paragraph" w:customStyle="1" w:styleId="211150">
    <w:name w:val="Оглавление 21115"/>
    <w:basedOn w:val="a"/>
    <w:uiPriority w:val="1"/>
    <w:qFormat/>
    <w:rsid w:val="00C23D13"/>
    <w:pPr>
      <w:spacing w:before="102"/>
      <w:ind w:left="356" w:hanging="8"/>
    </w:pPr>
    <w:rPr>
      <w:rFonts w:eastAsia="Times New Roman" w:cs="Times New Roman"/>
      <w:szCs w:val="24"/>
      <w:lang w:eastAsia="ru-RU"/>
    </w:rPr>
  </w:style>
  <w:style w:type="paragraph" w:customStyle="1" w:styleId="31115">
    <w:name w:val="Оглавление 31115"/>
    <w:basedOn w:val="a"/>
    <w:uiPriority w:val="1"/>
    <w:qFormat/>
    <w:rsid w:val="00C23D13"/>
    <w:pPr>
      <w:spacing w:before="112"/>
      <w:ind w:left="596" w:hanging="540"/>
    </w:pPr>
    <w:rPr>
      <w:rFonts w:eastAsia="Times New Roman" w:cs="Times New Roman"/>
      <w:szCs w:val="24"/>
      <w:lang w:eastAsia="ru-RU"/>
    </w:rPr>
  </w:style>
  <w:style w:type="paragraph" w:customStyle="1" w:styleId="111150">
    <w:name w:val="Заголовок 11115"/>
    <w:basedOn w:val="a"/>
    <w:uiPriority w:val="1"/>
    <w:qFormat/>
    <w:rsid w:val="00C23D13"/>
    <w:pPr>
      <w:spacing w:before="58"/>
      <w:ind w:left="128" w:hanging="12"/>
      <w:outlineLvl w:val="1"/>
    </w:pPr>
    <w:rPr>
      <w:rFonts w:eastAsia="Times New Roman" w:cs="Times New Roman"/>
      <w:b/>
      <w:bCs/>
      <w:sz w:val="32"/>
      <w:szCs w:val="32"/>
      <w:lang w:eastAsia="ru-RU"/>
    </w:rPr>
  </w:style>
  <w:style w:type="paragraph" w:customStyle="1" w:styleId="311150">
    <w:name w:val="Заголовок 31115"/>
    <w:basedOn w:val="a"/>
    <w:uiPriority w:val="1"/>
    <w:qFormat/>
    <w:rsid w:val="00C23D13"/>
    <w:pPr>
      <w:ind w:left="824"/>
      <w:outlineLvl w:val="3"/>
    </w:pPr>
    <w:rPr>
      <w:rFonts w:eastAsia="Times New Roman" w:cs="Times New Roman"/>
      <w:b/>
      <w:bCs/>
      <w:szCs w:val="24"/>
      <w:lang w:eastAsia="ru-RU"/>
    </w:rPr>
  </w:style>
  <w:style w:type="character" w:customStyle="1" w:styleId="1157">
    <w:name w:val="Текст выноски Знак115"/>
    <w:basedOn w:val="a1"/>
    <w:uiPriority w:val="99"/>
    <w:semiHidden/>
    <w:rsid w:val="00C23D13"/>
    <w:rPr>
      <w:rFonts w:ascii="Tahoma" w:eastAsia="Times New Roman" w:hAnsi="Tahoma" w:cs="Tahoma"/>
      <w:sz w:val="16"/>
      <w:szCs w:val="16"/>
      <w:lang w:eastAsia="ru-RU"/>
    </w:rPr>
  </w:style>
  <w:style w:type="character" w:customStyle="1" w:styleId="1158">
    <w:name w:val="Текст примечания Знак115"/>
    <w:basedOn w:val="a1"/>
    <w:uiPriority w:val="99"/>
    <w:semiHidden/>
    <w:rsid w:val="00C23D13"/>
    <w:rPr>
      <w:rFonts w:ascii="Times New Roman" w:eastAsia="Times New Roman" w:hAnsi="Times New Roman" w:cs="Times New Roman"/>
      <w:sz w:val="20"/>
      <w:szCs w:val="20"/>
      <w:lang w:eastAsia="ru-RU"/>
    </w:rPr>
  </w:style>
  <w:style w:type="character" w:customStyle="1" w:styleId="1159">
    <w:name w:val="Тема примечания Знак115"/>
    <w:uiPriority w:val="99"/>
    <w:semiHidden/>
    <w:rsid w:val="00C23D13"/>
    <w:rPr>
      <w:rFonts w:ascii="Times New Roman" w:eastAsia="Times New Roman" w:hAnsi="Times New Roman" w:cs="Times New Roman"/>
      <w:b/>
      <w:bCs/>
      <w:sz w:val="20"/>
      <w:szCs w:val="20"/>
      <w:lang w:eastAsia="ru-RU"/>
    </w:rPr>
  </w:style>
  <w:style w:type="paragraph" w:customStyle="1" w:styleId="xl65115">
    <w:name w:val="xl65115"/>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20"/>
      <w:szCs w:val="20"/>
      <w:lang w:eastAsia="ru-RU"/>
    </w:rPr>
  </w:style>
  <w:style w:type="paragraph" w:customStyle="1" w:styleId="xl66115">
    <w:name w:val="xl66115"/>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szCs w:val="24"/>
      <w:lang w:eastAsia="ru-RU"/>
    </w:rPr>
  </w:style>
  <w:style w:type="paragraph" w:customStyle="1" w:styleId="xl67115">
    <w:name w:val="xl67115"/>
    <w:basedOn w:val="a"/>
    <w:rsid w:val="00C23D13"/>
    <w:pPr>
      <w:pBdr>
        <w:top w:val="single" w:sz="4" w:space="0" w:color="auto"/>
        <w:left w:val="single" w:sz="4" w:space="31" w:color="auto"/>
        <w:bottom w:val="single" w:sz="4" w:space="0" w:color="auto"/>
        <w:right w:val="single" w:sz="4" w:space="0" w:color="auto"/>
      </w:pBdr>
      <w:spacing w:before="100" w:beforeAutospacing="1" w:after="100" w:afterAutospacing="1"/>
      <w:ind w:firstLineChars="300" w:firstLine="300"/>
      <w:textAlignment w:val="top"/>
    </w:pPr>
    <w:rPr>
      <w:rFonts w:eastAsia="Times New Roman" w:cs="Times New Roman"/>
      <w:szCs w:val="24"/>
      <w:lang w:eastAsia="ru-RU"/>
    </w:rPr>
  </w:style>
  <w:style w:type="paragraph" w:customStyle="1" w:styleId="xl68115">
    <w:name w:val="xl68115"/>
    <w:basedOn w:val="a"/>
    <w:rsid w:val="00C23D13"/>
    <w:pPr>
      <w:pBdr>
        <w:top w:val="single" w:sz="4" w:space="0" w:color="auto"/>
        <w:left w:val="single" w:sz="4" w:space="21" w:color="auto"/>
        <w:bottom w:val="single" w:sz="4" w:space="0" w:color="auto"/>
        <w:right w:val="single" w:sz="4" w:space="0" w:color="auto"/>
      </w:pBdr>
      <w:spacing w:before="100" w:beforeAutospacing="1" w:after="100" w:afterAutospacing="1"/>
      <w:ind w:firstLineChars="200" w:firstLine="200"/>
      <w:textAlignment w:val="top"/>
    </w:pPr>
    <w:rPr>
      <w:rFonts w:eastAsia="Times New Roman" w:cs="Times New Roman"/>
      <w:szCs w:val="24"/>
      <w:lang w:eastAsia="ru-RU"/>
    </w:rPr>
  </w:style>
  <w:style w:type="paragraph" w:customStyle="1" w:styleId="xl69115">
    <w:name w:val="xl69115"/>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Cs w:val="24"/>
      <w:lang w:eastAsia="ru-RU"/>
    </w:rPr>
  </w:style>
  <w:style w:type="paragraph" w:customStyle="1" w:styleId="xl70115">
    <w:name w:val="xl70115"/>
    <w:basedOn w:val="a"/>
    <w:rsid w:val="00C23D13"/>
    <w:pPr>
      <w:pBdr>
        <w:top w:val="single" w:sz="4" w:space="0" w:color="auto"/>
        <w:left w:val="single" w:sz="4" w:space="10" w:color="auto"/>
        <w:bottom w:val="single" w:sz="4" w:space="0" w:color="auto"/>
        <w:right w:val="single" w:sz="4" w:space="0" w:color="auto"/>
      </w:pBdr>
      <w:spacing w:before="100" w:beforeAutospacing="1" w:after="100" w:afterAutospacing="1"/>
      <w:ind w:firstLineChars="100" w:firstLine="100"/>
      <w:textAlignment w:val="top"/>
    </w:pPr>
    <w:rPr>
      <w:rFonts w:eastAsia="Times New Roman" w:cs="Times New Roman"/>
      <w:szCs w:val="24"/>
      <w:lang w:eastAsia="ru-RU"/>
    </w:rPr>
  </w:style>
  <w:style w:type="paragraph" w:customStyle="1" w:styleId="xl71115">
    <w:name w:val="xl71115"/>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13"/>
      <w:szCs w:val="13"/>
      <w:lang w:eastAsia="ru-RU"/>
    </w:rPr>
  </w:style>
  <w:style w:type="paragraph" w:customStyle="1" w:styleId="xl72115">
    <w:name w:val="xl72115"/>
    <w:basedOn w:val="a"/>
    <w:rsid w:val="00C23D13"/>
    <w:pPr>
      <w:spacing w:before="100" w:beforeAutospacing="1" w:after="100" w:afterAutospacing="1"/>
      <w:jc w:val="center"/>
    </w:pPr>
    <w:rPr>
      <w:rFonts w:eastAsia="Times New Roman" w:cs="Times New Roman"/>
      <w:szCs w:val="24"/>
      <w:lang w:eastAsia="ru-RU"/>
    </w:rPr>
  </w:style>
  <w:style w:type="paragraph" w:customStyle="1" w:styleId="xl73115">
    <w:name w:val="xl73115"/>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szCs w:val="24"/>
      <w:lang w:eastAsia="ru-RU"/>
    </w:rPr>
  </w:style>
  <w:style w:type="paragraph" w:customStyle="1" w:styleId="xl74115">
    <w:name w:val="xl74115"/>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8"/>
      <w:szCs w:val="28"/>
      <w:lang w:eastAsia="ru-RU"/>
    </w:rPr>
  </w:style>
  <w:style w:type="paragraph" w:customStyle="1" w:styleId="xl75115">
    <w:name w:val="xl75115"/>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lang w:eastAsia="ru-RU"/>
    </w:rPr>
  </w:style>
  <w:style w:type="paragraph" w:customStyle="1" w:styleId="xl76115">
    <w:name w:val="xl76115"/>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Cs w:val="24"/>
      <w:lang w:eastAsia="ru-RU"/>
    </w:rPr>
  </w:style>
  <w:style w:type="paragraph" w:customStyle="1" w:styleId="xl77115">
    <w:name w:val="xl77115"/>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b/>
      <w:bCs/>
      <w:szCs w:val="24"/>
      <w:lang w:eastAsia="ru-RU"/>
    </w:rPr>
  </w:style>
  <w:style w:type="paragraph" w:customStyle="1" w:styleId="xl78114">
    <w:name w:val="xl78114"/>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sz w:val="28"/>
      <w:szCs w:val="28"/>
      <w:lang w:eastAsia="ru-RU"/>
    </w:rPr>
  </w:style>
  <w:style w:type="character" w:customStyle="1" w:styleId="11320">
    <w:name w:val="Заголовок 1 Знак132"/>
    <w:basedOn w:val="a1"/>
    <w:uiPriority w:val="1"/>
    <w:rsid w:val="00C23D13"/>
    <w:rPr>
      <w:rFonts w:ascii="Times New Roman" w:eastAsiaTheme="minorEastAsia" w:hAnsi="Times New Roman" w:cs="Times New Roman"/>
      <w:b/>
      <w:bCs/>
      <w:sz w:val="32"/>
      <w:szCs w:val="32"/>
      <w:lang w:eastAsia="ru-RU"/>
    </w:rPr>
  </w:style>
  <w:style w:type="character" w:customStyle="1" w:styleId="2133">
    <w:name w:val="Заголовок 2 Знак133"/>
    <w:basedOn w:val="a1"/>
    <w:uiPriority w:val="1"/>
    <w:rsid w:val="00C23D13"/>
    <w:rPr>
      <w:rFonts w:ascii="Times New Roman" w:eastAsiaTheme="minorEastAsia" w:hAnsi="Times New Roman" w:cs="Times New Roman"/>
      <w:b/>
      <w:bCs/>
      <w:sz w:val="28"/>
      <w:szCs w:val="28"/>
      <w:lang w:eastAsia="ru-RU"/>
    </w:rPr>
  </w:style>
  <w:style w:type="character" w:customStyle="1" w:styleId="31141">
    <w:name w:val="Заголовок 3 Знак114"/>
    <w:basedOn w:val="a1"/>
    <w:uiPriority w:val="1"/>
    <w:rsid w:val="00C23D13"/>
    <w:rPr>
      <w:rFonts w:ascii="Times New Roman" w:eastAsiaTheme="minorEastAsia" w:hAnsi="Times New Roman" w:cs="Times New Roman"/>
      <w:b/>
      <w:bCs/>
      <w:sz w:val="24"/>
      <w:szCs w:val="24"/>
      <w:lang w:eastAsia="ru-RU"/>
    </w:rPr>
  </w:style>
  <w:style w:type="numbering" w:customStyle="1" w:styleId="11141">
    <w:name w:val="Нет списка1114"/>
    <w:next w:val="a3"/>
    <w:uiPriority w:val="99"/>
    <w:semiHidden/>
    <w:unhideWhenUsed/>
    <w:rsid w:val="00C23D13"/>
  </w:style>
  <w:style w:type="character" w:customStyle="1" w:styleId="1220">
    <w:name w:val="Основной текст Знак122"/>
    <w:basedOn w:val="a1"/>
    <w:uiPriority w:val="1"/>
    <w:rsid w:val="00C23D13"/>
    <w:rPr>
      <w:rFonts w:ascii="Times New Roman" w:eastAsiaTheme="minorEastAsia" w:hAnsi="Times New Roman" w:cs="Times New Roman"/>
      <w:sz w:val="24"/>
      <w:szCs w:val="24"/>
      <w:lang w:eastAsia="ru-RU"/>
    </w:rPr>
  </w:style>
  <w:style w:type="paragraph" w:customStyle="1" w:styleId="TableParagraph114">
    <w:name w:val="Table Paragraph114"/>
    <w:basedOn w:val="a"/>
    <w:uiPriority w:val="1"/>
    <w:qFormat/>
    <w:rsid w:val="00C23D13"/>
    <w:pPr>
      <w:widowControl w:val="0"/>
      <w:autoSpaceDE w:val="0"/>
      <w:autoSpaceDN w:val="0"/>
      <w:adjustRightInd w:val="0"/>
    </w:pPr>
    <w:rPr>
      <w:rFonts w:eastAsiaTheme="minorEastAsia" w:cs="Times New Roman"/>
      <w:szCs w:val="24"/>
      <w:lang w:eastAsia="ru-RU"/>
    </w:rPr>
  </w:style>
  <w:style w:type="character" w:customStyle="1" w:styleId="1144">
    <w:name w:val="Верхний колонтитул Знак114"/>
    <w:basedOn w:val="a1"/>
    <w:uiPriority w:val="99"/>
    <w:rsid w:val="00C23D13"/>
    <w:rPr>
      <w:rFonts w:ascii="Times New Roman" w:eastAsiaTheme="minorEastAsia" w:hAnsi="Times New Roman" w:cs="Times New Roman"/>
      <w:sz w:val="24"/>
      <w:szCs w:val="24"/>
      <w:lang w:eastAsia="ru-RU"/>
    </w:rPr>
  </w:style>
  <w:style w:type="character" w:customStyle="1" w:styleId="1145">
    <w:name w:val="Нижний колонтитул Знак114"/>
    <w:basedOn w:val="a1"/>
    <w:uiPriority w:val="99"/>
    <w:rsid w:val="00C23D13"/>
    <w:rPr>
      <w:rFonts w:ascii="Times New Roman" w:eastAsiaTheme="minorEastAsia" w:hAnsi="Times New Roman" w:cs="Times New Roman"/>
      <w:sz w:val="24"/>
      <w:szCs w:val="24"/>
      <w:lang w:eastAsia="ru-RU"/>
    </w:rPr>
  </w:style>
  <w:style w:type="paragraph" w:customStyle="1" w:styleId="21114">
    <w:name w:val="Заголовок 21114"/>
    <w:basedOn w:val="a"/>
    <w:uiPriority w:val="1"/>
    <w:qFormat/>
    <w:rsid w:val="00C23D13"/>
    <w:pPr>
      <w:widowControl w:val="0"/>
      <w:ind w:left="692" w:hanging="8"/>
      <w:outlineLvl w:val="2"/>
    </w:pPr>
    <w:rPr>
      <w:rFonts w:eastAsia="Times New Roman"/>
      <w:b/>
      <w:bCs/>
      <w:sz w:val="28"/>
      <w:szCs w:val="28"/>
      <w:lang w:val="en-US"/>
    </w:rPr>
  </w:style>
  <w:style w:type="character" w:customStyle="1" w:styleId="1146">
    <w:name w:val="Гипертекстовая ссылка114"/>
    <w:basedOn w:val="a1"/>
    <w:uiPriority w:val="99"/>
    <w:rsid w:val="00C23D13"/>
    <w:rPr>
      <w:b w:val="0"/>
      <w:bCs w:val="0"/>
      <w:color w:val="106BBE"/>
    </w:rPr>
  </w:style>
  <w:style w:type="table" w:customStyle="1" w:styleId="TableNormal114">
    <w:name w:val="Table Normal114"/>
    <w:uiPriority w:val="2"/>
    <w:semiHidden/>
    <w:unhideWhenUsed/>
    <w:qFormat/>
    <w:rsid w:val="00C23D13"/>
    <w:pPr>
      <w:widowControl w:val="0"/>
      <w:spacing w:after="0" w:line="240" w:lineRule="auto"/>
    </w:pPr>
    <w:rPr>
      <w:lang w:val="en-US"/>
    </w:rPr>
    <w:tblPr>
      <w:tblInd w:w="0" w:type="dxa"/>
      <w:tblCellMar>
        <w:top w:w="0" w:type="dxa"/>
        <w:left w:w="0" w:type="dxa"/>
        <w:bottom w:w="0" w:type="dxa"/>
        <w:right w:w="0" w:type="dxa"/>
      </w:tblCellMar>
    </w:tblPr>
  </w:style>
  <w:style w:type="table" w:customStyle="1" w:styleId="11142">
    <w:name w:val="Сетка таблицы1114"/>
    <w:basedOn w:val="a2"/>
    <w:uiPriority w:val="39"/>
    <w:rsid w:val="00C23D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114">
    <w:name w:val="Оглавление 11114"/>
    <w:basedOn w:val="a"/>
    <w:uiPriority w:val="1"/>
    <w:qFormat/>
    <w:rsid w:val="00C23D13"/>
    <w:pPr>
      <w:spacing w:before="96"/>
      <w:ind w:left="116" w:hanging="12"/>
    </w:pPr>
    <w:rPr>
      <w:rFonts w:eastAsia="Times New Roman" w:cs="Times New Roman"/>
      <w:szCs w:val="24"/>
      <w:lang w:eastAsia="ru-RU"/>
    </w:rPr>
  </w:style>
  <w:style w:type="paragraph" w:customStyle="1" w:styleId="211140">
    <w:name w:val="Оглавление 21114"/>
    <w:basedOn w:val="a"/>
    <w:uiPriority w:val="1"/>
    <w:qFormat/>
    <w:rsid w:val="00C23D13"/>
    <w:pPr>
      <w:spacing w:before="102"/>
      <w:ind w:left="356" w:hanging="8"/>
    </w:pPr>
    <w:rPr>
      <w:rFonts w:eastAsia="Times New Roman" w:cs="Times New Roman"/>
      <w:szCs w:val="24"/>
      <w:lang w:eastAsia="ru-RU"/>
    </w:rPr>
  </w:style>
  <w:style w:type="paragraph" w:customStyle="1" w:styleId="31114">
    <w:name w:val="Оглавление 31114"/>
    <w:basedOn w:val="a"/>
    <w:uiPriority w:val="1"/>
    <w:qFormat/>
    <w:rsid w:val="00C23D13"/>
    <w:pPr>
      <w:spacing w:before="112"/>
      <w:ind w:left="596" w:hanging="540"/>
    </w:pPr>
    <w:rPr>
      <w:rFonts w:eastAsia="Times New Roman" w:cs="Times New Roman"/>
      <w:szCs w:val="24"/>
      <w:lang w:eastAsia="ru-RU"/>
    </w:rPr>
  </w:style>
  <w:style w:type="paragraph" w:customStyle="1" w:styleId="111140">
    <w:name w:val="Заголовок 11114"/>
    <w:basedOn w:val="a"/>
    <w:uiPriority w:val="1"/>
    <w:qFormat/>
    <w:rsid w:val="00C23D13"/>
    <w:pPr>
      <w:spacing w:before="58"/>
      <w:ind w:left="128" w:hanging="12"/>
      <w:outlineLvl w:val="1"/>
    </w:pPr>
    <w:rPr>
      <w:rFonts w:eastAsia="Times New Roman" w:cs="Times New Roman"/>
      <w:b/>
      <w:bCs/>
      <w:sz w:val="32"/>
      <w:szCs w:val="32"/>
      <w:lang w:eastAsia="ru-RU"/>
    </w:rPr>
  </w:style>
  <w:style w:type="paragraph" w:customStyle="1" w:styleId="311140">
    <w:name w:val="Заголовок 31114"/>
    <w:basedOn w:val="a"/>
    <w:uiPriority w:val="1"/>
    <w:qFormat/>
    <w:rsid w:val="00C23D13"/>
    <w:pPr>
      <w:ind w:left="824"/>
      <w:outlineLvl w:val="3"/>
    </w:pPr>
    <w:rPr>
      <w:rFonts w:eastAsia="Times New Roman" w:cs="Times New Roman"/>
      <w:b/>
      <w:bCs/>
      <w:szCs w:val="24"/>
      <w:lang w:eastAsia="ru-RU"/>
    </w:rPr>
  </w:style>
  <w:style w:type="character" w:customStyle="1" w:styleId="1147">
    <w:name w:val="Текст выноски Знак114"/>
    <w:basedOn w:val="a1"/>
    <w:uiPriority w:val="99"/>
    <w:semiHidden/>
    <w:rsid w:val="00C23D13"/>
    <w:rPr>
      <w:rFonts w:ascii="Tahoma" w:eastAsia="Times New Roman" w:hAnsi="Tahoma" w:cs="Tahoma"/>
      <w:sz w:val="16"/>
      <w:szCs w:val="16"/>
      <w:lang w:eastAsia="ru-RU"/>
    </w:rPr>
  </w:style>
  <w:style w:type="character" w:customStyle="1" w:styleId="1148">
    <w:name w:val="Текст примечания Знак114"/>
    <w:basedOn w:val="a1"/>
    <w:uiPriority w:val="99"/>
    <w:semiHidden/>
    <w:rsid w:val="00C23D13"/>
    <w:rPr>
      <w:rFonts w:ascii="Times New Roman" w:eastAsia="Times New Roman" w:hAnsi="Times New Roman" w:cs="Times New Roman"/>
      <w:sz w:val="20"/>
      <w:szCs w:val="20"/>
      <w:lang w:eastAsia="ru-RU"/>
    </w:rPr>
  </w:style>
  <w:style w:type="character" w:customStyle="1" w:styleId="1149">
    <w:name w:val="Тема примечания Знак114"/>
    <w:uiPriority w:val="99"/>
    <w:semiHidden/>
    <w:rsid w:val="00C23D13"/>
    <w:rPr>
      <w:rFonts w:ascii="Times New Roman" w:eastAsia="Times New Roman" w:hAnsi="Times New Roman" w:cs="Times New Roman"/>
      <w:b/>
      <w:bCs/>
      <w:sz w:val="20"/>
      <w:szCs w:val="20"/>
      <w:lang w:eastAsia="ru-RU"/>
    </w:rPr>
  </w:style>
  <w:style w:type="paragraph" w:customStyle="1" w:styleId="xl65114">
    <w:name w:val="xl65114"/>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20"/>
      <w:szCs w:val="20"/>
      <w:lang w:eastAsia="ru-RU"/>
    </w:rPr>
  </w:style>
  <w:style w:type="paragraph" w:customStyle="1" w:styleId="xl66114">
    <w:name w:val="xl66114"/>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szCs w:val="24"/>
      <w:lang w:eastAsia="ru-RU"/>
    </w:rPr>
  </w:style>
  <w:style w:type="paragraph" w:customStyle="1" w:styleId="xl67114">
    <w:name w:val="xl67114"/>
    <w:basedOn w:val="a"/>
    <w:rsid w:val="00C23D13"/>
    <w:pPr>
      <w:pBdr>
        <w:top w:val="single" w:sz="4" w:space="0" w:color="auto"/>
        <w:left w:val="single" w:sz="4" w:space="31" w:color="auto"/>
        <w:bottom w:val="single" w:sz="4" w:space="0" w:color="auto"/>
        <w:right w:val="single" w:sz="4" w:space="0" w:color="auto"/>
      </w:pBdr>
      <w:spacing w:before="100" w:beforeAutospacing="1" w:after="100" w:afterAutospacing="1"/>
      <w:ind w:firstLineChars="300" w:firstLine="300"/>
      <w:textAlignment w:val="top"/>
    </w:pPr>
    <w:rPr>
      <w:rFonts w:eastAsia="Times New Roman" w:cs="Times New Roman"/>
      <w:szCs w:val="24"/>
      <w:lang w:eastAsia="ru-RU"/>
    </w:rPr>
  </w:style>
  <w:style w:type="paragraph" w:customStyle="1" w:styleId="xl68114">
    <w:name w:val="xl68114"/>
    <w:basedOn w:val="a"/>
    <w:rsid w:val="00C23D13"/>
    <w:pPr>
      <w:pBdr>
        <w:top w:val="single" w:sz="4" w:space="0" w:color="auto"/>
        <w:left w:val="single" w:sz="4" w:space="21" w:color="auto"/>
        <w:bottom w:val="single" w:sz="4" w:space="0" w:color="auto"/>
        <w:right w:val="single" w:sz="4" w:space="0" w:color="auto"/>
      </w:pBdr>
      <w:spacing w:before="100" w:beforeAutospacing="1" w:after="100" w:afterAutospacing="1"/>
      <w:ind w:firstLineChars="200" w:firstLine="200"/>
      <w:textAlignment w:val="top"/>
    </w:pPr>
    <w:rPr>
      <w:rFonts w:eastAsia="Times New Roman" w:cs="Times New Roman"/>
      <w:szCs w:val="24"/>
      <w:lang w:eastAsia="ru-RU"/>
    </w:rPr>
  </w:style>
  <w:style w:type="paragraph" w:customStyle="1" w:styleId="xl69114">
    <w:name w:val="xl69114"/>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Cs w:val="24"/>
      <w:lang w:eastAsia="ru-RU"/>
    </w:rPr>
  </w:style>
  <w:style w:type="paragraph" w:customStyle="1" w:styleId="xl70114">
    <w:name w:val="xl70114"/>
    <w:basedOn w:val="a"/>
    <w:rsid w:val="00C23D13"/>
    <w:pPr>
      <w:pBdr>
        <w:top w:val="single" w:sz="4" w:space="0" w:color="auto"/>
        <w:left w:val="single" w:sz="4" w:space="10" w:color="auto"/>
        <w:bottom w:val="single" w:sz="4" w:space="0" w:color="auto"/>
        <w:right w:val="single" w:sz="4" w:space="0" w:color="auto"/>
      </w:pBdr>
      <w:spacing w:before="100" w:beforeAutospacing="1" w:after="100" w:afterAutospacing="1"/>
      <w:ind w:firstLineChars="100" w:firstLine="100"/>
      <w:textAlignment w:val="top"/>
    </w:pPr>
    <w:rPr>
      <w:rFonts w:eastAsia="Times New Roman" w:cs="Times New Roman"/>
      <w:szCs w:val="24"/>
      <w:lang w:eastAsia="ru-RU"/>
    </w:rPr>
  </w:style>
  <w:style w:type="paragraph" w:customStyle="1" w:styleId="xl71114">
    <w:name w:val="xl71114"/>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13"/>
      <w:szCs w:val="13"/>
      <w:lang w:eastAsia="ru-RU"/>
    </w:rPr>
  </w:style>
  <w:style w:type="paragraph" w:customStyle="1" w:styleId="xl72114">
    <w:name w:val="xl72114"/>
    <w:basedOn w:val="a"/>
    <w:rsid w:val="00C23D13"/>
    <w:pPr>
      <w:spacing w:before="100" w:beforeAutospacing="1" w:after="100" w:afterAutospacing="1"/>
      <w:jc w:val="center"/>
    </w:pPr>
    <w:rPr>
      <w:rFonts w:eastAsia="Times New Roman" w:cs="Times New Roman"/>
      <w:szCs w:val="24"/>
      <w:lang w:eastAsia="ru-RU"/>
    </w:rPr>
  </w:style>
  <w:style w:type="paragraph" w:customStyle="1" w:styleId="xl73114">
    <w:name w:val="xl73114"/>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szCs w:val="24"/>
      <w:lang w:eastAsia="ru-RU"/>
    </w:rPr>
  </w:style>
  <w:style w:type="paragraph" w:customStyle="1" w:styleId="xl74114">
    <w:name w:val="xl74114"/>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8"/>
      <w:szCs w:val="28"/>
      <w:lang w:eastAsia="ru-RU"/>
    </w:rPr>
  </w:style>
  <w:style w:type="paragraph" w:customStyle="1" w:styleId="xl75114">
    <w:name w:val="xl75114"/>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lang w:eastAsia="ru-RU"/>
    </w:rPr>
  </w:style>
  <w:style w:type="paragraph" w:customStyle="1" w:styleId="xl76114">
    <w:name w:val="xl76114"/>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Cs w:val="24"/>
      <w:lang w:eastAsia="ru-RU"/>
    </w:rPr>
  </w:style>
  <w:style w:type="paragraph" w:customStyle="1" w:styleId="xl77114">
    <w:name w:val="xl77114"/>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b/>
      <w:bCs/>
      <w:szCs w:val="24"/>
      <w:lang w:eastAsia="ru-RU"/>
    </w:rPr>
  </w:style>
  <w:style w:type="paragraph" w:customStyle="1" w:styleId="xl78113">
    <w:name w:val="xl78113"/>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sz w:val="28"/>
      <w:szCs w:val="28"/>
      <w:lang w:eastAsia="ru-RU"/>
    </w:rPr>
  </w:style>
  <w:style w:type="character" w:customStyle="1" w:styleId="11310">
    <w:name w:val="Заголовок 1 Знак131"/>
    <w:basedOn w:val="a1"/>
    <w:uiPriority w:val="1"/>
    <w:rsid w:val="00C23D13"/>
    <w:rPr>
      <w:rFonts w:ascii="Times New Roman" w:eastAsiaTheme="minorEastAsia" w:hAnsi="Times New Roman" w:cs="Times New Roman"/>
      <w:b/>
      <w:bCs/>
      <w:sz w:val="32"/>
      <w:szCs w:val="32"/>
      <w:lang w:eastAsia="ru-RU"/>
    </w:rPr>
  </w:style>
  <w:style w:type="character" w:customStyle="1" w:styleId="2132">
    <w:name w:val="Заголовок 2 Знак132"/>
    <w:basedOn w:val="a1"/>
    <w:uiPriority w:val="1"/>
    <w:rsid w:val="00C23D13"/>
    <w:rPr>
      <w:rFonts w:ascii="Times New Roman" w:eastAsiaTheme="minorEastAsia" w:hAnsi="Times New Roman" w:cs="Times New Roman"/>
      <w:b/>
      <w:bCs/>
      <w:sz w:val="28"/>
      <w:szCs w:val="28"/>
      <w:lang w:eastAsia="ru-RU"/>
    </w:rPr>
  </w:style>
  <w:style w:type="character" w:customStyle="1" w:styleId="31131">
    <w:name w:val="Заголовок 3 Знак113"/>
    <w:basedOn w:val="a1"/>
    <w:uiPriority w:val="1"/>
    <w:rsid w:val="00C23D13"/>
    <w:rPr>
      <w:rFonts w:ascii="Times New Roman" w:eastAsiaTheme="minorEastAsia" w:hAnsi="Times New Roman" w:cs="Times New Roman"/>
      <w:b/>
      <w:bCs/>
      <w:sz w:val="24"/>
      <w:szCs w:val="24"/>
      <w:lang w:eastAsia="ru-RU"/>
    </w:rPr>
  </w:style>
  <w:style w:type="numbering" w:customStyle="1" w:styleId="11131">
    <w:name w:val="Нет списка1113"/>
    <w:next w:val="a3"/>
    <w:uiPriority w:val="99"/>
    <w:semiHidden/>
    <w:unhideWhenUsed/>
    <w:rsid w:val="00C23D13"/>
  </w:style>
  <w:style w:type="character" w:customStyle="1" w:styleId="1210">
    <w:name w:val="Основной текст Знак121"/>
    <w:basedOn w:val="a1"/>
    <w:uiPriority w:val="1"/>
    <w:rsid w:val="00C23D13"/>
    <w:rPr>
      <w:rFonts w:ascii="Times New Roman" w:eastAsiaTheme="minorEastAsia" w:hAnsi="Times New Roman" w:cs="Times New Roman"/>
      <w:sz w:val="24"/>
      <w:szCs w:val="24"/>
      <w:lang w:eastAsia="ru-RU"/>
    </w:rPr>
  </w:style>
  <w:style w:type="paragraph" w:customStyle="1" w:styleId="TableParagraph113">
    <w:name w:val="Table Paragraph113"/>
    <w:basedOn w:val="a"/>
    <w:uiPriority w:val="1"/>
    <w:qFormat/>
    <w:rsid w:val="00C23D13"/>
    <w:pPr>
      <w:widowControl w:val="0"/>
      <w:autoSpaceDE w:val="0"/>
      <w:autoSpaceDN w:val="0"/>
      <w:adjustRightInd w:val="0"/>
    </w:pPr>
    <w:rPr>
      <w:rFonts w:eastAsiaTheme="minorEastAsia" w:cs="Times New Roman"/>
      <w:szCs w:val="24"/>
      <w:lang w:eastAsia="ru-RU"/>
    </w:rPr>
  </w:style>
  <w:style w:type="character" w:customStyle="1" w:styleId="1139">
    <w:name w:val="Верхний колонтитул Знак113"/>
    <w:basedOn w:val="a1"/>
    <w:uiPriority w:val="99"/>
    <w:rsid w:val="00C23D13"/>
    <w:rPr>
      <w:rFonts w:ascii="Times New Roman" w:eastAsiaTheme="minorEastAsia" w:hAnsi="Times New Roman" w:cs="Times New Roman"/>
      <w:sz w:val="24"/>
      <w:szCs w:val="24"/>
      <w:lang w:eastAsia="ru-RU"/>
    </w:rPr>
  </w:style>
  <w:style w:type="character" w:customStyle="1" w:styleId="113a">
    <w:name w:val="Нижний колонтитул Знак113"/>
    <w:basedOn w:val="a1"/>
    <w:uiPriority w:val="99"/>
    <w:rsid w:val="00C23D13"/>
    <w:rPr>
      <w:rFonts w:ascii="Times New Roman" w:eastAsiaTheme="minorEastAsia" w:hAnsi="Times New Roman" w:cs="Times New Roman"/>
      <w:sz w:val="24"/>
      <w:szCs w:val="24"/>
      <w:lang w:eastAsia="ru-RU"/>
    </w:rPr>
  </w:style>
  <w:style w:type="paragraph" w:customStyle="1" w:styleId="21113">
    <w:name w:val="Заголовок 21113"/>
    <w:basedOn w:val="a"/>
    <w:uiPriority w:val="1"/>
    <w:qFormat/>
    <w:rsid w:val="00C23D13"/>
    <w:pPr>
      <w:widowControl w:val="0"/>
      <w:ind w:left="692" w:hanging="8"/>
      <w:outlineLvl w:val="2"/>
    </w:pPr>
    <w:rPr>
      <w:rFonts w:eastAsia="Times New Roman"/>
      <w:b/>
      <w:bCs/>
      <w:sz w:val="28"/>
      <w:szCs w:val="28"/>
      <w:lang w:val="en-US"/>
    </w:rPr>
  </w:style>
  <w:style w:type="character" w:customStyle="1" w:styleId="113b">
    <w:name w:val="Гипертекстовая ссылка113"/>
    <w:basedOn w:val="a1"/>
    <w:uiPriority w:val="99"/>
    <w:rsid w:val="00C23D13"/>
    <w:rPr>
      <w:b w:val="0"/>
      <w:bCs w:val="0"/>
      <w:color w:val="106BBE"/>
    </w:rPr>
  </w:style>
  <w:style w:type="table" w:customStyle="1" w:styleId="TableNormal113">
    <w:name w:val="Table Normal113"/>
    <w:uiPriority w:val="2"/>
    <w:semiHidden/>
    <w:unhideWhenUsed/>
    <w:qFormat/>
    <w:rsid w:val="00C23D13"/>
    <w:pPr>
      <w:widowControl w:val="0"/>
      <w:spacing w:after="0" w:line="240" w:lineRule="auto"/>
    </w:pPr>
    <w:rPr>
      <w:lang w:val="en-US"/>
    </w:rPr>
    <w:tblPr>
      <w:tblInd w:w="0" w:type="dxa"/>
      <w:tblCellMar>
        <w:top w:w="0" w:type="dxa"/>
        <w:left w:w="0" w:type="dxa"/>
        <w:bottom w:w="0" w:type="dxa"/>
        <w:right w:w="0" w:type="dxa"/>
      </w:tblCellMar>
    </w:tblPr>
  </w:style>
  <w:style w:type="table" w:customStyle="1" w:styleId="11132">
    <w:name w:val="Сетка таблицы1113"/>
    <w:basedOn w:val="a2"/>
    <w:uiPriority w:val="39"/>
    <w:rsid w:val="00C23D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113">
    <w:name w:val="Оглавление 11113"/>
    <w:basedOn w:val="a"/>
    <w:uiPriority w:val="1"/>
    <w:qFormat/>
    <w:rsid w:val="00C23D13"/>
    <w:pPr>
      <w:spacing w:before="96"/>
      <w:ind w:left="116" w:hanging="12"/>
    </w:pPr>
    <w:rPr>
      <w:rFonts w:eastAsia="Times New Roman" w:cs="Times New Roman"/>
      <w:szCs w:val="24"/>
      <w:lang w:eastAsia="ru-RU"/>
    </w:rPr>
  </w:style>
  <w:style w:type="paragraph" w:customStyle="1" w:styleId="211130">
    <w:name w:val="Оглавление 21113"/>
    <w:basedOn w:val="a"/>
    <w:uiPriority w:val="1"/>
    <w:qFormat/>
    <w:rsid w:val="00C23D13"/>
    <w:pPr>
      <w:spacing w:before="102"/>
      <w:ind w:left="356" w:hanging="8"/>
    </w:pPr>
    <w:rPr>
      <w:rFonts w:eastAsia="Times New Roman" w:cs="Times New Roman"/>
      <w:szCs w:val="24"/>
      <w:lang w:eastAsia="ru-RU"/>
    </w:rPr>
  </w:style>
  <w:style w:type="paragraph" w:customStyle="1" w:styleId="31113">
    <w:name w:val="Оглавление 31113"/>
    <w:basedOn w:val="a"/>
    <w:uiPriority w:val="1"/>
    <w:qFormat/>
    <w:rsid w:val="00C23D13"/>
    <w:pPr>
      <w:spacing w:before="112"/>
      <w:ind w:left="596" w:hanging="540"/>
    </w:pPr>
    <w:rPr>
      <w:rFonts w:eastAsia="Times New Roman" w:cs="Times New Roman"/>
      <w:szCs w:val="24"/>
      <w:lang w:eastAsia="ru-RU"/>
    </w:rPr>
  </w:style>
  <w:style w:type="paragraph" w:customStyle="1" w:styleId="111130">
    <w:name w:val="Заголовок 11113"/>
    <w:basedOn w:val="a"/>
    <w:uiPriority w:val="1"/>
    <w:qFormat/>
    <w:rsid w:val="00C23D13"/>
    <w:pPr>
      <w:spacing w:before="58"/>
      <w:ind w:left="128" w:hanging="12"/>
      <w:outlineLvl w:val="1"/>
    </w:pPr>
    <w:rPr>
      <w:rFonts w:eastAsia="Times New Roman" w:cs="Times New Roman"/>
      <w:b/>
      <w:bCs/>
      <w:sz w:val="32"/>
      <w:szCs w:val="32"/>
      <w:lang w:eastAsia="ru-RU"/>
    </w:rPr>
  </w:style>
  <w:style w:type="paragraph" w:customStyle="1" w:styleId="311130">
    <w:name w:val="Заголовок 31113"/>
    <w:basedOn w:val="a"/>
    <w:uiPriority w:val="1"/>
    <w:qFormat/>
    <w:rsid w:val="00C23D13"/>
    <w:pPr>
      <w:ind w:left="824"/>
      <w:outlineLvl w:val="3"/>
    </w:pPr>
    <w:rPr>
      <w:rFonts w:eastAsia="Times New Roman" w:cs="Times New Roman"/>
      <w:b/>
      <w:bCs/>
      <w:szCs w:val="24"/>
      <w:lang w:eastAsia="ru-RU"/>
    </w:rPr>
  </w:style>
  <w:style w:type="character" w:customStyle="1" w:styleId="113c">
    <w:name w:val="Текст выноски Знак113"/>
    <w:basedOn w:val="a1"/>
    <w:uiPriority w:val="99"/>
    <w:semiHidden/>
    <w:rsid w:val="00C23D13"/>
    <w:rPr>
      <w:rFonts w:ascii="Tahoma" w:eastAsia="Times New Roman" w:hAnsi="Tahoma" w:cs="Tahoma"/>
      <w:sz w:val="16"/>
      <w:szCs w:val="16"/>
      <w:lang w:eastAsia="ru-RU"/>
    </w:rPr>
  </w:style>
  <w:style w:type="character" w:customStyle="1" w:styleId="113d">
    <w:name w:val="Текст примечания Знак113"/>
    <w:basedOn w:val="a1"/>
    <w:uiPriority w:val="99"/>
    <w:semiHidden/>
    <w:rsid w:val="00C23D13"/>
    <w:rPr>
      <w:rFonts w:ascii="Times New Roman" w:eastAsia="Times New Roman" w:hAnsi="Times New Roman" w:cs="Times New Roman"/>
      <w:sz w:val="20"/>
      <w:szCs w:val="20"/>
      <w:lang w:eastAsia="ru-RU"/>
    </w:rPr>
  </w:style>
  <w:style w:type="character" w:customStyle="1" w:styleId="113e">
    <w:name w:val="Тема примечания Знак113"/>
    <w:uiPriority w:val="99"/>
    <w:semiHidden/>
    <w:rsid w:val="00C23D13"/>
    <w:rPr>
      <w:rFonts w:ascii="Times New Roman" w:eastAsia="Times New Roman" w:hAnsi="Times New Roman" w:cs="Times New Roman"/>
      <w:b/>
      <w:bCs/>
      <w:sz w:val="20"/>
      <w:szCs w:val="20"/>
      <w:lang w:eastAsia="ru-RU"/>
    </w:rPr>
  </w:style>
  <w:style w:type="paragraph" w:customStyle="1" w:styleId="xl65113">
    <w:name w:val="xl65113"/>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20"/>
      <w:szCs w:val="20"/>
      <w:lang w:eastAsia="ru-RU"/>
    </w:rPr>
  </w:style>
  <w:style w:type="paragraph" w:customStyle="1" w:styleId="xl66113">
    <w:name w:val="xl66113"/>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szCs w:val="24"/>
      <w:lang w:eastAsia="ru-RU"/>
    </w:rPr>
  </w:style>
  <w:style w:type="paragraph" w:customStyle="1" w:styleId="xl67113">
    <w:name w:val="xl67113"/>
    <w:basedOn w:val="a"/>
    <w:rsid w:val="00C23D13"/>
    <w:pPr>
      <w:pBdr>
        <w:top w:val="single" w:sz="4" w:space="0" w:color="auto"/>
        <w:left w:val="single" w:sz="4" w:space="31" w:color="auto"/>
        <w:bottom w:val="single" w:sz="4" w:space="0" w:color="auto"/>
        <w:right w:val="single" w:sz="4" w:space="0" w:color="auto"/>
      </w:pBdr>
      <w:spacing w:before="100" w:beforeAutospacing="1" w:after="100" w:afterAutospacing="1"/>
      <w:ind w:firstLineChars="300" w:firstLine="300"/>
      <w:textAlignment w:val="top"/>
    </w:pPr>
    <w:rPr>
      <w:rFonts w:eastAsia="Times New Roman" w:cs="Times New Roman"/>
      <w:szCs w:val="24"/>
      <w:lang w:eastAsia="ru-RU"/>
    </w:rPr>
  </w:style>
  <w:style w:type="paragraph" w:customStyle="1" w:styleId="xl68113">
    <w:name w:val="xl68113"/>
    <w:basedOn w:val="a"/>
    <w:rsid w:val="00C23D13"/>
    <w:pPr>
      <w:pBdr>
        <w:top w:val="single" w:sz="4" w:space="0" w:color="auto"/>
        <w:left w:val="single" w:sz="4" w:space="21" w:color="auto"/>
        <w:bottom w:val="single" w:sz="4" w:space="0" w:color="auto"/>
        <w:right w:val="single" w:sz="4" w:space="0" w:color="auto"/>
      </w:pBdr>
      <w:spacing w:before="100" w:beforeAutospacing="1" w:after="100" w:afterAutospacing="1"/>
      <w:ind w:firstLineChars="200" w:firstLine="200"/>
      <w:textAlignment w:val="top"/>
    </w:pPr>
    <w:rPr>
      <w:rFonts w:eastAsia="Times New Roman" w:cs="Times New Roman"/>
      <w:szCs w:val="24"/>
      <w:lang w:eastAsia="ru-RU"/>
    </w:rPr>
  </w:style>
  <w:style w:type="paragraph" w:customStyle="1" w:styleId="xl69113">
    <w:name w:val="xl69113"/>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Cs w:val="24"/>
      <w:lang w:eastAsia="ru-RU"/>
    </w:rPr>
  </w:style>
  <w:style w:type="paragraph" w:customStyle="1" w:styleId="xl70113">
    <w:name w:val="xl70113"/>
    <w:basedOn w:val="a"/>
    <w:rsid w:val="00C23D13"/>
    <w:pPr>
      <w:pBdr>
        <w:top w:val="single" w:sz="4" w:space="0" w:color="auto"/>
        <w:left w:val="single" w:sz="4" w:space="10" w:color="auto"/>
        <w:bottom w:val="single" w:sz="4" w:space="0" w:color="auto"/>
        <w:right w:val="single" w:sz="4" w:space="0" w:color="auto"/>
      </w:pBdr>
      <w:spacing w:before="100" w:beforeAutospacing="1" w:after="100" w:afterAutospacing="1"/>
      <w:ind w:firstLineChars="100" w:firstLine="100"/>
      <w:textAlignment w:val="top"/>
    </w:pPr>
    <w:rPr>
      <w:rFonts w:eastAsia="Times New Roman" w:cs="Times New Roman"/>
      <w:szCs w:val="24"/>
      <w:lang w:eastAsia="ru-RU"/>
    </w:rPr>
  </w:style>
  <w:style w:type="paragraph" w:customStyle="1" w:styleId="xl71113">
    <w:name w:val="xl71113"/>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13"/>
      <w:szCs w:val="13"/>
      <w:lang w:eastAsia="ru-RU"/>
    </w:rPr>
  </w:style>
  <w:style w:type="paragraph" w:customStyle="1" w:styleId="xl72113">
    <w:name w:val="xl72113"/>
    <w:basedOn w:val="a"/>
    <w:rsid w:val="00C23D13"/>
    <w:pPr>
      <w:spacing w:before="100" w:beforeAutospacing="1" w:after="100" w:afterAutospacing="1"/>
      <w:jc w:val="center"/>
    </w:pPr>
    <w:rPr>
      <w:rFonts w:eastAsia="Times New Roman" w:cs="Times New Roman"/>
      <w:szCs w:val="24"/>
      <w:lang w:eastAsia="ru-RU"/>
    </w:rPr>
  </w:style>
  <w:style w:type="paragraph" w:customStyle="1" w:styleId="xl73113">
    <w:name w:val="xl73113"/>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szCs w:val="24"/>
      <w:lang w:eastAsia="ru-RU"/>
    </w:rPr>
  </w:style>
  <w:style w:type="paragraph" w:customStyle="1" w:styleId="xl74113">
    <w:name w:val="xl74113"/>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8"/>
      <w:szCs w:val="28"/>
      <w:lang w:eastAsia="ru-RU"/>
    </w:rPr>
  </w:style>
  <w:style w:type="paragraph" w:customStyle="1" w:styleId="xl75113">
    <w:name w:val="xl75113"/>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lang w:eastAsia="ru-RU"/>
    </w:rPr>
  </w:style>
  <w:style w:type="paragraph" w:customStyle="1" w:styleId="xl76113">
    <w:name w:val="xl76113"/>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Cs w:val="24"/>
      <w:lang w:eastAsia="ru-RU"/>
    </w:rPr>
  </w:style>
  <w:style w:type="paragraph" w:customStyle="1" w:styleId="xl77113">
    <w:name w:val="xl77113"/>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b/>
      <w:bCs/>
      <w:szCs w:val="24"/>
      <w:lang w:eastAsia="ru-RU"/>
    </w:rPr>
  </w:style>
  <w:style w:type="paragraph" w:customStyle="1" w:styleId="xl78112">
    <w:name w:val="xl78112"/>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sz w:val="28"/>
      <w:szCs w:val="28"/>
      <w:lang w:eastAsia="ru-RU"/>
    </w:rPr>
  </w:style>
  <w:style w:type="character" w:customStyle="1" w:styleId="11300">
    <w:name w:val="Заголовок 1 Знак130"/>
    <w:basedOn w:val="a1"/>
    <w:uiPriority w:val="1"/>
    <w:rsid w:val="00C23D13"/>
    <w:rPr>
      <w:rFonts w:ascii="Times New Roman" w:eastAsiaTheme="minorEastAsia" w:hAnsi="Times New Roman" w:cs="Times New Roman"/>
      <w:b/>
      <w:bCs/>
      <w:sz w:val="32"/>
      <w:szCs w:val="32"/>
      <w:lang w:eastAsia="ru-RU"/>
    </w:rPr>
  </w:style>
  <w:style w:type="character" w:customStyle="1" w:styleId="21310">
    <w:name w:val="Заголовок 2 Знак131"/>
    <w:basedOn w:val="a1"/>
    <w:uiPriority w:val="1"/>
    <w:rsid w:val="00C23D13"/>
    <w:rPr>
      <w:rFonts w:ascii="Times New Roman" w:eastAsiaTheme="minorEastAsia" w:hAnsi="Times New Roman" w:cs="Times New Roman"/>
      <w:b/>
      <w:bCs/>
      <w:sz w:val="28"/>
      <w:szCs w:val="28"/>
      <w:lang w:eastAsia="ru-RU"/>
    </w:rPr>
  </w:style>
  <w:style w:type="character" w:customStyle="1" w:styleId="31121">
    <w:name w:val="Заголовок 3 Знак112"/>
    <w:basedOn w:val="a1"/>
    <w:uiPriority w:val="1"/>
    <w:rsid w:val="00C23D13"/>
    <w:rPr>
      <w:rFonts w:ascii="Times New Roman" w:eastAsiaTheme="minorEastAsia" w:hAnsi="Times New Roman" w:cs="Times New Roman"/>
      <w:b/>
      <w:bCs/>
      <w:sz w:val="24"/>
      <w:szCs w:val="24"/>
      <w:lang w:eastAsia="ru-RU"/>
    </w:rPr>
  </w:style>
  <w:style w:type="numbering" w:customStyle="1" w:styleId="11121">
    <w:name w:val="Нет списка1112"/>
    <w:next w:val="a3"/>
    <w:uiPriority w:val="99"/>
    <w:semiHidden/>
    <w:unhideWhenUsed/>
    <w:rsid w:val="00C23D13"/>
  </w:style>
  <w:style w:type="character" w:customStyle="1" w:styleId="1200">
    <w:name w:val="Основной текст Знак120"/>
    <w:basedOn w:val="a1"/>
    <w:uiPriority w:val="1"/>
    <w:rsid w:val="00C23D13"/>
    <w:rPr>
      <w:rFonts w:ascii="Times New Roman" w:eastAsiaTheme="minorEastAsia" w:hAnsi="Times New Roman" w:cs="Times New Roman"/>
      <w:sz w:val="24"/>
      <w:szCs w:val="24"/>
      <w:lang w:eastAsia="ru-RU"/>
    </w:rPr>
  </w:style>
  <w:style w:type="paragraph" w:customStyle="1" w:styleId="TableParagraph112">
    <w:name w:val="Table Paragraph112"/>
    <w:basedOn w:val="a"/>
    <w:uiPriority w:val="1"/>
    <w:qFormat/>
    <w:rsid w:val="00C23D13"/>
    <w:pPr>
      <w:widowControl w:val="0"/>
      <w:autoSpaceDE w:val="0"/>
      <w:autoSpaceDN w:val="0"/>
      <w:adjustRightInd w:val="0"/>
    </w:pPr>
    <w:rPr>
      <w:rFonts w:eastAsiaTheme="minorEastAsia" w:cs="Times New Roman"/>
      <w:szCs w:val="24"/>
      <w:lang w:eastAsia="ru-RU"/>
    </w:rPr>
  </w:style>
  <w:style w:type="character" w:customStyle="1" w:styleId="1125">
    <w:name w:val="Верхний колонтитул Знак112"/>
    <w:basedOn w:val="a1"/>
    <w:uiPriority w:val="99"/>
    <w:rsid w:val="00C23D13"/>
    <w:rPr>
      <w:rFonts w:ascii="Times New Roman" w:eastAsiaTheme="minorEastAsia" w:hAnsi="Times New Roman" w:cs="Times New Roman"/>
      <w:sz w:val="24"/>
      <w:szCs w:val="24"/>
      <w:lang w:eastAsia="ru-RU"/>
    </w:rPr>
  </w:style>
  <w:style w:type="character" w:customStyle="1" w:styleId="1126">
    <w:name w:val="Нижний колонтитул Знак112"/>
    <w:basedOn w:val="a1"/>
    <w:uiPriority w:val="99"/>
    <w:rsid w:val="00C23D13"/>
    <w:rPr>
      <w:rFonts w:ascii="Times New Roman" w:eastAsiaTheme="minorEastAsia" w:hAnsi="Times New Roman" w:cs="Times New Roman"/>
      <w:sz w:val="24"/>
      <w:szCs w:val="24"/>
      <w:lang w:eastAsia="ru-RU"/>
    </w:rPr>
  </w:style>
  <w:style w:type="paragraph" w:customStyle="1" w:styleId="21112">
    <w:name w:val="Заголовок 21112"/>
    <w:basedOn w:val="a"/>
    <w:uiPriority w:val="1"/>
    <w:qFormat/>
    <w:rsid w:val="00C23D13"/>
    <w:pPr>
      <w:widowControl w:val="0"/>
      <w:ind w:left="692" w:hanging="8"/>
      <w:outlineLvl w:val="2"/>
    </w:pPr>
    <w:rPr>
      <w:rFonts w:eastAsia="Times New Roman"/>
      <w:b/>
      <w:bCs/>
      <w:sz w:val="28"/>
      <w:szCs w:val="28"/>
      <w:lang w:val="en-US"/>
    </w:rPr>
  </w:style>
  <w:style w:type="character" w:customStyle="1" w:styleId="1127">
    <w:name w:val="Гипертекстовая ссылка112"/>
    <w:basedOn w:val="a1"/>
    <w:uiPriority w:val="99"/>
    <w:rsid w:val="00C23D13"/>
    <w:rPr>
      <w:b w:val="0"/>
      <w:bCs w:val="0"/>
      <w:color w:val="106BBE"/>
    </w:rPr>
  </w:style>
  <w:style w:type="table" w:customStyle="1" w:styleId="TableNormal112">
    <w:name w:val="Table Normal112"/>
    <w:uiPriority w:val="2"/>
    <w:semiHidden/>
    <w:unhideWhenUsed/>
    <w:qFormat/>
    <w:rsid w:val="00C23D13"/>
    <w:pPr>
      <w:widowControl w:val="0"/>
      <w:spacing w:after="0" w:line="240" w:lineRule="auto"/>
    </w:pPr>
    <w:rPr>
      <w:lang w:val="en-US"/>
    </w:rPr>
    <w:tblPr>
      <w:tblInd w:w="0" w:type="dxa"/>
      <w:tblCellMar>
        <w:top w:w="0" w:type="dxa"/>
        <w:left w:w="0" w:type="dxa"/>
        <w:bottom w:w="0" w:type="dxa"/>
        <w:right w:w="0" w:type="dxa"/>
      </w:tblCellMar>
    </w:tblPr>
  </w:style>
  <w:style w:type="table" w:customStyle="1" w:styleId="11122">
    <w:name w:val="Сетка таблицы1112"/>
    <w:basedOn w:val="a2"/>
    <w:uiPriority w:val="39"/>
    <w:rsid w:val="00C23D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112">
    <w:name w:val="Оглавление 11112"/>
    <w:basedOn w:val="a"/>
    <w:uiPriority w:val="1"/>
    <w:qFormat/>
    <w:rsid w:val="00C23D13"/>
    <w:pPr>
      <w:spacing w:before="96"/>
      <w:ind w:left="116" w:hanging="12"/>
    </w:pPr>
    <w:rPr>
      <w:rFonts w:eastAsia="Times New Roman" w:cs="Times New Roman"/>
      <w:szCs w:val="24"/>
      <w:lang w:eastAsia="ru-RU"/>
    </w:rPr>
  </w:style>
  <w:style w:type="paragraph" w:customStyle="1" w:styleId="211120">
    <w:name w:val="Оглавление 21112"/>
    <w:basedOn w:val="a"/>
    <w:uiPriority w:val="1"/>
    <w:qFormat/>
    <w:rsid w:val="00C23D13"/>
    <w:pPr>
      <w:spacing w:before="102"/>
      <w:ind w:left="356" w:hanging="8"/>
    </w:pPr>
    <w:rPr>
      <w:rFonts w:eastAsia="Times New Roman" w:cs="Times New Roman"/>
      <w:szCs w:val="24"/>
      <w:lang w:eastAsia="ru-RU"/>
    </w:rPr>
  </w:style>
  <w:style w:type="paragraph" w:customStyle="1" w:styleId="31112">
    <w:name w:val="Оглавление 31112"/>
    <w:basedOn w:val="a"/>
    <w:uiPriority w:val="1"/>
    <w:qFormat/>
    <w:rsid w:val="00C23D13"/>
    <w:pPr>
      <w:spacing w:before="112"/>
      <w:ind w:left="596" w:hanging="540"/>
    </w:pPr>
    <w:rPr>
      <w:rFonts w:eastAsia="Times New Roman" w:cs="Times New Roman"/>
      <w:szCs w:val="24"/>
      <w:lang w:eastAsia="ru-RU"/>
    </w:rPr>
  </w:style>
  <w:style w:type="paragraph" w:customStyle="1" w:styleId="111120">
    <w:name w:val="Заголовок 11112"/>
    <w:basedOn w:val="a"/>
    <w:uiPriority w:val="1"/>
    <w:qFormat/>
    <w:rsid w:val="00C23D13"/>
    <w:pPr>
      <w:spacing w:before="58"/>
      <w:ind w:left="128" w:hanging="12"/>
      <w:outlineLvl w:val="1"/>
    </w:pPr>
    <w:rPr>
      <w:rFonts w:eastAsia="Times New Roman" w:cs="Times New Roman"/>
      <w:b/>
      <w:bCs/>
      <w:sz w:val="32"/>
      <w:szCs w:val="32"/>
      <w:lang w:eastAsia="ru-RU"/>
    </w:rPr>
  </w:style>
  <w:style w:type="paragraph" w:customStyle="1" w:styleId="311120">
    <w:name w:val="Заголовок 31112"/>
    <w:basedOn w:val="a"/>
    <w:uiPriority w:val="1"/>
    <w:qFormat/>
    <w:rsid w:val="00C23D13"/>
    <w:pPr>
      <w:ind w:left="824"/>
      <w:outlineLvl w:val="3"/>
    </w:pPr>
    <w:rPr>
      <w:rFonts w:eastAsia="Times New Roman" w:cs="Times New Roman"/>
      <w:b/>
      <w:bCs/>
      <w:szCs w:val="24"/>
      <w:lang w:eastAsia="ru-RU"/>
    </w:rPr>
  </w:style>
  <w:style w:type="character" w:customStyle="1" w:styleId="1128">
    <w:name w:val="Текст выноски Знак112"/>
    <w:basedOn w:val="a1"/>
    <w:uiPriority w:val="99"/>
    <w:semiHidden/>
    <w:rsid w:val="00C23D13"/>
    <w:rPr>
      <w:rFonts w:ascii="Tahoma" w:eastAsia="Times New Roman" w:hAnsi="Tahoma" w:cs="Tahoma"/>
      <w:sz w:val="16"/>
      <w:szCs w:val="16"/>
      <w:lang w:eastAsia="ru-RU"/>
    </w:rPr>
  </w:style>
  <w:style w:type="character" w:customStyle="1" w:styleId="1129">
    <w:name w:val="Текст примечания Знак112"/>
    <w:basedOn w:val="a1"/>
    <w:uiPriority w:val="99"/>
    <w:semiHidden/>
    <w:rsid w:val="00C23D13"/>
    <w:rPr>
      <w:rFonts w:ascii="Times New Roman" w:eastAsia="Times New Roman" w:hAnsi="Times New Roman" w:cs="Times New Roman"/>
      <w:sz w:val="20"/>
      <w:szCs w:val="20"/>
      <w:lang w:eastAsia="ru-RU"/>
    </w:rPr>
  </w:style>
  <w:style w:type="character" w:customStyle="1" w:styleId="112a">
    <w:name w:val="Тема примечания Знак112"/>
    <w:uiPriority w:val="99"/>
    <w:semiHidden/>
    <w:rsid w:val="00C23D13"/>
    <w:rPr>
      <w:rFonts w:ascii="Times New Roman" w:eastAsia="Times New Roman" w:hAnsi="Times New Roman" w:cs="Times New Roman"/>
      <w:b/>
      <w:bCs/>
      <w:sz w:val="20"/>
      <w:szCs w:val="20"/>
      <w:lang w:eastAsia="ru-RU"/>
    </w:rPr>
  </w:style>
  <w:style w:type="paragraph" w:customStyle="1" w:styleId="xl65112">
    <w:name w:val="xl65112"/>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20"/>
      <w:szCs w:val="20"/>
      <w:lang w:eastAsia="ru-RU"/>
    </w:rPr>
  </w:style>
  <w:style w:type="paragraph" w:customStyle="1" w:styleId="xl66112">
    <w:name w:val="xl66112"/>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szCs w:val="24"/>
      <w:lang w:eastAsia="ru-RU"/>
    </w:rPr>
  </w:style>
  <w:style w:type="paragraph" w:customStyle="1" w:styleId="xl67112">
    <w:name w:val="xl67112"/>
    <w:basedOn w:val="a"/>
    <w:rsid w:val="00C23D13"/>
    <w:pPr>
      <w:pBdr>
        <w:top w:val="single" w:sz="4" w:space="0" w:color="auto"/>
        <w:left w:val="single" w:sz="4" w:space="31" w:color="auto"/>
        <w:bottom w:val="single" w:sz="4" w:space="0" w:color="auto"/>
        <w:right w:val="single" w:sz="4" w:space="0" w:color="auto"/>
      </w:pBdr>
      <w:spacing w:before="100" w:beforeAutospacing="1" w:after="100" w:afterAutospacing="1"/>
      <w:ind w:firstLineChars="300" w:firstLine="300"/>
      <w:textAlignment w:val="top"/>
    </w:pPr>
    <w:rPr>
      <w:rFonts w:eastAsia="Times New Roman" w:cs="Times New Roman"/>
      <w:szCs w:val="24"/>
      <w:lang w:eastAsia="ru-RU"/>
    </w:rPr>
  </w:style>
  <w:style w:type="paragraph" w:customStyle="1" w:styleId="xl68112">
    <w:name w:val="xl68112"/>
    <w:basedOn w:val="a"/>
    <w:rsid w:val="00C23D13"/>
    <w:pPr>
      <w:pBdr>
        <w:top w:val="single" w:sz="4" w:space="0" w:color="auto"/>
        <w:left w:val="single" w:sz="4" w:space="21" w:color="auto"/>
        <w:bottom w:val="single" w:sz="4" w:space="0" w:color="auto"/>
        <w:right w:val="single" w:sz="4" w:space="0" w:color="auto"/>
      </w:pBdr>
      <w:spacing w:before="100" w:beforeAutospacing="1" w:after="100" w:afterAutospacing="1"/>
      <w:ind w:firstLineChars="200" w:firstLine="200"/>
      <w:textAlignment w:val="top"/>
    </w:pPr>
    <w:rPr>
      <w:rFonts w:eastAsia="Times New Roman" w:cs="Times New Roman"/>
      <w:szCs w:val="24"/>
      <w:lang w:eastAsia="ru-RU"/>
    </w:rPr>
  </w:style>
  <w:style w:type="paragraph" w:customStyle="1" w:styleId="xl69112">
    <w:name w:val="xl69112"/>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Cs w:val="24"/>
      <w:lang w:eastAsia="ru-RU"/>
    </w:rPr>
  </w:style>
  <w:style w:type="paragraph" w:customStyle="1" w:styleId="xl70112">
    <w:name w:val="xl70112"/>
    <w:basedOn w:val="a"/>
    <w:rsid w:val="00C23D13"/>
    <w:pPr>
      <w:pBdr>
        <w:top w:val="single" w:sz="4" w:space="0" w:color="auto"/>
        <w:left w:val="single" w:sz="4" w:space="10" w:color="auto"/>
        <w:bottom w:val="single" w:sz="4" w:space="0" w:color="auto"/>
        <w:right w:val="single" w:sz="4" w:space="0" w:color="auto"/>
      </w:pBdr>
      <w:spacing w:before="100" w:beforeAutospacing="1" w:after="100" w:afterAutospacing="1"/>
      <w:ind w:firstLineChars="100" w:firstLine="100"/>
      <w:textAlignment w:val="top"/>
    </w:pPr>
    <w:rPr>
      <w:rFonts w:eastAsia="Times New Roman" w:cs="Times New Roman"/>
      <w:szCs w:val="24"/>
      <w:lang w:eastAsia="ru-RU"/>
    </w:rPr>
  </w:style>
  <w:style w:type="paragraph" w:customStyle="1" w:styleId="xl71112">
    <w:name w:val="xl71112"/>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13"/>
      <w:szCs w:val="13"/>
      <w:lang w:eastAsia="ru-RU"/>
    </w:rPr>
  </w:style>
  <w:style w:type="paragraph" w:customStyle="1" w:styleId="xl72112">
    <w:name w:val="xl72112"/>
    <w:basedOn w:val="a"/>
    <w:rsid w:val="00C23D13"/>
    <w:pPr>
      <w:spacing w:before="100" w:beforeAutospacing="1" w:after="100" w:afterAutospacing="1"/>
      <w:jc w:val="center"/>
    </w:pPr>
    <w:rPr>
      <w:rFonts w:eastAsia="Times New Roman" w:cs="Times New Roman"/>
      <w:szCs w:val="24"/>
      <w:lang w:eastAsia="ru-RU"/>
    </w:rPr>
  </w:style>
  <w:style w:type="paragraph" w:customStyle="1" w:styleId="xl73112">
    <w:name w:val="xl73112"/>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szCs w:val="24"/>
      <w:lang w:eastAsia="ru-RU"/>
    </w:rPr>
  </w:style>
  <w:style w:type="paragraph" w:customStyle="1" w:styleId="xl74112">
    <w:name w:val="xl74112"/>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8"/>
      <w:szCs w:val="28"/>
      <w:lang w:eastAsia="ru-RU"/>
    </w:rPr>
  </w:style>
  <w:style w:type="paragraph" w:customStyle="1" w:styleId="xl75112">
    <w:name w:val="xl75112"/>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lang w:eastAsia="ru-RU"/>
    </w:rPr>
  </w:style>
  <w:style w:type="paragraph" w:customStyle="1" w:styleId="xl76112">
    <w:name w:val="xl76112"/>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Cs w:val="24"/>
      <w:lang w:eastAsia="ru-RU"/>
    </w:rPr>
  </w:style>
  <w:style w:type="paragraph" w:customStyle="1" w:styleId="xl77112">
    <w:name w:val="xl77112"/>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b/>
      <w:bCs/>
      <w:szCs w:val="24"/>
      <w:lang w:eastAsia="ru-RU"/>
    </w:rPr>
  </w:style>
  <w:style w:type="paragraph" w:customStyle="1" w:styleId="xl78111">
    <w:name w:val="xl78111"/>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sz w:val="28"/>
      <w:szCs w:val="28"/>
      <w:lang w:eastAsia="ru-RU"/>
    </w:rPr>
  </w:style>
  <w:style w:type="character" w:customStyle="1" w:styleId="11290">
    <w:name w:val="Заголовок 1 Знак129"/>
    <w:basedOn w:val="a1"/>
    <w:uiPriority w:val="1"/>
    <w:rsid w:val="00C23D13"/>
    <w:rPr>
      <w:rFonts w:ascii="Times New Roman" w:eastAsiaTheme="minorEastAsia" w:hAnsi="Times New Roman" w:cs="Times New Roman"/>
      <w:b/>
      <w:bCs/>
      <w:sz w:val="32"/>
      <w:szCs w:val="32"/>
      <w:lang w:eastAsia="ru-RU"/>
    </w:rPr>
  </w:style>
  <w:style w:type="character" w:customStyle="1" w:styleId="21300">
    <w:name w:val="Заголовок 2 Знак130"/>
    <w:basedOn w:val="a1"/>
    <w:uiPriority w:val="1"/>
    <w:rsid w:val="00C23D13"/>
    <w:rPr>
      <w:rFonts w:ascii="Times New Roman" w:eastAsiaTheme="minorEastAsia" w:hAnsi="Times New Roman" w:cs="Times New Roman"/>
      <w:b/>
      <w:bCs/>
      <w:sz w:val="28"/>
      <w:szCs w:val="28"/>
      <w:lang w:eastAsia="ru-RU"/>
    </w:rPr>
  </w:style>
  <w:style w:type="character" w:customStyle="1" w:styleId="31111">
    <w:name w:val="Заголовок 3 Знак111"/>
    <w:basedOn w:val="a1"/>
    <w:uiPriority w:val="1"/>
    <w:rsid w:val="00C23D13"/>
    <w:rPr>
      <w:rFonts w:ascii="Times New Roman" w:eastAsiaTheme="minorEastAsia" w:hAnsi="Times New Roman" w:cs="Times New Roman"/>
      <w:b/>
      <w:bCs/>
      <w:sz w:val="24"/>
      <w:szCs w:val="24"/>
      <w:lang w:eastAsia="ru-RU"/>
    </w:rPr>
  </w:style>
  <w:style w:type="numbering" w:customStyle="1" w:styleId="11118">
    <w:name w:val="Нет списка1111"/>
    <w:next w:val="a3"/>
    <w:uiPriority w:val="99"/>
    <w:semiHidden/>
    <w:unhideWhenUsed/>
    <w:rsid w:val="00C23D13"/>
  </w:style>
  <w:style w:type="character" w:customStyle="1" w:styleId="1192">
    <w:name w:val="Основной текст Знак119"/>
    <w:basedOn w:val="a1"/>
    <w:uiPriority w:val="1"/>
    <w:rsid w:val="00C23D13"/>
    <w:rPr>
      <w:rFonts w:ascii="Times New Roman" w:eastAsiaTheme="minorEastAsia" w:hAnsi="Times New Roman" w:cs="Times New Roman"/>
      <w:sz w:val="24"/>
      <w:szCs w:val="24"/>
      <w:lang w:eastAsia="ru-RU"/>
    </w:rPr>
  </w:style>
  <w:style w:type="paragraph" w:customStyle="1" w:styleId="TableParagraph111">
    <w:name w:val="Table Paragraph111"/>
    <w:basedOn w:val="a"/>
    <w:uiPriority w:val="1"/>
    <w:qFormat/>
    <w:rsid w:val="00C23D13"/>
    <w:pPr>
      <w:widowControl w:val="0"/>
      <w:autoSpaceDE w:val="0"/>
      <w:autoSpaceDN w:val="0"/>
      <w:adjustRightInd w:val="0"/>
    </w:pPr>
    <w:rPr>
      <w:rFonts w:eastAsiaTheme="minorEastAsia" w:cs="Times New Roman"/>
      <w:szCs w:val="24"/>
      <w:lang w:eastAsia="ru-RU"/>
    </w:rPr>
  </w:style>
  <w:style w:type="character" w:customStyle="1" w:styleId="111b">
    <w:name w:val="Верхний колонтитул Знак111"/>
    <w:basedOn w:val="a1"/>
    <w:uiPriority w:val="99"/>
    <w:rsid w:val="00C23D13"/>
    <w:rPr>
      <w:rFonts w:ascii="Times New Roman" w:eastAsiaTheme="minorEastAsia" w:hAnsi="Times New Roman" w:cs="Times New Roman"/>
      <w:sz w:val="24"/>
      <w:szCs w:val="24"/>
      <w:lang w:eastAsia="ru-RU"/>
    </w:rPr>
  </w:style>
  <w:style w:type="character" w:customStyle="1" w:styleId="111c">
    <w:name w:val="Нижний колонтитул Знак111"/>
    <w:basedOn w:val="a1"/>
    <w:uiPriority w:val="99"/>
    <w:rsid w:val="00C23D13"/>
    <w:rPr>
      <w:rFonts w:ascii="Times New Roman" w:eastAsiaTheme="minorEastAsia" w:hAnsi="Times New Roman" w:cs="Times New Roman"/>
      <w:sz w:val="24"/>
      <w:szCs w:val="24"/>
      <w:lang w:eastAsia="ru-RU"/>
    </w:rPr>
  </w:style>
  <w:style w:type="paragraph" w:customStyle="1" w:styleId="21111">
    <w:name w:val="Заголовок 21111"/>
    <w:basedOn w:val="a"/>
    <w:uiPriority w:val="1"/>
    <w:qFormat/>
    <w:rsid w:val="00C23D13"/>
    <w:pPr>
      <w:widowControl w:val="0"/>
      <w:ind w:left="692" w:hanging="8"/>
      <w:outlineLvl w:val="2"/>
    </w:pPr>
    <w:rPr>
      <w:rFonts w:eastAsia="Times New Roman"/>
      <w:b/>
      <w:bCs/>
      <w:sz w:val="28"/>
      <w:szCs w:val="28"/>
      <w:lang w:val="en-US"/>
    </w:rPr>
  </w:style>
  <w:style w:type="character" w:customStyle="1" w:styleId="111d">
    <w:name w:val="Гипертекстовая ссылка111"/>
    <w:basedOn w:val="a1"/>
    <w:uiPriority w:val="99"/>
    <w:rsid w:val="00C23D13"/>
    <w:rPr>
      <w:b w:val="0"/>
      <w:bCs w:val="0"/>
      <w:color w:val="106BBE"/>
    </w:rPr>
  </w:style>
  <w:style w:type="table" w:customStyle="1" w:styleId="TableNormal111">
    <w:name w:val="Table Normal111"/>
    <w:uiPriority w:val="2"/>
    <w:semiHidden/>
    <w:unhideWhenUsed/>
    <w:qFormat/>
    <w:rsid w:val="00C23D13"/>
    <w:pPr>
      <w:widowControl w:val="0"/>
      <w:spacing w:after="0" w:line="240" w:lineRule="auto"/>
    </w:pPr>
    <w:rPr>
      <w:lang w:val="en-US"/>
    </w:rPr>
    <w:tblPr>
      <w:tblInd w:w="0" w:type="dxa"/>
      <w:tblCellMar>
        <w:top w:w="0" w:type="dxa"/>
        <w:left w:w="0" w:type="dxa"/>
        <w:bottom w:w="0" w:type="dxa"/>
        <w:right w:w="0" w:type="dxa"/>
      </w:tblCellMar>
    </w:tblPr>
  </w:style>
  <w:style w:type="table" w:customStyle="1" w:styleId="11119">
    <w:name w:val="Сетка таблицы1111"/>
    <w:basedOn w:val="a2"/>
    <w:uiPriority w:val="39"/>
    <w:rsid w:val="00C23D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1110">
    <w:name w:val="Оглавление 11111"/>
    <w:basedOn w:val="a"/>
    <w:uiPriority w:val="1"/>
    <w:qFormat/>
    <w:rsid w:val="00C23D13"/>
    <w:pPr>
      <w:spacing w:before="96"/>
      <w:ind w:left="116" w:hanging="12"/>
    </w:pPr>
    <w:rPr>
      <w:rFonts w:eastAsia="Times New Roman" w:cs="Times New Roman"/>
      <w:szCs w:val="24"/>
      <w:lang w:eastAsia="ru-RU"/>
    </w:rPr>
  </w:style>
  <w:style w:type="paragraph" w:customStyle="1" w:styleId="211110">
    <w:name w:val="Оглавление 21111"/>
    <w:basedOn w:val="a"/>
    <w:uiPriority w:val="1"/>
    <w:qFormat/>
    <w:rsid w:val="00C23D13"/>
    <w:pPr>
      <w:spacing w:before="102"/>
      <w:ind w:left="356" w:hanging="8"/>
    </w:pPr>
    <w:rPr>
      <w:rFonts w:eastAsia="Times New Roman" w:cs="Times New Roman"/>
      <w:szCs w:val="24"/>
      <w:lang w:eastAsia="ru-RU"/>
    </w:rPr>
  </w:style>
  <w:style w:type="paragraph" w:customStyle="1" w:styleId="311110">
    <w:name w:val="Оглавление 31111"/>
    <w:basedOn w:val="a"/>
    <w:uiPriority w:val="1"/>
    <w:qFormat/>
    <w:rsid w:val="00C23D13"/>
    <w:pPr>
      <w:spacing w:before="112"/>
      <w:ind w:left="596" w:hanging="540"/>
    </w:pPr>
    <w:rPr>
      <w:rFonts w:eastAsia="Times New Roman" w:cs="Times New Roman"/>
      <w:szCs w:val="24"/>
      <w:lang w:eastAsia="ru-RU"/>
    </w:rPr>
  </w:style>
  <w:style w:type="paragraph" w:customStyle="1" w:styleId="111111">
    <w:name w:val="Заголовок 11111"/>
    <w:basedOn w:val="a"/>
    <w:uiPriority w:val="1"/>
    <w:qFormat/>
    <w:rsid w:val="00C23D13"/>
    <w:pPr>
      <w:spacing w:before="58"/>
      <w:ind w:left="128" w:hanging="12"/>
      <w:outlineLvl w:val="1"/>
    </w:pPr>
    <w:rPr>
      <w:rFonts w:eastAsia="Times New Roman" w:cs="Times New Roman"/>
      <w:b/>
      <w:bCs/>
      <w:sz w:val="32"/>
      <w:szCs w:val="32"/>
      <w:lang w:eastAsia="ru-RU"/>
    </w:rPr>
  </w:style>
  <w:style w:type="paragraph" w:customStyle="1" w:styleId="311111">
    <w:name w:val="Заголовок 31111"/>
    <w:basedOn w:val="a"/>
    <w:uiPriority w:val="1"/>
    <w:qFormat/>
    <w:rsid w:val="00C23D13"/>
    <w:pPr>
      <w:ind w:left="824"/>
      <w:outlineLvl w:val="3"/>
    </w:pPr>
    <w:rPr>
      <w:rFonts w:eastAsia="Times New Roman" w:cs="Times New Roman"/>
      <w:b/>
      <w:bCs/>
      <w:szCs w:val="24"/>
      <w:lang w:eastAsia="ru-RU"/>
    </w:rPr>
  </w:style>
  <w:style w:type="character" w:customStyle="1" w:styleId="111e">
    <w:name w:val="Текст выноски Знак111"/>
    <w:basedOn w:val="a1"/>
    <w:uiPriority w:val="99"/>
    <w:semiHidden/>
    <w:rsid w:val="00C23D13"/>
    <w:rPr>
      <w:rFonts w:ascii="Tahoma" w:eastAsia="Times New Roman" w:hAnsi="Tahoma" w:cs="Tahoma"/>
      <w:sz w:val="16"/>
      <w:szCs w:val="16"/>
      <w:lang w:eastAsia="ru-RU"/>
    </w:rPr>
  </w:style>
  <w:style w:type="character" w:customStyle="1" w:styleId="111f">
    <w:name w:val="Текст примечания Знак111"/>
    <w:basedOn w:val="a1"/>
    <w:uiPriority w:val="99"/>
    <w:semiHidden/>
    <w:rsid w:val="00C23D13"/>
    <w:rPr>
      <w:rFonts w:ascii="Times New Roman" w:eastAsia="Times New Roman" w:hAnsi="Times New Roman" w:cs="Times New Roman"/>
      <w:sz w:val="20"/>
      <w:szCs w:val="20"/>
      <w:lang w:eastAsia="ru-RU"/>
    </w:rPr>
  </w:style>
  <w:style w:type="character" w:customStyle="1" w:styleId="111f0">
    <w:name w:val="Тема примечания Знак111"/>
    <w:uiPriority w:val="99"/>
    <w:semiHidden/>
    <w:rsid w:val="00C23D13"/>
    <w:rPr>
      <w:rFonts w:ascii="Times New Roman" w:eastAsia="Times New Roman" w:hAnsi="Times New Roman" w:cs="Times New Roman"/>
      <w:b/>
      <w:bCs/>
      <w:sz w:val="20"/>
      <w:szCs w:val="20"/>
      <w:lang w:eastAsia="ru-RU"/>
    </w:rPr>
  </w:style>
  <w:style w:type="paragraph" w:customStyle="1" w:styleId="xl65111">
    <w:name w:val="xl65111"/>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20"/>
      <w:szCs w:val="20"/>
      <w:lang w:eastAsia="ru-RU"/>
    </w:rPr>
  </w:style>
  <w:style w:type="paragraph" w:customStyle="1" w:styleId="xl66111">
    <w:name w:val="xl66111"/>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szCs w:val="24"/>
      <w:lang w:eastAsia="ru-RU"/>
    </w:rPr>
  </w:style>
  <w:style w:type="paragraph" w:customStyle="1" w:styleId="xl67111">
    <w:name w:val="xl67111"/>
    <w:basedOn w:val="a"/>
    <w:rsid w:val="00C23D13"/>
    <w:pPr>
      <w:pBdr>
        <w:top w:val="single" w:sz="4" w:space="0" w:color="auto"/>
        <w:left w:val="single" w:sz="4" w:space="31" w:color="auto"/>
        <w:bottom w:val="single" w:sz="4" w:space="0" w:color="auto"/>
        <w:right w:val="single" w:sz="4" w:space="0" w:color="auto"/>
      </w:pBdr>
      <w:spacing w:before="100" w:beforeAutospacing="1" w:after="100" w:afterAutospacing="1"/>
      <w:ind w:firstLineChars="300" w:firstLine="300"/>
      <w:textAlignment w:val="top"/>
    </w:pPr>
    <w:rPr>
      <w:rFonts w:eastAsia="Times New Roman" w:cs="Times New Roman"/>
      <w:szCs w:val="24"/>
      <w:lang w:eastAsia="ru-RU"/>
    </w:rPr>
  </w:style>
  <w:style w:type="paragraph" w:customStyle="1" w:styleId="xl68111">
    <w:name w:val="xl68111"/>
    <w:basedOn w:val="a"/>
    <w:rsid w:val="00C23D13"/>
    <w:pPr>
      <w:pBdr>
        <w:top w:val="single" w:sz="4" w:space="0" w:color="auto"/>
        <w:left w:val="single" w:sz="4" w:space="21" w:color="auto"/>
        <w:bottom w:val="single" w:sz="4" w:space="0" w:color="auto"/>
        <w:right w:val="single" w:sz="4" w:space="0" w:color="auto"/>
      </w:pBdr>
      <w:spacing w:before="100" w:beforeAutospacing="1" w:after="100" w:afterAutospacing="1"/>
      <w:ind w:firstLineChars="200" w:firstLine="200"/>
      <w:textAlignment w:val="top"/>
    </w:pPr>
    <w:rPr>
      <w:rFonts w:eastAsia="Times New Roman" w:cs="Times New Roman"/>
      <w:szCs w:val="24"/>
      <w:lang w:eastAsia="ru-RU"/>
    </w:rPr>
  </w:style>
  <w:style w:type="paragraph" w:customStyle="1" w:styleId="xl69111">
    <w:name w:val="xl69111"/>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Cs w:val="24"/>
      <w:lang w:eastAsia="ru-RU"/>
    </w:rPr>
  </w:style>
  <w:style w:type="paragraph" w:customStyle="1" w:styleId="xl70111">
    <w:name w:val="xl70111"/>
    <w:basedOn w:val="a"/>
    <w:rsid w:val="00C23D13"/>
    <w:pPr>
      <w:pBdr>
        <w:top w:val="single" w:sz="4" w:space="0" w:color="auto"/>
        <w:left w:val="single" w:sz="4" w:space="10" w:color="auto"/>
        <w:bottom w:val="single" w:sz="4" w:space="0" w:color="auto"/>
        <w:right w:val="single" w:sz="4" w:space="0" w:color="auto"/>
      </w:pBdr>
      <w:spacing w:before="100" w:beforeAutospacing="1" w:after="100" w:afterAutospacing="1"/>
      <w:ind w:firstLineChars="100" w:firstLine="100"/>
      <w:textAlignment w:val="top"/>
    </w:pPr>
    <w:rPr>
      <w:rFonts w:eastAsia="Times New Roman" w:cs="Times New Roman"/>
      <w:szCs w:val="24"/>
      <w:lang w:eastAsia="ru-RU"/>
    </w:rPr>
  </w:style>
  <w:style w:type="paragraph" w:customStyle="1" w:styleId="xl71111">
    <w:name w:val="xl71111"/>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13"/>
      <w:szCs w:val="13"/>
      <w:lang w:eastAsia="ru-RU"/>
    </w:rPr>
  </w:style>
  <w:style w:type="paragraph" w:customStyle="1" w:styleId="xl72111">
    <w:name w:val="xl72111"/>
    <w:basedOn w:val="a"/>
    <w:rsid w:val="00C23D13"/>
    <w:pPr>
      <w:spacing w:before="100" w:beforeAutospacing="1" w:after="100" w:afterAutospacing="1"/>
      <w:jc w:val="center"/>
    </w:pPr>
    <w:rPr>
      <w:rFonts w:eastAsia="Times New Roman" w:cs="Times New Roman"/>
      <w:szCs w:val="24"/>
      <w:lang w:eastAsia="ru-RU"/>
    </w:rPr>
  </w:style>
  <w:style w:type="paragraph" w:customStyle="1" w:styleId="xl73111">
    <w:name w:val="xl73111"/>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szCs w:val="24"/>
      <w:lang w:eastAsia="ru-RU"/>
    </w:rPr>
  </w:style>
  <w:style w:type="paragraph" w:customStyle="1" w:styleId="xl74111">
    <w:name w:val="xl74111"/>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8"/>
      <w:szCs w:val="28"/>
      <w:lang w:eastAsia="ru-RU"/>
    </w:rPr>
  </w:style>
  <w:style w:type="paragraph" w:customStyle="1" w:styleId="xl75111">
    <w:name w:val="xl75111"/>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lang w:eastAsia="ru-RU"/>
    </w:rPr>
  </w:style>
  <w:style w:type="paragraph" w:customStyle="1" w:styleId="xl76111">
    <w:name w:val="xl76111"/>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Cs w:val="24"/>
      <w:lang w:eastAsia="ru-RU"/>
    </w:rPr>
  </w:style>
  <w:style w:type="paragraph" w:customStyle="1" w:styleId="xl77111">
    <w:name w:val="xl77111"/>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b/>
      <w:bCs/>
      <w:szCs w:val="24"/>
      <w:lang w:eastAsia="ru-RU"/>
    </w:rPr>
  </w:style>
  <w:style w:type="paragraph" w:customStyle="1" w:styleId="xl78110">
    <w:name w:val="xl78110"/>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sz w:val="28"/>
      <w:szCs w:val="28"/>
      <w:lang w:eastAsia="ru-RU"/>
    </w:rPr>
  </w:style>
  <w:style w:type="character" w:customStyle="1" w:styleId="11280">
    <w:name w:val="Заголовок 1 Знак128"/>
    <w:basedOn w:val="a1"/>
    <w:uiPriority w:val="1"/>
    <w:rsid w:val="00C23D13"/>
    <w:rPr>
      <w:rFonts w:ascii="Times New Roman" w:eastAsiaTheme="minorEastAsia" w:hAnsi="Times New Roman" w:cs="Times New Roman"/>
      <w:b/>
      <w:bCs/>
      <w:sz w:val="32"/>
      <w:szCs w:val="32"/>
      <w:lang w:eastAsia="ru-RU"/>
    </w:rPr>
  </w:style>
  <w:style w:type="character" w:customStyle="1" w:styleId="2129">
    <w:name w:val="Заголовок 2 Знак129"/>
    <w:basedOn w:val="a1"/>
    <w:uiPriority w:val="1"/>
    <w:rsid w:val="00C23D13"/>
    <w:rPr>
      <w:rFonts w:ascii="Times New Roman" w:eastAsiaTheme="minorEastAsia" w:hAnsi="Times New Roman" w:cs="Times New Roman"/>
      <w:b/>
      <w:bCs/>
      <w:sz w:val="28"/>
      <w:szCs w:val="28"/>
      <w:lang w:eastAsia="ru-RU"/>
    </w:rPr>
  </w:style>
  <w:style w:type="character" w:customStyle="1" w:styleId="31102">
    <w:name w:val="Заголовок 3 Знак110"/>
    <w:basedOn w:val="a1"/>
    <w:uiPriority w:val="1"/>
    <w:rsid w:val="00C23D13"/>
    <w:rPr>
      <w:rFonts w:ascii="Times New Roman" w:eastAsiaTheme="minorEastAsia" w:hAnsi="Times New Roman" w:cs="Times New Roman"/>
      <w:b/>
      <w:bCs/>
      <w:sz w:val="24"/>
      <w:szCs w:val="24"/>
      <w:lang w:eastAsia="ru-RU"/>
    </w:rPr>
  </w:style>
  <w:style w:type="numbering" w:customStyle="1" w:styleId="11102">
    <w:name w:val="Нет списка1110"/>
    <w:next w:val="a3"/>
    <w:uiPriority w:val="99"/>
    <w:semiHidden/>
    <w:unhideWhenUsed/>
    <w:rsid w:val="00C23D13"/>
  </w:style>
  <w:style w:type="character" w:customStyle="1" w:styleId="1186">
    <w:name w:val="Основной текст Знак118"/>
    <w:basedOn w:val="a1"/>
    <w:uiPriority w:val="1"/>
    <w:rsid w:val="00C23D13"/>
    <w:rPr>
      <w:rFonts w:ascii="Times New Roman" w:eastAsiaTheme="minorEastAsia" w:hAnsi="Times New Roman" w:cs="Times New Roman"/>
      <w:sz w:val="24"/>
      <w:szCs w:val="24"/>
      <w:lang w:eastAsia="ru-RU"/>
    </w:rPr>
  </w:style>
  <w:style w:type="paragraph" w:customStyle="1" w:styleId="TableParagraph110">
    <w:name w:val="Table Paragraph110"/>
    <w:basedOn w:val="a"/>
    <w:uiPriority w:val="1"/>
    <w:qFormat/>
    <w:rsid w:val="00C23D13"/>
    <w:pPr>
      <w:widowControl w:val="0"/>
      <w:autoSpaceDE w:val="0"/>
      <w:autoSpaceDN w:val="0"/>
      <w:adjustRightInd w:val="0"/>
    </w:pPr>
    <w:rPr>
      <w:rFonts w:eastAsiaTheme="minorEastAsia" w:cs="Times New Roman"/>
      <w:szCs w:val="24"/>
      <w:lang w:eastAsia="ru-RU"/>
    </w:rPr>
  </w:style>
  <w:style w:type="character" w:customStyle="1" w:styleId="1102">
    <w:name w:val="Верхний колонтитул Знак110"/>
    <w:basedOn w:val="a1"/>
    <w:uiPriority w:val="99"/>
    <w:rsid w:val="00C23D13"/>
    <w:rPr>
      <w:rFonts w:ascii="Times New Roman" w:eastAsiaTheme="minorEastAsia" w:hAnsi="Times New Roman" w:cs="Times New Roman"/>
      <w:sz w:val="24"/>
      <w:szCs w:val="24"/>
      <w:lang w:eastAsia="ru-RU"/>
    </w:rPr>
  </w:style>
  <w:style w:type="character" w:customStyle="1" w:styleId="1103">
    <w:name w:val="Нижний колонтитул Знак110"/>
    <w:basedOn w:val="a1"/>
    <w:uiPriority w:val="99"/>
    <w:rsid w:val="00C23D13"/>
    <w:rPr>
      <w:rFonts w:ascii="Times New Roman" w:eastAsiaTheme="minorEastAsia" w:hAnsi="Times New Roman" w:cs="Times New Roman"/>
      <w:sz w:val="24"/>
      <w:szCs w:val="24"/>
      <w:lang w:eastAsia="ru-RU"/>
    </w:rPr>
  </w:style>
  <w:style w:type="paragraph" w:customStyle="1" w:styleId="211100">
    <w:name w:val="Заголовок 21110"/>
    <w:basedOn w:val="a"/>
    <w:uiPriority w:val="1"/>
    <w:qFormat/>
    <w:rsid w:val="00C23D13"/>
    <w:pPr>
      <w:widowControl w:val="0"/>
      <w:ind w:left="692" w:hanging="8"/>
      <w:outlineLvl w:val="2"/>
    </w:pPr>
    <w:rPr>
      <w:rFonts w:eastAsia="Times New Roman"/>
      <w:b/>
      <w:bCs/>
      <w:sz w:val="28"/>
      <w:szCs w:val="28"/>
      <w:lang w:val="en-US"/>
    </w:rPr>
  </w:style>
  <w:style w:type="character" w:customStyle="1" w:styleId="1104">
    <w:name w:val="Гипертекстовая ссылка110"/>
    <w:basedOn w:val="a1"/>
    <w:uiPriority w:val="99"/>
    <w:rsid w:val="00C23D13"/>
    <w:rPr>
      <w:b w:val="0"/>
      <w:bCs w:val="0"/>
      <w:color w:val="106BBE"/>
    </w:rPr>
  </w:style>
  <w:style w:type="table" w:customStyle="1" w:styleId="TableNormal110">
    <w:name w:val="Table Normal110"/>
    <w:uiPriority w:val="2"/>
    <w:semiHidden/>
    <w:unhideWhenUsed/>
    <w:qFormat/>
    <w:rsid w:val="00C23D13"/>
    <w:pPr>
      <w:widowControl w:val="0"/>
      <w:spacing w:after="0" w:line="240" w:lineRule="auto"/>
    </w:pPr>
    <w:rPr>
      <w:lang w:val="en-US"/>
    </w:rPr>
    <w:tblPr>
      <w:tblInd w:w="0" w:type="dxa"/>
      <w:tblCellMar>
        <w:top w:w="0" w:type="dxa"/>
        <w:left w:w="0" w:type="dxa"/>
        <w:bottom w:w="0" w:type="dxa"/>
        <w:right w:w="0" w:type="dxa"/>
      </w:tblCellMar>
    </w:tblPr>
  </w:style>
  <w:style w:type="table" w:customStyle="1" w:styleId="11103">
    <w:name w:val="Сетка таблицы1110"/>
    <w:basedOn w:val="a2"/>
    <w:uiPriority w:val="39"/>
    <w:rsid w:val="00C23D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1100">
    <w:name w:val="Оглавление 11110"/>
    <w:basedOn w:val="a"/>
    <w:uiPriority w:val="1"/>
    <w:qFormat/>
    <w:rsid w:val="00C23D13"/>
    <w:pPr>
      <w:spacing w:before="96"/>
      <w:ind w:left="116" w:hanging="12"/>
    </w:pPr>
    <w:rPr>
      <w:rFonts w:eastAsia="Times New Roman" w:cs="Times New Roman"/>
      <w:szCs w:val="24"/>
      <w:lang w:eastAsia="ru-RU"/>
    </w:rPr>
  </w:style>
  <w:style w:type="paragraph" w:customStyle="1" w:styleId="211101">
    <w:name w:val="Оглавление 21110"/>
    <w:basedOn w:val="a"/>
    <w:uiPriority w:val="1"/>
    <w:qFormat/>
    <w:rsid w:val="00C23D13"/>
    <w:pPr>
      <w:spacing w:before="102"/>
      <w:ind w:left="356" w:hanging="8"/>
    </w:pPr>
    <w:rPr>
      <w:rFonts w:eastAsia="Times New Roman" w:cs="Times New Roman"/>
      <w:szCs w:val="24"/>
      <w:lang w:eastAsia="ru-RU"/>
    </w:rPr>
  </w:style>
  <w:style w:type="paragraph" w:customStyle="1" w:styleId="311100">
    <w:name w:val="Оглавление 31110"/>
    <w:basedOn w:val="a"/>
    <w:uiPriority w:val="1"/>
    <w:qFormat/>
    <w:rsid w:val="00C23D13"/>
    <w:pPr>
      <w:spacing w:before="112"/>
      <w:ind w:left="596" w:hanging="540"/>
    </w:pPr>
    <w:rPr>
      <w:rFonts w:eastAsia="Times New Roman" w:cs="Times New Roman"/>
      <w:szCs w:val="24"/>
      <w:lang w:eastAsia="ru-RU"/>
    </w:rPr>
  </w:style>
  <w:style w:type="paragraph" w:customStyle="1" w:styleId="111101">
    <w:name w:val="Заголовок 11110"/>
    <w:basedOn w:val="a"/>
    <w:uiPriority w:val="1"/>
    <w:qFormat/>
    <w:rsid w:val="00C23D13"/>
    <w:pPr>
      <w:spacing w:before="58"/>
      <w:ind w:left="128" w:hanging="12"/>
      <w:outlineLvl w:val="1"/>
    </w:pPr>
    <w:rPr>
      <w:rFonts w:eastAsia="Times New Roman" w:cs="Times New Roman"/>
      <w:b/>
      <w:bCs/>
      <w:sz w:val="32"/>
      <w:szCs w:val="32"/>
      <w:lang w:eastAsia="ru-RU"/>
    </w:rPr>
  </w:style>
  <w:style w:type="paragraph" w:customStyle="1" w:styleId="311101">
    <w:name w:val="Заголовок 31110"/>
    <w:basedOn w:val="a"/>
    <w:uiPriority w:val="1"/>
    <w:qFormat/>
    <w:rsid w:val="00C23D13"/>
    <w:pPr>
      <w:ind w:left="824"/>
      <w:outlineLvl w:val="3"/>
    </w:pPr>
    <w:rPr>
      <w:rFonts w:eastAsia="Times New Roman" w:cs="Times New Roman"/>
      <w:b/>
      <w:bCs/>
      <w:szCs w:val="24"/>
      <w:lang w:eastAsia="ru-RU"/>
    </w:rPr>
  </w:style>
  <w:style w:type="character" w:customStyle="1" w:styleId="1105">
    <w:name w:val="Текст выноски Знак110"/>
    <w:basedOn w:val="a1"/>
    <w:uiPriority w:val="99"/>
    <w:semiHidden/>
    <w:rsid w:val="00C23D13"/>
    <w:rPr>
      <w:rFonts w:ascii="Tahoma" w:eastAsia="Times New Roman" w:hAnsi="Tahoma" w:cs="Tahoma"/>
      <w:sz w:val="16"/>
      <w:szCs w:val="16"/>
      <w:lang w:eastAsia="ru-RU"/>
    </w:rPr>
  </w:style>
  <w:style w:type="character" w:customStyle="1" w:styleId="1106">
    <w:name w:val="Текст примечания Знак110"/>
    <w:basedOn w:val="a1"/>
    <w:uiPriority w:val="99"/>
    <w:semiHidden/>
    <w:rsid w:val="00C23D13"/>
    <w:rPr>
      <w:rFonts w:ascii="Times New Roman" w:eastAsia="Times New Roman" w:hAnsi="Times New Roman" w:cs="Times New Roman"/>
      <w:sz w:val="20"/>
      <w:szCs w:val="20"/>
      <w:lang w:eastAsia="ru-RU"/>
    </w:rPr>
  </w:style>
  <w:style w:type="character" w:customStyle="1" w:styleId="1107">
    <w:name w:val="Тема примечания Знак110"/>
    <w:uiPriority w:val="99"/>
    <w:semiHidden/>
    <w:rsid w:val="00C23D13"/>
    <w:rPr>
      <w:rFonts w:ascii="Times New Roman" w:eastAsia="Times New Roman" w:hAnsi="Times New Roman" w:cs="Times New Roman"/>
      <w:b/>
      <w:bCs/>
      <w:sz w:val="20"/>
      <w:szCs w:val="20"/>
      <w:lang w:eastAsia="ru-RU"/>
    </w:rPr>
  </w:style>
  <w:style w:type="paragraph" w:customStyle="1" w:styleId="xl65110">
    <w:name w:val="xl65110"/>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20"/>
      <w:szCs w:val="20"/>
      <w:lang w:eastAsia="ru-RU"/>
    </w:rPr>
  </w:style>
  <w:style w:type="paragraph" w:customStyle="1" w:styleId="xl66110">
    <w:name w:val="xl66110"/>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szCs w:val="24"/>
      <w:lang w:eastAsia="ru-RU"/>
    </w:rPr>
  </w:style>
  <w:style w:type="paragraph" w:customStyle="1" w:styleId="xl67110">
    <w:name w:val="xl67110"/>
    <w:basedOn w:val="a"/>
    <w:rsid w:val="00C23D13"/>
    <w:pPr>
      <w:pBdr>
        <w:top w:val="single" w:sz="4" w:space="0" w:color="auto"/>
        <w:left w:val="single" w:sz="4" w:space="31" w:color="auto"/>
        <w:bottom w:val="single" w:sz="4" w:space="0" w:color="auto"/>
        <w:right w:val="single" w:sz="4" w:space="0" w:color="auto"/>
      </w:pBdr>
      <w:spacing w:before="100" w:beforeAutospacing="1" w:after="100" w:afterAutospacing="1"/>
      <w:ind w:firstLineChars="300" w:firstLine="300"/>
      <w:textAlignment w:val="top"/>
    </w:pPr>
    <w:rPr>
      <w:rFonts w:eastAsia="Times New Roman" w:cs="Times New Roman"/>
      <w:szCs w:val="24"/>
      <w:lang w:eastAsia="ru-RU"/>
    </w:rPr>
  </w:style>
  <w:style w:type="paragraph" w:customStyle="1" w:styleId="xl68110">
    <w:name w:val="xl68110"/>
    <w:basedOn w:val="a"/>
    <w:rsid w:val="00C23D13"/>
    <w:pPr>
      <w:pBdr>
        <w:top w:val="single" w:sz="4" w:space="0" w:color="auto"/>
        <w:left w:val="single" w:sz="4" w:space="21" w:color="auto"/>
        <w:bottom w:val="single" w:sz="4" w:space="0" w:color="auto"/>
        <w:right w:val="single" w:sz="4" w:space="0" w:color="auto"/>
      </w:pBdr>
      <w:spacing w:before="100" w:beforeAutospacing="1" w:after="100" w:afterAutospacing="1"/>
      <w:ind w:firstLineChars="200" w:firstLine="200"/>
      <w:textAlignment w:val="top"/>
    </w:pPr>
    <w:rPr>
      <w:rFonts w:eastAsia="Times New Roman" w:cs="Times New Roman"/>
      <w:szCs w:val="24"/>
      <w:lang w:eastAsia="ru-RU"/>
    </w:rPr>
  </w:style>
  <w:style w:type="paragraph" w:customStyle="1" w:styleId="xl69110">
    <w:name w:val="xl69110"/>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Cs w:val="24"/>
      <w:lang w:eastAsia="ru-RU"/>
    </w:rPr>
  </w:style>
  <w:style w:type="paragraph" w:customStyle="1" w:styleId="xl70110">
    <w:name w:val="xl70110"/>
    <w:basedOn w:val="a"/>
    <w:rsid w:val="00C23D13"/>
    <w:pPr>
      <w:pBdr>
        <w:top w:val="single" w:sz="4" w:space="0" w:color="auto"/>
        <w:left w:val="single" w:sz="4" w:space="10" w:color="auto"/>
        <w:bottom w:val="single" w:sz="4" w:space="0" w:color="auto"/>
        <w:right w:val="single" w:sz="4" w:space="0" w:color="auto"/>
      </w:pBdr>
      <w:spacing w:before="100" w:beforeAutospacing="1" w:after="100" w:afterAutospacing="1"/>
      <w:ind w:firstLineChars="100" w:firstLine="100"/>
      <w:textAlignment w:val="top"/>
    </w:pPr>
    <w:rPr>
      <w:rFonts w:eastAsia="Times New Roman" w:cs="Times New Roman"/>
      <w:szCs w:val="24"/>
      <w:lang w:eastAsia="ru-RU"/>
    </w:rPr>
  </w:style>
  <w:style w:type="paragraph" w:customStyle="1" w:styleId="xl71110">
    <w:name w:val="xl71110"/>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13"/>
      <w:szCs w:val="13"/>
      <w:lang w:eastAsia="ru-RU"/>
    </w:rPr>
  </w:style>
  <w:style w:type="paragraph" w:customStyle="1" w:styleId="xl72110">
    <w:name w:val="xl72110"/>
    <w:basedOn w:val="a"/>
    <w:rsid w:val="00C23D13"/>
    <w:pPr>
      <w:spacing w:before="100" w:beforeAutospacing="1" w:after="100" w:afterAutospacing="1"/>
      <w:jc w:val="center"/>
    </w:pPr>
    <w:rPr>
      <w:rFonts w:eastAsia="Times New Roman" w:cs="Times New Roman"/>
      <w:szCs w:val="24"/>
      <w:lang w:eastAsia="ru-RU"/>
    </w:rPr>
  </w:style>
  <w:style w:type="paragraph" w:customStyle="1" w:styleId="xl73110">
    <w:name w:val="xl73110"/>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szCs w:val="24"/>
      <w:lang w:eastAsia="ru-RU"/>
    </w:rPr>
  </w:style>
  <w:style w:type="paragraph" w:customStyle="1" w:styleId="xl74110">
    <w:name w:val="xl74110"/>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8"/>
      <w:szCs w:val="28"/>
      <w:lang w:eastAsia="ru-RU"/>
    </w:rPr>
  </w:style>
  <w:style w:type="paragraph" w:customStyle="1" w:styleId="xl75110">
    <w:name w:val="xl75110"/>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lang w:eastAsia="ru-RU"/>
    </w:rPr>
  </w:style>
  <w:style w:type="paragraph" w:customStyle="1" w:styleId="xl76110">
    <w:name w:val="xl76110"/>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Cs w:val="24"/>
      <w:lang w:eastAsia="ru-RU"/>
    </w:rPr>
  </w:style>
  <w:style w:type="paragraph" w:customStyle="1" w:styleId="xl77110">
    <w:name w:val="xl77110"/>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b/>
      <w:bCs/>
      <w:szCs w:val="24"/>
      <w:lang w:eastAsia="ru-RU"/>
    </w:rPr>
  </w:style>
  <w:style w:type="paragraph" w:customStyle="1" w:styleId="xl78109">
    <w:name w:val="xl78109"/>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sz w:val="28"/>
      <w:szCs w:val="28"/>
      <w:lang w:eastAsia="ru-RU"/>
    </w:rPr>
  </w:style>
  <w:style w:type="character" w:customStyle="1" w:styleId="11270">
    <w:name w:val="Заголовок 1 Знак127"/>
    <w:basedOn w:val="a1"/>
    <w:uiPriority w:val="1"/>
    <w:rsid w:val="00C23D13"/>
    <w:rPr>
      <w:rFonts w:ascii="Times New Roman" w:eastAsiaTheme="minorEastAsia" w:hAnsi="Times New Roman" w:cs="Times New Roman"/>
      <w:b/>
      <w:bCs/>
      <w:sz w:val="32"/>
      <w:szCs w:val="32"/>
      <w:lang w:eastAsia="ru-RU"/>
    </w:rPr>
  </w:style>
  <w:style w:type="character" w:customStyle="1" w:styleId="2128">
    <w:name w:val="Заголовок 2 Знак128"/>
    <w:basedOn w:val="a1"/>
    <w:uiPriority w:val="1"/>
    <w:rsid w:val="00C23D13"/>
    <w:rPr>
      <w:rFonts w:ascii="Times New Roman" w:eastAsiaTheme="minorEastAsia" w:hAnsi="Times New Roman" w:cs="Times New Roman"/>
      <w:b/>
      <w:bCs/>
      <w:sz w:val="28"/>
      <w:szCs w:val="28"/>
      <w:lang w:eastAsia="ru-RU"/>
    </w:rPr>
  </w:style>
  <w:style w:type="character" w:customStyle="1" w:styleId="3109">
    <w:name w:val="Заголовок 3 Знак109"/>
    <w:basedOn w:val="a1"/>
    <w:uiPriority w:val="1"/>
    <w:rsid w:val="00C23D13"/>
    <w:rPr>
      <w:rFonts w:ascii="Times New Roman" w:eastAsiaTheme="minorEastAsia" w:hAnsi="Times New Roman" w:cs="Times New Roman"/>
      <w:b/>
      <w:bCs/>
      <w:sz w:val="24"/>
      <w:szCs w:val="24"/>
      <w:lang w:eastAsia="ru-RU"/>
    </w:rPr>
  </w:style>
  <w:style w:type="numbering" w:customStyle="1" w:styleId="1109">
    <w:name w:val="Нет списка1109"/>
    <w:next w:val="a3"/>
    <w:uiPriority w:val="99"/>
    <w:semiHidden/>
    <w:unhideWhenUsed/>
    <w:rsid w:val="00C23D13"/>
  </w:style>
  <w:style w:type="character" w:customStyle="1" w:styleId="117a">
    <w:name w:val="Основной текст Знак117"/>
    <w:basedOn w:val="a1"/>
    <w:uiPriority w:val="1"/>
    <w:rsid w:val="00C23D13"/>
    <w:rPr>
      <w:rFonts w:ascii="Times New Roman" w:eastAsiaTheme="minorEastAsia" w:hAnsi="Times New Roman" w:cs="Times New Roman"/>
      <w:sz w:val="24"/>
      <w:szCs w:val="24"/>
      <w:lang w:eastAsia="ru-RU"/>
    </w:rPr>
  </w:style>
  <w:style w:type="paragraph" w:customStyle="1" w:styleId="TableParagraph109">
    <w:name w:val="Table Paragraph109"/>
    <w:basedOn w:val="a"/>
    <w:uiPriority w:val="1"/>
    <w:qFormat/>
    <w:rsid w:val="00C23D13"/>
    <w:pPr>
      <w:widowControl w:val="0"/>
      <w:autoSpaceDE w:val="0"/>
      <w:autoSpaceDN w:val="0"/>
      <w:adjustRightInd w:val="0"/>
    </w:pPr>
    <w:rPr>
      <w:rFonts w:eastAsiaTheme="minorEastAsia" w:cs="Times New Roman"/>
      <w:szCs w:val="24"/>
      <w:lang w:eastAsia="ru-RU"/>
    </w:rPr>
  </w:style>
  <w:style w:type="character" w:customStyle="1" w:styleId="109">
    <w:name w:val="Верхний колонтитул Знак109"/>
    <w:basedOn w:val="a1"/>
    <w:uiPriority w:val="99"/>
    <w:rsid w:val="00C23D13"/>
    <w:rPr>
      <w:rFonts w:ascii="Times New Roman" w:eastAsiaTheme="minorEastAsia" w:hAnsi="Times New Roman" w:cs="Times New Roman"/>
      <w:sz w:val="24"/>
      <w:szCs w:val="24"/>
      <w:lang w:eastAsia="ru-RU"/>
    </w:rPr>
  </w:style>
  <w:style w:type="character" w:customStyle="1" w:styleId="1090">
    <w:name w:val="Нижний колонтитул Знак109"/>
    <w:basedOn w:val="a1"/>
    <w:uiPriority w:val="99"/>
    <w:rsid w:val="00C23D13"/>
    <w:rPr>
      <w:rFonts w:ascii="Times New Roman" w:eastAsiaTheme="minorEastAsia" w:hAnsi="Times New Roman" w:cs="Times New Roman"/>
      <w:sz w:val="24"/>
      <w:szCs w:val="24"/>
      <w:lang w:eastAsia="ru-RU"/>
    </w:rPr>
  </w:style>
  <w:style w:type="paragraph" w:customStyle="1" w:styleId="21109">
    <w:name w:val="Заголовок 21109"/>
    <w:basedOn w:val="a"/>
    <w:uiPriority w:val="1"/>
    <w:qFormat/>
    <w:rsid w:val="00C23D13"/>
    <w:pPr>
      <w:widowControl w:val="0"/>
      <w:ind w:left="692" w:hanging="8"/>
      <w:outlineLvl w:val="2"/>
    </w:pPr>
    <w:rPr>
      <w:rFonts w:eastAsia="Times New Roman"/>
      <w:b/>
      <w:bCs/>
      <w:sz w:val="28"/>
      <w:szCs w:val="28"/>
      <w:lang w:val="en-US"/>
    </w:rPr>
  </w:style>
  <w:style w:type="character" w:customStyle="1" w:styleId="1091">
    <w:name w:val="Гипертекстовая ссылка109"/>
    <w:basedOn w:val="a1"/>
    <w:uiPriority w:val="99"/>
    <w:rsid w:val="00C23D13"/>
    <w:rPr>
      <w:b w:val="0"/>
      <w:bCs w:val="0"/>
      <w:color w:val="106BBE"/>
    </w:rPr>
  </w:style>
  <w:style w:type="table" w:customStyle="1" w:styleId="TableNormal109">
    <w:name w:val="Table Normal109"/>
    <w:uiPriority w:val="2"/>
    <w:semiHidden/>
    <w:unhideWhenUsed/>
    <w:qFormat/>
    <w:rsid w:val="00C23D13"/>
    <w:pPr>
      <w:widowControl w:val="0"/>
      <w:spacing w:after="0" w:line="240" w:lineRule="auto"/>
    </w:pPr>
    <w:rPr>
      <w:lang w:val="en-US"/>
    </w:rPr>
    <w:tblPr>
      <w:tblInd w:w="0" w:type="dxa"/>
      <w:tblCellMar>
        <w:top w:w="0" w:type="dxa"/>
        <w:left w:w="0" w:type="dxa"/>
        <w:bottom w:w="0" w:type="dxa"/>
        <w:right w:w="0" w:type="dxa"/>
      </w:tblCellMar>
    </w:tblPr>
  </w:style>
  <w:style w:type="table" w:customStyle="1" w:styleId="11090">
    <w:name w:val="Сетка таблицы1109"/>
    <w:basedOn w:val="a2"/>
    <w:uiPriority w:val="39"/>
    <w:rsid w:val="00C23D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109">
    <w:name w:val="Оглавление 11109"/>
    <w:basedOn w:val="a"/>
    <w:uiPriority w:val="1"/>
    <w:qFormat/>
    <w:rsid w:val="00C23D13"/>
    <w:pPr>
      <w:spacing w:before="96"/>
      <w:ind w:left="116" w:hanging="12"/>
    </w:pPr>
    <w:rPr>
      <w:rFonts w:eastAsia="Times New Roman" w:cs="Times New Roman"/>
      <w:szCs w:val="24"/>
      <w:lang w:eastAsia="ru-RU"/>
    </w:rPr>
  </w:style>
  <w:style w:type="paragraph" w:customStyle="1" w:styleId="211090">
    <w:name w:val="Оглавление 21109"/>
    <w:basedOn w:val="a"/>
    <w:uiPriority w:val="1"/>
    <w:qFormat/>
    <w:rsid w:val="00C23D13"/>
    <w:pPr>
      <w:spacing w:before="102"/>
      <w:ind w:left="356" w:hanging="8"/>
    </w:pPr>
    <w:rPr>
      <w:rFonts w:eastAsia="Times New Roman" w:cs="Times New Roman"/>
      <w:szCs w:val="24"/>
      <w:lang w:eastAsia="ru-RU"/>
    </w:rPr>
  </w:style>
  <w:style w:type="paragraph" w:customStyle="1" w:styleId="31109">
    <w:name w:val="Оглавление 31109"/>
    <w:basedOn w:val="a"/>
    <w:uiPriority w:val="1"/>
    <w:qFormat/>
    <w:rsid w:val="00C23D13"/>
    <w:pPr>
      <w:spacing w:before="112"/>
      <w:ind w:left="596" w:hanging="540"/>
    </w:pPr>
    <w:rPr>
      <w:rFonts w:eastAsia="Times New Roman" w:cs="Times New Roman"/>
      <w:szCs w:val="24"/>
      <w:lang w:eastAsia="ru-RU"/>
    </w:rPr>
  </w:style>
  <w:style w:type="paragraph" w:customStyle="1" w:styleId="111090">
    <w:name w:val="Заголовок 11109"/>
    <w:basedOn w:val="a"/>
    <w:uiPriority w:val="1"/>
    <w:qFormat/>
    <w:rsid w:val="00C23D13"/>
    <w:pPr>
      <w:spacing w:before="58"/>
      <w:ind w:left="128" w:hanging="12"/>
      <w:outlineLvl w:val="1"/>
    </w:pPr>
    <w:rPr>
      <w:rFonts w:eastAsia="Times New Roman" w:cs="Times New Roman"/>
      <w:b/>
      <w:bCs/>
      <w:sz w:val="32"/>
      <w:szCs w:val="32"/>
      <w:lang w:eastAsia="ru-RU"/>
    </w:rPr>
  </w:style>
  <w:style w:type="paragraph" w:customStyle="1" w:styleId="311090">
    <w:name w:val="Заголовок 31109"/>
    <w:basedOn w:val="a"/>
    <w:uiPriority w:val="1"/>
    <w:qFormat/>
    <w:rsid w:val="00C23D13"/>
    <w:pPr>
      <w:ind w:left="824"/>
      <w:outlineLvl w:val="3"/>
    </w:pPr>
    <w:rPr>
      <w:rFonts w:eastAsia="Times New Roman" w:cs="Times New Roman"/>
      <w:b/>
      <w:bCs/>
      <w:szCs w:val="24"/>
      <w:lang w:eastAsia="ru-RU"/>
    </w:rPr>
  </w:style>
  <w:style w:type="character" w:customStyle="1" w:styleId="1092">
    <w:name w:val="Текст выноски Знак109"/>
    <w:basedOn w:val="a1"/>
    <w:uiPriority w:val="99"/>
    <w:semiHidden/>
    <w:rsid w:val="00C23D13"/>
    <w:rPr>
      <w:rFonts w:ascii="Tahoma" w:eastAsia="Times New Roman" w:hAnsi="Tahoma" w:cs="Tahoma"/>
      <w:sz w:val="16"/>
      <w:szCs w:val="16"/>
      <w:lang w:eastAsia="ru-RU"/>
    </w:rPr>
  </w:style>
  <w:style w:type="character" w:customStyle="1" w:styleId="1093">
    <w:name w:val="Текст примечания Знак109"/>
    <w:basedOn w:val="a1"/>
    <w:uiPriority w:val="99"/>
    <w:semiHidden/>
    <w:rsid w:val="00C23D13"/>
    <w:rPr>
      <w:rFonts w:ascii="Times New Roman" w:eastAsia="Times New Roman" w:hAnsi="Times New Roman" w:cs="Times New Roman"/>
      <w:sz w:val="20"/>
      <w:szCs w:val="20"/>
      <w:lang w:eastAsia="ru-RU"/>
    </w:rPr>
  </w:style>
  <w:style w:type="character" w:customStyle="1" w:styleId="1094">
    <w:name w:val="Тема примечания Знак109"/>
    <w:uiPriority w:val="99"/>
    <w:semiHidden/>
    <w:rsid w:val="00C23D13"/>
    <w:rPr>
      <w:rFonts w:ascii="Times New Roman" w:eastAsia="Times New Roman" w:hAnsi="Times New Roman" w:cs="Times New Roman"/>
      <w:b/>
      <w:bCs/>
      <w:sz w:val="20"/>
      <w:szCs w:val="20"/>
      <w:lang w:eastAsia="ru-RU"/>
    </w:rPr>
  </w:style>
  <w:style w:type="paragraph" w:customStyle="1" w:styleId="xl65109">
    <w:name w:val="xl65109"/>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20"/>
      <w:szCs w:val="20"/>
      <w:lang w:eastAsia="ru-RU"/>
    </w:rPr>
  </w:style>
  <w:style w:type="paragraph" w:customStyle="1" w:styleId="xl66109">
    <w:name w:val="xl66109"/>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szCs w:val="24"/>
      <w:lang w:eastAsia="ru-RU"/>
    </w:rPr>
  </w:style>
  <w:style w:type="paragraph" w:customStyle="1" w:styleId="xl67109">
    <w:name w:val="xl67109"/>
    <w:basedOn w:val="a"/>
    <w:rsid w:val="00C23D13"/>
    <w:pPr>
      <w:pBdr>
        <w:top w:val="single" w:sz="4" w:space="0" w:color="auto"/>
        <w:left w:val="single" w:sz="4" w:space="31" w:color="auto"/>
        <w:bottom w:val="single" w:sz="4" w:space="0" w:color="auto"/>
        <w:right w:val="single" w:sz="4" w:space="0" w:color="auto"/>
      </w:pBdr>
      <w:spacing w:before="100" w:beforeAutospacing="1" w:after="100" w:afterAutospacing="1"/>
      <w:ind w:firstLineChars="300" w:firstLine="300"/>
      <w:textAlignment w:val="top"/>
    </w:pPr>
    <w:rPr>
      <w:rFonts w:eastAsia="Times New Roman" w:cs="Times New Roman"/>
      <w:szCs w:val="24"/>
      <w:lang w:eastAsia="ru-RU"/>
    </w:rPr>
  </w:style>
  <w:style w:type="paragraph" w:customStyle="1" w:styleId="xl68109">
    <w:name w:val="xl68109"/>
    <w:basedOn w:val="a"/>
    <w:rsid w:val="00C23D13"/>
    <w:pPr>
      <w:pBdr>
        <w:top w:val="single" w:sz="4" w:space="0" w:color="auto"/>
        <w:left w:val="single" w:sz="4" w:space="21" w:color="auto"/>
        <w:bottom w:val="single" w:sz="4" w:space="0" w:color="auto"/>
        <w:right w:val="single" w:sz="4" w:space="0" w:color="auto"/>
      </w:pBdr>
      <w:spacing w:before="100" w:beforeAutospacing="1" w:after="100" w:afterAutospacing="1"/>
      <w:ind w:firstLineChars="200" w:firstLine="200"/>
      <w:textAlignment w:val="top"/>
    </w:pPr>
    <w:rPr>
      <w:rFonts w:eastAsia="Times New Roman" w:cs="Times New Roman"/>
      <w:szCs w:val="24"/>
      <w:lang w:eastAsia="ru-RU"/>
    </w:rPr>
  </w:style>
  <w:style w:type="paragraph" w:customStyle="1" w:styleId="xl69109">
    <w:name w:val="xl69109"/>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Cs w:val="24"/>
      <w:lang w:eastAsia="ru-RU"/>
    </w:rPr>
  </w:style>
  <w:style w:type="paragraph" w:customStyle="1" w:styleId="xl70109">
    <w:name w:val="xl70109"/>
    <w:basedOn w:val="a"/>
    <w:rsid w:val="00C23D13"/>
    <w:pPr>
      <w:pBdr>
        <w:top w:val="single" w:sz="4" w:space="0" w:color="auto"/>
        <w:left w:val="single" w:sz="4" w:space="10" w:color="auto"/>
        <w:bottom w:val="single" w:sz="4" w:space="0" w:color="auto"/>
        <w:right w:val="single" w:sz="4" w:space="0" w:color="auto"/>
      </w:pBdr>
      <w:spacing w:before="100" w:beforeAutospacing="1" w:after="100" w:afterAutospacing="1"/>
      <w:ind w:firstLineChars="100" w:firstLine="100"/>
      <w:textAlignment w:val="top"/>
    </w:pPr>
    <w:rPr>
      <w:rFonts w:eastAsia="Times New Roman" w:cs="Times New Roman"/>
      <w:szCs w:val="24"/>
      <w:lang w:eastAsia="ru-RU"/>
    </w:rPr>
  </w:style>
  <w:style w:type="paragraph" w:customStyle="1" w:styleId="xl71109">
    <w:name w:val="xl71109"/>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13"/>
      <w:szCs w:val="13"/>
      <w:lang w:eastAsia="ru-RU"/>
    </w:rPr>
  </w:style>
  <w:style w:type="paragraph" w:customStyle="1" w:styleId="xl72109">
    <w:name w:val="xl72109"/>
    <w:basedOn w:val="a"/>
    <w:rsid w:val="00C23D13"/>
    <w:pPr>
      <w:spacing w:before="100" w:beforeAutospacing="1" w:after="100" w:afterAutospacing="1"/>
      <w:jc w:val="center"/>
    </w:pPr>
    <w:rPr>
      <w:rFonts w:eastAsia="Times New Roman" w:cs="Times New Roman"/>
      <w:szCs w:val="24"/>
      <w:lang w:eastAsia="ru-RU"/>
    </w:rPr>
  </w:style>
  <w:style w:type="paragraph" w:customStyle="1" w:styleId="xl73109">
    <w:name w:val="xl73109"/>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szCs w:val="24"/>
      <w:lang w:eastAsia="ru-RU"/>
    </w:rPr>
  </w:style>
  <w:style w:type="paragraph" w:customStyle="1" w:styleId="xl74109">
    <w:name w:val="xl74109"/>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8"/>
      <w:szCs w:val="28"/>
      <w:lang w:eastAsia="ru-RU"/>
    </w:rPr>
  </w:style>
  <w:style w:type="paragraph" w:customStyle="1" w:styleId="xl75109">
    <w:name w:val="xl75109"/>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lang w:eastAsia="ru-RU"/>
    </w:rPr>
  </w:style>
  <w:style w:type="paragraph" w:customStyle="1" w:styleId="xl76109">
    <w:name w:val="xl76109"/>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Cs w:val="24"/>
      <w:lang w:eastAsia="ru-RU"/>
    </w:rPr>
  </w:style>
  <w:style w:type="paragraph" w:customStyle="1" w:styleId="xl77109">
    <w:name w:val="xl77109"/>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b/>
      <w:bCs/>
      <w:szCs w:val="24"/>
      <w:lang w:eastAsia="ru-RU"/>
    </w:rPr>
  </w:style>
  <w:style w:type="paragraph" w:customStyle="1" w:styleId="xl78108">
    <w:name w:val="xl78108"/>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sz w:val="28"/>
      <w:szCs w:val="28"/>
      <w:lang w:eastAsia="ru-RU"/>
    </w:rPr>
  </w:style>
  <w:style w:type="character" w:customStyle="1" w:styleId="11260">
    <w:name w:val="Заголовок 1 Знак126"/>
    <w:basedOn w:val="a1"/>
    <w:uiPriority w:val="1"/>
    <w:rsid w:val="00C23D13"/>
    <w:rPr>
      <w:rFonts w:ascii="Times New Roman" w:eastAsiaTheme="minorEastAsia" w:hAnsi="Times New Roman" w:cs="Times New Roman"/>
      <w:b/>
      <w:bCs/>
      <w:sz w:val="32"/>
      <w:szCs w:val="32"/>
      <w:lang w:eastAsia="ru-RU"/>
    </w:rPr>
  </w:style>
  <w:style w:type="character" w:customStyle="1" w:styleId="2127">
    <w:name w:val="Заголовок 2 Знак127"/>
    <w:basedOn w:val="a1"/>
    <w:uiPriority w:val="1"/>
    <w:rsid w:val="00C23D13"/>
    <w:rPr>
      <w:rFonts w:ascii="Times New Roman" w:eastAsiaTheme="minorEastAsia" w:hAnsi="Times New Roman" w:cs="Times New Roman"/>
      <w:b/>
      <w:bCs/>
      <w:sz w:val="28"/>
      <w:szCs w:val="28"/>
      <w:lang w:eastAsia="ru-RU"/>
    </w:rPr>
  </w:style>
  <w:style w:type="character" w:customStyle="1" w:styleId="3108">
    <w:name w:val="Заголовок 3 Знак108"/>
    <w:basedOn w:val="a1"/>
    <w:uiPriority w:val="1"/>
    <w:rsid w:val="00C23D13"/>
    <w:rPr>
      <w:rFonts w:ascii="Times New Roman" w:eastAsiaTheme="minorEastAsia" w:hAnsi="Times New Roman" w:cs="Times New Roman"/>
      <w:b/>
      <w:bCs/>
      <w:sz w:val="24"/>
      <w:szCs w:val="24"/>
      <w:lang w:eastAsia="ru-RU"/>
    </w:rPr>
  </w:style>
  <w:style w:type="numbering" w:customStyle="1" w:styleId="1108">
    <w:name w:val="Нет списка1108"/>
    <w:next w:val="a3"/>
    <w:uiPriority w:val="99"/>
    <w:semiHidden/>
    <w:unhideWhenUsed/>
    <w:rsid w:val="00C23D13"/>
  </w:style>
  <w:style w:type="character" w:customStyle="1" w:styleId="1095">
    <w:name w:val="Основной текст Знак109"/>
    <w:basedOn w:val="a1"/>
    <w:uiPriority w:val="1"/>
    <w:rsid w:val="00C23D13"/>
    <w:rPr>
      <w:rFonts w:ascii="Times New Roman" w:eastAsiaTheme="minorEastAsia" w:hAnsi="Times New Roman" w:cs="Times New Roman"/>
      <w:sz w:val="24"/>
      <w:szCs w:val="24"/>
      <w:lang w:eastAsia="ru-RU"/>
    </w:rPr>
  </w:style>
  <w:style w:type="paragraph" w:customStyle="1" w:styleId="TableParagraph108">
    <w:name w:val="Table Paragraph108"/>
    <w:basedOn w:val="a"/>
    <w:uiPriority w:val="1"/>
    <w:qFormat/>
    <w:rsid w:val="00C23D13"/>
    <w:pPr>
      <w:widowControl w:val="0"/>
      <w:autoSpaceDE w:val="0"/>
      <w:autoSpaceDN w:val="0"/>
      <w:adjustRightInd w:val="0"/>
    </w:pPr>
    <w:rPr>
      <w:rFonts w:eastAsiaTheme="minorEastAsia" w:cs="Times New Roman"/>
      <w:szCs w:val="24"/>
      <w:lang w:eastAsia="ru-RU"/>
    </w:rPr>
  </w:style>
  <w:style w:type="character" w:customStyle="1" w:styleId="108">
    <w:name w:val="Верхний колонтитул Знак108"/>
    <w:basedOn w:val="a1"/>
    <w:uiPriority w:val="99"/>
    <w:rsid w:val="00C23D13"/>
    <w:rPr>
      <w:rFonts w:ascii="Times New Roman" w:eastAsiaTheme="minorEastAsia" w:hAnsi="Times New Roman" w:cs="Times New Roman"/>
      <w:sz w:val="24"/>
      <w:szCs w:val="24"/>
      <w:lang w:eastAsia="ru-RU"/>
    </w:rPr>
  </w:style>
  <w:style w:type="character" w:customStyle="1" w:styleId="1080">
    <w:name w:val="Нижний колонтитул Знак108"/>
    <w:basedOn w:val="a1"/>
    <w:uiPriority w:val="99"/>
    <w:rsid w:val="00C23D13"/>
    <w:rPr>
      <w:rFonts w:ascii="Times New Roman" w:eastAsiaTheme="minorEastAsia" w:hAnsi="Times New Roman" w:cs="Times New Roman"/>
      <w:sz w:val="24"/>
      <w:szCs w:val="24"/>
      <w:lang w:eastAsia="ru-RU"/>
    </w:rPr>
  </w:style>
  <w:style w:type="paragraph" w:customStyle="1" w:styleId="21108">
    <w:name w:val="Заголовок 21108"/>
    <w:basedOn w:val="a"/>
    <w:uiPriority w:val="1"/>
    <w:qFormat/>
    <w:rsid w:val="00C23D13"/>
    <w:pPr>
      <w:widowControl w:val="0"/>
      <w:ind w:left="692" w:hanging="8"/>
      <w:outlineLvl w:val="2"/>
    </w:pPr>
    <w:rPr>
      <w:rFonts w:eastAsia="Times New Roman"/>
      <w:b/>
      <w:bCs/>
      <w:sz w:val="28"/>
      <w:szCs w:val="28"/>
      <w:lang w:val="en-US"/>
    </w:rPr>
  </w:style>
  <w:style w:type="character" w:customStyle="1" w:styleId="1081">
    <w:name w:val="Гипертекстовая ссылка108"/>
    <w:basedOn w:val="a1"/>
    <w:uiPriority w:val="99"/>
    <w:rsid w:val="00C23D13"/>
    <w:rPr>
      <w:b w:val="0"/>
      <w:bCs w:val="0"/>
      <w:color w:val="106BBE"/>
    </w:rPr>
  </w:style>
  <w:style w:type="table" w:customStyle="1" w:styleId="TableNormal108">
    <w:name w:val="Table Normal108"/>
    <w:uiPriority w:val="2"/>
    <w:semiHidden/>
    <w:unhideWhenUsed/>
    <w:qFormat/>
    <w:rsid w:val="00C23D13"/>
    <w:pPr>
      <w:widowControl w:val="0"/>
      <w:spacing w:after="0" w:line="240" w:lineRule="auto"/>
    </w:pPr>
    <w:rPr>
      <w:lang w:val="en-US"/>
    </w:rPr>
    <w:tblPr>
      <w:tblInd w:w="0" w:type="dxa"/>
      <w:tblCellMar>
        <w:top w:w="0" w:type="dxa"/>
        <w:left w:w="0" w:type="dxa"/>
        <w:bottom w:w="0" w:type="dxa"/>
        <w:right w:w="0" w:type="dxa"/>
      </w:tblCellMar>
    </w:tblPr>
  </w:style>
  <w:style w:type="table" w:customStyle="1" w:styleId="11080">
    <w:name w:val="Сетка таблицы1108"/>
    <w:basedOn w:val="a2"/>
    <w:uiPriority w:val="39"/>
    <w:rsid w:val="00C23D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108">
    <w:name w:val="Оглавление 11108"/>
    <w:basedOn w:val="a"/>
    <w:uiPriority w:val="1"/>
    <w:qFormat/>
    <w:rsid w:val="00C23D13"/>
    <w:pPr>
      <w:spacing w:before="96"/>
      <w:ind w:left="116" w:hanging="12"/>
    </w:pPr>
    <w:rPr>
      <w:rFonts w:eastAsia="Times New Roman" w:cs="Times New Roman"/>
      <w:szCs w:val="24"/>
      <w:lang w:eastAsia="ru-RU"/>
    </w:rPr>
  </w:style>
  <w:style w:type="paragraph" w:customStyle="1" w:styleId="211080">
    <w:name w:val="Оглавление 21108"/>
    <w:basedOn w:val="a"/>
    <w:uiPriority w:val="1"/>
    <w:qFormat/>
    <w:rsid w:val="00C23D13"/>
    <w:pPr>
      <w:spacing w:before="102"/>
      <w:ind w:left="356" w:hanging="8"/>
    </w:pPr>
    <w:rPr>
      <w:rFonts w:eastAsia="Times New Roman" w:cs="Times New Roman"/>
      <w:szCs w:val="24"/>
      <w:lang w:eastAsia="ru-RU"/>
    </w:rPr>
  </w:style>
  <w:style w:type="paragraph" w:customStyle="1" w:styleId="31108">
    <w:name w:val="Оглавление 31108"/>
    <w:basedOn w:val="a"/>
    <w:uiPriority w:val="1"/>
    <w:qFormat/>
    <w:rsid w:val="00C23D13"/>
    <w:pPr>
      <w:spacing w:before="112"/>
      <w:ind w:left="596" w:hanging="540"/>
    </w:pPr>
    <w:rPr>
      <w:rFonts w:eastAsia="Times New Roman" w:cs="Times New Roman"/>
      <w:szCs w:val="24"/>
      <w:lang w:eastAsia="ru-RU"/>
    </w:rPr>
  </w:style>
  <w:style w:type="paragraph" w:customStyle="1" w:styleId="111080">
    <w:name w:val="Заголовок 11108"/>
    <w:basedOn w:val="a"/>
    <w:uiPriority w:val="1"/>
    <w:qFormat/>
    <w:rsid w:val="00C23D13"/>
    <w:pPr>
      <w:spacing w:before="58"/>
      <w:ind w:left="128" w:hanging="12"/>
      <w:outlineLvl w:val="1"/>
    </w:pPr>
    <w:rPr>
      <w:rFonts w:eastAsia="Times New Roman" w:cs="Times New Roman"/>
      <w:b/>
      <w:bCs/>
      <w:sz w:val="32"/>
      <w:szCs w:val="32"/>
      <w:lang w:eastAsia="ru-RU"/>
    </w:rPr>
  </w:style>
  <w:style w:type="paragraph" w:customStyle="1" w:styleId="311080">
    <w:name w:val="Заголовок 31108"/>
    <w:basedOn w:val="a"/>
    <w:uiPriority w:val="1"/>
    <w:qFormat/>
    <w:rsid w:val="00C23D13"/>
    <w:pPr>
      <w:ind w:left="824"/>
      <w:outlineLvl w:val="3"/>
    </w:pPr>
    <w:rPr>
      <w:rFonts w:eastAsia="Times New Roman" w:cs="Times New Roman"/>
      <w:b/>
      <w:bCs/>
      <w:szCs w:val="24"/>
      <w:lang w:eastAsia="ru-RU"/>
    </w:rPr>
  </w:style>
  <w:style w:type="character" w:customStyle="1" w:styleId="1082">
    <w:name w:val="Текст выноски Знак108"/>
    <w:basedOn w:val="a1"/>
    <w:uiPriority w:val="99"/>
    <w:semiHidden/>
    <w:rsid w:val="00C23D13"/>
    <w:rPr>
      <w:rFonts w:ascii="Tahoma" w:eastAsia="Times New Roman" w:hAnsi="Tahoma" w:cs="Tahoma"/>
      <w:sz w:val="16"/>
      <w:szCs w:val="16"/>
      <w:lang w:eastAsia="ru-RU"/>
    </w:rPr>
  </w:style>
  <w:style w:type="character" w:customStyle="1" w:styleId="1083">
    <w:name w:val="Текст примечания Знак108"/>
    <w:basedOn w:val="a1"/>
    <w:uiPriority w:val="99"/>
    <w:semiHidden/>
    <w:rsid w:val="00C23D13"/>
    <w:rPr>
      <w:rFonts w:ascii="Times New Roman" w:eastAsia="Times New Roman" w:hAnsi="Times New Roman" w:cs="Times New Roman"/>
      <w:sz w:val="20"/>
      <w:szCs w:val="20"/>
      <w:lang w:eastAsia="ru-RU"/>
    </w:rPr>
  </w:style>
  <w:style w:type="character" w:customStyle="1" w:styleId="1084">
    <w:name w:val="Тема примечания Знак108"/>
    <w:uiPriority w:val="99"/>
    <w:semiHidden/>
    <w:rsid w:val="00C23D13"/>
    <w:rPr>
      <w:rFonts w:ascii="Times New Roman" w:eastAsia="Times New Roman" w:hAnsi="Times New Roman" w:cs="Times New Roman"/>
      <w:b/>
      <w:bCs/>
      <w:sz w:val="20"/>
      <w:szCs w:val="20"/>
      <w:lang w:eastAsia="ru-RU"/>
    </w:rPr>
  </w:style>
  <w:style w:type="paragraph" w:customStyle="1" w:styleId="xl65108">
    <w:name w:val="xl65108"/>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20"/>
      <w:szCs w:val="20"/>
      <w:lang w:eastAsia="ru-RU"/>
    </w:rPr>
  </w:style>
  <w:style w:type="paragraph" w:customStyle="1" w:styleId="xl66108">
    <w:name w:val="xl66108"/>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szCs w:val="24"/>
      <w:lang w:eastAsia="ru-RU"/>
    </w:rPr>
  </w:style>
  <w:style w:type="paragraph" w:customStyle="1" w:styleId="xl67108">
    <w:name w:val="xl67108"/>
    <w:basedOn w:val="a"/>
    <w:rsid w:val="00C23D13"/>
    <w:pPr>
      <w:pBdr>
        <w:top w:val="single" w:sz="4" w:space="0" w:color="auto"/>
        <w:left w:val="single" w:sz="4" w:space="31" w:color="auto"/>
        <w:bottom w:val="single" w:sz="4" w:space="0" w:color="auto"/>
        <w:right w:val="single" w:sz="4" w:space="0" w:color="auto"/>
      </w:pBdr>
      <w:spacing w:before="100" w:beforeAutospacing="1" w:after="100" w:afterAutospacing="1"/>
      <w:ind w:firstLineChars="300" w:firstLine="300"/>
      <w:textAlignment w:val="top"/>
    </w:pPr>
    <w:rPr>
      <w:rFonts w:eastAsia="Times New Roman" w:cs="Times New Roman"/>
      <w:szCs w:val="24"/>
      <w:lang w:eastAsia="ru-RU"/>
    </w:rPr>
  </w:style>
  <w:style w:type="paragraph" w:customStyle="1" w:styleId="xl68108">
    <w:name w:val="xl68108"/>
    <w:basedOn w:val="a"/>
    <w:rsid w:val="00C23D13"/>
    <w:pPr>
      <w:pBdr>
        <w:top w:val="single" w:sz="4" w:space="0" w:color="auto"/>
        <w:left w:val="single" w:sz="4" w:space="21" w:color="auto"/>
        <w:bottom w:val="single" w:sz="4" w:space="0" w:color="auto"/>
        <w:right w:val="single" w:sz="4" w:space="0" w:color="auto"/>
      </w:pBdr>
      <w:spacing w:before="100" w:beforeAutospacing="1" w:after="100" w:afterAutospacing="1"/>
      <w:ind w:firstLineChars="200" w:firstLine="200"/>
      <w:textAlignment w:val="top"/>
    </w:pPr>
    <w:rPr>
      <w:rFonts w:eastAsia="Times New Roman" w:cs="Times New Roman"/>
      <w:szCs w:val="24"/>
      <w:lang w:eastAsia="ru-RU"/>
    </w:rPr>
  </w:style>
  <w:style w:type="paragraph" w:customStyle="1" w:styleId="xl69108">
    <w:name w:val="xl69108"/>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Cs w:val="24"/>
      <w:lang w:eastAsia="ru-RU"/>
    </w:rPr>
  </w:style>
  <w:style w:type="paragraph" w:customStyle="1" w:styleId="xl70108">
    <w:name w:val="xl70108"/>
    <w:basedOn w:val="a"/>
    <w:rsid w:val="00C23D13"/>
    <w:pPr>
      <w:pBdr>
        <w:top w:val="single" w:sz="4" w:space="0" w:color="auto"/>
        <w:left w:val="single" w:sz="4" w:space="10" w:color="auto"/>
        <w:bottom w:val="single" w:sz="4" w:space="0" w:color="auto"/>
        <w:right w:val="single" w:sz="4" w:space="0" w:color="auto"/>
      </w:pBdr>
      <w:spacing w:before="100" w:beforeAutospacing="1" w:after="100" w:afterAutospacing="1"/>
      <w:ind w:firstLineChars="100" w:firstLine="100"/>
      <w:textAlignment w:val="top"/>
    </w:pPr>
    <w:rPr>
      <w:rFonts w:eastAsia="Times New Roman" w:cs="Times New Roman"/>
      <w:szCs w:val="24"/>
      <w:lang w:eastAsia="ru-RU"/>
    </w:rPr>
  </w:style>
  <w:style w:type="paragraph" w:customStyle="1" w:styleId="xl71108">
    <w:name w:val="xl71108"/>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13"/>
      <w:szCs w:val="13"/>
      <w:lang w:eastAsia="ru-RU"/>
    </w:rPr>
  </w:style>
  <w:style w:type="paragraph" w:customStyle="1" w:styleId="xl72108">
    <w:name w:val="xl72108"/>
    <w:basedOn w:val="a"/>
    <w:rsid w:val="00C23D13"/>
    <w:pPr>
      <w:spacing w:before="100" w:beforeAutospacing="1" w:after="100" w:afterAutospacing="1"/>
      <w:jc w:val="center"/>
    </w:pPr>
    <w:rPr>
      <w:rFonts w:eastAsia="Times New Roman" w:cs="Times New Roman"/>
      <w:szCs w:val="24"/>
      <w:lang w:eastAsia="ru-RU"/>
    </w:rPr>
  </w:style>
  <w:style w:type="paragraph" w:customStyle="1" w:styleId="xl73108">
    <w:name w:val="xl73108"/>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szCs w:val="24"/>
      <w:lang w:eastAsia="ru-RU"/>
    </w:rPr>
  </w:style>
  <w:style w:type="paragraph" w:customStyle="1" w:styleId="xl74108">
    <w:name w:val="xl74108"/>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8"/>
      <w:szCs w:val="28"/>
      <w:lang w:eastAsia="ru-RU"/>
    </w:rPr>
  </w:style>
  <w:style w:type="paragraph" w:customStyle="1" w:styleId="xl75108">
    <w:name w:val="xl75108"/>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lang w:eastAsia="ru-RU"/>
    </w:rPr>
  </w:style>
  <w:style w:type="paragraph" w:customStyle="1" w:styleId="xl76108">
    <w:name w:val="xl76108"/>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Cs w:val="24"/>
      <w:lang w:eastAsia="ru-RU"/>
    </w:rPr>
  </w:style>
  <w:style w:type="paragraph" w:customStyle="1" w:styleId="xl77108">
    <w:name w:val="xl77108"/>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b/>
      <w:bCs/>
      <w:szCs w:val="24"/>
      <w:lang w:eastAsia="ru-RU"/>
    </w:rPr>
  </w:style>
  <w:style w:type="paragraph" w:customStyle="1" w:styleId="xl78107">
    <w:name w:val="xl78107"/>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sz w:val="28"/>
      <w:szCs w:val="28"/>
      <w:lang w:eastAsia="ru-RU"/>
    </w:rPr>
  </w:style>
  <w:style w:type="character" w:customStyle="1" w:styleId="11250">
    <w:name w:val="Заголовок 1 Знак125"/>
    <w:basedOn w:val="a1"/>
    <w:uiPriority w:val="1"/>
    <w:rsid w:val="00C23D13"/>
    <w:rPr>
      <w:rFonts w:ascii="Times New Roman" w:eastAsiaTheme="minorEastAsia" w:hAnsi="Times New Roman" w:cs="Times New Roman"/>
      <w:b/>
      <w:bCs/>
      <w:sz w:val="32"/>
      <w:szCs w:val="32"/>
      <w:lang w:eastAsia="ru-RU"/>
    </w:rPr>
  </w:style>
  <w:style w:type="character" w:customStyle="1" w:styleId="2126">
    <w:name w:val="Заголовок 2 Знак126"/>
    <w:basedOn w:val="a1"/>
    <w:uiPriority w:val="1"/>
    <w:rsid w:val="00C23D13"/>
    <w:rPr>
      <w:rFonts w:ascii="Times New Roman" w:eastAsiaTheme="minorEastAsia" w:hAnsi="Times New Roman" w:cs="Times New Roman"/>
      <w:b/>
      <w:bCs/>
      <w:sz w:val="28"/>
      <w:szCs w:val="28"/>
      <w:lang w:eastAsia="ru-RU"/>
    </w:rPr>
  </w:style>
  <w:style w:type="character" w:customStyle="1" w:styleId="3107">
    <w:name w:val="Заголовок 3 Знак107"/>
    <w:basedOn w:val="a1"/>
    <w:uiPriority w:val="1"/>
    <w:rsid w:val="00C23D13"/>
    <w:rPr>
      <w:rFonts w:ascii="Times New Roman" w:eastAsiaTheme="minorEastAsia" w:hAnsi="Times New Roman" w:cs="Times New Roman"/>
      <w:b/>
      <w:bCs/>
      <w:sz w:val="24"/>
      <w:szCs w:val="24"/>
      <w:lang w:eastAsia="ru-RU"/>
    </w:rPr>
  </w:style>
  <w:style w:type="numbering" w:customStyle="1" w:styleId="11070">
    <w:name w:val="Нет списка1107"/>
    <w:next w:val="a3"/>
    <w:uiPriority w:val="99"/>
    <w:semiHidden/>
    <w:unhideWhenUsed/>
    <w:rsid w:val="00C23D13"/>
  </w:style>
  <w:style w:type="character" w:customStyle="1" w:styleId="1085">
    <w:name w:val="Основной текст Знак108"/>
    <w:basedOn w:val="a1"/>
    <w:uiPriority w:val="1"/>
    <w:rsid w:val="00C23D13"/>
    <w:rPr>
      <w:rFonts w:ascii="Times New Roman" w:eastAsiaTheme="minorEastAsia" w:hAnsi="Times New Roman" w:cs="Times New Roman"/>
      <w:sz w:val="24"/>
      <w:szCs w:val="24"/>
      <w:lang w:eastAsia="ru-RU"/>
    </w:rPr>
  </w:style>
  <w:style w:type="paragraph" w:customStyle="1" w:styleId="TableParagraph107">
    <w:name w:val="Table Paragraph107"/>
    <w:basedOn w:val="a"/>
    <w:uiPriority w:val="1"/>
    <w:qFormat/>
    <w:rsid w:val="00C23D13"/>
    <w:pPr>
      <w:widowControl w:val="0"/>
      <w:autoSpaceDE w:val="0"/>
      <w:autoSpaceDN w:val="0"/>
      <w:adjustRightInd w:val="0"/>
    </w:pPr>
    <w:rPr>
      <w:rFonts w:eastAsiaTheme="minorEastAsia" w:cs="Times New Roman"/>
      <w:szCs w:val="24"/>
      <w:lang w:eastAsia="ru-RU"/>
    </w:rPr>
  </w:style>
  <w:style w:type="character" w:customStyle="1" w:styleId="107">
    <w:name w:val="Верхний колонтитул Знак107"/>
    <w:basedOn w:val="a1"/>
    <w:uiPriority w:val="99"/>
    <w:rsid w:val="00C23D13"/>
    <w:rPr>
      <w:rFonts w:ascii="Times New Roman" w:eastAsiaTheme="minorEastAsia" w:hAnsi="Times New Roman" w:cs="Times New Roman"/>
      <w:sz w:val="24"/>
      <w:szCs w:val="24"/>
      <w:lang w:eastAsia="ru-RU"/>
    </w:rPr>
  </w:style>
  <w:style w:type="character" w:customStyle="1" w:styleId="1070">
    <w:name w:val="Нижний колонтитул Знак107"/>
    <w:basedOn w:val="a1"/>
    <w:uiPriority w:val="99"/>
    <w:rsid w:val="00C23D13"/>
    <w:rPr>
      <w:rFonts w:ascii="Times New Roman" w:eastAsiaTheme="minorEastAsia" w:hAnsi="Times New Roman" w:cs="Times New Roman"/>
      <w:sz w:val="24"/>
      <w:szCs w:val="24"/>
      <w:lang w:eastAsia="ru-RU"/>
    </w:rPr>
  </w:style>
  <w:style w:type="paragraph" w:customStyle="1" w:styleId="21107">
    <w:name w:val="Заголовок 21107"/>
    <w:basedOn w:val="a"/>
    <w:uiPriority w:val="1"/>
    <w:qFormat/>
    <w:rsid w:val="00C23D13"/>
    <w:pPr>
      <w:widowControl w:val="0"/>
      <w:ind w:left="692" w:hanging="8"/>
      <w:outlineLvl w:val="2"/>
    </w:pPr>
    <w:rPr>
      <w:rFonts w:eastAsia="Times New Roman"/>
      <w:b/>
      <w:bCs/>
      <w:sz w:val="28"/>
      <w:szCs w:val="28"/>
      <w:lang w:val="en-US"/>
    </w:rPr>
  </w:style>
  <w:style w:type="character" w:customStyle="1" w:styleId="1071">
    <w:name w:val="Гипертекстовая ссылка107"/>
    <w:basedOn w:val="a1"/>
    <w:uiPriority w:val="99"/>
    <w:rsid w:val="00C23D13"/>
    <w:rPr>
      <w:b w:val="0"/>
      <w:bCs w:val="0"/>
      <w:color w:val="106BBE"/>
    </w:rPr>
  </w:style>
  <w:style w:type="table" w:customStyle="1" w:styleId="TableNormal107">
    <w:name w:val="Table Normal107"/>
    <w:uiPriority w:val="2"/>
    <w:semiHidden/>
    <w:unhideWhenUsed/>
    <w:qFormat/>
    <w:rsid w:val="00C23D13"/>
    <w:pPr>
      <w:widowControl w:val="0"/>
      <w:spacing w:after="0" w:line="240" w:lineRule="auto"/>
    </w:pPr>
    <w:rPr>
      <w:lang w:val="en-US"/>
    </w:rPr>
    <w:tblPr>
      <w:tblInd w:w="0" w:type="dxa"/>
      <w:tblCellMar>
        <w:top w:w="0" w:type="dxa"/>
        <w:left w:w="0" w:type="dxa"/>
        <w:bottom w:w="0" w:type="dxa"/>
        <w:right w:w="0" w:type="dxa"/>
      </w:tblCellMar>
    </w:tblPr>
  </w:style>
  <w:style w:type="table" w:customStyle="1" w:styleId="11071">
    <w:name w:val="Сетка таблицы1107"/>
    <w:basedOn w:val="a2"/>
    <w:uiPriority w:val="39"/>
    <w:rsid w:val="00C23D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107">
    <w:name w:val="Оглавление 11107"/>
    <w:basedOn w:val="a"/>
    <w:uiPriority w:val="1"/>
    <w:qFormat/>
    <w:rsid w:val="00C23D13"/>
    <w:pPr>
      <w:spacing w:before="96"/>
      <w:ind w:left="116" w:hanging="12"/>
    </w:pPr>
    <w:rPr>
      <w:rFonts w:eastAsia="Times New Roman" w:cs="Times New Roman"/>
      <w:szCs w:val="24"/>
      <w:lang w:eastAsia="ru-RU"/>
    </w:rPr>
  </w:style>
  <w:style w:type="paragraph" w:customStyle="1" w:styleId="211070">
    <w:name w:val="Оглавление 21107"/>
    <w:basedOn w:val="a"/>
    <w:uiPriority w:val="1"/>
    <w:qFormat/>
    <w:rsid w:val="00C23D13"/>
    <w:pPr>
      <w:spacing w:before="102"/>
      <w:ind w:left="356" w:hanging="8"/>
    </w:pPr>
    <w:rPr>
      <w:rFonts w:eastAsia="Times New Roman" w:cs="Times New Roman"/>
      <w:szCs w:val="24"/>
      <w:lang w:eastAsia="ru-RU"/>
    </w:rPr>
  </w:style>
  <w:style w:type="paragraph" w:customStyle="1" w:styleId="31107">
    <w:name w:val="Оглавление 31107"/>
    <w:basedOn w:val="a"/>
    <w:uiPriority w:val="1"/>
    <w:qFormat/>
    <w:rsid w:val="00C23D13"/>
    <w:pPr>
      <w:spacing w:before="112"/>
      <w:ind w:left="596" w:hanging="540"/>
    </w:pPr>
    <w:rPr>
      <w:rFonts w:eastAsia="Times New Roman" w:cs="Times New Roman"/>
      <w:szCs w:val="24"/>
      <w:lang w:eastAsia="ru-RU"/>
    </w:rPr>
  </w:style>
  <w:style w:type="paragraph" w:customStyle="1" w:styleId="111070">
    <w:name w:val="Заголовок 11107"/>
    <w:basedOn w:val="a"/>
    <w:uiPriority w:val="1"/>
    <w:qFormat/>
    <w:rsid w:val="00C23D13"/>
    <w:pPr>
      <w:spacing w:before="58"/>
      <w:ind w:left="128" w:hanging="12"/>
      <w:outlineLvl w:val="1"/>
    </w:pPr>
    <w:rPr>
      <w:rFonts w:eastAsia="Times New Roman" w:cs="Times New Roman"/>
      <w:b/>
      <w:bCs/>
      <w:sz w:val="32"/>
      <w:szCs w:val="32"/>
      <w:lang w:eastAsia="ru-RU"/>
    </w:rPr>
  </w:style>
  <w:style w:type="paragraph" w:customStyle="1" w:styleId="311070">
    <w:name w:val="Заголовок 31107"/>
    <w:basedOn w:val="a"/>
    <w:uiPriority w:val="1"/>
    <w:qFormat/>
    <w:rsid w:val="00C23D13"/>
    <w:pPr>
      <w:ind w:left="824"/>
      <w:outlineLvl w:val="3"/>
    </w:pPr>
    <w:rPr>
      <w:rFonts w:eastAsia="Times New Roman" w:cs="Times New Roman"/>
      <w:b/>
      <w:bCs/>
      <w:szCs w:val="24"/>
      <w:lang w:eastAsia="ru-RU"/>
    </w:rPr>
  </w:style>
  <w:style w:type="character" w:customStyle="1" w:styleId="1072">
    <w:name w:val="Текст выноски Знак107"/>
    <w:basedOn w:val="a1"/>
    <w:uiPriority w:val="99"/>
    <w:semiHidden/>
    <w:rsid w:val="00C23D13"/>
    <w:rPr>
      <w:rFonts w:ascii="Tahoma" w:eastAsia="Times New Roman" w:hAnsi="Tahoma" w:cs="Tahoma"/>
      <w:sz w:val="16"/>
      <w:szCs w:val="16"/>
      <w:lang w:eastAsia="ru-RU"/>
    </w:rPr>
  </w:style>
  <w:style w:type="character" w:customStyle="1" w:styleId="1073">
    <w:name w:val="Текст примечания Знак107"/>
    <w:basedOn w:val="a1"/>
    <w:uiPriority w:val="99"/>
    <w:semiHidden/>
    <w:rsid w:val="00C23D13"/>
    <w:rPr>
      <w:rFonts w:ascii="Times New Roman" w:eastAsia="Times New Roman" w:hAnsi="Times New Roman" w:cs="Times New Roman"/>
      <w:sz w:val="20"/>
      <w:szCs w:val="20"/>
      <w:lang w:eastAsia="ru-RU"/>
    </w:rPr>
  </w:style>
  <w:style w:type="character" w:customStyle="1" w:styleId="1074">
    <w:name w:val="Тема примечания Знак107"/>
    <w:uiPriority w:val="99"/>
    <w:semiHidden/>
    <w:rsid w:val="00C23D13"/>
    <w:rPr>
      <w:rFonts w:ascii="Times New Roman" w:eastAsia="Times New Roman" w:hAnsi="Times New Roman" w:cs="Times New Roman"/>
      <w:b/>
      <w:bCs/>
      <w:sz w:val="20"/>
      <w:szCs w:val="20"/>
      <w:lang w:eastAsia="ru-RU"/>
    </w:rPr>
  </w:style>
  <w:style w:type="paragraph" w:customStyle="1" w:styleId="xl65107">
    <w:name w:val="xl65107"/>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20"/>
      <w:szCs w:val="20"/>
      <w:lang w:eastAsia="ru-RU"/>
    </w:rPr>
  </w:style>
  <w:style w:type="paragraph" w:customStyle="1" w:styleId="xl66107">
    <w:name w:val="xl66107"/>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szCs w:val="24"/>
      <w:lang w:eastAsia="ru-RU"/>
    </w:rPr>
  </w:style>
  <w:style w:type="paragraph" w:customStyle="1" w:styleId="xl67107">
    <w:name w:val="xl67107"/>
    <w:basedOn w:val="a"/>
    <w:rsid w:val="00C23D13"/>
    <w:pPr>
      <w:pBdr>
        <w:top w:val="single" w:sz="4" w:space="0" w:color="auto"/>
        <w:left w:val="single" w:sz="4" w:space="31" w:color="auto"/>
        <w:bottom w:val="single" w:sz="4" w:space="0" w:color="auto"/>
        <w:right w:val="single" w:sz="4" w:space="0" w:color="auto"/>
      </w:pBdr>
      <w:spacing w:before="100" w:beforeAutospacing="1" w:after="100" w:afterAutospacing="1"/>
      <w:ind w:firstLineChars="300" w:firstLine="300"/>
      <w:textAlignment w:val="top"/>
    </w:pPr>
    <w:rPr>
      <w:rFonts w:eastAsia="Times New Roman" w:cs="Times New Roman"/>
      <w:szCs w:val="24"/>
      <w:lang w:eastAsia="ru-RU"/>
    </w:rPr>
  </w:style>
  <w:style w:type="paragraph" w:customStyle="1" w:styleId="xl68107">
    <w:name w:val="xl68107"/>
    <w:basedOn w:val="a"/>
    <w:rsid w:val="00C23D13"/>
    <w:pPr>
      <w:pBdr>
        <w:top w:val="single" w:sz="4" w:space="0" w:color="auto"/>
        <w:left w:val="single" w:sz="4" w:space="21" w:color="auto"/>
        <w:bottom w:val="single" w:sz="4" w:space="0" w:color="auto"/>
        <w:right w:val="single" w:sz="4" w:space="0" w:color="auto"/>
      </w:pBdr>
      <w:spacing w:before="100" w:beforeAutospacing="1" w:after="100" w:afterAutospacing="1"/>
      <w:ind w:firstLineChars="200" w:firstLine="200"/>
      <w:textAlignment w:val="top"/>
    </w:pPr>
    <w:rPr>
      <w:rFonts w:eastAsia="Times New Roman" w:cs="Times New Roman"/>
      <w:szCs w:val="24"/>
      <w:lang w:eastAsia="ru-RU"/>
    </w:rPr>
  </w:style>
  <w:style w:type="paragraph" w:customStyle="1" w:styleId="xl69107">
    <w:name w:val="xl69107"/>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Cs w:val="24"/>
      <w:lang w:eastAsia="ru-RU"/>
    </w:rPr>
  </w:style>
  <w:style w:type="paragraph" w:customStyle="1" w:styleId="xl70107">
    <w:name w:val="xl70107"/>
    <w:basedOn w:val="a"/>
    <w:rsid w:val="00C23D13"/>
    <w:pPr>
      <w:pBdr>
        <w:top w:val="single" w:sz="4" w:space="0" w:color="auto"/>
        <w:left w:val="single" w:sz="4" w:space="10" w:color="auto"/>
        <w:bottom w:val="single" w:sz="4" w:space="0" w:color="auto"/>
        <w:right w:val="single" w:sz="4" w:space="0" w:color="auto"/>
      </w:pBdr>
      <w:spacing w:before="100" w:beforeAutospacing="1" w:after="100" w:afterAutospacing="1"/>
      <w:ind w:firstLineChars="100" w:firstLine="100"/>
      <w:textAlignment w:val="top"/>
    </w:pPr>
    <w:rPr>
      <w:rFonts w:eastAsia="Times New Roman" w:cs="Times New Roman"/>
      <w:szCs w:val="24"/>
      <w:lang w:eastAsia="ru-RU"/>
    </w:rPr>
  </w:style>
  <w:style w:type="paragraph" w:customStyle="1" w:styleId="xl71107">
    <w:name w:val="xl71107"/>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13"/>
      <w:szCs w:val="13"/>
      <w:lang w:eastAsia="ru-RU"/>
    </w:rPr>
  </w:style>
  <w:style w:type="paragraph" w:customStyle="1" w:styleId="xl72107">
    <w:name w:val="xl72107"/>
    <w:basedOn w:val="a"/>
    <w:rsid w:val="00C23D13"/>
    <w:pPr>
      <w:spacing w:before="100" w:beforeAutospacing="1" w:after="100" w:afterAutospacing="1"/>
      <w:jc w:val="center"/>
    </w:pPr>
    <w:rPr>
      <w:rFonts w:eastAsia="Times New Roman" w:cs="Times New Roman"/>
      <w:szCs w:val="24"/>
      <w:lang w:eastAsia="ru-RU"/>
    </w:rPr>
  </w:style>
  <w:style w:type="paragraph" w:customStyle="1" w:styleId="xl73107">
    <w:name w:val="xl73107"/>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szCs w:val="24"/>
      <w:lang w:eastAsia="ru-RU"/>
    </w:rPr>
  </w:style>
  <w:style w:type="paragraph" w:customStyle="1" w:styleId="xl74107">
    <w:name w:val="xl74107"/>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8"/>
      <w:szCs w:val="28"/>
      <w:lang w:eastAsia="ru-RU"/>
    </w:rPr>
  </w:style>
  <w:style w:type="paragraph" w:customStyle="1" w:styleId="xl75107">
    <w:name w:val="xl75107"/>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lang w:eastAsia="ru-RU"/>
    </w:rPr>
  </w:style>
  <w:style w:type="paragraph" w:customStyle="1" w:styleId="xl76107">
    <w:name w:val="xl76107"/>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Cs w:val="24"/>
      <w:lang w:eastAsia="ru-RU"/>
    </w:rPr>
  </w:style>
  <w:style w:type="paragraph" w:customStyle="1" w:styleId="xl77107">
    <w:name w:val="xl77107"/>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b/>
      <w:bCs/>
      <w:szCs w:val="24"/>
      <w:lang w:eastAsia="ru-RU"/>
    </w:rPr>
  </w:style>
  <w:style w:type="paragraph" w:customStyle="1" w:styleId="xl78106">
    <w:name w:val="xl78106"/>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sz w:val="28"/>
      <w:szCs w:val="28"/>
      <w:lang w:eastAsia="ru-RU"/>
    </w:rPr>
  </w:style>
  <w:style w:type="character" w:customStyle="1" w:styleId="11240">
    <w:name w:val="Заголовок 1 Знак124"/>
    <w:basedOn w:val="a1"/>
    <w:uiPriority w:val="1"/>
    <w:rsid w:val="00C23D13"/>
    <w:rPr>
      <w:rFonts w:ascii="Times New Roman" w:eastAsiaTheme="minorEastAsia" w:hAnsi="Times New Roman" w:cs="Times New Roman"/>
      <w:b/>
      <w:bCs/>
      <w:sz w:val="32"/>
      <w:szCs w:val="32"/>
      <w:lang w:eastAsia="ru-RU"/>
    </w:rPr>
  </w:style>
  <w:style w:type="character" w:customStyle="1" w:styleId="2125">
    <w:name w:val="Заголовок 2 Знак125"/>
    <w:basedOn w:val="a1"/>
    <w:uiPriority w:val="1"/>
    <w:rsid w:val="00C23D13"/>
    <w:rPr>
      <w:rFonts w:ascii="Times New Roman" w:eastAsiaTheme="minorEastAsia" w:hAnsi="Times New Roman" w:cs="Times New Roman"/>
      <w:b/>
      <w:bCs/>
      <w:sz w:val="28"/>
      <w:szCs w:val="28"/>
      <w:lang w:eastAsia="ru-RU"/>
    </w:rPr>
  </w:style>
  <w:style w:type="character" w:customStyle="1" w:styleId="3106">
    <w:name w:val="Заголовок 3 Знак106"/>
    <w:basedOn w:val="a1"/>
    <w:uiPriority w:val="1"/>
    <w:rsid w:val="00C23D13"/>
    <w:rPr>
      <w:rFonts w:ascii="Times New Roman" w:eastAsiaTheme="minorEastAsia" w:hAnsi="Times New Roman" w:cs="Times New Roman"/>
      <w:b/>
      <w:bCs/>
      <w:sz w:val="24"/>
      <w:szCs w:val="24"/>
      <w:lang w:eastAsia="ru-RU"/>
    </w:rPr>
  </w:style>
  <w:style w:type="numbering" w:customStyle="1" w:styleId="11060">
    <w:name w:val="Нет списка1106"/>
    <w:next w:val="a3"/>
    <w:uiPriority w:val="99"/>
    <w:semiHidden/>
    <w:unhideWhenUsed/>
    <w:rsid w:val="00C23D13"/>
  </w:style>
  <w:style w:type="character" w:customStyle="1" w:styleId="1075">
    <w:name w:val="Основной текст Знак107"/>
    <w:basedOn w:val="a1"/>
    <w:uiPriority w:val="1"/>
    <w:rsid w:val="00C23D13"/>
    <w:rPr>
      <w:rFonts w:ascii="Times New Roman" w:eastAsiaTheme="minorEastAsia" w:hAnsi="Times New Roman" w:cs="Times New Roman"/>
      <w:sz w:val="24"/>
      <w:szCs w:val="24"/>
      <w:lang w:eastAsia="ru-RU"/>
    </w:rPr>
  </w:style>
  <w:style w:type="paragraph" w:customStyle="1" w:styleId="TableParagraph106">
    <w:name w:val="Table Paragraph106"/>
    <w:basedOn w:val="a"/>
    <w:uiPriority w:val="1"/>
    <w:qFormat/>
    <w:rsid w:val="00C23D13"/>
    <w:pPr>
      <w:widowControl w:val="0"/>
      <w:autoSpaceDE w:val="0"/>
      <w:autoSpaceDN w:val="0"/>
      <w:adjustRightInd w:val="0"/>
    </w:pPr>
    <w:rPr>
      <w:rFonts w:eastAsiaTheme="minorEastAsia" w:cs="Times New Roman"/>
      <w:szCs w:val="24"/>
      <w:lang w:eastAsia="ru-RU"/>
    </w:rPr>
  </w:style>
  <w:style w:type="character" w:customStyle="1" w:styleId="106">
    <w:name w:val="Верхний колонтитул Знак106"/>
    <w:basedOn w:val="a1"/>
    <w:uiPriority w:val="99"/>
    <w:rsid w:val="00C23D13"/>
    <w:rPr>
      <w:rFonts w:ascii="Times New Roman" w:eastAsiaTheme="minorEastAsia" w:hAnsi="Times New Roman" w:cs="Times New Roman"/>
      <w:sz w:val="24"/>
      <w:szCs w:val="24"/>
      <w:lang w:eastAsia="ru-RU"/>
    </w:rPr>
  </w:style>
  <w:style w:type="character" w:customStyle="1" w:styleId="1060">
    <w:name w:val="Нижний колонтитул Знак106"/>
    <w:basedOn w:val="a1"/>
    <w:uiPriority w:val="99"/>
    <w:rsid w:val="00C23D13"/>
    <w:rPr>
      <w:rFonts w:ascii="Times New Roman" w:eastAsiaTheme="minorEastAsia" w:hAnsi="Times New Roman" w:cs="Times New Roman"/>
      <w:sz w:val="24"/>
      <w:szCs w:val="24"/>
      <w:lang w:eastAsia="ru-RU"/>
    </w:rPr>
  </w:style>
  <w:style w:type="paragraph" w:customStyle="1" w:styleId="21106">
    <w:name w:val="Заголовок 21106"/>
    <w:basedOn w:val="a"/>
    <w:uiPriority w:val="1"/>
    <w:qFormat/>
    <w:rsid w:val="00C23D13"/>
    <w:pPr>
      <w:widowControl w:val="0"/>
      <w:ind w:left="692" w:hanging="8"/>
      <w:outlineLvl w:val="2"/>
    </w:pPr>
    <w:rPr>
      <w:rFonts w:eastAsia="Times New Roman"/>
      <w:b/>
      <w:bCs/>
      <w:sz w:val="28"/>
      <w:szCs w:val="28"/>
      <w:lang w:val="en-US"/>
    </w:rPr>
  </w:style>
  <w:style w:type="character" w:customStyle="1" w:styleId="1061">
    <w:name w:val="Гипертекстовая ссылка106"/>
    <w:basedOn w:val="a1"/>
    <w:uiPriority w:val="99"/>
    <w:rsid w:val="00C23D13"/>
    <w:rPr>
      <w:b w:val="0"/>
      <w:bCs w:val="0"/>
      <w:color w:val="106BBE"/>
    </w:rPr>
  </w:style>
  <w:style w:type="table" w:customStyle="1" w:styleId="TableNormal106">
    <w:name w:val="Table Normal106"/>
    <w:uiPriority w:val="2"/>
    <w:semiHidden/>
    <w:unhideWhenUsed/>
    <w:qFormat/>
    <w:rsid w:val="00C23D13"/>
    <w:pPr>
      <w:widowControl w:val="0"/>
      <w:spacing w:after="0" w:line="240" w:lineRule="auto"/>
    </w:pPr>
    <w:rPr>
      <w:lang w:val="en-US"/>
    </w:rPr>
    <w:tblPr>
      <w:tblInd w:w="0" w:type="dxa"/>
      <w:tblCellMar>
        <w:top w:w="0" w:type="dxa"/>
        <w:left w:w="0" w:type="dxa"/>
        <w:bottom w:w="0" w:type="dxa"/>
        <w:right w:w="0" w:type="dxa"/>
      </w:tblCellMar>
    </w:tblPr>
  </w:style>
  <w:style w:type="table" w:customStyle="1" w:styleId="11061">
    <w:name w:val="Сетка таблицы1106"/>
    <w:basedOn w:val="a2"/>
    <w:uiPriority w:val="39"/>
    <w:rsid w:val="00C23D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106">
    <w:name w:val="Оглавление 11106"/>
    <w:basedOn w:val="a"/>
    <w:uiPriority w:val="1"/>
    <w:qFormat/>
    <w:rsid w:val="00C23D13"/>
    <w:pPr>
      <w:spacing w:before="96"/>
      <w:ind w:left="116" w:hanging="12"/>
    </w:pPr>
    <w:rPr>
      <w:rFonts w:eastAsia="Times New Roman" w:cs="Times New Roman"/>
      <w:szCs w:val="24"/>
      <w:lang w:eastAsia="ru-RU"/>
    </w:rPr>
  </w:style>
  <w:style w:type="paragraph" w:customStyle="1" w:styleId="211060">
    <w:name w:val="Оглавление 21106"/>
    <w:basedOn w:val="a"/>
    <w:uiPriority w:val="1"/>
    <w:qFormat/>
    <w:rsid w:val="00C23D13"/>
    <w:pPr>
      <w:spacing w:before="102"/>
      <w:ind w:left="356" w:hanging="8"/>
    </w:pPr>
    <w:rPr>
      <w:rFonts w:eastAsia="Times New Roman" w:cs="Times New Roman"/>
      <w:szCs w:val="24"/>
      <w:lang w:eastAsia="ru-RU"/>
    </w:rPr>
  </w:style>
  <w:style w:type="paragraph" w:customStyle="1" w:styleId="31106">
    <w:name w:val="Оглавление 31106"/>
    <w:basedOn w:val="a"/>
    <w:uiPriority w:val="1"/>
    <w:qFormat/>
    <w:rsid w:val="00C23D13"/>
    <w:pPr>
      <w:spacing w:before="112"/>
      <w:ind w:left="596" w:hanging="540"/>
    </w:pPr>
    <w:rPr>
      <w:rFonts w:eastAsia="Times New Roman" w:cs="Times New Roman"/>
      <w:szCs w:val="24"/>
      <w:lang w:eastAsia="ru-RU"/>
    </w:rPr>
  </w:style>
  <w:style w:type="paragraph" w:customStyle="1" w:styleId="111060">
    <w:name w:val="Заголовок 11106"/>
    <w:basedOn w:val="a"/>
    <w:uiPriority w:val="1"/>
    <w:qFormat/>
    <w:rsid w:val="00C23D13"/>
    <w:pPr>
      <w:spacing w:before="58"/>
      <w:ind w:left="128" w:hanging="12"/>
      <w:outlineLvl w:val="1"/>
    </w:pPr>
    <w:rPr>
      <w:rFonts w:eastAsia="Times New Roman" w:cs="Times New Roman"/>
      <w:b/>
      <w:bCs/>
      <w:sz w:val="32"/>
      <w:szCs w:val="32"/>
      <w:lang w:eastAsia="ru-RU"/>
    </w:rPr>
  </w:style>
  <w:style w:type="paragraph" w:customStyle="1" w:styleId="311060">
    <w:name w:val="Заголовок 31106"/>
    <w:basedOn w:val="a"/>
    <w:uiPriority w:val="1"/>
    <w:qFormat/>
    <w:rsid w:val="00C23D13"/>
    <w:pPr>
      <w:ind w:left="824"/>
      <w:outlineLvl w:val="3"/>
    </w:pPr>
    <w:rPr>
      <w:rFonts w:eastAsia="Times New Roman" w:cs="Times New Roman"/>
      <w:b/>
      <w:bCs/>
      <w:szCs w:val="24"/>
      <w:lang w:eastAsia="ru-RU"/>
    </w:rPr>
  </w:style>
  <w:style w:type="character" w:customStyle="1" w:styleId="1062">
    <w:name w:val="Текст выноски Знак106"/>
    <w:basedOn w:val="a1"/>
    <w:uiPriority w:val="99"/>
    <w:semiHidden/>
    <w:rsid w:val="00C23D13"/>
    <w:rPr>
      <w:rFonts w:ascii="Tahoma" w:eastAsia="Times New Roman" w:hAnsi="Tahoma" w:cs="Tahoma"/>
      <w:sz w:val="16"/>
      <w:szCs w:val="16"/>
      <w:lang w:eastAsia="ru-RU"/>
    </w:rPr>
  </w:style>
  <w:style w:type="character" w:customStyle="1" w:styleId="1063">
    <w:name w:val="Текст примечания Знак106"/>
    <w:basedOn w:val="a1"/>
    <w:uiPriority w:val="99"/>
    <w:semiHidden/>
    <w:rsid w:val="00C23D13"/>
    <w:rPr>
      <w:rFonts w:ascii="Times New Roman" w:eastAsia="Times New Roman" w:hAnsi="Times New Roman" w:cs="Times New Roman"/>
      <w:sz w:val="20"/>
      <w:szCs w:val="20"/>
      <w:lang w:eastAsia="ru-RU"/>
    </w:rPr>
  </w:style>
  <w:style w:type="character" w:customStyle="1" w:styleId="1064">
    <w:name w:val="Тема примечания Знак106"/>
    <w:uiPriority w:val="99"/>
    <w:semiHidden/>
    <w:rsid w:val="00C23D13"/>
    <w:rPr>
      <w:rFonts w:ascii="Times New Roman" w:eastAsia="Times New Roman" w:hAnsi="Times New Roman" w:cs="Times New Roman"/>
      <w:b/>
      <w:bCs/>
      <w:sz w:val="20"/>
      <w:szCs w:val="20"/>
      <w:lang w:eastAsia="ru-RU"/>
    </w:rPr>
  </w:style>
  <w:style w:type="paragraph" w:customStyle="1" w:styleId="xl65106">
    <w:name w:val="xl65106"/>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20"/>
      <w:szCs w:val="20"/>
      <w:lang w:eastAsia="ru-RU"/>
    </w:rPr>
  </w:style>
  <w:style w:type="paragraph" w:customStyle="1" w:styleId="xl66106">
    <w:name w:val="xl66106"/>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szCs w:val="24"/>
      <w:lang w:eastAsia="ru-RU"/>
    </w:rPr>
  </w:style>
  <w:style w:type="paragraph" w:customStyle="1" w:styleId="xl67106">
    <w:name w:val="xl67106"/>
    <w:basedOn w:val="a"/>
    <w:rsid w:val="00C23D13"/>
    <w:pPr>
      <w:pBdr>
        <w:top w:val="single" w:sz="4" w:space="0" w:color="auto"/>
        <w:left w:val="single" w:sz="4" w:space="31" w:color="auto"/>
        <w:bottom w:val="single" w:sz="4" w:space="0" w:color="auto"/>
        <w:right w:val="single" w:sz="4" w:space="0" w:color="auto"/>
      </w:pBdr>
      <w:spacing w:before="100" w:beforeAutospacing="1" w:after="100" w:afterAutospacing="1"/>
      <w:ind w:firstLineChars="300" w:firstLine="300"/>
      <w:textAlignment w:val="top"/>
    </w:pPr>
    <w:rPr>
      <w:rFonts w:eastAsia="Times New Roman" w:cs="Times New Roman"/>
      <w:szCs w:val="24"/>
      <w:lang w:eastAsia="ru-RU"/>
    </w:rPr>
  </w:style>
  <w:style w:type="paragraph" w:customStyle="1" w:styleId="xl68106">
    <w:name w:val="xl68106"/>
    <w:basedOn w:val="a"/>
    <w:rsid w:val="00C23D13"/>
    <w:pPr>
      <w:pBdr>
        <w:top w:val="single" w:sz="4" w:space="0" w:color="auto"/>
        <w:left w:val="single" w:sz="4" w:space="21" w:color="auto"/>
        <w:bottom w:val="single" w:sz="4" w:space="0" w:color="auto"/>
        <w:right w:val="single" w:sz="4" w:space="0" w:color="auto"/>
      </w:pBdr>
      <w:spacing w:before="100" w:beforeAutospacing="1" w:after="100" w:afterAutospacing="1"/>
      <w:ind w:firstLineChars="200" w:firstLine="200"/>
      <w:textAlignment w:val="top"/>
    </w:pPr>
    <w:rPr>
      <w:rFonts w:eastAsia="Times New Roman" w:cs="Times New Roman"/>
      <w:szCs w:val="24"/>
      <w:lang w:eastAsia="ru-RU"/>
    </w:rPr>
  </w:style>
  <w:style w:type="paragraph" w:customStyle="1" w:styleId="xl69106">
    <w:name w:val="xl69106"/>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Cs w:val="24"/>
      <w:lang w:eastAsia="ru-RU"/>
    </w:rPr>
  </w:style>
  <w:style w:type="paragraph" w:customStyle="1" w:styleId="xl70106">
    <w:name w:val="xl70106"/>
    <w:basedOn w:val="a"/>
    <w:rsid w:val="00C23D13"/>
    <w:pPr>
      <w:pBdr>
        <w:top w:val="single" w:sz="4" w:space="0" w:color="auto"/>
        <w:left w:val="single" w:sz="4" w:space="10" w:color="auto"/>
        <w:bottom w:val="single" w:sz="4" w:space="0" w:color="auto"/>
        <w:right w:val="single" w:sz="4" w:space="0" w:color="auto"/>
      </w:pBdr>
      <w:spacing w:before="100" w:beforeAutospacing="1" w:after="100" w:afterAutospacing="1"/>
      <w:ind w:firstLineChars="100" w:firstLine="100"/>
      <w:textAlignment w:val="top"/>
    </w:pPr>
    <w:rPr>
      <w:rFonts w:eastAsia="Times New Roman" w:cs="Times New Roman"/>
      <w:szCs w:val="24"/>
      <w:lang w:eastAsia="ru-RU"/>
    </w:rPr>
  </w:style>
  <w:style w:type="paragraph" w:customStyle="1" w:styleId="xl71106">
    <w:name w:val="xl71106"/>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13"/>
      <w:szCs w:val="13"/>
      <w:lang w:eastAsia="ru-RU"/>
    </w:rPr>
  </w:style>
  <w:style w:type="paragraph" w:customStyle="1" w:styleId="xl72106">
    <w:name w:val="xl72106"/>
    <w:basedOn w:val="a"/>
    <w:rsid w:val="00C23D13"/>
    <w:pPr>
      <w:spacing w:before="100" w:beforeAutospacing="1" w:after="100" w:afterAutospacing="1"/>
      <w:jc w:val="center"/>
    </w:pPr>
    <w:rPr>
      <w:rFonts w:eastAsia="Times New Roman" w:cs="Times New Roman"/>
      <w:szCs w:val="24"/>
      <w:lang w:eastAsia="ru-RU"/>
    </w:rPr>
  </w:style>
  <w:style w:type="paragraph" w:customStyle="1" w:styleId="xl73106">
    <w:name w:val="xl73106"/>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szCs w:val="24"/>
      <w:lang w:eastAsia="ru-RU"/>
    </w:rPr>
  </w:style>
  <w:style w:type="paragraph" w:customStyle="1" w:styleId="xl74106">
    <w:name w:val="xl74106"/>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8"/>
      <w:szCs w:val="28"/>
      <w:lang w:eastAsia="ru-RU"/>
    </w:rPr>
  </w:style>
  <w:style w:type="paragraph" w:customStyle="1" w:styleId="xl75106">
    <w:name w:val="xl75106"/>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lang w:eastAsia="ru-RU"/>
    </w:rPr>
  </w:style>
  <w:style w:type="paragraph" w:customStyle="1" w:styleId="xl76106">
    <w:name w:val="xl76106"/>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Cs w:val="24"/>
      <w:lang w:eastAsia="ru-RU"/>
    </w:rPr>
  </w:style>
  <w:style w:type="paragraph" w:customStyle="1" w:styleId="xl77106">
    <w:name w:val="xl77106"/>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b/>
      <w:bCs/>
      <w:szCs w:val="24"/>
      <w:lang w:eastAsia="ru-RU"/>
    </w:rPr>
  </w:style>
  <w:style w:type="paragraph" w:customStyle="1" w:styleId="xl78105">
    <w:name w:val="xl78105"/>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sz w:val="28"/>
      <w:szCs w:val="28"/>
      <w:lang w:eastAsia="ru-RU"/>
    </w:rPr>
  </w:style>
  <w:style w:type="character" w:customStyle="1" w:styleId="11230">
    <w:name w:val="Заголовок 1 Знак123"/>
    <w:basedOn w:val="a1"/>
    <w:uiPriority w:val="1"/>
    <w:rsid w:val="00C23D13"/>
    <w:rPr>
      <w:rFonts w:ascii="Times New Roman" w:eastAsiaTheme="minorEastAsia" w:hAnsi="Times New Roman" w:cs="Times New Roman"/>
      <w:b/>
      <w:bCs/>
      <w:sz w:val="32"/>
      <w:szCs w:val="32"/>
      <w:lang w:eastAsia="ru-RU"/>
    </w:rPr>
  </w:style>
  <w:style w:type="character" w:customStyle="1" w:styleId="2124">
    <w:name w:val="Заголовок 2 Знак124"/>
    <w:basedOn w:val="a1"/>
    <w:uiPriority w:val="1"/>
    <w:rsid w:val="00C23D13"/>
    <w:rPr>
      <w:rFonts w:ascii="Times New Roman" w:eastAsiaTheme="minorEastAsia" w:hAnsi="Times New Roman" w:cs="Times New Roman"/>
      <w:b/>
      <w:bCs/>
      <w:sz w:val="28"/>
      <w:szCs w:val="28"/>
      <w:lang w:eastAsia="ru-RU"/>
    </w:rPr>
  </w:style>
  <w:style w:type="character" w:customStyle="1" w:styleId="3105">
    <w:name w:val="Заголовок 3 Знак105"/>
    <w:basedOn w:val="a1"/>
    <w:uiPriority w:val="1"/>
    <w:rsid w:val="00C23D13"/>
    <w:rPr>
      <w:rFonts w:ascii="Times New Roman" w:eastAsiaTheme="minorEastAsia" w:hAnsi="Times New Roman" w:cs="Times New Roman"/>
      <w:b/>
      <w:bCs/>
      <w:sz w:val="24"/>
      <w:szCs w:val="24"/>
      <w:lang w:eastAsia="ru-RU"/>
    </w:rPr>
  </w:style>
  <w:style w:type="numbering" w:customStyle="1" w:styleId="11050">
    <w:name w:val="Нет списка1105"/>
    <w:next w:val="a3"/>
    <w:uiPriority w:val="99"/>
    <w:semiHidden/>
    <w:unhideWhenUsed/>
    <w:rsid w:val="00C23D13"/>
  </w:style>
  <w:style w:type="character" w:customStyle="1" w:styleId="1065">
    <w:name w:val="Основной текст Знак106"/>
    <w:basedOn w:val="a1"/>
    <w:uiPriority w:val="1"/>
    <w:rsid w:val="00C23D13"/>
    <w:rPr>
      <w:rFonts w:ascii="Times New Roman" w:eastAsiaTheme="minorEastAsia" w:hAnsi="Times New Roman" w:cs="Times New Roman"/>
      <w:sz w:val="24"/>
      <w:szCs w:val="24"/>
      <w:lang w:eastAsia="ru-RU"/>
    </w:rPr>
  </w:style>
  <w:style w:type="paragraph" w:customStyle="1" w:styleId="TableParagraph105">
    <w:name w:val="Table Paragraph105"/>
    <w:basedOn w:val="a"/>
    <w:uiPriority w:val="1"/>
    <w:qFormat/>
    <w:rsid w:val="00C23D13"/>
    <w:pPr>
      <w:widowControl w:val="0"/>
      <w:autoSpaceDE w:val="0"/>
      <w:autoSpaceDN w:val="0"/>
      <w:adjustRightInd w:val="0"/>
    </w:pPr>
    <w:rPr>
      <w:rFonts w:eastAsiaTheme="minorEastAsia" w:cs="Times New Roman"/>
      <w:szCs w:val="24"/>
      <w:lang w:eastAsia="ru-RU"/>
    </w:rPr>
  </w:style>
  <w:style w:type="character" w:customStyle="1" w:styleId="105">
    <w:name w:val="Верхний колонтитул Знак105"/>
    <w:basedOn w:val="a1"/>
    <w:uiPriority w:val="99"/>
    <w:rsid w:val="00C23D13"/>
    <w:rPr>
      <w:rFonts w:ascii="Times New Roman" w:eastAsiaTheme="minorEastAsia" w:hAnsi="Times New Roman" w:cs="Times New Roman"/>
      <w:sz w:val="24"/>
      <w:szCs w:val="24"/>
      <w:lang w:eastAsia="ru-RU"/>
    </w:rPr>
  </w:style>
  <w:style w:type="character" w:customStyle="1" w:styleId="1050">
    <w:name w:val="Нижний колонтитул Знак105"/>
    <w:basedOn w:val="a1"/>
    <w:uiPriority w:val="99"/>
    <w:rsid w:val="00C23D13"/>
    <w:rPr>
      <w:rFonts w:ascii="Times New Roman" w:eastAsiaTheme="minorEastAsia" w:hAnsi="Times New Roman" w:cs="Times New Roman"/>
      <w:sz w:val="24"/>
      <w:szCs w:val="24"/>
      <w:lang w:eastAsia="ru-RU"/>
    </w:rPr>
  </w:style>
  <w:style w:type="paragraph" w:customStyle="1" w:styleId="21105">
    <w:name w:val="Заголовок 21105"/>
    <w:basedOn w:val="a"/>
    <w:uiPriority w:val="1"/>
    <w:qFormat/>
    <w:rsid w:val="00C23D13"/>
    <w:pPr>
      <w:widowControl w:val="0"/>
      <w:ind w:left="692" w:hanging="8"/>
      <w:outlineLvl w:val="2"/>
    </w:pPr>
    <w:rPr>
      <w:rFonts w:eastAsia="Times New Roman"/>
      <w:b/>
      <w:bCs/>
      <w:sz w:val="28"/>
      <w:szCs w:val="28"/>
      <w:lang w:val="en-US"/>
    </w:rPr>
  </w:style>
  <w:style w:type="character" w:customStyle="1" w:styleId="1051">
    <w:name w:val="Гипертекстовая ссылка105"/>
    <w:basedOn w:val="a1"/>
    <w:uiPriority w:val="99"/>
    <w:rsid w:val="00C23D13"/>
    <w:rPr>
      <w:b w:val="0"/>
      <w:bCs w:val="0"/>
      <w:color w:val="106BBE"/>
    </w:rPr>
  </w:style>
  <w:style w:type="table" w:customStyle="1" w:styleId="TableNormal105">
    <w:name w:val="Table Normal105"/>
    <w:uiPriority w:val="2"/>
    <w:semiHidden/>
    <w:unhideWhenUsed/>
    <w:qFormat/>
    <w:rsid w:val="00C23D13"/>
    <w:pPr>
      <w:widowControl w:val="0"/>
      <w:spacing w:after="0" w:line="240" w:lineRule="auto"/>
    </w:pPr>
    <w:rPr>
      <w:lang w:val="en-US"/>
    </w:rPr>
    <w:tblPr>
      <w:tblInd w:w="0" w:type="dxa"/>
      <w:tblCellMar>
        <w:top w:w="0" w:type="dxa"/>
        <w:left w:w="0" w:type="dxa"/>
        <w:bottom w:w="0" w:type="dxa"/>
        <w:right w:w="0" w:type="dxa"/>
      </w:tblCellMar>
    </w:tblPr>
  </w:style>
  <w:style w:type="table" w:customStyle="1" w:styleId="11051">
    <w:name w:val="Сетка таблицы1105"/>
    <w:basedOn w:val="a2"/>
    <w:uiPriority w:val="39"/>
    <w:rsid w:val="00C23D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105">
    <w:name w:val="Оглавление 11105"/>
    <w:basedOn w:val="a"/>
    <w:uiPriority w:val="1"/>
    <w:qFormat/>
    <w:rsid w:val="00C23D13"/>
    <w:pPr>
      <w:spacing w:before="96"/>
      <w:ind w:left="116" w:hanging="12"/>
    </w:pPr>
    <w:rPr>
      <w:rFonts w:eastAsia="Times New Roman" w:cs="Times New Roman"/>
      <w:szCs w:val="24"/>
      <w:lang w:eastAsia="ru-RU"/>
    </w:rPr>
  </w:style>
  <w:style w:type="paragraph" w:customStyle="1" w:styleId="211050">
    <w:name w:val="Оглавление 21105"/>
    <w:basedOn w:val="a"/>
    <w:uiPriority w:val="1"/>
    <w:qFormat/>
    <w:rsid w:val="00C23D13"/>
    <w:pPr>
      <w:spacing w:before="102"/>
      <w:ind w:left="356" w:hanging="8"/>
    </w:pPr>
    <w:rPr>
      <w:rFonts w:eastAsia="Times New Roman" w:cs="Times New Roman"/>
      <w:szCs w:val="24"/>
      <w:lang w:eastAsia="ru-RU"/>
    </w:rPr>
  </w:style>
  <w:style w:type="paragraph" w:customStyle="1" w:styleId="31105">
    <w:name w:val="Оглавление 31105"/>
    <w:basedOn w:val="a"/>
    <w:uiPriority w:val="1"/>
    <w:qFormat/>
    <w:rsid w:val="00C23D13"/>
    <w:pPr>
      <w:spacing w:before="112"/>
      <w:ind w:left="596" w:hanging="540"/>
    </w:pPr>
    <w:rPr>
      <w:rFonts w:eastAsia="Times New Roman" w:cs="Times New Roman"/>
      <w:szCs w:val="24"/>
      <w:lang w:eastAsia="ru-RU"/>
    </w:rPr>
  </w:style>
  <w:style w:type="paragraph" w:customStyle="1" w:styleId="111050">
    <w:name w:val="Заголовок 11105"/>
    <w:basedOn w:val="a"/>
    <w:uiPriority w:val="1"/>
    <w:qFormat/>
    <w:rsid w:val="00C23D13"/>
    <w:pPr>
      <w:spacing w:before="58"/>
      <w:ind w:left="128" w:hanging="12"/>
      <w:outlineLvl w:val="1"/>
    </w:pPr>
    <w:rPr>
      <w:rFonts w:eastAsia="Times New Roman" w:cs="Times New Roman"/>
      <w:b/>
      <w:bCs/>
      <w:sz w:val="32"/>
      <w:szCs w:val="32"/>
      <w:lang w:eastAsia="ru-RU"/>
    </w:rPr>
  </w:style>
  <w:style w:type="paragraph" w:customStyle="1" w:styleId="311050">
    <w:name w:val="Заголовок 31105"/>
    <w:basedOn w:val="a"/>
    <w:uiPriority w:val="1"/>
    <w:qFormat/>
    <w:rsid w:val="00C23D13"/>
    <w:pPr>
      <w:ind w:left="824"/>
      <w:outlineLvl w:val="3"/>
    </w:pPr>
    <w:rPr>
      <w:rFonts w:eastAsia="Times New Roman" w:cs="Times New Roman"/>
      <w:b/>
      <w:bCs/>
      <w:szCs w:val="24"/>
      <w:lang w:eastAsia="ru-RU"/>
    </w:rPr>
  </w:style>
  <w:style w:type="character" w:customStyle="1" w:styleId="1052">
    <w:name w:val="Текст выноски Знак105"/>
    <w:basedOn w:val="a1"/>
    <w:uiPriority w:val="99"/>
    <w:semiHidden/>
    <w:rsid w:val="00C23D13"/>
    <w:rPr>
      <w:rFonts w:ascii="Tahoma" w:eastAsia="Times New Roman" w:hAnsi="Tahoma" w:cs="Tahoma"/>
      <w:sz w:val="16"/>
      <w:szCs w:val="16"/>
      <w:lang w:eastAsia="ru-RU"/>
    </w:rPr>
  </w:style>
  <w:style w:type="character" w:customStyle="1" w:styleId="1053">
    <w:name w:val="Текст примечания Знак105"/>
    <w:basedOn w:val="a1"/>
    <w:uiPriority w:val="99"/>
    <w:semiHidden/>
    <w:rsid w:val="00C23D13"/>
    <w:rPr>
      <w:rFonts w:ascii="Times New Roman" w:eastAsia="Times New Roman" w:hAnsi="Times New Roman" w:cs="Times New Roman"/>
      <w:sz w:val="20"/>
      <w:szCs w:val="20"/>
      <w:lang w:eastAsia="ru-RU"/>
    </w:rPr>
  </w:style>
  <w:style w:type="character" w:customStyle="1" w:styleId="1054">
    <w:name w:val="Тема примечания Знак105"/>
    <w:uiPriority w:val="99"/>
    <w:semiHidden/>
    <w:rsid w:val="00C23D13"/>
    <w:rPr>
      <w:rFonts w:ascii="Times New Roman" w:eastAsia="Times New Roman" w:hAnsi="Times New Roman" w:cs="Times New Roman"/>
      <w:b/>
      <w:bCs/>
      <w:sz w:val="20"/>
      <w:szCs w:val="20"/>
      <w:lang w:eastAsia="ru-RU"/>
    </w:rPr>
  </w:style>
  <w:style w:type="paragraph" w:customStyle="1" w:styleId="xl65105">
    <w:name w:val="xl65105"/>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20"/>
      <w:szCs w:val="20"/>
      <w:lang w:eastAsia="ru-RU"/>
    </w:rPr>
  </w:style>
  <w:style w:type="paragraph" w:customStyle="1" w:styleId="xl66105">
    <w:name w:val="xl66105"/>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szCs w:val="24"/>
      <w:lang w:eastAsia="ru-RU"/>
    </w:rPr>
  </w:style>
  <w:style w:type="paragraph" w:customStyle="1" w:styleId="xl67105">
    <w:name w:val="xl67105"/>
    <w:basedOn w:val="a"/>
    <w:rsid w:val="00C23D13"/>
    <w:pPr>
      <w:pBdr>
        <w:top w:val="single" w:sz="4" w:space="0" w:color="auto"/>
        <w:left w:val="single" w:sz="4" w:space="31" w:color="auto"/>
        <w:bottom w:val="single" w:sz="4" w:space="0" w:color="auto"/>
        <w:right w:val="single" w:sz="4" w:space="0" w:color="auto"/>
      </w:pBdr>
      <w:spacing w:before="100" w:beforeAutospacing="1" w:after="100" w:afterAutospacing="1"/>
      <w:ind w:firstLineChars="300" w:firstLine="300"/>
      <w:textAlignment w:val="top"/>
    </w:pPr>
    <w:rPr>
      <w:rFonts w:eastAsia="Times New Roman" w:cs="Times New Roman"/>
      <w:szCs w:val="24"/>
      <w:lang w:eastAsia="ru-RU"/>
    </w:rPr>
  </w:style>
  <w:style w:type="paragraph" w:customStyle="1" w:styleId="xl68105">
    <w:name w:val="xl68105"/>
    <w:basedOn w:val="a"/>
    <w:rsid w:val="00C23D13"/>
    <w:pPr>
      <w:pBdr>
        <w:top w:val="single" w:sz="4" w:space="0" w:color="auto"/>
        <w:left w:val="single" w:sz="4" w:space="21" w:color="auto"/>
        <w:bottom w:val="single" w:sz="4" w:space="0" w:color="auto"/>
        <w:right w:val="single" w:sz="4" w:space="0" w:color="auto"/>
      </w:pBdr>
      <w:spacing w:before="100" w:beforeAutospacing="1" w:after="100" w:afterAutospacing="1"/>
      <w:ind w:firstLineChars="200" w:firstLine="200"/>
      <w:textAlignment w:val="top"/>
    </w:pPr>
    <w:rPr>
      <w:rFonts w:eastAsia="Times New Roman" w:cs="Times New Roman"/>
      <w:szCs w:val="24"/>
      <w:lang w:eastAsia="ru-RU"/>
    </w:rPr>
  </w:style>
  <w:style w:type="paragraph" w:customStyle="1" w:styleId="xl69105">
    <w:name w:val="xl69105"/>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Cs w:val="24"/>
      <w:lang w:eastAsia="ru-RU"/>
    </w:rPr>
  </w:style>
  <w:style w:type="paragraph" w:customStyle="1" w:styleId="xl70105">
    <w:name w:val="xl70105"/>
    <w:basedOn w:val="a"/>
    <w:rsid w:val="00C23D13"/>
    <w:pPr>
      <w:pBdr>
        <w:top w:val="single" w:sz="4" w:space="0" w:color="auto"/>
        <w:left w:val="single" w:sz="4" w:space="10" w:color="auto"/>
        <w:bottom w:val="single" w:sz="4" w:space="0" w:color="auto"/>
        <w:right w:val="single" w:sz="4" w:space="0" w:color="auto"/>
      </w:pBdr>
      <w:spacing w:before="100" w:beforeAutospacing="1" w:after="100" w:afterAutospacing="1"/>
      <w:ind w:firstLineChars="100" w:firstLine="100"/>
      <w:textAlignment w:val="top"/>
    </w:pPr>
    <w:rPr>
      <w:rFonts w:eastAsia="Times New Roman" w:cs="Times New Roman"/>
      <w:szCs w:val="24"/>
      <w:lang w:eastAsia="ru-RU"/>
    </w:rPr>
  </w:style>
  <w:style w:type="paragraph" w:customStyle="1" w:styleId="xl71105">
    <w:name w:val="xl71105"/>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13"/>
      <w:szCs w:val="13"/>
      <w:lang w:eastAsia="ru-RU"/>
    </w:rPr>
  </w:style>
  <w:style w:type="paragraph" w:customStyle="1" w:styleId="xl72105">
    <w:name w:val="xl72105"/>
    <w:basedOn w:val="a"/>
    <w:rsid w:val="00C23D13"/>
    <w:pPr>
      <w:spacing w:before="100" w:beforeAutospacing="1" w:after="100" w:afterAutospacing="1"/>
      <w:jc w:val="center"/>
    </w:pPr>
    <w:rPr>
      <w:rFonts w:eastAsia="Times New Roman" w:cs="Times New Roman"/>
      <w:szCs w:val="24"/>
      <w:lang w:eastAsia="ru-RU"/>
    </w:rPr>
  </w:style>
  <w:style w:type="paragraph" w:customStyle="1" w:styleId="xl73105">
    <w:name w:val="xl73105"/>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szCs w:val="24"/>
      <w:lang w:eastAsia="ru-RU"/>
    </w:rPr>
  </w:style>
  <w:style w:type="paragraph" w:customStyle="1" w:styleId="xl74105">
    <w:name w:val="xl74105"/>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8"/>
      <w:szCs w:val="28"/>
      <w:lang w:eastAsia="ru-RU"/>
    </w:rPr>
  </w:style>
  <w:style w:type="paragraph" w:customStyle="1" w:styleId="xl75105">
    <w:name w:val="xl75105"/>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lang w:eastAsia="ru-RU"/>
    </w:rPr>
  </w:style>
  <w:style w:type="paragraph" w:customStyle="1" w:styleId="xl76105">
    <w:name w:val="xl76105"/>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Cs w:val="24"/>
      <w:lang w:eastAsia="ru-RU"/>
    </w:rPr>
  </w:style>
  <w:style w:type="paragraph" w:customStyle="1" w:styleId="xl77105">
    <w:name w:val="xl77105"/>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b/>
      <w:bCs/>
      <w:szCs w:val="24"/>
      <w:lang w:eastAsia="ru-RU"/>
    </w:rPr>
  </w:style>
  <w:style w:type="paragraph" w:customStyle="1" w:styleId="xl78104">
    <w:name w:val="xl78104"/>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sz w:val="28"/>
      <w:szCs w:val="28"/>
      <w:lang w:eastAsia="ru-RU"/>
    </w:rPr>
  </w:style>
  <w:style w:type="character" w:customStyle="1" w:styleId="11220">
    <w:name w:val="Заголовок 1 Знак122"/>
    <w:basedOn w:val="a1"/>
    <w:uiPriority w:val="1"/>
    <w:rsid w:val="00C23D13"/>
    <w:rPr>
      <w:rFonts w:ascii="Times New Roman" w:eastAsiaTheme="minorEastAsia" w:hAnsi="Times New Roman" w:cs="Times New Roman"/>
      <w:b/>
      <w:bCs/>
      <w:sz w:val="32"/>
      <w:szCs w:val="32"/>
      <w:lang w:eastAsia="ru-RU"/>
    </w:rPr>
  </w:style>
  <w:style w:type="character" w:customStyle="1" w:styleId="2123">
    <w:name w:val="Заголовок 2 Знак123"/>
    <w:basedOn w:val="a1"/>
    <w:uiPriority w:val="1"/>
    <w:rsid w:val="00C23D13"/>
    <w:rPr>
      <w:rFonts w:ascii="Times New Roman" w:eastAsiaTheme="minorEastAsia" w:hAnsi="Times New Roman" w:cs="Times New Roman"/>
      <w:b/>
      <w:bCs/>
      <w:sz w:val="28"/>
      <w:szCs w:val="28"/>
      <w:lang w:eastAsia="ru-RU"/>
    </w:rPr>
  </w:style>
  <w:style w:type="character" w:customStyle="1" w:styleId="3104">
    <w:name w:val="Заголовок 3 Знак104"/>
    <w:basedOn w:val="a1"/>
    <w:uiPriority w:val="1"/>
    <w:rsid w:val="00C23D13"/>
    <w:rPr>
      <w:rFonts w:ascii="Times New Roman" w:eastAsiaTheme="minorEastAsia" w:hAnsi="Times New Roman" w:cs="Times New Roman"/>
      <w:b/>
      <w:bCs/>
      <w:sz w:val="24"/>
      <w:szCs w:val="24"/>
      <w:lang w:eastAsia="ru-RU"/>
    </w:rPr>
  </w:style>
  <w:style w:type="numbering" w:customStyle="1" w:styleId="11040">
    <w:name w:val="Нет списка1104"/>
    <w:next w:val="a3"/>
    <w:uiPriority w:val="99"/>
    <w:semiHidden/>
    <w:unhideWhenUsed/>
    <w:rsid w:val="00C23D13"/>
  </w:style>
  <w:style w:type="character" w:customStyle="1" w:styleId="1055">
    <w:name w:val="Основной текст Знак105"/>
    <w:basedOn w:val="a1"/>
    <w:uiPriority w:val="1"/>
    <w:rsid w:val="00C23D13"/>
    <w:rPr>
      <w:rFonts w:ascii="Times New Roman" w:eastAsiaTheme="minorEastAsia" w:hAnsi="Times New Roman" w:cs="Times New Roman"/>
      <w:sz w:val="24"/>
      <w:szCs w:val="24"/>
      <w:lang w:eastAsia="ru-RU"/>
    </w:rPr>
  </w:style>
  <w:style w:type="paragraph" w:customStyle="1" w:styleId="TableParagraph104">
    <w:name w:val="Table Paragraph104"/>
    <w:basedOn w:val="a"/>
    <w:uiPriority w:val="1"/>
    <w:qFormat/>
    <w:rsid w:val="00C23D13"/>
    <w:pPr>
      <w:widowControl w:val="0"/>
      <w:autoSpaceDE w:val="0"/>
      <w:autoSpaceDN w:val="0"/>
      <w:adjustRightInd w:val="0"/>
    </w:pPr>
    <w:rPr>
      <w:rFonts w:eastAsiaTheme="minorEastAsia" w:cs="Times New Roman"/>
      <w:szCs w:val="24"/>
      <w:lang w:eastAsia="ru-RU"/>
    </w:rPr>
  </w:style>
  <w:style w:type="character" w:customStyle="1" w:styleId="1040">
    <w:name w:val="Верхний колонтитул Знак104"/>
    <w:basedOn w:val="a1"/>
    <w:uiPriority w:val="99"/>
    <w:rsid w:val="00C23D13"/>
    <w:rPr>
      <w:rFonts w:ascii="Times New Roman" w:eastAsiaTheme="minorEastAsia" w:hAnsi="Times New Roman" w:cs="Times New Roman"/>
      <w:sz w:val="24"/>
      <w:szCs w:val="24"/>
      <w:lang w:eastAsia="ru-RU"/>
    </w:rPr>
  </w:style>
  <w:style w:type="character" w:customStyle="1" w:styleId="1041">
    <w:name w:val="Нижний колонтитул Знак104"/>
    <w:basedOn w:val="a1"/>
    <w:uiPriority w:val="99"/>
    <w:rsid w:val="00C23D13"/>
    <w:rPr>
      <w:rFonts w:ascii="Times New Roman" w:eastAsiaTheme="minorEastAsia" w:hAnsi="Times New Roman" w:cs="Times New Roman"/>
      <w:sz w:val="24"/>
      <w:szCs w:val="24"/>
      <w:lang w:eastAsia="ru-RU"/>
    </w:rPr>
  </w:style>
  <w:style w:type="paragraph" w:customStyle="1" w:styleId="21104">
    <w:name w:val="Заголовок 21104"/>
    <w:basedOn w:val="a"/>
    <w:uiPriority w:val="1"/>
    <w:qFormat/>
    <w:rsid w:val="00C23D13"/>
    <w:pPr>
      <w:widowControl w:val="0"/>
      <w:ind w:left="692" w:hanging="8"/>
      <w:outlineLvl w:val="2"/>
    </w:pPr>
    <w:rPr>
      <w:rFonts w:eastAsia="Times New Roman"/>
      <w:b/>
      <w:bCs/>
      <w:sz w:val="28"/>
      <w:szCs w:val="28"/>
      <w:lang w:val="en-US"/>
    </w:rPr>
  </w:style>
  <w:style w:type="character" w:customStyle="1" w:styleId="1042">
    <w:name w:val="Гипертекстовая ссылка104"/>
    <w:basedOn w:val="a1"/>
    <w:uiPriority w:val="99"/>
    <w:rsid w:val="00C23D13"/>
    <w:rPr>
      <w:b w:val="0"/>
      <w:bCs w:val="0"/>
      <w:color w:val="106BBE"/>
    </w:rPr>
  </w:style>
  <w:style w:type="table" w:customStyle="1" w:styleId="TableNormal104">
    <w:name w:val="Table Normal104"/>
    <w:uiPriority w:val="2"/>
    <w:semiHidden/>
    <w:unhideWhenUsed/>
    <w:qFormat/>
    <w:rsid w:val="00C23D13"/>
    <w:pPr>
      <w:widowControl w:val="0"/>
      <w:spacing w:after="0" w:line="240" w:lineRule="auto"/>
    </w:pPr>
    <w:rPr>
      <w:lang w:val="en-US"/>
    </w:rPr>
    <w:tblPr>
      <w:tblInd w:w="0" w:type="dxa"/>
      <w:tblCellMar>
        <w:top w:w="0" w:type="dxa"/>
        <w:left w:w="0" w:type="dxa"/>
        <w:bottom w:w="0" w:type="dxa"/>
        <w:right w:w="0" w:type="dxa"/>
      </w:tblCellMar>
    </w:tblPr>
  </w:style>
  <w:style w:type="table" w:customStyle="1" w:styleId="11041">
    <w:name w:val="Сетка таблицы1104"/>
    <w:basedOn w:val="a2"/>
    <w:uiPriority w:val="39"/>
    <w:rsid w:val="00C23D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104">
    <w:name w:val="Оглавление 11104"/>
    <w:basedOn w:val="a"/>
    <w:uiPriority w:val="1"/>
    <w:qFormat/>
    <w:rsid w:val="00C23D13"/>
    <w:pPr>
      <w:spacing w:before="96"/>
      <w:ind w:left="116" w:hanging="12"/>
    </w:pPr>
    <w:rPr>
      <w:rFonts w:eastAsia="Times New Roman" w:cs="Times New Roman"/>
      <w:szCs w:val="24"/>
      <w:lang w:eastAsia="ru-RU"/>
    </w:rPr>
  </w:style>
  <w:style w:type="paragraph" w:customStyle="1" w:styleId="211040">
    <w:name w:val="Оглавление 21104"/>
    <w:basedOn w:val="a"/>
    <w:uiPriority w:val="1"/>
    <w:qFormat/>
    <w:rsid w:val="00C23D13"/>
    <w:pPr>
      <w:spacing w:before="102"/>
      <w:ind w:left="356" w:hanging="8"/>
    </w:pPr>
    <w:rPr>
      <w:rFonts w:eastAsia="Times New Roman" w:cs="Times New Roman"/>
      <w:szCs w:val="24"/>
      <w:lang w:eastAsia="ru-RU"/>
    </w:rPr>
  </w:style>
  <w:style w:type="paragraph" w:customStyle="1" w:styleId="31104">
    <w:name w:val="Оглавление 31104"/>
    <w:basedOn w:val="a"/>
    <w:uiPriority w:val="1"/>
    <w:qFormat/>
    <w:rsid w:val="00C23D13"/>
    <w:pPr>
      <w:spacing w:before="112"/>
      <w:ind w:left="596" w:hanging="540"/>
    </w:pPr>
    <w:rPr>
      <w:rFonts w:eastAsia="Times New Roman" w:cs="Times New Roman"/>
      <w:szCs w:val="24"/>
      <w:lang w:eastAsia="ru-RU"/>
    </w:rPr>
  </w:style>
  <w:style w:type="paragraph" w:customStyle="1" w:styleId="111040">
    <w:name w:val="Заголовок 11104"/>
    <w:basedOn w:val="a"/>
    <w:uiPriority w:val="1"/>
    <w:qFormat/>
    <w:rsid w:val="00C23D13"/>
    <w:pPr>
      <w:spacing w:before="58"/>
      <w:ind w:left="128" w:hanging="12"/>
      <w:outlineLvl w:val="1"/>
    </w:pPr>
    <w:rPr>
      <w:rFonts w:eastAsia="Times New Roman" w:cs="Times New Roman"/>
      <w:b/>
      <w:bCs/>
      <w:sz w:val="32"/>
      <w:szCs w:val="32"/>
      <w:lang w:eastAsia="ru-RU"/>
    </w:rPr>
  </w:style>
  <w:style w:type="paragraph" w:customStyle="1" w:styleId="311040">
    <w:name w:val="Заголовок 31104"/>
    <w:basedOn w:val="a"/>
    <w:uiPriority w:val="1"/>
    <w:qFormat/>
    <w:rsid w:val="00C23D13"/>
    <w:pPr>
      <w:ind w:left="824"/>
      <w:outlineLvl w:val="3"/>
    </w:pPr>
    <w:rPr>
      <w:rFonts w:eastAsia="Times New Roman" w:cs="Times New Roman"/>
      <w:b/>
      <w:bCs/>
      <w:szCs w:val="24"/>
      <w:lang w:eastAsia="ru-RU"/>
    </w:rPr>
  </w:style>
  <w:style w:type="character" w:customStyle="1" w:styleId="1043">
    <w:name w:val="Текст выноски Знак104"/>
    <w:basedOn w:val="a1"/>
    <w:uiPriority w:val="99"/>
    <w:semiHidden/>
    <w:rsid w:val="00C23D13"/>
    <w:rPr>
      <w:rFonts w:ascii="Tahoma" w:eastAsia="Times New Roman" w:hAnsi="Tahoma" w:cs="Tahoma"/>
      <w:sz w:val="16"/>
      <w:szCs w:val="16"/>
      <w:lang w:eastAsia="ru-RU"/>
    </w:rPr>
  </w:style>
  <w:style w:type="character" w:customStyle="1" w:styleId="1044">
    <w:name w:val="Текст примечания Знак104"/>
    <w:basedOn w:val="a1"/>
    <w:uiPriority w:val="99"/>
    <w:semiHidden/>
    <w:rsid w:val="00C23D13"/>
    <w:rPr>
      <w:rFonts w:ascii="Times New Roman" w:eastAsia="Times New Roman" w:hAnsi="Times New Roman" w:cs="Times New Roman"/>
      <w:sz w:val="20"/>
      <w:szCs w:val="20"/>
      <w:lang w:eastAsia="ru-RU"/>
    </w:rPr>
  </w:style>
  <w:style w:type="character" w:customStyle="1" w:styleId="1045">
    <w:name w:val="Тема примечания Знак104"/>
    <w:uiPriority w:val="99"/>
    <w:semiHidden/>
    <w:rsid w:val="00C23D13"/>
    <w:rPr>
      <w:rFonts w:ascii="Times New Roman" w:eastAsia="Times New Roman" w:hAnsi="Times New Roman" w:cs="Times New Roman"/>
      <w:b/>
      <w:bCs/>
      <w:sz w:val="20"/>
      <w:szCs w:val="20"/>
      <w:lang w:eastAsia="ru-RU"/>
    </w:rPr>
  </w:style>
  <w:style w:type="paragraph" w:customStyle="1" w:styleId="xl65104">
    <w:name w:val="xl65104"/>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20"/>
      <w:szCs w:val="20"/>
      <w:lang w:eastAsia="ru-RU"/>
    </w:rPr>
  </w:style>
  <w:style w:type="paragraph" w:customStyle="1" w:styleId="xl66104">
    <w:name w:val="xl66104"/>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szCs w:val="24"/>
      <w:lang w:eastAsia="ru-RU"/>
    </w:rPr>
  </w:style>
  <w:style w:type="paragraph" w:customStyle="1" w:styleId="xl67104">
    <w:name w:val="xl67104"/>
    <w:basedOn w:val="a"/>
    <w:rsid w:val="00C23D13"/>
    <w:pPr>
      <w:pBdr>
        <w:top w:val="single" w:sz="4" w:space="0" w:color="auto"/>
        <w:left w:val="single" w:sz="4" w:space="31" w:color="auto"/>
        <w:bottom w:val="single" w:sz="4" w:space="0" w:color="auto"/>
        <w:right w:val="single" w:sz="4" w:space="0" w:color="auto"/>
      </w:pBdr>
      <w:spacing w:before="100" w:beforeAutospacing="1" w:after="100" w:afterAutospacing="1"/>
      <w:ind w:firstLineChars="300" w:firstLine="300"/>
      <w:textAlignment w:val="top"/>
    </w:pPr>
    <w:rPr>
      <w:rFonts w:eastAsia="Times New Roman" w:cs="Times New Roman"/>
      <w:szCs w:val="24"/>
      <w:lang w:eastAsia="ru-RU"/>
    </w:rPr>
  </w:style>
  <w:style w:type="paragraph" w:customStyle="1" w:styleId="xl68104">
    <w:name w:val="xl68104"/>
    <w:basedOn w:val="a"/>
    <w:rsid w:val="00C23D13"/>
    <w:pPr>
      <w:pBdr>
        <w:top w:val="single" w:sz="4" w:space="0" w:color="auto"/>
        <w:left w:val="single" w:sz="4" w:space="21" w:color="auto"/>
        <w:bottom w:val="single" w:sz="4" w:space="0" w:color="auto"/>
        <w:right w:val="single" w:sz="4" w:space="0" w:color="auto"/>
      </w:pBdr>
      <w:spacing w:before="100" w:beforeAutospacing="1" w:after="100" w:afterAutospacing="1"/>
      <w:ind w:firstLineChars="200" w:firstLine="200"/>
      <w:textAlignment w:val="top"/>
    </w:pPr>
    <w:rPr>
      <w:rFonts w:eastAsia="Times New Roman" w:cs="Times New Roman"/>
      <w:szCs w:val="24"/>
      <w:lang w:eastAsia="ru-RU"/>
    </w:rPr>
  </w:style>
  <w:style w:type="paragraph" w:customStyle="1" w:styleId="xl69104">
    <w:name w:val="xl69104"/>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Cs w:val="24"/>
      <w:lang w:eastAsia="ru-RU"/>
    </w:rPr>
  </w:style>
  <w:style w:type="paragraph" w:customStyle="1" w:styleId="xl70104">
    <w:name w:val="xl70104"/>
    <w:basedOn w:val="a"/>
    <w:rsid w:val="00C23D13"/>
    <w:pPr>
      <w:pBdr>
        <w:top w:val="single" w:sz="4" w:space="0" w:color="auto"/>
        <w:left w:val="single" w:sz="4" w:space="10" w:color="auto"/>
        <w:bottom w:val="single" w:sz="4" w:space="0" w:color="auto"/>
        <w:right w:val="single" w:sz="4" w:space="0" w:color="auto"/>
      </w:pBdr>
      <w:spacing w:before="100" w:beforeAutospacing="1" w:after="100" w:afterAutospacing="1"/>
      <w:ind w:firstLineChars="100" w:firstLine="100"/>
      <w:textAlignment w:val="top"/>
    </w:pPr>
    <w:rPr>
      <w:rFonts w:eastAsia="Times New Roman" w:cs="Times New Roman"/>
      <w:szCs w:val="24"/>
      <w:lang w:eastAsia="ru-RU"/>
    </w:rPr>
  </w:style>
  <w:style w:type="paragraph" w:customStyle="1" w:styleId="xl71104">
    <w:name w:val="xl71104"/>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13"/>
      <w:szCs w:val="13"/>
      <w:lang w:eastAsia="ru-RU"/>
    </w:rPr>
  </w:style>
  <w:style w:type="paragraph" w:customStyle="1" w:styleId="xl72104">
    <w:name w:val="xl72104"/>
    <w:basedOn w:val="a"/>
    <w:rsid w:val="00C23D13"/>
    <w:pPr>
      <w:spacing w:before="100" w:beforeAutospacing="1" w:after="100" w:afterAutospacing="1"/>
      <w:jc w:val="center"/>
    </w:pPr>
    <w:rPr>
      <w:rFonts w:eastAsia="Times New Roman" w:cs="Times New Roman"/>
      <w:szCs w:val="24"/>
      <w:lang w:eastAsia="ru-RU"/>
    </w:rPr>
  </w:style>
  <w:style w:type="paragraph" w:customStyle="1" w:styleId="xl73104">
    <w:name w:val="xl73104"/>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szCs w:val="24"/>
      <w:lang w:eastAsia="ru-RU"/>
    </w:rPr>
  </w:style>
  <w:style w:type="paragraph" w:customStyle="1" w:styleId="xl74104">
    <w:name w:val="xl74104"/>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8"/>
      <w:szCs w:val="28"/>
      <w:lang w:eastAsia="ru-RU"/>
    </w:rPr>
  </w:style>
  <w:style w:type="paragraph" w:customStyle="1" w:styleId="xl75104">
    <w:name w:val="xl75104"/>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lang w:eastAsia="ru-RU"/>
    </w:rPr>
  </w:style>
  <w:style w:type="paragraph" w:customStyle="1" w:styleId="xl76104">
    <w:name w:val="xl76104"/>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Cs w:val="24"/>
      <w:lang w:eastAsia="ru-RU"/>
    </w:rPr>
  </w:style>
  <w:style w:type="paragraph" w:customStyle="1" w:styleId="xl77104">
    <w:name w:val="xl77104"/>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b/>
      <w:bCs/>
      <w:szCs w:val="24"/>
      <w:lang w:eastAsia="ru-RU"/>
    </w:rPr>
  </w:style>
  <w:style w:type="paragraph" w:customStyle="1" w:styleId="xl78103">
    <w:name w:val="xl78103"/>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sz w:val="28"/>
      <w:szCs w:val="28"/>
      <w:lang w:eastAsia="ru-RU"/>
    </w:rPr>
  </w:style>
  <w:style w:type="character" w:customStyle="1" w:styleId="11210">
    <w:name w:val="Заголовок 1 Знак121"/>
    <w:basedOn w:val="a1"/>
    <w:uiPriority w:val="1"/>
    <w:rsid w:val="00C23D13"/>
    <w:rPr>
      <w:rFonts w:ascii="Times New Roman" w:eastAsiaTheme="minorEastAsia" w:hAnsi="Times New Roman" w:cs="Times New Roman"/>
      <w:b/>
      <w:bCs/>
      <w:sz w:val="32"/>
      <w:szCs w:val="32"/>
      <w:lang w:eastAsia="ru-RU"/>
    </w:rPr>
  </w:style>
  <w:style w:type="character" w:customStyle="1" w:styleId="21220">
    <w:name w:val="Заголовок 2 Знак122"/>
    <w:basedOn w:val="a1"/>
    <w:uiPriority w:val="1"/>
    <w:rsid w:val="00C23D13"/>
    <w:rPr>
      <w:rFonts w:ascii="Times New Roman" w:eastAsiaTheme="minorEastAsia" w:hAnsi="Times New Roman" w:cs="Times New Roman"/>
      <w:b/>
      <w:bCs/>
      <w:sz w:val="28"/>
      <w:szCs w:val="28"/>
      <w:lang w:eastAsia="ru-RU"/>
    </w:rPr>
  </w:style>
  <w:style w:type="character" w:customStyle="1" w:styleId="3103">
    <w:name w:val="Заголовок 3 Знак103"/>
    <w:basedOn w:val="a1"/>
    <w:uiPriority w:val="1"/>
    <w:rsid w:val="00C23D13"/>
    <w:rPr>
      <w:rFonts w:ascii="Times New Roman" w:eastAsiaTheme="minorEastAsia" w:hAnsi="Times New Roman" w:cs="Times New Roman"/>
      <w:b/>
      <w:bCs/>
      <w:sz w:val="24"/>
      <w:szCs w:val="24"/>
      <w:lang w:eastAsia="ru-RU"/>
    </w:rPr>
  </w:style>
  <w:style w:type="numbering" w:customStyle="1" w:styleId="11030">
    <w:name w:val="Нет списка1103"/>
    <w:next w:val="a3"/>
    <w:uiPriority w:val="99"/>
    <w:semiHidden/>
    <w:unhideWhenUsed/>
    <w:rsid w:val="00C23D13"/>
  </w:style>
  <w:style w:type="character" w:customStyle="1" w:styleId="1046">
    <w:name w:val="Основной текст Знак104"/>
    <w:basedOn w:val="a1"/>
    <w:uiPriority w:val="1"/>
    <w:rsid w:val="00C23D13"/>
    <w:rPr>
      <w:rFonts w:ascii="Times New Roman" w:eastAsiaTheme="minorEastAsia" w:hAnsi="Times New Roman" w:cs="Times New Roman"/>
      <w:sz w:val="24"/>
      <w:szCs w:val="24"/>
      <w:lang w:eastAsia="ru-RU"/>
    </w:rPr>
  </w:style>
  <w:style w:type="paragraph" w:customStyle="1" w:styleId="TableParagraph103">
    <w:name w:val="Table Paragraph103"/>
    <w:basedOn w:val="a"/>
    <w:uiPriority w:val="1"/>
    <w:qFormat/>
    <w:rsid w:val="00C23D13"/>
    <w:pPr>
      <w:widowControl w:val="0"/>
      <w:autoSpaceDE w:val="0"/>
      <w:autoSpaceDN w:val="0"/>
      <w:adjustRightInd w:val="0"/>
    </w:pPr>
    <w:rPr>
      <w:rFonts w:eastAsiaTheme="minorEastAsia" w:cs="Times New Roman"/>
      <w:szCs w:val="24"/>
      <w:lang w:eastAsia="ru-RU"/>
    </w:rPr>
  </w:style>
  <w:style w:type="character" w:customStyle="1" w:styleId="1030">
    <w:name w:val="Верхний колонтитул Знак103"/>
    <w:basedOn w:val="a1"/>
    <w:uiPriority w:val="99"/>
    <w:rsid w:val="00C23D13"/>
    <w:rPr>
      <w:rFonts w:ascii="Times New Roman" w:eastAsiaTheme="minorEastAsia" w:hAnsi="Times New Roman" w:cs="Times New Roman"/>
      <w:sz w:val="24"/>
      <w:szCs w:val="24"/>
      <w:lang w:eastAsia="ru-RU"/>
    </w:rPr>
  </w:style>
  <w:style w:type="character" w:customStyle="1" w:styleId="1031">
    <w:name w:val="Нижний колонтитул Знак103"/>
    <w:basedOn w:val="a1"/>
    <w:uiPriority w:val="99"/>
    <w:rsid w:val="00C23D13"/>
    <w:rPr>
      <w:rFonts w:ascii="Times New Roman" w:eastAsiaTheme="minorEastAsia" w:hAnsi="Times New Roman" w:cs="Times New Roman"/>
      <w:sz w:val="24"/>
      <w:szCs w:val="24"/>
      <w:lang w:eastAsia="ru-RU"/>
    </w:rPr>
  </w:style>
  <w:style w:type="paragraph" w:customStyle="1" w:styleId="21103">
    <w:name w:val="Заголовок 21103"/>
    <w:basedOn w:val="a"/>
    <w:uiPriority w:val="1"/>
    <w:qFormat/>
    <w:rsid w:val="00C23D13"/>
    <w:pPr>
      <w:widowControl w:val="0"/>
      <w:ind w:left="692" w:hanging="8"/>
      <w:outlineLvl w:val="2"/>
    </w:pPr>
    <w:rPr>
      <w:rFonts w:eastAsia="Times New Roman"/>
      <w:b/>
      <w:bCs/>
      <w:sz w:val="28"/>
      <w:szCs w:val="28"/>
      <w:lang w:val="en-US"/>
    </w:rPr>
  </w:style>
  <w:style w:type="character" w:customStyle="1" w:styleId="1032">
    <w:name w:val="Гипертекстовая ссылка103"/>
    <w:basedOn w:val="a1"/>
    <w:uiPriority w:val="99"/>
    <w:rsid w:val="00C23D13"/>
    <w:rPr>
      <w:b w:val="0"/>
      <w:bCs w:val="0"/>
      <w:color w:val="106BBE"/>
    </w:rPr>
  </w:style>
  <w:style w:type="table" w:customStyle="1" w:styleId="TableNormal103">
    <w:name w:val="Table Normal103"/>
    <w:uiPriority w:val="2"/>
    <w:semiHidden/>
    <w:unhideWhenUsed/>
    <w:qFormat/>
    <w:rsid w:val="00C23D13"/>
    <w:pPr>
      <w:widowControl w:val="0"/>
      <w:spacing w:after="0" w:line="240" w:lineRule="auto"/>
    </w:pPr>
    <w:rPr>
      <w:lang w:val="en-US"/>
    </w:rPr>
    <w:tblPr>
      <w:tblInd w:w="0" w:type="dxa"/>
      <w:tblCellMar>
        <w:top w:w="0" w:type="dxa"/>
        <w:left w:w="0" w:type="dxa"/>
        <w:bottom w:w="0" w:type="dxa"/>
        <w:right w:w="0" w:type="dxa"/>
      </w:tblCellMar>
    </w:tblPr>
  </w:style>
  <w:style w:type="table" w:customStyle="1" w:styleId="11031">
    <w:name w:val="Сетка таблицы1103"/>
    <w:basedOn w:val="a2"/>
    <w:uiPriority w:val="39"/>
    <w:rsid w:val="00C23D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1030">
    <w:name w:val="Оглавление 11103"/>
    <w:basedOn w:val="a"/>
    <w:uiPriority w:val="1"/>
    <w:qFormat/>
    <w:rsid w:val="00C23D13"/>
    <w:pPr>
      <w:spacing w:before="96"/>
      <w:ind w:left="116" w:hanging="12"/>
    </w:pPr>
    <w:rPr>
      <w:rFonts w:eastAsia="Times New Roman" w:cs="Times New Roman"/>
      <w:szCs w:val="24"/>
      <w:lang w:eastAsia="ru-RU"/>
    </w:rPr>
  </w:style>
  <w:style w:type="paragraph" w:customStyle="1" w:styleId="211030">
    <w:name w:val="Оглавление 21103"/>
    <w:basedOn w:val="a"/>
    <w:uiPriority w:val="1"/>
    <w:qFormat/>
    <w:rsid w:val="00C23D13"/>
    <w:pPr>
      <w:spacing w:before="102"/>
      <w:ind w:left="356" w:hanging="8"/>
    </w:pPr>
    <w:rPr>
      <w:rFonts w:eastAsia="Times New Roman" w:cs="Times New Roman"/>
      <w:szCs w:val="24"/>
      <w:lang w:eastAsia="ru-RU"/>
    </w:rPr>
  </w:style>
  <w:style w:type="paragraph" w:customStyle="1" w:styleId="31103">
    <w:name w:val="Оглавление 31103"/>
    <w:basedOn w:val="a"/>
    <w:uiPriority w:val="1"/>
    <w:qFormat/>
    <w:rsid w:val="00C23D13"/>
    <w:pPr>
      <w:spacing w:before="112"/>
      <w:ind w:left="596" w:hanging="540"/>
    </w:pPr>
    <w:rPr>
      <w:rFonts w:eastAsia="Times New Roman" w:cs="Times New Roman"/>
      <w:szCs w:val="24"/>
      <w:lang w:eastAsia="ru-RU"/>
    </w:rPr>
  </w:style>
  <w:style w:type="paragraph" w:customStyle="1" w:styleId="111031">
    <w:name w:val="Заголовок 11103"/>
    <w:basedOn w:val="a"/>
    <w:uiPriority w:val="1"/>
    <w:qFormat/>
    <w:rsid w:val="00C23D13"/>
    <w:pPr>
      <w:spacing w:before="58"/>
      <w:ind w:left="128" w:hanging="12"/>
      <w:outlineLvl w:val="1"/>
    </w:pPr>
    <w:rPr>
      <w:rFonts w:eastAsia="Times New Roman" w:cs="Times New Roman"/>
      <w:b/>
      <w:bCs/>
      <w:sz w:val="32"/>
      <w:szCs w:val="32"/>
      <w:lang w:eastAsia="ru-RU"/>
    </w:rPr>
  </w:style>
  <w:style w:type="paragraph" w:customStyle="1" w:styleId="311030">
    <w:name w:val="Заголовок 31103"/>
    <w:basedOn w:val="a"/>
    <w:uiPriority w:val="1"/>
    <w:qFormat/>
    <w:rsid w:val="00C23D13"/>
    <w:pPr>
      <w:ind w:left="824"/>
      <w:outlineLvl w:val="3"/>
    </w:pPr>
    <w:rPr>
      <w:rFonts w:eastAsia="Times New Roman" w:cs="Times New Roman"/>
      <w:b/>
      <w:bCs/>
      <w:szCs w:val="24"/>
      <w:lang w:eastAsia="ru-RU"/>
    </w:rPr>
  </w:style>
  <w:style w:type="character" w:customStyle="1" w:styleId="1033">
    <w:name w:val="Текст выноски Знак103"/>
    <w:basedOn w:val="a1"/>
    <w:uiPriority w:val="99"/>
    <w:semiHidden/>
    <w:rsid w:val="00C23D13"/>
    <w:rPr>
      <w:rFonts w:ascii="Tahoma" w:eastAsia="Times New Roman" w:hAnsi="Tahoma" w:cs="Tahoma"/>
      <w:sz w:val="16"/>
      <w:szCs w:val="16"/>
      <w:lang w:eastAsia="ru-RU"/>
    </w:rPr>
  </w:style>
  <w:style w:type="character" w:customStyle="1" w:styleId="1034">
    <w:name w:val="Текст примечания Знак103"/>
    <w:basedOn w:val="a1"/>
    <w:uiPriority w:val="99"/>
    <w:semiHidden/>
    <w:rsid w:val="00C23D13"/>
    <w:rPr>
      <w:rFonts w:ascii="Times New Roman" w:eastAsia="Times New Roman" w:hAnsi="Times New Roman" w:cs="Times New Roman"/>
      <w:sz w:val="20"/>
      <w:szCs w:val="20"/>
      <w:lang w:eastAsia="ru-RU"/>
    </w:rPr>
  </w:style>
  <w:style w:type="character" w:customStyle="1" w:styleId="1035">
    <w:name w:val="Тема примечания Знак103"/>
    <w:uiPriority w:val="99"/>
    <w:semiHidden/>
    <w:rsid w:val="00C23D13"/>
    <w:rPr>
      <w:rFonts w:ascii="Times New Roman" w:eastAsia="Times New Roman" w:hAnsi="Times New Roman" w:cs="Times New Roman"/>
      <w:b/>
      <w:bCs/>
      <w:sz w:val="20"/>
      <w:szCs w:val="20"/>
      <w:lang w:eastAsia="ru-RU"/>
    </w:rPr>
  </w:style>
  <w:style w:type="paragraph" w:customStyle="1" w:styleId="xl65103">
    <w:name w:val="xl65103"/>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20"/>
      <w:szCs w:val="20"/>
      <w:lang w:eastAsia="ru-RU"/>
    </w:rPr>
  </w:style>
  <w:style w:type="paragraph" w:customStyle="1" w:styleId="xl66103">
    <w:name w:val="xl66103"/>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szCs w:val="24"/>
      <w:lang w:eastAsia="ru-RU"/>
    </w:rPr>
  </w:style>
  <w:style w:type="paragraph" w:customStyle="1" w:styleId="xl67103">
    <w:name w:val="xl67103"/>
    <w:basedOn w:val="a"/>
    <w:rsid w:val="00C23D13"/>
    <w:pPr>
      <w:pBdr>
        <w:top w:val="single" w:sz="4" w:space="0" w:color="auto"/>
        <w:left w:val="single" w:sz="4" w:space="31" w:color="auto"/>
        <w:bottom w:val="single" w:sz="4" w:space="0" w:color="auto"/>
        <w:right w:val="single" w:sz="4" w:space="0" w:color="auto"/>
      </w:pBdr>
      <w:spacing w:before="100" w:beforeAutospacing="1" w:after="100" w:afterAutospacing="1"/>
      <w:ind w:firstLineChars="300" w:firstLine="300"/>
      <w:textAlignment w:val="top"/>
    </w:pPr>
    <w:rPr>
      <w:rFonts w:eastAsia="Times New Roman" w:cs="Times New Roman"/>
      <w:szCs w:val="24"/>
      <w:lang w:eastAsia="ru-RU"/>
    </w:rPr>
  </w:style>
  <w:style w:type="paragraph" w:customStyle="1" w:styleId="xl68103">
    <w:name w:val="xl68103"/>
    <w:basedOn w:val="a"/>
    <w:rsid w:val="00C23D13"/>
    <w:pPr>
      <w:pBdr>
        <w:top w:val="single" w:sz="4" w:space="0" w:color="auto"/>
        <w:left w:val="single" w:sz="4" w:space="21" w:color="auto"/>
        <w:bottom w:val="single" w:sz="4" w:space="0" w:color="auto"/>
        <w:right w:val="single" w:sz="4" w:space="0" w:color="auto"/>
      </w:pBdr>
      <w:spacing w:before="100" w:beforeAutospacing="1" w:after="100" w:afterAutospacing="1"/>
      <w:ind w:firstLineChars="200" w:firstLine="200"/>
      <w:textAlignment w:val="top"/>
    </w:pPr>
    <w:rPr>
      <w:rFonts w:eastAsia="Times New Roman" w:cs="Times New Roman"/>
      <w:szCs w:val="24"/>
      <w:lang w:eastAsia="ru-RU"/>
    </w:rPr>
  </w:style>
  <w:style w:type="paragraph" w:customStyle="1" w:styleId="xl69103">
    <w:name w:val="xl69103"/>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Cs w:val="24"/>
      <w:lang w:eastAsia="ru-RU"/>
    </w:rPr>
  </w:style>
  <w:style w:type="paragraph" w:customStyle="1" w:styleId="xl70103">
    <w:name w:val="xl70103"/>
    <w:basedOn w:val="a"/>
    <w:rsid w:val="00C23D13"/>
    <w:pPr>
      <w:pBdr>
        <w:top w:val="single" w:sz="4" w:space="0" w:color="auto"/>
        <w:left w:val="single" w:sz="4" w:space="10" w:color="auto"/>
        <w:bottom w:val="single" w:sz="4" w:space="0" w:color="auto"/>
        <w:right w:val="single" w:sz="4" w:space="0" w:color="auto"/>
      </w:pBdr>
      <w:spacing w:before="100" w:beforeAutospacing="1" w:after="100" w:afterAutospacing="1"/>
      <w:ind w:firstLineChars="100" w:firstLine="100"/>
      <w:textAlignment w:val="top"/>
    </w:pPr>
    <w:rPr>
      <w:rFonts w:eastAsia="Times New Roman" w:cs="Times New Roman"/>
      <w:szCs w:val="24"/>
      <w:lang w:eastAsia="ru-RU"/>
    </w:rPr>
  </w:style>
  <w:style w:type="paragraph" w:customStyle="1" w:styleId="xl71103">
    <w:name w:val="xl71103"/>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13"/>
      <w:szCs w:val="13"/>
      <w:lang w:eastAsia="ru-RU"/>
    </w:rPr>
  </w:style>
  <w:style w:type="paragraph" w:customStyle="1" w:styleId="xl72103">
    <w:name w:val="xl72103"/>
    <w:basedOn w:val="a"/>
    <w:rsid w:val="00C23D13"/>
    <w:pPr>
      <w:spacing w:before="100" w:beforeAutospacing="1" w:after="100" w:afterAutospacing="1"/>
      <w:jc w:val="center"/>
    </w:pPr>
    <w:rPr>
      <w:rFonts w:eastAsia="Times New Roman" w:cs="Times New Roman"/>
      <w:szCs w:val="24"/>
      <w:lang w:eastAsia="ru-RU"/>
    </w:rPr>
  </w:style>
  <w:style w:type="paragraph" w:customStyle="1" w:styleId="xl73103">
    <w:name w:val="xl73103"/>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szCs w:val="24"/>
      <w:lang w:eastAsia="ru-RU"/>
    </w:rPr>
  </w:style>
  <w:style w:type="paragraph" w:customStyle="1" w:styleId="xl74103">
    <w:name w:val="xl74103"/>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8"/>
      <w:szCs w:val="28"/>
      <w:lang w:eastAsia="ru-RU"/>
    </w:rPr>
  </w:style>
  <w:style w:type="paragraph" w:customStyle="1" w:styleId="xl75103">
    <w:name w:val="xl75103"/>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lang w:eastAsia="ru-RU"/>
    </w:rPr>
  </w:style>
  <w:style w:type="paragraph" w:customStyle="1" w:styleId="xl76103">
    <w:name w:val="xl76103"/>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Cs w:val="24"/>
      <w:lang w:eastAsia="ru-RU"/>
    </w:rPr>
  </w:style>
  <w:style w:type="paragraph" w:customStyle="1" w:styleId="xl77103">
    <w:name w:val="xl77103"/>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b/>
      <w:bCs/>
      <w:szCs w:val="24"/>
      <w:lang w:eastAsia="ru-RU"/>
    </w:rPr>
  </w:style>
  <w:style w:type="paragraph" w:customStyle="1" w:styleId="xl78102">
    <w:name w:val="xl78102"/>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sz w:val="28"/>
      <w:szCs w:val="28"/>
      <w:lang w:eastAsia="ru-RU"/>
    </w:rPr>
  </w:style>
  <w:style w:type="character" w:customStyle="1" w:styleId="11200">
    <w:name w:val="Заголовок 1 Знак120"/>
    <w:basedOn w:val="a1"/>
    <w:uiPriority w:val="1"/>
    <w:rsid w:val="00C23D13"/>
    <w:rPr>
      <w:rFonts w:ascii="Times New Roman" w:eastAsiaTheme="minorEastAsia" w:hAnsi="Times New Roman" w:cs="Times New Roman"/>
      <w:b/>
      <w:bCs/>
      <w:sz w:val="32"/>
      <w:szCs w:val="32"/>
      <w:lang w:eastAsia="ru-RU"/>
    </w:rPr>
  </w:style>
  <w:style w:type="character" w:customStyle="1" w:styleId="21210">
    <w:name w:val="Заголовок 2 Знак121"/>
    <w:basedOn w:val="a1"/>
    <w:uiPriority w:val="1"/>
    <w:rsid w:val="00C23D13"/>
    <w:rPr>
      <w:rFonts w:ascii="Times New Roman" w:eastAsiaTheme="minorEastAsia" w:hAnsi="Times New Roman" w:cs="Times New Roman"/>
      <w:b/>
      <w:bCs/>
      <w:sz w:val="28"/>
      <w:szCs w:val="28"/>
      <w:lang w:eastAsia="ru-RU"/>
    </w:rPr>
  </w:style>
  <w:style w:type="character" w:customStyle="1" w:styleId="3102">
    <w:name w:val="Заголовок 3 Знак102"/>
    <w:basedOn w:val="a1"/>
    <w:uiPriority w:val="1"/>
    <w:rsid w:val="00C23D13"/>
    <w:rPr>
      <w:rFonts w:ascii="Times New Roman" w:eastAsiaTheme="minorEastAsia" w:hAnsi="Times New Roman" w:cs="Times New Roman"/>
      <w:b/>
      <w:bCs/>
      <w:sz w:val="24"/>
      <w:szCs w:val="24"/>
      <w:lang w:eastAsia="ru-RU"/>
    </w:rPr>
  </w:style>
  <w:style w:type="numbering" w:customStyle="1" w:styleId="11020">
    <w:name w:val="Нет списка1102"/>
    <w:next w:val="a3"/>
    <w:uiPriority w:val="99"/>
    <w:semiHidden/>
    <w:unhideWhenUsed/>
    <w:rsid w:val="00C23D13"/>
  </w:style>
  <w:style w:type="character" w:customStyle="1" w:styleId="1036">
    <w:name w:val="Основной текст Знак103"/>
    <w:basedOn w:val="a1"/>
    <w:uiPriority w:val="1"/>
    <w:rsid w:val="00C23D13"/>
    <w:rPr>
      <w:rFonts w:ascii="Times New Roman" w:eastAsiaTheme="minorEastAsia" w:hAnsi="Times New Roman" w:cs="Times New Roman"/>
      <w:sz w:val="24"/>
      <w:szCs w:val="24"/>
      <w:lang w:eastAsia="ru-RU"/>
    </w:rPr>
  </w:style>
  <w:style w:type="paragraph" w:customStyle="1" w:styleId="TableParagraph102">
    <w:name w:val="Table Paragraph102"/>
    <w:basedOn w:val="a"/>
    <w:uiPriority w:val="1"/>
    <w:qFormat/>
    <w:rsid w:val="00C23D13"/>
    <w:pPr>
      <w:widowControl w:val="0"/>
      <w:autoSpaceDE w:val="0"/>
      <w:autoSpaceDN w:val="0"/>
      <w:adjustRightInd w:val="0"/>
    </w:pPr>
    <w:rPr>
      <w:rFonts w:eastAsiaTheme="minorEastAsia" w:cs="Times New Roman"/>
      <w:szCs w:val="24"/>
      <w:lang w:eastAsia="ru-RU"/>
    </w:rPr>
  </w:style>
  <w:style w:type="character" w:customStyle="1" w:styleId="1020">
    <w:name w:val="Верхний колонтитул Знак102"/>
    <w:basedOn w:val="a1"/>
    <w:uiPriority w:val="99"/>
    <w:rsid w:val="00C23D13"/>
    <w:rPr>
      <w:rFonts w:ascii="Times New Roman" w:eastAsiaTheme="minorEastAsia" w:hAnsi="Times New Roman" w:cs="Times New Roman"/>
      <w:sz w:val="24"/>
      <w:szCs w:val="24"/>
      <w:lang w:eastAsia="ru-RU"/>
    </w:rPr>
  </w:style>
  <w:style w:type="character" w:customStyle="1" w:styleId="1021">
    <w:name w:val="Нижний колонтитул Знак102"/>
    <w:basedOn w:val="a1"/>
    <w:uiPriority w:val="99"/>
    <w:rsid w:val="00C23D13"/>
    <w:rPr>
      <w:rFonts w:ascii="Times New Roman" w:eastAsiaTheme="minorEastAsia" w:hAnsi="Times New Roman" w:cs="Times New Roman"/>
      <w:sz w:val="24"/>
      <w:szCs w:val="24"/>
      <w:lang w:eastAsia="ru-RU"/>
    </w:rPr>
  </w:style>
  <w:style w:type="paragraph" w:customStyle="1" w:styleId="21102">
    <w:name w:val="Заголовок 21102"/>
    <w:basedOn w:val="a"/>
    <w:uiPriority w:val="1"/>
    <w:qFormat/>
    <w:rsid w:val="00C23D13"/>
    <w:pPr>
      <w:widowControl w:val="0"/>
      <w:ind w:left="692" w:hanging="8"/>
      <w:outlineLvl w:val="2"/>
    </w:pPr>
    <w:rPr>
      <w:rFonts w:eastAsia="Times New Roman"/>
      <w:b/>
      <w:bCs/>
      <w:sz w:val="28"/>
      <w:szCs w:val="28"/>
      <w:lang w:val="en-US"/>
    </w:rPr>
  </w:style>
  <w:style w:type="character" w:customStyle="1" w:styleId="1022">
    <w:name w:val="Гипертекстовая ссылка102"/>
    <w:basedOn w:val="a1"/>
    <w:uiPriority w:val="99"/>
    <w:rsid w:val="00C23D13"/>
    <w:rPr>
      <w:b w:val="0"/>
      <w:bCs w:val="0"/>
      <w:color w:val="106BBE"/>
    </w:rPr>
  </w:style>
  <w:style w:type="table" w:customStyle="1" w:styleId="TableNormal102">
    <w:name w:val="Table Normal102"/>
    <w:uiPriority w:val="2"/>
    <w:semiHidden/>
    <w:unhideWhenUsed/>
    <w:qFormat/>
    <w:rsid w:val="00C23D13"/>
    <w:pPr>
      <w:widowControl w:val="0"/>
      <w:spacing w:after="0" w:line="240" w:lineRule="auto"/>
    </w:pPr>
    <w:rPr>
      <w:lang w:val="en-US"/>
    </w:rPr>
    <w:tblPr>
      <w:tblInd w:w="0" w:type="dxa"/>
      <w:tblCellMar>
        <w:top w:w="0" w:type="dxa"/>
        <w:left w:w="0" w:type="dxa"/>
        <w:bottom w:w="0" w:type="dxa"/>
        <w:right w:w="0" w:type="dxa"/>
      </w:tblCellMar>
    </w:tblPr>
  </w:style>
  <w:style w:type="table" w:customStyle="1" w:styleId="11021">
    <w:name w:val="Сетка таблицы1102"/>
    <w:basedOn w:val="a2"/>
    <w:uiPriority w:val="39"/>
    <w:rsid w:val="00C23D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1020">
    <w:name w:val="Оглавление 11102"/>
    <w:basedOn w:val="a"/>
    <w:uiPriority w:val="1"/>
    <w:qFormat/>
    <w:rsid w:val="00C23D13"/>
    <w:pPr>
      <w:spacing w:before="96"/>
      <w:ind w:left="116" w:hanging="12"/>
    </w:pPr>
    <w:rPr>
      <w:rFonts w:eastAsia="Times New Roman" w:cs="Times New Roman"/>
      <w:szCs w:val="24"/>
      <w:lang w:eastAsia="ru-RU"/>
    </w:rPr>
  </w:style>
  <w:style w:type="paragraph" w:customStyle="1" w:styleId="211020">
    <w:name w:val="Оглавление 21102"/>
    <w:basedOn w:val="a"/>
    <w:uiPriority w:val="1"/>
    <w:qFormat/>
    <w:rsid w:val="00C23D13"/>
    <w:pPr>
      <w:spacing w:before="102"/>
      <w:ind w:left="356" w:hanging="8"/>
    </w:pPr>
    <w:rPr>
      <w:rFonts w:eastAsia="Times New Roman" w:cs="Times New Roman"/>
      <w:szCs w:val="24"/>
      <w:lang w:eastAsia="ru-RU"/>
    </w:rPr>
  </w:style>
  <w:style w:type="paragraph" w:customStyle="1" w:styleId="311020">
    <w:name w:val="Оглавление 31102"/>
    <w:basedOn w:val="a"/>
    <w:uiPriority w:val="1"/>
    <w:qFormat/>
    <w:rsid w:val="00C23D13"/>
    <w:pPr>
      <w:spacing w:before="112"/>
      <w:ind w:left="596" w:hanging="540"/>
    </w:pPr>
    <w:rPr>
      <w:rFonts w:eastAsia="Times New Roman" w:cs="Times New Roman"/>
      <w:szCs w:val="24"/>
      <w:lang w:eastAsia="ru-RU"/>
    </w:rPr>
  </w:style>
  <w:style w:type="paragraph" w:customStyle="1" w:styleId="111021">
    <w:name w:val="Заголовок 11102"/>
    <w:basedOn w:val="a"/>
    <w:uiPriority w:val="1"/>
    <w:qFormat/>
    <w:rsid w:val="00C23D13"/>
    <w:pPr>
      <w:spacing w:before="58"/>
      <w:ind w:left="128" w:hanging="12"/>
      <w:outlineLvl w:val="1"/>
    </w:pPr>
    <w:rPr>
      <w:rFonts w:eastAsia="Times New Roman" w:cs="Times New Roman"/>
      <w:b/>
      <w:bCs/>
      <w:sz w:val="32"/>
      <w:szCs w:val="32"/>
      <w:lang w:eastAsia="ru-RU"/>
    </w:rPr>
  </w:style>
  <w:style w:type="paragraph" w:customStyle="1" w:styleId="311021">
    <w:name w:val="Заголовок 31102"/>
    <w:basedOn w:val="a"/>
    <w:uiPriority w:val="1"/>
    <w:qFormat/>
    <w:rsid w:val="00C23D13"/>
    <w:pPr>
      <w:ind w:left="824"/>
      <w:outlineLvl w:val="3"/>
    </w:pPr>
    <w:rPr>
      <w:rFonts w:eastAsia="Times New Roman" w:cs="Times New Roman"/>
      <w:b/>
      <w:bCs/>
      <w:szCs w:val="24"/>
      <w:lang w:eastAsia="ru-RU"/>
    </w:rPr>
  </w:style>
  <w:style w:type="character" w:customStyle="1" w:styleId="1023">
    <w:name w:val="Текст выноски Знак102"/>
    <w:basedOn w:val="a1"/>
    <w:uiPriority w:val="99"/>
    <w:semiHidden/>
    <w:rsid w:val="00C23D13"/>
    <w:rPr>
      <w:rFonts w:ascii="Tahoma" w:eastAsia="Times New Roman" w:hAnsi="Tahoma" w:cs="Tahoma"/>
      <w:sz w:val="16"/>
      <w:szCs w:val="16"/>
      <w:lang w:eastAsia="ru-RU"/>
    </w:rPr>
  </w:style>
  <w:style w:type="character" w:customStyle="1" w:styleId="1024">
    <w:name w:val="Текст примечания Знак102"/>
    <w:basedOn w:val="a1"/>
    <w:uiPriority w:val="99"/>
    <w:semiHidden/>
    <w:rsid w:val="00C23D13"/>
    <w:rPr>
      <w:rFonts w:ascii="Times New Roman" w:eastAsia="Times New Roman" w:hAnsi="Times New Roman" w:cs="Times New Roman"/>
      <w:sz w:val="20"/>
      <w:szCs w:val="20"/>
      <w:lang w:eastAsia="ru-RU"/>
    </w:rPr>
  </w:style>
  <w:style w:type="character" w:customStyle="1" w:styleId="1025">
    <w:name w:val="Тема примечания Знак102"/>
    <w:uiPriority w:val="99"/>
    <w:semiHidden/>
    <w:rsid w:val="00C23D13"/>
    <w:rPr>
      <w:rFonts w:ascii="Times New Roman" w:eastAsia="Times New Roman" w:hAnsi="Times New Roman" w:cs="Times New Roman"/>
      <w:b/>
      <w:bCs/>
      <w:sz w:val="20"/>
      <w:szCs w:val="20"/>
      <w:lang w:eastAsia="ru-RU"/>
    </w:rPr>
  </w:style>
  <w:style w:type="paragraph" w:customStyle="1" w:styleId="xl65102">
    <w:name w:val="xl65102"/>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20"/>
      <w:szCs w:val="20"/>
      <w:lang w:eastAsia="ru-RU"/>
    </w:rPr>
  </w:style>
  <w:style w:type="paragraph" w:customStyle="1" w:styleId="xl66102">
    <w:name w:val="xl66102"/>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szCs w:val="24"/>
      <w:lang w:eastAsia="ru-RU"/>
    </w:rPr>
  </w:style>
  <w:style w:type="paragraph" w:customStyle="1" w:styleId="xl67102">
    <w:name w:val="xl67102"/>
    <w:basedOn w:val="a"/>
    <w:rsid w:val="00C23D13"/>
    <w:pPr>
      <w:pBdr>
        <w:top w:val="single" w:sz="4" w:space="0" w:color="auto"/>
        <w:left w:val="single" w:sz="4" w:space="31" w:color="auto"/>
        <w:bottom w:val="single" w:sz="4" w:space="0" w:color="auto"/>
        <w:right w:val="single" w:sz="4" w:space="0" w:color="auto"/>
      </w:pBdr>
      <w:spacing w:before="100" w:beforeAutospacing="1" w:after="100" w:afterAutospacing="1"/>
      <w:ind w:firstLineChars="300" w:firstLine="300"/>
      <w:textAlignment w:val="top"/>
    </w:pPr>
    <w:rPr>
      <w:rFonts w:eastAsia="Times New Roman" w:cs="Times New Roman"/>
      <w:szCs w:val="24"/>
      <w:lang w:eastAsia="ru-RU"/>
    </w:rPr>
  </w:style>
  <w:style w:type="paragraph" w:customStyle="1" w:styleId="xl68102">
    <w:name w:val="xl68102"/>
    <w:basedOn w:val="a"/>
    <w:rsid w:val="00C23D13"/>
    <w:pPr>
      <w:pBdr>
        <w:top w:val="single" w:sz="4" w:space="0" w:color="auto"/>
        <w:left w:val="single" w:sz="4" w:space="21" w:color="auto"/>
        <w:bottom w:val="single" w:sz="4" w:space="0" w:color="auto"/>
        <w:right w:val="single" w:sz="4" w:space="0" w:color="auto"/>
      </w:pBdr>
      <w:spacing w:before="100" w:beforeAutospacing="1" w:after="100" w:afterAutospacing="1"/>
      <w:ind w:firstLineChars="200" w:firstLine="200"/>
      <w:textAlignment w:val="top"/>
    </w:pPr>
    <w:rPr>
      <w:rFonts w:eastAsia="Times New Roman" w:cs="Times New Roman"/>
      <w:szCs w:val="24"/>
      <w:lang w:eastAsia="ru-RU"/>
    </w:rPr>
  </w:style>
  <w:style w:type="paragraph" w:customStyle="1" w:styleId="xl69102">
    <w:name w:val="xl69102"/>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Cs w:val="24"/>
      <w:lang w:eastAsia="ru-RU"/>
    </w:rPr>
  </w:style>
  <w:style w:type="paragraph" w:customStyle="1" w:styleId="xl70102">
    <w:name w:val="xl70102"/>
    <w:basedOn w:val="a"/>
    <w:rsid w:val="00C23D13"/>
    <w:pPr>
      <w:pBdr>
        <w:top w:val="single" w:sz="4" w:space="0" w:color="auto"/>
        <w:left w:val="single" w:sz="4" w:space="10" w:color="auto"/>
        <w:bottom w:val="single" w:sz="4" w:space="0" w:color="auto"/>
        <w:right w:val="single" w:sz="4" w:space="0" w:color="auto"/>
      </w:pBdr>
      <w:spacing w:before="100" w:beforeAutospacing="1" w:after="100" w:afterAutospacing="1"/>
      <w:ind w:firstLineChars="100" w:firstLine="100"/>
      <w:textAlignment w:val="top"/>
    </w:pPr>
    <w:rPr>
      <w:rFonts w:eastAsia="Times New Roman" w:cs="Times New Roman"/>
      <w:szCs w:val="24"/>
      <w:lang w:eastAsia="ru-RU"/>
    </w:rPr>
  </w:style>
  <w:style w:type="paragraph" w:customStyle="1" w:styleId="xl71102">
    <w:name w:val="xl71102"/>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13"/>
      <w:szCs w:val="13"/>
      <w:lang w:eastAsia="ru-RU"/>
    </w:rPr>
  </w:style>
  <w:style w:type="paragraph" w:customStyle="1" w:styleId="xl72102">
    <w:name w:val="xl72102"/>
    <w:basedOn w:val="a"/>
    <w:rsid w:val="00C23D13"/>
    <w:pPr>
      <w:spacing w:before="100" w:beforeAutospacing="1" w:after="100" w:afterAutospacing="1"/>
      <w:jc w:val="center"/>
    </w:pPr>
    <w:rPr>
      <w:rFonts w:eastAsia="Times New Roman" w:cs="Times New Roman"/>
      <w:szCs w:val="24"/>
      <w:lang w:eastAsia="ru-RU"/>
    </w:rPr>
  </w:style>
  <w:style w:type="paragraph" w:customStyle="1" w:styleId="xl73102">
    <w:name w:val="xl73102"/>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szCs w:val="24"/>
      <w:lang w:eastAsia="ru-RU"/>
    </w:rPr>
  </w:style>
  <w:style w:type="paragraph" w:customStyle="1" w:styleId="xl74102">
    <w:name w:val="xl74102"/>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8"/>
      <w:szCs w:val="28"/>
      <w:lang w:eastAsia="ru-RU"/>
    </w:rPr>
  </w:style>
  <w:style w:type="paragraph" w:customStyle="1" w:styleId="xl75102">
    <w:name w:val="xl75102"/>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lang w:eastAsia="ru-RU"/>
    </w:rPr>
  </w:style>
  <w:style w:type="paragraph" w:customStyle="1" w:styleId="xl76102">
    <w:name w:val="xl76102"/>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Cs w:val="24"/>
      <w:lang w:eastAsia="ru-RU"/>
    </w:rPr>
  </w:style>
  <w:style w:type="paragraph" w:customStyle="1" w:styleId="xl77102">
    <w:name w:val="xl77102"/>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b/>
      <w:bCs/>
      <w:szCs w:val="24"/>
      <w:lang w:eastAsia="ru-RU"/>
    </w:rPr>
  </w:style>
  <w:style w:type="paragraph" w:customStyle="1" w:styleId="xl78101">
    <w:name w:val="xl78101"/>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sz w:val="28"/>
      <w:szCs w:val="28"/>
      <w:lang w:eastAsia="ru-RU"/>
    </w:rPr>
  </w:style>
  <w:style w:type="character" w:customStyle="1" w:styleId="11190">
    <w:name w:val="Заголовок 1 Знак119"/>
    <w:basedOn w:val="a1"/>
    <w:uiPriority w:val="1"/>
    <w:rsid w:val="00C23D13"/>
    <w:rPr>
      <w:rFonts w:ascii="Times New Roman" w:eastAsiaTheme="minorEastAsia" w:hAnsi="Times New Roman" w:cs="Times New Roman"/>
      <w:b/>
      <w:bCs/>
      <w:sz w:val="32"/>
      <w:szCs w:val="32"/>
      <w:lang w:eastAsia="ru-RU"/>
    </w:rPr>
  </w:style>
  <w:style w:type="character" w:customStyle="1" w:styleId="21200">
    <w:name w:val="Заголовок 2 Знак120"/>
    <w:basedOn w:val="a1"/>
    <w:uiPriority w:val="1"/>
    <w:rsid w:val="00C23D13"/>
    <w:rPr>
      <w:rFonts w:ascii="Times New Roman" w:eastAsiaTheme="minorEastAsia" w:hAnsi="Times New Roman" w:cs="Times New Roman"/>
      <w:b/>
      <w:bCs/>
      <w:sz w:val="28"/>
      <w:szCs w:val="28"/>
      <w:lang w:eastAsia="ru-RU"/>
    </w:rPr>
  </w:style>
  <w:style w:type="character" w:customStyle="1" w:styleId="3101">
    <w:name w:val="Заголовок 3 Знак101"/>
    <w:basedOn w:val="a1"/>
    <w:uiPriority w:val="1"/>
    <w:rsid w:val="00C23D13"/>
    <w:rPr>
      <w:rFonts w:ascii="Times New Roman" w:eastAsiaTheme="minorEastAsia" w:hAnsi="Times New Roman" w:cs="Times New Roman"/>
      <w:b/>
      <w:bCs/>
      <w:sz w:val="24"/>
      <w:szCs w:val="24"/>
      <w:lang w:eastAsia="ru-RU"/>
    </w:rPr>
  </w:style>
  <w:style w:type="numbering" w:customStyle="1" w:styleId="11010">
    <w:name w:val="Нет списка1101"/>
    <w:next w:val="a3"/>
    <w:uiPriority w:val="99"/>
    <w:semiHidden/>
    <w:unhideWhenUsed/>
    <w:rsid w:val="00C23D13"/>
  </w:style>
  <w:style w:type="character" w:customStyle="1" w:styleId="1026">
    <w:name w:val="Основной текст Знак102"/>
    <w:basedOn w:val="a1"/>
    <w:uiPriority w:val="1"/>
    <w:rsid w:val="00C23D13"/>
    <w:rPr>
      <w:rFonts w:ascii="Times New Roman" w:eastAsiaTheme="minorEastAsia" w:hAnsi="Times New Roman" w:cs="Times New Roman"/>
      <w:sz w:val="24"/>
      <w:szCs w:val="24"/>
      <w:lang w:eastAsia="ru-RU"/>
    </w:rPr>
  </w:style>
  <w:style w:type="paragraph" w:customStyle="1" w:styleId="TableParagraph101">
    <w:name w:val="Table Paragraph101"/>
    <w:basedOn w:val="a"/>
    <w:uiPriority w:val="1"/>
    <w:qFormat/>
    <w:rsid w:val="00C23D13"/>
    <w:pPr>
      <w:widowControl w:val="0"/>
      <w:autoSpaceDE w:val="0"/>
      <w:autoSpaceDN w:val="0"/>
      <w:adjustRightInd w:val="0"/>
    </w:pPr>
    <w:rPr>
      <w:rFonts w:eastAsiaTheme="minorEastAsia" w:cs="Times New Roman"/>
      <w:szCs w:val="24"/>
      <w:lang w:eastAsia="ru-RU"/>
    </w:rPr>
  </w:style>
  <w:style w:type="character" w:customStyle="1" w:styleId="1010">
    <w:name w:val="Верхний колонтитул Знак101"/>
    <w:basedOn w:val="a1"/>
    <w:uiPriority w:val="99"/>
    <w:rsid w:val="00C23D13"/>
    <w:rPr>
      <w:rFonts w:ascii="Times New Roman" w:eastAsiaTheme="minorEastAsia" w:hAnsi="Times New Roman" w:cs="Times New Roman"/>
      <w:sz w:val="24"/>
      <w:szCs w:val="24"/>
      <w:lang w:eastAsia="ru-RU"/>
    </w:rPr>
  </w:style>
  <w:style w:type="character" w:customStyle="1" w:styleId="1011">
    <w:name w:val="Нижний колонтитул Знак101"/>
    <w:basedOn w:val="a1"/>
    <w:uiPriority w:val="99"/>
    <w:rsid w:val="00C23D13"/>
    <w:rPr>
      <w:rFonts w:ascii="Times New Roman" w:eastAsiaTheme="minorEastAsia" w:hAnsi="Times New Roman" w:cs="Times New Roman"/>
      <w:sz w:val="24"/>
      <w:szCs w:val="24"/>
      <w:lang w:eastAsia="ru-RU"/>
    </w:rPr>
  </w:style>
  <w:style w:type="paragraph" w:customStyle="1" w:styleId="211010">
    <w:name w:val="Заголовок 21101"/>
    <w:basedOn w:val="a"/>
    <w:uiPriority w:val="1"/>
    <w:qFormat/>
    <w:rsid w:val="00C23D13"/>
    <w:pPr>
      <w:widowControl w:val="0"/>
      <w:ind w:left="692" w:hanging="8"/>
      <w:outlineLvl w:val="2"/>
    </w:pPr>
    <w:rPr>
      <w:rFonts w:eastAsia="Times New Roman"/>
      <w:b/>
      <w:bCs/>
      <w:sz w:val="28"/>
      <w:szCs w:val="28"/>
      <w:lang w:val="en-US"/>
    </w:rPr>
  </w:style>
  <w:style w:type="character" w:customStyle="1" w:styleId="1012">
    <w:name w:val="Гипертекстовая ссылка101"/>
    <w:basedOn w:val="a1"/>
    <w:uiPriority w:val="99"/>
    <w:rsid w:val="00C23D13"/>
    <w:rPr>
      <w:b w:val="0"/>
      <w:bCs w:val="0"/>
      <w:color w:val="106BBE"/>
    </w:rPr>
  </w:style>
  <w:style w:type="table" w:customStyle="1" w:styleId="TableNormal101">
    <w:name w:val="Table Normal101"/>
    <w:uiPriority w:val="2"/>
    <w:semiHidden/>
    <w:unhideWhenUsed/>
    <w:qFormat/>
    <w:rsid w:val="00C23D13"/>
    <w:pPr>
      <w:widowControl w:val="0"/>
      <w:spacing w:after="0" w:line="240" w:lineRule="auto"/>
    </w:pPr>
    <w:rPr>
      <w:lang w:val="en-US"/>
    </w:rPr>
    <w:tblPr>
      <w:tblInd w:w="0" w:type="dxa"/>
      <w:tblCellMar>
        <w:top w:w="0" w:type="dxa"/>
        <w:left w:w="0" w:type="dxa"/>
        <w:bottom w:w="0" w:type="dxa"/>
        <w:right w:w="0" w:type="dxa"/>
      </w:tblCellMar>
    </w:tblPr>
  </w:style>
  <w:style w:type="table" w:customStyle="1" w:styleId="11011">
    <w:name w:val="Сетка таблицы1101"/>
    <w:basedOn w:val="a2"/>
    <w:uiPriority w:val="39"/>
    <w:rsid w:val="00C23D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1010">
    <w:name w:val="Оглавление 11101"/>
    <w:basedOn w:val="a"/>
    <w:uiPriority w:val="1"/>
    <w:qFormat/>
    <w:rsid w:val="00C23D13"/>
    <w:pPr>
      <w:spacing w:before="96"/>
      <w:ind w:left="116" w:hanging="12"/>
    </w:pPr>
    <w:rPr>
      <w:rFonts w:eastAsia="Times New Roman" w:cs="Times New Roman"/>
      <w:szCs w:val="24"/>
      <w:lang w:eastAsia="ru-RU"/>
    </w:rPr>
  </w:style>
  <w:style w:type="paragraph" w:customStyle="1" w:styleId="211011">
    <w:name w:val="Оглавление 21101"/>
    <w:basedOn w:val="a"/>
    <w:uiPriority w:val="1"/>
    <w:qFormat/>
    <w:rsid w:val="00C23D13"/>
    <w:pPr>
      <w:spacing w:before="102"/>
      <w:ind w:left="356" w:hanging="8"/>
    </w:pPr>
    <w:rPr>
      <w:rFonts w:eastAsia="Times New Roman" w:cs="Times New Roman"/>
      <w:szCs w:val="24"/>
      <w:lang w:eastAsia="ru-RU"/>
    </w:rPr>
  </w:style>
  <w:style w:type="paragraph" w:customStyle="1" w:styleId="311010">
    <w:name w:val="Оглавление 31101"/>
    <w:basedOn w:val="a"/>
    <w:uiPriority w:val="1"/>
    <w:qFormat/>
    <w:rsid w:val="00C23D13"/>
    <w:pPr>
      <w:spacing w:before="112"/>
      <w:ind w:left="596" w:hanging="540"/>
    </w:pPr>
    <w:rPr>
      <w:rFonts w:eastAsia="Times New Roman" w:cs="Times New Roman"/>
      <w:szCs w:val="24"/>
      <w:lang w:eastAsia="ru-RU"/>
    </w:rPr>
  </w:style>
  <w:style w:type="paragraph" w:customStyle="1" w:styleId="111011">
    <w:name w:val="Заголовок 11101"/>
    <w:basedOn w:val="a"/>
    <w:uiPriority w:val="1"/>
    <w:qFormat/>
    <w:rsid w:val="00C23D13"/>
    <w:pPr>
      <w:spacing w:before="58"/>
      <w:ind w:left="128" w:hanging="12"/>
      <w:outlineLvl w:val="1"/>
    </w:pPr>
    <w:rPr>
      <w:rFonts w:eastAsia="Times New Roman" w:cs="Times New Roman"/>
      <w:b/>
      <w:bCs/>
      <w:sz w:val="32"/>
      <w:szCs w:val="32"/>
      <w:lang w:eastAsia="ru-RU"/>
    </w:rPr>
  </w:style>
  <w:style w:type="paragraph" w:customStyle="1" w:styleId="311011">
    <w:name w:val="Заголовок 31101"/>
    <w:basedOn w:val="a"/>
    <w:uiPriority w:val="1"/>
    <w:qFormat/>
    <w:rsid w:val="00C23D13"/>
    <w:pPr>
      <w:ind w:left="824"/>
      <w:outlineLvl w:val="3"/>
    </w:pPr>
    <w:rPr>
      <w:rFonts w:eastAsia="Times New Roman" w:cs="Times New Roman"/>
      <w:b/>
      <w:bCs/>
      <w:szCs w:val="24"/>
      <w:lang w:eastAsia="ru-RU"/>
    </w:rPr>
  </w:style>
  <w:style w:type="character" w:customStyle="1" w:styleId="1013">
    <w:name w:val="Текст выноски Знак101"/>
    <w:basedOn w:val="a1"/>
    <w:uiPriority w:val="99"/>
    <w:semiHidden/>
    <w:rsid w:val="00C23D13"/>
    <w:rPr>
      <w:rFonts w:ascii="Tahoma" w:eastAsia="Times New Roman" w:hAnsi="Tahoma" w:cs="Tahoma"/>
      <w:sz w:val="16"/>
      <w:szCs w:val="16"/>
      <w:lang w:eastAsia="ru-RU"/>
    </w:rPr>
  </w:style>
  <w:style w:type="character" w:customStyle="1" w:styleId="1014">
    <w:name w:val="Текст примечания Знак101"/>
    <w:basedOn w:val="a1"/>
    <w:uiPriority w:val="99"/>
    <w:semiHidden/>
    <w:rsid w:val="00C23D13"/>
    <w:rPr>
      <w:rFonts w:ascii="Times New Roman" w:eastAsia="Times New Roman" w:hAnsi="Times New Roman" w:cs="Times New Roman"/>
      <w:sz w:val="20"/>
      <w:szCs w:val="20"/>
      <w:lang w:eastAsia="ru-RU"/>
    </w:rPr>
  </w:style>
  <w:style w:type="character" w:customStyle="1" w:styleId="1015">
    <w:name w:val="Тема примечания Знак101"/>
    <w:uiPriority w:val="99"/>
    <w:semiHidden/>
    <w:rsid w:val="00C23D13"/>
    <w:rPr>
      <w:rFonts w:ascii="Times New Roman" w:eastAsia="Times New Roman" w:hAnsi="Times New Roman" w:cs="Times New Roman"/>
      <w:b/>
      <w:bCs/>
      <w:sz w:val="20"/>
      <w:szCs w:val="20"/>
      <w:lang w:eastAsia="ru-RU"/>
    </w:rPr>
  </w:style>
  <w:style w:type="paragraph" w:customStyle="1" w:styleId="xl65101">
    <w:name w:val="xl65101"/>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20"/>
      <w:szCs w:val="20"/>
      <w:lang w:eastAsia="ru-RU"/>
    </w:rPr>
  </w:style>
  <w:style w:type="paragraph" w:customStyle="1" w:styleId="xl66101">
    <w:name w:val="xl66101"/>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szCs w:val="24"/>
      <w:lang w:eastAsia="ru-RU"/>
    </w:rPr>
  </w:style>
  <w:style w:type="paragraph" w:customStyle="1" w:styleId="xl67101">
    <w:name w:val="xl67101"/>
    <w:basedOn w:val="a"/>
    <w:rsid w:val="00C23D13"/>
    <w:pPr>
      <w:pBdr>
        <w:top w:val="single" w:sz="4" w:space="0" w:color="auto"/>
        <w:left w:val="single" w:sz="4" w:space="31" w:color="auto"/>
        <w:bottom w:val="single" w:sz="4" w:space="0" w:color="auto"/>
        <w:right w:val="single" w:sz="4" w:space="0" w:color="auto"/>
      </w:pBdr>
      <w:spacing w:before="100" w:beforeAutospacing="1" w:after="100" w:afterAutospacing="1"/>
      <w:ind w:firstLineChars="300" w:firstLine="300"/>
      <w:textAlignment w:val="top"/>
    </w:pPr>
    <w:rPr>
      <w:rFonts w:eastAsia="Times New Roman" w:cs="Times New Roman"/>
      <w:szCs w:val="24"/>
      <w:lang w:eastAsia="ru-RU"/>
    </w:rPr>
  </w:style>
  <w:style w:type="paragraph" w:customStyle="1" w:styleId="xl68101">
    <w:name w:val="xl68101"/>
    <w:basedOn w:val="a"/>
    <w:rsid w:val="00C23D13"/>
    <w:pPr>
      <w:pBdr>
        <w:top w:val="single" w:sz="4" w:space="0" w:color="auto"/>
        <w:left w:val="single" w:sz="4" w:space="21" w:color="auto"/>
        <w:bottom w:val="single" w:sz="4" w:space="0" w:color="auto"/>
        <w:right w:val="single" w:sz="4" w:space="0" w:color="auto"/>
      </w:pBdr>
      <w:spacing w:before="100" w:beforeAutospacing="1" w:after="100" w:afterAutospacing="1"/>
      <w:ind w:firstLineChars="200" w:firstLine="200"/>
      <w:textAlignment w:val="top"/>
    </w:pPr>
    <w:rPr>
      <w:rFonts w:eastAsia="Times New Roman" w:cs="Times New Roman"/>
      <w:szCs w:val="24"/>
      <w:lang w:eastAsia="ru-RU"/>
    </w:rPr>
  </w:style>
  <w:style w:type="paragraph" w:customStyle="1" w:styleId="xl69101">
    <w:name w:val="xl69101"/>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Cs w:val="24"/>
      <w:lang w:eastAsia="ru-RU"/>
    </w:rPr>
  </w:style>
  <w:style w:type="paragraph" w:customStyle="1" w:styleId="xl70101">
    <w:name w:val="xl70101"/>
    <w:basedOn w:val="a"/>
    <w:rsid w:val="00C23D13"/>
    <w:pPr>
      <w:pBdr>
        <w:top w:val="single" w:sz="4" w:space="0" w:color="auto"/>
        <w:left w:val="single" w:sz="4" w:space="10" w:color="auto"/>
        <w:bottom w:val="single" w:sz="4" w:space="0" w:color="auto"/>
        <w:right w:val="single" w:sz="4" w:space="0" w:color="auto"/>
      </w:pBdr>
      <w:spacing w:before="100" w:beforeAutospacing="1" w:after="100" w:afterAutospacing="1"/>
      <w:ind w:firstLineChars="100" w:firstLine="100"/>
      <w:textAlignment w:val="top"/>
    </w:pPr>
    <w:rPr>
      <w:rFonts w:eastAsia="Times New Roman" w:cs="Times New Roman"/>
      <w:szCs w:val="24"/>
      <w:lang w:eastAsia="ru-RU"/>
    </w:rPr>
  </w:style>
  <w:style w:type="paragraph" w:customStyle="1" w:styleId="xl71101">
    <w:name w:val="xl71101"/>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13"/>
      <w:szCs w:val="13"/>
      <w:lang w:eastAsia="ru-RU"/>
    </w:rPr>
  </w:style>
  <w:style w:type="paragraph" w:customStyle="1" w:styleId="xl72101">
    <w:name w:val="xl72101"/>
    <w:basedOn w:val="a"/>
    <w:rsid w:val="00C23D13"/>
    <w:pPr>
      <w:spacing w:before="100" w:beforeAutospacing="1" w:after="100" w:afterAutospacing="1"/>
      <w:jc w:val="center"/>
    </w:pPr>
    <w:rPr>
      <w:rFonts w:eastAsia="Times New Roman" w:cs="Times New Roman"/>
      <w:szCs w:val="24"/>
      <w:lang w:eastAsia="ru-RU"/>
    </w:rPr>
  </w:style>
  <w:style w:type="paragraph" w:customStyle="1" w:styleId="xl73101">
    <w:name w:val="xl73101"/>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szCs w:val="24"/>
      <w:lang w:eastAsia="ru-RU"/>
    </w:rPr>
  </w:style>
  <w:style w:type="paragraph" w:customStyle="1" w:styleId="xl74101">
    <w:name w:val="xl74101"/>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8"/>
      <w:szCs w:val="28"/>
      <w:lang w:eastAsia="ru-RU"/>
    </w:rPr>
  </w:style>
  <w:style w:type="paragraph" w:customStyle="1" w:styleId="xl75101">
    <w:name w:val="xl75101"/>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lang w:eastAsia="ru-RU"/>
    </w:rPr>
  </w:style>
  <w:style w:type="paragraph" w:customStyle="1" w:styleId="xl76101">
    <w:name w:val="xl76101"/>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Cs w:val="24"/>
      <w:lang w:eastAsia="ru-RU"/>
    </w:rPr>
  </w:style>
  <w:style w:type="paragraph" w:customStyle="1" w:styleId="xl77101">
    <w:name w:val="xl77101"/>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b/>
      <w:bCs/>
      <w:szCs w:val="24"/>
      <w:lang w:eastAsia="ru-RU"/>
    </w:rPr>
  </w:style>
  <w:style w:type="paragraph" w:customStyle="1" w:styleId="xl78100">
    <w:name w:val="xl78100"/>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sz w:val="28"/>
      <w:szCs w:val="28"/>
      <w:lang w:eastAsia="ru-RU"/>
    </w:rPr>
  </w:style>
  <w:style w:type="character" w:customStyle="1" w:styleId="11180">
    <w:name w:val="Заголовок 1 Знак118"/>
    <w:basedOn w:val="a1"/>
    <w:uiPriority w:val="1"/>
    <w:rsid w:val="00C23D13"/>
    <w:rPr>
      <w:rFonts w:ascii="Times New Roman" w:eastAsiaTheme="minorEastAsia" w:hAnsi="Times New Roman" w:cs="Times New Roman"/>
      <w:b/>
      <w:bCs/>
      <w:sz w:val="32"/>
      <w:szCs w:val="32"/>
      <w:lang w:eastAsia="ru-RU"/>
    </w:rPr>
  </w:style>
  <w:style w:type="character" w:customStyle="1" w:styleId="21190">
    <w:name w:val="Заголовок 2 Знак119"/>
    <w:basedOn w:val="a1"/>
    <w:uiPriority w:val="1"/>
    <w:rsid w:val="00C23D13"/>
    <w:rPr>
      <w:rFonts w:ascii="Times New Roman" w:eastAsiaTheme="minorEastAsia" w:hAnsi="Times New Roman" w:cs="Times New Roman"/>
      <w:b/>
      <w:bCs/>
      <w:sz w:val="28"/>
      <w:szCs w:val="28"/>
      <w:lang w:eastAsia="ru-RU"/>
    </w:rPr>
  </w:style>
  <w:style w:type="character" w:customStyle="1" w:styleId="3100">
    <w:name w:val="Заголовок 3 Знак100"/>
    <w:basedOn w:val="a1"/>
    <w:uiPriority w:val="1"/>
    <w:rsid w:val="00C23D13"/>
    <w:rPr>
      <w:rFonts w:ascii="Times New Roman" w:eastAsiaTheme="minorEastAsia" w:hAnsi="Times New Roman" w:cs="Times New Roman"/>
      <w:b/>
      <w:bCs/>
      <w:sz w:val="24"/>
      <w:szCs w:val="24"/>
      <w:lang w:eastAsia="ru-RU"/>
    </w:rPr>
  </w:style>
  <w:style w:type="numbering" w:customStyle="1" w:styleId="11000">
    <w:name w:val="Нет списка1100"/>
    <w:next w:val="a3"/>
    <w:uiPriority w:val="99"/>
    <w:semiHidden/>
    <w:unhideWhenUsed/>
    <w:rsid w:val="00C23D13"/>
  </w:style>
  <w:style w:type="character" w:customStyle="1" w:styleId="1016">
    <w:name w:val="Основной текст Знак101"/>
    <w:basedOn w:val="a1"/>
    <w:uiPriority w:val="1"/>
    <w:rsid w:val="00C23D13"/>
    <w:rPr>
      <w:rFonts w:ascii="Times New Roman" w:eastAsiaTheme="minorEastAsia" w:hAnsi="Times New Roman" w:cs="Times New Roman"/>
      <w:sz w:val="24"/>
      <w:szCs w:val="24"/>
      <w:lang w:eastAsia="ru-RU"/>
    </w:rPr>
  </w:style>
  <w:style w:type="paragraph" w:customStyle="1" w:styleId="TableParagraph100">
    <w:name w:val="Table Paragraph100"/>
    <w:basedOn w:val="a"/>
    <w:uiPriority w:val="1"/>
    <w:qFormat/>
    <w:rsid w:val="00C23D13"/>
    <w:pPr>
      <w:widowControl w:val="0"/>
      <w:autoSpaceDE w:val="0"/>
      <w:autoSpaceDN w:val="0"/>
      <w:adjustRightInd w:val="0"/>
    </w:pPr>
    <w:rPr>
      <w:rFonts w:eastAsiaTheme="minorEastAsia" w:cs="Times New Roman"/>
      <w:szCs w:val="24"/>
      <w:lang w:eastAsia="ru-RU"/>
    </w:rPr>
  </w:style>
  <w:style w:type="character" w:customStyle="1" w:styleId="1000">
    <w:name w:val="Верхний колонтитул Знак100"/>
    <w:basedOn w:val="a1"/>
    <w:uiPriority w:val="99"/>
    <w:rsid w:val="00C23D13"/>
    <w:rPr>
      <w:rFonts w:ascii="Times New Roman" w:eastAsiaTheme="minorEastAsia" w:hAnsi="Times New Roman" w:cs="Times New Roman"/>
      <w:sz w:val="24"/>
      <w:szCs w:val="24"/>
      <w:lang w:eastAsia="ru-RU"/>
    </w:rPr>
  </w:style>
  <w:style w:type="character" w:customStyle="1" w:styleId="1001">
    <w:name w:val="Нижний колонтитул Знак100"/>
    <w:basedOn w:val="a1"/>
    <w:uiPriority w:val="99"/>
    <w:rsid w:val="00C23D13"/>
    <w:rPr>
      <w:rFonts w:ascii="Times New Roman" w:eastAsiaTheme="minorEastAsia" w:hAnsi="Times New Roman" w:cs="Times New Roman"/>
      <w:sz w:val="24"/>
      <w:szCs w:val="24"/>
      <w:lang w:eastAsia="ru-RU"/>
    </w:rPr>
  </w:style>
  <w:style w:type="paragraph" w:customStyle="1" w:styleId="211000">
    <w:name w:val="Заголовок 21100"/>
    <w:basedOn w:val="a"/>
    <w:uiPriority w:val="1"/>
    <w:qFormat/>
    <w:rsid w:val="00C23D13"/>
    <w:pPr>
      <w:widowControl w:val="0"/>
      <w:ind w:left="692" w:hanging="8"/>
      <w:outlineLvl w:val="2"/>
    </w:pPr>
    <w:rPr>
      <w:rFonts w:eastAsia="Times New Roman"/>
      <w:b/>
      <w:bCs/>
      <w:sz w:val="28"/>
      <w:szCs w:val="28"/>
      <w:lang w:val="en-US"/>
    </w:rPr>
  </w:style>
  <w:style w:type="character" w:customStyle="1" w:styleId="1002">
    <w:name w:val="Гипертекстовая ссылка100"/>
    <w:basedOn w:val="a1"/>
    <w:uiPriority w:val="99"/>
    <w:rsid w:val="00C23D13"/>
    <w:rPr>
      <w:b w:val="0"/>
      <w:bCs w:val="0"/>
      <w:color w:val="106BBE"/>
    </w:rPr>
  </w:style>
  <w:style w:type="table" w:customStyle="1" w:styleId="TableNormal100">
    <w:name w:val="Table Normal100"/>
    <w:uiPriority w:val="2"/>
    <w:semiHidden/>
    <w:unhideWhenUsed/>
    <w:qFormat/>
    <w:rsid w:val="00C23D13"/>
    <w:pPr>
      <w:widowControl w:val="0"/>
      <w:spacing w:after="0" w:line="240" w:lineRule="auto"/>
    </w:pPr>
    <w:rPr>
      <w:lang w:val="en-US"/>
    </w:rPr>
    <w:tblPr>
      <w:tblInd w:w="0" w:type="dxa"/>
      <w:tblCellMar>
        <w:top w:w="0" w:type="dxa"/>
        <w:left w:w="0" w:type="dxa"/>
        <w:bottom w:w="0" w:type="dxa"/>
        <w:right w:w="0" w:type="dxa"/>
      </w:tblCellMar>
    </w:tblPr>
  </w:style>
  <w:style w:type="table" w:customStyle="1" w:styleId="11001">
    <w:name w:val="Сетка таблицы1100"/>
    <w:basedOn w:val="a2"/>
    <w:uiPriority w:val="39"/>
    <w:rsid w:val="00C23D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1000">
    <w:name w:val="Оглавление 11100"/>
    <w:basedOn w:val="a"/>
    <w:uiPriority w:val="1"/>
    <w:qFormat/>
    <w:rsid w:val="00C23D13"/>
    <w:pPr>
      <w:spacing w:before="96"/>
      <w:ind w:left="116" w:hanging="12"/>
    </w:pPr>
    <w:rPr>
      <w:rFonts w:eastAsia="Times New Roman" w:cs="Times New Roman"/>
      <w:szCs w:val="24"/>
      <w:lang w:eastAsia="ru-RU"/>
    </w:rPr>
  </w:style>
  <w:style w:type="paragraph" w:customStyle="1" w:styleId="211001">
    <w:name w:val="Оглавление 21100"/>
    <w:basedOn w:val="a"/>
    <w:uiPriority w:val="1"/>
    <w:qFormat/>
    <w:rsid w:val="00C23D13"/>
    <w:pPr>
      <w:spacing w:before="102"/>
      <w:ind w:left="356" w:hanging="8"/>
    </w:pPr>
    <w:rPr>
      <w:rFonts w:eastAsia="Times New Roman" w:cs="Times New Roman"/>
      <w:szCs w:val="24"/>
      <w:lang w:eastAsia="ru-RU"/>
    </w:rPr>
  </w:style>
  <w:style w:type="paragraph" w:customStyle="1" w:styleId="311000">
    <w:name w:val="Оглавление 31100"/>
    <w:basedOn w:val="a"/>
    <w:uiPriority w:val="1"/>
    <w:qFormat/>
    <w:rsid w:val="00C23D13"/>
    <w:pPr>
      <w:spacing w:before="112"/>
      <w:ind w:left="596" w:hanging="540"/>
    </w:pPr>
    <w:rPr>
      <w:rFonts w:eastAsia="Times New Roman" w:cs="Times New Roman"/>
      <w:szCs w:val="24"/>
      <w:lang w:eastAsia="ru-RU"/>
    </w:rPr>
  </w:style>
  <w:style w:type="paragraph" w:customStyle="1" w:styleId="111001">
    <w:name w:val="Заголовок 11100"/>
    <w:basedOn w:val="a"/>
    <w:uiPriority w:val="1"/>
    <w:qFormat/>
    <w:rsid w:val="00C23D13"/>
    <w:pPr>
      <w:spacing w:before="58"/>
      <w:ind w:left="128" w:hanging="12"/>
      <w:outlineLvl w:val="1"/>
    </w:pPr>
    <w:rPr>
      <w:rFonts w:eastAsia="Times New Roman" w:cs="Times New Roman"/>
      <w:b/>
      <w:bCs/>
      <w:sz w:val="32"/>
      <w:szCs w:val="32"/>
      <w:lang w:eastAsia="ru-RU"/>
    </w:rPr>
  </w:style>
  <w:style w:type="paragraph" w:customStyle="1" w:styleId="311001">
    <w:name w:val="Заголовок 31100"/>
    <w:basedOn w:val="a"/>
    <w:uiPriority w:val="1"/>
    <w:qFormat/>
    <w:rsid w:val="00C23D13"/>
    <w:pPr>
      <w:ind w:left="824"/>
      <w:outlineLvl w:val="3"/>
    </w:pPr>
    <w:rPr>
      <w:rFonts w:eastAsia="Times New Roman" w:cs="Times New Roman"/>
      <w:b/>
      <w:bCs/>
      <w:szCs w:val="24"/>
      <w:lang w:eastAsia="ru-RU"/>
    </w:rPr>
  </w:style>
  <w:style w:type="character" w:customStyle="1" w:styleId="1003">
    <w:name w:val="Текст выноски Знак100"/>
    <w:basedOn w:val="a1"/>
    <w:uiPriority w:val="99"/>
    <w:semiHidden/>
    <w:rsid w:val="00C23D13"/>
    <w:rPr>
      <w:rFonts w:ascii="Tahoma" w:eastAsia="Times New Roman" w:hAnsi="Tahoma" w:cs="Tahoma"/>
      <w:sz w:val="16"/>
      <w:szCs w:val="16"/>
      <w:lang w:eastAsia="ru-RU"/>
    </w:rPr>
  </w:style>
  <w:style w:type="character" w:customStyle="1" w:styleId="1004">
    <w:name w:val="Текст примечания Знак100"/>
    <w:basedOn w:val="a1"/>
    <w:uiPriority w:val="99"/>
    <w:semiHidden/>
    <w:rsid w:val="00C23D13"/>
    <w:rPr>
      <w:rFonts w:ascii="Times New Roman" w:eastAsia="Times New Roman" w:hAnsi="Times New Roman" w:cs="Times New Roman"/>
      <w:sz w:val="20"/>
      <w:szCs w:val="20"/>
      <w:lang w:eastAsia="ru-RU"/>
    </w:rPr>
  </w:style>
  <w:style w:type="character" w:customStyle="1" w:styleId="1005">
    <w:name w:val="Тема примечания Знак100"/>
    <w:uiPriority w:val="99"/>
    <w:semiHidden/>
    <w:rsid w:val="00C23D13"/>
    <w:rPr>
      <w:rFonts w:ascii="Times New Roman" w:eastAsia="Times New Roman" w:hAnsi="Times New Roman" w:cs="Times New Roman"/>
      <w:b/>
      <w:bCs/>
      <w:sz w:val="20"/>
      <w:szCs w:val="20"/>
      <w:lang w:eastAsia="ru-RU"/>
    </w:rPr>
  </w:style>
  <w:style w:type="paragraph" w:customStyle="1" w:styleId="xl65100">
    <w:name w:val="xl65100"/>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20"/>
      <w:szCs w:val="20"/>
      <w:lang w:eastAsia="ru-RU"/>
    </w:rPr>
  </w:style>
  <w:style w:type="paragraph" w:customStyle="1" w:styleId="xl66100">
    <w:name w:val="xl66100"/>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szCs w:val="24"/>
      <w:lang w:eastAsia="ru-RU"/>
    </w:rPr>
  </w:style>
  <w:style w:type="paragraph" w:customStyle="1" w:styleId="xl67100">
    <w:name w:val="xl67100"/>
    <w:basedOn w:val="a"/>
    <w:rsid w:val="00C23D13"/>
    <w:pPr>
      <w:pBdr>
        <w:top w:val="single" w:sz="4" w:space="0" w:color="auto"/>
        <w:left w:val="single" w:sz="4" w:space="31" w:color="auto"/>
        <w:bottom w:val="single" w:sz="4" w:space="0" w:color="auto"/>
        <w:right w:val="single" w:sz="4" w:space="0" w:color="auto"/>
      </w:pBdr>
      <w:spacing w:before="100" w:beforeAutospacing="1" w:after="100" w:afterAutospacing="1"/>
      <w:ind w:firstLineChars="300" w:firstLine="300"/>
      <w:textAlignment w:val="top"/>
    </w:pPr>
    <w:rPr>
      <w:rFonts w:eastAsia="Times New Roman" w:cs="Times New Roman"/>
      <w:szCs w:val="24"/>
      <w:lang w:eastAsia="ru-RU"/>
    </w:rPr>
  </w:style>
  <w:style w:type="paragraph" w:customStyle="1" w:styleId="xl68100">
    <w:name w:val="xl68100"/>
    <w:basedOn w:val="a"/>
    <w:rsid w:val="00C23D13"/>
    <w:pPr>
      <w:pBdr>
        <w:top w:val="single" w:sz="4" w:space="0" w:color="auto"/>
        <w:left w:val="single" w:sz="4" w:space="21" w:color="auto"/>
        <w:bottom w:val="single" w:sz="4" w:space="0" w:color="auto"/>
        <w:right w:val="single" w:sz="4" w:space="0" w:color="auto"/>
      </w:pBdr>
      <w:spacing w:before="100" w:beforeAutospacing="1" w:after="100" w:afterAutospacing="1"/>
      <w:ind w:firstLineChars="200" w:firstLine="200"/>
      <w:textAlignment w:val="top"/>
    </w:pPr>
    <w:rPr>
      <w:rFonts w:eastAsia="Times New Roman" w:cs="Times New Roman"/>
      <w:szCs w:val="24"/>
      <w:lang w:eastAsia="ru-RU"/>
    </w:rPr>
  </w:style>
  <w:style w:type="paragraph" w:customStyle="1" w:styleId="xl69100">
    <w:name w:val="xl69100"/>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Cs w:val="24"/>
      <w:lang w:eastAsia="ru-RU"/>
    </w:rPr>
  </w:style>
  <w:style w:type="paragraph" w:customStyle="1" w:styleId="xl70100">
    <w:name w:val="xl70100"/>
    <w:basedOn w:val="a"/>
    <w:rsid w:val="00C23D13"/>
    <w:pPr>
      <w:pBdr>
        <w:top w:val="single" w:sz="4" w:space="0" w:color="auto"/>
        <w:left w:val="single" w:sz="4" w:space="10" w:color="auto"/>
        <w:bottom w:val="single" w:sz="4" w:space="0" w:color="auto"/>
        <w:right w:val="single" w:sz="4" w:space="0" w:color="auto"/>
      </w:pBdr>
      <w:spacing w:before="100" w:beforeAutospacing="1" w:after="100" w:afterAutospacing="1"/>
      <w:ind w:firstLineChars="100" w:firstLine="100"/>
      <w:textAlignment w:val="top"/>
    </w:pPr>
    <w:rPr>
      <w:rFonts w:eastAsia="Times New Roman" w:cs="Times New Roman"/>
      <w:szCs w:val="24"/>
      <w:lang w:eastAsia="ru-RU"/>
    </w:rPr>
  </w:style>
  <w:style w:type="paragraph" w:customStyle="1" w:styleId="xl71100">
    <w:name w:val="xl71100"/>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13"/>
      <w:szCs w:val="13"/>
      <w:lang w:eastAsia="ru-RU"/>
    </w:rPr>
  </w:style>
  <w:style w:type="paragraph" w:customStyle="1" w:styleId="xl72100">
    <w:name w:val="xl72100"/>
    <w:basedOn w:val="a"/>
    <w:rsid w:val="00C23D13"/>
    <w:pPr>
      <w:spacing w:before="100" w:beforeAutospacing="1" w:after="100" w:afterAutospacing="1"/>
      <w:jc w:val="center"/>
    </w:pPr>
    <w:rPr>
      <w:rFonts w:eastAsia="Times New Roman" w:cs="Times New Roman"/>
      <w:szCs w:val="24"/>
      <w:lang w:eastAsia="ru-RU"/>
    </w:rPr>
  </w:style>
  <w:style w:type="paragraph" w:customStyle="1" w:styleId="xl73100">
    <w:name w:val="xl73100"/>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szCs w:val="24"/>
      <w:lang w:eastAsia="ru-RU"/>
    </w:rPr>
  </w:style>
  <w:style w:type="paragraph" w:customStyle="1" w:styleId="xl74100">
    <w:name w:val="xl74100"/>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8"/>
      <w:szCs w:val="28"/>
      <w:lang w:eastAsia="ru-RU"/>
    </w:rPr>
  </w:style>
  <w:style w:type="paragraph" w:customStyle="1" w:styleId="xl75100">
    <w:name w:val="xl75100"/>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lang w:eastAsia="ru-RU"/>
    </w:rPr>
  </w:style>
  <w:style w:type="paragraph" w:customStyle="1" w:styleId="xl76100">
    <w:name w:val="xl76100"/>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Cs w:val="24"/>
      <w:lang w:eastAsia="ru-RU"/>
    </w:rPr>
  </w:style>
  <w:style w:type="paragraph" w:customStyle="1" w:styleId="xl77100">
    <w:name w:val="xl77100"/>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b/>
      <w:bCs/>
      <w:szCs w:val="24"/>
      <w:lang w:eastAsia="ru-RU"/>
    </w:rPr>
  </w:style>
  <w:style w:type="paragraph" w:customStyle="1" w:styleId="xl7899">
    <w:name w:val="xl7899"/>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sz w:val="28"/>
      <w:szCs w:val="28"/>
      <w:lang w:eastAsia="ru-RU"/>
    </w:rPr>
  </w:style>
  <w:style w:type="character" w:customStyle="1" w:styleId="11173">
    <w:name w:val="Заголовок 1 Знак117"/>
    <w:basedOn w:val="a1"/>
    <w:uiPriority w:val="1"/>
    <w:rsid w:val="00C23D13"/>
    <w:rPr>
      <w:rFonts w:ascii="Times New Roman" w:eastAsiaTheme="minorEastAsia" w:hAnsi="Times New Roman" w:cs="Times New Roman"/>
      <w:b/>
      <w:bCs/>
      <w:sz w:val="32"/>
      <w:szCs w:val="32"/>
      <w:lang w:eastAsia="ru-RU"/>
    </w:rPr>
  </w:style>
  <w:style w:type="character" w:customStyle="1" w:styleId="21180">
    <w:name w:val="Заголовок 2 Знак118"/>
    <w:basedOn w:val="a1"/>
    <w:uiPriority w:val="1"/>
    <w:rsid w:val="00C23D13"/>
    <w:rPr>
      <w:rFonts w:ascii="Times New Roman" w:eastAsiaTheme="minorEastAsia" w:hAnsi="Times New Roman" w:cs="Times New Roman"/>
      <w:b/>
      <w:bCs/>
      <w:sz w:val="28"/>
      <w:szCs w:val="28"/>
      <w:lang w:eastAsia="ru-RU"/>
    </w:rPr>
  </w:style>
  <w:style w:type="character" w:customStyle="1" w:styleId="399">
    <w:name w:val="Заголовок 3 Знак99"/>
    <w:basedOn w:val="a1"/>
    <w:uiPriority w:val="1"/>
    <w:rsid w:val="00C23D13"/>
    <w:rPr>
      <w:rFonts w:ascii="Times New Roman" w:eastAsiaTheme="minorEastAsia" w:hAnsi="Times New Roman" w:cs="Times New Roman"/>
      <w:b/>
      <w:bCs/>
      <w:sz w:val="24"/>
      <w:szCs w:val="24"/>
      <w:lang w:eastAsia="ru-RU"/>
    </w:rPr>
  </w:style>
  <w:style w:type="numbering" w:customStyle="1" w:styleId="199">
    <w:name w:val="Нет списка199"/>
    <w:next w:val="a3"/>
    <w:uiPriority w:val="99"/>
    <w:semiHidden/>
    <w:unhideWhenUsed/>
    <w:rsid w:val="00C23D13"/>
  </w:style>
  <w:style w:type="character" w:customStyle="1" w:styleId="1006">
    <w:name w:val="Основной текст Знак100"/>
    <w:basedOn w:val="a1"/>
    <w:uiPriority w:val="1"/>
    <w:rsid w:val="00C23D13"/>
    <w:rPr>
      <w:rFonts w:ascii="Times New Roman" w:eastAsiaTheme="minorEastAsia" w:hAnsi="Times New Roman" w:cs="Times New Roman"/>
      <w:sz w:val="24"/>
      <w:szCs w:val="24"/>
      <w:lang w:eastAsia="ru-RU"/>
    </w:rPr>
  </w:style>
  <w:style w:type="paragraph" w:customStyle="1" w:styleId="TableParagraph99">
    <w:name w:val="Table Paragraph99"/>
    <w:basedOn w:val="a"/>
    <w:uiPriority w:val="1"/>
    <w:qFormat/>
    <w:rsid w:val="00C23D13"/>
    <w:pPr>
      <w:widowControl w:val="0"/>
      <w:autoSpaceDE w:val="0"/>
      <w:autoSpaceDN w:val="0"/>
      <w:adjustRightInd w:val="0"/>
    </w:pPr>
    <w:rPr>
      <w:rFonts w:eastAsiaTheme="minorEastAsia" w:cs="Times New Roman"/>
      <w:szCs w:val="24"/>
      <w:lang w:eastAsia="ru-RU"/>
    </w:rPr>
  </w:style>
  <w:style w:type="character" w:customStyle="1" w:styleId="99">
    <w:name w:val="Верхний колонтитул Знак99"/>
    <w:basedOn w:val="a1"/>
    <w:uiPriority w:val="99"/>
    <w:rsid w:val="00C23D13"/>
    <w:rPr>
      <w:rFonts w:ascii="Times New Roman" w:eastAsiaTheme="minorEastAsia" w:hAnsi="Times New Roman" w:cs="Times New Roman"/>
      <w:sz w:val="24"/>
      <w:szCs w:val="24"/>
      <w:lang w:eastAsia="ru-RU"/>
    </w:rPr>
  </w:style>
  <w:style w:type="character" w:customStyle="1" w:styleId="990">
    <w:name w:val="Нижний колонтитул Знак99"/>
    <w:basedOn w:val="a1"/>
    <w:uiPriority w:val="99"/>
    <w:rsid w:val="00C23D13"/>
    <w:rPr>
      <w:rFonts w:ascii="Times New Roman" w:eastAsiaTheme="minorEastAsia" w:hAnsi="Times New Roman" w:cs="Times New Roman"/>
      <w:sz w:val="24"/>
      <w:szCs w:val="24"/>
      <w:lang w:eastAsia="ru-RU"/>
    </w:rPr>
  </w:style>
  <w:style w:type="paragraph" w:customStyle="1" w:styleId="2199">
    <w:name w:val="Заголовок 2199"/>
    <w:basedOn w:val="a"/>
    <w:uiPriority w:val="1"/>
    <w:qFormat/>
    <w:rsid w:val="00C23D13"/>
    <w:pPr>
      <w:widowControl w:val="0"/>
      <w:ind w:left="692" w:hanging="8"/>
      <w:outlineLvl w:val="2"/>
    </w:pPr>
    <w:rPr>
      <w:rFonts w:eastAsia="Times New Roman"/>
      <w:b/>
      <w:bCs/>
      <w:sz w:val="28"/>
      <w:szCs w:val="28"/>
      <w:lang w:val="en-US"/>
    </w:rPr>
  </w:style>
  <w:style w:type="character" w:customStyle="1" w:styleId="991">
    <w:name w:val="Гипертекстовая ссылка99"/>
    <w:basedOn w:val="a1"/>
    <w:uiPriority w:val="99"/>
    <w:rsid w:val="00C23D13"/>
    <w:rPr>
      <w:b w:val="0"/>
      <w:bCs w:val="0"/>
      <w:color w:val="106BBE"/>
    </w:rPr>
  </w:style>
  <w:style w:type="table" w:customStyle="1" w:styleId="TableNormal99">
    <w:name w:val="Table Normal99"/>
    <w:uiPriority w:val="2"/>
    <w:semiHidden/>
    <w:unhideWhenUsed/>
    <w:qFormat/>
    <w:rsid w:val="00C23D13"/>
    <w:pPr>
      <w:widowControl w:val="0"/>
      <w:spacing w:after="0" w:line="240" w:lineRule="auto"/>
    </w:pPr>
    <w:rPr>
      <w:lang w:val="en-US"/>
    </w:rPr>
    <w:tblPr>
      <w:tblInd w:w="0" w:type="dxa"/>
      <w:tblCellMar>
        <w:top w:w="0" w:type="dxa"/>
        <w:left w:w="0" w:type="dxa"/>
        <w:bottom w:w="0" w:type="dxa"/>
        <w:right w:w="0" w:type="dxa"/>
      </w:tblCellMar>
    </w:tblPr>
  </w:style>
  <w:style w:type="table" w:customStyle="1" w:styleId="1990">
    <w:name w:val="Сетка таблицы199"/>
    <w:basedOn w:val="a2"/>
    <w:uiPriority w:val="39"/>
    <w:rsid w:val="00C23D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99">
    <w:name w:val="Оглавление 1199"/>
    <w:basedOn w:val="a"/>
    <w:uiPriority w:val="1"/>
    <w:qFormat/>
    <w:rsid w:val="00C23D13"/>
    <w:pPr>
      <w:spacing w:before="96"/>
      <w:ind w:left="116" w:hanging="12"/>
    </w:pPr>
    <w:rPr>
      <w:rFonts w:eastAsia="Times New Roman" w:cs="Times New Roman"/>
      <w:szCs w:val="24"/>
      <w:lang w:eastAsia="ru-RU"/>
    </w:rPr>
  </w:style>
  <w:style w:type="paragraph" w:customStyle="1" w:styleId="21990">
    <w:name w:val="Оглавление 2199"/>
    <w:basedOn w:val="a"/>
    <w:uiPriority w:val="1"/>
    <w:qFormat/>
    <w:rsid w:val="00C23D13"/>
    <w:pPr>
      <w:spacing w:before="102"/>
      <w:ind w:left="356" w:hanging="8"/>
    </w:pPr>
    <w:rPr>
      <w:rFonts w:eastAsia="Times New Roman" w:cs="Times New Roman"/>
      <w:szCs w:val="24"/>
      <w:lang w:eastAsia="ru-RU"/>
    </w:rPr>
  </w:style>
  <w:style w:type="paragraph" w:customStyle="1" w:styleId="3199">
    <w:name w:val="Оглавление 3199"/>
    <w:basedOn w:val="a"/>
    <w:uiPriority w:val="1"/>
    <w:qFormat/>
    <w:rsid w:val="00C23D13"/>
    <w:pPr>
      <w:spacing w:before="112"/>
      <w:ind w:left="596" w:hanging="540"/>
    </w:pPr>
    <w:rPr>
      <w:rFonts w:eastAsia="Times New Roman" w:cs="Times New Roman"/>
      <w:szCs w:val="24"/>
      <w:lang w:eastAsia="ru-RU"/>
    </w:rPr>
  </w:style>
  <w:style w:type="paragraph" w:customStyle="1" w:styleId="11990">
    <w:name w:val="Заголовок 1199"/>
    <w:basedOn w:val="a"/>
    <w:uiPriority w:val="1"/>
    <w:qFormat/>
    <w:rsid w:val="00C23D13"/>
    <w:pPr>
      <w:spacing w:before="58"/>
      <w:ind w:left="128" w:hanging="12"/>
      <w:outlineLvl w:val="1"/>
    </w:pPr>
    <w:rPr>
      <w:rFonts w:eastAsia="Times New Roman" w:cs="Times New Roman"/>
      <w:b/>
      <w:bCs/>
      <w:sz w:val="32"/>
      <w:szCs w:val="32"/>
      <w:lang w:eastAsia="ru-RU"/>
    </w:rPr>
  </w:style>
  <w:style w:type="paragraph" w:customStyle="1" w:styleId="31990">
    <w:name w:val="Заголовок 3199"/>
    <w:basedOn w:val="a"/>
    <w:uiPriority w:val="1"/>
    <w:qFormat/>
    <w:rsid w:val="00C23D13"/>
    <w:pPr>
      <w:ind w:left="824"/>
      <w:outlineLvl w:val="3"/>
    </w:pPr>
    <w:rPr>
      <w:rFonts w:eastAsia="Times New Roman" w:cs="Times New Roman"/>
      <w:b/>
      <w:bCs/>
      <w:szCs w:val="24"/>
      <w:lang w:eastAsia="ru-RU"/>
    </w:rPr>
  </w:style>
  <w:style w:type="character" w:customStyle="1" w:styleId="992">
    <w:name w:val="Текст выноски Знак99"/>
    <w:basedOn w:val="a1"/>
    <w:uiPriority w:val="99"/>
    <w:semiHidden/>
    <w:rsid w:val="00C23D13"/>
    <w:rPr>
      <w:rFonts w:ascii="Tahoma" w:eastAsia="Times New Roman" w:hAnsi="Tahoma" w:cs="Tahoma"/>
      <w:sz w:val="16"/>
      <w:szCs w:val="16"/>
      <w:lang w:eastAsia="ru-RU"/>
    </w:rPr>
  </w:style>
  <w:style w:type="character" w:customStyle="1" w:styleId="993">
    <w:name w:val="Текст примечания Знак99"/>
    <w:basedOn w:val="a1"/>
    <w:uiPriority w:val="99"/>
    <w:semiHidden/>
    <w:rsid w:val="00C23D13"/>
    <w:rPr>
      <w:rFonts w:ascii="Times New Roman" w:eastAsia="Times New Roman" w:hAnsi="Times New Roman" w:cs="Times New Roman"/>
      <w:sz w:val="20"/>
      <w:szCs w:val="20"/>
      <w:lang w:eastAsia="ru-RU"/>
    </w:rPr>
  </w:style>
  <w:style w:type="character" w:customStyle="1" w:styleId="994">
    <w:name w:val="Тема примечания Знак99"/>
    <w:uiPriority w:val="99"/>
    <w:semiHidden/>
    <w:rsid w:val="00C23D13"/>
    <w:rPr>
      <w:rFonts w:ascii="Times New Roman" w:eastAsia="Times New Roman" w:hAnsi="Times New Roman" w:cs="Times New Roman"/>
      <w:b/>
      <w:bCs/>
      <w:sz w:val="20"/>
      <w:szCs w:val="20"/>
      <w:lang w:eastAsia="ru-RU"/>
    </w:rPr>
  </w:style>
  <w:style w:type="paragraph" w:customStyle="1" w:styleId="xl6599">
    <w:name w:val="xl6599"/>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20"/>
      <w:szCs w:val="20"/>
      <w:lang w:eastAsia="ru-RU"/>
    </w:rPr>
  </w:style>
  <w:style w:type="paragraph" w:customStyle="1" w:styleId="xl6699">
    <w:name w:val="xl6699"/>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szCs w:val="24"/>
      <w:lang w:eastAsia="ru-RU"/>
    </w:rPr>
  </w:style>
  <w:style w:type="paragraph" w:customStyle="1" w:styleId="xl6799">
    <w:name w:val="xl6799"/>
    <w:basedOn w:val="a"/>
    <w:rsid w:val="00C23D13"/>
    <w:pPr>
      <w:pBdr>
        <w:top w:val="single" w:sz="4" w:space="0" w:color="auto"/>
        <w:left w:val="single" w:sz="4" w:space="31" w:color="auto"/>
        <w:bottom w:val="single" w:sz="4" w:space="0" w:color="auto"/>
        <w:right w:val="single" w:sz="4" w:space="0" w:color="auto"/>
      </w:pBdr>
      <w:spacing w:before="100" w:beforeAutospacing="1" w:after="100" w:afterAutospacing="1"/>
      <w:ind w:firstLineChars="300" w:firstLine="300"/>
      <w:textAlignment w:val="top"/>
    </w:pPr>
    <w:rPr>
      <w:rFonts w:eastAsia="Times New Roman" w:cs="Times New Roman"/>
      <w:szCs w:val="24"/>
      <w:lang w:eastAsia="ru-RU"/>
    </w:rPr>
  </w:style>
  <w:style w:type="paragraph" w:customStyle="1" w:styleId="xl6899">
    <w:name w:val="xl6899"/>
    <w:basedOn w:val="a"/>
    <w:rsid w:val="00C23D13"/>
    <w:pPr>
      <w:pBdr>
        <w:top w:val="single" w:sz="4" w:space="0" w:color="auto"/>
        <w:left w:val="single" w:sz="4" w:space="21" w:color="auto"/>
        <w:bottom w:val="single" w:sz="4" w:space="0" w:color="auto"/>
        <w:right w:val="single" w:sz="4" w:space="0" w:color="auto"/>
      </w:pBdr>
      <w:spacing w:before="100" w:beforeAutospacing="1" w:after="100" w:afterAutospacing="1"/>
      <w:ind w:firstLineChars="200" w:firstLine="200"/>
      <w:textAlignment w:val="top"/>
    </w:pPr>
    <w:rPr>
      <w:rFonts w:eastAsia="Times New Roman" w:cs="Times New Roman"/>
      <w:szCs w:val="24"/>
      <w:lang w:eastAsia="ru-RU"/>
    </w:rPr>
  </w:style>
  <w:style w:type="paragraph" w:customStyle="1" w:styleId="xl6999">
    <w:name w:val="xl6999"/>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Cs w:val="24"/>
      <w:lang w:eastAsia="ru-RU"/>
    </w:rPr>
  </w:style>
  <w:style w:type="paragraph" w:customStyle="1" w:styleId="xl7099">
    <w:name w:val="xl7099"/>
    <w:basedOn w:val="a"/>
    <w:rsid w:val="00C23D13"/>
    <w:pPr>
      <w:pBdr>
        <w:top w:val="single" w:sz="4" w:space="0" w:color="auto"/>
        <w:left w:val="single" w:sz="4" w:space="10" w:color="auto"/>
        <w:bottom w:val="single" w:sz="4" w:space="0" w:color="auto"/>
        <w:right w:val="single" w:sz="4" w:space="0" w:color="auto"/>
      </w:pBdr>
      <w:spacing w:before="100" w:beforeAutospacing="1" w:after="100" w:afterAutospacing="1"/>
      <w:ind w:firstLineChars="100" w:firstLine="100"/>
      <w:textAlignment w:val="top"/>
    </w:pPr>
    <w:rPr>
      <w:rFonts w:eastAsia="Times New Roman" w:cs="Times New Roman"/>
      <w:szCs w:val="24"/>
      <w:lang w:eastAsia="ru-RU"/>
    </w:rPr>
  </w:style>
  <w:style w:type="paragraph" w:customStyle="1" w:styleId="xl7199">
    <w:name w:val="xl7199"/>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13"/>
      <w:szCs w:val="13"/>
      <w:lang w:eastAsia="ru-RU"/>
    </w:rPr>
  </w:style>
  <w:style w:type="paragraph" w:customStyle="1" w:styleId="xl7299">
    <w:name w:val="xl7299"/>
    <w:basedOn w:val="a"/>
    <w:rsid w:val="00C23D13"/>
    <w:pPr>
      <w:spacing w:before="100" w:beforeAutospacing="1" w:after="100" w:afterAutospacing="1"/>
      <w:jc w:val="center"/>
    </w:pPr>
    <w:rPr>
      <w:rFonts w:eastAsia="Times New Roman" w:cs="Times New Roman"/>
      <w:szCs w:val="24"/>
      <w:lang w:eastAsia="ru-RU"/>
    </w:rPr>
  </w:style>
  <w:style w:type="paragraph" w:customStyle="1" w:styleId="xl7399">
    <w:name w:val="xl7399"/>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szCs w:val="24"/>
      <w:lang w:eastAsia="ru-RU"/>
    </w:rPr>
  </w:style>
  <w:style w:type="paragraph" w:customStyle="1" w:styleId="xl7499">
    <w:name w:val="xl7499"/>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8"/>
      <w:szCs w:val="28"/>
      <w:lang w:eastAsia="ru-RU"/>
    </w:rPr>
  </w:style>
  <w:style w:type="paragraph" w:customStyle="1" w:styleId="xl7599">
    <w:name w:val="xl7599"/>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lang w:eastAsia="ru-RU"/>
    </w:rPr>
  </w:style>
  <w:style w:type="paragraph" w:customStyle="1" w:styleId="xl7699">
    <w:name w:val="xl7699"/>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Cs w:val="24"/>
      <w:lang w:eastAsia="ru-RU"/>
    </w:rPr>
  </w:style>
  <w:style w:type="paragraph" w:customStyle="1" w:styleId="xl7799">
    <w:name w:val="xl7799"/>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b/>
      <w:bCs/>
      <w:szCs w:val="24"/>
      <w:lang w:eastAsia="ru-RU"/>
    </w:rPr>
  </w:style>
  <w:style w:type="paragraph" w:customStyle="1" w:styleId="xl7898">
    <w:name w:val="xl7898"/>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sz w:val="28"/>
      <w:szCs w:val="28"/>
      <w:lang w:eastAsia="ru-RU"/>
    </w:rPr>
  </w:style>
  <w:style w:type="character" w:customStyle="1" w:styleId="11163">
    <w:name w:val="Заголовок 1 Знак116"/>
    <w:basedOn w:val="a1"/>
    <w:uiPriority w:val="1"/>
    <w:rsid w:val="00C23D13"/>
    <w:rPr>
      <w:rFonts w:ascii="Times New Roman" w:eastAsiaTheme="minorEastAsia" w:hAnsi="Times New Roman" w:cs="Times New Roman"/>
      <w:b/>
      <w:bCs/>
      <w:sz w:val="32"/>
      <w:szCs w:val="32"/>
      <w:lang w:eastAsia="ru-RU"/>
    </w:rPr>
  </w:style>
  <w:style w:type="character" w:customStyle="1" w:styleId="21171">
    <w:name w:val="Заголовок 2 Знак117"/>
    <w:basedOn w:val="a1"/>
    <w:uiPriority w:val="1"/>
    <w:rsid w:val="00C23D13"/>
    <w:rPr>
      <w:rFonts w:ascii="Times New Roman" w:eastAsiaTheme="minorEastAsia" w:hAnsi="Times New Roman" w:cs="Times New Roman"/>
      <w:b/>
      <w:bCs/>
      <w:sz w:val="28"/>
      <w:szCs w:val="28"/>
      <w:lang w:eastAsia="ru-RU"/>
    </w:rPr>
  </w:style>
  <w:style w:type="character" w:customStyle="1" w:styleId="398">
    <w:name w:val="Заголовок 3 Знак98"/>
    <w:basedOn w:val="a1"/>
    <w:uiPriority w:val="1"/>
    <w:rsid w:val="00C23D13"/>
    <w:rPr>
      <w:rFonts w:ascii="Times New Roman" w:eastAsiaTheme="minorEastAsia" w:hAnsi="Times New Roman" w:cs="Times New Roman"/>
      <w:b/>
      <w:bCs/>
      <w:sz w:val="24"/>
      <w:szCs w:val="24"/>
      <w:lang w:eastAsia="ru-RU"/>
    </w:rPr>
  </w:style>
  <w:style w:type="numbering" w:customStyle="1" w:styleId="198">
    <w:name w:val="Нет списка198"/>
    <w:next w:val="a3"/>
    <w:uiPriority w:val="99"/>
    <w:semiHidden/>
    <w:unhideWhenUsed/>
    <w:rsid w:val="00C23D13"/>
  </w:style>
  <w:style w:type="character" w:customStyle="1" w:styleId="995">
    <w:name w:val="Основной текст Знак99"/>
    <w:basedOn w:val="a1"/>
    <w:uiPriority w:val="1"/>
    <w:rsid w:val="00C23D13"/>
    <w:rPr>
      <w:rFonts w:ascii="Times New Roman" w:eastAsiaTheme="minorEastAsia" w:hAnsi="Times New Roman" w:cs="Times New Roman"/>
      <w:sz w:val="24"/>
      <w:szCs w:val="24"/>
      <w:lang w:eastAsia="ru-RU"/>
    </w:rPr>
  </w:style>
  <w:style w:type="paragraph" w:customStyle="1" w:styleId="TableParagraph98">
    <w:name w:val="Table Paragraph98"/>
    <w:basedOn w:val="a"/>
    <w:uiPriority w:val="1"/>
    <w:qFormat/>
    <w:rsid w:val="00C23D13"/>
    <w:pPr>
      <w:widowControl w:val="0"/>
      <w:autoSpaceDE w:val="0"/>
      <w:autoSpaceDN w:val="0"/>
      <w:adjustRightInd w:val="0"/>
    </w:pPr>
    <w:rPr>
      <w:rFonts w:eastAsiaTheme="minorEastAsia" w:cs="Times New Roman"/>
      <w:szCs w:val="24"/>
      <w:lang w:eastAsia="ru-RU"/>
    </w:rPr>
  </w:style>
  <w:style w:type="character" w:customStyle="1" w:styleId="98">
    <w:name w:val="Верхний колонтитул Знак98"/>
    <w:basedOn w:val="a1"/>
    <w:uiPriority w:val="99"/>
    <w:rsid w:val="00C23D13"/>
    <w:rPr>
      <w:rFonts w:ascii="Times New Roman" w:eastAsiaTheme="minorEastAsia" w:hAnsi="Times New Roman" w:cs="Times New Roman"/>
      <w:sz w:val="24"/>
      <w:szCs w:val="24"/>
      <w:lang w:eastAsia="ru-RU"/>
    </w:rPr>
  </w:style>
  <w:style w:type="character" w:customStyle="1" w:styleId="980">
    <w:name w:val="Нижний колонтитул Знак98"/>
    <w:basedOn w:val="a1"/>
    <w:uiPriority w:val="99"/>
    <w:rsid w:val="00C23D13"/>
    <w:rPr>
      <w:rFonts w:ascii="Times New Roman" w:eastAsiaTheme="minorEastAsia" w:hAnsi="Times New Roman" w:cs="Times New Roman"/>
      <w:sz w:val="24"/>
      <w:szCs w:val="24"/>
      <w:lang w:eastAsia="ru-RU"/>
    </w:rPr>
  </w:style>
  <w:style w:type="paragraph" w:customStyle="1" w:styleId="2198">
    <w:name w:val="Заголовок 2198"/>
    <w:basedOn w:val="a"/>
    <w:uiPriority w:val="1"/>
    <w:qFormat/>
    <w:rsid w:val="00C23D13"/>
    <w:pPr>
      <w:widowControl w:val="0"/>
      <w:ind w:left="692" w:hanging="8"/>
      <w:outlineLvl w:val="2"/>
    </w:pPr>
    <w:rPr>
      <w:rFonts w:eastAsia="Times New Roman"/>
      <w:b/>
      <w:bCs/>
      <w:sz w:val="28"/>
      <w:szCs w:val="28"/>
      <w:lang w:val="en-US"/>
    </w:rPr>
  </w:style>
  <w:style w:type="character" w:customStyle="1" w:styleId="981">
    <w:name w:val="Гипертекстовая ссылка98"/>
    <w:basedOn w:val="a1"/>
    <w:uiPriority w:val="99"/>
    <w:rsid w:val="00C23D13"/>
    <w:rPr>
      <w:b w:val="0"/>
      <w:bCs w:val="0"/>
      <w:color w:val="106BBE"/>
    </w:rPr>
  </w:style>
  <w:style w:type="table" w:customStyle="1" w:styleId="TableNormal98">
    <w:name w:val="Table Normal98"/>
    <w:uiPriority w:val="2"/>
    <w:semiHidden/>
    <w:unhideWhenUsed/>
    <w:qFormat/>
    <w:rsid w:val="00C23D13"/>
    <w:pPr>
      <w:widowControl w:val="0"/>
      <w:spacing w:after="0" w:line="240" w:lineRule="auto"/>
    </w:pPr>
    <w:rPr>
      <w:lang w:val="en-US"/>
    </w:rPr>
    <w:tblPr>
      <w:tblInd w:w="0" w:type="dxa"/>
      <w:tblCellMar>
        <w:top w:w="0" w:type="dxa"/>
        <w:left w:w="0" w:type="dxa"/>
        <w:bottom w:w="0" w:type="dxa"/>
        <w:right w:w="0" w:type="dxa"/>
      </w:tblCellMar>
    </w:tblPr>
  </w:style>
  <w:style w:type="table" w:customStyle="1" w:styleId="1980">
    <w:name w:val="Сетка таблицы198"/>
    <w:basedOn w:val="a2"/>
    <w:uiPriority w:val="39"/>
    <w:rsid w:val="00C23D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98">
    <w:name w:val="Оглавление 1198"/>
    <w:basedOn w:val="a"/>
    <w:uiPriority w:val="1"/>
    <w:qFormat/>
    <w:rsid w:val="00C23D13"/>
    <w:pPr>
      <w:spacing w:before="96"/>
      <w:ind w:left="116" w:hanging="12"/>
    </w:pPr>
    <w:rPr>
      <w:rFonts w:eastAsia="Times New Roman" w:cs="Times New Roman"/>
      <w:szCs w:val="24"/>
      <w:lang w:eastAsia="ru-RU"/>
    </w:rPr>
  </w:style>
  <w:style w:type="paragraph" w:customStyle="1" w:styleId="21980">
    <w:name w:val="Оглавление 2198"/>
    <w:basedOn w:val="a"/>
    <w:uiPriority w:val="1"/>
    <w:qFormat/>
    <w:rsid w:val="00C23D13"/>
    <w:pPr>
      <w:spacing w:before="102"/>
      <w:ind w:left="356" w:hanging="8"/>
    </w:pPr>
    <w:rPr>
      <w:rFonts w:eastAsia="Times New Roman" w:cs="Times New Roman"/>
      <w:szCs w:val="24"/>
      <w:lang w:eastAsia="ru-RU"/>
    </w:rPr>
  </w:style>
  <w:style w:type="paragraph" w:customStyle="1" w:styleId="3198">
    <w:name w:val="Оглавление 3198"/>
    <w:basedOn w:val="a"/>
    <w:uiPriority w:val="1"/>
    <w:qFormat/>
    <w:rsid w:val="00C23D13"/>
    <w:pPr>
      <w:spacing w:before="112"/>
      <w:ind w:left="596" w:hanging="540"/>
    </w:pPr>
    <w:rPr>
      <w:rFonts w:eastAsia="Times New Roman" w:cs="Times New Roman"/>
      <w:szCs w:val="24"/>
      <w:lang w:eastAsia="ru-RU"/>
    </w:rPr>
  </w:style>
  <w:style w:type="paragraph" w:customStyle="1" w:styleId="11980">
    <w:name w:val="Заголовок 1198"/>
    <w:basedOn w:val="a"/>
    <w:uiPriority w:val="1"/>
    <w:qFormat/>
    <w:rsid w:val="00C23D13"/>
    <w:pPr>
      <w:spacing w:before="58"/>
      <w:ind w:left="128" w:hanging="12"/>
      <w:outlineLvl w:val="1"/>
    </w:pPr>
    <w:rPr>
      <w:rFonts w:eastAsia="Times New Roman" w:cs="Times New Roman"/>
      <w:b/>
      <w:bCs/>
      <w:sz w:val="32"/>
      <w:szCs w:val="32"/>
      <w:lang w:eastAsia="ru-RU"/>
    </w:rPr>
  </w:style>
  <w:style w:type="paragraph" w:customStyle="1" w:styleId="31980">
    <w:name w:val="Заголовок 3198"/>
    <w:basedOn w:val="a"/>
    <w:uiPriority w:val="1"/>
    <w:qFormat/>
    <w:rsid w:val="00C23D13"/>
    <w:pPr>
      <w:ind w:left="824"/>
      <w:outlineLvl w:val="3"/>
    </w:pPr>
    <w:rPr>
      <w:rFonts w:eastAsia="Times New Roman" w:cs="Times New Roman"/>
      <w:b/>
      <w:bCs/>
      <w:szCs w:val="24"/>
      <w:lang w:eastAsia="ru-RU"/>
    </w:rPr>
  </w:style>
  <w:style w:type="character" w:customStyle="1" w:styleId="982">
    <w:name w:val="Текст выноски Знак98"/>
    <w:basedOn w:val="a1"/>
    <w:uiPriority w:val="99"/>
    <w:semiHidden/>
    <w:rsid w:val="00C23D13"/>
    <w:rPr>
      <w:rFonts w:ascii="Tahoma" w:eastAsia="Times New Roman" w:hAnsi="Tahoma" w:cs="Tahoma"/>
      <w:sz w:val="16"/>
      <w:szCs w:val="16"/>
      <w:lang w:eastAsia="ru-RU"/>
    </w:rPr>
  </w:style>
  <w:style w:type="character" w:customStyle="1" w:styleId="983">
    <w:name w:val="Текст примечания Знак98"/>
    <w:basedOn w:val="a1"/>
    <w:uiPriority w:val="99"/>
    <w:semiHidden/>
    <w:rsid w:val="00C23D13"/>
    <w:rPr>
      <w:rFonts w:ascii="Times New Roman" w:eastAsia="Times New Roman" w:hAnsi="Times New Roman" w:cs="Times New Roman"/>
      <w:sz w:val="20"/>
      <w:szCs w:val="20"/>
      <w:lang w:eastAsia="ru-RU"/>
    </w:rPr>
  </w:style>
  <w:style w:type="character" w:customStyle="1" w:styleId="984">
    <w:name w:val="Тема примечания Знак98"/>
    <w:uiPriority w:val="99"/>
    <w:semiHidden/>
    <w:rsid w:val="00C23D13"/>
    <w:rPr>
      <w:rFonts w:ascii="Times New Roman" w:eastAsia="Times New Roman" w:hAnsi="Times New Roman" w:cs="Times New Roman"/>
      <w:b/>
      <w:bCs/>
      <w:sz w:val="20"/>
      <w:szCs w:val="20"/>
      <w:lang w:eastAsia="ru-RU"/>
    </w:rPr>
  </w:style>
  <w:style w:type="paragraph" w:customStyle="1" w:styleId="xl6598">
    <w:name w:val="xl6598"/>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20"/>
      <w:szCs w:val="20"/>
      <w:lang w:eastAsia="ru-RU"/>
    </w:rPr>
  </w:style>
  <w:style w:type="paragraph" w:customStyle="1" w:styleId="xl6698">
    <w:name w:val="xl6698"/>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szCs w:val="24"/>
      <w:lang w:eastAsia="ru-RU"/>
    </w:rPr>
  </w:style>
  <w:style w:type="paragraph" w:customStyle="1" w:styleId="xl6798">
    <w:name w:val="xl6798"/>
    <w:basedOn w:val="a"/>
    <w:rsid w:val="00C23D13"/>
    <w:pPr>
      <w:pBdr>
        <w:top w:val="single" w:sz="4" w:space="0" w:color="auto"/>
        <w:left w:val="single" w:sz="4" w:space="31" w:color="auto"/>
        <w:bottom w:val="single" w:sz="4" w:space="0" w:color="auto"/>
        <w:right w:val="single" w:sz="4" w:space="0" w:color="auto"/>
      </w:pBdr>
      <w:spacing w:before="100" w:beforeAutospacing="1" w:after="100" w:afterAutospacing="1"/>
      <w:ind w:firstLineChars="300" w:firstLine="300"/>
      <w:textAlignment w:val="top"/>
    </w:pPr>
    <w:rPr>
      <w:rFonts w:eastAsia="Times New Roman" w:cs="Times New Roman"/>
      <w:szCs w:val="24"/>
      <w:lang w:eastAsia="ru-RU"/>
    </w:rPr>
  </w:style>
  <w:style w:type="paragraph" w:customStyle="1" w:styleId="xl6898">
    <w:name w:val="xl6898"/>
    <w:basedOn w:val="a"/>
    <w:rsid w:val="00C23D13"/>
    <w:pPr>
      <w:pBdr>
        <w:top w:val="single" w:sz="4" w:space="0" w:color="auto"/>
        <w:left w:val="single" w:sz="4" w:space="21" w:color="auto"/>
        <w:bottom w:val="single" w:sz="4" w:space="0" w:color="auto"/>
        <w:right w:val="single" w:sz="4" w:space="0" w:color="auto"/>
      </w:pBdr>
      <w:spacing w:before="100" w:beforeAutospacing="1" w:after="100" w:afterAutospacing="1"/>
      <w:ind w:firstLineChars="200" w:firstLine="200"/>
      <w:textAlignment w:val="top"/>
    </w:pPr>
    <w:rPr>
      <w:rFonts w:eastAsia="Times New Roman" w:cs="Times New Roman"/>
      <w:szCs w:val="24"/>
      <w:lang w:eastAsia="ru-RU"/>
    </w:rPr>
  </w:style>
  <w:style w:type="paragraph" w:customStyle="1" w:styleId="xl6998">
    <w:name w:val="xl6998"/>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Cs w:val="24"/>
      <w:lang w:eastAsia="ru-RU"/>
    </w:rPr>
  </w:style>
  <w:style w:type="paragraph" w:customStyle="1" w:styleId="xl7098">
    <w:name w:val="xl7098"/>
    <w:basedOn w:val="a"/>
    <w:rsid w:val="00C23D13"/>
    <w:pPr>
      <w:pBdr>
        <w:top w:val="single" w:sz="4" w:space="0" w:color="auto"/>
        <w:left w:val="single" w:sz="4" w:space="10" w:color="auto"/>
        <w:bottom w:val="single" w:sz="4" w:space="0" w:color="auto"/>
        <w:right w:val="single" w:sz="4" w:space="0" w:color="auto"/>
      </w:pBdr>
      <w:spacing w:before="100" w:beforeAutospacing="1" w:after="100" w:afterAutospacing="1"/>
      <w:ind w:firstLineChars="100" w:firstLine="100"/>
      <w:textAlignment w:val="top"/>
    </w:pPr>
    <w:rPr>
      <w:rFonts w:eastAsia="Times New Roman" w:cs="Times New Roman"/>
      <w:szCs w:val="24"/>
      <w:lang w:eastAsia="ru-RU"/>
    </w:rPr>
  </w:style>
  <w:style w:type="paragraph" w:customStyle="1" w:styleId="xl7198">
    <w:name w:val="xl7198"/>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13"/>
      <w:szCs w:val="13"/>
      <w:lang w:eastAsia="ru-RU"/>
    </w:rPr>
  </w:style>
  <w:style w:type="paragraph" w:customStyle="1" w:styleId="xl7298">
    <w:name w:val="xl7298"/>
    <w:basedOn w:val="a"/>
    <w:rsid w:val="00C23D13"/>
    <w:pPr>
      <w:spacing w:before="100" w:beforeAutospacing="1" w:after="100" w:afterAutospacing="1"/>
      <w:jc w:val="center"/>
    </w:pPr>
    <w:rPr>
      <w:rFonts w:eastAsia="Times New Roman" w:cs="Times New Roman"/>
      <w:szCs w:val="24"/>
      <w:lang w:eastAsia="ru-RU"/>
    </w:rPr>
  </w:style>
  <w:style w:type="paragraph" w:customStyle="1" w:styleId="xl7398">
    <w:name w:val="xl7398"/>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szCs w:val="24"/>
      <w:lang w:eastAsia="ru-RU"/>
    </w:rPr>
  </w:style>
  <w:style w:type="paragraph" w:customStyle="1" w:styleId="xl7498">
    <w:name w:val="xl7498"/>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8"/>
      <w:szCs w:val="28"/>
      <w:lang w:eastAsia="ru-RU"/>
    </w:rPr>
  </w:style>
  <w:style w:type="paragraph" w:customStyle="1" w:styleId="xl7598">
    <w:name w:val="xl7598"/>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lang w:eastAsia="ru-RU"/>
    </w:rPr>
  </w:style>
  <w:style w:type="paragraph" w:customStyle="1" w:styleId="xl7698">
    <w:name w:val="xl7698"/>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Cs w:val="24"/>
      <w:lang w:eastAsia="ru-RU"/>
    </w:rPr>
  </w:style>
  <w:style w:type="paragraph" w:customStyle="1" w:styleId="xl7798">
    <w:name w:val="xl7798"/>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b/>
      <w:bCs/>
      <w:szCs w:val="24"/>
      <w:lang w:eastAsia="ru-RU"/>
    </w:rPr>
  </w:style>
  <w:style w:type="paragraph" w:customStyle="1" w:styleId="xl7897">
    <w:name w:val="xl7897"/>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sz w:val="28"/>
      <w:szCs w:val="28"/>
      <w:lang w:eastAsia="ru-RU"/>
    </w:rPr>
  </w:style>
  <w:style w:type="character" w:customStyle="1" w:styleId="11153">
    <w:name w:val="Заголовок 1 Знак115"/>
    <w:basedOn w:val="a1"/>
    <w:uiPriority w:val="1"/>
    <w:rsid w:val="00C23D13"/>
    <w:rPr>
      <w:rFonts w:ascii="Times New Roman" w:eastAsiaTheme="minorEastAsia" w:hAnsi="Times New Roman" w:cs="Times New Roman"/>
      <w:b/>
      <w:bCs/>
      <w:sz w:val="32"/>
      <w:szCs w:val="32"/>
      <w:lang w:eastAsia="ru-RU"/>
    </w:rPr>
  </w:style>
  <w:style w:type="character" w:customStyle="1" w:styleId="21161">
    <w:name w:val="Заголовок 2 Знак116"/>
    <w:basedOn w:val="a1"/>
    <w:uiPriority w:val="1"/>
    <w:rsid w:val="00C23D13"/>
    <w:rPr>
      <w:rFonts w:ascii="Times New Roman" w:eastAsiaTheme="minorEastAsia" w:hAnsi="Times New Roman" w:cs="Times New Roman"/>
      <w:b/>
      <w:bCs/>
      <w:sz w:val="28"/>
      <w:szCs w:val="28"/>
      <w:lang w:eastAsia="ru-RU"/>
    </w:rPr>
  </w:style>
  <w:style w:type="character" w:customStyle="1" w:styleId="397">
    <w:name w:val="Заголовок 3 Знак97"/>
    <w:basedOn w:val="a1"/>
    <w:uiPriority w:val="1"/>
    <w:rsid w:val="00C23D13"/>
    <w:rPr>
      <w:rFonts w:ascii="Times New Roman" w:eastAsiaTheme="minorEastAsia" w:hAnsi="Times New Roman" w:cs="Times New Roman"/>
      <w:b/>
      <w:bCs/>
      <w:sz w:val="24"/>
      <w:szCs w:val="24"/>
      <w:lang w:eastAsia="ru-RU"/>
    </w:rPr>
  </w:style>
  <w:style w:type="numbering" w:customStyle="1" w:styleId="197">
    <w:name w:val="Нет списка197"/>
    <w:next w:val="a3"/>
    <w:uiPriority w:val="99"/>
    <w:semiHidden/>
    <w:unhideWhenUsed/>
    <w:rsid w:val="00C23D13"/>
  </w:style>
  <w:style w:type="character" w:customStyle="1" w:styleId="985">
    <w:name w:val="Основной текст Знак98"/>
    <w:basedOn w:val="a1"/>
    <w:uiPriority w:val="1"/>
    <w:rsid w:val="00C23D13"/>
    <w:rPr>
      <w:rFonts w:ascii="Times New Roman" w:eastAsiaTheme="minorEastAsia" w:hAnsi="Times New Roman" w:cs="Times New Roman"/>
      <w:sz w:val="24"/>
      <w:szCs w:val="24"/>
      <w:lang w:eastAsia="ru-RU"/>
    </w:rPr>
  </w:style>
  <w:style w:type="paragraph" w:customStyle="1" w:styleId="TableParagraph97">
    <w:name w:val="Table Paragraph97"/>
    <w:basedOn w:val="a"/>
    <w:uiPriority w:val="1"/>
    <w:qFormat/>
    <w:rsid w:val="00C23D13"/>
    <w:pPr>
      <w:widowControl w:val="0"/>
      <w:autoSpaceDE w:val="0"/>
      <w:autoSpaceDN w:val="0"/>
      <w:adjustRightInd w:val="0"/>
    </w:pPr>
    <w:rPr>
      <w:rFonts w:eastAsiaTheme="minorEastAsia" w:cs="Times New Roman"/>
      <w:szCs w:val="24"/>
      <w:lang w:eastAsia="ru-RU"/>
    </w:rPr>
  </w:style>
  <w:style w:type="character" w:customStyle="1" w:styleId="97">
    <w:name w:val="Верхний колонтитул Знак97"/>
    <w:basedOn w:val="a1"/>
    <w:uiPriority w:val="99"/>
    <w:rsid w:val="00C23D13"/>
    <w:rPr>
      <w:rFonts w:ascii="Times New Roman" w:eastAsiaTheme="minorEastAsia" w:hAnsi="Times New Roman" w:cs="Times New Roman"/>
      <w:sz w:val="24"/>
      <w:szCs w:val="24"/>
      <w:lang w:eastAsia="ru-RU"/>
    </w:rPr>
  </w:style>
  <w:style w:type="character" w:customStyle="1" w:styleId="970">
    <w:name w:val="Нижний колонтитул Знак97"/>
    <w:basedOn w:val="a1"/>
    <w:uiPriority w:val="99"/>
    <w:rsid w:val="00C23D13"/>
    <w:rPr>
      <w:rFonts w:ascii="Times New Roman" w:eastAsiaTheme="minorEastAsia" w:hAnsi="Times New Roman" w:cs="Times New Roman"/>
      <w:sz w:val="24"/>
      <w:szCs w:val="24"/>
      <w:lang w:eastAsia="ru-RU"/>
    </w:rPr>
  </w:style>
  <w:style w:type="paragraph" w:customStyle="1" w:styleId="2197">
    <w:name w:val="Заголовок 2197"/>
    <w:basedOn w:val="a"/>
    <w:uiPriority w:val="1"/>
    <w:qFormat/>
    <w:rsid w:val="00C23D13"/>
    <w:pPr>
      <w:widowControl w:val="0"/>
      <w:ind w:left="692" w:hanging="8"/>
      <w:outlineLvl w:val="2"/>
    </w:pPr>
    <w:rPr>
      <w:rFonts w:eastAsia="Times New Roman"/>
      <w:b/>
      <w:bCs/>
      <w:sz w:val="28"/>
      <w:szCs w:val="28"/>
      <w:lang w:val="en-US"/>
    </w:rPr>
  </w:style>
  <w:style w:type="character" w:customStyle="1" w:styleId="971">
    <w:name w:val="Гипертекстовая ссылка97"/>
    <w:basedOn w:val="a1"/>
    <w:uiPriority w:val="99"/>
    <w:rsid w:val="00C23D13"/>
    <w:rPr>
      <w:b w:val="0"/>
      <w:bCs w:val="0"/>
      <w:color w:val="106BBE"/>
    </w:rPr>
  </w:style>
  <w:style w:type="table" w:customStyle="1" w:styleId="TableNormal97">
    <w:name w:val="Table Normal97"/>
    <w:uiPriority w:val="2"/>
    <w:semiHidden/>
    <w:unhideWhenUsed/>
    <w:qFormat/>
    <w:rsid w:val="00C23D13"/>
    <w:pPr>
      <w:widowControl w:val="0"/>
      <w:spacing w:after="0" w:line="240" w:lineRule="auto"/>
    </w:pPr>
    <w:rPr>
      <w:lang w:val="en-US"/>
    </w:rPr>
    <w:tblPr>
      <w:tblInd w:w="0" w:type="dxa"/>
      <w:tblCellMar>
        <w:top w:w="0" w:type="dxa"/>
        <w:left w:w="0" w:type="dxa"/>
        <w:bottom w:w="0" w:type="dxa"/>
        <w:right w:w="0" w:type="dxa"/>
      </w:tblCellMar>
    </w:tblPr>
  </w:style>
  <w:style w:type="table" w:customStyle="1" w:styleId="1970">
    <w:name w:val="Сетка таблицы197"/>
    <w:basedOn w:val="a2"/>
    <w:uiPriority w:val="39"/>
    <w:rsid w:val="00C23D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97">
    <w:name w:val="Оглавление 1197"/>
    <w:basedOn w:val="a"/>
    <w:uiPriority w:val="1"/>
    <w:qFormat/>
    <w:rsid w:val="00C23D13"/>
    <w:pPr>
      <w:spacing w:before="96"/>
      <w:ind w:left="116" w:hanging="12"/>
    </w:pPr>
    <w:rPr>
      <w:rFonts w:eastAsia="Times New Roman" w:cs="Times New Roman"/>
      <w:szCs w:val="24"/>
      <w:lang w:eastAsia="ru-RU"/>
    </w:rPr>
  </w:style>
  <w:style w:type="paragraph" w:customStyle="1" w:styleId="21970">
    <w:name w:val="Оглавление 2197"/>
    <w:basedOn w:val="a"/>
    <w:uiPriority w:val="1"/>
    <w:qFormat/>
    <w:rsid w:val="00C23D13"/>
    <w:pPr>
      <w:spacing w:before="102"/>
      <w:ind w:left="356" w:hanging="8"/>
    </w:pPr>
    <w:rPr>
      <w:rFonts w:eastAsia="Times New Roman" w:cs="Times New Roman"/>
      <w:szCs w:val="24"/>
      <w:lang w:eastAsia="ru-RU"/>
    </w:rPr>
  </w:style>
  <w:style w:type="paragraph" w:customStyle="1" w:styleId="3197">
    <w:name w:val="Оглавление 3197"/>
    <w:basedOn w:val="a"/>
    <w:uiPriority w:val="1"/>
    <w:qFormat/>
    <w:rsid w:val="00C23D13"/>
    <w:pPr>
      <w:spacing w:before="112"/>
      <w:ind w:left="596" w:hanging="540"/>
    </w:pPr>
    <w:rPr>
      <w:rFonts w:eastAsia="Times New Roman" w:cs="Times New Roman"/>
      <w:szCs w:val="24"/>
      <w:lang w:eastAsia="ru-RU"/>
    </w:rPr>
  </w:style>
  <w:style w:type="paragraph" w:customStyle="1" w:styleId="11970">
    <w:name w:val="Заголовок 1197"/>
    <w:basedOn w:val="a"/>
    <w:uiPriority w:val="1"/>
    <w:qFormat/>
    <w:rsid w:val="00C23D13"/>
    <w:pPr>
      <w:spacing w:before="58"/>
      <w:ind w:left="128" w:hanging="12"/>
      <w:outlineLvl w:val="1"/>
    </w:pPr>
    <w:rPr>
      <w:rFonts w:eastAsia="Times New Roman" w:cs="Times New Roman"/>
      <w:b/>
      <w:bCs/>
      <w:sz w:val="32"/>
      <w:szCs w:val="32"/>
      <w:lang w:eastAsia="ru-RU"/>
    </w:rPr>
  </w:style>
  <w:style w:type="paragraph" w:customStyle="1" w:styleId="31970">
    <w:name w:val="Заголовок 3197"/>
    <w:basedOn w:val="a"/>
    <w:uiPriority w:val="1"/>
    <w:qFormat/>
    <w:rsid w:val="00C23D13"/>
    <w:pPr>
      <w:ind w:left="824"/>
      <w:outlineLvl w:val="3"/>
    </w:pPr>
    <w:rPr>
      <w:rFonts w:eastAsia="Times New Roman" w:cs="Times New Roman"/>
      <w:b/>
      <w:bCs/>
      <w:szCs w:val="24"/>
      <w:lang w:eastAsia="ru-RU"/>
    </w:rPr>
  </w:style>
  <w:style w:type="character" w:customStyle="1" w:styleId="972">
    <w:name w:val="Текст выноски Знак97"/>
    <w:basedOn w:val="a1"/>
    <w:uiPriority w:val="99"/>
    <w:semiHidden/>
    <w:rsid w:val="00C23D13"/>
    <w:rPr>
      <w:rFonts w:ascii="Tahoma" w:eastAsia="Times New Roman" w:hAnsi="Tahoma" w:cs="Tahoma"/>
      <w:sz w:val="16"/>
      <w:szCs w:val="16"/>
      <w:lang w:eastAsia="ru-RU"/>
    </w:rPr>
  </w:style>
  <w:style w:type="character" w:customStyle="1" w:styleId="973">
    <w:name w:val="Текст примечания Знак97"/>
    <w:basedOn w:val="a1"/>
    <w:uiPriority w:val="99"/>
    <w:semiHidden/>
    <w:rsid w:val="00C23D13"/>
    <w:rPr>
      <w:rFonts w:ascii="Times New Roman" w:eastAsia="Times New Roman" w:hAnsi="Times New Roman" w:cs="Times New Roman"/>
      <w:sz w:val="20"/>
      <w:szCs w:val="20"/>
      <w:lang w:eastAsia="ru-RU"/>
    </w:rPr>
  </w:style>
  <w:style w:type="character" w:customStyle="1" w:styleId="974">
    <w:name w:val="Тема примечания Знак97"/>
    <w:uiPriority w:val="99"/>
    <w:semiHidden/>
    <w:rsid w:val="00C23D13"/>
    <w:rPr>
      <w:rFonts w:ascii="Times New Roman" w:eastAsia="Times New Roman" w:hAnsi="Times New Roman" w:cs="Times New Roman"/>
      <w:b/>
      <w:bCs/>
      <w:sz w:val="20"/>
      <w:szCs w:val="20"/>
      <w:lang w:eastAsia="ru-RU"/>
    </w:rPr>
  </w:style>
  <w:style w:type="paragraph" w:customStyle="1" w:styleId="xl6597">
    <w:name w:val="xl6597"/>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20"/>
      <w:szCs w:val="20"/>
      <w:lang w:eastAsia="ru-RU"/>
    </w:rPr>
  </w:style>
  <w:style w:type="paragraph" w:customStyle="1" w:styleId="xl6697">
    <w:name w:val="xl6697"/>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szCs w:val="24"/>
      <w:lang w:eastAsia="ru-RU"/>
    </w:rPr>
  </w:style>
  <w:style w:type="paragraph" w:customStyle="1" w:styleId="xl6797">
    <w:name w:val="xl6797"/>
    <w:basedOn w:val="a"/>
    <w:rsid w:val="00C23D13"/>
    <w:pPr>
      <w:pBdr>
        <w:top w:val="single" w:sz="4" w:space="0" w:color="auto"/>
        <w:left w:val="single" w:sz="4" w:space="31" w:color="auto"/>
        <w:bottom w:val="single" w:sz="4" w:space="0" w:color="auto"/>
        <w:right w:val="single" w:sz="4" w:space="0" w:color="auto"/>
      </w:pBdr>
      <w:spacing w:before="100" w:beforeAutospacing="1" w:after="100" w:afterAutospacing="1"/>
      <w:ind w:firstLineChars="300" w:firstLine="300"/>
      <w:textAlignment w:val="top"/>
    </w:pPr>
    <w:rPr>
      <w:rFonts w:eastAsia="Times New Roman" w:cs="Times New Roman"/>
      <w:szCs w:val="24"/>
      <w:lang w:eastAsia="ru-RU"/>
    </w:rPr>
  </w:style>
  <w:style w:type="paragraph" w:customStyle="1" w:styleId="xl6897">
    <w:name w:val="xl6897"/>
    <w:basedOn w:val="a"/>
    <w:rsid w:val="00C23D13"/>
    <w:pPr>
      <w:pBdr>
        <w:top w:val="single" w:sz="4" w:space="0" w:color="auto"/>
        <w:left w:val="single" w:sz="4" w:space="21" w:color="auto"/>
        <w:bottom w:val="single" w:sz="4" w:space="0" w:color="auto"/>
        <w:right w:val="single" w:sz="4" w:space="0" w:color="auto"/>
      </w:pBdr>
      <w:spacing w:before="100" w:beforeAutospacing="1" w:after="100" w:afterAutospacing="1"/>
      <w:ind w:firstLineChars="200" w:firstLine="200"/>
      <w:textAlignment w:val="top"/>
    </w:pPr>
    <w:rPr>
      <w:rFonts w:eastAsia="Times New Roman" w:cs="Times New Roman"/>
      <w:szCs w:val="24"/>
      <w:lang w:eastAsia="ru-RU"/>
    </w:rPr>
  </w:style>
  <w:style w:type="paragraph" w:customStyle="1" w:styleId="xl6997">
    <w:name w:val="xl6997"/>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Cs w:val="24"/>
      <w:lang w:eastAsia="ru-RU"/>
    </w:rPr>
  </w:style>
  <w:style w:type="paragraph" w:customStyle="1" w:styleId="xl7097">
    <w:name w:val="xl7097"/>
    <w:basedOn w:val="a"/>
    <w:rsid w:val="00C23D13"/>
    <w:pPr>
      <w:pBdr>
        <w:top w:val="single" w:sz="4" w:space="0" w:color="auto"/>
        <w:left w:val="single" w:sz="4" w:space="10" w:color="auto"/>
        <w:bottom w:val="single" w:sz="4" w:space="0" w:color="auto"/>
        <w:right w:val="single" w:sz="4" w:space="0" w:color="auto"/>
      </w:pBdr>
      <w:spacing w:before="100" w:beforeAutospacing="1" w:after="100" w:afterAutospacing="1"/>
      <w:ind w:firstLineChars="100" w:firstLine="100"/>
      <w:textAlignment w:val="top"/>
    </w:pPr>
    <w:rPr>
      <w:rFonts w:eastAsia="Times New Roman" w:cs="Times New Roman"/>
      <w:szCs w:val="24"/>
      <w:lang w:eastAsia="ru-RU"/>
    </w:rPr>
  </w:style>
  <w:style w:type="paragraph" w:customStyle="1" w:styleId="xl7197">
    <w:name w:val="xl7197"/>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13"/>
      <w:szCs w:val="13"/>
      <w:lang w:eastAsia="ru-RU"/>
    </w:rPr>
  </w:style>
  <w:style w:type="paragraph" w:customStyle="1" w:styleId="xl7297">
    <w:name w:val="xl7297"/>
    <w:basedOn w:val="a"/>
    <w:rsid w:val="00C23D13"/>
    <w:pPr>
      <w:spacing w:before="100" w:beforeAutospacing="1" w:after="100" w:afterAutospacing="1"/>
      <w:jc w:val="center"/>
    </w:pPr>
    <w:rPr>
      <w:rFonts w:eastAsia="Times New Roman" w:cs="Times New Roman"/>
      <w:szCs w:val="24"/>
      <w:lang w:eastAsia="ru-RU"/>
    </w:rPr>
  </w:style>
  <w:style w:type="paragraph" w:customStyle="1" w:styleId="xl7397">
    <w:name w:val="xl7397"/>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szCs w:val="24"/>
      <w:lang w:eastAsia="ru-RU"/>
    </w:rPr>
  </w:style>
  <w:style w:type="paragraph" w:customStyle="1" w:styleId="xl7497">
    <w:name w:val="xl7497"/>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8"/>
      <w:szCs w:val="28"/>
      <w:lang w:eastAsia="ru-RU"/>
    </w:rPr>
  </w:style>
  <w:style w:type="paragraph" w:customStyle="1" w:styleId="xl7597">
    <w:name w:val="xl7597"/>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lang w:eastAsia="ru-RU"/>
    </w:rPr>
  </w:style>
  <w:style w:type="paragraph" w:customStyle="1" w:styleId="xl7697">
    <w:name w:val="xl7697"/>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Cs w:val="24"/>
      <w:lang w:eastAsia="ru-RU"/>
    </w:rPr>
  </w:style>
  <w:style w:type="paragraph" w:customStyle="1" w:styleId="xl7797">
    <w:name w:val="xl7797"/>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b/>
      <w:bCs/>
      <w:szCs w:val="24"/>
      <w:lang w:eastAsia="ru-RU"/>
    </w:rPr>
  </w:style>
  <w:style w:type="paragraph" w:customStyle="1" w:styleId="xl7896">
    <w:name w:val="xl7896"/>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sz w:val="28"/>
      <w:szCs w:val="28"/>
      <w:lang w:eastAsia="ru-RU"/>
    </w:rPr>
  </w:style>
  <w:style w:type="character" w:customStyle="1" w:styleId="11143">
    <w:name w:val="Заголовок 1 Знак114"/>
    <w:basedOn w:val="a1"/>
    <w:uiPriority w:val="1"/>
    <w:rsid w:val="00C23D13"/>
    <w:rPr>
      <w:rFonts w:ascii="Times New Roman" w:eastAsiaTheme="minorEastAsia" w:hAnsi="Times New Roman" w:cs="Times New Roman"/>
      <w:b/>
      <w:bCs/>
      <w:sz w:val="32"/>
      <w:szCs w:val="32"/>
      <w:lang w:eastAsia="ru-RU"/>
    </w:rPr>
  </w:style>
  <w:style w:type="character" w:customStyle="1" w:styleId="21151">
    <w:name w:val="Заголовок 2 Знак115"/>
    <w:basedOn w:val="a1"/>
    <w:uiPriority w:val="1"/>
    <w:rsid w:val="00C23D13"/>
    <w:rPr>
      <w:rFonts w:ascii="Times New Roman" w:eastAsiaTheme="minorEastAsia" w:hAnsi="Times New Roman" w:cs="Times New Roman"/>
      <w:b/>
      <w:bCs/>
      <w:sz w:val="28"/>
      <w:szCs w:val="28"/>
      <w:lang w:eastAsia="ru-RU"/>
    </w:rPr>
  </w:style>
  <w:style w:type="character" w:customStyle="1" w:styleId="396">
    <w:name w:val="Заголовок 3 Знак96"/>
    <w:basedOn w:val="a1"/>
    <w:uiPriority w:val="1"/>
    <w:rsid w:val="00C23D13"/>
    <w:rPr>
      <w:rFonts w:ascii="Times New Roman" w:eastAsiaTheme="minorEastAsia" w:hAnsi="Times New Roman" w:cs="Times New Roman"/>
      <w:b/>
      <w:bCs/>
      <w:sz w:val="24"/>
      <w:szCs w:val="24"/>
      <w:lang w:eastAsia="ru-RU"/>
    </w:rPr>
  </w:style>
  <w:style w:type="numbering" w:customStyle="1" w:styleId="196">
    <w:name w:val="Нет списка196"/>
    <w:next w:val="a3"/>
    <w:uiPriority w:val="99"/>
    <w:semiHidden/>
    <w:unhideWhenUsed/>
    <w:rsid w:val="00C23D13"/>
  </w:style>
  <w:style w:type="character" w:customStyle="1" w:styleId="975">
    <w:name w:val="Основной текст Знак97"/>
    <w:basedOn w:val="a1"/>
    <w:uiPriority w:val="1"/>
    <w:rsid w:val="00C23D13"/>
    <w:rPr>
      <w:rFonts w:ascii="Times New Roman" w:eastAsiaTheme="minorEastAsia" w:hAnsi="Times New Roman" w:cs="Times New Roman"/>
      <w:sz w:val="24"/>
      <w:szCs w:val="24"/>
      <w:lang w:eastAsia="ru-RU"/>
    </w:rPr>
  </w:style>
  <w:style w:type="paragraph" w:customStyle="1" w:styleId="TableParagraph96">
    <w:name w:val="Table Paragraph96"/>
    <w:basedOn w:val="a"/>
    <w:uiPriority w:val="1"/>
    <w:qFormat/>
    <w:rsid w:val="00C23D13"/>
    <w:pPr>
      <w:widowControl w:val="0"/>
      <w:autoSpaceDE w:val="0"/>
      <w:autoSpaceDN w:val="0"/>
      <w:adjustRightInd w:val="0"/>
    </w:pPr>
    <w:rPr>
      <w:rFonts w:eastAsiaTheme="minorEastAsia" w:cs="Times New Roman"/>
      <w:szCs w:val="24"/>
      <w:lang w:eastAsia="ru-RU"/>
    </w:rPr>
  </w:style>
  <w:style w:type="character" w:customStyle="1" w:styleId="960">
    <w:name w:val="Верхний колонтитул Знак96"/>
    <w:basedOn w:val="a1"/>
    <w:uiPriority w:val="99"/>
    <w:rsid w:val="00C23D13"/>
    <w:rPr>
      <w:rFonts w:ascii="Times New Roman" w:eastAsiaTheme="minorEastAsia" w:hAnsi="Times New Roman" w:cs="Times New Roman"/>
      <w:sz w:val="24"/>
      <w:szCs w:val="24"/>
      <w:lang w:eastAsia="ru-RU"/>
    </w:rPr>
  </w:style>
  <w:style w:type="character" w:customStyle="1" w:styleId="961">
    <w:name w:val="Нижний колонтитул Знак96"/>
    <w:basedOn w:val="a1"/>
    <w:uiPriority w:val="99"/>
    <w:rsid w:val="00C23D13"/>
    <w:rPr>
      <w:rFonts w:ascii="Times New Roman" w:eastAsiaTheme="minorEastAsia" w:hAnsi="Times New Roman" w:cs="Times New Roman"/>
      <w:sz w:val="24"/>
      <w:szCs w:val="24"/>
      <w:lang w:eastAsia="ru-RU"/>
    </w:rPr>
  </w:style>
  <w:style w:type="paragraph" w:customStyle="1" w:styleId="2196">
    <w:name w:val="Заголовок 2196"/>
    <w:basedOn w:val="a"/>
    <w:uiPriority w:val="1"/>
    <w:qFormat/>
    <w:rsid w:val="00C23D13"/>
    <w:pPr>
      <w:widowControl w:val="0"/>
      <w:ind w:left="692" w:hanging="8"/>
      <w:outlineLvl w:val="2"/>
    </w:pPr>
    <w:rPr>
      <w:rFonts w:eastAsia="Times New Roman"/>
      <w:b/>
      <w:bCs/>
      <w:sz w:val="28"/>
      <w:szCs w:val="28"/>
      <w:lang w:val="en-US"/>
    </w:rPr>
  </w:style>
  <w:style w:type="character" w:customStyle="1" w:styleId="962">
    <w:name w:val="Гипертекстовая ссылка96"/>
    <w:basedOn w:val="a1"/>
    <w:uiPriority w:val="99"/>
    <w:rsid w:val="00C23D13"/>
    <w:rPr>
      <w:b w:val="0"/>
      <w:bCs w:val="0"/>
      <w:color w:val="106BBE"/>
    </w:rPr>
  </w:style>
  <w:style w:type="table" w:customStyle="1" w:styleId="TableNormal96">
    <w:name w:val="Table Normal96"/>
    <w:uiPriority w:val="2"/>
    <w:semiHidden/>
    <w:unhideWhenUsed/>
    <w:qFormat/>
    <w:rsid w:val="00C23D13"/>
    <w:pPr>
      <w:widowControl w:val="0"/>
      <w:spacing w:after="0" w:line="240" w:lineRule="auto"/>
    </w:pPr>
    <w:rPr>
      <w:lang w:val="en-US"/>
    </w:rPr>
    <w:tblPr>
      <w:tblInd w:w="0" w:type="dxa"/>
      <w:tblCellMar>
        <w:top w:w="0" w:type="dxa"/>
        <w:left w:w="0" w:type="dxa"/>
        <w:bottom w:w="0" w:type="dxa"/>
        <w:right w:w="0" w:type="dxa"/>
      </w:tblCellMar>
    </w:tblPr>
  </w:style>
  <w:style w:type="table" w:customStyle="1" w:styleId="1960">
    <w:name w:val="Сетка таблицы196"/>
    <w:basedOn w:val="a2"/>
    <w:uiPriority w:val="39"/>
    <w:rsid w:val="00C23D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96">
    <w:name w:val="Оглавление 1196"/>
    <w:basedOn w:val="a"/>
    <w:uiPriority w:val="1"/>
    <w:qFormat/>
    <w:rsid w:val="00C23D13"/>
    <w:pPr>
      <w:spacing w:before="96"/>
      <w:ind w:left="116" w:hanging="12"/>
    </w:pPr>
    <w:rPr>
      <w:rFonts w:eastAsia="Times New Roman" w:cs="Times New Roman"/>
      <w:szCs w:val="24"/>
      <w:lang w:eastAsia="ru-RU"/>
    </w:rPr>
  </w:style>
  <w:style w:type="paragraph" w:customStyle="1" w:styleId="21960">
    <w:name w:val="Оглавление 2196"/>
    <w:basedOn w:val="a"/>
    <w:uiPriority w:val="1"/>
    <w:qFormat/>
    <w:rsid w:val="00C23D13"/>
    <w:pPr>
      <w:spacing w:before="102"/>
      <w:ind w:left="356" w:hanging="8"/>
    </w:pPr>
    <w:rPr>
      <w:rFonts w:eastAsia="Times New Roman" w:cs="Times New Roman"/>
      <w:szCs w:val="24"/>
      <w:lang w:eastAsia="ru-RU"/>
    </w:rPr>
  </w:style>
  <w:style w:type="paragraph" w:customStyle="1" w:styleId="3196">
    <w:name w:val="Оглавление 3196"/>
    <w:basedOn w:val="a"/>
    <w:uiPriority w:val="1"/>
    <w:qFormat/>
    <w:rsid w:val="00C23D13"/>
    <w:pPr>
      <w:spacing w:before="112"/>
      <w:ind w:left="596" w:hanging="540"/>
    </w:pPr>
    <w:rPr>
      <w:rFonts w:eastAsia="Times New Roman" w:cs="Times New Roman"/>
      <w:szCs w:val="24"/>
      <w:lang w:eastAsia="ru-RU"/>
    </w:rPr>
  </w:style>
  <w:style w:type="paragraph" w:customStyle="1" w:styleId="11960">
    <w:name w:val="Заголовок 1196"/>
    <w:basedOn w:val="a"/>
    <w:uiPriority w:val="1"/>
    <w:qFormat/>
    <w:rsid w:val="00C23D13"/>
    <w:pPr>
      <w:spacing w:before="58"/>
      <w:ind w:left="128" w:hanging="12"/>
      <w:outlineLvl w:val="1"/>
    </w:pPr>
    <w:rPr>
      <w:rFonts w:eastAsia="Times New Roman" w:cs="Times New Roman"/>
      <w:b/>
      <w:bCs/>
      <w:sz w:val="32"/>
      <w:szCs w:val="32"/>
      <w:lang w:eastAsia="ru-RU"/>
    </w:rPr>
  </w:style>
  <w:style w:type="paragraph" w:customStyle="1" w:styleId="31960">
    <w:name w:val="Заголовок 3196"/>
    <w:basedOn w:val="a"/>
    <w:uiPriority w:val="1"/>
    <w:qFormat/>
    <w:rsid w:val="00C23D13"/>
    <w:pPr>
      <w:ind w:left="824"/>
      <w:outlineLvl w:val="3"/>
    </w:pPr>
    <w:rPr>
      <w:rFonts w:eastAsia="Times New Roman" w:cs="Times New Roman"/>
      <w:b/>
      <w:bCs/>
      <w:szCs w:val="24"/>
      <w:lang w:eastAsia="ru-RU"/>
    </w:rPr>
  </w:style>
  <w:style w:type="character" w:customStyle="1" w:styleId="963">
    <w:name w:val="Текст выноски Знак96"/>
    <w:basedOn w:val="a1"/>
    <w:uiPriority w:val="99"/>
    <w:semiHidden/>
    <w:rsid w:val="00C23D13"/>
    <w:rPr>
      <w:rFonts w:ascii="Tahoma" w:eastAsia="Times New Roman" w:hAnsi="Tahoma" w:cs="Tahoma"/>
      <w:sz w:val="16"/>
      <w:szCs w:val="16"/>
      <w:lang w:eastAsia="ru-RU"/>
    </w:rPr>
  </w:style>
  <w:style w:type="character" w:customStyle="1" w:styleId="964">
    <w:name w:val="Текст примечания Знак96"/>
    <w:basedOn w:val="a1"/>
    <w:uiPriority w:val="99"/>
    <w:semiHidden/>
    <w:rsid w:val="00C23D13"/>
    <w:rPr>
      <w:rFonts w:ascii="Times New Roman" w:eastAsia="Times New Roman" w:hAnsi="Times New Roman" w:cs="Times New Roman"/>
      <w:sz w:val="20"/>
      <w:szCs w:val="20"/>
      <w:lang w:eastAsia="ru-RU"/>
    </w:rPr>
  </w:style>
  <w:style w:type="character" w:customStyle="1" w:styleId="965">
    <w:name w:val="Тема примечания Знак96"/>
    <w:uiPriority w:val="99"/>
    <w:semiHidden/>
    <w:rsid w:val="00C23D13"/>
    <w:rPr>
      <w:rFonts w:ascii="Times New Roman" w:eastAsia="Times New Roman" w:hAnsi="Times New Roman" w:cs="Times New Roman"/>
      <w:b/>
      <w:bCs/>
      <w:sz w:val="20"/>
      <w:szCs w:val="20"/>
      <w:lang w:eastAsia="ru-RU"/>
    </w:rPr>
  </w:style>
  <w:style w:type="paragraph" w:customStyle="1" w:styleId="xl6596">
    <w:name w:val="xl6596"/>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20"/>
      <w:szCs w:val="20"/>
      <w:lang w:eastAsia="ru-RU"/>
    </w:rPr>
  </w:style>
  <w:style w:type="paragraph" w:customStyle="1" w:styleId="xl6696">
    <w:name w:val="xl6696"/>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szCs w:val="24"/>
      <w:lang w:eastAsia="ru-RU"/>
    </w:rPr>
  </w:style>
  <w:style w:type="paragraph" w:customStyle="1" w:styleId="xl6796">
    <w:name w:val="xl6796"/>
    <w:basedOn w:val="a"/>
    <w:rsid w:val="00C23D13"/>
    <w:pPr>
      <w:pBdr>
        <w:top w:val="single" w:sz="4" w:space="0" w:color="auto"/>
        <w:left w:val="single" w:sz="4" w:space="31" w:color="auto"/>
        <w:bottom w:val="single" w:sz="4" w:space="0" w:color="auto"/>
        <w:right w:val="single" w:sz="4" w:space="0" w:color="auto"/>
      </w:pBdr>
      <w:spacing w:before="100" w:beforeAutospacing="1" w:after="100" w:afterAutospacing="1"/>
      <w:ind w:firstLineChars="300" w:firstLine="300"/>
      <w:textAlignment w:val="top"/>
    </w:pPr>
    <w:rPr>
      <w:rFonts w:eastAsia="Times New Roman" w:cs="Times New Roman"/>
      <w:szCs w:val="24"/>
      <w:lang w:eastAsia="ru-RU"/>
    </w:rPr>
  </w:style>
  <w:style w:type="paragraph" w:customStyle="1" w:styleId="xl6896">
    <w:name w:val="xl6896"/>
    <w:basedOn w:val="a"/>
    <w:rsid w:val="00C23D13"/>
    <w:pPr>
      <w:pBdr>
        <w:top w:val="single" w:sz="4" w:space="0" w:color="auto"/>
        <w:left w:val="single" w:sz="4" w:space="21" w:color="auto"/>
        <w:bottom w:val="single" w:sz="4" w:space="0" w:color="auto"/>
        <w:right w:val="single" w:sz="4" w:space="0" w:color="auto"/>
      </w:pBdr>
      <w:spacing w:before="100" w:beforeAutospacing="1" w:after="100" w:afterAutospacing="1"/>
      <w:ind w:firstLineChars="200" w:firstLine="200"/>
      <w:textAlignment w:val="top"/>
    </w:pPr>
    <w:rPr>
      <w:rFonts w:eastAsia="Times New Roman" w:cs="Times New Roman"/>
      <w:szCs w:val="24"/>
      <w:lang w:eastAsia="ru-RU"/>
    </w:rPr>
  </w:style>
  <w:style w:type="paragraph" w:customStyle="1" w:styleId="xl6996">
    <w:name w:val="xl6996"/>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Cs w:val="24"/>
      <w:lang w:eastAsia="ru-RU"/>
    </w:rPr>
  </w:style>
  <w:style w:type="paragraph" w:customStyle="1" w:styleId="xl7096">
    <w:name w:val="xl7096"/>
    <w:basedOn w:val="a"/>
    <w:rsid w:val="00C23D13"/>
    <w:pPr>
      <w:pBdr>
        <w:top w:val="single" w:sz="4" w:space="0" w:color="auto"/>
        <w:left w:val="single" w:sz="4" w:space="10" w:color="auto"/>
        <w:bottom w:val="single" w:sz="4" w:space="0" w:color="auto"/>
        <w:right w:val="single" w:sz="4" w:space="0" w:color="auto"/>
      </w:pBdr>
      <w:spacing w:before="100" w:beforeAutospacing="1" w:after="100" w:afterAutospacing="1"/>
      <w:ind w:firstLineChars="100" w:firstLine="100"/>
      <w:textAlignment w:val="top"/>
    </w:pPr>
    <w:rPr>
      <w:rFonts w:eastAsia="Times New Roman" w:cs="Times New Roman"/>
      <w:szCs w:val="24"/>
      <w:lang w:eastAsia="ru-RU"/>
    </w:rPr>
  </w:style>
  <w:style w:type="paragraph" w:customStyle="1" w:styleId="xl7196">
    <w:name w:val="xl7196"/>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13"/>
      <w:szCs w:val="13"/>
      <w:lang w:eastAsia="ru-RU"/>
    </w:rPr>
  </w:style>
  <w:style w:type="paragraph" w:customStyle="1" w:styleId="xl7296">
    <w:name w:val="xl7296"/>
    <w:basedOn w:val="a"/>
    <w:rsid w:val="00C23D13"/>
    <w:pPr>
      <w:spacing w:before="100" w:beforeAutospacing="1" w:after="100" w:afterAutospacing="1"/>
      <w:jc w:val="center"/>
    </w:pPr>
    <w:rPr>
      <w:rFonts w:eastAsia="Times New Roman" w:cs="Times New Roman"/>
      <w:szCs w:val="24"/>
      <w:lang w:eastAsia="ru-RU"/>
    </w:rPr>
  </w:style>
  <w:style w:type="paragraph" w:customStyle="1" w:styleId="xl7396">
    <w:name w:val="xl7396"/>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szCs w:val="24"/>
      <w:lang w:eastAsia="ru-RU"/>
    </w:rPr>
  </w:style>
  <w:style w:type="paragraph" w:customStyle="1" w:styleId="xl7496">
    <w:name w:val="xl7496"/>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8"/>
      <w:szCs w:val="28"/>
      <w:lang w:eastAsia="ru-RU"/>
    </w:rPr>
  </w:style>
  <w:style w:type="paragraph" w:customStyle="1" w:styleId="xl7596">
    <w:name w:val="xl7596"/>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lang w:eastAsia="ru-RU"/>
    </w:rPr>
  </w:style>
  <w:style w:type="paragraph" w:customStyle="1" w:styleId="xl7696">
    <w:name w:val="xl7696"/>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Cs w:val="24"/>
      <w:lang w:eastAsia="ru-RU"/>
    </w:rPr>
  </w:style>
  <w:style w:type="paragraph" w:customStyle="1" w:styleId="xl7796">
    <w:name w:val="xl7796"/>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b/>
      <w:bCs/>
      <w:szCs w:val="24"/>
      <w:lang w:eastAsia="ru-RU"/>
    </w:rPr>
  </w:style>
  <w:style w:type="paragraph" w:customStyle="1" w:styleId="xl7895">
    <w:name w:val="xl7895"/>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sz w:val="28"/>
      <w:szCs w:val="28"/>
      <w:lang w:eastAsia="ru-RU"/>
    </w:rPr>
  </w:style>
  <w:style w:type="character" w:customStyle="1" w:styleId="11133">
    <w:name w:val="Заголовок 1 Знак113"/>
    <w:basedOn w:val="a1"/>
    <w:uiPriority w:val="1"/>
    <w:rsid w:val="00C23D13"/>
    <w:rPr>
      <w:rFonts w:ascii="Times New Roman" w:eastAsia="Times New Roman" w:hAnsi="Times New Roman" w:cs="Times New Roman"/>
      <w:b/>
      <w:bCs/>
      <w:sz w:val="28"/>
      <w:szCs w:val="28"/>
      <w:lang w:eastAsia="ru-RU"/>
    </w:rPr>
  </w:style>
  <w:style w:type="character" w:customStyle="1" w:styleId="21141">
    <w:name w:val="Заголовок 2 Знак114"/>
    <w:basedOn w:val="a1"/>
    <w:uiPriority w:val="1"/>
    <w:rsid w:val="00C23D13"/>
    <w:rPr>
      <w:rFonts w:ascii="Times New Roman" w:eastAsia="Times New Roman" w:hAnsi="Times New Roman" w:cs="Times New Roman"/>
      <w:b/>
      <w:bCs/>
      <w:sz w:val="24"/>
      <w:szCs w:val="24"/>
      <w:lang w:eastAsia="ru-RU"/>
    </w:rPr>
  </w:style>
  <w:style w:type="character" w:customStyle="1" w:styleId="11123">
    <w:name w:val="Заголовок 1 Знак112"/>
    <w:basedOn w:val="a1"/>
    <w:uiPriority w:val="1"/>
    <w:rsid w:val="00C23D13"/>
    <w:rPr>
      <w:rFonts w:ascii="Times New Roman" w:eastAsia="Times New Roman" w:hAnsi="Times New Roman" w:cs="Times New Roman"/>
      <w:b/>
      <w:bCs/>
      <w:sz w:val="28"/>
      <w:szCs w:val="28"/>
      <w:lang w:eastAsia="ru-RU"/>
    </w:rPr>
  </w:style>
  <w:style w:type="character" w:customStyle="1" w:styleId="21131">
    <w:name w:val="Заголовок 2 Знак113"/>
    <w:basedOn w:val="a1"/>
    <w:uiPriority w:val="1"/>
    <w:rsid w:val="00C23D13"/>
    <w:rPr>
      <w:rFonts w:ascii="Times New Roman" w:eastAsia="Times New Roman" w:hAnsi="Times New Roman" w:cs="Times New Roman"/>
      <w:b/>
      <w:bCs/>
      <w:sz w:val="24"/>
      <w:szCs w:val="24"/>
      <w:lang w:eastAsia="ru-RU"/>
    </w:rPr>
  </w:style>
  <w:style w:type="character" w:customStyle="1" w:styleId="1111a">
    <w:name w:val="Заголовок 1 Знак111"/>
    <w:basedOn w:val="a1"/>
    <w:uiPriority w:val="1"/>
    <w:rsid w:val="00C23D13"/>
    <w:rPr>
      <w:rFonts w:ascii="Times New Roman" w:eastAsia="Times New Roman" w:hAnsi="Times New Roman" w:cs="Times New Roman"/>
      <w:b/>
      <w:bCs/>
      <w:sz w:val="28"/>
      <w:szCs w:val="28"/>
      <w:lang w:eastAsia="ru-RU"/>
    </w:rPr>
  </w:style>
  <w:style w:type="character" w:customStyle="1" w:styleId="21121">
    <w:name w:val="Заголовок 2 Знак112"/>
    <w:basedOn w:val="a1"/>
    <w:uiPriority w:val="1"/>
    <w:rsid w:val="00C23D13"/>
    <w:rPr>
      <w:rFonts w:ascii="Times New Roman" w:eastAsia="Times New Roman" w:hAnsi="Times New Roman" w:cs="Times New Roman"/>
      <w:b/>
      <w:bCs/>
      <w:sz w:val="24"/>
      <w:szCs w:val="24"/>
      <w:lang w:eastAsia="ru-RU"/>
    </w:rPr>
  </w:style>
  <w:style w:type="character" w:customStyle="1" w:styleId="1110a">
    <w:name w:val="Заголовок 1 Знак110"/>
    <w:basedOn w:val="a1"/>
    <w:uiPriority w:val="1"/>
    <w:rsid w:val="00C23D13"/>
    <w:rPr>
      <w:rFonts w:ascii="Times New Roman" w:eastAsia="Times New Roman" w:hAnsi="Times New Roman" w:cs="Times New Roman"/>
      <w:b/>
      <w:bCs/>
      <w:sz w:val="28"/>
      <w:szCs w:val="28"/>
      <w:lang w:eastAsia="ru-RU"/>
    </w:rPr>
  </w:style>
  <w:style w:type="character" w:customStyle="1" w:styleId="21118">
    <w:name w:val="Заголовок 2 Знак111"/>
    <w:basedOn w:val="a1"/>
    <w:uiPriority w:val="1"/>
    <w:rsid w:val="00C23D13"/>
    <w:rPr>
      <w:rFonts w:ascii="Times New Roman" w:eastAsia="Times New Roman" w:hAnsi="Times New Roman" w:cs="Times New Roman"/>
      <w:b/>
      <w:bCs/>
      <w:sz w:val="24"/>
      <w:szCs w:val="24"/>
      <w:lang w:eastAsia="ru-RU"/>
    </w:rPr>
  </w:style>
  <w:style w:type="character" w:customStyle="1" w:styleId="11091">
    <w:name w:val="Заголовок 1 Знак109"/>
    <w:basedOn w:val="a1"/>
    <w:uiPriority w:val="1"/>
    <w:rsid w:val="00C23D13"/>
    <w:rPr>
      <w:rFonts w:ascii="Times New Roman" w:eastAsia="Times New Roman" w:hAnsi="Times New Roman" w:cs="Times New Roman"/>
      <w:b/>
      <w:bCs/>
      <w:sz w:val="28"/>
      <w:szCs w:val="28"/>
      <w:lang w:eastAsia="ru-RU"/>
    </w:rPr>
  </w:style>
  <w:style w:type="character" w:customStyle="1" w:styleId="2110a">
    <w:name w:val="Заголовок 2 Знак110"/>
    <w:basedOn w:val="a1"/>
    <w:uiPriority w:val="1"/>
    <w:rsid w:val="00C23D13"/>
    <w:rPr>
      <w:rFonts w:ascii="Times New Roman" w:eastAsia="Times New Roman" w:hAnsi="Times New Roman" w:cs="Times New Roman"/>
      <w:b/>
      <w:bCs/>
      <w:sz w:val="24"/>
      <w:szCs w:val="24"/>
      <w:lang w:eastAsia="ru-RU"/>
    </w:rPr>
  </w:style>
  <w:style w:type="character" w:customStyle="1" w:styleId="11081">
    <w:name w:val="Заголовок 1 Знак108"/>
    <w:basedOn w:val="a1"/>
    <w:uiPriority w:val="1"/>
    <w:rsid w:val="00C23D13"/>
    <w:rPr>
      <w:rFonts w:ascii="Times New Roman" w:eastAsia="Times New Roman" w:hAnsi="Times New Roman" w:cs="Times New Roman"/>
      <w:b/>
      <w:bCs/>
      <w:sz w:val="28"/>
      <w:szCs w:val="28"/>
      <w:lang w:eastAsia="ru-RU"/>
    </w:rPr>
  </w:style>
  <w:style w:type="character" w:customStyle="1" w:styleId="2109">
    <w:name w:val="Заголовок 2 Знак109"/>
    <w:basedOn w:val="a1"/>
    <w:uiPriority w:val="1"/>
    <w:rsid w:val="00C23D13"/>
    <w:rPr>
      <w:rFonts w:ascii="Times New Roman" w:eastAsia="Times New Roman" w:hAnsi="Times New Roman" w:cs="Times New Roman"/>
      <w:b/>
      <w:bCs/>
      <w:sz w:val="24"/>
      <w:szCs w:val="24"/>
      <w:lang w:eastAsia="ru-RU"/>
    </w:rPr>
  </w:style>
  <w:style w:type="character" w:customStyle="1" w:styleId="11072">
    <w:name w:val="Заголовок 1 Знак107"/>
    <w:basedOn w:val="a1"/>
    <w:uiPriority w:val="1"/>
    <w:rsid w:val="00C23D13"/>
    <w:rPr>
      <w:rFonts w:ascii="Times New Roman" w:eastAsia="Times New Roman" w:hAnsi="Times New Roman" w:cs="Times New Roman"/>
      <w:b/>
      <w:bCs/>
      <w:sz w:val="28"/>
      <w:szCs w:val="28"/>
      <w:lang w:eastAsia="ru-RU"/>
    </w:rPr>
  </w:style>
  <w:style w:type="character" w:customStyle="1" w:styleId="2108">
    <w:name w:val="Заголовок 2 Знак108"/>
    <w:basedOn w:val="a1"/>
    <w:uiPriority w:val="1"/>
    <w:rsid w:val="00C23D13"/>
    <w:rPr>
      <w:rFonts w:ascii="Times New Roman" w:eastAsia="Times New Roman" w:hAnsi="Times New Roman" w:cs="Times New Roman"/>
      <w:b/>
      <w:bCs/>
      <w:sz w:val="24"/>
      <w:szCs w:val="24"/>
      <w:lang w:eastAsia="ru-RU"/>
    </w:rPr>
  </w:style>
  <w:style w:type="character" w:customStyle="1" w:styleId="11062">
    <w:name w:val="Заголовок 1 Знак106"/>
    <w:basedOn w:val="a1"/>
    <w:uiPriority w:val="1"/>
    <w:rsid w:val="00C23D13"/>
    <w:rPr>
      <w:rFonts w:ascii="Times New Roman" w:eastAsia="Times New Roman" w:hAnsi="Times New Roman" w:cs="Times New Roman"/>
      <w:b/>
      <w:bCs/>
      <w:sz w:val="28"/>
      <w:szCs w:val="28"/>
      <w:lang w:eastAsia="ru-RU"/>
    </w:rPr>
  </w:style>
  <w:style w:type="character" w:customStyle="1" w:styleId="2107">
    <w:name w:val="Заголовок 2 Знак107"/>
    <w:basedOn w:val="a1"/>
    <w:uiPriority w:val="1"/>
    <w:rsid w:val="00C23D13"/>
    <w:rPr>
      <w:rFonts w:ascii="Times New Roman" w:eastAsia="Times New Roman" w:hAnsi="Times New Roman" w:cs="Times New Roman"/>
      <w:b/>
      <w:bCs/>
      <w:sz w:val="24"/>
      <w:szCs w:val="24"/>
      <w:lang w:eastAsia="ru-RU"/>
    </w:rPr>
  </w:style>
  <w:style w:type="character" w:customStyle="1" w:styleId="11052">
    <w:name w:val="Заголовок 1 Знак105"/>
    <w:basedOn w:val="a1"/>
    <w:uiPriority w:val="1"/>
    <w:rsid w:val="00C23D13"/>
    <w:rPr>
      <w:rFonts w:ascii="Times New Roman" w:eastAsia="Times New Roman" w:hAnsi="Times New Roman" w:cs="Times New Roman"/>
      <w:b/>
      <w:bCs/>
      <w:sz w:val="28"/>
      <w:szCs w:val="28"/>
      <w:lang w:eastAsia="ru-RU"/>
    </w:rPr>
  </w:style>
  <w:style w:type="character" w:customStyle="1" w:styleId="2106">
    <w:name w:val="Заголовок 2 Знак106"/>
    <w:basedOn w:val="a1"/>
    <w:uiPriority w:val="1"/>
    <w:rsid w:val="00C23D13"/>
    <w:rPr>
      <w:rFonts w:ascii="Times New Roman" w:eastAsia="Times New Roman" w:hAnsi="Times New Roman" w:cs="Times New Roman"/>
      <w:b/>
      <w:bCs/>
      <w:sz w:val="24"/>
      <w:szCs w:val="24"/>
      <w:lang w:eastAsia="ru-RU"/>
    </w:rPr>
  </w:style>
  <w:style w:type="character" w:customStyle="1" w:styleId="11042">
    <w:name w:val="Заголовок 1 Знак104"/>
    <w:basedOn w:val="a1"/>
    <w:uiPriority w:val="1"/>
    <w:rsid w:val="00C23D13"/>
    <w:rPr>
      <w:rFonts w:ascii="Times New Roman" w:eastAsia="Times New Roman" w:hAnsi="Times New Roman" w:cs="Times New Roman"/>
      <w:b/>
      <w:bCs/>
      <w:sz w:val="28"/>
      <w:szCs w:val="28"/>
      <w:lang w:eastAsia="ru-RU"/>
    </w:rPr>
  </w:style>
  <w:style w:type="character" w:customStyle="1" w:styleId="2105">
    <w:name w:val="Заголовок 2 Знак105"/>
    <w:basedOn w:val="a1"/>
    <w:uiPriority w:val="1"/>
    <w:rsid w:val="00C23D13"/>
    <w:rPr>
      <w:rFonts w:ascii="Times New Roman" w:eastAsia="Times New Roman" w:hAnsi="Times New Roman" w:cs="Times New Roman"/>
      <w:b/>
      <w:bCs/>
      <w:sz w:val="24"/>
      <w:szCs w:val="24"/>
      <w:lang w:eastAsia="ru-RU"/>
    </w:rPr>
  </w:style>
  <w:style w:type="character" w:customStyle="1" w:styleId="11032">
    <w:name w:val="Заголовок 1 Знак103"/>
    <w:basedOn w:val="a1"/>
    <w:uiPriority w:val="1"/>
    <w:rsid w:val="00C23D13"/>
    <w:rPr>
      <w:rFonts w:ascii="Times New Roman" w:eastAsia="Times New Roman" w:hAnsi="Times New Roman" w:cs="Times New Roman"/>
      <w:b/>
      <w:bCs/>
      <w:sz w:val="28"/>
      <w:szCs w:val="28"/>
      <w:lang w:eastAsia="ru-RU"/>
    </w:rPr>
  </w:style>
  <w:style w:type="character" w:customStyle="1" w:styleId="2104">
    <w:name w:val="Заголовок 2 Знак104"/>
    <w:basedOn w:val="a1"/>
    <w:uiPriority w:val="1"/>
    <w:rsid w:val="00C23D13"/>
    <w:rPr>
      <w:rFonts w:ascii="Times New Roman" w:eastAsia="Times New Roman" w:hAnsi="Times New Roman" w:cs="Times New Roman"/>
      <w:b/>
      <w:bCs/>
      <w:sz w:val="24"/>
      <w:szCs w:val="24"/>
      <w:lang w:eastAsia="ru-RU"/>
    </w:rPr>
  </w:style>
  <w:style w:type="character" w:customStyle="1" w:styleId="11022">
    <w:name w:val="Заголовок 1 Знак102"/>
    <w:basedOn w:val="a1"/>
    <w:uiPriority w:val="1"/>
    <w:rsid w:val="00C23D13"/>
    <w:rPr>
      <w:rFonts w:ascii="Times New Roman" w:eastAsia="Times New Roman" w:hAnsi="Times New Roman" w:cs="Times New Roman"/>
      <w:b/>
      <w:bCs/>
      <w:sz w:val="28"/>
      <w:szCs w:val="28"/>
      <w:lang w:eastAsia="ru-RU"/>
    </w:rPr>
  </w:style>
  <w:style w:type="character" w:customStyle="1" w:styleId="2103">
    <w:name w:val="Заголовок 2 Знак103"/>
    <w:basedOn w:val="a1"/>
    <w:uiPriority w:val="1"/>
    <w:rsid w:val="00C23D13"/>
    <w:rPr>
      <w:rFonts w:ascii="Times New Roman" w:eastAsia="Times New Roman" w:hAnsi="Times New Roman" w:cs="Times New Roman"/>
      <w:b/>
      <w:bCs/>
      <w:sz w:val="24"/>
      <w:szCs w:val="24"/>
      <w:lang w:eastAsia="ru-RU"/>
    </w:rPr>
  </w:style>
  <w:style w:type="character" w:customStyle="1" w:styleId="11012">
    <w:name w:val="Заголовок 1 Знак101"/>
    <w:basedOn w:val="a1"/>
    <w:uiPriority w:val="1"/>
    <w:rsid w:val="00C23D13"/>
    <w:rPr>
      <w:rFonts w:ascii="Times New Roman" w:eastAsia="Times New Roman" w:hAnsi="Times New Roman" w:cs="Times New Roman"/>
      <w:b/>
      <w:bCs/>
      <w:sz w:val="28"/>
      <w:szCs w:val="28"/>
      <w:lang w:eastAsia="ru-RU"/>
    </w:rPr>
  </w:style>
  <w:style w:type="character" w:customStyle="1" w:styleId="2102">
    <w:name w:val="Заголовок 2 Знак102"/>
    <w:basedOn w:val="a1"/>
    <w:uiPriority w:val="1"/>
    <w:rsid w:val="00C23D13"/>
    <w:rPr>
      <w:rFonts w:ascii="Times New Roman" w:eastAsia="Times New Roman" w:hAnsi="Times New Roman" w:cs="Times New Roman"/>
      <w:b/>
      <w:bCs/>
      <w:sz w:val="24"/>
      <w:szCs w:val="24"/>
      <w:lang w:eastAsia="ru-RU"/>
    </w:rPr>
  </w:style>
  <w:style w:type="character" w:customStyle="1" w:styleId="11002">
    <w:name w:val="Заголовок 1 Знак100"/>
    <w:basedOn w:val="a1"/>
    <w:uiPriority w:val="1"/>
    <w:rsid w:val="00C23D13"/>
    <w:rPr>
      <w:rFonts w:ascii="Times New Roman" w:eastAsia="Times New Roman" w:hAnsi="Times New Roman" w:cs="Times New Roman"/>
      <w:b/>
      <w:bCs/>
      <w:sz w:val="28"/>
      <w:szCs w:val="28"/>
      <w:lang w:eastAsia="ru-RU"/>
    </w:rPr>
  </w:style>
  <w:style w:type="character" w:customStyle="1" w:styleId="21010">
    <w:name w:val="Заголовок 2 Знак101"/>
    <w:basedOn w:val="a1"/>
    <w:uiPriority w:val="1"/>
    <w:rsid w:val="00C23D13"/>
    <w:rPr>
      <w:rFonts w:ascii="Times New Roman" w:eastAsia="Times New Roman" w:hAnsi="Times New Roman" w:cs="Times New Roman"/>
      <w:b/>
      <w:bCs/>
      <w:sz w:val="24"/>
      <w:szCs w:val="24"/>
      <w:lang w:eastAsia="ru-RU"/>
    </w:rPr>
  </w:style>
  <w:style w:type="character" w:customStyle="1" w:styleId="1991">
    <w:name w:val="Заголовок 1 Знак99"/>
    <w:basedOn w:val="a1"/>
    <w:uiPriority w:val="1"/>
    <w:rsid w:val="00C23D13"/>
    <w:rPr>
      <w:rFonts w:ascii="Times New Roman" w:eastAsia="Times New Roman" w:hAnsi="Times New Roman" w:cs="Times New Roman"/>
      <w:b/>
      <w:bCs/>
      <w:sz w:val="28"/>
      <w:szCs w:val="28"/>
      <w:lang w:eastAsia="ru-RU"/>
    </w:rPr>
  </w:style>
  <w:style w:type="character" w:customStyle="1" w:styleId="21000">
    <w:name w:val="Заголовок 2 Знак100"/>
    <w:basedOn w:val="a1"/>
    <w:uiPriority w:val="1"/>
    <w:rsid w:val="00C23D13"/>
    <w:rPr>
      <w:rFonts w:ascii="Times New Roman" w:eastAsia="Times New Roman" w:hAnsi="Times New Roman" w:cs="Times New Roman"/>
      <w:b/>
      <w:bCs/>
      <w:sz w:val="24"/>
      <w:szCs w:val="24"/>
      <w:lang w:eastAsia="ru-RU"/>
    </w:rPr>
  </w:style>
  <w:style w:type="character" w:customStyle="1" w:styleId="1981">
    <w:name w:val="Заголовок 1 Знак98"/>
    <w:basedOn w:val="a1"/>
    <w:uiPriority w:val="1"/>
    <w:rsid w:val="00C23D13"/>
    <w:rPr>
      <w:rFonts w:ascii="Times New Roman" w:eastAsia="Times New Roman" w:hAnsi="Times New Roman" w:cs="Times New Roman"/>
      <w:b/>
      <w:bCs/>
      <w:sz w:val="28"/>
      <w:szCs w:val="28"/>
      <w:lang w:eastAsia="ru-RU"/>
    </w:rPr>
  </w:style>
  <w:style w:type="character" w:customStyle="1" w:styleId="299">
    <w:name w:val="Заголовок 2 Знак99"/>
    <w:basedOn w:val="a1"/>
    <w:uiPriority w:val="1"/>
    <w:rsid w:val="00C23D13"/>
    <w:rPr>
      <w:rFonts w:ascii="Times New Roman" w:eastAsia="Times New Roman" w:hAnsi="Times New Roman" w:cs="Times New Roman"/>
      <w:b/>
      <w:bCs/>
      <w:sz w:val="24"/>
      <w:szCs w:val="24"/>
      <w:lang w:eastAsia="ru-RU"/>
    </w:rPr>
  </w:style>
  <w:style w:type="character" w:customStyle="1" w:styleId="1971">
    <w:name w:val="Заголовок 1 Знак97"/>
    <w:basedOn w:val="a1"/>
    <w:uiPriority w:val="1"/>
    <w:rsid w:val="00C23D13"/>
    <w:rPr>
      <w:rFonts w:ascii="Times New Roman" w:eastAsia="Times New Roman" w:hAnsi="Times New Roman" w:cs="Times New Roman"/>
      <w:b/>
      <w:bCs/>
      <w:sz w:val="28"/>
      <w:szCs w:val="28"/>
      <w:lang w:eastAsia="ru-RU"/>
    </w:rPr>
  </w:style>
  <w:style w:type="character" w:customStyle="1" w:styleId="298">
    <w:name w:val="Заголовок 2 Знак98"/>
    <w:basedOn w:val="a1"/>
    <w:uiPriority w:val="1"/>
    <w:rsid w:val="00C23D13"/>
    <w:rPr>
      <w:rFonts w:ascii="Times New Roman" w:eastAsia="Times New Roman" w:hAnsi="Times New Roman" w:cs="Times New Roman"/>
      <w:b/>
      <w:bCs/>
      <w:sz w:val="24"/>
      <w:szCs w:val="24"/>
      <w:lang w:eastAsia="ru-RU"/>
    </w:rPr>
  </w:style>
  <w:style w:type="character" w:customStyle="1" w:styleId="1961">
    <w:name w:val="Заголовок 1 Знак96"/>
    <w:basedOn w:val="a1"/>
    <w:uiPriority w:val="1"/>
    <w:rsid w:val="00C23D13"/>
    <w:rPr>
      <w:rFonts w:ascii="Times New Roman" w:eastAsia="Times New Roman" w:hAnsi="Times New Roman" w:cs="Times New Roman"/>
      <w:b/>
      <w:bCs/>
      <w:sz w:val="28"/>
      <w:szCs w:val="28"/>
      <w:lang w:eastAsia="ru-RU"/>
    </w:rPr>
  </w:style>
  <w:style w:type="character" w:customStyle="1" w:styleId="297">
    <w:name w:val="Заголовок 2 Знак97"/>
    <w:basedOn w:val="a1"/>
    <w:uiPriority w:val="1"/>
    <w:rsid w:val="00C23D13"/>
    <w:rPr>
      <w:rFonts w:ascii="Times New Roman" w:eastAsia="Times New Roman" w:hAnsi="Times New Roman" w:cs="Times New Roman"/>
      <w:b/>
      <w:bCs/>
      <w:sz w:val="24"/>
      <w:szCs w:val="24"/>
      <w:lang w:eastAsia="ru-RU"/>
    </w:rPr>
  </w:style>
  <w:style w:type="character" w:customStyle="1" w:styleId="195">
    <w:name w:val="Заголовок 1 Знак95"/>
    <w:basedOn w:val="a1"/>
    <w:uiPriority w:val="1"/>
    <w:rsid w:val="00C23D13"/>
    <w:rPr>
      <w:rFonts w:ascii="Times New Roman" w:eastAsiaTheme="minorEastAsia" w:hAnsi="Times New Roman" w:cs="Times New Roman"/>
      <w:b/>
      <w:bCs/>
      <w:sz w:val="32"/>
      <w:szCs w:val="32"/>
      <w:lang w:eastAsia="ru-RU"/>
    </w:rPr>
  </w:style>
  <w:style w:type="character" w:customStyle="1" w:styleId="296">
    <w:name w:val="Заголовок 2 Знак96"/>
    <w:basedOn w:val="a1"/>
    <w:uiPriority w:val="1"/>
    <w:rsid w:val="00C23D13"/>
    <w:rPr>
      <w:rFonts w:ascii="Times New Roman" w:eastAsiaTheme="minorEastAsia" w:hAnsi="Times New Roman" w:cs="Times New Roman"/>
      <w:b/>
      <w:bCs/>
      <w:sz w:val="28"/>
      <w:szCs w:val="28"/>
      <w:lang w:eastAsia="ru-RU"/>
    </w:rPr>
  </w:style>
  <w:style w:type="character" w:customStyle="1" w:styleId="395">
    <w:name w:val="Заголовок 3 Знак95"/>
    <w:basedOn w:val="a1"/>
    <w:uiPriority w:val="1"/>
    <w:rsid w:val="00C23D13"/>
    <w:rPr>
      <w:rFonts w:ascii="Times New Roman" w:eastAsiaTheme="minorEastAsia" w:hAnsi="Times New Roman" w:cs="Times New Roman"/>
      <w:b/>
      <w:bCs/>
      <w:sz w:val="24"/>
      <w:szCs w:val="24"/>
      <w:lang w:eastAsia="ru-RU"/>
    </w:rPr>
  </w:style>
  <w:style w:type="numbering" w:customStyle="1" w:styleId="1950">
    <w:name w:val="Нет списка195"/>
    <w:next w:val="a3"/>
    <w:uiPriority w:val="99"/>
    <w:semiHidden/>
    <w:unhideWhenUsed/>
    <w:rsid w:val="00C23D13"/>
  </w:style>
  <w:style w:type="character" w:customStyle="1" w:styleId="966">
    <w:name w:val="Основной текст Знак96"/>
    <w:basedOn w:val="a1"/>
    <w:uiPriority w:val="1"/>
    <w:rsid w:val="00C23D13"/>
    <w:rPr>
      <w:rFonts w:ascii="Times New Roman" w:eastAsiaTheme="minorEastAsia" w:hAnsi="Times New Roman" w:cs="Times New Roman"/>
      <w:sz w:val="24"/>
      <w:szCs w:val="24"/>
      <w:lang w:eastAsia="ru-RU"/>
    </w:rPr>
  </w:style>
  <w:style w:type="paragraph" w:customStyle="1" w:styleId="TableParagraph95">
    <w:name w:val="Table Paragraph95"/>
    <w:basedOn w:val="a"/>
    <w:uiPriority w:val="1"/>
    <w:qFormat/>
    <w:rsid w:val="00C23D13"/>
    <w:pPr>
      <w:widowControl w:val="0"/>
      <w:autoSpaceDE w:val="0"/>
      <w:autoSpaceDN w:val="0"/>
      <w:adjustRightInd w:val="0"/>
    </w:pPr>
    <w:rPr>
      <w:rFonts w:eastAsiaTheme="minorEastAsia" w:cs="Times New Roman"/>
      <w:szCs w:val="24"/>
      <w:lang w:eastAsia="ru-RU"/>
    </w:rPr>
  </w:style>
  <w:style w:type="character" w:customStyle="1" w:styleId="950">
    <w:name w:val="Верхний колонтитул Знак95"/>
    <w:basedOn w:val="a1"/>
    <w:uiPriority w:val="99"/>
    <w:rsid w:val="00C23D13"/>
    <w:rPr>
      <w:rFonts w:ascii="Times New Roman" w:eastAsiaTheme="minorEastAsia" w:hAnsi="Times New Roman" w:cs="Times New Roman"/>
      <w:sz w:val="24"/>
      <w:szCs w:val="24"/>
      <w:lang w:eastAsia="ru-RU"/>
    </w:rPr>
  </w:style>
  <w:style w:type="character" w:customStyle="1" w:styleId="951">
    <w:name w:val="Нижний колонтитул Знак95"/>
    <w:basedOn w:val="a1"/>
    <w:uiPriority w:val="99"/>
    <w:rsid w:val="00C23D13"/>
    <w:rPr>
      <w:rFonts w:ascii="Times New Roman" w:eastAsiaTheme="minorEastAsia" w:hAnsi="Times New Roman" w:cs="Times New Roman"/>
      <w:sz w:val="24"/>
      <w:szCs w:val="24"/>
      <w:lang w:eastAsia="ru-RU"/>
    </w:rPr>
  </w:style>
  <w:style w:type="paragraph" w:customStyle="1" w:styleId="2195">
    <w:name w:val="Заголовок 2195"/>
    <w:basedOn w:val="a"/>
    <w:uiPriority w:val="1"/>
    <w:qFormat/>
    <w:rsid w:val="00C23D13"/>
    <w:pPr>
      <w:widowControl w:val="0"/>
      <w:ind w:left="692" w:hanging="8"/>
      <w:outlineLvl w:val="2"/>
    </w:pPr>
    <w:rPr>
      <w:rFonts w:eastAsia="Times New Roman"/>
      <w:b/>
      <w:bCs/>
      <w:sz w:val="28"/>
      <w:szCs w:val="28"/>
      <w:lang w:val="en-US"/>
    </w:rPr>
  </w:style>
  <w:style w:type="character" w:customStyle="1" w:styleId="952">
    <w:name w:val="Гипертекстовая ссылка95"/>
    <w:basedOn w:val="a1"/>
    <w:uiPriority w:val="99"/>
    <w:rsid w:val="00C23D13"/>
    <w:rPr>
      <w:b w:val="0"/>
      <w:bCs w:val="0"/>
      <w:color w:val="106BBE"/>
    </w:rPr>
  </w:style>
  <w:style w:type="table" w:customStyle="1" w:styleId="TableNormal95">
    <w:name w:val="Table Normal95"/>
    <w:uiPriority w:val="2"/>
    <w:semiHidden/>
    <w:unhideWhenUsed/>
    <w:qFormat/>
    <w:rsid w:val="00C23D13"/>
    <w:pPr>
      <w:widowControl w:val="0"/>
      <w:spacing w:after="0" w:line="240" w:lineRule="auto"/>
    </w:pPr>
    <w:rPr>
      <w:lang w:val="en-US"/>
    </w:rPr>
    <w:tblPr>
      <w:tblInd w:w="0" w:type="dxa"/>
      <w:tblCellMar>
        <w:top w:w="0" w:type="dxa"/>
        <w:left w:w="0" w:type="dxa"/>
        <w:bottom w:w="0" w:type="dxa"/>
        <w:right w:w="0" w:type="dxa"/>
      </w:tblCellMar>
    </w:tblPr>
  </w:style>
  <w:style w:type="table" w:customStyle="1" w:styleId="1951">
    <w:name w:val="Сетка таблицы195"/>
    <w:basedOn w:val="a2"/>
    <w:uiPriority w:val="39"/>
    <w:rsid w:val="00C23D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95">
    <w:name w:val="Оглавление 1195"/>
    <w:basedOn w:val="a"/>
    <w:uiPriority w:val="1"/>
    <w:qFormat/>
    <w:rsid w:val="00C23D13"/>
    <w:pPr>
      <w:spacing w:before="96"/>
      <w:ind w:left="116" w:hanging="12"/>
    </w:pPr>
    <w:rPr>
      <w:rFonts w:eastAsia="Times New Roman" w:cs="Times New Roman"/>
      <w:szCs w:val="24"/>
      <w:lang w:eastAsia="ru-RU"/>
    </w:rPr>
  </w:style>
  <w:style w:type="paragraph" w:customStyle="1" w:styleId="21950">
    <w:name w:val="Оглавление 2195"/>
    <w:basedOn w:val="a"/>
    <w:uiPriority w:val="1"/>
    <w:qFormat/>
    <w:rsid w:val="00C23D13"/>
    <w:pPr>
      <w:spacing w:before="102"/>
      <w:ind w:left="356" w:hanging="8"/>
    </w:pPr>
    <w:rPr>
      <w:rFonts w:eastAsia="Times New Roman" w:cs="Times New Roman"/>
      <w:szCs w:val="24"/>
      <w:lang w:eastAsia="ru-RU"/>
    </w:rPr>
  </w:style>
  <w:style w:type="paragraph" w:customStyle="1" w:styleId="3195">
    <w:name w:val="Оглавление 3195"/>
    <w:basedOn w:val="a"/>
    <w:uiPriority w:val="1"/>
    <w:qFormat/>
    <w:rsid w:val="00C23D13"/>
    <w:pPr>
      <w:spacing w:before="112"/>
      <w:ind w:left="596" w:hanging="540"/>
    </w:pPr>
    <w:rPr>
      <w:rFonts w:eastAsia="Times New Roman" w:cs="Times New Roman"/>
      <w:szCs w:val="24"/>
      <w:lang w:eastAsia="ru-RU"/>
    </w:rPr>
  </w:style>
  <w:style w:type="paragraph" w:customStyle="1" w:styleId="11950">
    <w:name w:val="Заголовок 1195"/>
    <w:basedOn w:val="a"/>
    <w:uiPriority w:val="1"/>
    <w:qFormat/>
    <w:rsid w:val="00C23D13"/>
    <w:pPr>
      <w:spacing w:before="58"/>
      <w:ind w:left="128" w:hanging="12"/>
      <w:outlineLvl w:val="1"/>
    </w:pPr>
    <w:rPr>
      <w:rFonts w:eastAsia="Times New Roman" w:cs="Times New Roman"/>
      <w:b/>
      <w:bCs/>
      <w:sz w:val="32"/>
      <w:szCs w:val="32"/>
      <w:lang w:eastAsia="ru-RU"/>
    </w:rPr>
  </w:style>
  <w:style w:type="paragraph" w:customStyle="1" w:styleId="31950">
    <w:name w:val="Заголовок 3195"/>
    <w:basedOn w:val="a"/>
    <w:uiPriority w:val="1"/>
    <w:qFormat/>
    <w:rsid w:val="00C23D13"/>
    <w:pPr>
      <w:ind w:left="824"/>
      <w:outlineLvl w:val="3"/>
    </w:pPr>
    <w:rPr>
      <w:rFonts w:eastAsia="Times New Roman" w:cs="Times New Roman"/>
      <w:b/>
      <w:bCs/>
      <w:szCs w:val="24"/>
      <w:lang w:eastAsia="ru-RU"/>
    </w:rPr>
  </w:style>
  <w:style w:type="character" w:customStyle="1" w:styleId="953">
    <w:name w:val="Текст выноски Знак95"/>
    <w:basedOn w:val="a1"/>
    <w:uiPriority w:val="99"/>
    <w:semiHidden/>
    <w:rsid w:val="00C23D13"/>
    <w:rPr>
      <w:rFonts w:ascii="Tahoma" w:eastAsia="Times New Roman" w:hAnsi="Tahoma" w:cs="Tahoma"/>
      <w:sz w:val="16"/>
      <w:szCs w:val="16"/>
      <w:lang w:eastAsia="ru-RU"/>
    </w:rPr>
  </w:style>
  <w:style w:type="character" w:customStyle="1" w:styleId="954">
    <w:name w:val="Текст примечания Знак95"/>
    <w:basedOn w:val="a1"/>
    <w:uiPriority w:val="99"/>
    <w:semiHidden/>
    <w:rsid w:val="00C23D13"/>
    <w:rPr>
      <w:rFonts w:ascii="Times New Roman" w:eastAsia="Times New Roman" w:hAnsi="Times New Roman" w:cs="Times New Roman"/>
      <w:sz w:val="20"/>
      <w:szCs w:val="20"/>
      <w:lang w:eastAsia="ru-RU"/>
    </w:rPr>
  </w:style>
  <w:style w:type="character" w:customStyle="1" w:styleId="955">
    <w:name w:val="Тема примечания Знак95"/>
    <w:uiPriority w:val="99"/>
    <w:semiHidden/>
    <w:rsid w:val="00C23D13"/>
    <w:rPr>
      <w:rFonts w:ascii="Times New Roman" w:eastAsia="Times New Roman" w:hAnsi="Times New Roman" w:cs="Times New Roman"/>
      <w:b/>
      <w:bCs/>
      <w:sz w:val="20"/>
      <w:szCs w:val="20"/>
      <w:lang w:eastAsia="ru-RU"/>
    </w:rPr>
  </w:style>
  <w:style w:type="paragraph" w:customStyle="1" w:styleId="xl6595">
    <w:name w:val="xl6595"/>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20"/>
      <w:szCs w:val="20"/>
      <w:lang w:eastAsia="ru-RU"/>
    </w:rPr>
  </w:style>
  <w:style w:type="paragraph" w:customStyle="1" w:styleId="xl6695">
    <w:name w:val="xl6695"/>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szCs w:val="24"/>
      <w:lang w:eastAsia="ru-RU"/>
    </w:rPr>
  </w:style>
  <w:style w:type="paragraph" w:customStyle="1" w:styleId="xl6795">
    <w:name w:val="xl6795"/>
    <w:basedOn w:val="a"/>
    <w:rsid w:val="00C23D13"/>
    <w:pPr>
      <w:pBdr>
        <w:top w:val="single" w:sz="4" w:space="0" w:color="auto"/>
        <w:left w:val="single" w:sz="4" w:space="31" w:color="auto"/>
        <w:bottom w:val="single" w:sz="4" w:space="0" w:color="auto"/>
        <w:right w:val="single" w:sz="4" w:space="0" w:color="auto"/>
      </w:pBdr>
      <w:spacing w:before="100" w:beforeAutospacing="1" w:after="100" w:afterAutospacing="1"/>
      <w:ind w:firstLineChars="300" w:firstLine="300"/>
      <w:textAlignment w:val="top"/>
    </w:pPr>
    <w:rPr>
      <w:rFonts w:eastAsia="Times New Roman" w:cs="Times New Roman"/>
      <w:szCs w:val="24"/>
      <w:lang w:eastAsia="ru-RU"/>
    </w:rPr>
  </w:style>
  <w:style w:type="paragraph" w:customStyle="1" w:styleId="xl6895">
    <w:name w:val="xl6895"/>
    <w:basedOn w:val="a"/>
    <w:rsid w:val="00C23D13"/>
    <w:pPr>
      <w:pBdr>
        <w:top w:val="single" w:sz="4" w:space="0" w:color="auto"/>
        <w:left w:val="single" w:sz="4" w:space="21" w:color="auto"/>
        <w:bottom w:val="single" w:sz="4" w:space="0" w:color="auto"/>
        <w:right w:val="single" w:sz="4" w:space="0" w:color="auto"/>
      </w:pBdr>
      <w:spacing w:before="100" w:beforeAutospacing="1" w:after="100" w:afterAutospacing="1"/>
      <w:ind w:firstLineChars="200" w:firstLine="200"/>
      <w:textAlignment w:val="top"/>
    </w:pPr>
    <w:rPr>
      <w:rFonts w:eastAsia="Times New Roman" w:cs="Times New Roman"/>
      <w:szCs w:val="24"/>
      <w:lang w:eastAsia="ru-RU"/>
    </w:rPr>
  </w:style>
  <w:style w:type="paragraph" w:customStyle="1" w:styleId="xl6995">
    <w:name w:val="xl6995"/>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Cs w:val="24"/>
      <w:lang w:eastAsia="ru-RU"/>
    </w:rPr>
  </w:style>
  <w:style w:type="paragraph" w:customStyle="1" w:styleId="xl7095">
    <w:name w:val="xl7095"/>
    <w:basedOn w:val="a"/>
    <w:rsid w:val="00C23D13"/>
    <w:pPr>
      <w:pBdr>
        <w:top w:val="single" w:sz="4" w:space="0" w:color="auto"/>
        <w:left w:val="single" w:sz="4" w:space="10" w:color="auto"/>
        <w:bottom w:val="single" w:sz="4" w:space="0" w:color="auto"/>
        <w:right w:val="single" w:sz="4" w:space="0" w:color="auto"/>
      </w:pBdr>
      <w:spacing w:before="100" w:beforeAutospacing="1" w:after="100" w:afterAutospacing="1"/>
      <w:ind w:firstLineChars="100" w:firstLine="100"/>
      <w:textAlignment w:val="top"/>
    </w:pPr>
    <w:rPr>
      <w:rFonts w:eastAsia="Times New Roman" w:cs="Times New Roman"/>
      <w:szCs w:val="24"/>
      <w:lang w:eastAsia="ru-RU"/>
    </w:rPr>
  </w:style>
  <w:style w:type="paragraph" w:customStyle="1" w:styleId="xl7195">
    <w:name w:val="xl7195"/>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13"/>
      <w:szCs w:val="13"/>
      <w:lang w:eastAsia="ru-RU"/>
    </w:rPr>
  </w:style>
  <w:style w:type="paragraph" w:customStyle="1" w:styleId="xl7295">
    <w:name w:val="xl7295"/>
    <w:basedOn w:val="a"/>
    <w:rsid w:val="00C23D13"/>
    <w:pPr>
      <w:spacing w:before="100" w:beforeAutospacing="1" w:after="100" w:afterAutospacing="1"/>
      <w:jc w:val="center"/>
    </w:pPr>
    <w:rPr>
      <w:rFonts w:eastAsia="Times New Roman" w:cs="Times New Roman"/>
      <w:szCs w:val="24"/>
      <w:lang w:eastAsia="ru-RU"/>
    </w:rPr>
  </w:style>
  <w:style w:type="paragraph" w:customStyle="1" w:styleId="xl7395">
    <w:name w:val="xl7395"/>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szCs w:val="24"/>
      <w:lang w:eastAsia="ru-RU"/>
    </w:rPr>
  </w:style>
  <w:style w:type="paragraph" w:customStyle="1" w:styleId="xl7495">
    <w:name w:val="xl7495"/>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8"/>
      <w:szCs w:val="28"/>
      <w:lang w:eastAsia="ru-RU"/>
    </w:rPr>
  </w:style>
  <w:style w:type="paragraph" w:customStyle="1" w:styleId="xl7595">
    <w:name w:val="xl7595"/>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lang w:eastAsia="ru-RU"/>
    </w:rPr>
  </w:style>
  <w:style w:type="paragraph" w:customStyle="1" w:styleId="xl7695">
    <w:name w:val="xl7695"/>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Cs w:val="24"/>
      <w:lang w:eastAsia="ru-RU"/>
    </w:rPr>
  </w:style>
  <w:style w:type="paragraph" w:customStyle="1" w:styleId="xl7795">
    <w:name w:val="xl7795"/>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b/>
      <w:bCs/>
      <w:szCs w:val="24"/>
      <w:lang w:eastAsia="ru-RU"/>
    </w:rPr>
  </w:style>
  <w:style w:type="paragraph" w:customStyle="1" w:styleId="xl7894">
    <w:name w:val="xl7894"/>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sz w:val="28"/>
      <w:szCs w:val="28"/>
      <w:lang w:eastAsia="ru-RU"/>
    </w:rPr>
  </w:style>
  <w:style w:type="character" w:customStyle="1" w:styleId="1260">
    <w:name w:val="Основной текст Знак126"/>
    <w:basedOn w:val="a1"/>
    <w:uiPriority w:val="1"/>
    <w:semiHidden/>
    <w:locked/>
    <w:rsid w:val="00C23D13"/>
    <w:rPr>
      <w:rFonts w:ascii="Times New Roman" w:eastAsiaTheme="minorEastAsia" w:hAnsi="Times New Roman" w:cs="Times New Roman"/>
      <w:sz w:val="24"/>
      <w:szCs w:val="24"/>
      <w:lang w:eastAsia="ru-RU"/>
    </w:rPr>
  </w:style>
  <w:style w:type="character" w:customStyle="1" w:styleId="194">
    <w:name w:val="Заголовок 1 Знак94"/>
    <w:basedOn w:val="a1"/>
    <w:uiPriority w:val="1"/>
    <w:rsid w:val="00C23D13"/>
    <w:rPr>
      <w:rFonts w:ascii="Times New Roman" w:eastAsiaTheme="minorEastAsia" w:hAnsi="Times New Roman" w:cs="Times New Roman"/>
      <w:b/>
      <w:bCs/>
      <w:sz w:val="32"/>
      <w:szCs w:val="32"/>
      <w:lang w:eastAsia="ru-RU"/>
    </w:rPr>
  </w:style>
  <w:style w:type="character" w:customStyle="1" w:styleId="295">
    <w:name w:val="Заголовок 2 Знак95"/>
    <w:basedOn w:val="a1"/>
    <w:uiPriority w:val="1"/>
    <w:rsid w:val="00C23D13"/>
    <w:rPr>
      <w:rFonts w:ascii="Times New Roman" w:eastAsiaTheme="minorEastAsia" w:hAnsi="Times New Roman" w:cs="Times New Roman"/>
      <w:b/>
      <w:bCs/>
      <w:sz w:val="28"/>
      <w:szCs w:val="28"/>
      <w:lang w:eastAsia="ru-RU"/>
    </w:rPr>
  </w:style>
  <w:style w:type="character" w:customStyle="1" w:styleId="394">
    <w:name w:val="Заголовок 3 Знак94"/>
    <w:basedOn w:val="a1"/>
    <w:uiPriority w:val="1"/>
    <w:rsid w:val="00C23D13"/>
    <w:rPr>
      <w:rFonts w:ascii="Times New Roman" w:eastAsiaTheme="minorEastAsia" w:hAnsi="Times New Roman" w:cs="Times New Roman"/>
      <w:b/>
      <w:bCs/>
      <w:sz w:val="24"/>
      <w:szCs w:val="24"/>
      <w:lang w:eastAsia="ru-RU"/>
    </w:rPr>
  </w:style>
  <w:style w:type="numbering" w:customStyle="1" w:styleId="1940">
    <w:name w:val="Нет списка194"/>
    <w:next w:val="a3"/>
    <w:uiPriority w:val="99"/>
    <w:semiHidden/>
    <w:unhideWhenUsed/>
    <w:rsid w:val="00C23D13"/>
  </w:style>
  <w:style w:type="character" w:customStyle="1" w:styleId="956">
    <w:name w:val="Основной текст Знак95"/>
    <w:basedOn w:val="a1"/>
    <w:uiPriority w:val="1"/>
    <w:rsid w:val="00C23D13"/>
    <w:rPr>
      <w:rFonts w:ascii="Times New Roman" w:eastAsiaTheme="minorEastAsia" w:hAnsi="Times New Roman" w:cs="Times New Roman"/>
      <w:sz w:val="24"/>
      <w:szCs w:val="24"/>
      <w:lang w:eastAsia="ru-RU"/>
    </w:rPr>
  </w:style>
  <w:style w:type="paragraph" w:customStyle="1" w:styleId="TableParagraph94">
    <w:name w:val="Table Paragraph94"/>
    <w:basedOn w:val="a"/>
    <w:uiPriority w:val="1"/>
    <w:qFormat/>
    <w:rsid w:val="00C23D13"/>
    <w:pPr>
      <w:widowControl w:val="0"/>
      <w:autoSpaceDE w:val="0"/>
      <w:autoSpaceDN w:val="0"/>
      <w:adjustRightInd w:val="0"/>
    </w:pPr>
    <w:rPr>
      <w:rFonts w:eastAsiaTheme="minorEastAsia" w:cs="Times New Roman"/>
      <w:szCs w:val="24"/>
      <w:lang w:eastAsia="ru-RU"/>
    </w:rPr>
  </w:style>
  <w:style w:type="character" w:customStyle="1" w:styleId="940">
    <w:name w:val="Верхний колонтитул Знак94"/>
    <w:basedOn w:val="a1"/>
    <w:uiPriority w:val="99"/>
    <w:rsid w:val="00C23D13"/>
    <w:rPr>
      <w:rFonts w:ascii="Times New Roman" w:eastAsiaTheme="minorEastAsia" w:hAnsi="Times New Roman" w:cs="Times New Roman"/>
      <w:sz w:val="24"/>
      <w:szCs w:val="24"/>
      <w:lang w:eastAsia="ru-RU"/>
    </w:rPr>
  </w:style>
  <w:style w:type="character" w:customStyle="1" w:styleId="941">
    <w:name w:val="Нижний колонтитул Знак94"/>
    <w:basedOn w:val="a1"/>
    <w:uiPriority w:val="99"/>
    <w:rsid w:val="00C23D13"/>
    <w:rPr>
      <w:rFonts w:ascii="Times New Roman" w:eastAsiaTheme="minorEastAsia" w:hAnsi="Times New Roman" w:cs="Times New Roman"/>
      <w:sz w:val="24"/>
      <w:szCs w:val="24"/>
      <w:lang w:eastAsia="ru-RU"/>
    </w:rPr>
  </w:style>
  <w:style w:type="paragraph" w:customStyle="1" w:styleId="2194">
    <w:name w:val="Заголовок 2194"/>
    <w:basedOn w:val="a"/>
    <w:uiPriority w:val="1"/>
    <w:qFormat/>
    <w:rsid w:val="00C23D13"/>
    <w:pPr>
      <w:widowControl w:val="0"/>
      <w:ind w:left="692" w:hanging="8"/>
      <w:outlineLvl w:val="2"/>
    </w:pPr>
    <w:rPr>
      <w:rFonts w:eastAsia="Times New Roman"/>
      <w:b/>
      <w:bCs/>
      <w:sz w:val="28"/>
      <w:szCs w:val="28"/>
      <w:lang w:val="en-US"/>
    </w:rPr>
  </w:style>
  <w:style w:type="character" w:customStyle="1" w:styleId="942">
    <w:name w:val="Гипертекстовая ссылка94"/>
    <w:basedOn w:val="a1"/>
    <w:uiPriority w:val="99"/>
    <w:rsid w:val="00C23D13"/>
    <w:rPr>
      <w:b w:val="0"/>
      <w:bCs w:val="0"/>
      <w:color w:val="106BBE"/>
    </w:rPr>
  </w:style>
  <w:style w:type="table" w:customStyle="1" w:styleId="TableNormal94">
    <w:name w:val="Table Normal94"/>
    <w:uiPriority w:val="2"/>
    <w:semiHidden/>
    <w:unhideWhenUsed/>
    <w:qFormat/>
    <w:rsid w:val="00C23D13"/>
    <w:pPr>
      <w:widowControl w:val="0"/>
      <w:spacing w:after="0" w:line="240" w:lineRule="auto"/>
    </w:pPr>
    <w:rPr>
      <w:lang w:val="en-US"/>
    </w:rPr>
    <w:tblPr>
      <w:tblInd w:w="0" w:type="dxa"/>
      <w:tblCellMar>
        <w:top w:w="0" w:type="dxa"/>
        <w:left w:w="0" w:type="dxa"/>
        <w:bottom w:w="0" w:type="dxa"/>
        <w:right w:w="0" w:type="dxa"/>
      </w:tblCellMar>
    </w:tblPr>
  </w:style>
  <w:style w:type="table" w:customStyle="1" w:styleId="1941">
    <w:name w:val="Сетка таблицы194"/>
    <w:basedOn w:val="a2"/>
    <w:uiPriority w:val="39"/>
    <w:rsid w:val="00C23D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94">
    <w:name w:val="Оглавление 1194"/>
    <w:basedOn w:val="a"/>
    <w:uiPriority w:val="1"/>
    <w:qFormat/>
    <w:rsid w:val="00C23D13"/>
    <w:pPr>
      <w:spacing w:before="96"/>
      <w:ind w:left="116" w:hanging="12"/>
    </w:pPr>
    <w:rPr>
      <w:rFonts w:eastAsia="Times New Roman" w:cs="Times New Roman"/>
      <w:szCs w:val="24"/>
      <w:lang w:eastAsia="ru-RU"/>
    </w:rPr>
  </w:style>
  <w:style w:type="paragraph" w:customStyle="1" w:styleId="21940">
    <w:name w:val="Оглавление 2194"/>
    <w:basedOn w:val="a"/>
    <w:uiPriority w:val="1"/>
    <w:qFormat/>
    <w:rsid w:val="00C23D13"/>
    <w:pPr>
      <w:spacing w:before="102"/>
      <w:ind w:left="356" w:hanging="8"/>
    </w:pPr>
    <w:rPr>
      <w:rFonts w:eastAsia="Times New Roman" w:cs="Times New Roman"/>
      <w:szCs w:val="24"/>
      <w:lang w:eastAsia="ru-RU"/>
    </w:rPr>
  </w:style>
  <w:style w:type="paragraph" w:customStyle="1" w:styleId="3194">
    <w:name w:val="Оглавление 3194"/>
    <w:basedOn w:val="a"/>
    <w:uiPriority w:val="1"/>
    <w:qFormat/>
    <w:rsid w:val="00C23D13"/>
    <w:pPr>
      <w:spacing w:before="112"/>
      <w:ind w:left="596" w:hanging="540"/>
    </w:pPr>
    <w:rPr>
      <w:rFonts w:eastAsia="Times New Roman" w:cs="Times New Roman"/>
      <w:szCs w:val="24"/>
      <w:lang w:eastAsia="ru-RU"/>
    </w:rPr>
  </w:style>
  <w:style w:type="paragraph" w:customStyle="1" w:styleId="11940">
    <w:name w:val="Заголовок 1194"/>
    <w:basedOn w:val="a"/>
    <w:uiPriority w:val="1"/>
    <w:qFormat/>
    <w:rsid w:val="00C23D13"/>
    <w:pPr>
      <w:spacing w:before="58"/>
      <w:ind w:left="128" w:hanging="12"/>
      <w:outlineLvl w:val="1"/>
    </w:pPr>
    <w:rPr>
      <w:rFonts w:eastAsia="Times New Roman" w:cs="Times New Roman"/>
      <w:b/>
      <w:bCs/>
      <w:sz w:val="32"/>
      <w:szCs w:val="32"/>
      <w:lang w:eastAsia="ru-RU"/>
    </w:rPr>
  </w:style>
  <w:style w:type="paragraph" w:customStyle="1" w:styleId="31940">
    <w:name w:val="Заголовок 3194"/>
    <w:basedOn w:val="a"/>
    <w:uiPriority w:val="1"/>
    <w:qFormat/>
    <w:rsid w:val="00C23D13"/>
    <w:pPr>
      <w:ind w:left="824"/>
      <w:outlineLvl w:val="3"/>
    </w:pPr>
    <w:rPr>
      <w:rFonts w:eastAsia="Times New Roman" w:cs="Times New Roman"/>
      <w:b/>
      <w:bCs/>
      <w:szCs w:val="24"/>
      <w:lang w:eastAsia="ru-RU"/>
    </w:rPr>
  </w:style>
  <w:style w:type="character" w:customStyle="1" w:styleId="943">
    <w:name w:val="Текст выноски Знак94"/>
    <w:basedOn w:val="a1"/>
    <w:uiPriority w:val="99"/>
    <w:semiHidden/>
    <w:rsid w:val="00C23D13"/>
    <w:rPr>
      <w:rFonts w:ascii="Tahoma" w:eastAsia="Times New Roman" w:hAnsi="Tahoma" w:cs="Tahoma"/>
      <w:sz w:val="16"/>
      <w:szCs w:val="16"/>
      <w:lang w:eastAsia="ru-RU"/>
    </w:rPr>
  </w:style>
  <w:style w:type="character" w:customStyle="1" w:styleId="944">
    <w:name w:val="Текст примечания Знак94"/>
    <w:basedOn w:val="a1"/>
    <w:uiPriority w:val="99"/>
    <w:semiHidden/>
    <w:rsid w:val="00C23D13"/>
    <w:rPr>
      <w:rFonts w:ascii="Times New Roman" w:eastAsia="Times New Roman" w:hAnsi="Times New Roman" w:cs="Times New Roman"/>
      <w:sz w:val="20"/>
      <w:szCs w:val="20"/>
      <w:lang w:eastAsia="ru-RU"/>
    </w:rPr>
  </w:style>
  <w:style w:type="character" w:customStyle="1" w:styleId="945">
    <w:name w:val="Тема примечания Знак94"/>
    <w:uiPriority w:val="99"/>
    <w:semiHidden/>
    <w:rsid w:val="00C23D13"/>
    <w:rPr>
      <w:rFonts w:ascii="Times New Roman" w:eastAsia="Times New Roman" w:hAnsi="Times New Roman" w:cs="Times New Roman"/>
      <w:b/>
      <w:bCs/>
      <w:sz w:val="20"/>
      <w:szCs w:val="20"/>
      <w:lang w:eastAsia="ru-RU"/>
    </w:rPr>
  </w:style>
  <w:style w:type="paragraph" w:customStyle="1" w:styleId="xl6594">
    <w:name w:val="xl6594"/>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20"/>
      <w:szCs w:val="20"/>
      <w:lang w:eastAsia="ru-RU"/>
    </w:rPr>
  </w:style>
  <w:style w:type="paragraph" w:customStyle="1" w:styleId="xl6694">
    <w:name w:val="xl6694"/>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szCs w:val="24"/>
      <w:lang w:eastAsia="ru-RU"/>
    </w:rPr>
  </w:style>
  <w:style w:type="paragraph" w:customStyle="1" w:styleId="xl6794">
    <w:name w:val="xl6794"/>
    <w:basedOn w:val="a"/>
    <w:rsid w:val="00C23D13"/>
    <w:pPr>
      <w:pBdr>
        <w:top w:val="single" w:sz="4" w:space="0" w:color="auto"/>
        <w:left w:val="single" w:sz="4" w:space="31" w:color="auto"/>
        <w:bottom w:val="single" w:sz="4" w:space="0" w:color="auto"/>
        <w:right w:val="single" w:sz="4" w:space="0" w:color="auto"/>
      </w:pBdr>
      <w:spacing w:before="100" w:beforeAutospacing="1" w:after="100" w:afterAutospacing="1"/>
      <w:ind w:firstLineChars="300" w:firstLine="300"/>
      <w:textAlignment w:val="top"/>
    </w:pPr>
    <w:rPr>
      <w:rFonts w:eastAsia="Times New Roman" w:cs="Times New Roman"/>
      <w:szCs w:val="24"/>
      <w:lang w:eastAsia="ru-RU"/>
    </w:rPr>
  </w:style>
  <w:style w:type="paragraph" w:customStyle="1" w:styleId="xl6894">
    <w:name w:val="xl6894"/>
    <w:basedOn w:val="a"/>
    <w:rsid w:val="00C23D13"/>
    <w:pPr>
      <w:pBdr>
        <w:top w:val="single" w:sz="4" w:space="0" w:color="auto"/>
        <w:left w:val="single" w:sz="4" w:space="21" w:color="auto"/>
        <w:bottom w:val="single" w:sz="4" w:space="0" w:color="auto"/>
        <w:right w:val="single" w:sz="4" w:space="0" w:color="auto"/>
      </w:pBdr>
      <w:spacing w:before="100" w:beforeAutospacing="1" w:after="100" w:afterAutospacing="1"/>
      <w:ind w:firstLineChars="200" w:firstLine="200"/>
      <w:textAlignment w:val="top"/>
    </w:pPr>
    <w:rPr>
      <w:rFonts w:eastAsia="Times New Roman" w:cs="Times New Roman"/>
      <w:szCs w:val="24"/>
      <w:lang w:eastAsia="ru-RU"/>
    </w:rPr>
  </w:style>
  <w:style w:type="paragraph" w:customStyle="1" w:styleId="xl6994">
    <w:name w:val="xl6994"/>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Cs w:val="24"/>
      <w:lang w:eastAsia="ru-RU"/>
    </w:rPr>
  </w:style>
  <w:style w:type="paragraph" w:customStyle="1" w:styleId="xl7094">
    <w:name w:val="xl7094"/>
    <w:basedOn w:val="a"/>
    <w:rsid w:val="00C23D13"/>
    <w:pPr>
      <w:pBdr>
        <w:top w:val="single" w:sz="4" w:space="0" w:color="auto"/>
        <w:left w:val="single" w:sz="4" w:space="10" w:color="auto"/>
        <w:bottom w:val="single" w:sz="4" w:space="0" w:color="auto"/>
        <w:right w:val="single" w:sz="4" w:space="0" w:color="auto"/>
      </w:pBdr>
      <w:spacing w:before="100" w:beforeAutospacing="1" w:after="100" w:afterAutospacing="1"/>
      <w:ind w:firstLineChars="100" w:firstLine="100"/>
      <w:textAlignment w:val="top"/>
    </w:pPr>
    <w:rPr>
      <w:rFonts w:eastAsia="Times New Roman" w:cs="Times New Roman"/>
      <w:szCs w:val="24"/>
      <w:lang w:eastAsia="ru-RU"/>
    </w:rPr>
  </w:style>
  <w:style w:type="paragraph" w:customStyle="1" w:styleId="xl7194">
    <w:name w:val="xl7194"/>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13"/>
      <w:szCs w:val="13"/>
      <w:lang w:eastAsia="ru-RU"/>
    </w:rPr>
  </w:style>
  <w:style w:type="paragraph" w:customStyle="1" w:styleId="xl7294">
    <w:name w:val="xl7294"/>
    <w:basedOn w:val="a"/>
    <w:rsid w:val="00C23D13"/>
    <w:pPr>
      <w:spacing w:before="100" w:beforeAutospacing="1" w:after="100" w:afterAutospacing="1"/>
      <w:jc w:val="center"/>
    </w:pPr>
    <w:rPr>
      <w:rFonts w:eastAsia="Times New Roman" w:cs="Times New Roman"/>
      <w:szCs w:val="24"/>
      <w:lang w:eastAsia="ru-RU"/>
    </w:rPr>
  </w:style>
  <w:style w:type="paragraph" w:customStyle="1" w:styleId="xl7394">
    <w:name w:val="xl7394"/>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szCs w:val="24"/>
      <w:lang w:eastAsia="ru-RU"/>
    </w:rPr>
  </w:style>
  <w:style w:type="paragraph" w:customStyle="1" w:styleId="xl7494">
    <w:name w:val="xl7494"/>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8"/>
      <w:szCs w:val="28"/>
      <w:lang w:eastAsia="ru-RU"/>
    </w:rPr>
  </w:style>
  <w:style w:type="paragraph" w:customStyle="1" w:styleId="xl7594">
    <w:name w:val="xl7594"/>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lang w:eastAsia="ru-RU"/>
    </w:rPr>
  </w:style>
  <w:style w:type="paragraph" w:customStyle="1" w:styleId="xl7694">
    <w:name w:val="xl7694"/>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Cs w:val="24"/>
      <w:lang w:eastAsia="ru-RU"/>
    </w:rPr>
  </w:style>
  <w:style w:type="paragraph" w:customStyle="1" w:styleId="xl7794">
    <w:name w:val="xl7794"/>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b/>
      <w:bCs/>
      <w:szCs w:val="24"/>
      <w:lang w:eastAsia="ru-RU"/>
    </w:rPr>
  </w:style>
  <w:style w:type="paragraph" w:customStyle="1" w:styleId="xl7893">
    <w:name w:val="xl7893"/>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sz w:val="28"/>
      <w:szCs w:val="28"/>
      <w:lang w:eastAsia="ru-RU"/>
    </w:rPr>
  </w:style>
  <w:style w:type="character" w:customStyle="1" w:styleId="193">
    <w:name w:val="Заголовок 1 Знак93"/>
    <w:basedOn w:val="a1"/>
    <w:uiPriority w:val="1"/>
    <w:rsid w:val="00C23D13"/>
    <w:rPr>
      <w:rFonts w:ascii="Times New Roman" w:eastAsiaTheme="minorEastAsia" w:hAnsi="Times New Roman" w:cs="Times New Roman"/>
      <w:b/>
      <w:bCs/>
      <w:sz w:val="32"/>
      <w:szCs w:val="32"/>
      <w:lang w:eastAsia="ru-RU"/>
    </w:rPr>
  </w:style>
  <w:style w:type="character" w:customStyle="1" w:styleId="294">
    <w:name w:val="Заголовок 2 Знак94"/>
    <w:basedOn w:val="a1"/>
    <w:uiPriority w:val="1"/>
    <w:rsid w:val="00C23D13"/>
    <w:rPr>
      <w:rFonts w:ascii="Times New Roman" w:eastAsiaTheme="minorEastAsia" w:hAnsi="Times New Roman" w:cs="Times New Roman"/>
      <w:b/>
      <w:bCs/>
      <w:sz w:val="28"/>
      <w:szCs w:val="28"/>
      <w:lang w:eastAsia="ru-RU"/>
    </w:rPr>
  </w:style>
  <w:style w:type="character" w:customStyle="1" w:styleId="393">
    <w:name w:val="Заголовок 3 Знак93"/>
    <w:basedOn w:val="a1"/>
    <w:uiPriority w:val="1"/>
    <w:rsid w:val="00C23D13"/>
    <w:rPr>
      <w:rFonts w:ascii="Times New Roman" w:eastAsiaTheme="minorEastAsia" w:hAnsi="Times New Roman" w:cs="Times New Roman"/>
      <w:b/>
      <w:bCs/>
      <w:sz w:val="24"/>
      <w:szCs w:val="24"/>
      <w:lang w:eastAsia="ru-RU"/>
    </w:rPr>
  </w:style>
  <w:style w:type="numbering" w:customStyle="1" w:styleId="1930">
    <w:name w:val="Нет списка193"/>
    <w:next w:val="a3"/>
    <w:uiPriority w:val="99"/>
    <w:semiHidden/>
    <w:unhideWhenUsed/>
    <w:rsid w:val="00C23D13"/>
  </w:style>
  <w:style w:type="character" w:customStyle="1" w:styleId="946">
    <w:name w:val="Основной текст Знак94"/>
    <w:basedOn w:val="a1"/>
    <w:uiPriority w:val="1"/>
    <w:rsid w:val="00C23D13"/>
    <w:rPr>
      <w:rFonts w:ascii="Times New Roman" w:eastAsiaTheme="minorEastAsia" w:hAnsi="Times New Roman" w:cs="Times New Roman"/>
      <w:sz w:val="24"/>
      <w:szCs w:val="24"/>
      <w:lang w:eastAsia="ru-RU"/>
    </w:rPr>
  </w:style>
  <w:style w:type="paragraph" w:customStyle="1" w:styleId="TableParagraph93">
    <w:name w:val="Table Paragraph93"/>
    <w:basedOn w:val="a"/>
    <w:uiPriority w:val="1"/>
    <w:qFormat/>
    <w:rsid w:val="00C23D13"/>
    <w:pPr>
      <w:widowControl w:val="0"/>
      <w:autoSpaceDE w:val="0"/>
      <w:autoSpaceDN w:val="0"/>
      <w:adjustRightInd w:val="0"/>
    </w:pPr>
    <w:rPr>
      <w:rFonts w:eastAsiaTheme="minorEastAsia" w:cs="Times New Roman"/>
      <w:szCs w:val="24"/>
      <w:lang w:eastAsia="ru-RU"/>
    </w:rPr>
  </w:style>
  <w:style w:type="character" w:customStyle="1" w:styleId="930">
    <w:name w:val="Верхний колонтитул Знак93"/>
    <w:basedOn w:val="a1"/>
    <w:uiPriority w:val="99"/>
    <w:rsid w:val="00C23D13"/>
    <w:rPr>
      <w:rFonts w:ascii="Times New Roman" w:eastAsiaTheme="minorEastAsia" w:hAnsi="Times New Roman" w:cs="Times New Roman"/>
      <w:sz w:val="24"/>
      <w:szCs w:val="24"/>
      <w:lang w:eastAsia="ru-RU"/>
    </w:rPr>
  </w:style>
  <w:style w:type="character" w:customStyle="1" w:styleId="931">
    <w:name w:val="Нижний колонтитул Знак93"/>
    <w:basedOn w:val="a1"/>
    <w:uiPriority w:val="99"/>
    <w:rsid w:val="00C23D13"/>
    <w:rPr>
      <w:rFonts w:ascii="Times New Roman" w:eastAsiaTheme="minorEastAsia" w:hAnsi="Times New Roman" w:cs="Times New Roman"/>
      <w:sz w:val="24"/>
      <w:szCs w:val="24"/>
      <w:lang w:eastAsia="ru-RU"/>
    </w:rPr>
  </w:style>
  <w:style w:type="paragraph" w:customStyle="1" w:styleId="2193">
    <w:name w:val="Заголовок 2193"/>
    <w:basedOn w:val="a"/>
    <w:uiPriority w:val="1"/>
    <w:qFormat/>
    <w:rsid w:val="00C23D13"/>
    <w:pPr>
      <w:widowControl w:val="0"/>
      <w:ind w:left="692" w:hanging="8"/>
      <w:outlineLvl w:val="2"/>
    </w:pPr>
    <w:rPr>
      <w:rFonts w:eastAsia="Times New Roman"/>
      <w:b/>
      <w:bCs/>
      <w:sz w:val="28"/>
      <w:szCs w:val="28"/>
      <w:lang w:val="en-US"/>
    </w:rPr>
  </w:style>
  <w:style w:type="character" w:customStyle="1" w:styleId="932">
    <w:name w:val="Гипертекстовая ссылка93"/>
    <w:basedOn w:val="a1"/>
    <w:uiPriority w:val="99"/>
    <w:rsid w:val="00C23D13"/>
    <w:rPr>
      <w:b w:val="0"/>
      <w:bCs w:val="0"/>
      <w:color w:val="106BBE"/>
    </w:rPr>
  </w:style>
  <w:style w:type="table" w:customStyle="1" w:styleId="TableNormal93">
    <w:name w:val="Table Normal93"/>
    <w:uiPriority w:val="2"/>
    <w:semiHidden/>
    <w:unhideWhenUsed/>
    <w:qFormat/>
    <w:rsid w:val="00C23D13"/>
    <w:pPr>
      <w:widowControl w:val="0"/>
      <w:spacing w:after="0" w:line="240" w:lineRule="auto"/>
    </w:pPr>
    <w:rPr>
      <w:lang w:val="en-US"/>
    </w:rPr>
    <w:tblPr>
      <w:tblInd w:w="0" w:type="dxa"/>
      <w:tblCellMar>
        <w:top w:w="0" w:type="dxa"/>
        <w:left w:w="0" w:type="dxa"/>
        <w:bottom w:w="0" w:type="dxa"/>
        <w:right w:w="0" w:type="dxa"/>
      </w:tblCellMar>
    </w:tblPr>
  </w:style>
  <w:style w:type="table" w:customStyle="1" w:styleId="1931">
    <w:name w:val="Сетка таблицы193"/>
    <w:basedOn w:val="a2"/>
    <w:uiPriority w:val="39"/>
    <w:rsid w:val="00C23D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93">
    <w:name w:val="Оглавление 1193"/>
    <w:basedOn w:val="a"/>
    <w:uiPriority w:val="1"/>
    <w:qFormat/>
    <w:rsid w:val="00C23D13"/>
    <w:pPr>
      <w:spacing w:before="96"/>
      <w:ind w:left="116" w:hanging="12"/>
    </w:pPr>
    <w:rPr>
      <w:rFonts w:eastAsia="Times New Roman" w:cs="Times New Roman"/>
      <w:szCs w:val="24"/>
      <w:lang w:eastAsia="ru-RU"/>
    </w:rPr>
  </w:style>
  <w:style w:type="paragraph" w:customStyle="1" w:styleId="21930">
    <w:name w:val="Оглавление 2193"/>
    <w:basedOn w:val="a"/>
    <w:uiPriority w:val="1"/>
    <w:qFormat/>
    <w:rsid w:val="00C23D13"/>
    <w:pPr>
      <w:spacing w:before="102"/>
      <w:ind w:left="356" w:hanging="8"/>
    </w:pPr>
    <w:rPr>
      <w:rFonts w:eastAsia="Times New Roman" w:cs="Times New Roman"/>
      <w:szCs w:val="24"/>
      <w:lang w:eastAsia="ru-RU"/>
    </w:rPr>
  </w:style>
  <w:style w:type="paragraph" w:customStyle="1" w:styleId="3193">
    <w:name w:val="Оглавление 3193"/>
    <w:basedOn w:val="a"/>
    <w:uiPriority w:val="1"/>
    <w:qFormat/>
    <w:rsid w:val="00C23D13"/>
    <w:pPr>
      <w:spacing w:before="112"/>
      <w:ind w:left="596" w:hanging="540"/>
    </w:pPr>
    <w:rPr>
      <w:rFonts w:eastAsia="Times New Roman" w:cs="Times New Roman"/>
      <w:szCs w:val="24"/>
      <w:lang w:eastAsia="ru-RU"/>
    </w:rPr>
  </w:style>
  <w:style w:type="paragraph" w:customStyle="1" w:styleId="11930">
    <w:name w:val="Заголовок 1193"/>
    <w:basedOn w:val="a"/>
    <w:uiPriority w:val="1"/>
    <w:qFormat/>
    <w:rsid w:val="00C23D13"/>
    <w:pPr>
      <w:spacing w:before="58"/>
      <w:ind w:left="128" w:hanging="12"/>
      <w:outlineLvl w:val="1"/>
    </w:pPr>
    <w:rPr>
      <w:rFonts w:eastAsia="Times New Roman" w:cs="Times New Roman"/>
      <w:b/>
      <w:bCs/>
      <w:sz w:val="32"/>
      <w:szCs w:val="32"/>
      <w:lang w:eastAsia="ru-RU"/>
    </w:rPr>
  </w:style>
  <w:style w:type="paragraph" w:customStyle="1" w:styleId="31930">
    <w:name w:val="Заголовок 3193"/>
    <w:basedOn w:val="a"/>
    <w:uiPriority w:val="1"/>
    <w:qFormat/>
    <w:rsid w:val="00C23D13"/>
    <w:pPr>
      <w:ind w:left="824"/>
      <w:outlineLvl w:val="3"/>
    </w:pPr>
    <w:rPr>
      <w:rFonts w:eastAsia="Times New Roman" w:cs="Times New Roman"/>
      <w:b/>
      <w:bCs/>
      <w:szCs w:val="24"/>
      <w:lang w:eastAsia="ru-RU"/>
    </w:rPr>
  </w:style>
  <w:style w:type="character" w:customStyle="1" w:styleId="933">
    <w:name w:val="Текст выноски Знак93"/>
    <w:basedOn w:val="a1"/>
    <w:uiPriority w:val="99"/>
    <w:semiHidden/>
    <w:rsid w:val="00C23D13"/>
    <w:rPr>
      <w:rFonts w:ascii="Tahoma" w:eastAsia="Times New Roman" w:hAnsi="Tahoma" w:cs="Tahoma"/>
      <w:sz w:val="16"/>
      <w:szCs w:val="16"/>
      <w:lang w:eastAsia="ru-RU"/>
    </w:rPr>
  </w:style>
  <w:style w:type="character" w:customStyle="1" w:styleId="934">
    <w:name w:val="Текст примечания Знак93"/>
    <w:basedOn w:val="a1"/>
    <w:uiPriority w:val="99"/>
    <w:semiHidden/>
    <w:rsid w:val="00C23D13"/>
    <w:rPr>
      <w:rFonts w:ascii="Times New Roman" w:eastAsia="Times New Roman" w:hAnsi="Times New Roman" w:cs="Times New Roman"/>
      <w:sz w:val="20"/>
      <w:szCs w:val="20"/>
      <w:lang w:eastAsia="ru-RU"/>
    </w:rPr>
  </w:style>
  <w:style w:type="character" w:customStyle="1" w:styleId="935">
    <w:name w:val="Тема примечания Знак93"/>
    <w:uiPriority w:val="99"/>
    <w:semiHidden/>
    <w:rsid w:val="00C23D13"/>
    <w:rPr>
      <w:rFonts w:ascii="Times New Roman" w:eastAsia="Times New Roman" w:hAnsi="Times New Roman" w:cs="Times New Roman"/>
      <w:b/>
      <w:bCs/>
      <w:sz w:val="20"/>
      <w:szCs w:val="20"/>
      <w:lang w:eastAsia="ru-RU"/>
    </w:rPr>
  </w:style>
  <w:style w:type="paragraph" w:customStyle="1" w:styleId="xl6593">
    <w:name w:val="xl6593"/>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20"/>
      <w:szCs w:val="20"/>
      <w:lang w:eastAsia="ru-RU"/>
    </w:rPr>
  </w:style>
  <w:style w:type="paragraph" w:customStyle="1" w:styleId="xl6693">
    <w:name w:val="xl6693"/>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szCs w:val="24"/>
      <w:lang w:eastAsia="ru-RU"/>
    </w:rPr>
  </w:style>
  <w:style w:type="paragraph" w:customStyle="1" w:styleId="xl6793">
    <w:name w:val="xl6793"/>
    <w:basedOn w:val="a"/>
    <w:rsid w:val="00C23D13"/>
    <w:pPr>
      <w:pBdr>
        <w:top w:val="single" w:sz="4" w:space="0" w:color="auto"/>
        <w:left w:val="single" w:sz="4" w:space="31" w:color="auto"/>
        <w:bottom w:val="single" w:sz="4" w:space="0" w:color="auto"/>
        <w:right w:val="single" w:sz="4" w:space="0" w:color="auto"/>
      </w:pBdr>
      <w:spacing w:before="100" w:beforeAutospacing="1" w:after="100" w:afterAutospacing="1"/>
      <w:ind w:firstLineChars="300" w:firstLine="300"/>
      <w:textAlignment w:val="top"/>
    </w:pPr>
    <w:rPr>
      <w:rFonts w:eastAsia="Times New Roman" w:cs="Times New Roman"/>
      <w:szCs w:val="24"/>
      <w:lang w:eastAsia="ru-RU"/>
    </w:rPr>
  </w:style>
  <w:style w:type="paragraph" w:customStyle="1" w:styleId="xl6893">
    <w:name w:val="xl6893"/>
    <w:basedOn w:val="a"/>
    <w:rsid w:val="00C23D13"/>
    <w:pPr>
      <w:pBdr>
        <w:top w:val="single" w:sz="4" w:space="0" w:color="auto"/>
        <w:left w:val="single" w:sz="4" w:space="21" w:color="auto"/>
        <w:bottom w:val="single" w:sz="4" w:space="0" w:color="auto"/>
        <w:right w:val="single" w:sz="4" w:space="0" w:color="auto"/>
      </w:pBdr>
      <w:spacing w:before="100" w:beforeAutospacing="1" w:after="100" w:afterAutospacing="1"/>
      <w:ind w:firstLineChars="200" w:firstLine="200"/>
      <w:textAlignment w:val="top"/>
    </w:pPr>
    <w:rPr>
      <w:rFonts w:eastAsia="Times New Roman" w:cs="Times New Roman"/>
      <w:szCs w:val="24"/>
      <w:lang w:eastAsia="ru-RU"/>
    </w:rPr>
  </w:style>
  <w:style w:type="paragraph" w:customStyle="1" w:styleId="xl6993">
    <w:name w:val="xl6993"/>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Cs w:val="24"/>
      <w:lang w:eastAsia="ru-RU"/>
    </w:rPr>
  </w:style>
  <w:style w:type="paragraph" w:customStyle="1" w:styleId="xl7093">
    <w:name w:val="xl7093"/>
    <w:basedOn w:val="a"/>
    <w:rsid w:val="00C23D13"/>
    <w:pPr>
      <w:pBdr>
        <w:top w:val="single" w:sz="4" w:space="0" w:color="auto"/>
        <w:left w:val="single" w:sz="4" w:space="10" w:color="auto"/>
        <w:bottom w:val="single" w:sz="4" w:space="0" w:color="auto"/>
        <w:right w:val="single" w:sz="4" w:space="0" w:color="auto"/>
      </w:pBdr>
      <w:spacing w:before="100" w:beforeAutospacing="1" w:after="100" w:afterAutospacing="1"/>
      <w:ind w:firstLineChars="100" w:firstLine="100"/>
      <w:textAlignment w:val="top"/>
    </w:pPr>
    <w:rPr>
      <w:rFonts w:eastAsia="Times New Roman" w:cs="Times New Roman"/>
      <w:szCs w:val="24"/>
      <w:lang w:eastAsia="ru-RU"/>
    </w:rPr>
  </w:style>
  <w:style w:type="paragraph" w:customStyle="1" w:styleId="xl7193">
    <w:name w:val="xl7193"/>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13"/>
      <w:szCs w:val="13"/>
      <w:lang w:eastAsia="ru-RU"/>
    </w:rPr>
  </w:style>
  <w:style w:type="paragraph" w:customStyle="1" w:styleId="xl7293">
    <w:name w:val="xl7293"/>
    <w:basedOn w:val="a"/>
    <w:rsid w:val="00C23D13"/>
    <w:pPr>
      <w:spacing w:before="100" w:beforeAutospacing="1" w:after="100" w:afterAutospacing="1"/>
      <w:jc w:val="center"/>
    </w:pPr>
    <w:rPr>
      <w:rFonts w:eastAsia="Times New Roman" w:cs="Times New Roman"/>
      <w:szCs w:val="24"/>
      <w:lang w:eastAsia="ru-RU"/>
    </w:rPr>
  </w:style>
  <w:style w:type="paragraph" w:customStyle="1" w:styleId="xl7393">
    <w:name w:val="xl7393"/>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szCs w:val="24"/>
      <w:lang w:eastAsia="ru-RU"/>
    </w:rPr>
  </w:style>
  <w:style w:type="paragraph" w:customStyle="1" w:styleId="xl7493">
    <w:name w:val="xl7493"/>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8"/>
      <w:szCs w:val="28"/>
      <w:lang w:eastAsia="ru-RU"/>
    </w:rPr>
  </w:style>
  <w:style w:type="paragraph" w:customStyle="1" w:styleId="xl7593">
    <w:name w:val="xl7593"/>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lang w:eastAsia="ru-RU"/>
    </w:rPr>
  </w:style>
  <w:style w:type="paragraph" w:customStyle="1" w:styleId="xl7693">
    <w:name w:val="xl7693"/>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Cs w:val="24"/>
      <w:lang w:eastAsia="ru-RU"/>
    </w:rPr>
  </w:style>
  <w:style w:type="paragraph" w:customStyle="1" w:styleId="xl7793">
    <w:name w:val="xl7793"/>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b/>
      <w:bCs/>
      <w:szCs w:val="24"/>
      <w:lang w:eastAsia="ru-RU"/>
    </w:rPr>
  </w:style>
  <w:style w:type="paragraph" w:customStyle="1" w:styleId="xl7892">
    <w:name w:val="xl7892"/>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sz w:val="28"/>
      <w:szCs w:val="28"/>
      <w:lang w:eastAsia="ru-RU"/>
    </w:rPr>
  </w:style>
  <w:style w:type="character" w:customStyle="1" w:styleId="1920">
    <w:name w:val="Заголовок 1 Знак92"/>
    <w:basedOn w:val="a1"/>
    <w:uiPriority w:val="1"/>
    <w:rsid w:val="00C23D13"/>
    <w:rPr>
      <w:rFonts w:ascii="Times New Roman" w:eastAsiaTheme="minorEastAsia" w:hAnsi="Times New Roman" w:cs="Times New Roman"/>
      <w:b/>
      <w:bCs/>
      <w:sz w:val="32"/>
      <w:szCs w:val="32"/>
      <w:lang w:eastAsia="ru-RU"/>
    </w:rPr>
  </w:style>
  <w:style w:type="character" w:customStyle="1" w:styleId="293">
    <w:name w:val="Заголовок 2 Знак93"/>
    <w:basedOn w:val="a1"/>
    <w:uiPriority w:val="1"/>
    <w:rsid w:val="00C23D13"/>
    <w:rPr>
      <w:rFonts w:ascii="Times New Roman" w:eastAsiaTheme="minorEastAsia" w:hAnsi="Times New Roman" w:cs="Times New Roman"/>
      <w:b/>
      <w:bCs/>
      <w:sz w:val="28"/>
      <w:szCs w:val="28"/>
      <w:lang w:eastAsia="ru-RU"/>
    </w:rPr>
  </w:style>
  <w:style w:type="character" w:customStyle="1" w:styleId="392">
    <w:name w:val="Заголовок 3 Знак92"/>
    <w:basedOn w:val="a1"/>
    <w:uiPriority w:val="1"/>
    <w:rsid w:val="00C23D13"/>
    <w:rPr>
      <w:rFonts w:ascii="Times New Roman" w:eastAsiaTheme="minorEastAsia" w:hAnsi="Times New Roman" w:cs="Times New Roman"/>
      <w:b/>
      <w:bCs/>
      <w:sz w:val="24"/>
      <w:szCs w:val="24"/>
      <w:lang w:eastAsia="ru-RU"/>
    </w:rPr>
  </w:style>
  <w:style w:type="numbering" w:customStyle="1" w:styleId="1921">
    <w:name w:val="Нет списка192"/>
    <w:next w:val="a3"/>
    <w:uiPriority w:val="99"/>
    <w:semiHidden/>
    <w:unhideWhenUsed/>
    <w:rsid w:val="00C23D13"/>
  </w:style>
  <w:style w:type="character" w:customStyle="1" w:styleId="936">
    <w:name w:val="Основной текст Знак93"/>
    <w:basedOn w:val="a1"/>
    <w:uiPriority w:val="1"/>
    <w:rsid w:val="00C23D13"/>
    <w:rPr>
      <w:rFonts w:ascii="Times New Roman" w:eastAsiaTheme="minorEastAsia" w:hAnsi="Times New Roman" w:cs="Times New Roman"/>
      <w:sz w:val="24"/>
      <w:szCs w:val="24"/>
      <w:lang w:eastAsia="ru-RU"/>
    </w:rPr>
  </w:style>
  <w:style w:type="paragraph" w:customStyle="1" w:styleId="TableParagraph92">
    <w:name w:val="Table Paragraph92"/>
    <w:basedOn w:val="a"/>
    <w:uiPriority w:val="1"/>
    <w:qFormat/>
    <w:rsid w:val="00C23D13"/>
    <w:pPr>
      <w:widowControl w:val="0"/>
      <w:autoSpaceDE w:val="0"/>
      <w:autoSpaceDN w:val="0"/>
      <w:adjustRightInd w:val="0"/>
    </w:pPr>
    <w:rPr>
      <w:rFonts w:eastAsiaTheme="minorEastAsia" w:cs="Times New Roman"/>
      <w:szCs w:val="24"/>
      <w:lang w:eastAsia="ru-RU"/>
    </w:rPr>
  </w:style>
  <w:style w:type="character" w:customStyle="1" w:styleId="920">
    <w:name w:val="Верхний колонтитул Знак92"/>
    <w:basedOn w:val="a1"/>
    <w:uiPriority w:val="99"/>
    <w:rsid w:val="00C23D13"/>
    <w:rPr>
      <w:rFonts w:ascii="Times New Roman" w:eastAsiaTheme="minorEastAsia" w:hAnsi="Times New Roman" w:cs="Times New Roman"/>
      <w:sz w:val="24"/>
      <w:szCs w:val="24"/>
      <w:lang w:eastAsia="ru-RU"/>
    </w:rPr>
  </w:style>
  <w:style w:type="character" w:customStyle="1" w:styleId="921">
    <w:name w:val="Нижний колонтитул Знак92"/>
    <w:basedOn w:val="a1"/>
    <w:uiPriority w:val="99"/>
    <w:rsid w:val="00C23D13"/>
    <w:rPr>
      <w:rFonts w:ascii="Times New Roman" w:eastAsiaTheme="minorEastAsia" w:hAnsi="Times New Roman" w:cs="Times New Roman"/>
      <w:sz w:val="24"/>
      <w:szCs w:val="24"/>
      <w:lang w:eastAsia="ru-RU"/>
    </w:rPr>
  </w:style>
  <w:style w:type="paragraph" w:customStyle="1" w:styleId="2192">
    <w:name w:val="Заголовок 2192"/>
    <w:basedOn w:val="a"/>
    <w:uiPriority w:val="1"/>
    <w:qFormat/>
    <w:rsid w:val="00C23D13"/>
    <w:pPr>
      <w:widowControl w:val="0"/>
      <w:ind w:left="692" w:hanging="8"/>
      <w:outlineLvl w:val="2"/>
    </w:pPr>
    <w:rPr>
      <w:rFonts w:eastAsia="Times New Roman"/>
      <w:b/>
      <w:bCs/>
      <w:sz w:val="28"/>
      <w:szCs w:val="28"/>
      <w:lang w:val="en-US"/>
    </w:rPr>
  </w:style>
  <w:style w:type="character" w:customStyle="1" w:styleId="922">
    <w:name w:val="Гипертекстовая ссылка92"/>
    <w:basedOn w:val="a1"/>
    <w:uiPriority w:val="99"/>
    <w:rsid w:val="00C23D13"/>
    <w:rPr>
      <w:b w:val="0"/>
      <w:bCs w:val="0"/>
      <w:color w:val="106BBE"/>
    </w:rPr>
  </w:style>
  <w:style w:type="table" w:customStyle="1" w:styleId="TableNormal92">
    <w:name w:val="Table Normal92"/>
    <w:uiPriority w:val="2"/>
    <w:semiHidden/>
    <w:unhideWhenUsed/>
    <w:qFormat/>
    <w:rsid w:val="00C23D13"/>
    <w:pPr>
      <w:widowControl w:val="0"/>
      <w:spacing w:after="0" w:line="240" w:lineRule="auto"/>
    </w:pPr>
    <w:rPr>
      <w:lang w:val="en-US"/>
    </w:rPr>
    <w:tblPr>
      <w:tblInd w:w="0" w:type="dxa"/>
      <w:tblCellMar>
        <w:top w:w="0" w:type="dxa"/>
        <w:left w:w="0" w:type="dxa"/>
        <w:bottom w:w="0" w:type="dxa"/>
        <w:right w:w="0" w:type="dxa"/>
      </w:tblCellMar>
    </w:tblPr>
  </w:style>
  <w:style w:type="table" w:customStyle="1" w:styleId="1922">
    <w:name w:val="Сетка таблицы192"/>
    <w:basedOn w:val="a2"/>
    <w:uiPriority w:val="39"/>
    <w:rsid w:val="00C23D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920">
    <w:name w:val="Оглавление 1192"/>
    <w:basedOn w:val="a"/>
    <w:uiPriority w:val="1"/>
    <w:qFormat/>
    <w:rsid w:val="00C23D13"/>
    <w:pPr>
      <w:spacing w:before="96"/>
      <w:ind w:left="116" w:hanging="12"/>
    </w:pPr>
    <w:rPr>
      <w:rFonts w:eastAsia="Times New Roman" w:cs="Times New Roman"/>
      <w:szCs w:val="24"/>
      <w:lang w:eastAsia="ru-RU"/>
    </w:rPr>
  </w:style>
  <w:style w:type="paragraph" w:customStyle="1" w:styleId="21920">
    <w:name w:val="Оглавление 2192"/>
    <w:basedOn w:val="a"/>
    <w:uiPriority w:val="1"/>
    <w:qFormat/>
    <w:rsid w:val="00C23D13"/>
    <w:pPr>
      <w:spacing w:before="102"/>
      <w:ind w:left="356" w:hanging="8"/>
    </w:pPr>
    <w:rPr>
      <w:rFonts w:eastAsia="Times New Roman" w:cs="Times New Roman"/>
      <w:szCs w:val="24"/>
      <w:lang w:eastAsia="ru-RU"/>
    </w:rPr>
  </w:style>
  <w:style w:type="paragraph" w:customStyle="1" w:styleId="3192">
    <w:name w:val="Оглавление 3192"/>
    <w:basedOn w:val="a"/>
    <w:uiPriority w:val="1"/>
    <w:qFormat/>
    <w:rsid w:val="00C23D13"/>
    <w:pPr>
      <w:spacing w:before="112"/>
      <w:ind w:left="596" w:hanging="540"/>
    </w:pPr>
    <w:rPr>
      <w:rFonts w:eastAsia="Times New Roman" w:cs="Times New Roman"/>
      <w:szCs w:val="24"/>
      <w:lang w:eastAsia="ru-RU"/>
    </w:rPr>
  </w:style>
  <w:style w:type="paragraph" w:customStyle="1" w:styleId="11921">
    <w:name w:val="Заголовок 1192"/>
    <w:basedOn w:val="a"/>
    <w:uiPriority w:val="1"/>
    <w:qFormat/>
    <w:rsid w:val="00C23D13"/>
    <w:pPr>
      <w:spacing w:before="58"/>
      <w:ind w:left="128" w:hanging="12"/>
      <w:outlineLvl w:val="1"/>
    </w:pPr>
    <w:rPr>
      <w:rFonts w:eastAsia="Times New Roman" w:cs="Times New Roman"/>
      <w:b/>
      <w:bCs/>
      <w:sz w:val="32"/>
      <w:szCs w:val="32"/>
      <w:lang w:eastAsia="ru-RU"/>
    </w:rPr>
  </w:style>
  <w:style w:type="paragraph" w:customStyle="1" w:styleId="31920">
    <w:name w:val="Заголовок 3192"/>
    <w:basedOn w:val="a"/>
    <w:uiPriority w:val="1"/>
    <w:qFormat/>
    <w:rsid w:val="00C23D13"/>
    <w:pPr>
      <w:ind w:left="824"/>
      <w:outlineLvl w:val="3"/>
    </w:pPr>
    <w:rPr>
      <w:rFonts w:eastAsia="Times New Roman" w:cs="Times New Roman"/>
      <w:b/>
      <w:bCs/>
      <w:szCs w:val="24"/>
      <w:lang w:eastAsia="ru-RU"/>
    </w:rPr>
  </w:style>
  <w:style w:type="character" w:customStyle="1" w:styleId="923">
    <w:name w:val="Текст выноски Знак92"/>
    <w:basedOn w:val="a1"/>
    <w:uiPriority w:val="99"/>
    <w:semiHidden/>
    <w:rsid w:val="00C23D13"/>
    <w:rPr>
      <w:rFonts w:ascii="Tahoma" w:eastAsia="Times New Roman" w:hAnsi="Tahoma" w:cs="Tahoma"/>
      <w:sz w:val="16"/>
      <w:szCs w:val="16"/>
      <w:lang w:eastAsia="ru-RU"/>
    </w:rPr>
  </w:style>
  <w:style w:type="character" w:customStyle="1" w:styleId="924">
    <w:name w:val="Текст примечания Знак92"/>
    <w:basedOn w:val="a1"/>
    <w:uiPriority w:val="99"/>
    <w:semiHidden/>
    <w:rsid w:val="00C23D13"/>
    <w:rPr>
      <w:rFonts w:ascii="Times New Roman" w:eastAsia="Times New Roman" w:hAnsi="Times New Roman" w:cs="Times New Roman"/>
      <w:sz w:val="20"/>
      <w:szCs w:val="20"/>
      <w:lang w:eastAsia="ru-RU"/>
    </w:rPr>
  </w:style>
  <w:style w:type="character" w:customStyle="1" w:styleId="925">
    <w:name w:val="Тема примечания Знак92"/>
    <w:uiPriority w:val="99"/>
    <w:semiHidden/>
    <w:rsid w:val="00C23D13"/>
    <w:rPr>
      <w:rFonts w:ascii="Times New Roman" w:eastAsia="Times New Roman" w:hAnsi="Times New Roman" w:cs="Times New Roman"/>
      <w:b/>
      <w:bCs/>
      <w:sz w:val="20"/>
      <w:szCs w:val="20"/>
      <w:lang w:eastAsia="ru-RU"/>
    </w:rPr>
  </w:style>
  <w:style w:type="paragraph" w:customStyle="1" w:styleId="xl6592">
    <w:name w:val="xl6592"/>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20"/>
      <w:szCs w:val="20"/>
      <w:lang w:eastAsia="ru-RU"/>
    </w:rPr>
  </w:style>
  <w:style w:type="paragraph" w:customStyle="1" w:styleId="xl6692">
    <w:name w:val="xl6692"/>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szCs w:val="24"/>
      <w:lang w:eastAsia="ru-RU"/>
    </w:rPr>
  </w:style>
  <w:style w:type="paragraph" w:customStyle="1" w:styleId="xl6792">
    <w:name w:val="xl6792"/>
    <w:basedOn w:val="a"/>
    <w:rsid w:val="00C23D13"/>
    <w:pPr>
      <w:pBdr>
        <w:top w:val="single" w:sz="4" w:space="0" w:color="auto"/>
        <w:left w:val="single" w:sz="4" w:space="31" w:color="auto"/>
        <w:bottom w:val="single" w:sz="4" w:space="0" w:color="auto"/>
        <w:right w:val="single" w:sz="4" w:space="0" w:color="auto"/>
      </w:pBdr>
      <w:spacing w:before="100" w:beforeAutospacing="1" w:after="100" w:afterAutospacing="1"/>
      <w:ind w:firstLineChars="300" w:firstLine="300"/>
      <w:textAlignment w:val="top"/>
    </w:pPr>
    <w:rPr>
      <w:rFonts w:eastAsia="Times New Roman" w:cs="Times New Roman"/>
      <w:szCs w:val="24"/>
      <w:lang w:eastAsia="ru-RU"/>
    </w:rPr>
  </w:style>
  <w:style w:type="paragraph" w:customStyle="1" w:styleId="xl6892">
    <w:name w:val="xl6892"/>
    <w:basedOn w:val="a"/>
    <w:rsid w:val="00C23D13"/>
    <w:pPr>
      <w:pBdr>
        <w:top w:val="single" w:sz="4" w:space="0" w:color="auto"/>
        <w:left w:val="single" w:sz="4" w:space="21" w:color="auto"/>
        <w:bottom w:val="single" w:sz="4" w:space="0" w:color="auto"/>
        <w:right w:val="single" w:sz="4" w:space="0" w:color="auto"/>
      </w:pBdr>
      <w:spacing w:before="100" w:beforeAutospacing="1" w:after="100" w:afterAutospacing="1"/>
      <w:ind w:firstLineChars="200" w:firstLine="200"/>
      <w:textAlignment w:val="top"/>
    </w:pPr>
    <w:rPr>
      <w:rFonts w:eastAsia="Times New Roman" w:cs="Times New Roman"/>
      <w:szCs w:val="24"/>
      <w:lang w:eastAsia="ru-RU"/>
    </w:rPr>
  </w:style>
  <w:style w:type="paragraph" w:customStyle="1" w:styleId="xl6992">
    <w:name w:val="xl6992"/>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Cs w:val="24"/>
      <w:lang w:eastAsia="ru-RU"/>
    </w:rPr>
  </w:style>
  <w:style w:type="paragraph" w:customStyle="1" w:styleId="xl7092">
    <w:name w:val="xl7092"/>
    <w:basedOn w:val="a"/>
    <w:rsid w:val="00C23D13"/>
    <w:pPr>
      <w:pBdr>
        <w:top w:val="single" w:sz="4" w:space="0" w:color="auto"/>
        <w:left w:val="single" w:sz="4" w:space="10" w:color="auto"/>
        <w:bottom w:val="single" w:sz="4" w:space="0" w:color="auto"/>
        <w:right w:val="single" w:sz="4" w:space="0" w:color="auto"/>
      </w:pBdr>
      <w:spacing w:before="100" w:beforeAutospacing="1" w:after="100" w:afterAutospacing="1"/>
      <w:ind w:firstLineChars="100" w:firstLine="100"/>
      <w:textAlignment w:val="top"/>
    </w:pPr>
    <w:rPr>
      <w:rFonts w:eastAsia="Times New Roman" w:cs="Times New Roman"/>
      <w:szCs w:val="24"/>
      <w:lang w:eastAsia="ru-RU"/>
    </w:rPr>
  </w:style>
  <w:style w:type="paragraph" w:customStyle="1" w:styleId="xl7192">
    <w:name w:val="xl7192"/>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13"/>
      <w:szCs w:val="13"/>
      <w:lang w:eastAsia="ru-RU"/>
    </w:rPr>
  </w:style>
  <w:style w:type="paragraph" w:customStyle="1" w:styleId="xl7292">
    <w:name w:val="xl7292"/>
    <w:basedOn w:val="a"/>
    <w:rsid w:val="00C23D13"/>
    <w:pPr>
      <w:spacing w:before="100" w:beforeAutospacing="1" w:after="100" w:afterAutospacing="1"/>
      <w:jc w:val="center"/>
    </w:pPr>
    <w:rPr>
      <w:rFonts w:eastAsia="Times New Roman" w:cs="Times New Roman"/>
      <w:szCs w:val="24"/>
      <w:lang w:eastAsia="ru-RU"/>
    </w:rPr>
  </w:style>
  <w:style w:type="paragraph" w:customStyle="1" w:styleId="xl7392">
    <w:name w:val="xl7392"/>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szCs w:val="24"/>
      <w:lang w:eastAsia="ru-RU"/>
    </w:rPr>
  </w:style>
  <w:style w:type="paragraph" w:customStyle="1" w:styleId="xl7492">
    <w:name w:val="xl7492"/>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8"/>
      <w:szCs w:val="28"/>
      <w:lang w:eastAsia="ru-RU"/>
    </w:rPr>
  </w:style>
  <w:style w:type="paragraph" w:customStyle="1" w:styleId="xl7592">
    <w:name w:val="xl7592"/>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lang w:eastAsia="ru-RU"/>
    </w:rPr>
  </w:style>
  <w:style w:type="paragraph" w:customStyle="1" w:styleId="xl7692">
    <w:name w:val="xl7692"/>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Cs w:val="24"/>
      <w:lang w:eastAsia="ru-RU"/>
    </w:rPr>
  </w:style>
  <w:style w:type="paragraph" w:customStyle="1" w:styleId="xl7792">
    <w:name w:val="xl7792"/>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b/>
      <w:bCs/>
      <w:szCs w:val="24"/>
      <w:lang w:eastAsia="ru-RU"/>
    </w:rPr>
  </w:style>
  <w:style w:type="paragraph" w:customStyle="1" w:styleId="xl7891">
    <w:name w:val="xl7891"/>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sz w:val="28"/>
      <w:szCs w:val="28"/>
      <w:lang w:eastAsia="ru-RU"/>
    </w:rPr>
  </w:style>
  <w:style w:type="character" w:customStyle="1" w:styleId="1910">
    <w:name w:val="Заголовок 1 Знак91"/>
    <w:basedOn w:val="a1"/>
    <w:uiPriority w:val="1"/>
    <w:rsid w:val="00C23D13"/>
    <w:rPr>
      <w:rFonts w:ascii="Times New Roman" w:eastAsiaTheme="minorEastAsia" w:hAnsi="Times New Roman" w:cs="Times New Roman"/>
      <w:b/>
      <w:bCs/>
      <w:sz w:val="32"/>
      <w:szCs w:val="32"/>
      <w:lang w:eastAsia="ru-RU"/>
    </w:rPr>
  </w:style>
  <w:style w:type="character" w:customStyle="1" w:styleId="292">
    <w:name w:val="Заголовок 2 Знак92"/>
    <w:basedOn w:val="a1"/>
    <w:uiPriority w:val="1"/>
    <w:rsid w:val="00C23D13"/>
    <w:rPr>
      <w:rFonts w:ascii="Times New Roman" w:eastAsiaTheme="minorEastAsia" w:hAnsi="Times New Roman" w:cs="Times New Roman"/>
      <w:b/>
      <w:bCs/>
      <w:sz w:val="28"/>
      <w:szCs w:val="28"/>
      <w:lang w:eastAsia="ru-RU"/>
    </w:rPr>
  </w:style>
  <w:style w:type="character" w:customStyle="1" w:styleId="391">
    <w:name w:val="Заголовок 3 Знак91"/>
    <w:basedOn w:val="a1"/>
    <w:uiPriority w:val="1"/>
    <w:rsid w:val="00C23D13"/>
    <w:rPr>
      <w:rFonts w:ascii="Times New Roman" w:eastAsiaTheme="minorEastAsia" w:hAnsi="Times New Roman" w:cs="Times New Roman"/>
      <w:b/>
      <w:bCs/>
      <w:sz w:val="24"/>
      <w:szCs w:val="24"/>
      <w:lang w:eastAsia="ru-RU"/>
    </w:rPr>
  </w:style>
  <w:style w:type="numbering" w:customStyle="1" w:styleId="1911">
    <w:name w:val="Нет списка191"/>
    <w:next w:val="a3"/>
    <w:uiPriority w:val="99"/>
    <w:semiHidden/>
    <w:unhideWhenUsed/>
    <w:rsid w:val="00C23D13"/>
  </w:style>
  <w:style w:type="character" w:customStyle="1" w:styleId="926">
    <w:name w:val="Основной текст Знак92"/>
    <w:basedOn w:val="a1"/>
    <w:uiPriority w:val="1"/>
    <w:rsid w:val="00C23D13"/>
    <w:rPr>
      <w:rFonts w:ascii="Times New Roman" w:eastAsiaTheme="minorEastAsia" w:hAnsi="Times New Roman" w:cs="Times New Roman"/>
      <w:sz w:val="24"/>
      <w:szCs w:val="24"/>
      <w:lang w:eastAsia="ru-RU"/>
    </w:rPr>
  </w:style>
  <w:style w:type="paragraph" w:customStyle="1" w:styleId="TableParagraph91">
    <w:name w:val="Table Paragraph91"/>
    <w:basedOn w:val="a"/>
    <w:uiPriority w:val="1"/>
    <w:qFormat/>
    <w:rsid w:val="00C23D13"/>
    <w:pPr>
      <w:widowControl w:val="0"/>
      <w:autoSpaceDE w:val="0"/>
      <w:autoSpaceDN w:val="0"/>
      <w:adjustRightInd w:val="0"/>
    </w:pPr>
    <w:rPr>
      <w:rFonts w:eastAsiaTheme="minorEastAsia" w:cs="Times New Roman"/>
      <w:szCs w:val="24"/>
      <w:lang w:eastAsia="ru-RU"/>
    </w:rPr>
  </w:style>
  <w:style w:type="character" w:customStyle="1" w:styleId="910">
    <w:name w:val="Верхний колонтитул Знак91"/>
    <w:basedOn w:val="a1"/>
    <w:uiPriority w:val="99"/>
    <w:rsid w:val="00C23D13"/>
    <w:rPr>
      <w:rFonts w:ascii="Times New Roman" w:eastAsiaTheme="minorEastAsia" w:hAnsi="Times New Roman" w:cs="Times New Roman"/>
      <w:sz w:val="24"/>
      <w:szCs w:val="24"/>
      <w:lang w:eastAsia="ru-RU"/>
    </w:rPr>
  </w:style>
  <w:style w:type="character" w:customStyle="1" w:styleId="911">
    <w:name w:val="Нижний колонтитул Знак91"/>
    <w:basedOn w:val="a1"/>
    <w:uiPriority w:val="99"/>
    <w:rsid w:val="00C23D13"/>
    <w:rPr>
      <w:rFonts w:ascii="Times New Roman" w:eastAsiaTheme="minorEastAsia" w:hAnsi="Times New Roman" w:cs="Times New Roman"/>
      <w:sz w:val="24"/>
      <w:szCs w:val="24"/>
      <w:lang w:eastAsia="ru-RU"/>
    </w:rPr>
  </w:style>
  <w:style w:type="paragraph" w:customStyle="1" w:styleId="21910">
    <w:name w:val="Заголовок 2191"/>
    <w:basedOn w:val="a"/>
    <w:uiPriority w:val="1"/>
    <w:qFormat/>
    <w:rsid w:val="00C23D13"/>
    <w:pPr>
      <w:widowControl w:val="0"/>
      <w:ind w:left="692" w:hanging="8"/>
      <w:outlineLvl w:val="2"/>
    </w:pPr>
    <w:rPr>
      <w:rFonts w:eastAsia="Times New Roman"/>
      <w:b/>
      <w:bCs/>
      <w:sz w:val="28"/>
      <w:szCs w:val="28"/>
      <w:lang w:val="en-US"/>
    </w:rPr>
  </w:style>
  <w:style w:type="character" w:customStyle="1" w:styleId="912">
    <w:name w:val="Гипертекстовая ссылка91"/>
    <w:basedOn w:val="a1"/>
    <w:uiPriority w:val="99"/>
    <w:rsid w:val="00C23D13"/>
    <w:rPr>
      <w:b w:val="0"/>
      <w:bCs w:val="0"/>
      <w:color w:val="106BBE"/>
    </w:rPr>
  </w:style>
  <w:style w:type="table" w:customStyle="1" w:styleId="TableNormal91">
    <w:name w:val="Table Normal91"/>
    <w:uiPriority w:val="2"/>
    <w:semiHidden/>
    <w:unhideWhenUsed/>
    <w:qFormat/>
    <w:rsid w:val="00C23D13"/>
    <w:pPr>
      <w:widowControl w:val="0"/>
      <w:spacing w:after="0" w:line="240" w:lineRule="auto"/>
    </w:pPr>
    <w:rPr>
      <w:lang w:val="en-US"/>
    </w:rPr>
    <w:tblPr>
      <w:tblInd w:w="0" w:type="dxa"/>
      <w:tblCellMar>
        <w:top w:w="0" w:type="dxa"/>
        <w:left w:w="0" w:type="dxa"/>
        <w:bottom w:w="0" w:type="dxa"/>
        <w:right w:w="0" w:type="dxa"/>
      </w:tblCellMar>
    </w:tblPr>
  </w:style>
  <w:style w:type="table" w:customStyle="1" w:styleId="1912">
    <w:name w:val="Сетка таблицы191"/>
    <w:basedOn w:val="a2"/>
    <w:uiPriority w:val="39"/>
    <w:rsid w:val="00C23D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910">
    <w:name w:val="Оглавление 1191"/>
    <w:basedOn w:val="a"/>
    <w:uiPriority w:val="1"/>
    <w:qFormat/>
    <w:rsid w:val="00C23D13"/>
    <w:pPr>
      <w:spacing w:before="96"/>
      <w:ind w:left="116" w:hanging="12"/>
    </w:pPr>
    <w:rPr>
      <w:rFonts w:eastAsia="Times New Roman" w:cs="Times New Roman"/>
      <w:szCs w:val="24"/>
      <w:lang w:eastAsia="ru-RU"/>
    </w:rPr>
  </w:style>
  <w:style w:type="paragraph" w:customStyle="1" w:styleId="21911">
    <w:name w:val="Оглавление 2191"/>
    <w:basedOn w:val="a"/>
    <w:uiPriority w:val="1"/>
    <w:qFormat/>
    <w:rsid w:val="00C23D13"/>
    <w:pPr>
      <w:spacing w:before="102"/>
      <w:ind w:left="356" w:hanging="8"/>
    </w:pPr>
    <w:rPr>
      <w:rFonts w:eastAsia="Times New Roman" w:cs="Times New Roman"/>
      <w:szCs w:val="24"/>
      <w:lang w:eastAsia="ru-RU"/>
    </w:rPr>
  </w:style>
  <w:style w:type="paragraph" w:customStyle="1" w:styleId="3191">
    <w:name w:val="Оглавление 3191"/>
    <w:basedOn w:val="a"/>
    <w:uiPriority w:val="1"/>
    <w:qFormat/>
    <w:rsid w:val="00C23D13"/>
    <w:pPr>
      <w:spacing w:before="112"/>
      <w:ind w:left="596" w:hanging="540"/>
    </w:pPr>
    <w:rPr>
      <w:rFonts w:eastAsia="Times New Roman" w:cs="Times New Roman"/>
      <w:szCs w:val="24"/>
      <w:lang w:eastAsia="ru-RU"/>
    </w:rPr>
  </w:style>
  <w:style w:type="paragraph" w:customStyle="1" w:styleId="11911">
    <w:name w:val="Заголовок 1191"/>
    <w:basedOn w:val="a"/>
    <w:uiPriority w:val="1"/>
    <w:qFormat/>
    <w:rsid w:val="00C23D13"/>
    <w:pPr>
      <w:spacing w:before="58"/>
      <w:ind w:left="128" w:hanging="12"/>
      <w:outlineLvl w:val="1"/>
    </w:pPr>
    <w:rPr>
      <w:rFonts w:eastAsia="Times New Roman" w:cs="Times New Roman"/>
      <w:b/>
      <w:bCs/>
      <w:sz w:val="32"/>
      <w:szCs w:val="32"/>
      <w:lang w:eastAsia="ru-RU"/>
    </w:rPr>
  </w:style>
  <w:style w:type="paragraph" w:customStyle="1" w:styleId="31910">
    <w:name w:val="Заголовок 3191"/>
    <w:basedOn w:val="a"/>
    <w:uiPriority w:val="1"/>
    <w:qFormat/>
    <w:rsid w:val="00C23D13"/>
    <w:pPr>
      <w:ind w:left="824"/>
      <w:outlineLvl w:val="3"/>
    </w:pPr>
    <w:rPr>
      <w:rFonts w:eastAsia="Times New Roman" w:cs="Times New Roman"/>
      <w:b/>
      <w:bCs/>
      <w:szCs w:val="24"/>
      <w:lang w:eastAsia="ru-RU"/>
    </w:rPr>
  </w:style>
  <w:style w:type="character" w:customStyle="1" w:styleId="913">
    <w:name w:val="Текст выноски Знак91"/>
    <w:basedOn w:val="a1"/>
    <w:uiPriority w:val="99"/>
    <w:semiHidden/>
    <w:rsid w:val="00C23D13"/>
    <w:rPr>
      <w:rFonts w:ascii="Tahoma" w:eastAsia="Times New Roman" w:hAnsi="Tahoma" w:cs="Tahoma"/>
      <w:sz w:val="16"/>
      <w:szCs w:val="16"/>
      <w:lang w:eastAsia="ru-RU"/>
    </w:rPr>
  </w:style>
  <w:style w:type="character" w:customStyle="1" w:styleId="914">
    <w:name w:val="Текст примечания Знак91"/>
    <w:basedOn w:val="a1"/>
    <w:uiPriority w:val="99"/>
    <w:semiHidden/>
    <w:rsid w:val="00C23D13"/>
    <w:rPr>
      <w:rFonts w:ascii="Times New Roman" w:eastAsia="Times New Roman" w:hAnsi="Times New Roman" w:cs="Times New Roman"/>
      <w:sz w:val="20"/>
      <w:szCs w:val="20"/>
      <w:lang w:eastAsia="ru-RU"/>
    </w:rPr>
  </w:style>
  <w:style w:type="character" w:customStyle="1" w:styleId="915">
    <w:name w:val="Тема примечания Знак91"/>
    <w:uiPriority w:val="99"/>
    <w:semiHidden/>
    <w:rsid w:val="00C23D13"/>
    <w:rPr>
      <w:rFonts w:ascii="Times New Roman" w:eastAsia="Times New Roman" w:hAnsi="Times New Roman" w:cs="Times New Roman"/>
      <w:b/>
      <w:bCs/>
      <w:sz w:val="20"/>
      <w:szCs w:val="20"/>
      <w:lang w:eastAsia="ru-RU"/>
    </w:rPr>
  </w:style>
  <w:style w:type="paragraph" w:customStyle="1" w:styleId="xl6591">
    <w:name w:val="xl6591"/>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20"/>
      <w:szCs w:val="20"/>
      <w:lang w:eastAsia="ru-RU"/>
    </w:rPr>
  </w:style>
  <w:style w:type="paragraph" w:customStyle="1" w:styleId="xl6691">
    <w:name w:val="xl6691"/>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szCs w:val="24"/>
      <w:lang w:eastAsia="ru-RU"/>
    </w:rPr>
  </w:style>
  <w:style w:type="paragraph" w:customStyle="1" w:styleId="xl6791">
    <w:name w:val="xl6791"/>
    <w:basedOn w:val="a"/>
    <w:rsid w:val="00C23D13"/>
    <w:pPr>
      <w:pBdr>
        <w:top w:val="single" w:sz="4" w:space="0" w:color="auto"/>
        <w:left w:val="single" w:sz="4" w:space="31" w:color="auto"/>
        <w:bottom w:val="single" w:sz="4" w:space="0" w:color="auto"/>
        <w:right w:val="single" w:sz="4" w:space="0" w:color="auto"/>
      </w:pBdr>
      <w:spacing w:before="100" w:beforeAutospacing="1" w:after="100" w:afterAutospacing="1"/>
      <w:ind w:firstLineChars="300" w:firstLine="300"/>
      <w:textAlignment w:val="top"/>
    </w:pPr>
    <w:rPr>
      <w:rFonts w:eastAsia="Times New Roman" w:cs="Times New Roman"/>
      <w:szCs w:val="24"/>
      <w:lang w:eastAsia="ru-RU"/>
    </w:rPr>
  </w:style>
  <w:style w:type="paragraph" w:customStyle="1" w:styleId="xl6891">
    <w:name w:val="xl6891"/>
    <w:basedOn w:val="a"/>
    <w:rsid w:val="00C23D13"/>
    <w:pPr>
      <w:pBdr>
        <w:top w:val="single" w:sz="4" w:space="0" w:color="auto"/>
        <w:left w:val="single" w:sz="4" w:space="21" w:color="auto"/>
        <w:bottom w:val="single" w:sz="4" w:space="0" w:color="auto"/>
        <w:right w:val="single" w:sz="4" w:space="0" w:color="auto"/>
      </w:pBdr>
      <w:spacing w:before="100" w:beforeAutospacing="1" w:after="100" w:afterAutospacing="1"/>
      <w:ind w:firstLineChars="200" w:firstLine="200"/>
      <w:textAlignment w:val="top"/>
    </w:pPr>
    <w:rPr>
      <w:rFonts w:eastAsia="Times New Roman" w:cs="Times New Roman"/>
      <w:szCs w:val="24"/>
      <w:lang w:eastAsia="ru-RU"/>
    </w:rPr>
  </w:style>
  <w:style w:type="paragraph" w:customStyle="1" w:styleId="xl6991">
    <w:name w:val="xl6991"/>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Cs w:val="24"/>
      <w:lang w:eastAsia="ru-RU"/>
    </w:rPr>
  </w:style>
  <w:style w:type="paragraph" w:customStyle="1" w:styleId="xl7091">
    <w:name w:val="xl7091"/>
    <w:basedOn w:val="a"/>
    <w:rsid w:val="00C23D13"/>
    <w:pPr>
      <w:pBdr>
        <w:top w:val="single" w:sz="4" w:space="0" w:color="auto"/>
        <w:left w:val="single" w:sz="4" w:space="10" w:color="auto"/>
        <w:bottom w:val="single" w:sz="4" w:space="0" w:color="auto"/>
        <w:right w:val="single" w:sz="4" w:space="0" w:color="auto"/>
      </w:pBdr>
      <w:spacing w:before="100" w:beforeAutospacing="1" w:after="100" w:afterAutospacing="1"/>
      <w:ind w:firstLineChars="100" w:firstLine="100"/>
      <w:textAlignment w:val="top"/>
    </w:pPr>
    <w:rPr>
      <w:rFonts w:eastAsia="Times New Roman" w:cs="Times New Roman"/>
      <w:szCs w:val="24"/>
      <w:lang w:eastAsia="ru-RU"/>
    </w:rPr>
  </w:style>
  <w:style w:type="paragraph" w:customStyle="1" w:styleId="xl7191">
    <w:name w:val="xl7191"/>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13"/>
      <w:szCs w:val="13"/>
      <w:lang w:eastAsia="ru-RU"/>
    </w:rPr>
  </w:style>
  <w:style w:type="paragraph" w:customStyle="1" w:styleId="xl7291">
    <w:name w:val="xl7291"/>
    <w:basedOn w:val="a"/>
    <w:rsid w:val="00C23D13"/>
    <w:pPr>
      <w:spacing w:before="100" w:beforeAutospacing="1" w:after="100" w:afterAutospacing="1"/>
      <w:jc w:val="center"/>
    </w:pPr>
    <w:rPr>
      <w:rFonts w:eastAsia="Times New Roman" w:cs="Times New Roman"/>
      <w:szCs w:val="24"/>
      <w:lang w:eastAsia="ru-RU"/>
    </w:rPr>
  </w:style>
  <w:style w:type="paragraph" w:customStyle="1" w:styleId="xl7391">
    <w:name w:val="xl7391"/>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szCs w:val="24"/>
      <w:lang w:eastAsia="ru-RU"/>
    </w:rPr>
  </w:style>
  <w:style w:type="paragraph" w:customStyle="1" w:styleId="xl7491">
    <w:name w:val="xl7491"/>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8"/>
      <w:szCs w:val="28"/>
      <w:lang w:eastAsia="ru-RU"/>
    </w:rPr>
  </w:style>
  <w:style w:type="paragraph" w:customStyle="1" w:styleId="xl7591">
    <w:name w:val="xl7591"/>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lang w:eastAsia="ru-RU"/>
    </w:rPr>
  </w:style>
  <w:style w:type="paragraph" w:customStyle="1" w:styleId="xl7691">
    <w:name w:val="xl7691"/>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Cs w:val="24"/>
      <w:lang w:eastAsia="ru-RU"/>
    </w:rPr>
  </w:style>
  <w:style w:type="paragraph" w:customStyle="1" w:styleId="xl7791">
    <w:name w:val="xl7791"/>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b/>
      <w:bCs/>
      <w:szCs w:val="24"/>
      <w:lang w:eastAsia="ru-RU"/>
    </w:rPr>
  </w:style>
  <w:style w:type="paragraph" w:customStyle="1" w:styleId="xl7890">
    <w:name w:val="xl7890"/>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sz w:val="28"/>
      <w:szCs w:val="28"/>
      <w:lang w:eastAsia="ru-RU"/>
    </w:rPr>
  </w:style>
  <w:style w:type="character" w:customStyle="1" w:styleId="1900">
    <w:name w:val="Заголовок 1 Знак90"/>
    <w:basedOn w:val="a1"/>
    <w:uiPriority w:val="1"/>
    <w:rsid w:val="00C23D13"/>
    <w:rPr>
      <w:rFonts w:ascii="Times New Roman" w:eastAsiaTheme="minorEastAsia" w:hAnsi="Times New Roman" w:cs="Times New Roman"/>
      <w:b/>
      <w:bCs/>
      <w:sz w:val="32"/>
      <w:szCs w:val="32"/>
      <w:lang w:eastAsia="ru-RU"/>
    </w:rPr>
  </w:style>
  <w:style w:type="character" w:customStyle="1" w:styleId="291">
    <w:name w:val="Заголовок 2 Знак91"/>
    <w:basedOn w:val="a1"/>
    <w:uiPriority w:val="1"/>
    <w:rsid w:val="00C23D13"/>
    <w:rPr>
      <w:rFonts w:ascii="Times New Roman" w:eastAsiaTheme="minorEastAsia" w:hAnsi="Times New Roman" w:cs="Times New Roman"/>
      <w:b/>
      <w:bCs/>
      <w:sz w:val="28"/>
      <w:szCs w:val="28"/>
      <w:lang w:eastAsia="ru-RU"/>
    </w:rPr>
  </w:style>
  <w:style w:type="character" w:customStyle="1" w:styleId="390">
    <w:name w:val="Заголовок 3 Знак90"/>
    <w:basedOn w:val="a1"/>
    <w:uiPriority w:val="1"/>
    <w:rsid w:val="00C23D13"/>
    <w:rPr>
      <w:rFonts w:ascii="Times New Roman" w:eastAsiaTheme="minorEastAsia" w:hAnsi="Times New Roman" w:cs="Times New Roman"/>
      <w:b/>
      <w:bCs/>
      <w:sz w:val="24"/>
      <w:szCs w:val="24"/>
      <w:lang w:eastAsia="ru-RU"/>
    </w:rPr>
  </w:style>
  <w:style w:type="numbering" w:customStyle="1" w:styleId="1901">
    <w:name w:val="Нет списка190"/>
    <w:next w:val="a3"/>
    <w:uiPriority w:val="99"/>
    <w:semiHidden/>
    <w:unhideWhenUsed/>
    <w:rsid w:val="00C23D13"/>
  </w:style>
  <w:style w:type="character" w:customStyle="1" w:styleId="916">
    <w:name w:val="Основной текст Знак91"/>
    <w:basedOn w:val="a1"/>
    <w:uiPriority w:val="1"/>
    <w:rsid w:val="00C23D13"/>
    <w:rPr>
      <w:rFonts w:ascii="Times New Roman" w:eastAsiaTheme="minorEastAsia" w:hAnsi="Times New Roman" w:cs="Times New Roman"/>
      <w:sz w:val="24"/>
      <w:szCs w:val="24"/>
      <w:lang w:eastAsia="ru-RU"/>
    </w:rPr>
  </w:style>
  <w:style w:type="paragraph" w:customStyle="1" w:styleId="TableParagraph90">
    <w:name w:val="Table Paragraph90"/>
    <w:basedOn w:val="a"/>
    <w:uiPriority w:val="1"/>
    <w:qFormat/>
    <w:rsid w:val="00C23D13"/>
    <w:pPr>
      <w:widowControl w:val="0"/>
      <w:autoSpaceDE w:val="0"/>
      <w:autoSpaceDN w:val="0"/>
      <w:adjustRightInd w:val="0"/>
    </w:pPr>
    <w:rPr>
      <w:rFonts w:eastAsiaTheme="minorEastAsia" w:cs="Times New Roman"/>
      <w:szCs w:val="24"/>
      <w:lang w:eastAsia="ru-RU"/>
    </w:rPr>
  </w:style>
  <w:style w:type="character" w:customStyle="1" w:styleId="900">
    <w:name w:val="Верхний колонтитул Знак90"/>
    <w:basedOn w:val="a1"/>
    <w:uiPriority w:val="99"/>
    <w:rsid w:val="00C23D13"/>
    <w:rPr>
      <w:rFonts w:ascii="Times New Roman" w:eastAsiaTheme="minorEastAsia" w:hAnsi="Times New Roman" w:cs="Times New Roman"/>
      <w:sz w:val="24"/>
      <w:szCs w:val="24"/>
      <w:lang w:eastAsia="ru-RU"/>
    </w:rPr>
  </w:style>
  <w:style w:type="character" w:customStyle="1" w:styleId="901">
    <w:name w:val="Нижний колонтитул Знак90"/>
    <w:basedOn w:val="a1"/>
    <w:uiPriority w:val="99"/>
    <w:rsid w:val="00C23D13"/>
    <w:rPr>
      <w:rFonts w:ascii="Times New Roman" w:eastAsiaTheme="minorEastAsia" w:hAnsi="Times New Roman" w:cs="Times New Roman"/>
      <w:sz w:val="24"/>
      <w:szCs w:val="24"/>
      <w:lang w:eastAsia="ru-RU"/>
    </w:rPr>
  </w:style>
  <w:style w:type="paragraph" w:customStyle="1" w:styleId="21900">
    <w:name w:val="Заголовок 2190"/>
    <w:basedOn w:val="a"/>
    <w:uiPriority w:val="1"/>
    <w:qFormat/>
    <w:rsid w:val="00C23D13"/>
    <w:pPr>
      <w:widowControl w:val="0"/>
      <w:ind w:left="692" w:hanging="8"/>
      <w:outlineLvl w:val="2"/>
    </w:pPr>
    <w:rPr>
      <w:rFonts w:eastAsia="Times New Roman"/>
      <w:b/>
      <w:bCs/>
      <w:sz w:val="28"/>
      <w:szCs w:val="28"/>
      <w:lang w:val="en-US"/>
    </w:rPr>
  </w:style>
  <w:style w:type="character" w:customStyle="1" w:styleId="902">
    <w:name w:val="Гипертекстовая ссылка90"/>
    <w:basedOn w:val="a1"/>
    <w:uiPriority w:val="99"/>
    <w:rsid w:val="00C23D13"/>
    <w:rPr>
      <w:b w:val="0"/>
      <w:bCs w:val="0"/>
      <w:color w:val="106BBE"/>
    </w:rPr>
  </w:style>
  <w:style w:type="table" w:customStyle="1" w:styleId="TableNormal90">
    <w:name w:val="Table Normal90"/>
    <w:uiPriority w:val="2"/>
    <w:semiHidden/>
    <w:unhideWhenUsed/>
    <w:qFormat/>
    <w:rsid w:val="00C23D13"/>
    <w:pPr>
      <w:widowControl w:val="0"/>
      <w:spacing w:after="0" w:line="240" w:lineRule="auto"/>
    </w:pPr>
    <w:rPr>
      <w:lang w:val="en-US"/>
    </w:rPr>
    <w:tblPr>
      <w:tblInd w:w="0" w:type="dxa"/>
      <w:tblCellMar>
        <w:top w:w="0" w:type="dxa"/>
        <w:left w:w="0" w:type="dxa"/>
        <w:bottom w:w="0" w:type="dxa"/>
        <w:right w:w="0" w:type="dxa"/>
      </w:tblCellMar>
    </w:tblPr>
  </w:style>
  <w:style w:type="table" w:customStyle="1" w:styleId="1902">
    <w:name w:val="Сетка таблицы190"/>
    <w:basedOn w:val="a2"/>
    <w:uiPriority w:val="39"/>
    <w:rsid w:val="00C23D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900">
    <w:name w:val="Оглавление 1190"/>
    <w:basedOn w:val="a"/>
    <w:uiPriority w:val="1"/>
    <w:qFormat/>
    <w:rsid w:val="00C23D13"/>
    <w:pPr>
      <w:spacing w:before="96"/>
      <w:ind w:left="116" w:hanging="12"/>
    </w:pPr>
    <w:rPr>
      <w:rFonts w:eastAsia="Times New Roman" w:cs="Times New Roman"/>
      <w:szCs w:val="24"/>
      <w:lang w:eastAsia="ru-RU"/>
    </w:rPr>
  </w:style>
  <w:style w:type="paragraph" w:customStyle="1" w:styleId="21901">
    <w:name w:val="Оглавление 2190"/>
    <w:basedOn w:val="a"/>
    <w:uiPriority w:val="1"/>
    <w:qFormat/>
    <w:rsid w:val="00C23D13"/>
    <w:pPr>
      <w:spacing w:before="102"/>
      <w:ind w:left="356" w:hanging="8"/>
    </w:pPr>
    <w:rPr>
      <w:rFonts w:eastAsia="Times New Roman" w:cs="Times New Roman"/>
      <w:szCs w:val="24"/>
      <w:lang w:eastAsia="ru-RU"/>
    </w:rPr>
  </w:style>
  <w:style w:type="paragraph" w:customStyle="1" w:styleId="31900">
    <w:name w:val="Оглавление 3190"/>
    <w:basedOn w:val="a"/>
    <w:uiPriority w:val="1"/>
    <w:qFormat/>
    <w:rsid w:val="00C23D13"/>
    <w:pPr>
      <w:spacing w:before="112"/>
      <w:ind w:left="596" w:hanging="540"/>
    </w:pPr>
    <w:rPr>
      <w:rFonts w:eastAsia="Times New Roman" w:cs="Times New Roman"/>
      <w:szCs w:val="24"/>
      <w:lang w:eastAsia="ru-RU"/>
    </w:rPr>
  </w:style>
  <w:style w:type="paragraph" w:customStyle="1" w:styleId="11901">
    <w:name w:val="Заголовок 1190"/>
    <w:basedOn w:val="a"/>
    <w:uiPriority w:val="1"/>
    <w:qFormat/>
    <w:rsid w:val="00C23D13"/>
    <w:pPr>
      <w:spacing w:before="58"/>
      <w:ind w:left="128" w:hanging="12"/>
      <w:outlineLvl w:val="1"/>
    </w:pPr>
    <w:rPr>
      <w:rFonts w:eastAsia="Times New Roman" w:cs="Times New Roman"/>
      <w:b/>
      <w:bCs/>
      <w:sz w:val="32"/>
      <w:szCs w:val="32"/>
      <w:lang w:eastAsia="ru-RU"/>
    </w:rPr>
  </w:style>
  <w:style w:type="paragraph" w:customStyle="1" w:styleId="31901">
    <w:name w:val="Заголовок 3190"/>
    <w:basedOn w:val="a"/>
    <w:uiPriority w:val="1"/>
    <w:qFormat/>
    <w:rsid w:val="00C23D13"/>
    <w:pPr>
      <w:ind w:left="824"/>
      <w:outlineLvl w:val="3"/>
    </w:pPr>
    <w:rPr>
      <w:rFonts w:eastAsia="Times New Roman" w:cs="Times New Roman"/>
      <w:b/>
      <w:bCs/>
      <w:szCs w:val="24"/>
      <w:lang w:eastAsia="ru-RU"/>
    </w:rPr>
  </w:style>
  <w:style w:type="character" w:customStyle="1" w:styleId="903">
    <w:name w:val="Текст выноски Знак90"/>
    <w:basedOn w:val="a1"/>
    <w:uiPriority w:val="99"/>
    <w:semiHidden/>
    <w:rsid w:val="00C23D13"/>
    <w:rPr>
      <w:rFonts w:ascii="Tahoma" w:eastAsia="Times New Roman" w:hAnsi="Tahoma" w:cs="Tahoma"/>
      <w:sz w:val="16"/>
      <w:szCs w:val="16"/>
      <w:lang w:eastAsia="ru-RU"/>
    </w:rPr>
  </w:style>
  <w:style w:type="character" w:customStyle="1" w:styleId="904">
    <w:name w:val="Текст примечания Знак90"/>
    <w:basedOn w:val="a1"/>
    <w:uiPriority w:val="99"/>
    <w:semiHidden/>
    <w:rsid w:val="00C23D13"/>
    <w:rPr>
      <w:rFonts w:ascii="Times New Roman" w:eastAsia="Times New Roman" w:hAnsi="Times New Roman" w:cs="Times New Roman"/>
      <w:sz w:val="20"/>
      <w:szCs w:val="20"/>
      <w:lang w:eastAsia="ru-RU"/>
    </w:rPr>
  </w:style>
  <w:style w:type="character" w:customStyle="1" w:styleId="905">
    <w:name w:val="Тема примечания Знак90"/>
    <w:uiPriority w:val="99"/>
    <w:semiHidden/>
    <w:rsid w:val="00C23D13"/>
    <w:rPr>
      <w:rFonts w:ascii="Times New Roman" w:eastAsia="Times New Roman" w:hAnsi="Times New Roman" w:cs="Times New Roman"/>
      <w:b/>
      <w:bCs/>
      <w:sz w:val="20"/>
      <w:szCs w:val="20"/>
      <w:lang w:eastAsia="ru-RU"/>
    </w:rPr>
  </w:style>
  <w:style w:type="paragraph" w:customStyle="1" w:styleId="xl6590">
    <w:name w:val="xl6590"/>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20"/>
      <w:szCs w:val="20"/>
      <w:lang w:eastAsia="ru-RU"/>
    </w:rPr>
  </w:style>
  <w:style w:type="paragraph" w:customStyle="1" w:styleId="xl6690">
    <w:name w:val="xl6690"/>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szCs w:val="24"/>
      <w:lang w:eastAsia="ru-RU"/>
    </w:rPr>
  </w:style>
  <w:style w:type="paragraph" w:customStyle="1" w:styleId="xl6790">
    <w:name w:val="xl6790"/>
    <w:basedOn w:val="a"/>
    <w:rsid w:val="00C23D13"/>
    <w:pPr>
      <w:pBdr>
        <w:top w:val="single" w:sz="4" w:space="0" w:color="auto"/>
        <w:left w:val="single" w:sz="4" w:space="31" w:color="auto"/>
        <w:bottom w:val="single" w:sz="4" w:space="0" w:color="auto"/>
        <w:right w:val="single" w:sz="4" w:space="0" w:color="auto"/>
      </w:pBdr>
      <w:spacing w:before="100" w:beforeAutospacing="1" w:after="100" w:afterAutospacing="1"/>
      <w:ind w:firstLineChars="300" w:firstLine="300"/>
      <w:textAlignment w:val="top"/>
    </w:pPr>
    <w:rPr>
      <w:rFonts w:eastAsia="Times New Roman" w:cs="Times New Roman"/>
      <w:szCs w:val="24"/>
      <w:lang w:eastAsia="ru-RU"/>
    </w:rPr>
  </w:style>
  <w:style w:type="paragraph" w:customStyle="1" w:styleId="xl6890">
    <w:name w:val="xl6890"/>
    <w:basedOn w:val="a"/>
    <w:rsid w:val="00C23D13"/>
    <w:pPr>
      <w:pBdr>
        <w:top w:val="single" w:sz="4" w:space="0" w:color="auto"/>
        <w:left w:val="single" w:sz="4" w:space="21" w:color="auto"/>
        <w:bottom w:val="single" w:sz="4" w:space="0" w:color="auto"/>
        <w:right w:val="single" w:sz="4" w:space="0" w:color="auto"/>
      </w:pBdr>
      <w:spacing w:before="100" w:beforeAutospacing="1" w:after="100" w:afterAutospacing="1"/>
      <w:ind w:firstLineChars="200" w:firstLine="200"/>
      <w:textAlignment w:val="top"/>
    </w:pPr>
    <w:rPr>
      <w:rFonts w:eastAsia="Times New Roman" w:cs="Times New Roman"/>
      <w:szCs w:val="24"/>
      <w:lang w:eastAsia="ru-RU"/>
    </w:rPr>
  </w:style>
  <w:style w:type="paragraph" w:customStyle="1" w:styleId="xl6990">
    <w:name w:val="xl6990"/>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Cs w:val="24"/>
      <w:lang w:eastAsia="ru-RU"/>
    </w:rPr>
  </w:style>
  <w:style w:type="paragraph" w:customStyle="1" w:styleId="xl7090">
    <w:name w:val="xl7090"/>
    <w:basedOn w:val="a"/>
    <w:rsid w:val="00C23D13"/>
    <w:pPr>
      <w:pBdr>
        <w:top w:val="single" w:sz="4" w:space="0" w:color="auto"/>
        <w:left w:val="single" w:sz="4" w:space="10" w:color="auto"/>
        <w:bottom w:val="single" w:sz="4" w:space="0" w:color="auto"/>
        <w:right w:val="single" w:sz="4" w:space="0" w:color="auto"/>
      </w:pBdr>
      <w:spacing w:before="100" w:beforeAutospacing="1" w:after="100" w:afterAutospacing="1"/>
      <w:ind w:firstLineChars="100" w:firstLine="100"/>
      <w:textAlignment w:val="top"/>
    </w:pPr>
    <w:rPr>
      <w:rFonts w:eastAsia="Times New Roman" w:cs="Times New Roman"/>
      <w:szCs w:val="24"/>
      <w:lang w:eastAsia="ru-RU"/>
    </w:rPr>
  </w:style>
  <w:style w:type="paragraph" w:customStyle="1" w:styleId="xl7190">
    <w:name w:val="xl7190"/>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13"/>
      <w:szCs w:val="13"/>
      <w:lang w:eastAsia="ru-RU"/>
    </w:rPr>
  </w:style>
  <w:style w:type="paragraph" w:customStyle="1" w:styleId="xl7290">
    <w:name w:val="xl7290"/>
    <w:basedOn w:val="a"/>
    <w:rsid w:val="00C23D13"/>
    <w:pPr>
      <w:spacing w:before="100" w:beforeAutospacing="1" w:after="100" w:afterAutospacing="1"/>
      <w:jc w:val="center"/>
    </w:pPr>
    <w:rPr>
      <w:rFonts w:eastAsia="Times New Roman" w:cs="Times New Roman"/>
      <w:szCs w:val="24"/>
      <w:lang w:eastAsia="ru-RU"/>
    </w:rPr>
  </w:style>
  <w:style w:type="paragraph" w:customStyle="1" w:styleId="xl7390">
    <w:name w:val="xl7390"/>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szCs w:val="24"/>
      <w:lang w:eastAsia="ru-RU"/>
    </w:rPr>
  </w:style>
  <w:style w:type="paragraph" w:customStyle="1" w:styleId="xl7490">
    <w:name w:val="xl7490"/>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8"/>
      <w:szCs w:val="28"/>
      <w:lang w:eastAsia="ru-RU"/>
    </w:rPr>
  </w:style>
  <w:style w:type="paragraph" w:customStyle="1" w:styleId="xl7590">
    <w:name w:val="xl7590"/>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lang w:eastAsia="ru-RU"/>
    </w:rPr>
  </w:style>
  <w:style w:type="paragraph" w:customStyle="1" w:styleId="xl7690">
    <w:name w:val="xl7690"/>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Cs w:val="24"/>
      <w:lang w:eastAsia="ru-RU"/>
    </w:rPr>
  </w:style>
  <w:style w:type="paragraph" w:customStyle="1" w:styleId="xl7790">
    <w:name w:val="xl7790"/>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b/>
      <w:bCs/>
      <w:szCs w:val="24"/>
      <w:lang w:eastAsia="ru-RU"/>
    </w:rPr>
  </w:style>
  <w:style w:type="paragraph" w:customStyle="1" w:styleId="xl7889">
    <w:name w:val="xl7889"/>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sz w:val="28"/>
      <w:szCs w:val="28"/>
      <w:lang w:eastAsia="ru-RU"/>
    </w:rPr>
  </w:style>
  <w:style w:type="character" w:customStyle="1" w:styleId="189">
    <w:name w:val="Заголовок 1 Знак89"/>
    <w:basedOn w:val="a1"/>
    <w:uiPriority w:val="1"/>
    <w:rsid w:val="00C23D13"/>
    <w:rPr>
      <w:rFonts w:ascii="Times New Roman" w:eastAsiaTheme="minorEastAsia" w:hAnsi="Times New Roman" w:cs="Times New Roman"/>
      <w:b/>
      <w:bCs/>
      <w:sz w:val="32"/>
      <w:szCs w:val="32"/>
      <w:lang w:eastAsia="ru-RU"/>
    </w:rPr>
  </w:style>
  <w:style w:type="character" w:customStyle="1" w:styleId="290">
    <w:name w:val="Заголовок 2 Знак90"/>
    <w:basedOn w:val="a1"/>
    <w:uiPriority w:val="1"/>
    <w:rsid w:val="00C23D13"/>
    <w:rPr>
      <w:rFonts w:ascii="Times New Roman" w:eastAsiaTheme="minorEastAsia" w:hAnsi="Times New Roman" w:cs="Times New Roman"/>
      <w:b/>
      <w:bCs/>
      <w:sz w:val="28"/>
      <w:szCs w:val="28"/>
      <w:lang w:eastAsia="ru-RU"/>
    </w:rPr>
  </w:style>
  <w:style w:type="character" w:customStyle="1" w:styleId="389">
    <w:name w:val="Заголовок 3 Знак89"/>
    <w:basedOn w:val="a1"/>
    <w:uiPriority w:val="1"/>
    <w:rsid w:val="00C23D13"/>
    <w:rPr>
      <w:rFonts w:ascii="Times New Roman" w:eastAsiaTheme="minorEastAsia" w:hAnsi="Times New Roman" w:cs="Times New Roman"/>
      <w:b/>
      <w:bCs/>
      <w:sz w:val="24"/>
      <w:szCs w:val="24"/>
      <w:lang w:eastAsia="ru-RU"/>
    </w:rPr>
  </w:style>
  <w:style w:type="numbering" w:customStyle="1" w:styleId="1890">
    <w:name w:val="Нет списка189"/>
    <w:next w:val="a3"/>
    <w:uiPriority w:val="99"/>
    <w:semiHidden/>
    <w:unhideWhenUsed/>
    <w:rsid w:val="00C23D13"/>
  </w:style>
  <w:style w:type="character" w:customStyle="1" w:styleId="906">
    <w:name w:val="Основной текст Знак90"/>
    <w:basedOn w:val="a1"/>
    <w:uiPriority w:val="1"/>
    <w:rsid w:val="00C23D13"/>
    <w:rPr>
      <w:rFonts w:ascii="Times New Roman" w:eastAsiaTheme="minorEastAsia" w:hAnsi="Times New Roman" w:cs="Times New Roman"/>
      <w:sz w:val="24"/>
      <w:szCs w:val="24"/>
      <w:lang w:eastAsia="ru-RU"/>
    </w:rPr>
  </w:style>
  <w:style w:type="paragraph" w:customStyle="1" w:styleId="TableParagraph89">
    <w:name w:val="Table Paragraph89"/>
    <w:basedOn w:val="a"/>
    <w:uiPriority w:val="1"/>
    <w:qFormat/>
    <w:rsid w:val="00C23D13"/>
    <w:pPr>
      <w:widowControl w:val="0"/>
      <w:autoSpaceDE w:val="0"/>
      <w:autoSpaceDN w:val="0"/>
      <w:adjustRightInd w:val="0"/>
    </w:pPr>
    <w:rPr>
      <w:rFonts w:eastAsiaTheme="minorEastAsia" w:cs="Times New Roman"/>
      <w:szCs w:val="24"/>
      <w:lang w:eastAsia="ru-RU"/>
    </w:rPr>
  </w:style>
  <w:style w:type="character" w:customStyle="1" w:styleId="89">
    <w:name w:val="Верхний колонтитул Знак89"/>
    <w:basedOn w:val="a1"/>
    <w:uiPriority w:val="99"/>
    <w:rsid w:val="00C23D13"/>
    <w:rPr>
      <w:rFonts w:ascii="Times New Roman" w:eastAsiaTheme="minorEastAsia" w:hAnsi="Times New Roman" w:cs="Times New Roman"/>
      <w:sz w:val="24"/>
      <w:szCs w:val="24"/>
      <w:lang w:eastAsia="ru-RU"/>
    </w:rPr>
  </w:style>
  <w:style w:type="character" w:customStyle="1" w:styleId="890">
    <w:name w:val="Нижний колонтитул Знак89"/>
    <w:basedOn w:val="a1"/>
    <w:uiPriority w:val="99"/>
    <w:rsid w:val="00C23D13"/>
    <w:rPr>
      <w:rFonts w:ascii="Times New Roman" w:eastAsiaTheme="minorEastAsia" w:hAnsi="Times New Roman" w:cs="Times New Roman"/>
      <w:sz w:val="24"/>
      <w:szCs w:val="24"/>
      <w:lang w:eastAsia="ru-RU"/>
    </w:rPr>
  </w:style>
  <w:style w:type="paragraph" w:customStyle="1" w:styleId="2189">
    <w:name w:val="Заголовок 2189"/>
    <w:basedOn w:val="a"/>
    <w:uiPriority w:val="1"/>
    <w:qFormat/>
    <w:rsid w:val="00C23D13"/>
    <w:pPr>
      <w:widowControl w:val="0"/>
      <w:ind w:left="692" w:hanging="8"/>
      <w:outlineLvl w:val="2"/>
    </w:pPr>
    <w:rPr>
      <w:rFonts w:eastAsia="Times New Roman"/>
      <w:b/>
      <w:bCs/>
      <w:sz w:val="28"/>
      <w:szCs w:val="28"/>
      <w:lang w:val="en-US"/>
    </w:rPr>
  </w:style>
  <w:style w:type="character" w:customStyle="1" w:styleId="891">
    <w:name w:val="Гипертекстовая ссылка89"/>
    <w:basedOn w:val="a1"/>
    <w:uiPriority w:val="99"/>
    <w:rsid w:val="00C23D13"/>
    <w:rPr>
      <w:b w:val="0"/>
      <w:bCs w:val="0"/>
      <w:color w:val="106BBE"/>
    </w:rPr>
  </w:style>
  <w:style w:type="table" w:customStyle="1" w:styleId="TableNormal89">
    <w:name w:val="Table Normal89"/>
    <w:uiPriority w:val="2"/>
    <w:semiHidden/>
    <w:unhideWhenUsed/>
    <w:qFormat/>
    <w:rsid w:val="00C23D13"/>
    <w:pPr>
      <w:widowControl w:val="0"/>
      <w:spacing w:after="0" w:line="240" w:lineRule="auto"/>
    </w:pPr>
    <w:rPr>
      <w:lang w:val="en-US"/>
    </w:rPr>
    <w:tblPr>
      <w:tblInd w:w="0" w:type="dxa"/>
      <w:tblCellMar>
        <w:top w:w="0" w:type="dxa"/>
        <w:left w:w="0" w:type="dxa"/>
        <w:bottom w:w="0" w:type="dxa"/>
        <w:right w:w="0" w:type="dxa"/>
      </w:tblCellMar>
    </w:tblPr>
  </w:style>
  <w:style w:type="table" w:customStyle="1" w:styleId="1891">
    <w:name w:val="Сетка таблицы189"/>
    <w:basedOn w:val="a2"/>
    <w:uiPriority w:val="39"/>
    <w:rsid w:val="00C23D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89">
    <w:name w:val="Оглавление 1189"/>
    <w:basedOn w:val="a"/>
    <w:uiPriority w:val="1"/>
    <w:qFormat/>
    <w:rsid w:val="00C23D13"/>
    <w:pPr>
      <w:spacing w:before="96"/>
      <w:ind w:left="116" w:hanging="12"/>
    </w:pPr>
    <w:rPr>
      <w:rFonts w:eastAsia="Times New Roman" w:cs="Times New Roman"/>
      <w:szCs w:val="24"/>
      <w:lang w:eastAsia="ru-RU"/>
    </w:rPr>
  </w:style>
  <w:style w:type="paragraph" w:customStyle="1" w:styleId="21890">
    <w:name w:val="Оглавление 2189"/>
    <w:basedOn w:val="a"/>
    <w:uiPriority w:val="1"/>
    <w:qFormat/>
    <w:rsid w:val="00C23D13"/>
    <w:pPr>
      <w:spacing w:before="102"/>
      <w:ind w:left="356" w:hanging="8"/>
    </w:pPr>
    <w:rPr>
      <w:rFonts w:eastAsia="Times New Roman" w:cs="Times New Roman"/>
      <w:szCs w:val="24"/>
      <w:lang w:eastAsia="ru-RU"/>
    </w:rPr>
  </w:style>
  <w:style w:type="paragraph" w:customStyle="1" w:styleId="3189">
    <w:name w:val="Оглавление 3189"/>
    <w:basedOn w:val="a"/>
    <w:uiPriority w:val="1"/>
    <w:qFormat/>
    <w:rsid w:val="00C23D13"/>
    <w:pPr>
      <w:spacing w:before="112"/>
      <w:ind w:left="596" w:hanging="540"/>
    </w:pPr>
    <w:rPr>
      <w:rFonts w:eastAsia="Times New Roman" w:cs="Times New Roman"/>
      <w:szCs w:val="24"/>
      <w:lang w:eastAsia="ru-RU"/>
    </w:rPr>
  </w:style>
  <w:style w:type="paragraph" w:customStyle="1" w:styleId="11890">
    <w:name w:val="Заголовок 1189"/>
    <w:basedOn w:val="a"/>
    <w:uiPriority w:val="1"/>
    <w:qFormat/>
    <w:rsid w:val="00C23D13"/>
    <w:pPr>
      <w:spacing w:before="58"/>
      <w:ind w:left="128" w:hanging="12"/>
      <w:outlineLvl w:val="1"/>
    </w:pPr>
    <w:rPr>
      <w:rFonts w:eastAsia="Times New Roman" w:cs="Times New Roman"/>
      <w:b/>
      <w:bCs/>
      <w:sz w:val="32"/>
      <w:szCs w:val="32"/>
      <w:lang w:eastAsia="ru-RU"/>
    </w:rPr>
  </w:style>
  <w:style w:type="paragraph" w:customStyle="1" w:styleId="31890">
    <w:name w:val="Заголовок 3189"/>
    <w:basedOn w:val="a"/>
    <w:uiPriority w:val="1"/>
    <w:qFormat/>
    <w:rsid w:val="00C23D13"/>
    <w:pPr>
      <w:ind w:left="824"/>
      <w:outlineLvl w:val="3"/>
    </w:pPr>
    <w:rPr>
      <w:rFonts w:eastAsia="Times New Roman" w:cs="Times New Roman"/>
      <w:b/>
      <w:bCs/>
      <w:szCs w:val="24"/>
      <w:lang w:eastAsia="ru-RU"/>
    </w:rPr>
  </w:style>
  <w:style w:type="character" w:customStyle="1" w:styleId="892">
    <w:name w:val="Текст выноски Знак89"/>
    <w:basedOn w:val="a1"/>
    <w:uiPriority w:val="99"/>
    <w:semiHidden/>
    <w:rsid w:val="00C23D13"/>
    <w:rPr>
      <w:rFonts w:ascii="Tahoma" w:eastAsia="Times New Roman" w:hAnsi="Tahoma" w:cs="Tahoma"/>
      <w:sz w:val="16"/>
      <w:szCs w:val="16"/>
      <w:lang w:eastAsia="ru-RU"/>
    </w:rPr>
  </w:style>
  <w:style w:type="character" w:customStyle="1" w:styleId="893">
    <w:name w:val="Текст примечания Знак89"/>
    <w:basedOn w:val="a1"/>
    <w:uiPriority w:val="99"/>
    <w:semiHidden/>
    <w:rsid w:val="00C23D13"/>
    <w:rPr>
      <w:rFonts w:ascii="Times New Roman" w:eastAsia="Times New Roman" w:hAnsi="Times New Roman" w:cs="Times New Roman"/>
      <w:sz w:val="20"/>
      <w:szCs w:val="20"/>
      <w:lang w:eastAsia="ru-RU"/>
    </w:rPr>
  </w:style>
  <w:style w:type="character" w:customStyle="1" w:styleId="894">
    <w:name w:val="Тема примечания Знак89"/>
    <w:uiPriority w:val="99"/>
    <w:semiHidden/>
    <w:rsid w:val="00C23D13"/>
    <w:rPr>
      <w:rFonts w:ascii="Times New Roman" w:eastAsia="Times New Roman" w:hAnsi="Times New Roman" w:cs="Times New Roman"/>
      <w:b/>
      <w:bCs/>
      <w:sz w:val="20"/>
      <w:szCs w:val="20"/>
      <w:lang w:eastAsia="ru-RU"/>
    </w:rPr>
  </w:style>
  <w:style w:type="paragraph" w:customStyle="1" w:styleId="xl6589">
    <w:name w:val="xl6589"/>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20"/>
      <w:szCs w:val="20"/>
      <w:lang w:eastAsia="ru-RU"/>
    </w:rPr>
  </w:style>
  <w:style w:type="paragraph" w:customStyle="1" w:styleId="xl6689">
    <w:name w:val="xl6689"/>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szCs w:val="24"/>
      <w:lang w:eastAsia="ru-RU"/>
    </w:rPr>
  </w:style>
  <w:style w:type="paragraph" w:customStyle="1" w:styleId="xl6789">
    <w:name w:val="xl6789"/>
    <w:basedOn w:val="a"/>
    <w:rsid w:val="00C23D13"/>
    <w:pPr>
      <w:pBdr>
        <w:top w:val="single" w:sz="4" w:space="0" w:color="auto"/>
        <w:left w:val="single" w:sz="4" w:space="31" w:color="auto"/>
        <w:bottom w:val="single" w:sz="4" w:space="0" w:color="auto"/>
        <w:right w:val="single" w:sz="4" w:space="0" w:color="auto"/>
      </w:pBdr>
      <w:spacing w:before="100" w:beforeAutospacing="1" w:after="100" w:afterAutospacing="1"/>
      <w:ind w:firstLineChars="300" w:firstLine="300"/>
      <w:textAlignment w:val="top"/>
    </w:pPr>
    <w:rPr>
      <w:rFonts w:eastAsia="Times New Roman" w:cs="Times New Roman"/>
      <w:szCs w:val="24"/>
      <w:lang w:eastAsia="ru-RU"/>
    </w:rPr>
  </w:style>
  <w:style w:type="paragraph" w:customStyle="1" w:styleId="xl6889">
    <w:name w:val="xl6889"/>
    <w:basedOn w:val="a"/>
    <w:rsid w:val="00C23D13"/>
    <w:pPr>
      <w:pBdr>
        <w:top w:val="single" w:sz="4" w:space="0" w:color="auto"/>
        <w:left w:val="single" w:sz="4" w:space="21" w:color="auto"/>
        <w:bottom w:val="single" w:sz="4" w:space="0" w:color="auto"/>
        <w:right w:val="single" w:sz="4" w:space="0" w:color="auto"/>
      </w:pBdr>
      <w:spacing w:before="100" w:beforeAutospacing="1" w:after="100" w:afterAutospacing="1"/>
      <w:ind w:firstLineChars="200" w:firstLine="200"/>
      <w:textAlignment w:val="top"/>
    </w:pPr>
    <w:rPr>
      <w:rFonts w:eastAsia="Times New Roman" w:cs="Times New Roman"/>
      <w:szCs w:val="24"/>
      <w:lang w:eastAsia="ru-RU"/>
    </w:rPr>
  </w:style>
  <w:style w:type="paragraph" w:customStyle="1" w:styleId="xl6989">
    <w:name w:val="xl6989"/>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Cs w:val="24"/>
      <w:lang w:eastAsia="ru-RU"/>
    </w:rPr>
  </w:style>
  <w:style w:type="paragraph" w:customStyle="1" w:styleId="xl7089">
    <w:name w:val="xl7089"/>
    <w:basedOn w:val="a"/>
    <w:rsid w:val="00C23D13"/>
    <w:pPr>
      <w:pBdr>
        <w:top w:val="single" w:sz="4" w:space="0" w:color="auto"/>
        <w:left w:val="single" w:sz="4" w:space="10" w:color="auto"/>
        <w:bottom w:val="single" w:sz="4" w:space="0" w:color="auto"/>
        <w:right w:val="single" w:sz="4" w:space="0" w:color="auto"/>
      </w:pBdr>
      <w:spacing w:before="100" w:beforeAutospacing="1" w:after="100" w:afterAutospacing="1"/>
      <w:ind w:firstLineChars="100" w:firstLine="100"/>
      <w:textAlignment w:val="top"/>
    </w:pPr>
    <w:rPr>
      <w:rFonts w:eastAsia="Times New Roman" w:cs="Times New Roman"/>
      <w:szCs w:val="24"/>
      <w:lang w:eastAsia="ru-RU"/>
    </w:rPr>
  </w:style>
  <w:style w:type="paragraph" w:customStyle="1" w:styleId="xl7189">
    <w:name w:val="xl7189"/>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13"/>
      <w:szCs w:val="13"/>
      <w:lang w:eastAsia="ru-RU"/>
    </w:rPr>
  </w:style>
  <w:style w:type="paragraph" w:customStyle="1" w:styleId="xl7289">
    <w:name w:val="xl7289"/>
    <w:basedOn w:val="a"/>
    <w:rsid w:val="00C23D13"/>
    <w:pPr>
      <w:spacing w:before="100" w:beforeAutospacing="1" w:after="100" w:afterAutospacing="1"/>
      <w:jc w:val="center"/>
    </w:pPr>
    <w:rPr>
      <w:rFonts w:eastAsia="Times New Roman" w:cs="Times New Roman"/>
      <w:szCs w:val="24"/>
      <w:lang w:eastAsia="ru-RU"/>
    </w:rPr>
  </w:style>
  <w:style w:type="paragraph" w:customStyle="1" w:styleId="xl7389">
    <w:name w:val="xl7389"/>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szCs w:val="24"/>
      <w:lang w:eastAsia="ru-RU"/>
    </w:rPr>
  </w:style>
  <w:style w:type="paragraph" w:customStyle="1" w:styleId="xl7489">
    <w:name w:val="xl7489"/>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8"/>
      <w:szCs w:val="28"/>
      <w:lang w:eastAsia="ru-RU"/>
    </w:rPr>
  </w:style>
  <w:style w:type="paragraph" w:customStyle="1" w:styleId="xl7589">
    <w:name w:val="xl7589"/>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lang w:eastAsia="ru-RU"/>
    </w:rPr>
  </w:style>
  <w:style w:type="paragraph" w:customStyle="1" w:styleId="xl7689">
    <w:name w:val="xl7689"/>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Cs w:val="24"/>
      <w:lang w:eastAsia="ru-RU"/>
    </w:rPr>
  </w:style>
  <w:style w:type="paragraph" w:customStyle="1" w:styleId="xl7789">
    <w:name w:val="xl7789"/>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b/>
      <w:bCs/>
      <w:szCs w:val="24"/>
      <w:lang w:eastAsia="ru-RU"/>
    </w:rPr>
  </w:style>
  <w:style w:type="paragraph" w:customStyle="1" w:styleId="xl7888">
    <w:name w:val="xl7888"/>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sz w:val="28"/>
      <w:szCs w:val="28"/>
      <w:lang w:eastAsia="ru-RU"/>
    </w:rPr>
  </w:style>
  <w:style w:type="character" w:customStyle="1" w:styleId="188">
    <w:name w:val="Заголовок 1 Знак88"/>
    <w:basedOn w:val="a1"/>
    <w:uiPriority w:val="1"/>
    <w:rsid w:val="00C23D13"/>
    <w:rPr>
      <w:rFonts w:ascii="Times New Roman" w:eastAsiaTheme="minorEastAsia" w:hAnsi="Times New Roman" w:cs="Times New Roman"/>
      <w:b/>
      <w:bCs/>
      <w:sz w:val="32"/>
      <w:szCs w:val="32"/>
      <w:lang w:eastAsia="ru-RU"/>
    </w:rPr>
  </w:style>
  <w:style w:type="character" w:customStyle="1" w:styleId="289">
    <w:name w:val="Заголовок 2 Знак89"/>
    <w:basedOn w:val="a1"/>
    <w:uiPriority w:val="1"/>
    <w:rsid w:val="00C23D13"/>
    <w:rPr>
      <w:rFonts w:ascii="Times New Roman" w:eastAsiaTheme="minorEastAsia" w:hAnsi="Times New Roman" w:cs="Times New Roman"/>
      <w:b/>
      <w:bCs/>
      <w:sz w:val="28"/>
      <w:szCs w:val="28"/>
      <w:lang w:eastAsia="ru-RU"/>
    </w:rPr>
  </w:style>
  <w:style w:type="character" w:customStyle="1" w:styleId="388">
    <w:name w:val="Заголовок 3 Знак88"/>
    <w:basedOn w:val="a1"/>
    <w:uiPriority w:val="1"/>
    <w:rsid w:val="00C23D13"/>
    <w:rPr>
      <w:rFonts w:ascii="Times New Roman" w:eastAsiaTheme="minorEastAsia" w:hAnsi="Times New Roman" w:cs="Times New Roman"/>
      <w:b/>
      <w:bCs/>
      <w:sz w:val="24"/>
      <w:szCs w:val="24"/>
      <w:lang w:eastAsia="ru-RU"/>
    </w:rPr>
  </w:style>
  <w:style w:type="numbering" w:customStyle="1" w:styleId="1880">
    <w:name w:val="Нет списка188"/>
    <w:next w:val="a3"/>
    <w:uiPriority w:val="99"/>
    <w:semiHidden/>
    <w:unhideWhenUsed/>
    <w:rsid w:val="00C23D13"/>
  </w:style>
  <w:style w:type="character" w:customStyle="1" w:styleId="895">
    <w:name w:val="Основной текст Знак89"/>
    <w:basedOn w:val="a1"/>
    <w:uiPriority w:val="1"/>
    <w:rsid w:val="00C23D13"/>
    <w:rPr>
      <w:rFonts w:ascii="Times New Roman" w:eastAsiaTheme="minorEastAsia" w:hAnsi="Times New Roman" w:cs="Times New Roman"/>
      <w:sz w:val="24"/>
      <w:szCs w:val="24"/>
      <w:lang w:eastAsia="ru-RU"/>
    </w:rPr>
  </w:style>
  <w:style w:type="paragraph" w:customStyle="1" w:styleId="TableParagraph88">
    <w:name w:val="Table Paragraph88"/>
    <w:basedOn w:val="a"/>
    <w:uiPriority w:val="1"/>
    <w:qFormat/>
    <w:rsid w:val="00C23D13"/>
    <w:pPr>
      <w:widowControl w:val="0"/>
      <w:autoSpaceDE w:val="0"/>
      <w:autoSpaceDN w:val="0"/>
      <w:adjustRightInd w:val="0"/>
    </w:pPr>
    <w:rPr>
      <w:rFonts w:eastAsiaTheme="minorEastAsia" w:cs="Times New Roman"/>
      <w:szCs w:val="24"/>
      <w:lang w:eastAsia="ru-RU"/>
    </w:rPr>
  </w:style>
  <w:style w:type="character" w:customStyle="1" w:styleId="88">
    <w:name w:val="Верхний колонтитул Знак88"/>
    <w:basedOn w:val="a1"/>
    <w:uiPriority w:val="99"/>
    <w:rsid w:val="00C23D13"/>
    <w:rPr>
      <w:rFonts w:ascii="Times New Roman" w:eastAsiaTheme="minorEastAsia" w:hAnsi="Times New Roman" w:cs="Times New Roman"/>
      <w:sz w:val="24"/>
      <w:szCs w:val="24"/>
      <w:lang w:eastAsia="ru-RU"/>
    </w:rPr>
  </w:style>
  <w:style w:type="character" w:customStyle="1" w:styleId="880">
    <w:name w:val="Нижний колонтитул Знак88"/>
    <w:basedOn w:val="a1"/>
    <w:uiPriority w:val="99"/>
    <w:rsid w:val="00C23D13"/>
    <w:rPr>
      <w:rFonts w:ascii="Times New Roman" w:eastAsiaTheme="minorEastAsia" w:hAnsi="Times New Roman" w:cs="Times New Roman"/>
      <w:sz w:val="24"/>
      <w:szCs w:val="24"/>
      <w:lang w:eastAsia="ru-RU"/>
    </w:rPr>
  </w:style>
  <w:style w:type="paragraph" w:customStyle="1" w:styleId="2188">
    <w:name w:val="Заголовок 2188"/>
    <w:basedOn w:val="a"/>
    <w:uiPriority w:val="1"/>
    <w:qFormat/>
    <w:rsid w:val="00C23D13"/>
    <w:pPr>
      <w:widowControl w:val="0"/>
      <w:ind w:left="692" w:hanging="8"/>
      <w:outlineLvl w:val="2"/>
    </w:pPr>
    <w:rPr>
      <w:rFonts w:eastAsia="Times New Roman"/>
      <w:b/>
      <w:bCs/>
      <w:sz w:val="28"/>
      <w:szCs w:val="28"/>
      <w:lang w:val="en-US"/>
    </w:rPr>
  </w:style>
  <w:style w:type="character" w:customStyle="1" w:styleId="881">
    <w:name w:val="Гипертекстовая ссылка88"/>
    <w:basedOn w:val="a1"/>
    <w:uiPriority w:val="99"/>
    <w:rsid w:val="00C23D13"/>
    <w:rPr>
      <w:b w:val="0"/>
      <w:bCs w:val="0"/>
      <w:color w:val="106BBE"/>
    </w:rPr>
  </w:style>
  <w:style w:type="table" w:customStyle="1" w:styleId="TableNormal88">
    <w:name w:val="Table Normal88"/>
    <w:uiPriority w:val="2"/>
    <w:semiHidden/>
    <w:unhideWhenUsed/>
    <w:qFormat/>
    <w:rsid w:val="00C23D13"/>
    <w:pPr>
      <w:widowControl w:val="0"/>
      <w:spacing w:after="0" w:line="240" w:lineRule="auto"/>
    </w:pPr>
    <w:rPr>
      <w:lang w:val="en-US"/>
    </w:rPr>
    <w:tblPr>
      <w:tblInd w:w="0" w:type="dxa"/>
      <w:tblCellMar>
        <w:top w:w="0" w:type="dxa"/>
        <w:left w:w="0" w:type="dxa"/>
        <w:bottom w:w="0" w:type="dxa"/>
        <w:right w:w="0" w:type="dxa"/>
      </w:tblCellMar>
    </w:tblPr>
  </w:style>
  <w:style w:type="table" w:customStyle="1" w:styleId="1881">
    <w:name w:val="Сетка таблицы188"/>
    <w:basedOn w:val="a2"/>
    <w:uiPriority w:val="39"/>
    <w:rsid w:val="00C23D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88">
    <w:name w:val="Оглавление 1188"/>
    <w:basedOn w:val="a"/>
    <w:uiPriority w:val="1"/>
    <w:qFormat/>
    <w:rsid w:val="00C23D13"/>
    <w:pPr>
      <w:spacing w:before="96"/>
      <w:ind w:left="116" w:hanging="12"/>
    </w:pPr>
    <w:rPr>
      <w:rFonts w:eastAsia="Times New Roman" w:cs="Times New Roman"/>
      <w:szCs w:val="24"/>
      <w:lang w:eastAsia="ru-RU"/>
    </w:rPr>
  </w:style>
  <w:style w:type="paragraph" w:customStyle="1" w:styleId="21880">
    <w:name w:val="Оглавление 2188"/>
    <w:basedOn w:val="a"/>
    <w:uiPriority w:val="1"/>
    <w:qFormat/>
    <w:rsid w:val="00C23D13"/>
    <w:pPr>
      <w:spacing w:before="102"/>
      <w:ind w:left="356" w:hanging="8"/>
    </w:pPr>
    <w:rPr>
      <w:rFonts w:eastAsia="Times New Roman" w:cs="Times New Roman"/>
      <w:szCs w:val="24"/>
      <w:lang w:eastAsia="ru-RU"/>
    </w:rPr>
  </w:style>
  <w:style w:type="paragraph" w:customStyle="1" w:styleId="3188">
    <w:name w:val="Оглавление 3188"/>
    <w:basedOn w:val="a"/>
    <w:uiPriority w:val="1"/>
    <w:qFormat/>
    <w:rsid w:val="00C23D13"/>
    <w:pPr>
      <w:spacing w:before="112"/>
      <w:ind w:left="596" w:hanging="540"/>
    </w:pPr>
    <w:rPr>
      <w:rFonts w:eastAsia="Times New Roman" w:cs="Times New Roman"/>
      <w:szCs w:val="24"/>
      <w:lang w:eastAsia="ru-RU"/>
    </w:rPr>
  </w:style>
  <w:style w:type="paragraph" w:customStyle="1" w:styleId="11880">
    <w:name w:val="Заголовок 1188"/>
    <w:basedOn w:val="a"/>
    <w:uiPriority w:val="1"/>
    <w:qFormat/>
    <w:rsid w:val="00C23D13"/>
    <w:pPr>
      <w:spacing w:before="58"/>
      <w:ind w:left="128" w:hanging="12"/>
      <w:outlineLvl w:val="1"/>
    </w:pPr>
    <w:rPr>
      <w:rFonts w:eastAsia="Times New Roman" w:cs="Times New Roman"/>
      <w:b/>
      <w:bCs/>
      <w:sz w:val="32"/>
      <w:szCs w:val="32"/>
      <w:lang w:eastAsia="ru-RU"/>
    </w:rPr>
  </w:style>
  <w:style w:type="paragraph" w:customStyle="1" w:styleId="31880">
    <w:name w:val="Заголовок 3188"/>
    <w:basedOn w:val="a"/>
    <w:uiPriority w:val="1"/>
    <w:qFormat/>
    <w:rsid w:val="00C23D13"/>
    <w:pPr>
      <w:ind w:left="824"/>
      <w:outlineLvl w:val="3"/>
    </w:pPr>
    <w:rPr>
      <w:rFonts w:eastAsia="Times New Roman" w:cs="Times New Roman"/>
      <w:b/>
      <w:bCs/>
      <w:szCs w:val="24"/>
      <w:lang w:eastAsia="ru-RU"/>
    </w:rPr>
  </w:style>
  <w:style w:type="character" w:customStyle="1" w:styleId="882">
    <w:name w:val="Текст выноски Знак88"/>
    <w:basedOn w:val="a1"/>
    <w:uiPriority w:val="99"/>
    <w:semiHidden/>
    <w:rsid w:val="00C23D13"/>
    <w:rPr>
      <w:rFonts w:ascii="Tahoma" w:eastAsia="Times New Roman" w:hAnsi="Tahoma" w:cs="Tahoma"/>
      <w:sz w:val="16"/>
      <w:szCs w:val="16"/>
      <w:lang w:eastAsia="ru-RU"/>
    </w:rPr>
  </w:style>
  <w:style w:type="character" w:customStyle="1" w:styleId="883">
    <w:name w:val="Текст примечания Знак88"/>
    <w:basedOn w:val="a1"/>
    <w:uiPriority w:val="99"/>
    <w:semiHidden/>
    <w:rsid w:val="00C23D13"/>
    <w:rPr>
      <w:rFonts w:ascii="Times New Roman" w:eastAsia="Times New Roman" w:hAnsi="Times New Roman" w:cs="Times New Roman"/>
      <w:sz w:val="20"/>
      <w:szCs w:val="20"/>
      <w:lang w:eastAsia="ru-RU"/>
    </w:rPr>
  </w:style>
  <w:style w:type="character" w:customStyle="1" w:styleId="884">
    <w:name w:val="Тема примечания Знак88"/>
    <w:uiPriority w:val="99"/>
    <w:semiHidden/>
    <w:rsid w:val="00C23D13"/>
    <w:rPr>
      <w:rFonts w:ascii="Times New Roman" w:eastAsia="Times New Roman" w:hAnsi="Times New Roman" w:cs="Times New Roman"/>
      <w:b/>
      <w:bCs/>
      <w:sz w:val="20"/>
      <w:szCs w:val="20"/>
      <w:lang w:eastAsia="ru-RU"/>
    </w:rPr>
  </w:style>
  <w:style w:type="paragraph" w:customStyle="1" w:styleId="xl6588">
    <w:name w:val="xl6588"/>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20"/>
      <w:szCs w:val="20"/>
      <w:lang w:eastAsia="ru-RU"/>
    </w:rPr>
  </w:style>
  <w:style w:type="paragraph" w:customStyle="1" w:styleId="xl6688">
    <w:name w:val="xl6688"/>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szCs w:val="24"/>
      <w:lang w:eastAsia="ru-RU"/>
    </w:rPr>
  </w:style>
  <w:style w:type="paragraph" w:customStyle="1" w:styleId="xl6788">
    <w:name w:val="xl6788"/>
    <w:basedOn w:val="a"/>
    <w:rsid w:val="00C23D13"/>
    <w:pPr>
      <w:pBdr>
        <w:top w:val="single" w:sz="4" w:space="0" w:color="auto"/>
        <w:left w:val="single" w:sz="4" w:space="31" w:color="auto"/>
        <w:bottom w:val="single" w:sz="4" w:space="0" w:color="auto"/>
        <w:right w:val="single" w:sz="4" w:space="0" w:color="auto"/>
      </w:pBdr>
      <w:spacing w:before="100" w:beforeAutospacing="1" w:after="100" w:afterAutospacing="1"/>
      <w:ind w:firstLineChars="300" w:firstLine="300"/>
      <w:textAlignment w:val="top"/>
    </w:pPr>
    <w:rPr>
      <w:rFonts w:eastAsia="Times New Roman" w:cs="Times New Roman"/>
      <w:szCs w:val="24"/>
      <w:lang w:eastAsia="ru-RU"/>
    </w:rPr>
  </w:style>
  <w:style w:type="paragraph" w:customStyle="1" w:styleId="xl6888">
    <w:name w:val="xl6888"/>
    <w:basedOn w:val="a"/>
    <w:rsid w:val="00C23D13"/>
    <w:pPr>
      <w:pBdr>
        <w:top w:val="single" w:sz="4" w:space="0" w:color="auto"/>
        <w:left w:val="single" w:sz="4" w:space="21" w:color="auto"/>
        <w:bottom w:val="single" w:sz="4" w:space="0" w:color="auto"/>
        <w:right w:val="single" w:sz="4" w:space="0" w:color="auto"/>
      </w:pBdr>
      <w:spacing w:before="100" w:beforeAutospacing="1" w:after="100" w:afterAutospacing="1"/>
      <w:ind w:firstLineChars="200" w:firstLine="200"/>
      <w:textAlignment w:val="top"/>
    </w:pPr>
    <w:rPr>
      <w:rFonts w:eastAsia="Times New Roman" w:cs="Times New Roman"/>
      <w:szCs w:val="24"/>
      <w:lang w:eastAsia="ru-RU"/>
    </w:rPr>
  </w:style>
  <w:style w:type="paragraph" w:customStyle="1" w:styleId="xl6988">
    <w:name w:val="xl6988"/>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Cs w:val="24"/>
      <w:lang w:eastAsia="ru-RU"/>
    </w:rPr>
  </w:style>
  <w:style w:type="paragraph" w:customStyle="1" w:styleId="xl7088">
    <w:name w:val="xl7088"/>
    <w:basedOn w:val="a"/>
    <w:rsid w:val="00C23D13"/>
    <w:pPr>
      <w:pBdr>
        <w:top w:val="single" w:sz="4" w:space="0" w:color="auto"/>
        <w:left w:val="single" w:sz="4" w:space="10" w:color="auto"/>
        <w:bottom w:val="single" w:sz="4" w:space="0" w:color="auto"/>
        <w:right w:val="single" w:sz="4" w:space="0" w:color="auto"/>
      </w:pBdr>
      <w:spacing w:before="100" w:beforeAutospacing="1" w:after="100" w:afterAutospacing="1"/>
      <w:ind w:firstLineChars="100" w:firstLine="100"/>
      <w:textAlignment w:val="top"/>
    </w:pPr>
    <w:rPr>
      <w:rFonts w:eastAsia="Times New Roman" w:cs="Times New Roman"/>
      <w:szCs w:val="24"/>
      <w:lang w:eastAsia="ru-RU"/>
    </w:rPr>
  </w:style>
  <w:style w:type="paragraph" w:customStyle="1" w:styleId="xl7188">
    <w:name w:val="xl7188"/>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13"/>
      <w:szCs w:val="13"/>
      <w:lang w:eastAsia="ru-RU"/>
    </w:rPr>
  </w:style>
  <w:style w:type="paragraph" w:customStyle="1" w:styleId="xl7288">
    <w:name w:val="xl7288"/>
    <w:basedOn w:val="a"/>
    <w:rsid w:val="00C23D13"/>
    <w:pPr>
      <w:spacing w:before="100" w:beforeAutospacing="1" w:after="100" w:afterAutospacing="1"/>
      <w:jc w:val="center"/>
    </w:pPr>
    <w:rPr>
      <w:rFonts w:eastAsia="Times New Roman" w:cs="Times New Roman"/>
      <w:szCs w:val="24"/>
      <w:lang w:eastAsia="ru-RU"/>
    </w:rPr>
  </w:style>
  <w:style w:type="paragraph" w:customStyle="1" w:styleId="xl7388">
    <w:name w:val="xl7388"/>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szCs w:val="24"/>
      <w:lang w:eastAsia="ru-RU"/>
    </w:rPr>
  </w:style>
  <w:style w:type="paragraph" w:customStyle="1" w:styleId="xl7488">
    <w:name w:val="xl7488"/>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8"/>
      <w:szCs w:val="28"/>
      <w:lang w:eastAsia="ru-RU"/>
    </w:rPr>
  </w:style>
  <w:style w:type="paragraph" w:customStyle="1" w:styleId="xl7588">
    <w:name w:val="xl7588"/>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lang w:eastAsia="ru-RU"/>
    </w:rPr>
  </w:style>
  <w:style w:type="paragraph" w:customStyle="1" w:styleId="xl7688">
    <w:name w:val="xl7688"/>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Cs w:val="24"/>
      <w:lang w:eastAsia="ru-RU"/>
    </w:rPr>
  </w:style>
  <w:style w:type="paragraph" w:customStyle="1" w:styleId="xl7788">
    <w:name w:val="xl7788"/>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b/>
      <w:bCs/>
      <w:szCs w:val="24"/>
      <w:lang w:eastAsia="ru-RU"/>
    </w:rPr>
  </w:style>
  <w:style w:type="paragraph" w:customStyle="1" w:styleId="xl7887">
    <w:name w:val="xl7887"/>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sz w:val="28"/>
      <w:szCs w:val="28"/>
      <w:lang w:eastAsia="ru-RU"/>
    </w:rPr>
  </w:style>
  <w:style w:type="character" w:customStyle="1" w:styleId="187">
    <w:name w:val="Заголовок 1 Знак87"/>
    <w:basedOn w:val="a1"/>
    <w:uiPriority w:val="1"/>
    <w:rsid w:val="00C23D13"/>
    <w:rPr>
      <w:rFonts w:ascii="Times New Roman" w:eastAsiaTheme="minorEastAsia" w:hAnsi="Times New Roman" w:cs="Times New Roman"/>
      <w:b/>
      <w:bCs/>
      <w:sz w:val="32"/>
      <w:szCs w:val="32"/>
      <w:lang w:eastAsia="ru-RU"/>
    </w:rPr>
  </w:style>
  <w:style w:type="character" w:customStyle="1" w:styleId="288">
    <w:name w:val="Заголовок 2 Знак88"/>
    <w:basedOn w:val="a1"/>
    <w:uiPriority w:val="1"/>
    <w:rsid w:val="00C23D13"/>
    <w:rPr>
      <w:rFonts w:ascii="Times New Roman" w:eastAsiaTheme="minorEastAsia" w:hAnsi="Times New Roman" w:cs="Times New Roman"/>
      <w:b/>
      <w:bCs/>
      <w:sz w:val="28"/>
      <w:szCs w:val="28"/>
      <w:lang w:eastAsia="ru-RU"/>
    </w:rPr>
  </w:style>
  <w:style w:type="character" w:customStyle="1" w:styleId="387">
    <w:name w:val="Заголовок 3 Знак87"/>
    <w:basedOn w:val="a1"/>
    <w:uiPriority w:val="1"/>
    <w:rsid w:val="00C23D13"/>
    <w:rPr>
      <w:rFonts w:ascii="Times New Roman" w:eastAsiaTheme="minorEastAsia" w:hAnsi="Times New Roman" w:cs="Times New Roman"/>
      <w:b/>
      <w:bCs/>
      <w:sz w:val="24"/>
      <w:szCs w:val="24"/>
      <w:lang w:eastAsia="ru-RU"/>
    </w:rPr>
  </w:style>
  <w:style w:type="numbering" w:customStyle="1" w:styleId="1870">
    <w:name w:val="Нет списка187"/>
    <w:next w:val="a3"/>
    <w:uiPriority w:val="99"/>
    <w:semiHidden/>
    <w:unhideWhenUsed/>
    <w:rsid w:val="00C23D13"/>
  </w:style>
  <w:style w:type="character" w:customStyle="1" w:styleId="885">
    <w:name w:val="Основной текст Знак88"/>
    <w:basedOn w:val="a1"/>
    <w:uiPriority w:val="1"/>
    <w:rsid w:val="00C23D13"/>
    <w:rPr>
      <w:rFonts w:ascii="Times New Roman" w:eastAsiaTheme="minorEastAsia" w:hAnsi="Times New Roman" w:cs="Times New Roman"/>
      <w:sz w:val="24"/>
      <w:szCs w:val="24"/>
      <w:lang w:eastAsia="ru-RU"/>
    </w:rPr>
  </w:style>
  <w:style w:type="paragraph" w:customStyle="1" w:styleId="TableParagraph87">
    <w:name w:val="Table Paragraph87"/>
    <w:basedOn w:val="a"/>
    <w:uiPriority w:val="1"/>
    <w:qFormat/>
    <w:rsid w:val="00C23D13"/>
    <w:pPr>
      <w:widowControl w:val="0"/>
      <w:autoSpaceDE w:val="0"/>
      <w:autoSpaceDN w:val="0"/>
      <w:adjustRightInd w:val="0"/>
    </w:pPr>
    <w:rPr>
      <w:rFonts w:eastAsiaTheme="minorEastAsia" w:cs="Times New Roman"/>
      <w:szCs w:val="24"/>
      <w:lang w:eastAsia="ru-RU"/>
    </w:rPr>
  </w:style>
  <w:style w:type="character" w:customStyle="1" w:styleId="87">
    <w:name w:val="Верхний колонтитул Знак87"/>
    <w:basedOn w:val="a1"/>
    <w:uiPriority w:val="99"/>
    <w:rsid w:val="00C23D13"/>
    <w:rPr>
      <w:rFonts w:ascii="Times New Roman" w:eastAsiaTheme="minorEastAsia" w:hAnsi="Times New Roman" w:cs="Times New Roman"/>
      <w:sz w:val="24"/>
      <w:szCs w:val="24"/>
      <w:lang w:eastAsia="ru-RU"/>
    </w:rPr>
  </w:style>
  <w:style w:type="character" w:customStyle="1" w:styleId="870">
    <w:name w:val="Нижний колонтитул Знак87"/>
    <w:basedOn w:val="a1"/>
    <w:uiPriority w:val="99"/>
    <w:rsid w:val="00C23D13"/>
    <w:rPr>
      <w:rFonts w:ascii="Times New Roman" w:eastAsiaTheme="minorEastAsia" w:hAnsi="Times New Roman" w:cs="Times New Roman"/>
      <w:sz w:val="24"/>
      <w:szCs w:val="24"/>
      <w:lang w:eastAsia="ru-RU"/>
    </w:rPr>
  </w:style>
  <w:style w:type="paragraph" w:customStyle="1" w:styleId="2187">
    <w:name w:val="Заголовок 2187"/>
    <w:basedOn w:val="a"/>
    <w:uiPriority w:val="1"/>
    <w:qFormat/>
    <w:rsid w:val="00C23D13"/>
    <w:pPr>
      <w:widowControl w:val="0"/>
      <w:ind w:left="692" w:hanging="8"/>
      <w:outlineLvl w:val="2"/>
    </w:pPr>
    <w:rPr>
      <w:rFonts w:eastAsia="Times New Roman"/>
      <w:b/>
      <w:bCs/>
      <w:sz w:val="28"/>
      <w:szCs w:val="28"/>
      <w:lang w:val="en-US"/>
    </w:rPr>
  </w:style>
  <w:style w:type="character" w:customStyle="1" w:styleId="871">
    <w:name w:val="Гипертекстовая ссылка87"/>
    <w:basedOn w:val="a1"/>
    <w:uiPriority w:val="99"/>
    <w:rsid w:val="00C23D13"/>
    <w:rPr>
      <w:b w:val="0"/>
      <w:bCs w:val="0"/>
      <w:color w:val="106BBE"/>
    </w:rPr>
  </w:style>
  <w:style w:type="table" w:customStyle="1" w:styleId="TableNormal87">
    <w:name w:val="Table Normal87"/>
    <w:uiPriority w:val="2"/>
    <w:semiHidden/>
    <w:unhideWhenUsed/>
    <w:qFormat/>
    <w:rsid w:val="00C23D13"/>
    <w:pPr>
      <w:widowControl w:val="0"/>
      <w:spacing w:after="0" w:line="240" w:lineRule="auto"/>
    </w:pPr>
    <w:rPr>
      <w:lang w:val="en-US"/>
    </w:rPr>
    <w:tblPr>
      <w:tblInd w:w="0" w:type="dxa"/>
      <w:tblCellMar>
        <w:top w:w="0" w:type="dxa"/>
        <w:left w:w="0" w:type="dxa"/>
        <w:bottom w:w="0" w:type="dxa"/>
        <w:right w:w="0" w:type="dxa"/>
      </w:tblCellMar>
    </w:tblPr>
  </w:style>
  <w:style w:type="table" w:customStyle="1" w:styleId="1871">
    <w:name w:val="Сетка таблицы187"/>
    <w:basedOn w:val="a2"/>
    <w:uiPriority w:val="39"/>
    <w:rsid w:val="00C23D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87">
    <w:name w:val="Оглавление 1187"/>
    <w:basedOn w:val="a"/>
    <w:uiPriority w:val="1"/>
    <w:qFormat/>
    <w:rsid w:val="00C23D13"/>
    <w:pPr>
      <w:spacing w:before="96"/>
      <w:ind w:left="116" w:hanging="12"/>
    </w:pPr>
    <w:rPr>
      <w:rFonts w:eastAsia="Times New Roman" w:cs="Times New Roman"/>
      <w:szCs w:val="24"/>
      <w:lang w:eastAsia="ru-RU"/>
    </w:rPr>
  </w:style>
  <w:style w:type="paragraph" w:customStyle="1" w:styleId="21870">
    <w:name w:val="Оглавление 2187"/>
    <w:basedOn w:val="a"/>
    <w:uiPriority w:val="1"/>
    <w:qFormat/>
    <w:rsid w:val="00C23D13"/>
    <w:pPr>
      <w:spacing w:before="102"/>
      <w:ind w:left="356" w:hanging="8"/>
    </w:pPr>
    <w:rPr>
      <w:rFonts w:eastAsia="Times New Roman" w:cs="Times New Roman"/>
      <w:szCs w:val="24"/>
      <w:lang w:eastAsia="ru-RU"/>
    </w:rPr>
  </w:style>
  <w:style w:type="paragraph" w:customStyle="1" w:styleId="3187">
    <w:name w:val="Оглавление 3187"/>
    <w:basedOn w:val="a"/>
    <w:uiPriority w:val="1"/>
    <w:qFormat/>
    <w:rsid w:val="00C23D13"/>
    <w:pPr>
      <w:spacing w:before="112"/>
      <w:ind w:left="596" w:hanging="540"/>
    </w:pPr>
    <w:rPr>
      <w:rFonts w:eastAsia="Times New Roman" w:cs="Times New Roman"/>
      <w:szCs w:val="24"/>
      <w:lang w:eastAsia="ru-RU"/>
    </w:rPr>
  </w:style>
  <w:style w:type="paragraph" w:customStyle="1" w:styleId="11870">
    <w:name w:val="Заголовок 1187"/>
    <w:basedOn w:val="a"/>
    <w:uiPriority w:val="1"/>
    <w:qFormat/>
    <w:rsid w:val="00C23D13"/>
    <w:pPr>
      <w:spacing w:before="58"/>
      <w:ind w:left="128" w:hanging="12"/>
      <w:outlineLvl w:val="1"/>
    </w:pPr>
    <w:rPr>
      <w:rFonts w:eastAsia="Times New Roman" w:cs="Times New Roman"/>
      <w:b/>
      <w:bCs/>
      <w:sz w:val="32"/>
      <w:szCs w:val="32"/>
      <w:lang w:eastAsia="ru-RU"/>
    </w:rPr>
  </w:style>
  <w:style w:type="paragraph" w:customStyle="1" w:styleId="31870">
    <w:name w:val="Заголовок 3187"/>
    <w:basedOn w:val="a"/>
    <w:uiPriority w:val="1"/>
    <w:qFormat/>
    <w:rsid w:val="00C23D13"/>
    <w:pPr>
      <w:ind w:left="824"/>
      <w:outlineLvl w:val="3"/>
    </w:pPr>
    <w:rPr>
      <w:rFonts w:eastAsia="Times New Roman" w:cs="Times New Roman"/>
      <w:b/>
      <w:bCs/>
      <w:szCs w:val="24"/>
      <w:lang w:eastAsia="ru-RU"/>
    </w:rPr>
  </w:style>
  <w:style w:type="character" w:customStyle="1" w:styleId="872">
    <w:name w:val="Текст выноски Знак87"/>
    <w:basedOn w:val="a1"/>
    <w:uiPriority w:val="99"/>
    <w:semiHidden/>
    <w:rsid w:val="00C23D13"/>
    <w:rPr>
      <w:rFonts w:ascii="Tahoma" w:eastAsia="Times New Roman" w:hAnsi="Tahoma" w:cs="Tahoma"/>
      <w:sz w:val="16"/>
      <w:szCs w:val="16"/>
      <w:lang w:eastAsia="ru-RU"/>
    </w:rPr>
  </w:style>
  <w:style w:type="character" w:customStyle="1" w:styleId="873">
    <w:name w:val="Текст примечания Знак87"/>
    <w:basedOn w:val="a1"/>
    <w:uiPriority w:val="99"/>
    <w:semiHidden/>
    <w:rsid w:val="00C23D13"/>
    <w:rPr>
      <w:rFonts w:ascii="Times New Roman" w:eastAsia="Times New Roman" w:hAnsi="Times New Roman" w:cs="Times New Roman"/>
      <w:sz w:val="20"/>
      <w:szCs w:val="20"/>
      <w:lang w:eastAsia="ru-RU"/>
    </w:rPr>
  </w:style>
  <w:style w:type="character" w:customStyle="1" w:styleId="874">
    <w:name w:val="Тема примечания Знак87"/>
    <w:uiPriority w:val="99"/>
    <w:semiHidden/>
    <w:rsid w:val="00C23D13"/>
    <w:rPr>
      <w:rFonts w:ascii="Times New Roman" w:eastAsia="Times New Roman" w:hAnsi="Times New Roman" w:cs="Times New Roman"/>
      <w:b/>
      <w:bCs/>
      <w:sz w:val="20"/>
      <w:szCs w:val="20"/>
      <w:lang w:eastAsia="ru-RU"/>
    </w:rPr>
  </w:style>
  <w:style w:type="paragraph" w:customStyle="1" w:styleId="xl6587">
    <w:name w:val="xl6587"/>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20"/>
      <w:szCs w:val="20"/>
      <w:lang w:eastAsia="ru-RU"/>
    </w:rPr>
  </w:style>
  <w:style w:type="paragraph" w:customStyle="1" w:styleId="xl6687">
    <w:name w:val="xl6687"/>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szCs w:val="24"/>
      <w:lang w:eastAsia="ru-RU"/>
    </w:rPr>
  </w:style>
  <w:style w:type="paragraph" w:customStyle="1" w:styleId="xl6787">
    <w:name w:val="xl6787"/>
    <w:basedOn w:val="a"/>
    <w:rsid w:val="00C23D13"/>
    <w:pPr>
      <w:pBdr>
        <w:top w:val="single" w:sz="4" w:space="0" w:color="auto"/>
        <w:left w:val="single" w:sz="4" w:space="31" w:color="auto"/>
        <w:bottom w:val="single" w:sz="4" w:space="0" w:color="auto"/>
        <w:right w:val="single" w:sz="4" w:space="0" w:color="auto"/>
      </w:pBdr>
      <w:spacing w:before="100" w:beforeAutospacing="1" w:after="100" w:afterAutospacing="1"/>
      <w:ind w:firstLineChars="300" w:firstLine="300"/>
      <w:textAlignment w:val="top"/>
    </w:pPr>
    <w:rPr>
      <w:rFonts w:eastAsia="Times New Roman" w:cs="Times New Roman"/>
      <w:szCs w:val="24"/>
      <w:lang w:eastAsia="ru-RU"/>
    </w:rPr>
  </w:style>
  <w:style w:type="paragraph" w:customStyle="1" w:styleId="xl6887">
    <w:name w:val="xl6887"/>
    <w:basedOn w:val="a"/>
    <w:rsid w:val="00C23D13"/>
    <w:pPr>
      <w:pBdr>
        <w:top w:val="single" w:sz="4" w:space="0" w:color="auto"/>
        <w:left w:val="single" w:sz="4" w:space="21" w:color="auto"/>
        <w:bottom w:val="single" w:sz="4" w:space="0" w:color="auto"/>
        <w:right w:val="single" w:sz="4" w:space="0" w:color="auto"/>
      </w:pBdr>
      <w:spacing w:before="100" w:beforeAutospacing="1" w:after="100" w:afterAutospacing="1"/>
      <w:ind w:firstLineChars="200" w:firstLine="200"/>
      <w:textAlignment w:val="top"/>
    </w:pPr>
    <w:rPr>
      <w:rFonts w:eastAsia="Times New Roman" w:cs="Times New Roman"/>
      <w:szCs w:val="24"/>
      <w:lang w:eastAsia="ru-RU"/>
    </w:rPr>
  </w:style>
  <w:style w:type="paragraph" w:customStyle="1" w:styleId="xl6987">
    <w:name w:val="xl6987"/>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Cs w:val="24"/>
      <w:lang w:eastAsia="ru-RU"/>
    </w:rPr>
  </w:style>
  <w:style w:type="paragraph" w:customStyle="1" w:styleId="xl7087">
    <w:name w:val="xl7087"/>
    <w:basedOn w:val="a"/>
    <w:rsid w:val="00C23D13"/>
    <w:pPr>
      <w:pBdr>
        <w:top w:val="single" w:sz="4" w:space="0" w:color="auto"/>
        <w:left w:val="single" w:sz="4" w:space="10" w:color="auto"/>
        <w:bottom w:val="single" w:sz="4" w:space="0" w:color="auto"/>
        <w:right w:val="single" w:sz="4" w:space="0" w:color="auto"/>
      </w:pBdr>
      <w:spacing w:before="100" w:beforeAutospacing="1" w:after="100" w:afterAutospacing="1"/>
      <w:ind w:firstLineChars="100" w:firstLine="100"/>
      <w:textAlignment w:val="top"/>
    </w:pPr>
    <w:rPr>
      <w:rFonts w:eastAsia="Times New Roman" w:cs="Times New Roman"/>
      <w:szCs w:val="24"/>
      <w:lang w:eastAsia="ru-RU"/>
    </w:rPr>
  </w:style>
  <w:style w:type="paragraph" w:customStyle="1" w:styleId="xl7187">
    <w:name w:val="xl7187"/>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13"/>
      <w:szCs w:val="13"/>
      <w:lang w:eastAsia="ru-RU"/>
    </w:rPr>
  </w:style>
  <w:style w:type="paragraph" w:customStyle="1" w:styleId="xl7287">
    <w:name w:val="xl7287"/>
    <w:basedOn w:val="a"/>
    <w:rsid w:val="00C23D13"/>
    <w:pPr>
      <w:spacing w:before="100" w:beforeAutospacing="1" w:after="100" w:afterAutospacing="1"/>
      <w:jc w:val="center"/>
    </w:pPr>
    <w:rPr>
      <w:rFonts w:eastAsia="Times New Roman" w:cs="Times New Roman"/>
      <w:szCs w:val="24"/>
      <w:lang w:eastAsia="ru-RU"/>
    </w:rPr>
  </w:style>
  <w:style w:type="paragraph" w:customStyle="1" w:styleId="xl7387">
    <w:name w:val="xl7387"/>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szCs w:val="24"/>
      <w:lang w:eastAsia="ru-RU"/>
    </w:rPr>
  </w:style>
  <w:style w:type="paragraph" w:customStyle="1" w:styleId="xl7487">
    <w:name w:val="xl7487"/>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8"/>
      <w:szCs w:val="28"/>
      <w:lang w:eastAsia="ru-RU"/>
    </w:rPr>
  </w:style>
  <w:style w:type="paragraph" w:customStyle="1" w:styleId="xl7587">
    <w:name w:val="xl7587"/>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lang w:eastAsia="ru-RU"/>
    </w:rPr>
  </w:style>
  <w:style w:type="paragraph" w:customStyle="1" w:styleId="xl7687">
    <w:name w:val="xl7687"/>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Cs w:val="24"/>
      <w:lang w:eastAsia="ru-RU"/>
    </w:rPr>
  </w:style>
  <w:style w:type="paragraph" w:customStyle="1" w:styleId="xl7787">
    <w:name w:val="xl7787"/>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b/>
      <w:bCs/>
      <w:szCs w:val="24"/>
      <w:lang w:eastAsia="ru-RU"/>
    </w:rPr>
  </w:style>
  <w:style w:type="paragraph" w:customStyle="1" w:styleId="xl7886">
    <w:name w:val="xl7886"/>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sz w:val="28"/>
      <w:szCs w:val="28"/>
      <w:lang w:eastAsia="ru-RU"/>
    </w:rPr>
  </w:style>
  <w:style w:type="character" w:customStyle="1" w:styleId="1860">
    <w:name w:val="Заголовок 1 Знак86"/>
    <w:basedOn w:val="a1"/>
    <w:uiPriority w:val="1"/>
    <w:rsid w:val="00C23D13"/>
    <w:rPr>
      <w:rFonts w:ascii="Times New Roman" w:eastAsiaTheme="minorEastAsia" w:hAnsi="Times New Roman" w:cs="Times New Roman"/>
      <w:b/>
      <w:bCs/>
      <w:sz w:val="32"/>
      <w:szCs w:val="32"/>
      <w:lang w:eastAsia="ru-RU"/>
    </w:rPr>
  </w:style>
  <w:style w:type="character" w:customStyle="1" w:styleId="287">
    <w:name w:val="Заголовок 2 Знак87"/>
    <w:basedOn w:val="a1"/>
    <w:uiPriority w:val="1"/>
    <w:rsid w:val="00C23D13"/>
    <w:rPr>
      <w:rFonts w:ascii="Times New Roman" w:eastAsiaTheme="minorEastAsia" w:hAnsi="Times New Roman" w:cs="Times New Roman"/>
      <w:b/>
      <w:bCs/>
      <w:sz w:val="28"/>
      <w:szCs w:val="28"/>
      <w:lang w:eastAsia="ru-RU"/>
    </w:rPr>
  </w:style>
  <w:style w:type="character" w:customStyle="1" w:styleId="386">
    <w:name w:val="Заголовок 3 Знак86"/>
    <w:basedOn w:val="a1"/>
    <w:uiPriority w:val="1"/>
    <w:rsid w:val="00C23D13"/>
    <w:rPr>
      <w:rFonts w:ascii="Times New Roman" w:eastAsiaTheme="minorEastAsia" w:hAnsi="Times New Roman" w:cs="Times New Roman"/>
      <w:b/>
      <w:bCs/>
      <w:sz w:val="24"/>
      <w:szCs w:val="24"/>
      <w:lang w:eastAsia="ru-RU"/>
    </w:rPr>
  </w:style>
  <w:style w:type="numbering" w:customStyle="1" w:styleId="1861">
    <w:name w:val="Нет списка186"/>
    <w:next w:val="a3"/>
    <w:uiPriority w:val="99"/>
    <w:semiHidden/>
    <w:unhideWhenUsed/>
    <w:rsid w:val="00C23D13"/>
  </w:style>
  <w:style w:type="character" w:customStyle="1" w:styleId="875">
    <w:name w:val="Основной текст Знак87"/>
    <w:basedOn w:val="a1"/>
    <w:uiPriority w:val="1"/>
    <w:rsid w:val="00C23D13"/>
    <w:rPr>
      <w:rFonts w:ascii="Times New Roman" w:eastAsiaTheme="minorEastAsia" w:hAnsi="Times New Roman" w:cs="Times New Roman"/>
      <w:sz w:val="24"/>
      <w:szCs w:val="24"/>
      <w:lang w:eastAsia="ru-RU"/>
    </w:rPr>
  </w:style>
  <w:style w:type="paragraph" w:customStyle="1" w:styleId="TableParagraph86">
    <w:name w:val="Table Paragraph86"/>
    <w:basedOn w:val="a"/>
    <w:uiPriority w:val="1"/>
    <w:qFormat/>
    <w:rsid w:val="00C23D13"/>
    <w:pPr>
      <w:widowControl w:val="0"/>
      <w:autoSpaceDE w:val="0"/>
      <w:autoSpaceDN w:val="0"/>
      <w:adjustRightInd w:val="0"/>
    </w:pPr>
    <w:rPr>
      <w:rFonts w:eastAsiaTheme="minorEastAsia" w:cs="Times New Roman"/>
      <w:szCs w:val="24"/>
      <w:lang w:eastAsia="ru-RU"/>
    </w:rPr>
  </w:style>
  <w:style w:type="character" w:customStyle="1" w:styleId="860">
    <w:name w:val="Верхний колонтитул Знак86"/>
    <w:basedOn w:val="a1"/>
    <w:uiPriority w:val="99"/>
    <w:rsid w:val="00C23D13"/>
    <w:rPr>
      <w:rFonts w:ascii="Times New Roman" w:eastAsiaTheme="minorEastAsia" w:hAnsi="Times New Roman" w:cs="Times New Roman"/>
      <w:sz w:val="24"/>
      <w:szCs w:val="24"/>
      <w:lang w:eastAsia="ru-RU"/>
    </w:rPr>
  </w:style>
  <w:style w:type="character" w:customStyle="1" w:styleId="861">
    <w:name w:val="Нижний колонтитул Знак86"/>
    <w:basedOn w:val="a1"/>
    <w:uiPriority w:val="99"/>
    <w:rsid w:val="00C23D13"/>
    <w:rPr>
      <w:rFonts w:ascii="Times New Roman" w:eastAsiaTheme="minorEastAsia" w:hAnsi="Times New Roman" w:cs="Times New Roman"/>
      <w:sz w:val="24"/>
      <w:szCs w:val="24"/>
      <w:lang w:eastAsia="ru-RU"/>
    </w:rPr>
  </w:style>
  <w:style w:type="paragraph" w:customStyle="1" w:styleId="2186">
    <w:name w:val="Заголовок 2186"/>
    <w:basedOn w:val="a"/>
    <w:uiPriority w:val="1"/>
    <w:qFormat/>
    <w:rsid w:val="00C23D13"/>
    <w:pPr>
      <w:widowControl w:val="0"/>
      <w:ind w:left="692" w:hanging="8"/>
      <w:outlineLvl w:val="2"/>
    </w:pPr>
    <w:rPr>
      <w:rFonts w:eastAsia="Times New Roman"/>
      <w:b/>
      <w:bCs/>
      <w:sz w:val="28"/>
      <w:szCs w:val="28"/>
      <w:lang w:val="en-US"/>
    </w:rPr>
  </w:style>
  <w:style w:type="character" w:customStyle="1" w:styleId="862">
    <w:name w:val="Гипертекстовая ссылка86"/>
    <w:basedOn w:val="a1"/>
    <w:uiPriority w:val="99"/>
    <w:rsid w:val="00C23D13"/>
    <w:rPr>
      <w:b w:val="0"/>
      <w:bCs w:val="0"/>
      <w:color w:val="106BBE"/>
    </w:rPr>
  </w:style>
  <w:style w:type="table" w:customStyle="1" w:styleId="TableNormal86">
    <w:name w:val="Table Normal86"/>
    <w:uiPriority w:val="2"/>
    <w:semiHidden/>
    <w:unhideWhenUsed/>
    <w:qFormat/>
    <w:rsid w:val="00C23D13"/>
    <w:pPr>
      <w:widowControl w:val="0"/>
      <w:spacing w:after="0" w:line="240" w:lineRule="auto"/>
    </w:pPr>
    <w:rPr>
      <w:lang w:val="en-US"/>
    </w:rPr>
    <w:tblPr>
      <w:tblInd w:w="0" w:type="dxa"/>
      <w:tblCellMar>
        <w:top w:w="0" w:type="dxa"/>
        <w:left w:w="0" w:type="dxa"/>
        <w:bottom w:w="0" w:type="dxa"/>
        <w:right w:w="0" w:type="dxa"/>
      </w:tblCellMar>
    </w:tblPr>
  </w:style>
  <w:style w:type="table" w:customStyle="1" w:styleId="1862">
    <w:name w:val="Сетка таблицы186"/>
    <w:basedOn w:val="a2"/>
    <w:uiPriority w:val="39"/>
    <w:rsid w:val="00C23D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860">
    <w:name w:val="Оглавление 1186"/>
    <w:basedOn w:val="a"/>
    <w:uiPriority w:val="1"/>
    <w:qFormat/>
    <w:rsid w:val="00C23D13"/>
    <w:pPr>
      <w:spacing w:before="96"/>
      <w:ind w:left="116" w:hanging="12"/>
    </w:pPr>
    <w:rPr>
      <w:rFonts w:eastAsia="Times New Roman" w:cs="Times New Roman"/>
      <w:szCs w:val="24"/>
      <w:lang w:eastAsia="ru-RU"/>
    </w:rPr>
  </w:style>
  <w:style w:type="paragraph" w:customStyle="1" w:styleId="21860">
    <w:name w:val="Оглавление 2186"/>
    <w:basedOn w:val="a"/>
    <w:uiPriority w:val="1"/>
    <w:qFormat/>
    <w:rsid w:val="00C23D13"/>
    <w:pPr>
      <w:spacing w:before="102"/>
      <w:ind w:left="356" w:hanging="8"/>
    </w:pPr>
    <w:rPr>
      <w:rFonts w:eastAsia="Times New Roman" w:cs="Times New Roman"/>
      <w:szCs w:val="24"/>
      <w:lang w:eastAsia="ru-RU"/>
    </w:rPr>
  </w:style>
  <w:style w:type="paragraph" w:customStyle="1" w:styleId="3186">
    <w:name w:val="Оглавление 3186"/>
    <w:basedOn w:val="a"/>
    <w:uiPriority w:val="1"/>
    <w:qFormat/>
    <w:rsid w:val="00C23D13"/>
    <w:pPr>
      <w:spacing w:before="112"/>
      <w:ind w:left="596" w:hanging="540"/>
    </w:pPr>
    <w:rPr>
      <w:rFonts w:eastAsia="Times New Roman" w:cs="Times New Roman"/>
      <w:szCs w:val="24"/>
      <w:lang w:eastAsia="ru-RU"/>
    </w:rPr>
  </w:style>
  <w:style w:type="paragraph" w:customStyle="1" w:styleId="11861">
    <w:name w:val="Заголовок 1186"/>
    <w:basedOn w:val="a"/>
    <w:uiPriority w:val="1"/>
    <w:qFormat/>
    <w:rsid w:val="00C23D13"/>
    <w:pPr>
      <w:spacing w:before="58"/>
      <w:ind w:left="128" w:hanging="12"/>
      <w:outlineLvl w:val="1"/>
    </w:pPr>
    <w:rPr>
      <w:rFonts w:eastAsia="Times New Roman" w:cs="Times New Roman"/>
      <w:b/>
      <w:bCs/>
      <w:sz w:val="32"/>
      <w:szCs w:val="32"/>
      <w:lang w:eastAsia="ru-RU"/>
    </w:rPr>
  </w:style>
  <w:style w:type="paragraph" w:customStyle="1" w:styleId="31860">
    <w:name w:val="Заголовок 3186"/>
    <w:basedOn w:val="a"/>
    <w:uiPriority w:val="1"/>
    <w:qFormat/>
    <w:rsid w:val="00C23D13"/>
    <w:pPr>
      <w:ind w:left="824"/>
      <w:outlineLvl w:val="3"/>
    </w:pPr>
    <w:rPr>
      <w:rFonts w:eastAsia="Times New Roman" w:cs="Times New Roman"/>
      <w:b/>
      <w:bCs/>
      <w:szCs w:val="24"/>
      <w:lang w:eastAsia="ru-RU"/>
    </w:rPr>
  </w:style>
  <w:style w:type="character" w:customStyle="1" w:styleId="863">
    <w:name w:val="Текст выноски Знак86"/>
    <w:basedOn w:val="a1"/>
    <w:uiPriority w:val="99"/>
    <w:semiHidden/>
    <w:rsid w:val="00C23D13"/>
    <w:rPr>
      <w:rFonts w:ascii="Tahoma" w:eastAsia="Times New Roman" w:hAnsi="Tahoma" w:cs="Tahoma"/>
      <w:sz w:val="16"/>
      <w:szCs w:val="16"/>
      <w:lang w:eastAsia="ru-RU"/>
    </w:rPr>
  </w:style>
  <w:style w:type="character" w:customStyle="1" w:styleId="864">
    <w:name w:val="Текст примечания Знак86"/>
    <w:basedOn w:val="a1"/>
    <w:uiPriority w:val="99"/>
    <w:semiHidden/>
    <w:rsid w:val="00C23D13"/>
    <w:rPr>
      <w:rFonts w:ascii="Times New Roman" w:eastAsia="Times New Roman" w:hAnsi="Times New Roman" w:cs="Times New Roman"/>
      <w:sz w:val="20"/>
      <w:szCs w:val="20"/>
      <w:lang w:eastAsia="ru-RU"/>
    </w:rPr>
  </w:style>
  <w:style w:type="character" w:customStyle="1" w:styleId="865">
    <w:name w:val="Тема примечания Знак86"/>
    <w:uiPriority w:val="99"/>
    <w:semiHidden/>
    <w:rsid w:val="00C23D13"/>
    <w:rPr>
      <w:rFonts w:ascii="Times New Roman" w:eastAsia="Times New Roman" w:hAnsi="Times New Roman" w:cs="Times New Roman"/>
      <w:b/>
      <w:bCs/>
      <w:sz w:val="20"/>
      <w:szCs w:val="20"/>
      <w:lang w:eastAsia="ru-RU"/>
    </w:rPr>
  </w:style>
  <w:style w:type="paragraph" w:customStyle="1" w:styleId="xl6586">
    <w:name w:val="xl6586"/>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20"/>
      <w:szCs w:val="20"/>
      <w:lang w:eastAsia="ru-RU"/>
    </w:rPr>
  </w:style>
  <w:style w:type="paragraph" w:customStyle="1" w:styleId="xl6686">
    <w:name w:val="xl6686"/>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szCs w:val="24"/>
      <w:lang w:eastAsia="ru-RU"/>
    </w:rPr>
  </w:style>
  <w:style w:type="paragraph" w:customStyle="1" w:styleId="xl6786">
    <w:name w:val="xl6786"/>
    <w:basedOn w:val="a"/>
    <w:rsid w:val="00C23D13"/>
    <w:pPr>
      <w:pBdr>
        <w:top w:val="single" w:sz="4" w:space="0" w:color="auto"/>
        <w:left w:val="single" w:sz="4" w:space="31" w:color="auto"/>
        <w:bottom w:val="single" w:sz="4" w:space="0" w:color="auto"/>
        <w:right w:val="single" w:sz="4" w:space="0" w:color="auto"/>
      </w:pBdr>
      <w:spacing w:before="100" w:beforeAutospacing="1" w:after="100" w:afterAutospacing="1"/>
      <w:ind w:firstLineChars="300" w:firstLine="300"/>
      <w:textAlignment w:val="top"/>
    </w:pPr>
    <w:rPr>
      <w:rFonts w:eastAsia="Times New Roman" w:cs="Times New Roman"/>
      <w:szCs w:val="24"/>
      <w:lang w:eastAsia="ru-RU"/>
    </w:rPr>
  </w:style>
  <w:style w:type="paragraph" w:customStyle="1" w:styleId="xl6886">
    <w:name w:val="xl6886"/>
    <w:basedOn w:val="a"/>
    <w:rsid w:val="00C23D13"/>
    <w:pPr>
      <w:pBdr>
        <w:top w:val="single" w:sz="4" w:space="0" w:color="auto"/>
        <w:left w:val="single" w:sz="4" w:space="21" w:color="auto"/>
        <w:bottom w:val="single" w:sz="4" w:space="0" w:color="auto"/>
        <w:right w:val="single" w:sz="4" w:space="0" w:color="auto"/>
      </w:pBdr>
      <w:spacing w:before="100" w:beforeAutospacing="1" w:after="100" w:afterAutospacing="1"/>
      <w:ind w:firstLineChars="200" w:firstLine="200"/>
      <w:textAlignment w:val="top"/>
    </w:pPr>
    <w:rPr>
      <w:rFonts w:eastAsia="Times New Roman" w:cs="Times New Roman"/>
      <w:szCs w:val="24"/>
      <w:lang w:eastAsia="ru-RU"/>
    </w:rPr>
  </w:style>
  <w:style w:type="paragraph" w:customStyle="1" w:styleId="xl6986">
    <w:name w:val="xl6986"/>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Cs w:val="24"/>
      <w:lang w:eastAsia="ru-RU"/>
    </w:rPr>
  </w:style>
  <w:style w:type="paragraph" w:customStyle="1" w:styleId="xl7086">
    <w:name w:val="xl7086"/>
    <w:basedOn w:val="a"/>
    <w:rsid w:val="00C23D13"/>
    <w:pPr>
      <w:pBdr>
        <w:top w:val="single" w:sz="4" w:space="0" w:color="auto"/>
        <w:left w:val="single" w:sz="4" w:space="10" w:color="auto"/>
        <w:bottom w:val="single" w:sz="4" w:space="0" w:color="auto"/>
        <w:right w:val="single" w:sz="4" w:space="0" w:color="auto"/>
      </w:pBdr>
      <w:spacing w:before="100" w:beforeAutospacing="1" w:after="100" w:afterAutospacing="1"/>
      <w:ind w:firstLineChars="100" w:firstLine="100"/>
      <w:textAlignment w:val="top"/>
    </w:pPr>
    <w:rPr>
      <w:rFonts w:eastAsia="Times New Roman" w:cs="Times New Roman"/>
      <w:szCs w:val="24"/>
      <w:lang w:eastAsia="ru-RU"/>
    </w:rPr>
  </w:style>
  <w:style w:type="paragraph" w:customStyle="1" w:styleId="xl7186">
    <w:name w:val="xl7186"/>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13"/>
      <w:szCs w:val="13"/>
      <w:lang w:eastAsia="ru-RU"/>
    </w:rPr>
  </w:style>
  <w:style w:type="paragraph" w:customStyle="1" w:styleId="xl7286">
    <w:name w:val="xl7286"/>
    <w:basedOn w:val="a"/>
    <w:rsid w:val="00C23D13"/>
    <w:pPr>
      <w:spacing w:before="100" w:beforeAutospacing="1" w:after="100" w:afterAutospacing="1"/>
      <w:jc w:val="center"/>
    </w:pPr>
    <w:rPr>
      <w:rFonts w:eastAsia="Times New Roman" w:cs="Times New Roman"/>
      <w:szCs w:val="24"/>
      <w:lang w:eastAsia="ru-RU"/>
    </w:rPr>
  </w:style>
  <w:style w:type="paragraph" w:customStyle="1" w:styleId="xl7386">
    <w:name w:val="xl7386"/>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szCs w:val="24"/>
      <w:lang w:eastAsia="ru-RU"/>
    </w:rPr>
  </w:style>
  <w:style w:type="paragraph" w:customStyle="1" w:styleId="xl7486">
    <w:name w:val="xl7486"/>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8"/>
      <w:szCs w:val="28"/>
      <w:lang w:eastAsia="ru-RU"/>
    </w:rPr>
  </w:style>
  <w:style w:type="paragraph" w:customStyle="1" w:styleId="xl7586">
    <w:name w:val="xl7586"/>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lang w:eastAsia="ru-RU"/>
    </w:rPr>
  </w:style>
  <w:style w:type="paragraph" w:customStyle="1" w:styleId="xl7686">
    <w:name w:val="xl7686"/>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Cs w:val="24"/>
      <w:lang w:eastAsia="ru-RU"/>
    </w:rPr>
  </w:style>
  <w:style w:type="paragraph" w:customStyle="1" w:styleId="xl7786">
    <w:name w:val="xl7786"/>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b/>
      <w:bCs/>
      <w:szCs w:val="24"/>
      <w:lang w:eastAsia="ru-RU"/>
    </w:rPr>
  </w:style>
  <w:style w:type="paragraph" w:customStyle="1" w:styleId="xl7885">
    <w:name w:val="xl7885"/>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sz w:val="28"/>
      <w:szCs w:val="28"/>
      <w:lang w:eastAsia="ru-RU"/>
    </w:rPr>
  </w:style>
  <w:style w:type="character" w:customStyle="1" w:styleId="1850">
    <w:name w:val="Заголовок 1 Знак85"/>
    <w:basedOn w:val="a1"/>
    <w:uiPriority w:val="1"/>
    <w:rsid w:val="00C23D13"/>
    <w:rPr>
      <w:rFonts w:ascii="Times New Roman" w:eastAsiaTheme="minorEastAsia" w:hAnsi="Times New Roman" w:cs="Times New Roman"/>
      <w:b/>
      <w:bCs/>
      <w:sz w:val="32"/>
      <w:szCs w:val="32"/>
      <w:lang w:eastAsia="ru-RU"/>
    </w:rPr>
  </w:style>
  <w:style w:type="character" w:customStyle="1" w:styleId="286">
    <w:name w:val="Заголовок 2 Знак86"/>
    <w:aliases w:val="H2 Знак124,h2 Знак124,Знак2 Знак Знак124, Знак2 Знак223, Знак2 Знак Знак Знак Знак124, Знак2 Знак1 Знак124,Знак2 Знак Знак Знак Знак124,Знак2 Знак1 Знак124,ГЛАВА Знак124,Заголовок 2 Знак Знак Знак124"/>
    <w:basedOn w:val="a1"/>
    <w:uiPriority w:val="1"/>
    <w:rsid w:val="00C23D13"/>
    <w:rPr>
      <w:rFonts w:ascii="Times New Roman" w:eastAsiaTheme="minorEastAsia" w:hAnsi="Times New Roman" w:cs="Times New Roman"/>
      <w:b/>
      <w:bCs/>
      <w:sz w:val="28"/>
      <w:szCs w:val="28"/>
      <w:lang w:eastAsia="ru-RU"/>
    </w:rPr>
  </w:style>
  <w:style w:type="character" w:customStyle="1" w:styleId="385">
    <w:name w:val="Заголовок 3 Знак85"/>
    <w:basedOn w:val="a1"/>
    <w:uiPriority w:val="1"/>
    <w:rsid w:val="00C23D13"/>
    <w:rPr>
      <w:rFonts w:ascii="Times New Roman" w:eastAsiaTheme="minorEastAsia" w:hAnsi="Times New Roman" w:cs="Times New Roman"/>
      <w:b/>
      <w:bCs/>
      <w:sz w:val="24"/>
      <w:szCs w:val="24"/>
      <w:lang w:eastAsia="ru-RU"/>
    </w:rPr>
  </w:style>
  <w:style w:type="numbering" w:customStyle="1" w:styleId="1851">
    <w:name w:val="Нет списка185"/>
    <w:next w:val="a3"/>
    <w:uiPriority w:val="99"/>
    <w:semiHidden/>
    <w:unhideWhenUsed/>
    <w:rsid w:val="00C23D13"/>
  </w:style>
  <w:style w:type="character" w:customStyle="1" w:styleId="866">
    <w:name w:val="Основной текст Знак86"/>
    <w:basedOn w:val="a1"/>
    <w:uiPriority w:val="1"/>
    <w:rsid w:val="00C23D13"/>
    <w:rPr>
      <w:rFonts w:ascii="Times New Roman" w:eastAsiaTheme="minorEastAsia" w:hAnsi="Times New Roman" w:cs="Times New Roman"/>
      <w:sz w:val="24"/>
      <w:szCs w:val="24"/>
      <w:lang w:eastAsia="ru-RU"/>
    </w:rPr>
  </w:style>
  <w:style w:type="paragraph" w:customStyle="1" w:styleId="TableParagraph85">
    <w:name w:val="Table Paragraph85"/>
    <w:basedOn w:val="a"/>
    <w:uiPriority w:val="1"/>
    <w:qFormat/>
    <w:rsid w:val="00C23D13"/>
    <w:pPr>
      <w:widowControl w:val="0"/>
      <w:autoSpaceDE w:val="0"/>
      <w:autoSpaceDN w:val="0"/>
      <w:adjustRightInd w:val="0"/>
    </w:pPr>
    <w:rPr>
      <w:rFonts w:eastAsiaTheme="minorEastAsia" w:cs="Times New Roman"/>
      <w:szCs w:val="24"/>
      <w:lang w:eastAsia="ru-RU"/>
    </w:rPr>
  </w:style>
  <w:style w:type="character" w:customStyle="1" w:styleId="850">
    <w:name w:val="Верхний колонтитул Знак85"/>
    <w:basedOn w:val="a1"/>
    <w:uiPriority w:val="99"/>
    <w:rsid w:val="00C23D13"/>
    <w:rPr>
      <w:rFonts w:ascii="Times New Roman" w:eastAsiaTheme="minorEastAsia" w:hAnsi="Times New Roman" w:cs="Times New Roman"/>
      <w:sz w:val="24"/>
      <w:szCs w:val="24"/>
      <w:lang w:eastAsia="ru-RU"/>
    </w:rPr>
  </w:style>
  <w:style w:type="character" w:customStyle="1" w:styleId="851">
    <w:name w:val="Нижний колонтитул Знак85"/>
    <w:basedOn w:val="a1"/>
    <w:uiPriority w:val="99"/>
    <w:rsid w:val="00C23D13"/>
    <w:rPr>
      <w:rFonts w:ascii="Times New Roman" w:eastAsiaTheme="minorEastAsia" w:hAnsi="Times New Roman" w:cs="Times New Roman"/>
      <w:sz w:val="24"/>
      <w:szCs w:val="24"/>
      <w:lang w:eastAsia="ru-RU"/>
    </w:rPr>
  </w:style>
  <w:style w:type="paragraph" w:customStyle="1" w:styleId="2185">
    <w:name w:val="Заголовок 2185"/>
    <w:basedOn w:val="a"/>
    <w:uiPriority w:val="1"/>
    <w:qFormat/>
    <w:rsid w:val="00C23D13"/>
    <w:pPr>
      <w:widowControl w:val="0"/>
      <w:ind w:left="692" w:hanging="8"/>
      <w:outlineLvl w:val="2"/>
    </w:pPr>
    <w:rPr>
      <w:rFonts w:eastAsia="Times New Roman"/>
      <w:b/>
      <w:bCs/>
      <w:sz w:val="28"/>
      <w:szCs w:val="28"/>
      <w:lang w:val="en-US"/>
    </w:rPr>
  </w:style>
  <w:style w:type="character" w:customStyle="1" w:styleId="852">
    <w:name w:val="Гипертекстовая ссылка85"/>
    <w:basedOn w:val="a1"/>
    <w:uiPriority w:val="99"/>
    <w:rsid w:val="00C23D13"/>
    <w:rPr>
      <w:b w:val="0"/>
      <w:bCs w:val="0"/>
      <w:color w:val="106BBE"/>
    </w:rPr>
  </w:style>
  <w:style w:type="table" w:customStyle="1" w:styleId="TableNormal85">
    <w:name w:val="Table Normal85"/>
    <w:uiPriority w:val="2"/>
    <w:semiHidden/>
    <w:unhideWhenUsed/>
    <w:qFormat/>
    <w:rsid w:val="00C23D13"/>
    <w:pPr>
      <w:widowControl w:val="0"/>
      <w:spacing w:after="0" w:line="240" w:lineRule="auto"/>
    </w:pPr>
    <w:rPr>
      <w:lang w:val="en-US"/>
    </w:rPr>
    <w:tblPr>
      <w:tblInd w:w="0" w:type="dxa"/>
      <w:tblCellMar>
        <w:top w:w="0" w:type="dxa"/>
        <w:left w:w="0" w:type="dxa"/>
        <w:bottom w:w="0" w:type="dxa"/>
        <w:right w:w="0" w:type="dxa"/>
      </w:tblCellMar>
    </w:tblPr>
  </w:style>
  <w:style w:type="table" w:customStyle="1" w:styleId="1852">
    <w:name w:val="Сетка таблицы185"/>
    <w:basedOn w:val="a2"/>
    <w:uiPriority w:val="39"/>
    <w:rsid w:val="00C23D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850">
    <w:name w:val="Оглавление 1185"/>
    <w:basedOn w:val="a"/>
    <w:uiPriority w:val="1"/>
    <w:qFormat/>
    <w:rsid w:val="00C23D13"/>
    <w:pPr>
      <w:spacing w:before="96"/>
      <w:ind w:left="116" w:hanging="12"/>
    </w:pPr>
    <w:rPr>
      <w:rFonts w:eastAsia="Times New Roman" w:cs="Times New Roman"/>
      <w:szCs w:val="24"/>
      <w:lang w:eastAsia="ru-RU"/>
    </w:rPr>
  </w:style>
  <w:style w:type="paragraph" w:customStyle="1" w:styleId="21850">
    <w:name w:val="Оглавление 2185"/>
    <w:basedOn w:val="a"/>
    <w:uiPriority w:val="1"/>
    <w:qFormat/>
    <w:rsid w:val="00C23D13"/>
    <w:pPr>
      <w:spacing w:before="102"/>
      <w:ind w:left="356" w:hanging="8"/>
    </w:pPr>
    <w:rPr>
      <w:rFonts w:eastAsia="Times New Roman" w:cs="Times New Roman"/>
      <w:szCs w:val="24"/>
      <w:lang w:eastAsia="ru-RU"/>
    </w:rPr>
  </w:style>
  <w:style w:type="paragraph" w:customStyle="1" w:styleId="3185">
    <w:name w:val="Оглавление 3185"/>
    <w:basedOn w:val="a"/>
    <w:uiPriority w:val="1"/>
    <w:qFormat/>
    <w:rsid w:val="00C23D13"/>
    <w:pPr>
      <w:spacing w:before="112"/>
      <w:ind w:left="596" w:hanging="540"/>
    </w:pPr>
    <w:rPr>
      <w:rFonts w:eastAsia="Times New Roman" w:cs="Times New Roman"/>
      <w:szCs w:val="24"/>
      <w:lang w:eastAsia="ru-RU"/>
    </w:rPr>
  </w:style>
  <w:style w:type="paragraph" w:customStyle="1" w:styleId="11851">
    <w:name w:val="Заголовок 1185"/>
    <w:basedOn w:val="a"/>
    <w:uiPriority w:val="1"/>
    <w:qFormat/>
    <w:rsid w:val="00C23D13"/>
    <w:pPr>
      <w:spacing w:before="58"/>
      <w:ind w:left="128" w:hanging="12"/>
      <w:outlineLvl w:val="1"/>
    </w:pPr>
    <w:rPr>
      <w:rFonts w:eastAsia="Times New Roman" w:cs="Times New Roman"/>
      <w:b/>
      <w:bCs/>
      <w:sz w:val="32"/>
      <w:szCs w:val="32"/>
      <w:lang w:eastAsia="ru-RU"/>
    </w:rPr>
  </w:style>
  <w:style w:type="paragraph" w:customStyle="1" w:styleId="31850">
    <w:name w:val="Заголовок 3185"/>
    <w:basedOn w:val="a"/>
    <w:uiPriority w:val="1"/>
    <w:qFormat/>
    <w:rsid w:val="00C23D13"/>
    <w:pPr>
      <w:ind w:left="824"/>
      <w:outlineLvl w:val="3"/>
    </w:pPr>
    <w:rPr>
      <w:rFonts w:eastAsia="Times New Roman" w:cs="Times New Roman"/>
      <w:b/>
      <w:bCs/>
      <w:szCs w:val="24"/>
      <w:lang w:eastAsia="ru-RU"/>
    </w:rPr>
  </w:style>
  <w:style w:type="character" w:customStyle="1" w:styleId="853">
    <w:name w:val="Текст выноски Знак85"/>
    <w:basedOn w:val="a1"/>
    <w:uiPriority w:val="99"/>
    <w:semiHidden/>
    <w:rsid w:val="00C23D13"/>
    <w:rPr>
      <w:rFonts w:ascii="Tahoma" w:eastAsia="Times New Roman" w:hAnsi="Tahoma" w:cs="Tahoma"/>
      <w:sz w:val="16"/>
      <w:szCs w:val="16"/>
      <w:lang w:eastAsia="ru-RU"/>
    </w:rPr>
  </w:style>
  <w:style w:type="character" w:customStyle="1" w:styleId="854">
    <w:name w:val="Текст примечания Знак85"/>
    <w:basedOn w:val="a1"/>
    <w:uiPriority w:val="99"/>
    <w:semiHidden/>
    <w:rsid w:val="00C23D13"/>
    <w:rPr>
      <w:rFonts w:ascii="Times New Roman" w:eastAsia="Times New Roman" w:hAnsi="Times New Roman" w:cs="Times New Roman"/>
      <w:sz w:val="20"/>
      <w:szCs w:val="20"/>
      <w:lang w:eastAsia="ru-RU"/>
    </w:rPr>
  </w:style>
  <w:style w:type="character" w:customStyle="1" w:styleId="855">
    <w:name w:val="Тема примечания Знак85"/>
    <w:uiPriority w:val="99"/>
    <w:semiHidden/>
    <w:rsid w:val="00C23D13"/>
    <w:rPr>
      <w:rFonts w:ascii="Times New Roman" w:eastAsia="Times New Roman" w:hAnsi="Times New Roman" w:cs="Times New Roman"/>
      <w:b/>
      <w:bCs/>
      <w:sz w:val="20"/>
      <w:szCs w:val="20"/>
      <w:lang w:eastAsia="ru-RU"/>
    </w:rPr>
  </w:style>
  <w:style w:type="paragraph" w:customStyle="1" w:styleId="xl6585">
    <w:name w:val="xl6585"/>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20"/>
      <w:szCs w:val="20"/>
      <w:lang w:eastAsia="ru-RU"/>
    </w:rPr>
  </w:style>
  <w:style w:type="paragraph" w:customStyle="1" w:styleId="xl6685">
    <w:name w:val="xl6685"/>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szCs w:val="24"/>
      <w:lang w:eastAsia="ru-RU"/>
    </w:rPr>
  </w:style>
  <w:style w:type="paragraph" w:customStyle="1" w:styleId="xl6785">
    <w:name w:val="xl6785"/>
    <w:basedOn w:val="a"/>
    <w:rsid w:val="00C23D13"/>
    <w:pPr>
      <w:pBdr>
        <w:top w:val="single" w:sz="4" w:space="0" w:color="auto"/>
        <w:left w:val="single" w:sz="4" w:space="31" w:color="auto"/>
        <w:bottom w:val="single" w:sz="4" w:space="0" w:color="auto"/>
        <w:right w:val="single" w:sz="4" w:space="0" w:color="auto"/>
      </w:pBdr>
      <w:spacing w:before="100" w:beforeAutospacing="1" w:after="100" w:afterAutospacing="1"/>
      <w:ind w:firstLineChars="300" w:firstLine="300"/>
      <w:textAlignment w:val="top"/>
    </w:pPr>
    <w:rPr>
      <w:rFonts w:eastAsia="Times New Roman" w:cs="Times New Roman"/>
      <w:szCs w:val="24"/>
      <w:lang w:eastAsia="ru-RU"/>
    </w:rPr>
  </w:style>
  <w:style w:type="paragraph" w:customStyle="1" w:styleId="xl6885">
    <w:name w:val="xl6885"/>
    <w:basedOn w:val="a"/>
    <w:rsid w:val="00C23D13"/>
    <w:pPr>
      <w:pBdr>
        <w:top w:val="single" w:sz="4" w:space="0" w:color="auto"/>
        <w:left w:val="single" w:sz="4" w:space="21" w:color="auto"/>
        <w:bottom w:val="single" w:sz="4" w:space="0" w:color="auto"/>
        <w:right w:val="single" w:sz="4" w:space="0" w:color="auto"/>
      </w:pBdr>
      <w:spacing w:before="100" w:beforeAutospacing="1" w:after="100" w:afterAutospacing="1"/>
      <w:ind w:firstLineChars="200" w:firstLine="200"/>
      <w:textAlignment w:val="top"/>
    </w:pPr>
    <w:rPr>
      <w:rFonts w:eastAsia="Times New Roman" w:cs="Times New Roman"/>
      <w:szCs w:val="24"/>
      <w:lang w:eastAsia="ru-RU"/>
    </w:rPr>
  </w:style>
  <w:style w:type="paragraph" w:customStyle="1" w:styleId="xl6985">
    <w:name w:val="xl6985"/>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Cs w:val="24"/>
      <w:lang w:eastAsia="ru-RU"/>
    </w:rPr>
  </w:style>
  <w:style w:type="paragraph" w:customStyle="1" w:styleId="xl7085">
    <w:name w:val="xl7085"/>
    <w:basedOn w:val="a"/>
    <w:rsid w:val="00C23D13"/>
    <w:pPr>
      <w:pBdr>
        <w:top w:val="single" w:sz="4" w:space="0" w:color="auto"/>
        <w:left w:val="single" w:sz="4" w:space="10" w:color="auto"/>
        <w:bottom w:val="single" w:sz="4" w:space="0" w:color="auto"/>
        <w:right w:val="single" w:sz="4" w:space="0" w:color="auto"/>
      </w:pBdr>
      <w:spacing w:before="100" w:beforeAutospacing="1" w:after="100" w:afterAutospacing="1"/>
      <w:ind w:firstLineChars="100" w:firstLine="100"/>
      <w:textAlignment w:val="top"/>
    </w:pPr>
    <w:rPr>
      <w:rFonts w:eastAsia="Times New Roman" w:cs="Times New Roman"/>
      <w:szCs w:val="24"/>
      <w:lang w:eastAsia="ru-RU"/>
    </w:rPr>
  </w:style>
  <w:style w:type="paragraph" w:customStyle="1" w:styleId="xl7185">
    <w:name w:val="xl7185"/>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13"/>
      <w:szCs w:val="13"/>
      <w:lang w:eastAsia="ru-RU"/>
    </w:rPr>
  </w:style>
  <w:style w:type="paragraph" w:customStyle="1" w:styleId="xl7285">
    <w:name w:val="xl7285"/>
    <w:basedOn w:val="a"/>
    <w:rsid w:val="00C23D13"/>
    <w:pPr>
      <w:spacing w:before="100" w:beforeAutospacing="1" w:after="100" w:afterAutospacing="1"/>
      <w:jc w:val="center"/>
    </w:pPr>
    <w:rPr>
      <w:rFonts w:eastAsia="Times New Roman" w:cs="Times New Roman"/>
      <w:szCs w:val="24"/>
      <w:lang w:eastAsia="ru-RU"/>
    </w:rPr>
  </w:style>
  <w:style w:type="paragraph" w:customStyle="1" w:styleId="xl7385">
    <w:name w:val="xl7385"/>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szCs w:val="24"/>
      <w:lang w:eastAsia="ru-RU"/>
    </w:rPr>
  </w:style>
  <w:style w:type="paragraph" w:customStyle="1" w:styleId="xl7485">
    <w:name w:val="xl7485"/>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8"/>
      <w:szCs w:val="28"/>
      <w:lang w:eastAsia="ru-RU"/>
    </w:rPr>
  </w:style>
  <w:style w:type="paragraph" w:customStyle="1" w:styleId="xl7585">
    <w:name w:val="xl7585"/>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lang w:eastAsia="ru-RU"/>
    </w:rPr>
  </w:style>
  <w:style w:type="paragraph" w:customStyle="1" w:styleId="xl7685">
    <w:name w:val="xl7685"/>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Cs w:val="24"/>
      <w:lang w:eastAsia="ru-RU"/>
    </w:rPr>
  </w:style>
  <w:style w:type="paragraph" w:customStyle="1" w:styleId="xl7785">
    <w:name w:val="xl7785"/>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b/>
      <w:bCs/>
      <w:szCs w:val="24"/>
      <w:lang w:eastAsia="ru-RU"/>
    </w:rPr>
  </w:style>
  <w:style w:type="paragraph" w:customStyle="1" w:styleId="xl7884">
    <w:name w:val="xl7884"/>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sz w:val="28"/>
      <w:szCs w:val="28"/>
      <w:lang w:eastAsia="ru-RU"/>
    </w:rPr>
  </w:style>
  <w:style w:type="character" w:customStyle="1" w:styleId="1840">
    <w:name w:val="Заголовок 1 Знак84"/>
    <w:basedOn w:val="a1"/>
    <w:uiPriority w:val="1"/>
    <w:rsid w:val="00C23D13"/>
    <w:rPr>
      <w:rFonts w:ascii="Times New Roman" w:eastAsiaTheme="minorEastAsia" w:hAnsi="Times New Roman" w:cs="Times New Roman"/>
      <w:b/>
      <w:bCs/>
      <w:sz w:val="32"/>
      <w:szCs w:val="32"/>
      <w:lang w:eastAsia="ru-RU"/>
    </w:rPr>
  </w:style>
  <w:style w:type="character" w:customStyle="1" w:styleId="285">
    <w:name w:val="Заголовок 2 Знак85"/>
    <w:aliases w:val="H2 Знак123,h2 Знак123,Знак2 Знак Знак123, Знак2 Знак222, Знак2 Знак Знак Знак Знак123, Знак2 Знак1 Знак123,Знак2 Знак Знак Знак Знак123,Знак2 Знак1 Знак123,ГЛАВА Знак123,Заголовок 2 Знак Знак Знак123"/>
    <w:basedOn w:val="a1"/>
    <w:uiPriority w:val="1"/>
    <w:rsid w:val="00C23D13"/>
    <w:rPr>
      <w:rFonts w:ascii="Times New Roman" w:eastAsiaTheme="minorEastAsia" w:hAnsi="Times New Roman" w:cs="Times New Roman"/>
      <w:b/>
      <w:bCs/>
      <w:sz w:val="28"/>
      <w:szCs w:val="28"/>
      <w:lang w:eastAsia="ru-RU"/>
    </w:rPr>
  </w:style>
  <w:style w:type="character" w:customStyle="1" w:styleId="384">
    <w:name w:val="Заголовок 3 Знак84"/>
    <w:basedOn w:val="a1"/>
    <w:uiPriority w:val="1"/>
    <w:rsid w:val="00C23D13"/>
    <w:rPr>
      <w:rFonts w:ascii="Times New Roman" w:eastAsiaTheme="minorEastAsia" w:hAnsi="Times New Roman" w:cs="Times New Roman"/>
      <w:b/>
      <w:bCs/>
      <w:sz w:val="24"/>
      <w:szCs w:val="24"/>
      <w:lang w:eastAsia="ru-RU"/>
    </w:rPr>
  </w:style>
  <w:style w:type="numbering" w:customStyle="1" w:styleId="1841">
    <w:name w:val="Нет списка184"/>
    <w:next w:val="a3"/>
    <w:uiPriority w:val="99"/>
    <w:semiHidden/>
    <w:unhideWhenUsed/>
    <w:rsid w:val="00C23D13"/>
  </w:style>
  <w:style w:type="character" w:customStyle="1" w:styleId="856">
    <w:name w:val="Основной текст Знак85"/>
    <w:basedOn w:val="a1"/>
    <w:uiPriority w:val="1"/>
    <w:rsid w:val="00C23D13"/>
    <w:rPr>
      <w:rFonts w:ascii="Times New Roman" w:eastAsiaTheme="minorEastAsia" w:hAnsi="Times New Roman" w:cs="Times New Roman"/>
      <w:sz w:val="24"/>
      <w:szCs w:val="24"/>
      <w:lang w:eastAsia="ru-RU"/>
    </w:rPr>
  </w:style>
  <w:style w:type="paragraph" w:customStyle="1" w:styleId="TableParagraph84">
    <w:name w:val="Table Paragraph84"/>
    <w:basedOn w:val="a"/>
    <w:uiPriority w:val="1"/>
    <w:qFormat/>
    <w:rsid w:val="00C23D13"/>
    <w:pPr>
      <w:widowControl w:val="0"/>
      <w:autoSpaceDE w:val="0"/>
      <w:autoSpaceDN w:val="0"/>
      <w:adjustRightInd w:val="0"/>
    </w:pPr>
    <w:rPr>
      <w:rFonts w:eastAsiaTheme="minorEastAsia" w:cs="Times New Roman"/>
      <w:szCs w:val="24"/>
      <w:lang w:eastAsia="ru-RU"/>
    </w:rPr>
  </w:style>
  <w:style w:type="character" w:customStyle="1" w:styleId="840">
    <w:name w:val="Верхний колонтитул Знак84"/>
    <w:basedOn w:val="a1"/>
    <w:uiPriority w:val="99"/>
    <w:rsid w:val="00C23D13"/>
    <w:rPr>
      <w:rFonts w:ascii="Times New Roman" w:eastAsiaTheme="minorEastAsia" w:hAnsi="Times New Roman" w:cs="Times New Roman"/>
      <w:sz w:val="24"/>
      <w:szCs w:val="24"/>
      <w:lang w:eastAsia="ru-RU"/>
    </w:rPr>
  </w:style>
  <w:style w:type="character" w:customStyle="1" w:styleId="841">
    <w:name w:val="Нижний колонтитул Знак84"/>
    <w:basedOn w:val="a1"/>
    <w:uiPriority w:val="99"/>
    <w:rsid w:val="00C23D13"/>
    <w:rPr>
      <w:rFonts w:ascii="Times New Roman" w:eastAsiaTheme="minorEastAsia" w:hAnsi="Times New Roman" w:cs="Times New Roman"/>
      <w:sz w:val="24"/>
      <w:szCs w:val="24"/>
      <w:lang w:eastAsia="ru-RU"/>
    </w:rPr>
  </w:style>
  <w:style w:type="paragraph" w:customStyle="1" w:styleId="2184">
    <w:name w:val="Заголовок 2184"/>
    <w:basedOn w:val="a"/>
    <w:uiPriority w:val="1"/>
    <w:qFormat/>
    <w:rsid w:val="00C23D13"/>
    <w:pPr>
      <w:widowControl w:val="0"/>
      <w:ind w:left="692" w:hanging="8"/>
      <w:outlineLvl w:val="2"/>
    </w:pPr>
    <w:rPr>
      <w:rFonts w:eastAsia="Times New Roman"/>
      <w:b/>
      <w:bCs/>
      <w:sz w:val="28"/>
      <w:szCs w:val="28"/>
      <w:lang w:val="en-US"/>
    </w:rPr>
  </w:style>
  <w:style w:type="character" w:customStyle="1" w:styleId="842">
    <w:name w:val="Гипертекстовая ссылка84"/>
    <w:basedOn w:val="a1"/>
    <w:uiPriority w:val="99"/>
    <w:rsid w:val="00C23D13"/>
    <w:rPr>
      <w:b w:val="0"/>
      <w:bCs w:val="0"/>
      <w:color w:val="106BBE"/>
    </w:rPr>
  </w:style>
  <w:style w:type="table" w:customStyle="1" w:styleId="TableNormal84">
    <w:name w:val="Table Normal84"/>
    <w:uiPriority w:val="2"/>
    <w:semiHidden/>
    <w:unhideWhenUsed/>
    <w:qFormat/>
    <w:rsid w:val="00C23D13"/>
    <w:pPr>
      <w:widowControl w:val="0"/>
      <w:spacing w:after="0" w:line="240" w:lineRule="auto"/>
    </w:pPr>
    <w:rPr>
      <w:lang w:val="en-US"/>
    </w:rPr>
    <w:tblPr>
      <w:tblInd w:w="0" w:type="dxa"/>
      <w:tblCellMar>
        <w:top w:w="0" w:type="dxa"/>
        <w:left w:w="0" w:type="dxa"/>
        <w:bottom w:w="0" w:type="dxa"/>
        <w:right w:w="0" w:type="dxa"/>
      </w:tblCellMar>
    </w:tblPr>
  </w:style>
  <w:style w:type="table" w:customStyle="1" w:styleId="1842">
    <w:name w:val="Сетка таблицы184"/>
    <w:basedOn w:val="a2"/>
    <w:uiPriority w:val="39"/>
    <w:rsid w:val="00C23D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840">
    <w:name w:val="Оглавление 1184"/>
    <w:basedOn w:val="a"/>
    <w:uiPriority w:val="1"/>
    <w:qFormat/>
    <w:rsid w:val="00C23D13"/>
    <w:pPr>
      <w:spacing w:before="96"/>
      <w:ind w:left="116" w:hanging="12"/>
    </w:pPr>
    <w:rPr>
      <w:rFonts w:eastAsia="Times New Roman" w:cs="Times New Roman"/>
      <w:szCs w:val="24"/>
      <w:lang w:eastAsia="ru-RU"/>
    </w:rPr>
  </w:style>
  <w:style w:type="paragraph" w:customStyle="1" w:styleId="21840">
    <w:name w:val="Оглавление 2184"/>
    <w:basedOn w:val="a"/>
    <w:uiPriority w:val="1"/>
    <w:qFormat/>
    <w:rsid w:val="00C23D13"/>
    <w:pPr>
      <w:spacing w:before="102"/>
      <w:ind w:left="356" w:hanging="8"/>
    </w:pPr>
    <w:rPr>
      <w:rFonts w:eastAsia="Times New Roman" w:cs="Times New Roman"/>
      <w:szCs w:val="24"/>
      <w:lang w:eastAsia="ru-RU"/>
    </w:rPr>
  </w:style>
  <w:style w:type="paragraph" w:customStyle="1" w:styleId="3184">
    <w:name w:val="Оглавление 3184"/>
    <w:basedOn w:val="a"/>
    <w:uiPriority w:val="1"/>
    <w:qFormat/>
    <w:rsid w:val="00C23D13"/>
    <w:pPr>
      <w:spacing w:before="112"/>
      <w:ind w:left="596" w:hanging="540"/>
    </w:pPr>
    <w:rPr>
      <w:rFonts w:eastAsia="Times New Roman" w:cs="Times New Roman"/>
      <w:szCs w:val="24"/>
      <w:lang w:eastAsia="ru-RU"/>
    </w:rPr>
  </w:style>
  <w:style w:type="paragraph" w:customStyle="1" w:styleId="11841">
    <w:name w:val="Заголовок 1184"/>
    <w:basedOn w:val="a"/>
    <w:uiPriority w:val="1"/>
    <w:qFormat/>
    <w:rsid w:val="00C23D13"/>
    <w:pPr>
      <w:spacing w:before="58"/>
      <w:ind w:left="128" w:hanging="12"/>
      <w:outlineLvl w:val="1"/>
    </w:pPr>
    <w:rPr>
      <w:rFonts w:eastAsia="Times New Roman" w:cs="Times New Roman"/>
      <w:b/>
      <w:bCs/>
      <w:sz w:val="32"/>
      <w:szCs w:val="32"/>
      <w:lang w:eastAsia="ru-RU"/>
    </w:rPr>
  </w:style>
  <w:style w:type="paragraph" w:customStyle="1" w:styleId="31840">
    <w:name w:val="Заголовок 3184"/>
    <w:basedOn w:val="a"/>
    <w:uiPriority w:val="1"/>
    <w:qFormat/>
    <w:rsid w:val="00C23D13"/>
    <w:pPr>
      <w:ind w:left="824"/>
      <w:outlineLvl w:val="3"/>
    </w:pPr>
    <w:rPr>
      <w:rFonts w:eastAsia="Times New Roman" w:cs="Times New Roman"/>
      <w:b/>
      <w:bCs/>
      <w:szCs w:val="24"/>
      <w:lang w:eastAsia="ru-RU"/>
    </w:rPr>
  </w:style>
  <w:style w:type="character" w:customStyle="1" w:styleId="843">
    <w:name w:val="Текст выноски Знак84"/>
    <w:basedOn w:val="a1"/>
    <w:uiPriority w:val="99"/>
    <w:semiHidden/>
    <w:rsid w:val="00C23D13"/>
    <w:rPr>
      <w:rFonts w:ascii="Tahoma" w:eastAsia="Times New Roman" w:hAnsi="Tahoma" w:cs="Tahoma"/>
      <w:sz w:val="16"/>
      <w:szCs w:val="16"/>
      <w:lang w:eastAsia="ru-RU"/>
    </w:rPr>
  </w:style>
  <w:style w:type="character" w:customStyle="1" w:styleId="844">
    <w:name w:val="Текст примечания Знак84"/>
    <w:basedOn w:val="a1"/>
    <w:uiPriority w:val="99"/>
    <w:semiHidden/>
    <w:rsid w:val="00C23D13"/>
    <w:rPr>
      <w:rFonts w:ascii="Times New Roman" w:eastAsia="Times New Roman" w:hAnsi="Times New Roman" w:cs="Times New Roman"/>
      <w:sz w:val="20"/>
      <w:szCs w:val="20"/>
      <w:lang w:eastAsia="ru-RU"/>
    </w:rPr>
  </w:style>
  <w:style w:type="character" w:customStyle="1" w:styleId="845">
    <w:name w:val="Тема примечания Знак84"/>
    <w:uiPriority w:val="99"/>
    <w:semiHidden/>
    <w:rsid w:val="00C23D13"/>
    <w:rPr>
      <w:rFonts w:ascii="Times New Roman" w:eastAsia="Times New Roman" w:hAnsi="Times New Roman" w:cs="Times New Roman"/>
      <w:b/>
      <w:bCs/>
      <w:sz w:val="20"/>
      <w:szCs w:val="20"/>
      <w:lang w:eastAsia="ru-RU"/>
    </w:rPr>
  </w:style>
  <w:style w:type="paragraph" w:customStyle="1" w:styleId="xl6584">
    <w:name w:val="xl6584"/>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20"/>
      <w:szCs w:val="20"/>
      <w:lang w:eastAsia="ru-RU"/>
    </w:rPr>
  </w:style>
  <w:style w:type="paragraph" w:customStyle="1" w:styleId="xl6684">
    <w:name w:val="xl6684"/>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szCs w:val="24"/>
      <w:lang w:eastAsia="ru-RU"/>
    </w:rPr>
  </w:style>
  <w:style w:type="paragraph" w:customStyle="1" w:styleId="xl6784">
    <w:name w:val="xl6784"/>
    <w:basedOn w:val="a"/>
    <w:rsid w:val="00C23D13"/>
    <w:pPr>
      <w:pBdr>
        <w:top w:val="single" w:sz="4" w:space="0" w:color="auto"/>
        <w:left w:val="single" w:sz="4" w:space="31" w:color="auto"/>
        <w:bottom w:val="single" w:sz="4" w:space="0" w:color="auto"/>
        <w:right w:val="single" w:sz="4" w:space="0" w:color="auto"/>
      </w:pBdr>
      <w:spacing w:before="100" w:beforeAutospacing="1" w:after="100" w:afterAutospacing="1"/>
      <w:ind w:firstLineChars="300" w:firstLine="300"/>
      <w:textAlignment w:val="top"/>
    </w:pPr>
    <w:rPr>
      <w:rFonts w:eastAsia="Times New Roman" w:cs="Times New Roman"/>
      <w:szCs w:val="24"/>
      <w:lang w:eastAsia="ru-RU"/>
    </w:rPr>
  </w:style>
  <w:style w:type="paragraph" w:customStyle="1" w:styleId="xl6884">
    <w:name w:val="xl6884"/>
    <w:basedOn w:val="a"/>
    <w:rsid w:val="00C23D13"/>
    <w:pPr>
      <w:pBdr>
        <w:top w:val="single" w:sz="4" w:space="0" w:color="auto"/>
        <w:left w:val="single" w:sz="4" w:space="21" w:color="auto"/>
        <w:bottom w:val="single" w:sz="4" w:space="0" w:color="auto"/>
        <w:right w:val="single" w:sz="4" w:space="0" w:color="auto"/>
      </w:pBdr>
      <w:spacing w:before="100" w:beforeAutospacing="1" w:after="100" w:afterAutospacing="1"/>
      <w:ind w:firstLineChars="200" w:firstLine="200"/>
      <w:textAlignment w:val="top"/>
    </w:pPr>
    <w:rPr>
      <w:rFonts w:eastAsia="Times New Roman" w:cs="Times New Roman"/>
      <w:szCs w:val="24"/>
      <w:lang w:eastAsia="ru-RU"/>
    </w:rPr>
  </w:style>
  <w:style w:type="paragraph" w:customStyle="1" w:styleId="xl6984">
    <w:name w:val="xl6984"/>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Cs w:val="24"/>
      <w:lang w:eastAsia="ru-RU"/>
    </w:rPr>
  </w:style>
  <w:style w:type="paragraph" w:customStyle="1" w:styleId="xl7084">
    <w:name w:val="xl7084"/>
    <w:basedOn w:val="a"/>
    <w:rsid w:val="00C23D13"/>
    <w:pPr>
      <w:pBdr>
        <w:top w:val="single" w:sz="4" w:space="0" w:color="auto"/>
        <w:left w:val="single" w:sz="4" w:space="10" w:color="auto"/>
        <w:bottom w:val="single" w:sz="4" w:space="0" w:color="auto"/>
        <w:right w:val="single" w:sz="4" w:space="0" w:color="auto"/>
      </w:pBdr>
      <w:spacing w:before="100" w:beforeAutospacing="1" w:after="100" w:afterAutospacing="1"/>
      <w:ind w:firstLineChars="100" w:firstLine="100"/>
      <w:textAlignment w:val="top"/>
    </w:pPr>
    <w:rPr>
      <w:rFonts w:eastAsia="Times New Roman" w:cs="Times New Roman"/>
      <w:szCs w:val="24"/>
      <w:lang w:eastAsia="ru-RU"/>
    </w:rPr>
  </w:style>
  <w:style w:type="paragraph" w:customStyle="1" w:styleId="xl7184">
    <w:name w:val="xl7184"/>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13"/>
      <w:szCs w:val="13"/>
      <w:lang w:eastAsia="ru-RU"/>
    </w:rPr>
  </w:style>
  <w:style w:type="paragraph" w:customStyle="1" w:styleId="xl7284">
    <w:name w:val="xl7284"/>
    <w:basedOn w:val="a"/>
    <w:rsid w:val="00C23D13"/>
    <w:pPr>
      <w:spacing w:before="100" w:beforeAutospacing="1" w:after="100" w:afterAutospacing="1"/>
      <w:jc w:val="center"/>
    </w:pPr>
    <w:rPr>
      <w:rFonts w:eastAsia="Times New Roman" w:cs="Times New Roman"/>
      <w:szCs w:val="24"/>
      <w:lang w:eastAsia="ru-RU"/>
    </w:rPr>
  </w:style>
  <w:style w:type="paragraph" w:customStyle="1" w:styleId="xl7384">
    <w:name w:val="xl7384"/>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szCs w:val="24"/>
      <w:lang w:eastAsia="ru-RU"/>
    </w:rPr>
  </w:style>
  <w:style w:type="paragraph" w:customStyle="1" w:styleId="xl7484">
    <w:name w:val="xl7484"/>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8"/>
      <w:szCs w:val="28"/>
      <w:lang w:eastAsia="ru-RU"/>
    </w:rPr>
  </w:style>
  <w:style w:type="paragraph" w:customStyle="1" w:styleId="xl7584">
    <w:name w:val="xl7584"/>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lang w:eastAsia="ru-RU"/>
    </w:rPr>
  </w:style>
  <w:style w:type="paragraph" w:customStyle="1" w:styleId="xl7684">
    <w:name w:val="xl7684"/>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Cs w:val="24"/>
      <w:lang w:eastAsia="ru-RU"/>
    </w:rPr>
  </w:style>
  <w:style w:type="paragraph" w:customStyle="1" w:styleId="xl7784">
    <w:name w:val="xl7784"/>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b/>
      <w:bCs/>
      <w:szCs w:val="24"/>
      <w:lang w:eastAsia="ru-RU"/>
    </w:rPr>
  </w:style>
  <w:style w:type="paragraph" w:customStyle="1" w:styleId="xl7883">
    <w:name w:val="xl7883"/>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sz w:val="28"/>
      <w:szCs w:val="28"/>
      <w:lang w:eastAsia="ru-RU"/>
    </w:rPr>
  </w:style>
  <w:style w:type="character" w:customStyle="1" w:styleId="1830">
    <w:name w:val="Заголовок 1 Знак83"/>
    <w:basedOn w:val="a1"/>
    <w:uiPriority w:val="1"/>
    <w:rsid w:val="00C23D13"/>
    <w:rPr>
      <w:rFonts w:ascii="Times New Roman" w:eastAsiaTheme="minorEastAsia" w:hAnsi="Times New Roman" w:cs="Times New Roman"/>
      <w:b/>
      <w:bCs/>
      <w:sz w:val="32"/>
      <w:szCs w:val="32"/>
      <w:lang w:eastAsia="ru-RU"/>
    </w:rPr>
  </w:style>
  <w:style w:type="character" w:customStyle="1" w:styleId="284">
    <w:name w:val="Заголовок 2 Знак84"/>
    <w:basedOn w:val="a1"/>
    <w:uiPriority w:val="1"/>
    <w:rsid w:val="00C23D13"/>
    <w:rPr>
      <w:rFonts w:ascii="Times New Roman" w:eastAsiaTheme="minorEastAsia" w:hAnsi="Times New Roman" w:cs="Times New Roman"/>
      <w:b/>
      <w:bCs/>
      <w:sz w:val="28"/>
      <w:szCs w:val="28"/>
      <w:lang w:eastAsia="ru-RU"/>
    </w:rPr>
  </w:style>
  <w:style w:type="character" w:customStyle="1" w:styleId="383">
    <w:name w:val="Заголовок 3 Знак83"/>
    <w:basedOn w:val="a1"/>
    <w:uiPriority w:val="1"/>
    <w:rsid w:val="00C23D13"/>
    <w:rPr>
      <w:rFonts w:ascii="Times New Roman" w:eastAsiaTheme="minorEastAsia" w:hAnsi="Times New Roman" w:cs="Times New Roman"/>
      <w:b/>
      <w:bCs/>
      <w:sz w:val="24"/>
      <w:szCs w:val="24"/>
      <w:lang w:eastAsia="ru-RU"/>
    </w:rPr>
  </w:style>
  <w:style w:type="numbering" w:customStyle="1" w:styleId="1831">
    <w:name w:val="Нет списка183"/>
    <w:next w:val="a3"/>
    <w:uiPriority w:val="99"/>
    <w:semiHidden/>
    <w:unhideWhenUsed/>
    <w:rsid w:val="00C23D13"/>
  </w:style>
  <w:style w:type="character" w:customStyle="1" w:styleId="846">
    <w:name w:val="Основной текст Знак84"/>
    <w:basedOn w:val="a1"/>
    <w:uiPriority w:val="1"/>
    <w:rsid w:val="00C23D13"/>
    <w:rPr>
      <w:rFonts w:ascii="Times New Roman" w:eastAsiaTheme="minorEastAsia" w:hAnsi="Times New Roman" w:cs="Times New Roman"/>
      <w:sz w:val="24"/>
      <w:szCs w:val="24"/>
      <w:lang w:eastAsia="ru-RU"/>
    </w:rPr>
  </w:style>
  <w:style w:type="paragraph" w:customStyle="1" w:styleId="TableParagraph83">
    <w:name w:val="Table Paragraph83"/>
    <w:basedOn w:val="a"/>
    <w:uiPriority w:val="1"/>
    <w:qFormat/>
    <w:rsid w:val="00C23D13"/>
    <w:pPr>
      <w:widowControl w:val="0"/>
      <w:autoSpaceDE w:val="0"/>
      <w:autoSpaceDN w:val="0"/>
      <w:adjustRightInd w:val="0"/>
    </w:pPr>
    <w:rPr>
      <w:rFonts w:eastAsiaTheme="minorEastAsia" w:cs="Times New Roman"/>
      <w:szCs w:val="24"/>
      <w:lang w:eastAsia="ru-RU"/>
    </w:rPr>
  </w:style>
  <w:style w:type="character" w:customStyle="1" w:styleId="830">
    <w:name w:val="Верхний колонтитул Знак83"/>
    <w:basedOn w:val="a1"/>
    <w:uiPriority w:val="99"/>
    <w:rsid w:val="00C23D13"/>
    <w:rPr>
      <w:rFonts w:ascii="Times New Roman" w:eastAsiaTheme="minorEastAsia" w:hAnsi="Times New Roman" w:cs="Times New Roman"/>
      <w:sz w:val="24"/>
      <w:szCs w:val="24"/>
      <w:lang w:eastAsia="ru-RU"/>
    </w:rPr>
  </w:style>
  <w:style w:type="character" w:customStyle="1" w:styleId="831">
    <w:name w:val="Нижний колонтитул Знак83"/>
    <w:basedOn w:val="a1"/>
    <w:uiPriority w:val="99"/>
    <w:rsid w:val="00C23D13"/>
    <w:rPr>
      <w:rFonts w:ascii="Times New Roman" w:eastAsiaTheme="minorEastAsia" w:hAnsi="Times New Roman" w:cs="Times New Roman"/>
      <w:sz w:val="24"/>
      <w:szCs w:val="24"/>
      <w:lang w:eastAsia="ru-RU"/>
    </w:rPr>
  </w:style>
  <w:style w:type="paragraph" w:customStyle="1" w:styleId="2183">
    <w:name w:val="Заголовок 2183"/>
    <w:basedOn w:val="a"/>
    <w:uiPriority w:val="1"/>
    <w:qFormat/>
    <w:rsid w:val="00C23D13"/>
    <w:pPr>
      <w:widowControl w:val="0"/>
      <w:ind w:left="692" w:hanging="8"/>
      <w:outlineLvl w:val="2"/>
    </w:pPr>
    <w:rPr>
      <w:rFonts w:eastAsia="Times New Roman"/>
      <w:b/>
      <w:bCs/>
      <w:sz w:val="28"/>
      <w:szCs w:val="28"/>
      <w:lang w:val="en-US"/>
    </w:rPr>
  </w:style>
  <w:style w:type="character" w:customStyle="1" w:styleId="832">
    <w:name w:val="Гипертекстовая ссылка83"/>
    <w:basedOn w:val="a1"/>
    <w:uiPriority w:val="99"/>
    <w:rsid w:val="00C23D13"/>
    <w:rPr>
      <w:b w:val="0"/>
      <w:bCs w:val="0"/>
      <w:color w:val="106BBE"/>
    </w:rPr>
  </w:style>
  <w:style w:type="table" w:customStyle="1" w:styleId="TableNormal83">
    <w:name w:val="Table Normal83"/>
    <w:uiPriority w:val="2"/>
    <w:semiHidden/>
    <w:unhideWhenUsed/>
    <w:qFormat/>
    <w:rsid w:val="00C23D13"/>
    <w:pPr>
      <w:widowControl w:val="0"/>
      <w:spacing w:after="0" w:line="240" w:lineRule="auto"/>
    </w:pPr>
    <w:rPr>
      <w:lang w:val="en-US"/>
    </w:rPr>
    <w:tblPr>
      <w:tblInd w:w="0" w:type="dxa"/>
      <w:tblCellMar>
        <w:top w:w="0" w:type="dxa"/>
        <w:left w:w="0" w:type="dxa"/>
        <w:bottom w:w="0" w:type="dxa"/>
        <w:right w:w="0" w:type="dxa"/>
      </w:tblCellMar>
    </w:tblPr>
  </w:style>
  <w:style w:type="table" w:customStyle="1" w:styleId="1832">
    <w:name w:val="Сетка таблицы183"/>
    <w:basedOn w:val="a2"/>
    <w:uiPriority w:val="39"/>
    <w:rsid w:val="00C23D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830">
    <w:name w:val="Оглавление 1183"/>
    <w:basedOn w:val="a"/>
    <w:uiPriority w:val="1"/>
    <w:qFormat/>
    <w:rsid w:val="00C23D13"/>
    <w:pPr>
      <w:spacing w:before="96"/>
      <w:ind w:left="116" w:hanging="12"/>
    </w:pPr>
    <w:rPr>
      <w:rFonts w:eastAsia="Times New Roman" w:cs="Times New Roman"/>
      <w:szCs w:val="24"/>
      <w:lang w:eastAsia="ru-RU"/>
    </w:rPr>
  </w:style>
  <w:style w:type="paragraph" w:customStyle="1" w:styleId="21830">
    <w:name w:val="Оглавление 2183"/>
    <w:basedOn w:val="a"/>
    <w:uiPriority w:val="1"/>
    <w:qFormat/>
    <w:rsid w:val="00C23D13"/>
    <w:pPr>
      <w:spacing w:before="102"/>
      <w:ind w:left="356" w:hanging="8"/>
    </w:pPr>
    <w:rPr>
      <w:rFonts w:eastAsia="Times New Roman" w:cs="Times New Roman"/>
      <w:szCs w:val="24"/>
      <w:lang w:eastAsia="ru-RU"/>
    </w:rPr>
  </w:style>
  <w:style w:type="paragraph" w:customStyle="1" w:styleId="3183">
    <w:name w:val="Оглавление 3183"/>
    <w:basedOn w:val="a"/>
    <w:uiPriority w:val="1"/>
    <w:qFormat/>
    <w:rsid w:val="00C23D13"/>
    <w:pPr>
      <w:spacing w:before="112"/>
      <w:ind w:left="596" w:hanging="540"/>
    </w:pPr>
    <w:rPr>
      <w:rFonts w:eastAsia="Times New Roman" w:cs="Times New Roman"/>
      <w:szCs w:val="24"/>
      <w:lang w:eastAsia="ru-RU"/>
    </w:rPr>
  </w:style>
  <w:style w:type="paragraph" w:customStyle="1" w:styleId="11831">
    <w:name w:val="Заголовок 1183"/>
    <w:basedOn w:val="a"/>
    <w:uiPriority w:val="1"/>
    <w:qFormat/>
    <w:rsid w:val="00C23D13"/>
    <w:pPr>
      <w:spacing w:before="58"/>
      <w:ind w:left="128" w:hanging="12"/>
      <w:outlineLvl w:val="1"/>
    </w:pPr>
    <w:rPr>
      <w:rFonts w:eastAsia="Times New Roman" w:cs="Times New Roman"/>
      <w:b/>
      <w:bCs/>
      <w:sz w:val="32"/>
      <w:szCs w:val="32"/>
      <w:lang w:eastAsia="ru-RU"/>
    </w:rPr>
  </w:style>
  <w:style w:type="paragraph" w:customStyle="1" w:styleId="31830">
    <w:name w:val="Заголовок 3183"/>
    <w:basedOn w:val="a"/>
    <w:uiPriority w:val="1"/>
    <w:qFormat/>
    <w:rsid w:val="00C23D13"/>
    <w:pPr>
      <w:ind w:left="824"/>
      <w:outlineLvl w:val="3"/>
    </w:pPr>
    <w:rPr>
      <w:rFonts w:eastAsia="Times New Roman" w:cs="Times New Roman"/>
      <w:b/>
      <w:bCs/>
      <w:szCs w:val="24"/>
      <w:lang w:eastAsia="ru-RU"/>
    </w:rPr>
  </w:style>
  <w:style w:type="character" w:customStyle="1" w:styleId="833">
    <w:name w:val="Текст выноски Знак83"/>
    <w:basedOn w:val="a1"/>
    <w:uiPriority w:val="99"/>
    <w:semiHidden/>
    <w:rsid w:val="00C23D13"/>
    <w:rPr>
      <w:rFonts w:ascii="Tahoma" w:eastAsia="Times New Roman" w:hAnsi="Tahoma" w:cs="Tahoma"/>
      <w:sz w:val="16"/>
      <w:szCs w:val="16"/>
      <w:lang w:eastAsia="ru-RU"/>
    </w:rPr>
  </w:style>
  <w:style w:type="character" w:customStyle="1" w:styleId="834">
    <w:name w:val="Текст примечания Знак83"/>
    <w:basedOn w:val="a1"/>
    <w:uiPriority w:val="99"/>
    <w:semiHidden/>
    <w:rsid w:val="00C23D13"/>
    <w:rPr>
      <w:rFonts w:ascii="Times New Roman" w:eastAsia="Times New Roman" w:hAnsi="Times New Roman" w:cs="Times New Roman"/>
      <w:sz w:val="20"/>
      <w:szCs w:val="20"/>
      <w:lang w:eastAsia="ru-RU"/>
    </w:rPr>
  </w:style>
  <w:style w:type="character" w:customStyle="1" w:styleId="835">
    <w:name w:val="Тема примечания Знак83"/>
    <w:uiPriority w:val="99"/>
    <w:semiHidden/>
    <w:rsid w:val="00C23D13"/>
    <w:rPr>
      <w:rFonts w:ascii="Times New Roman" w:eastAsia="Times New Roman" w:hAnsi="Times New Roman" w:cs="Times New Roman"/>
      <w:b/>
      <w:bCs/>
      <w:sz w:val="20"/>
      <w:szCs w:val="20"/>
      <w:lang w:eastAsia="ru-RU"/>
    </w:rPr>
  </w:style>
  <w:style w:type="paragraph" w:customStyle="1" w:styleId="xl6583">
    <w:name w:val="xl6583"/>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20"/>
      <w:szCs w:val="20"/>
      <w:lang w:eastAsia="ru-RU"/>
    </w:rPr>
  </w:style>
  <w:style w:type="paragraph" w:customStyle="1" w:styleId="xl6683">
    <w:name w:val="xl6683"/>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szCs w:val="24"/>
      <w:lang w:eastAsia="ru-RU"/>
    </w:rPr>
  </w:style>
  <w:style w:type="paragraph" w:customStyle="1" w:styleId="xl6783">
    <w:name w:val="xl6783"/>
    <w:basedOn w:val="a"/>
    <w:rsid w:val="00C23D13"/>
    <w:pPr>
      <w:pBdr>
        <w:top w:val="single" w:sz="4" w:space="0" w:color="auto"/>
        <w:left w:val="single" w:sz="4" w:space="31" w:color="auto"/>
        <w:bottom w:val="single" w:sz="4" w:space="0" w:color="auto"/>
        <w:right w:val="single" w:sz="4" w:space="0" w:color="auto"/>
      </w:pBdr>
      <w:spacing w:before="100" w:beforeAutospacing="1" w:after="100" w:afterAutospacing="1"/>
      <w:ind w:firstLineChars="300" w:firstLine="300"/>
      <w:textAlignment w:val="top"/>
    </w:pPr>
    <w:rPr>
      <w:rFonts w:eastAsia="Times New Roman" w:cs="Times New Roman"/>
      <w:szCs w:val="24"/>
      <w:lang w:eastAsia="ru-RU"/>
    </w:rPr>
  </w:style>
  <w:style w:type="paragraph" w:customStyle="1" w:styleId="xl6883">
    <w:name w:val="xl6883"/>
    <w:basedOn w:val="a"/>
    <w:rsid w:val="00C23D13"/>
    <w:pPr>
      <w:pBdr>
        <w:top w:val="single" w:sz="4" w:space="0" w:color="auto"/>
        <w:left w:val="single" w:sz="4" w:space="21" w:color="auto"/>
        <w:bottom w:val="single" w:sz="4" w:space="0" w:color="auto"/>
        <w:right w:val="single" w:sz="4" w:space="0" w:color="auto"/>
      </w:pBdr>
      <w:spacing w:before="100" w:beforeAutospacing="1" w:after="100" w:afterAutospacing="1"/>
      <w:ind w:firstLineChars="200" w:firstLine="200"/>
      <w:textAlignment w:val="top"/>
    </w:pPr>
    <w:rPr>
      <w:rFonts w:eastAsia="Times New Roman" w:cs="Times New Roman"/>
      <w:szCs w:val="24"/>
      <w:lang w:eastAsia="ru-RU"/>
    </w:rPr>
  </w:style>
  <w:style w:type="paragraph" w:customStyle="1" w:styleId="xl6983">
    <w:name w:val="xl6983"/>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Cs w:val="24"/>
      <w:lang w:eastAsia="ru-RU"/>
    </w:rPr>
  </w:style>
  <w:style w:type="paragraph" w:customStyle="1" w:styleId="xl7083">
    <w:name w:val="xl7083"/>
    <w:basedOn w:val="a"/>
    <w:rsid w:val="00C23D13"/>
    <w:pPr>
      <w:pBdr>
        <w:top w:val="single" w:sz="4" w:space="0" w:color="auto"/>
        <w:left w:val="single" w:sz="4" w:space="10" w:color="auto"/>
        <w:bottom w:val="single" w:sz="4" w:space="0" w:color="auto"/>
        <w:right w:val="single" w:sz="4" w:space="0" w:color="auto"/>
      </w:pBdr>
      <w:spacing w:before="100" w:beforeAutospacing="1" w:after="100" w:afterAutospacing="1"/>
      <w:ind w:firstLineChars="100" w:firstLine="100"/>
      <w:textAlignment w:val="top"/>
    </w:pPr>
    <w:rPr>
      <w:rFonts w:eastAsia="Times New Roman" w:cs="Times New Roman"/>
      <w:szCs w:val="24"/>
      <w:lang w:eastAsia="ru-RU"/>
    </w:rPr>
  </w:style>
  <w:style w:type="paragraph" w:customStyle="1" w:styleId="xl7183">
    <w:name w:val="xl7183"/>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13"/>
      <w:szCs w:val="13"/>
      <w:lang w:eastAsia="ru-RU"/>
    </w:rPr>
  </w:style>
  <w:style w:type="paragraph" w:customStyle="1" w:styleId="xl7283">
    <w:name w:val="xl7283"/>
    <w:basedOn w:val="a"/>
    <w:rsid w:val="00C23D13"/>
    <w:pPr>
      <w:spacing w:before="100" w:beforeAutospacing="1" w:after="100" w:afterAutospacing="1"/>
      <w:jc w:val="center"/>
    </w:pPr>
    <w:rPr>
      <w:rFonts w:eastAsia="Times New Roman" w:cs="Times New Roman"/>
      <w:szCs w:val="24"/>
      <w:lang w:eastAsia="ru-RU"/>
    </w:rPr>
  </w:style>
  <w:style w:type="paragraph" w:customStyle="1" w:styleId="xl7383">
    <w:name w:val="xl7383"/>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szCs w:val="24"/>
      <w:lang w:eastAsia="ru-RU"/>
    </w:rPr>
  </w:style>
  <w:style w:type="paragraph" w:customStyle="1" w:styleId="xl7483">
    <w:name w:val="xl7483"/>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8"/>
      <w:szCs w:val="28"/>
      <w:lang w:eastAsia="ru-RU"/>
    </w:rPr>
  </w:style>
  <w:style w:type="paragraph" w:customStyle="1" w:styleId="xl7583">
    <w:name w:val="xl7583"/>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lang w:eastAsia="ru-RU"/>
    </w:rPr>
  </w:style>
  <w:style w:type="paragraph" w:customStyle="1" w:styleId="xl7683">
    <w:name w:val="xl7683"/>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Cs w:val="24"/>
      <w:lang w:eastAsia="ru-RU"/>
    </w:rPr>
  </w:style>
  <w:style w:type="paragraph" w:customStyle="1" w:styleId="xl7783">
    <w:name w:val="xl7783"/>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b/>
      <w:bCs/>
      <w:szCs w:val="24"/>
      <w:lang w:eastAsia="ru-RU"/>
    </w:rPr>
  </w:style>
  <w:style w:type="paragraph" w:customStyle="1" w:styleId="xl7882">
    <w:name w:val="xl7882"/>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sz w:val="28"/>
      <w:szCs w:val="28"/>
      <w:lang w:eastAsia="ru-RU"/>
    </w:rPr>
  </w:style>
  <w:style w:type="character" w:customStyle="1" w:styleId="1820">
    <w:name w:val="Заголовок 1 Знак82"/>
    <w:basedOn w:val="a1"/>
    <w:uiPriority w:val="1"/>
    <w:rsid w:val="00C23D13"/>
    <w:rPr>
      <w:rFonts w:ascii="Times New Roman" w:eastAsiaTheme="minorEastAsia" w:hAnsi="Times New Roman" w:cs="Times New Roman"/>
      <w:b/>
      <w:bCs/>
      <w:sz w:val="32"/>
      <w:szCs w:val="32"/>
      <w:lang w:eastAsia="ru-RU"/>
    </w:rPr>
  </w:style>
  <w:style w:type="character" w:customStyle="1" w:styleId="283">
    <w:name w:val="Заголовок 2 Знак83"/>
    <w:basedOn w:val="a1"/>
    <w:uiPriority w:val="1"/>
    <w:rsid w:val="00C23D13"/>
    <w:rPr>
      <w:rFonts w:ascii="Times New Roman" w:eastAsiaTheme="minorEastAsia" w:hAnsi="Times New Roman" w:cs="Times New Roman"/>
      <w:b/>
      <w:bCs/>
      <w:sz w:val="28"/>
      <w:szCs w:val="28"/>
      <w:lang w:eastAsia="ru-RU"/>
    </w:rPr>
  </w:style>
  <w:style w:type="character" w:customStyle="1" w:styleId="382">
    <w:name w:val="Заголовок 3 Знак82"/>
    <w:basedOn w:val="a1"/>
    <w:uiPriority w:val="1"/>
    <w:rsid w:val="00C23D13"/>
    <w:rPr>
      <w:rFonts w:ascii="Times New Roman" w:eastAsiaTheme="minorEastAsia" w:hAnsi="Times New Roman" w:cs="Times New Roman"/>
      <w:b/>
      <w:bCs/>
      <w:sz w:val="24"/>
      <w:szCs w:val="24"/>
      <w:lang w:eastAsia="ru-RU"/>
    </w:rPr>
  </w:style>
  <w:style w:type="numbering" w:customStyle="1" w:styleId="1821">
    <w:name w:val="Нет списка182"/>
    <w:next w:val="a3"/>
    <w:uiPriority w:val="99"/>
    <w:semiHidden/>
    <w:unhideWhenUsed/>
    <w:rsid w:val="00C23D13"/>
  </w:style>
  <w:style w:type="character" w:customStyle="1" w:styleId="836">
    <w:name w:val="Основной текст Знак83"/>
    <w:basedOn w:val="a1"/>
    <w:uiPriority w:val="1"/>
    <w:rsid w:val="00C23D13"/>
    <w:rPr>
      <w:rFonts w:ascii="Times New Roman" w:eastAsiaTheme="minorEastAsia" w:hAnsi="Times New Roman" w:cs="Times New Roman"/>
      <w:sz w:val="24"/>
      <w:szCs w:val="24"/>
      <w:lang w:eastAsia="ru-RU"/>
    </w:rPr>
  </w:style>
  <w:style w:type="paragraph" w:customStyle="1" w:styleId="TableParagraph82">
    <w:name w:val="Table Paragraph82"/>
    <w:basedOn w:val="a"/>
    <w:uiPriority w:val="1"/>
    <w:qFormat/>
    <w:rsid w:val="00C23D13"/>
    <w:pPr>
      <w:widowControl w:val="0"/>
      <w:autoSpaceDE w:val="0"/>
      <w:autoSpaceDN w:val="0"/>
      <w:adjustRightInd w:val="0"/>
    </w:pPr>
    <w:rPr>
      <w:rFonts w:eastAsiaTheme="minorEastAsia" w:cs="Times New Roman"/>
      <w:szCs w:val="24"/>
      <w:lang w:eastAsia="ru-RU"/>
    </w:rPr>
  </w:style>
  <w:style w:type="character" w:customStyle="1" w:styleId="820">
    <w:name w:val="Верхний колонтитул Знак82"/>
    <w:basedOn w:val="a1"/>
    <w:uiPriority w:val="99"/>
    <w:rsid w:val="00C23D13"/>
    <w:rPr>
      <w:rFonts w:ascii="Times New Roman" w:eastAsiaTheme="minorEastAsia" w:hAnsi="Times New Roman" w:cs="Times New Roman"/>
      <w:sz w:val="24"/>
      <w:szCs w:val="24"/>
      <w:lang w:eastAsia="ru-RU"/>
    </w:rPr>
  </w:style>
  <w:style w:type="character" w:customStyle="1" w:styleId="821">
    <w:name w:val="Нижний колонтитул Знак82"/>
    <w:basedOn w:val="a1"/>
    <w:uiPriority w:val="99"/>
    <w:rsid w:val="00C23D13"/>
    <w:rPr>
      <w:rFonts w:ascii="Times New Roman" w:eastAsiaTheme="minorEastAsia" w:hAnsi="Times New Roman" w:cs="Times New Roman"/>
      <w:sz w:val="24"/>
      <w:szCs w:val="24"/>
      <w:lang w:eastAsia="ru-RU"/>
    </w:rPr>
  </w:style>
  <w:style w:type="paragraph" w:customStyle="1" w:styleId="2182">
    <w:name w:val="Заголовок 2182"/>
    <w:basedOn w:val="a"/>
    <w:uiPriority w:val="1"/>
    <w:qFormat/>
    <w:rsid w:val="00C23D13"/>
    <w:pPr>
      <w:widowControl w:val="0"/>
      <w:ind w:left="692" w:hanging="8"/>
      <w:outlineLvl w:val="2"/>
    </w:pPr>
    <w:rPr>
      <w:rFonts w:eastAsia="Times New Roman"/>
      <w:b/>
      <w:bCs/>
      <w:sz w:val="28"/>
      <w:szCs w:val="28"/>
      <w:lang w:val="en-US"/>
    </w:rPr>
  </w:style>
  <w:style w:type="character" w:customStyle="1" w:styleId="822">
    <w:name w:val="Гипертекстовая ссылка82"/>
    <w:basedOn w:val="a1"/>
    <w:uiPriority w:val="99"/>
    <w:rsid w:val="00C23D13"/>
    <w:rPr>
      <w:b w:val="0"/>
      <w:bCs w:val="0"/>
      <w:color w:val="106BBE"/>
    </w:rPr>
  </w:style>
  <w:style w:type="table" w:customStyle="1" w:styleId="TableNormal82">
    <w:name w:val="Table Normal82"/>
    <w:uiPriority w:val="2"/>
    <w:semiHidden/>
    <w:unhideWhenUsed/>
    <w:qFormat/>
    <w:rsid w:val="00C23D13"/>
    <w:pPr>
      <w:widowControl w:val="0"/>
      <w:spacing w:after="0" w:line="240" w:lineRule="auto"/>
    </w:pPr>
    <w:rPr>
      <w:lang w:val="en-US"/>
    </w:rPr>
    <w:tblPr>
      <w:tblInd w:w="0" w:type="dxa"/>
      <w:tblCellMar>
        <w:top w:w="0" w:type="dxa"/>
        <w:left w:w="0" w:type="dxa"/>
        <w:bottom w:w="0" w:type="dxa"/>
        <w:right w:w="0" w:type="dxa"/>
      </w:tblCellMar>
    </w:tblPr>
  </w:style>
  <w:style w:type="table" w:customStyle="1" w:styleId="1822">
    <w:name w:val="Сетка таблицы182"/>
    <w:basedOn w:val="a2"/>
    <w:uiPriority w:val="39"/>
    <w:rsid w:val="00C23D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820">
    <w:name w:val="Оглавление 1182"/>
    <w:basedOn w:val="a"/>
    <w:uiPriority w:val="1"/>
    <w:qFormat/>
    <w:rsid w:val="00C23D13"/>
    <w:pPr>
      <w:spacing w:before="96"/>
      <w:ind w:left="116" w:hanging="12"/>
    </w:pPr>
    <w:rPr>
      <w:rFonts w:eastAsia="Times New Roman" w:cs="Times New Roman"/>
      <w:szCs w:val="24"/>
      <w:lang w:eastAsia="ru-RU"/>
    </w:rPr>
  </w:style>
  <w:style w:type="paragraph" w:customStyle="1" w:styleId="21820">
    <w:name w:val="Оглавление 2182"/>
    <w:basedOn w:val="a"/>
    <w:uiPriority w:val="1"/>
    <w:qFormat/>
    <w:rsid w:val="00C23D13"/>
    <w:pPr>
      <w:spacing w:before="102"/>
      <w:ind w:left="356" w:hanging="8"/>
    </w:pPr>
    <w:rPr>
      <w:rFonts w:eastAsia="Times New Roman" w:cs="Times New Roman"/>
      <w:szCs w:val="24"/>
      <w:lang w:eastAsia="ru-RU"/>
    </w:rPr>
  </w:style>
  <w:style w:type="paragraph" w:customStyle="1" w:styleId="3182">
    <w:name w:val="Оглавление 3182"/>
    <w:basedOn w:val="a"/>
    <w:uiPriority w:val="1"/>
    <w:qFormat/>
    <w:rsid w:val="00C23D13"/>
    <w:pPr>
      <w:spacing w:before="112"/>
      <w:ind w:left="596" w:hanging="540"/>
    </w:pPr>
    <w:rPr>
      <w:rFonts w:eastAsia="Times New Roman" w:cs="Times New Roman"/>
      <w:szCs w:val="24"/>
      <w:lang w:eastAsia="ru-RU"/>
    </w:rPr>
  </w:style>
  <w:style w:type="paragraph" w:customStyle="1" w:styleId="11821">
    <w:name w:val="Заголовок 1182"/>
    <w:basedOn w:val="a"/>
    <w:uiPriority w:val="1"/>
    <w:qFormat/>
    <w:rsid w:val="00C23D13"/>
    <w:pPr>
      <w:spacing w:before="58"/>
      <w:ind w:left="128" w:hanging="12"/>
      <w:outlineLvl w:val="1"/>
    </w:pPr>
    <w:rPr>
      <w:rFonts w:eastAsia="Times New Roman" w:cs="Times New Roman"/>
      <w:b/>
      <w:bCs/>
      <w:sz w:val="32"/>
      <w:szCs w:val="32"/>
      <w:lang w:eastAsia="ru-RU"/>
    </w:rPr>
  </w:style>
  <w:style w:type="paragraph" w:customStyle="1" w:styleId="31820">
    <w:name w:val="Заголовок 3182"/>
    <w:basedOn w:val="a"/>
    <w:uiPriority w:val="1"/>
    <w:qFormat/>
    <w:rsid w:val="00C23D13"/>
    <w:pPr>
      <w:ind w:left="824"/>
      <w:outlineLvl w:val="3"/>
    </w:pPr>
    <w:rPr>
      <w:rFonts w:eastAsia="Times New Roman" w:cs="Times New Roman"/>
      <w:b/>
      <w:bCs/>
      <w:szCs w:val="24"/>
      <w:lang w:eastAsia="ru-RU"/>
    </w:rPr>
  </w:style>
  <w:style w:type="character" w:customStyle="1" w:styleId="823">
    <w:name w:val="Текст выноски Знак82"/>
    <w:basedOn w:val="a1"/>
    <w:uiPriority w:val="99"/>
    <w:semiHidden/>
    <w:rsid w:val="00C23D13"/>
    <w:rPr>
      <w:rFonts w:ascii="Tahoma" w:eastAsia="Times New Roman" w:hAnsi="Tahoma" w:cs="Tahoma"/>
      <w:sz w:val="16"/>
      <w:szCs w:val="16"/>
      <w:lang w:eastAsia="ru-RU"/>
    </w:rPr>
  </w:style>
  <w:style w:type="character" w:customStyle="1" w:styleId="824">
    <w:name w:val="Текст примечания Знак82"/>
    <w:basedOn w:val="a1"/>
    <w:uiPriority w:val="99"/>
    <w:semiHidden/>
    <w:rsid w:val="00C23D13"/>
    <w:rPr>
      <w:rFonts w:ascii="Times New Roman" w:eastAsia="Times New Roman" w:hAnsi="Times New Roman" w:cs="Times New Roman"/>
      <w:sz w:val="20"/>
      <w:szCs w:val="20"/>
      <w:lang w:eastAsia="ru-RU"/>
    </w:rPr>
  </w:style>
  <w:style w:type="character" w:customStyle="1" w:styleId="825">
    <w:name w:val="Тема примечания Знак82"/>
    <w:uiPriority w:val="99"/>
    <w:semiHidden/>
    <w:rsid w:val="00C23D13"/>
    <w:rPr>
      <w:rFonts w:ascii="Times New Roman" w:eastAsia="Times New Roman" w:hAnsi="Times New Roman" w:cs="Times New Roman"/>
      <w:b/>
      <w:bCs/>
      <w:sz w:val="20"/>
      <w:szCs w:val="20"/>
      <w:lang w:eastAsia="ru-RU"/>
    </w:rPr>
  </w:style>
  <w:style w:type="paragraph" w:customStyle="1" w:styleId="xl6582">
    <w:name w:val="xl6582"/>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20"/>
      <w:szCs w:val="20"/>
      <w:lang w:eastAsia="ru-RU"/>
    </w:rPr>
  </w:style>
  <w:style w:type="paragraph" w:customStyle="1" w:styleId="xl6682">
    <w:name w:val="xl6682"/>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szCs w:val="24"/>
      <w:lang w:eastAsia="ru-RU"/>
    </w:rPr>
  </w:style>
  <w:style w:type="paragraph" w:customStyle="1" w:styleId="xl6782">
    <w:name w:val="xl6782"/>
    <w:basedOn w:val="a"/>
    <w:rsid w:val="00C23D13"/>
    <w:pPr>
      <w:pBdr>
        <w:top w:val="single" w:sz="4" w:space="0" w:color="auto"/>
        <w:left w:val="single" w:sz="4" w:space="31" w:color="auto"/>
        <w:bottom w:val="single" w:sz="4" w:space="0" w:color="auto"/>
        <w:right w:val="single" w:sz="4" w:space="0" w:color="auto"/>
      </w:pBdr>
      <w:spacing w:before="100" w:beforeAutospacing="1" w:after="100" w:afterAutospacing="1"/>
      <w:ind w:firstLineChars="300" w:firstLine="300"/>
      <w:textAlignment w:val="top"/>
    </w:pPr>
    <w:rPr>
      <w:rFonts w:eastAsia="Times New Roman" w:cs="Times New Roman"/>
      <w:szCs w:val="24"/>
      <w:lang w:eastAsia="ru-RU"/>
    </w:rPr>
  </w:style>
  <w:style w:type="paragraph" w:customStyle="1" w:styleId="xl6882">
    <w:name w:val="xl6882"/>
    <w:basedOn w:val="a"/>
    <w:rsid w:val="00C23D13"/>
    <w:pPr>
      <w:pBdr>
        <w:top w:val="single" w:sz="4" w:space="0" w:color="auto"/>
        <w:left w:val="single" w:sz="4" w:space="21" w:color="auto"/>
        <w:bottom w:val="single" w:sz="4" w:space="0" w:color="auto"/>
        <w:right w:val="single" w:sz="4" w:space="0" w:color="auto"/>
      </w:pBdr>
      <w:spacing w:before="100" w:beforeAutospacing="1" w:after="100" w:afterAutospacing="1"/>
      <w:ind w:firstLineChars="200" w:firstLine="200"/>
      <w:textAlignment w:val="top"/>
    </w:pPr>
    <w:rPr>
      <w:rFonts w:eastAsia="Times New Roman" w:cs="Times New Roman"/>
      <w:szCs w:val="24"/>
      <w:lang w:eastAsia="ru-RU"/>
    </w:rPr>
  </w:style>
  <w:style w:type="paragraph" w:customStyle="1" w:styleId="xl6982">
    <w:name w:val="xl6982"/>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Cs w:val="24"/>
      <w:lang w:eastAsia="ru-RU"/>
    </w:rPr>
  </w:style>
  <w:style w:type="paragraph" w:customStyle="1" w:styleId="xl7082">
    <w:name w:val="xl7082"/>
    <w:basedOn w:val="a"/>
    <w:rsid w:val="00C23D13"/>
    <w:pPr>
      <w:pBdr>
        <w:top w:val="single" w:sz="4" w:space="0" w:color="auto"/>
        <w:left w:val="single" w:sz="4" w:space="10" w:color="auto"/>
        <w:bottom w:val="single" w:sz="4" w:space="0" w:color="auto"/>
        <w:right w:val="single" w:sz="4" w:space="0" w:color="auto"/>
      </w:pBdr>
      <w:spacing w:before="100" w:beforeAutospacing="1" w:after="100" w:afterAutospacing="1"/>
      <w:ind w:firstLineChars="100" w:firstLine="100"/>
      <w:textAlignment w:val="top"/>
    </w:pPr>
    <w:rPr>
      <w:rFonts w:eastAsia="Times New Roman" w:cs="Times New Roman"/>
      <w:szCs w:val="24"/>
      <w:lang w:eastAsia="ru-RU"/>
    </w:rPr>
  </w:style>
  <w:style w:type="paragraph" w:customStyle="1" w:styleId="xl7182">
    <w:name w:val="xl7182"/>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13"/>
      <w:szCs w:val="13"/>
      <w:lang w:eastAsia="ru-RU"/>
    </w:rPr>
  </w:style>
  <w:style w:type="paragraph" w:customStyle="1" w:styleId="xl7282">
    <w:name w:val="xl7282"/>
    <w:basedOn w:val="a"/>
    <w:rsid w:val="00C23D13"/>
    <w:pPr>
      <w:spacing w:before="100" w:beforeAutospacing="1" w:after="100" w:afterAutospacing="1"/>
      <w:jc w:val="center"/>
    </w:pPr>
    <w:rPr>
      <w:rFonts w:eastAsia="Times New Roman" w:cs="Times New Roman"/>
      <w:szCs w:val="24"/>
      <w:lang w:eastAsia="ru-RU"/>
    </w:rPr>
  </w:style>
  <w:style w:type="paragraph" w:customStyle="1" w:styleId="xl7382">
    <w:name w:val="xl7382"/>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szCs w:val="24"/>
      <w:lang w:eastAsia="ru-RU"/>
    </w:rPr>
  </w:style>
  <w:style w:type="paragraph" w:customStyle="1" w:styleId="xl7482">
    <w:name w:val="xl7482"/>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8"/>
      <w:szCs w:val="28"/>
      <w:lang w:eastAsia="ru-RU"/>
    </w:rPr>
  </w:style>
  <w:style w:type="paragraph" w:customStyle="1" w:styleId="xl7582">
    <w:name w:val="xl7582"/>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lang w:eastAsia="ru-RU"/>
    </w:rPr>
  </w:style>
  <w:style w:type="paragraph" w:customStyle="1" w:styleId="xl7682">
    <w:name w:val="xl7682"/>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Cs w:val="24"/>
      <w:lang w:eastAsia="ru-RU"/>
    </w:rPr>
  </w:style>
  <w:style w:type="paragraph" w:customStyle="1" w:styleId="xl7782">
    <w:name w:val="xl7782"/>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b/>
      <w:bCs/>
      <w:szCs w:val="24"/>
      <w:lang w:eastAsia="ru-RU"/>
    </w:rPr>
  </w:style>
  <w:style w:type="paragraph" w:customStyle="1" w:styleId="xl7881">
    <w:name w:val="xl7881"/>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sz w:val="28"/>
      <w:szCs w:val="28"/>
      <w:lang w:eastAsia="ru-RU"/>
    </w:rPr>
  </w:style>
  <w:style w:type="character" w:customStyle="1" w:styleId="1810">
    <w:name w:val="Заголовок 1 Знак81"/>
    <w:basedOn w:val="a1"/>
    <w:uiPriority w:val="1"/>
    <w:rsid w:val="00C23D13"/>
    <w:rPr>
      <w:rFonts w:ascii="Times New Roman" w:eastAsiaTheme="minorEastAsia" w:hAnsi="Times New Roman" w:cs="Times New Roman"/>
      <w:b/>
      <w:bCs/>
      <w:sz w:val="32"/>
      <w:szCs w:val="32"/>
      <w:lang w:eastAsia="ru-RU"/>
    </w:rPr>
  </w:style>
  <w:style w:type="character" w:customStyle="1" w:styleId="282">
    <w:name w:val="Заголовок 2 Знак82"/>
    <w:basedOn w:val="a1"/>
    <w:uiPriority w:val="1"/>
    <w:rsid w:val="00C23D13"/>
    <w:rPr>
      <w:rFonts w:ascii="Times New Roman" w:eastAsiaTheme="minorEastAsia" w:hAnsi="Times New Roman" w:cs="Times New Roman"/>
      <w:b/>
      <w:bCs/>
      <w:sz w:val="28"/>
      <w:szCs w:val="28"/>
      <w:lang w:eastAsia="ru-RU"/>
    </w:rPr>
  </w:style>
  <w:style w:type="character" w:customStyle="1" w:styleId="381">
    <w:name w:val="Заголовок 3 Знак81"/>
    <w:basedOn w:val="a1"/>
    <w:uiPriority w:val="1"/>
    <w:rsid w:val="00C23D13"/>
    <w:rPr>
      <w:rFonts w:ascii="Times New Roman" w:eastAsiaTheme="minorEastAsia" w:hAnsi="Times New Roman" w:cs="Times New Roman"/>
      <w:b/>
      <w:bCs/>
      <w:sz w:val="24"/>
      <w:szCs w:val="24"/>
      <w:lang w:eastAsia="ru-RU"/>
    </w:rPr>
  </w:style>
  <w:style w:type="numbering" w:customStyle="1" w:styleId="1811">
    <w:name w:val="Нет списка181"/>
    <w:next w:val="a3"/>
    <w:uiPriority w:val="99"/>
    <w:semiHidden/>
    <w:unhideWhenUsed/>
    <w:rsid w:val="00C23D13"/>
  </w:style>
  <w:style w:type="character" w:customStyle="1" w:styleId="826">
    <w:name w:val="Основной текст Знак82"/>
    <w:basedOn w:val="a1"/>
    <w:uiPriority w:val="1"/>
    <w:rsid w:val="00C23D13"/>
    <w:rPr>
      <w:rFonts w:ascii="Times New Roman" w:eastAsiaTheme="minorEastAsia" w:hAnsi="Times New Roman" w:cs="Times New Roman"/>
      <w:sz w:val="24"/>
      <w:szCs w:val="24"/>
      <w:lang w:eastAsia="ru-RU"/>
    </w:rPr>
  </w:style>
  <w:style w:type="paragraph" w:customStyle="1" w:styleId="TableParagraph81">
    <w:name w:val="Table Paragraph81"/>
    <w:basedOn w:val="a"/>
    <w:uiPriority w:val="1"/>
    <w:qFormat/>
    <w:rsid w:val="00C23D13"/>
    <w:pPr>
      <w:widowControl w:val="0"/>
      <w:autoSpaceDE w:val="0"/>
      <w:autoSpaceDN w:val="0"/>
      <w:adjustRightInd w:val="0"/>
    </w:pPr>
    <w:rPr>
      <w:rFonts w:eastAsiaTheme="minorEastAsia" w:cs="Times New Roman"/>
      <w:szCs w:val="24"/>
      <w:lang w:eastAsia="ru-RU"/>
    </w:rPr>
  </w:style>
  <w:style w:type="character" w:customStyle="1" w:styleId="810">
    <w:name w:val="Верхний колонтитул Знак81"/>
    <w:basedOn w:val="a1"/>
    <w:uiPriority w:val="99"/>
    <w:rsid w:val="00C23D13"/>
    <w:rPr>
      <w:rFonts w:ascii="Times New Roman" w:eastAsiaTheme="minorEastAsia" w:hAnsi="Times New Roman" w:cs="Times New Roman"/>
      <w:sz w:val="24"/>
      <w:szCs w:val="24"/>
      <w:lang w:eastAsia="ru-RU"/>
    </w:rPr>
  </w:style>
  <w:style w:type="character" w:customStyle="1" w:styleId="811">
    <w:name w:val="Нижний колонтитул Знак81"/>
    <w:basedOn w:val="a1"/>
    <w:uiPriority w:val="99"/>
    <w:rsid w:val="00C23D13"/>
    <w:rPr>
      <w:rFonts w:ascii="Times New Roman" w:eastAsiaTheme="minorEastAsia" w:hAnsi="Times New Roman" w:cs="Times New Roman"/>
      <w:sz w:val="24"/>
      <w:szCs w:val="24"/>
      <w:lang w:eastAsia="ru-RU"/>
    </w:rPr>
  </w:style>
  <w:style w:type="paragraph" w:customStyle="1" w:styleId="21810">
    <w:name w:val="Заголовок 2181"/>
    <w:basedOn w:val="a"/>
    <w:uiPriority w:val="1"/>
    <w:qFormat/>
    <w:rsid w:val="00C23D13"/>
    <w:pPr>
      <w:widowControl w:val="0"/>
      <w:ind w:left="692" w:hanging="8"/>
      <w:outlineLvl w:val="2"/>
    </w:pPr>
    <w:rPr>
      <w:rFonts w:eastAsia="Times New Roman"/>
      <w:b/>
      <w:bCs/>
      <w:sz w:val="28"/>
      <w:szCs w:val="28"/>
      <w:lang w:val="en-US"/>
    </w:rPr>
  </w:style>
  <w:style w:type="character" w:customStyle="1" w:styleId="812">
    <w:name w:val="Гипертекстовая ссылка81"/>
    <w:basedOn w:val="a1"/>
    <w:uiPriority w:val="99"/>
    <w:rsid w:val="00C23D13"/>
    <w:rPr>
      <w:b w:val="0"/>
      <w:bCs w:val="0"/>
      <w:color w:val="106BBE"/>
    </w:rPr>
  </w:style>
  <w:style w:type="table" w:customStyle="1" w:styleId="TableNormal81">
    <w:name w:val="Table Normal81"/>
    <w:uiPriority w:val="2"/>
    <w:semiHidden/>
    <w:unhideWhenUsed/>
    <w:qFormat/>
    <w:rsid w:val="00C23D13"/>
    <w:pPr>
      <w:widowControl w:val="0"/>
      <w:spacing w:after="0" w:line="240" w:lineRule="auto"/>
    </w:pPr>
    <w:rPr>
      <w:lang w:val="en-US"/>
    </w:rPr>
    <w:tblPr>
      <w:tblInd w:w="0" w:type="dxa"/>
      <w:tblCellMar>
        <w:top w:w="0" w:type="dxa"/>
        <w:left w:w="0" w:type="dxa"/>
        <w:bottom w:w="0" w:type="dxa"/>
        <w:right w:w="0" w:type="dxa"/>
      </w:tblCellMar>
    </w:tblPr>
  </w:style>
  <w:style w:type="table" w:customStyle="1" w:styleId="1812">
    <w:name w:val="Сетка таблицы181"/>
    <w:basedOn w:val="a2"/>
    <w:uiPriority w:val="39"/>
    <w:rsid w:val="00C23D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810">
    <w:name w:val="Оглавление 1181"/>
    <w:basedOn w:val="a"/>
    <w:uiPriority w:val="1"/>
    <w:qFormat/>
    <w:rsid w:val="00C23D13"/>
    <w:pPr>
      <w:spacing w:before="96"/>
      <w:ind w:left="116" w:hanging="12"/>
    </w:pPr>
    <w:rPr>
      <w:rFonts w:eastAsia="Times New Roman" w:cs="Times New Roman"/>
      <w:szCs w:val="24"/>
      <w:lang w:eastAsia="ru-RU"/>
    </w:rPr>
  </w:style>
  <w:style w:type="paragraph" w:customStyle="1" w:styleId="21811">
    <w:name w:val="Оглавление 2181"/>
    <w:basedOn w:val="a"/>
    <w:uiPriority w:val="1"/>
    <w:qFormat/>
    <w:rsid w:val="00C23D13"/>
    <w:pPr>
      <w:spacing w:before="102"/>
      <w:ind w:left="356" w:hanging="8"/>
    </w:pPr>
    <w:rPr>
      <w:rFonts w:eastAsia="Times New Roman" w:cs="Times New Roman"/>
      <w:szCs w:val="24"/>
      <w:lang w:eastAsia="ru-RU"/>
    </w:rPr>
  </w:style>
  <w:style w:type="paragraph" w:customStyle="1" w:styleId="3181">
    <w:name w:val="Оглавление 3181"/>
    <w:basedOn w:val="a"/>
    <w:uiPriority w:val="1"/>
    <w:qFormat/>
    <w:rsid w:val="00C23D13"/>
    <w:pPr>
      <w:spacing w:before="112"/>
      <w:ind w:left="596" w:hanging="540"/>
    </w:pPr>
    <w:rPr>
      <w:rFonts w:eastAsia="Times New Roman" w:cs="Times New Roman"/>
      <w:szCs w:val="24"/>
      <w:lang w:eastAsia="ru-RU"/>
    </w:rPr>
  </w:style>
  <w:style w:type="paragraph" w:customStyle="1" w:styleId="11811">
    <w:name w:val="Заголовок 1181"/>
    <w:basedOn w:val="a"/>
    <w:uiPriority w:val="1"/>
    <w:qFormat/>
    <w:rsid w:val="00C23D13"/>
    <w:pPr>
      <w:spacing w:before="58"/>
      <w:ind w:left="128" w:hanging="12"/>
      <w:outlineLvl w:val="1"/>
    </w:pPr>
    <w:rPr>
      <w:rFonts w:eastAsia="Times New Roman" w:cs="Times New Roman"/>
      <w:b/>
      <w:bCs/>
      <w:sz w:val="32"/>
      <w:szCs w:val="32"/>
      <w:lang w:eastAsia="ru-RU"/>
    </w:rPr>
  </w:style>
  <w:style w:type="paragraph" w:customStyle="1" w:styleId="31810">
    <w:name w:val="Заголовок 3181"/>
    <w:basedOn w:val="a"/>
    <w:uiPriority w:val="1"/>
    <w:qFormat/>
    <w:rsid w:val="00C23D13"/>
    <w:pPr>
      <w:ind w:left="824"/>
      <w:outlineLvl w:val="3"/>
    </w:pPr>
    <w:rPr>
      <w:rFonts w:eastAsia="Times New Roman" w:cs="Times New Roman"/>
      <w:b/>
      <w:bCs/>
      <w:szCs w:val="24"/>
      <w:lang w:eastAsia="ru-RU"/>
    </w:rPr>
  </w:style>
  <w:style w:type="character" w:customStyle="1" w:styleId="813">
    <w:name w:val="Текст выноски Знак81"/>
    <w:basedOn w:val="a1"/>
    <w:uiPriority w:val="99"/>
    <w:semiHidden/>
    <w:rsid w:val="00C23D13"/>
    <w:rPr>
      <w:rFonts w:ascii="Tahoma" w:eastAsia="Times New Roman" w:hAnsi="Tahoma" w:cs="Tahoma"/>
      <w:sz w:val="16"/>
      <w:szCs w:val="16"/>
      <w:lang w:eastAsia="ru-RU"/>
    </w:rPr>
  </w:style>
  <w:style w:type="character" w:customStyle="1" w:styleId="814">
    <w:name w:val="Текст примечания Знак81"/>
    <w:basedOn w:val="a1"/>
    <w:uiPriority w:val="99"/>
    <w:semiHidden/>
    <w:rsid w:val="00C23D13"/>
    <w:rPr>
      <w:rFonts w:ascii="Times New Roman" w:eastAsia="Times New Roman" w:hAnsi="Times New Roman" w:cs="Times New Roman"/>
      <w:sz w:val="20"/>
      <w:szCs w:val="20"/>
      <w:lang w:eastAsia="ru-RU"/>
    </w:rPr>
  </w:style>
  <w:style w:type="character" w:customStyle="1" w:styleId="815">
    <w:name w:val="Тема примечания Знак81"/>
    <w:uiPriority w:val="99"/>
    <w:semiHidden/>
    <w:rsid w:val="00C23D13"/>
    <w:rPr>
      <w:rFonts w:ascii="Times New Roman" w:eastAsia="Times New Roman" w:hAnsi="Times New Roman" w:cs="Times New Roman"/>
      <w:b/>
      <w:bCs/>
      <w:sz w:val="20"/>
      <w:szCs w:val="20"/>
      <w:lang w:eastAsia="ru-RU"/>
    </w:rPr>
  </w:style>
  <w:style w:type="paragraph" w:customStyle="1" w:styleId="xl6581">
    <w:name w:val="xl6581"/>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20"/>
      <w:szCs w:val="20"/>
      <w:lang w:eastAsia="ru-RU"/>
    </w:rPr>
  </w:style>
  <w:style w:type="paragraph" w:customStyle="1" w:styleId="xl6681">
    <w:name w:val="xl6681"/>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szCs w:val="24"/>
      <w:lang w:eastAsia="ru-RU"/>
    </w:rPr>
  </w:style>
  <w:style w:type="paragraph" w:customStyle="1" w:styleId="xl6781">
    <w:name w:val="xl6781"/>
    <w:basedOn w:val="a"/>
    <w:rsid w:val="00C23D13"/>
    <w:pPr>
      <w:pBdr>
        <w:top w:val="single" w:sz="4" w:space="0" w:color="auto"/>
        <w:left w:val="single" w:sz="4" w:space="31" w:color="auto"/>
        <w:bottom w:val="single" w:sz="4" w:space="0" w:color="auto"/>
        <w:right w:val="single" w:sz="4" w:space="0" w:color="auto"/>
      </w:pBdr>
      <w:spacing w:before="100" w:beforeAutospacing="1" w:after="100" w:afterAutospacing="1"/>
      <w:ind w:firstLineChars="300" w:firstLine="300"/>
      <w:textAlignment w:val="top"/>
    </w:pPr>
    <w:rPr>
      <w:rFonts w:eastAsia="Times New Roman" w:cs="Times New Roman"/>
      <w:szCs w:val="24"/>
      <w:lang w:eastAsia="ru-RU"/>
    </w:rPr>
  </w:style>
  <w:style w:type="paragraph" w:customStyle="1" w:styleId="xl6881">
    <w:name w:val="xl6881"/>
    <w:basedOn w:val="a"/>
    <w:rsid w:val="00C23D13"/>
    <w:pPr>
      <w:pBdr>
        <w:top w:val="single" w:sz="4" w:space="0" w:color="auto"/>
        <w:left w:val="single" w:sz="4" w:space="21" w:color="auto"/>
        <w:bottom w:val="single" w:sz="4" w:space="0" w:color="auto"/>
        <w:right w:val="single" w:sz="4" w:space="0" w:color="auto"/>
      </w:pBdr>
      <w:spacing w:before="100" w:beforeAutospacing="1" w:after="100" w:afterAutospacing="1"/>
      <w:ind w:firstLineChars="200" w:firstLine="200"/>
      <w:textAlignment w:val="top"/>
    </w:pPr>
    <w:rPr>
      <w:rFonts w:eastAsia="Times New Roman" w:cs="Times New Roman"/>
      <w:szCs w:val="24"/>
      <w:lang w:eastAsia="ru-RU"/>
    </w:rPr>
  </w:style>
  <w:style w:type="paragraph" w:customStyle="1" w:styleId="xl6981">
    <w:name w:val="xl6981"/>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Cs w:val="24"/>
      <w:lang w:eastAsia="ru-RU"/>
    </w:rPr>
  </w:style>
  <w:style w:type="paragraph" w:customStyle="1" w:styleId="xl7081">
    <w:name w:val="xl7081"/>
    <w:basedOn w:val="a"/>
    <w:rsid w:val="00C23D13"/>
    <w:pPr>
      <w:pBdr>
        <w:top w:val="single" w:sz="4" w:space="0" w:color="auto"/>
        <w:left w:val="single" w:sz="4" w:space="10" w:color="auto"/>
        <w:bottom w:val="single" w:sz="4" w:space="0" w:color="auto"/>
        <w:right w:val="single" w:sz="4" w:space="0" w:color="auto"/>
      </w:pBdr>
      <w:spacing w:before="100" w:beforeAutospacing="1" w:after="100" w:afterAutospacing="1"/>
      <w:ind w:firstLineChars="100" w:firstLine="100"/>
      <w:textAlignment w:val="top"/>
    </w:pPr>
    <w:rPr>
      <w:rFonts w:eastAsia="Times New Roman" w:cs="Times New Roman"/>
      <w:szCs w:val="24"/>
      <w:lang w:eastAsia="ru-RU"/>
    </w:rPr>
  </w:style>
  <w:style w:type="paragraph" w:customStyle="1" w:styleId="xl7181">
    <w:name w:val="xl7181"/>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13"/>
      <w:szCs w:val="13"/>
      <w:lang w:eastAsia="ru-RU"/>
    </w:rPr>
  </w:style>
  <w:style w:type="paragraph" w:customStyle="1" w:styleId="xl7281">
    <w:name w:val="xl7281"/>
    <w:basedOn w:val="a"/>
    <w:rsid w:val="00C23D13"/>
    <w:pPr>
      <w:spacing w:before="100" w:beforeAutospacing="1" w:after="100" w:afterAutospacing="1"/>
      <w:jc w:val="center"/>
    </w:pPr>
    <w:rPr>
      <w:rFonts w:eastAsia="Times New Roman" w:cs="Times New Roman"/>
      <w:szCs w:val="24"/>
      <w:lang w:eastAsia="ru-RU"/>
    </w:rPr>
  </w:style>
  <w:style w:type="paragraph" w:customStyle="1" w:styleId="xl7381">
    <w:name w:val="xl7381"/>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szCs w:val="24"/>
      <w:lang w:eastAsia="ru-RU"/>
    </w:rPr>
  </w:style>
  <w:style w:type="paragraph" w:customStyle="1" w:styleId="xl7481">
    <w:name w:val="xl7481"/>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8"/>
      <w:szCs w:val="28"/>
      <w:lang w:eastAsia="ru-RU"/>
    </w:rPr>
  </w:style>
  <w:style w:type="paragraph" w:customStyle="1" w:styleId="xl7581">
    <w:name w:val="xl7581"/>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lang w:eastAsia="ru-RU"/>
    </w:rPr>
  </w:style>
  <w:style w:type="paragraph" w:customStyle="1" w:styleId="xl7681">
    <w:name w:val="xl7681"/>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Cs w:val="24"/>
      <w:lang w:eastAsia="ru-RU"/>
    </w:rPr>
  </w:style>
  <w:style w:type="paragraph" w:customStyle="1" w:styleId="xl7781">
    <w:name w:val="xl7781"/>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b/>
      <w:bCs/>
      <w:szCs w:val="24"/>
      <w:lang w:eastAsia="ru-RU"/>
    </w:rPr>
  </w:style>
  <w:style w:type="paragraph" w:customStyle="1" w:styleId="xl7880">
    <w:name w:val="xl7880"/>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sz w:val="28"/>
      <w:szCs w:val="28"/>
      <w:lang w:eastAsia="ru-RU"/>
    </w:rPr>
  </w:style>
  <w:style w:type="character" w:customStyle="1" w:styleId="1800">
    <w:name w:val="Заголовок 1 Знак80"/>
    <w:basedOn w:val="a1"/>
    <w:uiPriority w:val="1"/>
    <w:rsid w:val="00C23D13"/>
    <w:rPr>
      <w:rFonts w:ascii="Times New Roman" w:eastAsiaTheme="minorEastAsia" w:hAnsi="Times New Roman" w:cs="Times New Roman"/>
      <w:b/>
      <w:bCs/>
      <w:sz w:val="32"/>
      <w:szCs w:val="32"/>
      <w:lang w:eastAsia="ru-RU"/>
    </w:rPr>
  </w:style>
  <w:style w:type="character" w:customStyle="1" w:styleId="281">
    <w:name w:val="Заголовок 2 Знак81"/>
    <w:aliases w:val="H2 Знак122,h2 Знак122,Знак2 Знак Знак122, Знак2 Знак221, Знак2 Знак Знак Знак Знак122, Знак2 Знак1 Знак122,Знак2 Знак Знак Знак Знак122,Знак2 Знак1 Знак122,ГЛАВА Знак122,Заголовок 2 Знак Знак Знак122"/>
    <w:basedOn w:val="a1"/>
    <w:uiPriority w:val="1"/>
    <w:rsid w:val="00C23D13"/>
    <w:rPr>
      <w:rFonts w:ascii="Times New Roman" w:eastAsiaTheme="minorEastAsia" w:hAnsi="Times New Roman" w:cs="Times New Roman"/>
      <w:b/>
      <w:bCs/>
      <w:sz w:val="28"/>
      <w:szCs w:val="28"/>
      <w:lang w:eastAsia="ru-RU"/>
    </w:rPr>
  </w:style>
  <w:style w:type="character" w:customStyle="1" w:styleId="380">
    <w:name w:val="Заголовок 3 Знак80"/>
    <w:basedOn w:val="a1"/>
    <w:uiPriority w:val="1"/>
    <w:rsid w:val="00C23D13"/>
    <w:rPr>
      <w:rFonts w:ascii="Times New Roman" w:eastAsiaTheme="minorEastAsia" w:hAnsi="Times New Roman" w:cs="Times New Roman"/>
      <w:b/>
      <w:bCs/>
      <w:sz w:val="24"/>
      <w:szCs w:val="24"/>
      <w:lang w:eastAsia="ru-RU"/>
    </w:rPr>
  </w:style>
  <w:style w:type="numbering" w:customStyle="1" w:styleId="1801">
    <w:name w:val="Нет списка180"/>
    <w:next w:val="a3"/>
    <w:uiPriority w:val="99"/>
    <w:semiHidden/>
    <w:unhideWhenUsed/>
    <w:rsid w:val="00C23D13"/>
  </w:style>
  <w:style w:type="character" w:customStyle="1" w:styleId="816">
    <w:name w:val="Основной текст Знак81"/>
    <w:basedOn w:val="a1"/>
    <w:uiPriority w:val="1"/>
    <w:rsid w:val="00C23D13"/>
    <w:rPr>
      <w:rFonts w:ascii="Times New Roman" w:eastAsiaTheme="minorEastAsia" w:hAnsi="Times New Roman" w:cs="Times New Roman"/>
      <w:sz w:val="24"/>
      <w:szCs w:val="24"/>
      <w:lang w:eastAsia="ru-RU"/>
    </w:rPr>
  </w:style>
  <w:style w:type="paragraph" w:customStyle="1" w:styleId="TableParagraph80">
    <w:name w:val="Table Paragraph80"/>
    <w:basedOn w:val="a"/>
    <w:uiPriority w:val="1"/>
    <w:qFormat/>
    <w:rsid w:val="00C23D13"/>
    <w:pPr>
      <w:widowControl w:val="0"/>
      <w:autoSpaceDE w:val="0"/>
      <w:autoSpaceDN w:val="0"/>
      <w:adjustRightInd w:val="0"/>
    </w:pPr>
    <w:rPr>
      <w:rFonts w:eastAsiaTheme="minorEastAsia" w:cs="Times New Roman"/>
      <w:szCs w:val="24"/>
      <w:lang w:eastAsia="ru-RU"/>
    </w:rPr>
  </w:style>
  <w:style w:type="character" w:customStyle="1" w:styleId="800">
    <w:name w:val="Верхний колонтитул Знак80"/>
    <w:basedOn w:val="a1"/>
    <w:uiPriority w:val="99"/>
    <w:rsid w:val="00C23D13"/>
    <w:rPr>
      <w:rFonts w:ascii="Times New Roman" w:eastAsiaTheme="minorEastAsia" w:hAnsi="Times New Roman" w:cs="Times New Roman"/>
      <w:sz w:val="24"/>
      <w:szCs w:val="24"/>
      <w:lang w:eastAsia="ru-RU"/>
    </w:rPr>
  </w:style>
  <w:style w:type="character" w:customStyle="1" w:styleId="801">
    <w:name w:val="Нижний колонтитул Знак80"/>
    <w:basedOn w:val="a1"/>
    <w:uiPriority w:val="99"/>
    <w:rsid w:val="00C23D13"/>
    <w:rPr>
      <w:rFonts w:ascii="Times New Roman" w:eastAsiaTheme="minorEastAsia" w:hAnsi="Times New Roman" w:cs="Times New Roman"/>
      <w:sz w:val="24"/>
      <w:szCs w:val="24"/>
      <w:lang w:eastAsia="ru-RU"/>
    </w:rPr>
  </w:style>
  <w:style w:type="paragraph" w:customStyle="1" w:styleId="21800">
    <w:name w:val="Заголовок 2180"/>
    <w:basedOn w:val="a"/>
    <w:uiPriority w:val="1"/>
    <w:qFormat/>
    <w:rsid w:val="00C23D13"/>
    <w:pPr>
      <w:widowControl w:val="0"/>
      <w:ind w:left="692" w:hanging="8"/>
      <w:outlineLvl w:val="2"/>
    </w:pPr>
    <w:rPr>
      <w:rFonts w:eastAsia="Times New Roman"/>
      <w:b/>
      <w:bCs/>
      <w:sz w:val="28"/>
      <w:szCs w:val="28"/>
      <w:lang w:val="en-US"/>
    </w:rPr>
  </w:style>
  <w:style w:type="character" w:customStyle="1" w:styleId="802">
    <w:name w:val="Гипертекстовая ссылка80"/>
    <w:basedOn w:val="a1"/>
    <w:uiPriority w:val="99"/>
    <w:rsid w:val="00C23D13"/>
    <w:rPr>
      <w:b w:val="0"/>
      <w:bCs w:val="0"/>
      <w:color w:val="106BBE"/>
    </w:rPr>
  </w:style>
  <w:style w:type="table" w:customStyle="1" w:styleId="TableNormal80">
    <w:name w:val="Table Normal80"/>
    <w:uiPriority w:val="2"/>
    <w:semiHidden/>
    <w:unhideWhenUsed/>
    <w:qFormat/>
    <w:rsid w:val="00C23D13"/>
    <w:pPr>
      <w:widowControl w:val="0"/>
      <w:spacing w:after="0" w:line="240" w:lineRule="auto"/>
    </w:pPr>
    <w:rPr>
      <w:lang w:val="en-US"/>
    </w:rPr>
    <w:tblPr>
      <w:tblInd w:w="0" w:type="dxa"/>
      <w:tblCellMar>
        <w:top w:w="0" w:type="dxa"/>
        <w:left w:w="0" w:type="dxa"/>
        <w:bottom w:w="0" w:type="dxa"/>
        <w:right w:w="0" w:type="dxa"/>
      </w:tblCellMar>
    </w:tblPr>
  </w:style>
  <w:style w:type="table" w:customStyle="1" w:styleId="1802">
    <w:name w:val="Сетка таблицы180"/>
    <w:basedOn w:val="a2"/>
    <w:uiPriority w:val="39"/>
    <w:rsid w:val="00C23D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800">
    <w:name w:val="Оглавление 1180"/>
    <w:basedOn w:val="a"/>
    <w:uiPriority w:val="1"/>
    <w:qFormat/>
    <w:rsid w:val="00C23D13"/>
    <w:pPr>
      <w:spacing w:before="96"/>
      <w:ind w:left="116" w:hanging="12"/>
    </w:pPr>
    <w:rPr>
      <w:rFonts w:eastAsia="Times New Roman" w:cs="Times New Roman"/>
      <w:szCs w:val="24"/>
      <w:lang w:eastAsia="ru-RU"/>
    </w:rPr>
  </w:style>
  <w:style w:type="paragraph" w:customStyle="1" w:styleId="21801">
    <w:name w:val="Оглавление 2180"/>
    <w:basedOn w:val="a"/>
    <w:uiPriority w:val="1"/>
    <w:qFormat/>
    <w:rsid w:val="00C23D13"/>
    <w:pPr>
      <w:spacing w:before="102"/>
      <w:ind w:left="356" w:hanging="8"/>
    </w:pPr>
    <w:rPr>
      <w:rFonts w:eastAsia="Times New Roman" w:cs="Times New Roman"/>
      <w:szCs w:val="24"/>
      <w:lang w:eastAsia="ru-RU"/>
    </w:rPr>
  </w:style>
  <w:style w:type="paragraph" w:customStyle="1" w:styleId="31800">
    <w:name w:val="Оглавление 3180"/>
    <w:basedOn w:val="a"/>
    <w:uiPriority w:val="1"/>
    <w:qFormat/>
    <w:rsid w:val="00C23D13"/>
    <w:pPr>
      <w:spacing w:before="112"/>
      <w:ind w:left="596" w:hanging="540"/>
    </w:pPr>
    <w:rPr>
      <w:rFonts w:eastAsia="Times New Roman" w:cs="Times New Roman"/>
      <w:szCs w:val="24"/>
      <w:lang w:eastAsia="ru-RU"/>
    </w:rPr>
  </w:style>
  <w:style w:type="paragraph" w:customStyle="1" w:styleId="11801">
    <w:name w:val="Заголовок 1180"/>
    <w:basedOn w:val="a"/>
    <w:uiPriority w:val="1"/>
    <w:qFormat/>
    <w:rsid w:val="00C23D13"/>
    <w:pPr>
      <w:spacing w:before="58"/>
      <w:ind w:left="128" w:hanging="12"/>
      <w:outlineLvl w:val="1"/>
    </w:pPr>
    <w:rPr>
      <w:rFonts w:eastAsia="Times New Roman" w:cs="Times New Roman"/>
      <w:b/>
      <w:bCs/>
      <w:sz w:val="32"/>
      <w:szCs w:val="32"/>
      <w:lang w:eastAsia="ru-RU"/>
    </w:rPr>
  </w:style>
  <w:style w:type="paragraph" w:customStyle="1" w:styleId="31801">
    <w:name w:val="Заголовок 3180"/>
    <w:basedOn w:val="a"/>
    <w:uiPriority w:val="1"/>
    <w:qFormat/>
    <w:rsid w:val="00C23D13"/>
    <w:pPr>
      <w:ind w:left="824"/>
      <w:outlineLvl w:val="3"/>
    </w:pPr>
    <w:rPr>
      <w:rFonts w:eastAsia="Times New Roman" w:cs="Times New Roman"/>
      <w:b/>
      <w:bCs/>
      <w:szCs w:val="24"/>
      <w:lang w:eastAsia="ru-RU"/>
    </w:rPr>
  </w:style>
  <w:style w:type="character" w:customStyle="1" w:styleId="803">
    <w:name w:val="Текст выноски Знак80"/>
    <w:basedOn w:val="a1"/>
    <w:uiPriority w:val="99"/>
    <w:semiHidden/>
    <w:rsid w:val="00C23D13"/>
    <w:rPr>
      <w:rFonts w:ascii="Tahoma" w:eastAsia="Times New Roman" w:hAnsi="Tahoma" w:cs="Tahoma"/>
      <w:sz w:val="16"/>
      <w:szCs w:val="16"/>
      <w:lang w:eastAsia="ru-RU"/>
    </w:rPr>
  </w:style>
  <w:style w:type="character" w:customStyle="1" w:styleId="804">
    <w:name w:val="Текст примечания Знак80"/>
    <w:basedOn w:val="a1"/>
    <w:uiPriority w:val="99"/>
    <w:semiHidden/>
    <w:rsid w:val="00C23D13"/>
    <w:rPr>
      <w:rFonts w:ascii="Times New Roman" w:eastAsia="Times New Roman" w:hAnsi="Times New Roman" w:cs="Times New Roman"/>
      <w:sz w:val="20"/>
      <w:szCs w:val="20"/>
      <w:lang w:eastAsia="ru-RU"/>
    </w:rPr>
  </w:style>
  <w:style w:type="character" w:customStyle="1" w:styleId="805">
    <w:name w:val="Тема примечания Знак80"/>
    <w:uiPriority w:val="99"/>
    <w:semiHidden/>
    <w:rsid w:val="00C23D13"/>
    <w:rPr>
      <w:rFonts w:ascii="Times New Roman" w:eastAsia="Times New Roman" w:hAnsi="Times New Roman" w:cs="Times New Roman"/>
      <w:b/>
      <w:bCs/>
      <w:sz w:val="20"/>
      <w:szCs w:val="20"/>
      <w:lang w:eastAsia="ru-RU"/>
    </w:rPr>
  </w:style>
  <w:style w:type="paragraph" w:customStyle="1" w:styleId="xl6580">
    <w:name w:val="xl6580"/>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20"/>
      <w:szCs w:val="20"/>
      <w:lang w:eastAsia="ru-RU"/>
    </w:rPr>
  </w:style>
  <w:style w:type="paragraph" w:customStyle="1" w:styleId="xl6680">
    <w:name w:val="xl6680"/>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szCs w:val="24"/>
      <w:lang w:eastAsia="ru-RU"/>
    </w:rPr>
  </w:style>
  <w:style w:type="paragraph" w:customStyle="1" w:styleId="xl6780">
    <w:name w:val="xl6780"/>
    <w:basedOn w:val="a"/>
    <w:rsid w:val="00C23D13"/>
    <w:pPr>
      <w:pBdr>
        <w:top w:val="single" w:sz="4" w:space="0" w:color="auto"/>
        <w:left w:val="single" w:sz="4" w:space="31" w:color="auto"/>
        <w:bottom w:val="single" w:sz="4" w:space="0" w:color="auto"/>
        <w:right w:val="single" w:sz="4" w:space="0" w:color="auto"/>
      </w:pBdr>
      <w:spacing w:before="100" w:beforeAutospacing="1" w:after="100" w:afterAutospacing="1"/>
      <w:ind w:firstLineChars="300" w:firstLine="300"/>
      <w:textAlignment w:val="top"/>
    </w:pPr>
    <w:rPr>
      <w:rFonts w:eastAsia="Times New Roman" w:cs="Times New Roman"/>
      <w:szCs w:val="24"/>
      <w:lang w:eastAsia="ru-RU"/>
    </w:rPr>
  </w:style>
  <w:style w:type="paragraph" w:customStyle="1" w:styleId="xl6880">
    <w:name w:val="xl6880"/>
    <w:basedOn w:val="a"/>
    <w:rsid w:val="00C23D13"/>
    <w:pPr>
      <w:pBdr>
        <w:top w:val="single" w:sz="4" w:space="0" w:color="auto"/>
        <w:left w:val="single" w:sz="4" w:space="21" w:color="auto"/>
        <w:bottom w:val="single" w:sz="4" w:space="0" w:color="auto"/>
        <w:right w:val="single" w:sz="4" w:space="0" w:color="auto"/>
      </w:pBdr>
      <w:spacing w:before="100" w:beforeAutospacing="1" w:after="100" w:afterAutospacing="1"/>
      <w:ind w:firstLineChars="200" w:firstLine="200"/>
      <w:textAlignment w:val="top"/>
    </w:pPr>
    <w:rPr>
      <w:rFonts w:eastAsia="Times New Roman" w:cs="Times New Roman"/>
      <w:szCs w:val="24"/>
      <w:lang w:eastAsia="ru-RU"/>
    </w:rPr>
  </w:style>
  <w:style w:type="paragraph" w:customStyle="1" w:styleId="xl6980">
    <w:name w:val="xl6980"/>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Cs w:val="24"/>
      <w:lang w:eastAsia="ru-RU"/>
    </w:rPr>
  </w:style>
  <w:style w:type="paragraph" w:customStyle="1" w:styleId="xl7080">
    <w:name w:val="xl7080"/>
    <w:basedOn w:val="a"/>
    <w:rsid w:val="00C23D13"/>
    <w:pPr>
      <w:pBdr>
        <w:top w:val="single" w:sz="4" w:space="0" w:color="auto"/>
        <w:left w:val="single" w:sz="4" w:space="10" w:color="auto"/>
        <w:bottom w:val="single" w:sz="4" w:space="0" w:color="auto"/>
        <w:right w:val="single" w:sz="4" w:space="0" w:color="auto"/>
      </w:pBdr>
      <w:spacing w:before="100" w:beforeAutospacing="1" w:after="100" w:afterAutospacing="1"/>
      <w:ind w:firstLineChars="100" w:firstLine="100"/>
      <w:textAlignment w:val="top"/>
    </w:pPr>
    <w:rPr>
      <w:rFonts w:eastAsia="Times New Roman" w:cs="Times New Roman"/>
      <w:szCs w:val="24"/>
      <w:lang w:eastAsia="ru-RU"/>
    </w:rPr>
  </w:style>
  <w:style w:type="paragraph" w:customStyle="1" w:styleId="xl7180">
    <w:name w:val="xl7180"/>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13"/>
      <w:szCs w:val="13"/>
      <w:lang w:eastAsia="ru-RU"/>
    </w:rPr>
  </w:style>
  <w:style w:type="paragraph" w:customStyle="1" w:styleId="xl7280">
    <w:name w:val="xl7280"/>
    <w:basedOn w:val="a"/>
    <w:rsid w:val="00C23D13"/>
    <w:pPr>
      <w:spacing w:before="100" w:beforeAutospacing="1" w:after="100" w:afterAutospacing="1"/>
      <w:jc w:val="center"/>
    </w:pPr>
    <w:rPr>
      <w:rFonts w:eastAsia="Times New Roman" w:cs="Times New Roman"/>
      <w:szCs w:val="24"/>
      <w:lang w:eastAsia="ru-RU"/>
    </w:rPr>
  </w:style>
  <w:style w:type="paragraph" w:customStyle="1" w:styleId="xl7380">
    <w:name w:val="xl7380"/>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szCs w:val="24"/>
      <w:lang w:eastAsia="ru-RU"/>
    </w:rPr>
  </w:style>
  <w:style w:type="paragraph" w:customStyle="1" w:styleId="xl7480">
    <w:name w:val="xl7480"/>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8"/>
      <w:szCs w:val="28"/>
      <w:lang w:eastAsia="ru-RU"/>
    </w:rPr>
  </w:style>
  <w:style w:type="paragraph" w:customStyle="1" w:styleId="xl7580">
    <w:name w:val="xl7580"/>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lang w:eastAsia="ru-RU"/>
    </w:rPr>
  </w:style>
  <w:style w:type="paragraph" w:customStyle="1" w:styleId="xl7680">
    <w:name w:val="xl7680"/>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Cs w:val="24"/>
      <w:lang w:eastAsia="ru-RU"/>
    </w:rPr>
  </w:style>
  <w:style w:type="paragraph" w:customStyle="1" w:styleId="xl7780">
    <w:name w:val="xl7780"/>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b/>
      <w:bCs/>
      <w:szCs w:val="24"/>
      <w:lang w:eastAsia="ru-RU"/>
    </w:rPr>
  </w:style>
  <w:style w:type="paragraph" w:customStyle="1" w:styleId="xl7879">
    <w:name w:val="xl7879"/>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sz w:val="28"/>
      <w:szCs w:val="28"/>
      <w:lang w:eastAsia="ru-RU"/>
    </w:rPr>
  </w:style>
  <w:style w:type="character" w:customStyle="1" w:styleId="179">
    <w:name w:val="Заголовок 1 Знак79"/>
    <w:basedOn w:val="a1"/>
    <w:uiPriority w:val="1"/>
    <w:rsid w:val="00C23D13"/>
    <w:rPr>
      <w:rFonts w:ascii="Times New Roman" w:eastAsiaTheme="minorEastAsia" w:hAnsi="Times New Roman" w:cs="Times New Roman"/>
      <w:b/>
      <w:bCs/>
      <w:sz w:val="32"/>
      <w:szCs w:val="32"/>
      <w:lang w:eastAsia="ru-RU"/>
    </w:rPr>
  </w:style>
  <w:style w:type="character" w:customStyle="1" w:styleId="280">
    <w:name w:val="Заголовок 2 Знак80"/>
    <w:basedOn w:val="a1"/>
    <w:uiPriority w:val="1"/>
    <w:rsid w:val="00C23D13"/>
    <w:rPr>
      <w:rFonts w:ascii="Times New Roman" w:eastAsiaTheme="minorEastAsia" w:hAnsi="Times New Roman" w:cs="Times New Roman"/>
      <w:b/>
      <w:bCs/>
      <w:sz w:val="28"/>
      <w:szCs w:val="28"/>
      <w:lang w:eastAsia="ru-RU"/>
    </w:rPr>
  </w:style>
  <w:style w:type="character" w:customStyle="1" w:styleId="379">
    <w:name w:val="Заголовок 3 Знак79"/>
    <w:basedOn w:val="a1"/>
    <w:uiPriority w:val="1"/>
    <w:rsid w:val="00C23D13"/>
    <w:rPr>
      <w:rFonts w:ascii="Times New Roman" w:eastAsiaTheme="minorEastAsia" w:hAnsi="Times New Roman" w:cs="Times New Roman"/>
      <w:b/>
      <w:bCs/>
      <w:sz w:val="24"/>
      <w:szCs w:val="24"/>
      <w:lang w:eastAsia="ru-RU"/>
    </w:rPr>
  </w:style>
  <w:style w:type="numbering" w:customStyle="1" w:styleId="1790">
    <w:name w:val="Нет списка179"/>
    <w:next w:val="a3"/>
    <w:uiPriority w:val="99"/>
    <w:semiHidden/>
    <w:unhideWhenUsed/>
    <w:rsid w:val="00C23D13"/>
  </w:style>
  <w:style w:type="character" w:customStyle="1" w:styleId="806">
    <w:name w:val="Основной текст Знак80"/>
    <w:basedOn w:val="a1"/>
    <w:uiPriority w:val="1"/>
    <w:rsid w:val="00C23D13"/>
    <w:rPr>
      <w:rFonts w:ascii="Times New Roman" w:eastAsiaTheme="minorEastAsia" w:hAnsi="Times New Roman" w:cs="Times New Roman"/>
      <w:sz w:val="24"/>
      <w:szCs w:val="24"/>
      <w:lang w:eastAsia="ru-RU"/>
    </w:rPr>
  </w:style>
  <w:style w:type="paragraph" w:customStyle="1" w:styleId="TableParagraph79">
    <w:name w:val="Table Paragraph79"/>
    <w:basedOn w:val="a"/>
    <w:uiPriority w:val="1"/>
    <w:qFormat/>
    <w:rsid w:val="00C23D13"/>
    <w:pPr>
      <w:widowControl w:val="0"/>
      <w:autoSpaceDE w:val="0"/>
      <w:autoSpaceDN w:val="0"/>
      <w:adjustRightInd w:val="0"/>
    </w:pPr>
    <w:rPr>
      <w:rFonts w:eastAsiaTheme="minorEastAsia" w:cs="Times New Roman"/>
      <w:szCs w:val="24"/>
      <w:lang w:eastAsia="ru-RU"/>
    </w:rPr>
  </w:style>
  <w:style w:type="character" w:customStyle="1" w:styleId="79">
    <w:name w:val="Верхний колонтитул Знак79"/>
    <w:basedOn w:val="a1"/>
    <w:uiPriority w:val="99"/>
    <w:rsid w:val="00C23D13"/>
    <w:rPr>
      <w:rFonts w:ascii="Times New Roman" w:eastAsiaTheme="minorEastAsia" w:hAnsi="Times New Roman" w:cs="Times New Roman"/>
      <w:sz w:val="24"/>
      <w:szCs w:val="24"/>
      <w:lang w:eastAsia="ru-RU"/>
    </w:rPr>
  </w:style>
  <w:style w:type="character" w:customStyle="1" w:styleId="790">
    <w:name w:val="Нижний колонтитул Знак79"/>
    <w:basedOn w:val="a1"/>
    <w:uiPriority w:val="99"/>
    <w:rsid w:val="00C23D13"/>
    <w:rPr>
      <w:rFonts w:ascii="Times New Roman" w:eastAsiaTheme="minorEastAsia" w:hAnsi="Times New Roman" w:cs="Times New Roman"/>
      <w:sz w:val="24"/>
      <w:szCs w:val="24"/>
      <w:lang w:eastAsia="ru-RU"/>
    </w:rPr>
  </w:style>
  <w:style w:type="paragraph" w:customStyle="1" w:styleId="2179">
    <w:name w:val="Заголовок 2179"/>
    <w:basedOn w:val="a"/>
    <w:uiPriority w:val="1"/>
    <w:qFormat/>
    <w:rsid w:val="00C23D13"/>
    <w:pPr>
      <w:widowControl w:val="0"/>
      <w:ind w:left="692" w:hanging="8"/>
      <w:outlineLvl w:val="2"/>
    </w:pPr>
    <w:rPr>
      <w:rFonts w:eastAsia="Times New Roman"/>
      <w:b/>
      <w:bCs/>
      <w:sz w:val="28"/>
      <w:szCs w:val="28"/>
      <w:lang w:val="en-US"/>
    </w:rPr>
  </w:style>
  <w:style w:type="character" w:customStyle="1" w:styleId="791">
    <w:name w:val="Гипертекстовая ссылка79"/>
    <w:basedOn w:val="a1"/>
    <w:uiPriority w:val="99"/>
    <w:rsid w:val="00C23D13"/>
    <w:rPr>
      <w:b w:val="0"/>
      <w:bCs w:val="0"/>
      <w:color w:val="106BBE"/>
    </w:rPr>
  </w:style>
  <w:style w:type="table" w:customStyle="1" w:styleId="TableNormal79">
    <w:name w:val="Table Normal79"/>
    <w:uiPriority w:val="2"/>
    <w:semiHidden/>
    <w:unhideWhenUsed/>
    <w:qFormat/>
    <w:rsid w:val="00C23D13"/>
    <w:pPr>
      <w:widowControl w:val="0"/>
      <w:spacing w:after="0" w:line="240" w:lineRule="auto"/>
    </w:pPr>
    <w:rPr>
      <w:lang w:val="en-US"/>
    </w:rPr>
    <w:tblPr>
      <w:tblInd w:w="0" w:type="dxa"/>
      <w:tblCellMar>
        <w:top w:w="0" w:type="dxa"/>
        <w:left w:w="0" w:type="dxa"/>
        <w:bottom w:w="0" w:type="dxa"/>
        <w:right w:w="0" w:type="dxa"/>
      </w:tblCellMar>
    </w:tblPr>
  </w:style>
  <w:style w:type="table" w:customStyle="1" w:styleId="1791">
    <w:name w:val="Сетка таблицы179"/>
    <w:basedOn w:val="a2"/>
    <w:uiPriority w:val="39"/>
    <w:rsid w:val="00C23D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790">
    <w:name w:val="Оглавление 1179"/>
    <w:basedOn w:val="a"/>
    <w:uiPriority w:val="1"/>
    <w:qFormat/>
    <w:rsid w:val="00C23D13"/>
    <w:pPr>
      <w:spacing w:before="96"/>
      <w:ind w:left="116" w:hanging="12"/>
    </w:pPr>
    <w:rPr>
      <w:rFonts w:eastAsia="Times New Roman" w:cs="Times New Roman"/>
      <w:szCs w:val="24"/>
      <w:lang w:eastAsia="ru-RU"/>
    </w:rPr>
  </w:style>
  <w:style w:type="paragraph" w:customStyle="1" w:styleId="21790">
    <w:name w:val="Оглавление 2179"/>
    <w:basedOn w:val="a"/>
    <w:uiPriority w:val="1"/>
    <w:qFormat/>
    <w:rsid w:val="00C23D13"/>
    <w:pPr>
      <w:spacing w:before="102"/>
      <w:ind w:left="356" w:hanging="8"/>
    </w:pPr>
    <w:rPr>
      <w:rFonts w:eastAsia="Times New Roman" w:cs="Times New Roman"/>
      <w:szCs w:val="24"/>
      <w:lang w:eastAsia="ru-RU"/>
    </w:rPr>
  </w:style>
  <w:style w:type="paragraph" w:customStyle="1" w:styleId="3179">
    <w:name w:val="Оглавление 3179"/>
    <w:basedOn w:val="a"/>
    <w:uiPriority w:val="1"/>
    <w:qFormat/>
    <w:rsid w:val="00C23D13"/>
    <w:pPr>
      <w:spacing w:before="112"/>
      <w:ind w:left="596" w:hanging="540"/>
    </w:pPr>
    <w:rPr>
      <w:rFonts w:eastAsia="Times New Roman" w:cs="Times New Roman"/>
      <w:szCs w:val="24"/>
      <w:lang w:eastAsia="ru-RU"/>
    </w:rPr>
  </w:style>
  <w:style w:type="paragraph" w:customStyle="1" w:styleId="11791">
    <w:name w:val="Заголовок 1179"/>
    <w:basedOn w:val="a"/>
    <w:uiPriority w:val="1"/>
    <w:qFormat/>
    <w:rsid w:val="00C23D13"/>
    <w:pPr>
      <w:spacing w:before="58"/>
      <w:ind w:left="128" w:hanging="12"/>
      <w:outlineLvl w:val="1"/>
    </w:pPr>
    <w:rPr>
      <w:rFonts w:eastAsia="Times New Roman" w:cs="Times New Roman"/>
      <w:b/>
      <w:bCs/>
      <w:sz w:val="32"/>
      <w:szCs w:val="32"/>
      <w:lang w:eastAsia="ru-RU"/>
    </w:rPr>
  </w:style>
  <w:style w:type="paragraph" w:customStyle="1" w:styleId="31790">
    <w:name w:val="Заголовок 3179"/>
    <w:basedOn w:val="a"/>
    <w:uiPriority w:val="1"/>
    <w:qFormat/>
    <w:rsid w:val="00C23D13"/>
    <w:pPr>
      <w:ind w:left="824"/>
      <w:outlineLvl w:val="3"/>
    </w:pPr>
    <w:rPr>
      <w:rFonts w:eastAsia="Times New Roman" w:cs="Times New Roman"/>
      <w:b/>
      <w:bCs/>
      <w:szCs w:val="24"/>
      <w:lang w:eastAsia="ru-RU"/>
    </w:rPr>
  </w:style>
  <w:style w:type="character" w:customStyle="1" w:styleId="792">
    <w:name w:val="Текст выноски Знак79"/>
    <w:basedOn w:val="a1"/>
    <w:uiPriority w:val="99"/>
    <w:semiHidden/>
    <w:rsid w:val="00C23D13"/>
    <w:rPr>
      <w:rFonts w:ascii="Tahoma" w:eastAsia="Times New Roman" w:hAnsi="Tahoma" w:cs="Tahoma"/>
      <w:sz w:val="16"/>
      <w:szCs w:val="16"/>
      <w:lang w:eastAsia="ru-RU"/>
    </w:rPr>
  </w:style>
  <w:style w:type="character" w:customStyle="1" w:styleId="793">
    <w:name w:val="Текст примечания Знак79"/>
    <w:basedOn w:val="a1"/>
    <w:uiPriority w:val="99"/>
    <w:semiHidden/>
    <w:rsid w:val="00C23D13"/>
    <w:rPr>
      <w:rFonts w:ascii="Times New Roman" w:eastAsia="Times New Roman" w:hAnsi="Times New Roman" w:cs="Times New Roman"/>
      <w:sz w:val="20"/>
      <w:szCs w:val="20"/>
      <w:lang w:eastAsia="ru-RU"/>
    </w:rPr>
  </w:style>
  <w:style w:type="character" w:customStyle="1" w:styleId="794">
    <w:name w:val="Тема примечания Знак79"/>
    <w:uiPriority w:val="99"/>
    <w:semiHidden/>
    <w:rsid w:val="00C23D13"/>
    <w:rPr>
      <w:rFonts w:ascii="Times New Roman" w:eastAsia="Times New Roman" w:hAnsi="Times New Roman" w:cs="Times New Roman"/>
      <w:b/>
      <w:bCs/>
      <w:sz w:val="20"/>
      <w:szCs w:val="20"/>
      <w:lang w:eastAsia="ru-RU"/>
    </w:rPr>
  </w:style>
  <w:style w:type="paragraph" w:customStyle="1" w:styleId="xl6579">
    <w:name w:val="xl6579"/>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20"/>
      <w:szCs w:val="20"/>
      <w:lang w:eastAsia="ru-RU"/>
    </w:rPr>
  </w:style>
  <w:style w:type="paragraph" w:customStyle="1" w:styleId="xl6679">
    <w:name w:val="xl6679"/>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szCs w:val="24"/>
      <w:lang w:eastAsia="ru-RU"/>
    </w:rPr>
  </w:style>
  <w:style w:type="paragraph" w:customStyle="1" w:styleId="xl6779">
    <w:name w:val="xl6779"/>
    <w:basedOn w:val="a"/>
    <w:rsid w:val="00C23D13"/>
    <w:pPr>
      <w:pBdr>
        <w:top w:val="single" w:sz="4" w:space="0" w:color="auto"/>
        <w:left w:val="single" w:sz="4" w:space="31" w:color="auto"/>
        <w:bottom w:val="single" w:sz="4" w:space="0" w:color="auto"/>
        <w:right w:val="single" w:sz="4" w:space="0" w:color="auto"/>
      </w:pBdr>
      <w:spacing w:before="100" w:beforeAutospacing="1" w:after="100" w:afterAutospacing="1"/>
      <w:ind w:firstLineChars="300" w:firstLine="300"/>
      <w:textAlignment w:val="top"/>
    </w:pPr>
    <w:rPr>
      <w:rFonts w:eastAsia="Times New Roman" w:cs="Times New Roman"/>
      <w:szCs w:val="24"/>
      <w:lang w:eastAsia="ru-RU"/>
    </w:rPr>
  </w:style>
  <w:style w:type="paragraph" w:customStyle="1" w:styleId="xl6879">
    <w:name w:val="xl6879"/>
    <w:basedOn w:val="a"/>
    <w:rsid w:val="00C23D13"/>
    <w:pPr>
      <w:pBdr>
        <w:top w:val="single" w:sz="4" w:space="0" w:color="auto"/>
        <w:left w:val="single" w:sz="4" w:space="21" w:color="auto"/>
        <w:bottom w:val="single" w:sz="4" w:space="0" w:color="auto"/>
        <w:right w:val="single" w:sz="4" w:space="0" w:color="auto"/>
      </w:pBdr>
      <w:spacing w:before="100" w:beforeAutospacing="1" w:after="100" w:afterAutospacing="1"/>
      <w:ind w:firstLineChars="200" w:firstLine="200"/>
      <w:textAlignment w:val="top"/>
    </w:pPr>
    <w:rPr>
      <w:rFonts w:eastAsia="Times New Roman" w:cs="Times New Roman"/>
      <w:szCs w:val="24"/>
      <w:lang w:eastAsia="ru-RU"/>
    </w:rPr>
  </w:style>
  <w:style w:type="paragraph" w:customStyle="1" w:styleId="xl6979">
    <w:name w:val="xl6979"/>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Cs w:val="24"/>
      <w:lang w:eastAsia="ru-RU"/>
    </w:rPr>
  </w:style>
  <w:style w:type="paragraph" w:customStyle="1" w:styleId="xl7079">
    <w:name w:val="xl7079"/>
    <w:basedOn w:val="a"/>
    <w:rsid w:val="00C23D13"/>
    <w:pPr>
      <w:pBdr>
        <w:top w:val="single" w:sz="4" w:space="0" w:color="auto"/>
        <w:left w:val="single" w:sz="4" w:space="10" w:color="auto"/>
        <w:bottom w:val="single" w:sz="4" w:space="0" w:color="auto"/>
        <w:right w:val="single" w:sz="4" w:space="0" w:color="auto"/>
      </w:pBdr>
      <w:spacing w:before="100" w:beforeAutospacing="1" w:after="100" w:afterAutospacing="1"/>
      <w:ind w:firstLineChars="100" w:firstLine="100"/>
      <w:textAlignment w:val="top"/>
    </w:pPr>
    <w:rPr>
      <w:rFonts w:eastAsia="Times New Roman" w:cs="Times New Roman"/>
      <w:szCs w:val="24"/>
      <w:lang w:eastAsia="ru-RU"/>
    </w:rPr>
  </w:style>
  <w:style w:type="paragraph" w:customStyle="1" w:styleId="xl7179">
    <w:name w:val="xl7179"/>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13"/>
      <w:szCs w:val="13"/>
      <w:lang w:eastAsia="ru-RU"/>
    </w:rPr>
  </w:style>
  <w:style w:type="paragraph" w:customStyle="1" w:styleId="xl7279">
    <w:name w:val="xl7279"/>
    <w:basedOn w:val="a"/>
    <w:rsid w:val="00C23D13"/>
    <w:pPr>
      <w:spacing w:before="100" w:beforeAutospacing="1" w:after="100" w:afterAutospacing="1"/>
      <w:jc w:val="center"/>
    </w:pPr>
    <w:rPr>
      <w:rFonts w:eastAsia="Times New Roman" w:cs="Times New Roman"/>
      <w:szCs w:val="24"/>
      <w:lang w:eastAsia="ru-RU"/>
    </w:rPr>
  </w:style>
  <w:style w:type="paragraph" w:customStyle="1" w:styleId="xl7379">
    <w:name w:val="xl7379"/>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szCs w:val="24"/>
      <w:lang w:eastAsia="ru-RU"/>
    </w:rPr>
  </w:style>
  <w:style w:type="paragraph" w:customStyle="1" w:styleId="xl7479">
    <w:name w:val="xl7479"/>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8"/>
      <w:szCs w:val="28"/>
      <w:lang w:eastAsia="ru-RU"/>
    </w:rPr>
  </w:style>
  <w:style w:type="paragraph" w:customStyle="1" w:styleId="xl7579">
    <w:name w:val="xl7579"/>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lang w:eastAsia="ru-RU"/>
    </w:rPr>
  </w:style>
  <w:style w:type="paragraph" w:customStyle="1" w:styleId="xl7679">
    <w:name w:val="xl7679"/>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Cs w:val="24"/>
      <w:lang w:eastAsia="ru-RU"/>
    </w:rPr>
  </w:style>
  <w:style w:type="paragraph" w:customStyle="1" w:styleId="xl7779">
    <w:name w:val="xl7779"/>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b/>
      <w:bCs/>
      <w:szCs w:val="24"/>
      <w:lang w:eastAsia="ru-RU"/>
    </w:rPr>
  </w:style>
  <w:style w:type="paragraph" w:customStyle="1" w:styleId="xl7878">
    <w:name w:val="xl7878"/>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sz w:val="28"/>
      <w:szCs w:val="28"/>
      <w:lang w:eastAsia="ru-RU"/>
    </w:rPr>
  </w:style>
  <w:style w:type="character" w:customStyle="1" w:styleId="1780">
    <w:name w:val="Заголовок 1 Знак78"/>
    <w:basedOn w:val="a1"/>
    <w:uiPriority w:val="1"/>
    <w:rsid w:val="00C23D13"/>
    <w:rPr>
      <w:rFonts w:ascii="Times New Roman" w:eastAsiaTheme="minorEastAsia" w:hAnsi="Times New Roman" w:cs="Times New Roman"/>
      <w:b/>
      <w:bCs/>
      <w:sz w:val="32"/>
      <w:szCs w:val="32"/>
      <w:lang w:eastAsia="ru-RU"/>
    </w:rPr>
  </w:style>
  <w:style w:type="character" w:customStyle="1" w:styleId="279">
    <w:name w:val="Заголовок 2 Знак79"/>
    <w:basedOn w:val="a1"/>
    <w:uiPriority w:val="1"/>
    <w:rsid w:val="00C23D13"/>
    <w:rPr>
      <w:rFonts w:ascii="Times New Roman" w:eastAsiaTheme="minorEastAsia" w:hAnsi="Times New Roman" w:cs="Times New Roman"/>
      <w:b/>
      <w:bCs/>
      <w:sz w:val="28"/>
      <w:szCs w:val="28"/>
      <w:lang w:eastAsia="ru-RU"/>
    </w:rPr>
  </w:style>
  <w:style w:type="character" w:customStyle="1" w:styleId="378">
    <w:name w:val="Заголовок 3 Знак78"/>
    <w:basedOn w:val="a1"/>
    <w:uiPriority w:val="1"/>
    <w:rsid w:val="00C23D13"/>
    <w:rPr>
      <w:rFonts w:ascii="Times New Roman" w:eastAsiaTheme="minorEastAsia" w:hAnsi="Times New Roman" w:cs="Times New Roman"/>
      <w:b/>
      <w:bCs/>
      <w:sz w:val="24"/>
      <w:szCs w:val="24"/>
      <w:lang w:eastAsia="ru-RU"/>
    </w:rPr>
  </w:style>
  <w:style w:type="numbering" w:customStyle="1" w:styleId="1781">
    <w:name w:val="Нет списка178"/>
    <w:next w:val="a3"/>
    <w:uiPriority w:val="99"/>
    <w:semiHidden/>
    <w:unhideWhenUsed/>
    <w:rsid w:val="00C23D13"/>
  </w:style>
  <w:style w:type="character" w:customStyle="1" w:styleId="795">
    <w:name w:val="Основной текст Знак79"/>
    <w:basedOn w:val="a1"/>
    <w:uiPriority w:val="1"/>
    <w:rsid w:val="00C23D13"/>
    <w:rPr>
      <w:rFonts w:ascii="Times New Roman" w:eastAsiaTheme="minorEastAsia" w:hAnsi="Times New Roman" w:cs="Times New Roman"/>
      <w:sz w:val="24"/>
      <w:szCs w:val="24"/>
      <w:lang w:eastAsia="ru-RU"/>
    </w:rPr>
  </w:style>
  <w:style w:type="paragraph" w:customStyle="1" w:styleId="TableParagraph78">
    <w:name w:val="Table Paragraph78"/>
    <w:basedOn w:val="a"/>
    <w:uiPriority w:val="1"/>
    <w:qFormat/>
    <w:rsid w:val="00C23D13"/>
    <w:pPr>
      <w:widowControl w:val="0"/>
      <w:autoSpaceDE w:val="0"/>
      <w:autoSpaceDN w:val="0"/>
      <w:adjustRightInd w:val="0"/>
    </w:pPr>
    <w:rPr>
      <w:rFonts w:eastAsiaTheme="minorEastAsia" w:cs="Times New Roman"/>
      <w:szCs w:val="24"/>
      <w:lang w:eastAsia="ru-RU"/>
    </w:rPr>
  </w:style>
  <w:style w:type="character" w:customStyle="1" w:styleId="78">
    <w:name w:val="Верхний колонтитул Знак78"/>
    <w:basedOn w:val="a1"/>
    <w:uiPriority w:val="99"/>
    <w:rsid w:val="00C23D13"/>
    <w:rPr>
      <w:rFonts w:ascii="Times New Roman" w:eastAsiaTheme="minorEastAsia" w:hAnsi="Times New Roman" w:cs="Times New Roman"/>
      <w:sz w:val="24"/>
      <w:szCs w:val="24"/>
      <w:lang w:eastAsia="ru-RU"/>
    </w:rPr>
  </w:style>
  <w:style w:type="character" w:customStyle="1" w:styleId="780">
    <w:name w:val="Нижний колонтитул Знак78"/>
    <w:basedOn w:val="a1"/>
    <w:uiPriority w:val="99"/>
    <w:rsid w:val="00C23D13"/>
    <w:rPr>
      <w:rFonts w:ascii="Times New Roman" w:eastAsiaTheme="minorEastAsia" w:hAnsi="Times New Roman" w:cs="Times New Roman"/>
      <w:sz w:val="24"/>
      <w:szCs w:val="24"/>
      <w:lang w:eastAsia="ru-RU"/>
    </w:rPr>
  </w:style>
  <w:style w:type="paragraph" w:customStyle="1" w:styleId="2178">
    <w:name w:val="Заголовок 2178"/>
    <w:basedOn w:val="a"/>
    <w:uiPriority w:val="1"/>
    <w:qFormat/>
    <w:rsid w:val="00C23D13"/>
    <w:pPr>
      <w:widowControl w:val="0"/>
      <w:ind w:left="692" w:hanging="8"/>
      <w:outlineLvl w:val="2"/>
    </w:pPr>
    <w:rPr>
      <w:rFonts w:eastAsia="Times New Roman"/>
      <w:b/>
      <w:bCs/>
      <w:sz w:val="28"/>
      <w:szCs w:val="28"/>
      <w:lang w:val="en-US"/>
    </w:rPr>
  </w:style>
  <w:style w:type="character" w:customStyle="1" w:styleId="781">
    <w:name w:val="Гипертекстовая ссылка78"/>
    <w:basedOn w:val="a1"/>
    <w:uiPriority w:val="99"/>
    <w:rsid w:val="00C23D13"/>
    <w:rPr>
      <w:b w:val="0"/>
      <w:bCs w:val="0"/>
      <w:color w:val="106BBE"/>
    </w:rPr>
  </w:style>
  <w:style w:type="table" w:customStyle="1" w:styleId="TableNormal78">
    <w:name w:val="Table Normal78"/>
    <w:uiPriority w:val="2"/>
    <w:semiHidden/>
    <w:unhideWhenUsed/>
    <w:qFormat/>
    <w:rsid w:val="00C23D13"/>
    <w:pPr>
      <w:widowControl w:val="0"/>
      <w:spacing w:after="0" w:line="240" w:lineRule="auto"/>
    </w:pPr>
    <w:rPr>
      <w:lang w:val="en-US"/>
    </w:rPr>
    <w:tblPr>
      <w:tblInd w:w="0" w:type="dxa"/>
      <w:tblCellMar>
        <w:top w:w="0" w:type="dxa"/>
        <w:left w:w="0" w:type="dxa"/>
        <w:bottom w:w="0" w:type="dxa"/>
        <w:right w:w="0" w:type="dxa"/>
      </w:tblCellMar>
    </w:tblPr>
  </w:style>
  <w:style w:type="table" w:customStyle="1" w:styleId="1782">
    <w:name w:val="Сетка таблицы178"/>
    <w:basedOn w:val="a2"/>
    <w:uiPriority w:val="39"/>
    <w:rsid w:val="00C23D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780">
    <w:name w:val="Оглавление 1178"/>
    <w:basedOn w:val="a"/>
    <w:uiPriority w:val="1"/>
    <w:qFormat/>
    <w:rsid w:val="00C23D13"/>
    <w:pPr>
      <w:spacing w:before="96"/>
      <w:ind w:left="116" w:hanging="12"/>
    </w:pPr>
    <w:rPr>
      <w:rFonts w:eastAsia="Times New Roman" w:cs="Times New Roman"/>
      <w:szCs w:val="24"/>
      <w:lang w:eastAsia="ru-RU"/>
    </w:rPr>
  </w:style>
  <w:style w:type="paragraph" w:customStyle="1" w:styleId="21780">
    <w:name w:val="Оглавление 2178"/>
    <w:basedOn w:val="a"/>
    <w:uiPriority w:val="1"/>
    <w:qFormat/>
    <w:rsid w:val="00C23D13"/>
    <w:pPr>
      <w:spacing w:before="102"/>
      <w:ind w:left="356" w:hanging="8"/>
    </w:pPr>
    <w:rPr>
      <w:rFonts w:eastAsia="Times New Roman" w:cs="Times New Roman"/>
      <w:szCs w:val="24"/>
      <w:lang w:eastAsia="ru-RU"/>
    </w:rPr>
  </w:style>
  <w:style w:type="paragraph" w:customStyle="1" w:styleId="3178">
    <w:name w:val="Оглавление 3178"/>
    <w:basedOn w:val="a"/>
    <w:uiPriority w:val="1"/>
    <w:qFormat/>
    <w:rsid w:val="00C23D13"/>
    <w:pPr>
      <w:spacing w:before="112"/>
      <w:ind w:left="596" w:hanging="540"/>
    </w:pPr>
    <w:rPr>
      <w:rFonts w:eastAsia="Times New Roman" w:cs="Times New Roman"/>
      <w:szCs w:val="24"/>
      <w:lang w:eastAsia="ru-RU"/>
    </w:rPr>
  </w:style>
  <w:style w:type="paragraph" w:customStyle="1" w:styleId="11781">
    <w:name w:val="Заголовок 1178"/>
    <w:basedOn w:val="a"/>
    <w:uiPriority w:val="1"/>
    <w:qFormat/>
    <w:rsid w:val="00C23D13"/>
    <w:pPr>
      <w:spacing w:before="58"/>
      <w:ind w:left="128" w:hanging="12"/>
      <w:outlineLvl w:val="1"/>
    </w:pPr>
    <w:rPr>
      <w:rFonts w:eastAsia="Times New Roman" w:cs="Times New Roman"/>
      <w:b/>
      <w:bCs/>
      <w:sz w:val="32"/>
      <w:szCs w:val="32"/>
      <w:lang w:eastAsia="ru-RU"/>
    </w:rPr>
  </w:style>
  <w:style w:type="paragraph" w:customStyle="1" w:styleId="31780">
    <w:name w:val="Заголовок 3178"/>
    <w:basedOn w:val="a"/>
    <w:uiPriority w:val="1"/>
    <w:qFormat/>
    <w:rsid w:val="00C23D13"/>
    <w:pPr>
      <w:ind w:left="824"/>
      <w:outlineLvl w:val="3"/>
    </w:pPr>
    <w:rPr>
      <w:rFonts w:eastAsia="Times New Roman" w:cs="Times New Roman"/>
      <w:b/>
      <w:bCs/>
      <w:szCs w:val="24"/>
      <w:lang w:eastAsia="ru-RU"/>
    </w:rPr>
  </w:style>
  <w:style w:type="character" w:customStyle="1" w:styleId="782">
    <w:name w:val="Текст выноски Знак78"/>
    <w:basedOn w:val="a1"/>
    <w:uiPriority w:val="99"/>
    <w:semiHidden/>
    <w:rsid w:val="00C23D13"/>
    <w:rPr>
      <w:rFonts w:ascii="Tahoma" w:eastAsia="Times New Roman" w:hAnsi="Tahoma" w:cs="Tahoma"/>
      <w:sz w:val="16"/>
      <w:szCs w:val="16"/>
      <w:lang w:eastAsia="ru-RU"/>
    </w:rPr>
  </w:style>
  <w:style w:type="character" w:customStyle="1" w:styleId="783">
    <w:name w:val="Текст примечания Знак78"/>
    <w:basedOn w:val="a1"/>
    <w:uiPriority w:val="99"/>
    <w:semiHidden/>
    <w:rsid w:val="00C23D13"/>
    <w:rPr>
      <w:rFonts w:ascii="Times New Roman" w:eastAsia="Times New Roman" w:hAnsi="Times New Roman" w:cs="Times New Roman"/>
      <w:sz w:val="20"/>
      <w:szCs w:val="20"/>
      <w:lang w:eastAsia="ru-RU"/>
    </w:rPr>
  </w:style>
  <w:style w:type="character" w:customStyle="1" w:styleId="784">
    <w:name w:val="Тема примечания Знак78"/>
    <w:uiPriority w:val="99"/>
    <w:semiHidden/>
    <w:rsid w:val="00C23D13"/>
    <w:rPr>
      <w:rFonts w:ascii="Times New Roman" w:eastAsia="Times New Roman" w:hAnsi="Times New Roman" w:cs="Times New Roman"/>
      <w:b/>
      <w:bCs/>
      <w:sz w:val="20"/>
      <w:szCs w:val="20"/>
      <w:lang w:eastAsia="ru-RU"/>
    </w:rPr>
  </w:style>
  <w:style w:type="paragraph" w:customStyle="1" w:styleId="xl6578">
    <w:name w:val="xl6578"/>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20"/>
      <w:szCs w:val="20"/>
      <w:lang w:eastAsia="ru-RU"/>
    </w:rPr>
  </w:style>
  <w:style w:type="paragraph" w:customStyle="1" w:styleId="xl6678">
    <w:name w:val="xl6678"/>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szCs w:val="24"/>
      <w:lang w:eastAsia="ru-RU"/>
    </w:rPr>
  </w:style>
  <w:style w:type="paragraph" w:customStyle="1" w:styleId="xl6778">
    <w:name w:val="xl6778"/>
    <w:basedOn w:val="a"/>
    <w:rsid w:val="00C23D13"/>
    <w:pPr>
      <w:pBdr>
        <w:top w:val="single" w:sz="4" w:space="0" w:color="auto"/>
        <w:left w:val="single" w:sz="4" w:space="31" w:color="auto"/>
        <w:bottom w:val="single" w:sz="4" w:space="0" w:color="auto"/>
        <w:right w:val="single" w:sz="4" w:space="0" w:color="auto"/>
      </w:pBdr>
      <w:spacing w:before="100" w:beforeAutospacing="1" w:after="100" w:afterAutospacing="1"/>
      <w:ind w:firstLineChars="300" w:firstLine="300"/>
      <w:textAlignment w:val="top"/>
    </w:pPr>
    <w:rPr>
      <w:rFonts w:eastAsia="Times New Roman" w:cs="Times New Roman"/>
      <w:szCs w:val="24"/>
      <w:lang w:eastAsia="ru-RU"/>
    </w:rPr>
  </w:style>
  <w:style w:type="paragraph" w:customStyle="1" w:styleId="xl6878">
    <w:name w:val="xl6878"/>
    <w:basedOn w:val="a"/>
    <w:rsid w:val="00C23D13"/>
    <w:pPr>
      <w:pBdr>
        <w:top w:val="single" w:sz="4" w:space="0" w:color="auto"/>
        <w:left w:val="single" w:sz="4" w:space="21" w:color="auto"/>
        <w:bottom w:val="single" w:sz="4" w:space="0" w:color="auto"/>
        <w:right w:val="single" w:sz="4" w:space="0" w:color="auto"/>
      </w:pBdr>
      <w:spacing w:before="100" w:beforeAutospacing="1" w:after="100" w:afterAutospacing="1"/>
      <w:ind w:firstLineChars="200" w:firstLine="200"/>
      <w:textAlignment w:val="top"/>
    </w:pPr>
    <w:rPr>
      <w:rFonts w:eastAsia="Times New Roman" w:cs="Times New Roman"/>
      <w:szCs w:val="24"/>
      <w:lang w:eastAsia="ru-RU"/>
    </w:rPr>
  </w:style>
  <w:style w:type="paragraph" w:customStyle="1" w:styleId="xl6978">
    <w:name w:val="xl6978"/>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Cs w:val="24"/>
      <w:lang w:eastAsia="ru-RU"/>
    </w:rPr>
  </w:style>
  <w:style w:type="paragraph" w:customStyle="1" w:styleId="xl7078">
    <w:name w:val="xl7078"/>
    <w:basedOn w:val="a"/>
    <w:rsid w:val="00C23D13"/>
    <w:pPr>
      <w:pBdr>
        <w:top w:val="single" w:sz="4" w:space="0" w:color="auto"/>
        <w:left w:val="single" w:sz="4" w:space="10" w:color="auto"/>
        <w:bottom w:val="single" w:sz="4" w:space="0" w:color="auto"/>
        <w:right w:val="single" w:sz="4" w:space="0" w:color="auto"/>
      </w:pBdr>
      <w:spacing w:before="100" w:beforeAutospacing="1" w:after="100" w:afterAutospacing="1"/>
      <w:ind w:firstLineChars="100" w:firstLine="100"/>
      <w:textAlignment w:val="top"/>
    </w:pPr>
    <w:rPr>
      <w:rFonts w:eastAsia="Times New Roman" w:cs="Times New Roman"/>
      <w:szCs w:val="24"/>
      <w:lang w:eastAsia="ru-RU"/>
    </w:rPr>
  </w:style>
  <w:style w:type="paragraph" w:customStyle="1" w:styleId="xl7178">
    <w:name w:val="xl7178"/>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13"/>
      <w:szCs w:val="13"/>
      <w:lang w:eastAsia="ru-RU"/>
    </w:rPr>
  </w:style>
  <w:style w:type="paragraph" w:customStyle="1" w:styleId="xl7278">
    <w:name w:val="xl7278"/>
    <w:basedOn w:val="a"/>
    <w:rsid w:val="00C23D13"/>
    <w:pPr>
      <w:spacing w:before="100" w:beforeAutospacing="1" w:after="100" w:afterAutospacing="1"/>
      <w:jc w:val="center"/>
    </w:pPr>
    <w:rPr>
      <w:rFonts w:eastAsia="Times New Roman" w:cs="Times New Roman"/>
      <w:szCs w:val="24"/>
      <w:lang w:eastAsia="ru-RU"/>
    </w:rPr>
  </w:style>
  <w:style w:type="paragraph" w:customStyle="1" w:styleId="xl7378">
    <w:name w:val="xl7378"/>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szCs w:val="24"/>
      <w:lang w:eastAsia="ru-RU"/>
    </w:rPr>
  </w:style>
  <w:style w:type="paragraph" w:customStyle="1" w:styleId="xl7478">
    <w:name w:val="xl7478"/>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8"/>
      <w:szCs w:val="28"/>
      <w:lang w:eastAsia="ru-RU"/>
    </w:rPr>
  </w:style>
  <w:style w:type="paragraph" w:customStyle="1" w:styleId="xl7578">
    <w:name w:val="xl7578"/>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lang w:eastAsia="ru-RU"/>
    </w:rPr>
  </w:style>
  <w:style w:type="paragraph" w:customStyle="1" w:styleId="xl7678">
    <w:name w:val="xl7678"/>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Cs w:val="24"/>
      <w:lang w:eastAsia="ru-RU"/>
    </w:rPr>
  </w:style>
  <w:style w:type="paragraph" w:customStyle="1" w:styleId="xl7778">
    <w:name w:val="xl7778"/>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b/>
      <w:bCs/>
      <w:szCs w:val="24"/>
      <w:lang w:eastAsia="ru-RU"/>
    </w:rPr>
  </w:style>
  <w:style w:type="paragraph" w:customStyle="1" w:styleId="xl7877">
    <w:name w:val="xl7877"/>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sz w:val="28"/>
      <w:szCs w:val="28"/>
      <w:lang w:eastAsia="ru-RU"/>
    </w:rPr>
  </w:style>
  <w:style w:type="character" w:customStyle="1" w:styleId="1770">
    <w:name w:val="Заголовок 1 Знак77"/>
    <w:basedOn w:val="a1"/>
    <w:uiPriority w:val="1"/>
    <w:rsid w:val="00C23D13"/>
    <w:rPr>
      <w:rFonts w:ascii="Times New Roman" w:eastAsiaTheme="minorEastAsia" w:hAnsi="Times New Roman" w:cs="Times New Roman"/>
      <w:b/>
      <w:bCs/>
      <w:sz w:val="32"/>
      <w:szCs w:val="32"/>
      <w:lang w:eastAsia="ru-RU"/>
    </w:rPr>
  </w:style>
  <w:style w:type="character" w:customStyle="1" w:styleId="278">
    <w:name w:val="Заголовок 2 Знак78"/>
    <w:basedOn w:val="a1"/>
    <w:uiPriority w:val="1"/>
    <w:rsid w:val="00C23D13"/>
    <w:rPr>
      <w:rFonts w:ascii="Times New Roman" w:eastAsiaTheme="minorEastAsia" w:hAnsi="Times New Roman" w:cs="Times New Roman"/>
      <w:b/>
      <w:bCs/>
      <w:sz w:val="28"/>
      <w:szCs w:val="28"/>
      <w:lang w:eastAsia="ru-RU"/>
    </w:rPr>
  </w:style>
  <w:style w:type="character" w:customStyle="1" w:styleId="377">
    <w:name w:val="Заголовок 3 Знак77"/>
    <w:basedOn w:val="a1"/>
    <w:uiPriority w:val="1"/>
    <w:rsid w:val="00C23D13"/>
    <w:rPr>
      <w:rFonts w:ascii="Times New Roman" w:eastAsiaTheme="minorEastAsia" w:hAnsi="Times New Roman" w:cs="Times New Roman"/>
      <w:b/>
      <w:bCs/>
      <w:sz w:val="24"/>
      <w:szCs w:val="24"/>
      <w:lang w:eastAsia="ru-RU"/>
    </w:rPr>
  </w:style>
  <w:style w:type="numbering" w:customStyle="1" w:styleId="1771">
    <w:name w:val="Нет списка177"/>
    <w:next w:val="a3"/>
    <w:uiPriority w:val="99"/>
    <w:semiHidden/>
    <w:unhideWhenUsed/>
    <w:rsid w:val="00C23D13"/>
  </w:style>
  <w:style w:type="character" w:customStyle="1" w:styleId="785">
    <w:name w:val="Основной текст Знак78"/>
    <w:basedOn w:val="a1"/>
    <w:uiPriority w:val="1"/>
    <w:rsid w:val="00C23D13"/>
    <w:rPr>
      <w:rFonts w:ascii="Times New Roman" w:eastAsiaTheme="minorEastAsia" w:hAnsi="Times New Roman" w:cs="Times New Roman"/>
      <w:sz w:val="24"/>
      <w:szCs w:val="24"/>
      <w:lang w:eastAsia="ru-RU"/>
    </w:rPr>
  </w:style>
  <w:style w:type="paragraph" w:customStyle="1" w:styleId="TableParagraph77">
    <w:name w:val="Table Paragraph77"/>
    <w:basedOn w:val="a"/>
    <w:uiPriority w:val="1"/>
    <w:qFormat/>
    <w:rsid w:val="00C23D13"/>
    <w:pPr>
      <w:widowControl w:val="0"/>
      <w:autoSpaceDE w:val="0"/>
      <w:autoSpaceDN w:val="0"/>
      <w:adjustRightInd w:val="0"/>
    </w:pPr>
    <w:rPr>
      <w:rFonts w:eastAsiaTheme="minorEastAsia" w:cs="Times New Roman"/>
      <w:szCs w:val="24"/>
      <w:lang w:eastAsia="ru-RU"/>
    </w:rPr>
  </w:style>
  <w:style w:type="character" w:customStyle="1" w:styleId="77">
    <w:name w:val="Верхний колонтитул Знак77"/>
    <w:basedOn w:val="a1"/>
    <w:uiPriority w:val="99"/>
    <w:rsid w:val="00C23D13"/>
    <w:rPr>
      <w:rFonts w:ascii="Times New Roman" w:eastAsiaTheme="minorEastAsia" w:hAnsi="Times New Roman" w:cs="Times New Roman"/>
      <w:sz w:val="24"/>
      <w:szCs w:val="24"/>
      <w:lang w:eastAsia="ru-RU"/>
    </w:rPr>
  </w:style>
  <w:style w:type="character" w:customStyle="1" w:styleId="770">
    <w:name w:val="Нижний колонтитул Знак77"/>
    <w:basedOn w:val="a1"/>
    <w:uiPriority w:val="99"/>
    <w:rsid w:val="00C23D13"/>
    <w:rPr>
      <w:rFonts w:ascii="Times New Roman" w:eastAsiaTheme="minorEastAsia" w:hAnsi="Times New Roman" w:cs="Times New Roman"/>
      <w:sz w:val="24"/>
      <w:szCs w:val="24"/>
      <w:lang w:eastAsia="ru-RU"/>
    </w:rPr>
  </w:style>
  <w:style w:type="paragraph" w:customStyle="1" w:styleId="2177">
    <w:name w:val="Заголовок 2177"/>
    <w:basedOn w:val="a"/>
    <w:uiPriority w:val="1"/>
    <w:qFormat/>
    <w:rsid w:val="00C23D13"/>
    <w:pPr>
      <w:widowControl w:val="0"/>
      <w:ind w:left="692" w:hanging="8"/>
      <w:outlineLvl w:val="2"/>
    </w:pPr>
    <w:rPr>
      <w:rFonts w:eastAsia="Times New Roman"/>
      <w:b/>
      <w:bCs/>
      <w:sz w:val="28"/>
      <w:szCs w:val="28"/>
      <w:lang w:val="en-US"/>
    </w:rPr>
  </w:style>
  <w:style w:type="character" w:customStyle="1" w:styleId="771">
    <w:name w:val="Гипертекстовая ссылка77"/>
    <w:basedOn w:val="a1"/>
    <w:uiPriority w:val="99"/>
    <w:rsid w:val="00C23D13"/>
    <w:rPr>
      <w:b w:val="0"/>
      <w:bCs w:val="0"/>
      <w:color w:val="106BBE"/>
    </w:rPr>
  </w:style>
  <w:style w:type="table" w:customStyle="1" w:styleId="TableNormal77">
    <w:name w:val="Table Normal77"/>
    <w:uiPriority w:val="2"/>
    <w:semiHidden/>
    <w:unhideWhenUsed/>
    <w:qFormat/>
    <w:rsid w:val="00C23D13"/>
    <w:pPr>
      <w:widowControl w:val="0"/>
      <w:spacing w:after="0" w:line="240" w:lineRule="auto"/>
    </w:pPr>
    <w:rPr>
      <w:lang w:val="en-US"/>
    </w:rPr>
    <w:tblPr>
      <w:tblInd w:w="0" w:type="dxa"/>
      <w:tblCellMar>
        <w:top w:w="0" w:type="dxa"/>
        <w:left w:w="0" w:type="dxa"/>
        <w:bottom w:w="0" w:type="dxa"/>
        <w:right w:w="0" w:type="dxa"/>
      </w:tblCellMar>
    </w:tblPr>
  </w:style>
  <w:style w:type="table" w:customStyle="1" w:styleId="1772">
    <w:name w:val="Сетка таблицы177"/>
    <w:basedOn w:val="a2"/>
    <w:uiPriority w:val="39"/>
    <w:rsid w:val="00C23D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770">
    <w:name w:val="Оглавление 1177"/>
    <w:basedOn w:val="a"/>
    <w:uiPriority w:val="1"/>
    <w:qFormat/>
    <w:rsid w:val="00C23D13"/>
    <w:pPr>
      <w:spacing w:before="96"/>
      <w:ind w:left="116" w:hanging="12"/>
    </w:pPr>
    <w:rPr>
      <w:rFonts w:eastAsia="Times New Roman" w:cs="Times New Roman"/>
      <w:szCs w:val="24"/>
      <w:lang w:eastAsia="ru-RU"/>
    </w:rPr>
  </w:style>
  <w:style w:type="paragraph" w:customStyle="1" w:styleId="21770">
    <w:name w:val="Оглавление 2177"/>
    <w:basedOn w:val="a"/>
    <w:uiPriority w:val="1"/>
    <w:qFormat/>
    <w:rsid w:val="00C23D13"/>
    <w:pPr>
      <w:spacing w:before="102"/>
      <w:ind w:left="356" w:hanging="8"/>
    </w:pPr>
    <w:rPr>
      <w:rFonts w:eastAsia="Times New Roman" w:cs="Times New Roman"/>
      <w:szCs w:val="24"/>
      <w:lang w:eastAsia="ru-RU"/>
    </w:rPr>
  </w:style>
  <w:style w:type="paragraph" w:customStyle="1" w:styleId="3177">
    <w:name w:val="Оглавление 3177"/>
    <w:basedOn w:val="a"/>
    <w:uiPriority w:val="1"/>
    <w:qFormat/>
    <w:rsid w:val="00C23D13"/>
    <w:pPr>
      <w:spacing w:before="112"/>
      <w:ind w:left="596" w:hanging="540"/>
    </w:pPr>
    <w:rPr>
      <w:rFonts w:eastAsia="Times New Roman" w:cs="Times New Roman"/>
      <w:szCs w:val="24"/>
      <w:lang w:eastAsia="ru-RU"/>
    </w:rPr>
  </w:style>
  <w:style w:type="paragraph" w:customStyle="1" w:styleId="11771">
    <w:name w:val="Заголовок 1177"/>
    <w:basedOn w:val="a"/>
    <w:uiPriority w:val="1"/>
    <w:qFormat/>
    <w:rsid w:val="00C23D13"/>
    <w:pPr>
      <w:spacing w:before="58"/>
      <w:ind w:left="128" w:hanging="12"/>
      <w:outlineLvl w:val="1"/>
    </w:pPr>
    <w:rPr>
      <w:rFonts w:eastAsia="Times New Roman" w:cs="Times New Roman"/>
      <w:b/>
      <w:bCs/>
      <w:sz w:val="32"/>
      <w:szCs w:val="32"/>
      <w:lang w:eastAsia="ru-RU"/>
    </w:rPr>
  </w:style>
  <w:style w:type="paragraph" w:customStyle="1" w:styleId="31770">
    <w:name w:val="Заголовок 3177"/>
    <w:basedOn w:val="a"/>
    <w:uiPriority w:val="1"/>
    <w:qFormat/>
    <w:rsid w:val="00C23D13"/>
    <w:pPr>
      <w:ind w:left="824"/>
      <w:outlineLvl w:val="3"/>
    </w:pPr>
    <w:rPr>
      <w:rFonts w:eastAsia="Times New Roman" w:cs="Times New Roman"/>
      <w:b/>
      <w:bCs/>
      <w:szCs w:val="24"/>
      <w:lang w:eastAsia="ru-RU"/>
    </w:rPr>
  </w:style>
  <w:style w:type="character" w:customStyle="1" w:styleId="772">
    <w:name w:val="Текст выноски Знак77"/>
    <w:basedOn w:val="a1"/>
    <w:uiPriority w:val="99"/>
    <w:semiHidden/>
    <w:rsid w:val="00C23D13"/>
    <w:rPr>
      <w:rFonts w:ascii="Tahoma" w:eastAsia="Times New Roman" w:hAnsi="Tahoma" w:cs="Tahoma"/>
      <w:sz w:val="16"/>
      <w:szCs w:val="16"/>
      <w:lang w:eastAsia="ru-RU"/>
    </w:rPr>
  </w:style>
  <w:style w:type="character" w:customStyle="1" w:styleId="773">
    <w:name w:val="Текст примечания Знак77"/>
    <w:basedOn w:val="a1"/>
    <w:uiPriority w:val="99"/>
    <w:semiHidden/>
    <w:rsid w:val="00C23D13"/>
    <w:rPr>
      <w:rFonts w:ascii="Times New Roman" w:eastAsia="Times New Roman" w:hAnsi="Times New Roman" w:cs="Times New Roman"/>
      <w:sz w:val="20"/>
      <w:szCs w:val="20"/>
      <w:lang w:eastAsia="ru-RU"/>
    </w:rPr>
  </w:style>
  <w:style w:type="character" w:customStyle="1" w:styleId="774">
    <w:name w:val="Тема примечания Знак77"/>
    <w:uiPriority w:val="99"/>
    <w:semiHidden/>
    <w:rsid w:val="00C23D13"/>
    <w:rPr>
      <w:rFonts w:ascii="Times New Roman" w:eastAsia="Times New Roman" w:hAnsi="Times New Roman" w:cs="Times New Roman"/>
      <w:b/>
      <w:bCs/>
      <w:sz w:val="20"/>
      <w:szCs w:val="20"/>
      <w:lang w:eastAsia="ru-RU"/>
    </w:rPr>
  </w:style>
  <w:style w:type="paragraph" w:customStyle="1" w:styleId="xl6577">
    <w:name w:val="xl6577"/>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20"/>
      <w:szCs w:val="20"/>
      <w:lang w:eastAsia="ru-RU"/>
    </w:rPr>
  </w:style>
  <w:style w:type="paragraph" w:customStyle="1" w:styleId="xl6677">
    <w:name w:val="xl6677"/>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szCs w:val="24"/>
      <w:lang w:eastAsia="ru-RU"/>
    </w:rPr>
  </w:style>
  <w:style w:type="paragraph" w:customStyle="1" w:styleId="xl6777">
    <w:name w:val="xl6777"/>
    <w:basedOn w:val="a"/>
    <w:rsid w:val="00C23D13"/>
    <w:pPr>
      <w:pBdr>
        <w:top w:val="single" w:sz="4" w:space="0" w:color="auto"/>
        <w:left w:val="single" w:sz="4" w:space="31" w:color="auto"/>
        <w:bottom w:val="single" w:sz="4" w:space="0" w:color="auto"/>
        <w:right w:val="single" w:sz="4" w:space="0" w:color="auto"/>
      </w:pBdr>
      <w:spacing w:before="100" w:beforeAutospacing="1" w:after="100" w:afterAutospacing="1"/>
      <w:ind w:firstLineChars="300" w:firstLine="300"/>
      <w:textAlignment w:val="top"/>
    </w:pPr>
    <w:rPr>
      <w:rFonts w:eastAsia="Times New Roman" w:cs="Times New Roman"/>
      <w:szCs w:val="24"/>
      <w:lang w:eastAsia="ru-RU"/>
    </w:rPr>
  </w:style>
  <w:style w:type="paragraph" w:customStyle="1" w:styleId="xl6877">
    <w:name w:val="xl6877"/>
    <w:basedOn w:val="a"/>
    <w:rsid w:val="00C23D13"/>
    <w:pPr>
      <w:pBdr>
        <w:top w:val="single" w:sz="4" w:space="0" w:color="auto"/>
        <w:left w:val="single" w:sz="4" w:space="21" w:color="auto"/>
        <w:bottom w:val="single" w:sz="4" w:space="0" w:color="auto"/>
        <w:right w:val="single" w:sz="4" w:space="0" w:color="auto"/>
      </w:pBdr>
      <w:spacing w:before="100" w:beforeAutospacing="1" w:after="100" w:afterAutospacing="1"/>
      <w:ind w:firstLineChars="200" w:firstLine="200"/>
      <w:textAlignment w:val="top"/>
    </w:pPr>
    <w:rPr>
      <w:rFonts w:eastAsia="Times New Roman" w:cs="Times New Roman"/>
      <w:szCs w:val="24"/>
      <w:lang w:eastAsia="ru-RU"/>
    </w:rPr>
  </w:style>
  <w:style w:type="paragraph" w:customStyle="1" w:styleId="xl6977">
    <w:name w:val="xl6977"/>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Cs w:val="24"/>
      <w:lang w:eastAsia="ru-RU"/>
    </w:rPr>
  </w:style>
  <w:style w:type="paragraph" w:customStyle="1" w:styleId="xl7077">
    <w:name w:val="xl7077"/>
    <w:basedOn w:val="a"/>
    <w:rsid w:val="00C23D13"/>
    <w:pPr>
      <w:pBdr>
        <w:top w:val="single" w:sz="4" w:space="0" w:color="auto"/>
        <w:left w:val="single" w:sz="4" w:space="10" w:color="auto"/>
        <w:bottom w:val="single" w:sz="4" w:space="0" w:color="auto"/>
        <w:right w:val="single" w:sz="4" w:space="0" w:color="auto"/>
      </w:pBdr>
      <w:spacing w:before="100" w:beforeAutospacing="1" w:after="100" w:afterAutospacing="1"/>
      <w:ind w:firstLineChars="100" w:firstLine="100"/>
      <w:textAlignment w:val="top"/>
    </w:pPr>
    <w:rPr>
      <w:rFonts w:eastAsia="Times New Roman" w:cs="Times New Roman"/>
      <w:szCs w:val="24"/>
      <w:lang w:eastAsia="ru-RU"/>
    </w:rPr>
  </w:style>
  <w:style w:type="paragraph" w:customStyle="1" w:styleId="xl7177">
    <w:name w:val="xl7177"/>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13"/>
      <w:szCs w:val="13"/>
      <w:lang w:eastAsia="ru-RU"/>
    </w:rPr>
  </w:style>
  <w:style w:type="paragraph" w:customStyle="1" w:styleId="xl7277">
    <w:name w:val="xl7277"/>
    <w:basedOn w:val="a"/>
    <w:rsid w:val="00C23D13"/>
    <w:pPr>
      <w:spacing w:before="100" w:beforeAutospacing="1" w:after="100" w:afterAutospacing="1"/>
      <w:jc w:val="center"/>
    </w:pPr>
    <w:rPr>
      <w:rFonts w:eastAsia="Times New Roman" w:cs="Times New Roman"/>
      <w:szCs w:val="24"/>
      <w:lang w:eastAsia="ru-RU"/>
    </w:rPr>
  </w:style>
  <w:style w:type="paragraph" w:customStyle="1" w:styleId="xl7377">
    <w:name w:val="xl7377"/>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szCs w:val="24"/>
      <w:lang w:eastAsia="ru-RU"/>
    </w:rPr>
  </w:style>
  <w:style w:type="paragraph" w:customStyle="1" w:styleId="xl7477">
    <w:name w:val="xl7477"/>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8"/>
      <w:szCs w:val="28"/>
      <w:lang w:eastAsia="ru-RU"/>
    </w:rPr>
  </w:style>
  <w:style w:type="paragraph" w:customStyle="1" w:styleId="xl7577">
    <w:name w:val="xl7577"/>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lang w:eastAsia="ru-RU"/>
    </w:rPr>
  </w:style>
  <w:style w:type="paragraph" w:customStyle="1" w:styleId="xl7677">
    <w:name w:val="xl7677"/>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Cs w:val="24"/>
      <w:lang w:eastAsia="ru-RU"/>
    </w:rPr>
  </w:style>
  <w:style w:type="paragraph" w:customStyle="1" w:styleId="xl7777">
    <w:name w:val="xl7777"/>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b/>
      <w:bCs/>
      <w:szCs w:val="24"/>
      <w:lang w:eastAsia="ru-RU"/>
    </w:rPr>
  </w:style>
  <w:style w:type="paragraph" w:customStyle="1" w:styleId="xl7876">
    <w:name w:val="xl7876"/>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sz w:val="28"/>
      <w:szCs w:val="28"/>
      <w:lang w:eastAsia="ru-RU"/>
    </w:rPr>
  </w:style>
  <w:style w:type="character" w:customStyle="1" w:styleId="1760">
    <w:name w:val="Заголовок 1 Знак76"/>
    <w:basedOn w:val="a1"/>
    <w:uiPriority w:val="1"/>
    <w:rsid w:val="00C23D13"/>
    <w:rPr>
      <w:rFonts w:ascii="Times New Roman" w:eastAsiaTheme="minorEastAsia" w:hAnsi="Times New Roman" w:cs="Times New Roman"/>
      <w:b/>
      <w:bCs/>
      <w:sz w:val="32"/>
      <w:szCs w:val="32"/>
      <w:lang w:eastAsia="ru-RU"/>
    </w:rPr>
  </w:style>
  <w:style w:type="character" w:customStyle="1" w:styleId="277">
    <w:name w:val="Заголовок 2 Знак77"/>
    <w:basedOn w:val="a1"/>
    <w:uiPriority w:val="1"/>
    <w:rsid w:val="00C23D13"/>
    <w:rPr>
      <w:rFonts w:ascii="Times New Roman" w:eastAsiaTheme="minorEastAsia" w:hAnsi="Times New Roman" w:cs="Times New Roman"/>
      <w:b/>
      <w:bCs/>
      <w:sz w:val="28"/>
      <w:szCs w:val="28"/>
      <w:lang w:eastAsia="ru-RU"/>
    </w:rPr>
  </w:style>
  <w:style w:type="character" w:customStyle="1" w:styleId="376">
    <w:name w:val="Заголовок 3 Знак76"/>
    <w:basedOn w:val="a1"/>
    <w:uiPriority w:val="1"/>
    <w:rsid w:val="00C23D13"/>
    <w:rPr>
      <w:rFonts w:ascii="Times New Roman" w:eastAsiaTheme="minorEastAsia" w:hAnsi="Times New Roman" w:cs="Times New Roman"/>
      <w:b/>
      <w:bCs/>
      <w:sz w:val="24"/>
      <w:szCs w:val="24"/>
      <w:lang w:eastAsia="ru-RU"/>
    </w:rPr>
  </w:style>
  <w:style w:type="numbering" w:customStyle="1" w:styleId="1761">
    <w:name w:val="Нет списка176"/>
    <w:next w:val="a3"/>
    <w:uiPriority w:val="99"/>
    <w:semiHidden/>
    <w:unhideWhenUsed/>
    <w:rsid w:val="00C23D13"/>
  </w:style>
  <w:style w:type="character" w:customStyle="1" w:styleId="775">
    <w:name w:val="Основной текст Знак77"/>
    <w:basedOn w:val="a1"/>
    <w:uiPriority w:val="1"/>
    <w:rsid w:val="00C23D13"/>
    <w:rPr>
      <w:rFonts w:ascii="Times New Roman" w:eastAsiaTheme="minorEastAsia" w:hAnsi="Times New Roman" w:cs="Times New Roman"/>
      <w:sz w:val="24"/>
      <w:szCs w:val="24"/>
      <w:lang w:eastAsia="ru-RU"/>
    </w:rPr>
  </w:style>
  <w:style w:type="paragraph" w:customStyle="1" w:styleId="TableParagraph76">
    <w:name w:val="Table Paragraph76"/>
    <w:basedOn w:val="a"/>
    <w:uiPriority w:val="1"/>
    <w:qFormat/>
    <w:rsid w:val="00C23D13"/>
    <w:pPr>
      <w:widowControl w:val="0"/>
      <w:autoSpaceDE w:val="0"/>
      <w:autoSpaceDN w:val="0"/>
      <w:adjustRightInd w:val="0"/>
    </w:pPr>
    <w:rPr>
      <w:rFonts w:eastAsiaTheme="minorEastAsia" w:cs="Times New Roman"/>
      <w:szCs w:val="24"/>
      <w:lang w:eastAsia="ru-RU"/>
    </w:rPr>
  </w:style>
  <w:style w:type="character" w:customStyle="1" w:styleId="760">
    <w:name w:val="Верхний колонтитул Знак76"/>
    <w:basedOn w:val="a1"/>
    <w:uiPriority w:val="99"/>
    <w:rsid w:val="00C23D13"/>
    <w:rPr>
      <w:rFonts w:ascii="Times New Roman" w:eastAsiaTheme="minorEastAsia" w:hAnsi="Times New Roman" w:cs="Times New Roman"/>
      <w:sz w:val="24"/>
      <w:szCs w:val="24"/>
      <w:lang w:eastAsia="ru-RU"/>
    </w:rPr>
  </w:style>
  <w:style w:type="character" w:customStyle="1" w:styleId="761">
    <w:name w:val="Нижний колонтитул Знак76"/>
    <w:basedOn w:val="a1"/>
    <w:uiPriority w:val="99"/>
    <w:rsid w:val="00C23D13"/>
    <w:rPr>
      <w:rFonts w:ascii="Times New Roman" w:eastAsiaTheme="minorEastAsia" w:hAnsi="Times New Roman" w:cs="Times New Roman"/>
      <w:sz w:val="24"/>
      <w:szCs w:val="24"/>
      <w:lang w:eastAsia="ru-RU"/>
    </w:rPr>
  </w:style>
  <w:style w:type="paragraph" w:customStyle="1" w:styleId="2176">
    <w:name w:val="Заголовок 2176"/>
    <w:basedOn w:val="a"/>
    <w:uiPriority w:val="1"/>
    <w:qFormat/>
    <w:rsid w:val="00C23D13"/>
    <w:pPr>
      <w:widowControl w:val="0"/>
      <w:ind w:left="692" w:hanging="8"/>
      <w:outlineLvl w:val="2"/>
    </w:pPr>
    <w:rPr>
      <w:rFonts w:eastAsia="Times New Roman"/>
      <w:b/>
      <w:bCs/>
      <w:sz w:val="28"/>
      <w:szCs w:val="28"/>
      <w:lang w:val="en-US"/>
    </w:rPr>
  </w:style>
  <w:style w:type="character" w:customStyle="1" w:styleId="762">
    <w:name w:val="Гипертекстовая ссылка76"/>
    <w:basedOn w:val="a1"/>
    <w:uiPriority w:val="99"/>
    <w:rsid w:val="00C23D13"/>
    <w:rPr>
      <w:b w:val="0"/>
      <w:bCs w:val="0"/>
      <w:color w:val="106BBE"/>
    </w:rPr>
  </w:style>
  <w:style w:type="table" w:customStyle="1" w:styleId="TableNormal76">
    <w:name w:val="Table Normal76"/>
    <w:uiPriority w:val="2"/>
    <w:semiHidden/>
    <w:unhideWhenUsed/>
    <w:qFormat/>
    <w:rsid w:val="00C23D13"/>
    <w:pPr>
      <w:widowControl w:val="0"/>
      <w:spacing w:after="0" w:line="240" w:lineRule="auto"/>
    </w:pPr>
    <w:rPr>
      <w:lang w:val="en-US"/>
    </w:rPr>
    <w:tblPr>
      <w:tblInd w:w="0" w:type="dxa"/>
      <w:tblCellMar>
        <w:top w:w="0" w:type="dxa"/>
        <w:left w:w="0" w:type="dxa"/>
        <w:bottom w:w="0" w:type="dxa"/>
        <w:right w:w="0" w:type="dxa"/>
      </w:tblCellMar>
    </w:tblPr>
  </w:style>
  <w:style w:type="table" w:customStyle="1" w:styleId="1762">
    <w:name w:val="Сетка таблицы176"/>
    <w:basedOn w:val="a2"/>
    <w:uiPriority w:val="39"/>
    <w:rsid w:val="00C23D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760">
    <w:name w:val="Оглавление 1176"/>
    <w:basedOn w:val="a"/>
    <w:uiPriority w:val="1"/>
    <w:qFormat/>
    <w:rsid w:val="00C23D13"/>
    <w:pPr>
      <w:spacing w:before="96"/>
      <w:ind w:left="116" w:hanging="12"/>
    </w:pPr>
    <w:rPr>
      <w:rFonts w:eastAsia="Times New Roman" w:cs="Times New Roman"/>
      <w:szCs w:val="24"/>
      <w:lang w:eastAsia="ru-RU"/>
    </w:rPr>
  </w:style>
  <w:style w:type="paragraph" w:customStyle="1" w:styleId="21760">
    <w:name w:val="Оглавление 2176"/>
    <w:basedOn w:val="a"/>
    <w:uiPriority w:val="1"/>
    <w:qFormat/>
    <w:rsid w:val="00C23D13"/>
    <w:pPr>
      <w:spacing w:before="102"/>
      <w:ind w:left="356" w:hanging="8"/>
    </w:pPr>
    <w:rPr>
      <w:rFonts w:eastAsia="Times New Roman" w:cs="Times New Roman"/>
      <w:szCs w:val="24"/>
      <w:lang w:eastAsia="ru-RU"/>
    </w:rPr>
  </w:style>
  <w:style w:type="paragraph" w:customStyle="1" w:styleId="3176">
    <w:name w:val="Оглавление 3176"/>
    <w:basedOn w:val="a"/>
    <w:uiPriority w:val="1"/>
    <w:qFormat/>
    <w:rsid w:val="00C23D13"/>
    <w:pPr>
      <w:spacing w:before="112"/>
      <w:ind w:left="596" w:hanging="540"/>
    </w:pPr>
    <w:rPr>
      <w:rFonts w:eastAsia="Times New Roman" w:cs="Times New Roman"/>
      <w:szCs w:val="24"/>
      <w:lang w:eastAsia="ru-RU"/>
    </w:rPr>
  </w:style>
  <w:style w:type="paragraph" w:customStyle="1" w:styleId="11761">
    <w:name w:val="Заголовок 1176"/>
    <w:basedOn w:val="a"/>
    <w:uiPriority w:val="1"/>
    <w:qFormat/>
    <w:rsid w:val="00C23D13"/>
    <w:pPr>
      <w:spacing w:before="58"/>
      <w:ind w:left="128" w:hanging="12"/>
      <w:outlineLvl w:val="1"/>
    </w:pPr>
    <w:rPr>
      <w:rFonts w:eastAsia="Times New Roman" w:cs="Times New Roman"/>
      <w:b/>
      <w:bCs/>
      <w:sz w:val="32"/>
      <w:szCs w:val="32"/>
      <w:lang w:eastAsia="ru-RU"/>
    </w:rPr>
  </w:style>
  <w:style w:type="paragraph" w:customStyle="1" w:styleId="31760">
    <w:name w:val="Заголовок 3176"/>
    <w:basedOn w:val="a"/>
    <w:uiPriority w:val="1"/>
    <w:qFormat/>
    <w:rsid w:val="00C23D13"/>
    <w:pPr>
      <w:ind w:left="824"/>
      <w:outlineLvl w:val="3"/>
    </w:pPr>
    <w:rPr>
      <w:rFonts w:eastAsia="Times New Roman" w:cs="Times New Roman"/>
      <w:b/>
      <w:bCs/>
      <w:szCs w:val="24"/>
      <w:lang w:eastAsia="ru-RU"/>
    </w:rPr>
  </w:style>
  <w:style w:type="character" w:customStyle="1" w:styleId="763">
    <w:name w:val="Текст выноски Знак76"/>
    <w:basedOn w:val="a1"/>
    <w:uiPriority w:val="99"/>
    <w:semiHidden/>
    <w:rsid w:val="00C23D13"/>
    <w:rPr>
      <w:rFonts w:ascii="Tahoma" w:eastAsia="Times New Roman" w:hAnsi="Tahoma" w:cs="Tahoma"/>
      <w:sz w:val="16"/>
      <w:szCs w:val="16"/>
      <w:lang w:eastAsia="ru-RU"/>
    </w:rPr>
  </w:style>
  <w:style w:type="character" w:customStyle="1" w:styleId="764">
    <w:name w:val="Текст примечания Знак76"/>
    <w:basedOn w:val="a1"/>
    <w:uiPriority w:val="99"/>
    <w:semiHidden/>
    <w:rsid w:val="00C23D13"/>
    <w:rPr>
      <w:rFonts w:ascii="Times New Roman" w:eastAsia="Times New Roman" w:hAnsi="Times New Roman" w:cs="Times New Roman"/>
      <w:sz w:val="20"/>
      <w:szCs w:val="20"/>
      <w:lang w:eastAsia="ru-RU"/>
    </w:rPr>
  </w:style>
  <w:style w:type="character" w:customStyle="1" w:styleId="765">
    <w:name w:val="Тема примечания Знак76"/>
    <w:uiPriority w:val="99"/>
    <w:semiHidden/>
    <w:rsid w:val="00C23D13"/>
    <w:rPr>
      <w:rFonts w:ascii="Times New Roman" w:eastAsia="Times New Roman" w:hAnsi="Times New Roman" w:cs="Times New Roman"/>
      <w:b/>
      <w:bCs/>
      <w:sz w:val="20"/>
      <w:szCs w:val="20"/>
      <w:lang w:eastAsia="ru-RU"/>
    </w:rPr>
  </w:style>
  <w:style w:type="paragraph" w:customStyle="1" w:styleId="xl6576">
    <w:name w:val="xl6576"/>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20"/>
      <w:szCs w:val="20"/>
      <w:lang w:eastAsia="ru-RU"/>
    </w:rPr>
  </w:style>
  <w:style w:type="paragraph" w:customStyle="1" w:styleId="xl6676">
    <w:name w:val="xl6676"/>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szCs w:val="24"/>
      <w:lang w:eastAsia="ru-RU"/>
    </w:rPr>
  </w:style>
  <w:style w:type="paragraph" w:customStyle="1" w:styleId="xl6776">
    <w:name w:val="xl6776"/>
    <w:basedOn w:val="a"/>
    <w:rsid w:val="00C23D13"/>
    <w:pPr>
      <w:pBdr>
        <w:top w:val="single" w:sz="4" w:space="0" w:color="auto"/>
        <w:left w:val="single" w:sz="4" w:space="31" w:color="auto"/>
        <w:bottom w:val="single" w:sz="4" w:space="0" w:color="auto"/>
        <w:right w:val="single" w:sz="4" w:space="0" w:color="auto"/>
      </w:pBdr>
      <w:spacing w:before="100" w:beforeAutospacing="1" w:after="100" w:afterAutospacing="1"/>
      <w:ind w:firstLineChars="300" w:firstLine="300"/>
      <w:textAlignment w:val="top"/>
    </w:pPr>
    <w:rPr>
      <w:rFonts w:eastAsia="Times New Roman" w:cs="Times New Roman"/>
      <w:szCs w:val="24"/>
      <w:lang w:eastAsia="ru-RU"/>
    </w:rPr>
  </w:style>
  <w:style w:type="paragraph" w:customStyle="1" w:styleId="xl6876">
    <w:name w:val="xl6876"/>
    <w:basedOn w:val="a"/>
    <w:rsid w:val="00C23D13"/>
    <w:pPr>
      <w:pBdr>
        <w:top w:val="single" w:sz="4" w:space="0" w:color="auto"/>
        <w:left w:val="single" w:sz="4" w:space="21" w:color="auto"/>
        <w:bottom w:val="single" w:sz="4" w:space="0" w:color="auto"/>
        <w:right w:val="single" w:sz="4" w:space="0" w:color="auto"/>
      </w:pBdr>
      <w:spacing w:before="100" w:beforeAutospacing="1" w:after="100" w:afterAutospacing="1"/>
      <w:ind w:firstLineChars="200" w:firstLine="200"/>
      <w:textAlignment w:val="top"/>
    </w:pPr>
    <w:rPr>
      <w:rFonts w:eastAsia="Times New Roman" w:cs="Times New Roman"/>
      <w:szCs w:val="24"/>
      <w:lang w:eastAsia="ru-RU"/>
    </w:rPr>
  </w:style>
  <w:style w:type="paragraph" w:customStyle="1" w:styleId="xl6976">
    <w:name w:val="xl6976"/>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Cs w:val="24"/>
      <w:lang w:eastAsia="ru-RU"/>
    </w:rPr>
  </w:style>
  <w:style w:type="paragraph" w:customStyle="1" w:styleId="xl7076">
    <w:name w:val="xl7076"/>
    <w:basedOn w:val="a"/>
    <w:rsid w:val="00C23D13"/>
    <w:pPr>
      <w:pBdr>
        <w:top w:val="single" w:sz="4" w:space="0" w:color="auto"/>
        <w:left w:val="single" w:sz="4" w:space="10" w:color="auto"/>
        <w:bottom w:val="single" w:sz="4" w:space="0" w:color="auto"/>
        <w:right w:val="single" w:sz="4" w:space="0" w:color="auto"/>
      </w:pBdr>
      <w:spacing w:before="100" w:beforeAutospacing="1" w:after="100" w:afterAutospacing="1"/>
      <w:ind w:firstLineChars="100" w:firstLine="100"/>
      <w:textAlignment w:val="top"/>
    </w:pPr>
    <w:rPr>
      <w:rFonts w:eastAsia="Times New Roman" w:cs="Times New Roman"/>
      <w:szCs w:val="24"/>
      <w:lang w:eastAsia="ru-RU"/>
    </w:rPr>
  </w:style>
  <w:style w:type="paragraph" w:customStyle="1" w:styleId="xl7176">
    <w:name w:val="xl7176"/>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13"/>
      <w:szCs w:val="13"/>
      <w:lang w:eastAsia="ru-RU"/>
    </w:rPr>
  </w:style>
  <w:style w:type="paragraph" w:customStyle="1" w:styleId="xl7276">
    <w:name w:val="xl7276"/>
    <w:basedOn w:val="a"/>
    <w:rsid w:val="00C23D13"/>
    <w:pPr>
      <w:spacing w:before="100" w:beforeAutospacing="1" w:after="100" w:afterAutospacing="1"/>
      <w:jc w:val="center"/>
    </w:pPr>
    <w:rPr>
      <w:rFonts w:eastAsia="Times New Roman" w:cs="Times New Roman"/>
      <w:szCs w:val="24"/>
      <w:lang w:eastAsia="ru-RU"/>
    </w:rPr>
  </w:style>
  <w:style w:type="paragraph" w:customStyle="1" w:styleId="xl7376">
    <w:name w:val="xl7376"/>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szCs w:val="24"/>
      <w:lang w:eastAsia="ru-RU"/>
    </w:rPr>
  </w:style>
  <w:style w:type="paragraph" w:customStyle="1" w:styleId="xl7476">
    <w:name w:val="xl7476"/>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8"/>
      <w:szCs w:val="28"/>
      <w:lang w:eastAsia="ru-RU"/>
    </w:rPr>
  </w:style>
  <w:style w:type="paragraph" w:customStyle="1" w:styleId="xl7576">
    <w:name w:val="xl7576"/>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lang w:eastAsia="ru-RU"/>
    </w:rPr>
  </w:style>
  <w:style w:type="paragraph" w:customStyle="1" w:styleId="xl7676">
    <w:name w:val="xl7676"/>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Cs w:val="24"/>
      <w:lang w:eastAsia="ru-RU"/>
    </w:rPr>
  </w:style>
  <w:style w:type="paragraph" w:customStyle="1" w:styleId="xl7776">
    <w:name w:val="xl7776"/>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b/>
      <w:bCs/>
      <w:szCs w:val="24"/>
      <w:lang w:eastAsia="ru-RU"/>
    </w:rPr>
  </w:style>
  <w:style w:type="paragraph" w:customStyle="1" w:styleId="xl7875">
    <w:name w:val="xl7875"/>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sz w:val="28"/>
      <w:szCs w:val="28"/>
      <w:lang w:eastAsia="ru-RU"/>
    </w:rPr>
  </w:style>
  <w:style w:type="character" w:customStyle="1" w:styleId="1750">
    <w:name w:val="Заголовок 1 Знак75"/>
    <w:basedOn w:val="a1"/>
    <w:uiPriority w:val="1"/>
    <w:rsid w:val="00C23D13"/>
    <w:rPr>
      <w:rFonts w:ascii="Times New Roman" w:eastAsiaTheme="minorEastAsia" w:hAnsi="Times New Roman" w:cs="Times New Roman"/>
      <w:b/>
      <w:bCs/>
      <w:sz w:val="32"/>
      <w:szCs w:val="32"/>
      <w:lang w:eastAsia="ru-RU"/>
    </w:rPr>
  </w:style>
  <w:style w:type="character" w:customStyle="1" w:styleId="276">
    <w:name w:val="Заголовок 2 Знак76"/>
    <w:basedOn w:val="a1"/>
    <w:uiPriority w:val="1"/>
    <w:rsid w:val="00C23D13"/>
    <w:rPr>
      <w:rFonts w:ascii="Times New Roman" w:eastAsiaTheme="minorEastAsia" w:hAnsi="Times New Roman" w:cs="Times New Roman"/>
      <w:b/>
      <w:bCs/>
      <w:sz w:val="28"/>
      <w:szCs w:val="28"/>
      <w:lang w:eastAsia="ru-RU"/>
    </w:rPr>
  </w:style>
  <w:style w:type="character" w:customStyle="1" w:styleId="375">
    <w:name w:val="Заголовок 3 Знак75"/>
    <w:basedOn w:val="a1"/>
    <w:uiPriority w:val="1"/>
    <w:rsid w:val="00C23D13"/>
    <w:rPr>
      <w:rFonts w:ascii="Times New Roman" w:eastAsiaTheme="minorEastAsia" w:hAnsi="Times New Roman" w:cs="Times New Roman"/>
      <w:b/>
      <w:bCs/>
      <w:sz w:val="24"/>
      <w:szCs w:val="24"/>
      <w:lang w:eastAsia="ru-RU"/>
    </w:rPr>
  </w:style>
  <w:style w:type="numbering" w:customStyle="1" w:styleId="1751">
    <w:name w:val="Нет списка175"/>
    <w:next w:val="a3"/>
    <w:uiPriority w:val="99"/>
    <w:semiHidden/>
    <w:unhideWhenUsed/>
    <w:rsid w:val="00C23D13"/>
  </w:style>
  <w:style w:type="character" w:customStyle="1" w:styleId="766">
    <w:name w:val="Основной текст Знак76"/>
    <w:basedOn w:val="a1"/>
    <w:uiPriority w:val="1"/>
    <w:rsid w:val="00C23D13"/>
    <w:rPr>
      <w:rFonts w:ascii="Times New Roman" w:eastAsiaTheme="minorEastAsia" w:hAnsi="Times New Roman" w:cs="Times New Roman"/>
      <w:sz w:val="24"/>
      <w:szCs w:val="24"/>
      <w:lang w:eastAsia="ru-RU"/>
    </w:rPr>
  </w:style>
  <w:style w:type="paragraph" w:customStyle="1" w:styleId="TableParagraph75">
    <w:name w:val="Table Paragraph75"/>
    <w:basedOn w:val="a"/>
    <w:uiPriority w:val="1"/>
    <w:qFormat/>
    <w:rsid w:val="00C23D13"/>
    <w:pPr>
      <w:widowControl w:val="0"/>
      <w:autoSpaceDE w:val="0"/>
      <w:autoSpaceDN w:val="0"/>
      <w:adjustRightInd w:val="0"/>
    </w:pPr>
    <w:rPr>
      <w:rFonts w:eastAsiaTheme="minorEastAsia" w:cs="Times New Roman"/>
      <w:szCs w:val="24"/>
      <w:lang w:eastAsia="ru-RU"/>
    </w:rPr>
  </w:style>
  <w:style w:type="character" w:customStyle="1" w:styleId="750">
    <w:name w:val="Верхний колонтитул Знак75"/>
    <w:basedOn w:val="a1"/>
    <w:uiPriority w:val="99"/>
    <w:rsid w:val="00C23D13"/>
    <w:rPr>
      <w:rFonts w:ascii="Times New Roman" w:eastAsiaTheme="minorEastAsia" w:hAnsi="Times New Roman" w:cs="Times New Roman"/>
      <w:sz w:val="24"/>
      <w:szCs w:val="24"/>
      <w:lang w:eastAsia="ru-RU"/>
    </w:rPr>
  </w:style>
  <w:style w:type="character" w:customStyle="1" w:styleId="751">
    <w:name w:val="Нижний колонтитул Знак75"/>
    <w:basedOn w:val="a1"/>
    <w:uiPriority w:val="99"/>
    <w:rsid w:val="00C23D13"/>
    <w:rPr>
      <w:rFonts w:ascii="Times New Roman" w:eastAsiaTheme="minorEastAsia" w:hAnsi="Times New Roman" w:cs="Times New Roman"/>
      <w:sz w:val="24"/>
      <w:szCs w:val="24"/>
      <w:lang w:eastAsia="ru-RU"/>
    </w:rPr>
  </w:style>
  <w:style w:type="paragraph" w:customStyle="1" w:styleId="2175">
    <w:name w:val="Заголовок 2175"/>
    <w:basedOn w:val="a"/>
    <w:uiPriority w:val="1"/>
    <w:qFormat/>
    <w:rsid w:val="00C23D13"/>
    <w:pPr>
      <w:widowControl w:val="0"/>
      <w:ind w:left="692" w:hanging="8"/>
      <w:outlineLvl w:val="2"/>
    </w:pPr>
    <w:rPr>
      <w:rFonts w:eastAsia="Times New Roman"/>
      <w:b/>
      <w:bCs/>
      <w:sz w:val="28"/>
      <w:szCs w:val="28"/>
      <w:lang w:val="en-US"/>
    </w:rPr>
  </w:style>
  <w:style w:type="character" w:customStyle="1" w:styleId="752">
    <w:name w:val="Гипертекстовая ссылка75"/>
    <w:basedOn w:val="a1"/>
    <w:uiPriority w:val="99"/>
    <w:rsid w:val="00C23D13"/>
    <w:rPr>
      <w:b w:val="0"/>
      <w:bCs w:val="0"/>
      <w:color w:val="106BBE"/>
    </w:rPr>
  </w:style>
  <w:style w:type="table" w:customStyle="1" w:styleId="TableNormal75">
    <w:name w:val="Table Normal75"/>
    <w:uiPriority w:val="2"/>
    <w:semiHidden/>
    <w:unhideWhenUsed/>
    <w:qFormat/>
    <w:rsid w:val="00C23D13"/>
    <w:pPr>
      <w:widowControl w:val="0"/>
      <w:spacing w:after="0" w:line="240" w:lineRule="auto"/>
    </w:pPr>
    <w:rPr>
      <w:lang w:val="en-US"/>
    </w:rPr>
    <w:tblPr>
      <w:tblInd w:w="0" w:type="dxa"/>
      <w:tblCellMar>
        <w:top w:w="0" w:type="dxa"/>
        <w:left w:w="0" w:type="dxa"/>
        <w:bottom w:w="0" w:type="dxa"/>
        <w:right w:w="0" w:type="dxa"/>
      </w:tblCellMar>
    </w:tblPr>
  </w:style>
  <w:style w:type="table" w:customStyle="1" w:styleId="1752">
    <w:name w:val="Сетка таблицы175"/>
    <w:basedOn w:val="a2"/>
    <w:uiPriority w:val="39"/>
    <w:rsid w:val="00C23D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750">
    <w:name w:val="Оглавление 1175"/>
    <w:basedOn w:val="a"/>
    <w:uiPriority w:val="1"/>
    <w:qFormat/>
    <w:rsid w:val="00C23D13"/>
    <w:pPr>
      <w:spacing w:before="96"/>
      <w:ind w:left="116" w:hanging="12"/>
    </w:pPr>
    <w:rPr>
      <w:rFonts w:eastAsia="Times New Roman" w:cs="Times New Roman"/>
      <w:szCs w:val="24"/>
      <w:lang w:eastAsia="ru-RU"/>
    </w:rPr>
  </w:style>
  <w:style w:type="paragraph" w:customStyle="1" w:styleId="21750">
    <w:name w:val="Оглавление 2175"/>
    <w:basedOn w:val="a"/>
    <w:uiPriority w:val="1"/>
    <w:qFormat/>
    <w:rsid w:val="00C23D13"/>
    <w:pPr>
      <w:spacing w:before="102"/>
      <w:ind w:left="356" w:hanging="8"/>
    </w:pPr>
    <w:rPr>
      <w:rFonts w:eastAsia="Times New Roman" w:cs="Times New Roman"/>
      <w:szCs w:val="24"/>
      <w:lang w:eastAsia="ru-RU"/>
    </w:rPr>
  </w:style>
  <w:style w:type="paragraph" w:customStyle="1" w:styleId="3175">
    <w:name w:val="Оглавление 3175"/>
    <w:basedOn w:val="a"/>
    <w:uiPriority w:val="1"/>
    <w:qFormat/>
    <w:rsid w:val="00C23D13"/>
    <w:pPr>
      <w:spacing w:before="112"/>
      <w:ind w:left="596" w:hanging="540"/>
    </w:pPr>
    <w:rPr>
      <w:rFonts w:eastAsia="Times New Roman" w:cs="Times New Roman"/>
      <w:szCs w:val="24"/>
      <w:lang w:eastAsia="ru-RU"/>
    </w:rPr>
  </w:style>
  <w:style w:type="paragraph" w:customStyle="1" w:styleId="11751">
    <w:name w:val="Заголовок 1175"/>
    <w:basedOn w:val="a"/>
    <w:uiPriority w:val="1"/>
    <w:qFormat/>
    <w:rsid w:val="00C23D13"/>
    <w:pPr>
      <w:spacing w:before="58"/>
      <w:ind w:left="128" w:hanging="12"/>
      <w:outlineLvl w:val="1"/>
    </w:pPr>
    <w:rPr>
      <w:rFonts w:eastAsia="Times New Roman" w:cs="Times New Roman"/>
      <w:b/>
      <w:bCs/>
      <w:sz w:val="32"/>
      <w:szCs w:val="32"/>
      <w:lang w:eastAsia="ru-RU"/>
    </w:rPr>
  </w:style>
  <w:style w:type="paragraph" w:customStyle="1" w:styleId="31750">
    <w:name w:val="Заголовок 3175"/>
    <w:basedOn w:val="a"/>
    <w:uiPriority w:val="1"/>
    <w:qFormat/>
    <w:rsid w:val="00C23D13"/>
    <w:pPr>
      <w:ind w:left="824"/>
      <w:outlineLvl w:val="3"/>
    </w:pPr>
    <w:rPr>
      <w:rFonts w:eastAsia="Times New Roman" w:cs="Times New Roman"/>
      <w:b/>
      <w:bCs/>
      <w:szCs w:val="24"/>
      <w:lang w:eastAsia="ru-RU"/>
    </w:rPr>
  </w:style>
  <w:style w:type="character" w:customStyle="1" w:styleId="753">
    <w:name w:val="Текст выноски Знак75"/>
    <w:basedOn w:val="a1"/>
    <w:uiPriority w:val="99"/>
    <w:semiHidden/>
    <w:rsid w:val="00C23D13"/>
    <w:rPr>
      <w:rFonts w:ascii="Tahoma" w:eastAsia="Times New Roman" w:hAnsi="Tahoma" w:cs="Tahoma"/>
      <w:sz w:val="16"/>
      <w:szCs w:val="16"/>
      <w:lang w:eastAsia="ru-RU"/>
    </w:rPr>
  </w:style>
  <w:style w:type="character" w:customStyle="1" w:styleId="754">
    <w:name w:val="Текст примечания Знак75"/>
    <w:basedOn w:val="a1"/>
    <w:uiPriority w:val="99"/>
    <w:semiHidden/>
    <w:rsid w:val="00C23D13"/>
    <w:rPr>
      <w:rFonts w:ascii="Times New Roman" w:eastAsia="Times New Roman" w:hAnsi="Times New Roman" w:cs="Times New Roman"/>
      <w:sz w:val="20"/>
      <w:szCs w:val="20"/>
      <w:lang w:eastAsia="ru-RU"/>
    </w:rPr>
  </w:style>
  <w:style w:type="character" w:customStyle="1" w:styleId="755">
    <w:name w:val="Тема примечания Знак75"/>
    <w:uiPriority w:val="99"/>
    <w:semiHidden/>
    <w:rsid w:val="00C23D13"/>
    <w:rPr>
      <w:rFonts w:ascii="Times New Roman" w:eastAsia="Times New Roman" w:hAnsi="Times New Roman" w:cs="Times New Roman"/>
      <w:b/>
      <w:bCs/>
      <w:sz w:val="20"/>
      <w:szCs w:val="20"/>
      <w:lang w:eastAsia="ru-RU"/>
    </w:rPr>
  </w:style>
  <w:style w:type="paragraph" w:customStyle="1" w:styleId="xl6575">
    <w:name w:val="xl6575"/>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20"/>
      <w:szCs w:val="20"/>
      <w:lang w:eastAsia="ru-RU"/>
    </w:rPr>
  </w:style>
  <w:style w:type="paragraph" w:customStyle="1" w:styleId="xl6675">
    <w:name w:val="xl6675"/>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szCs w:val="24"/>
      <w:lang w:eastAsia="ru-RU"/>
    </w:rPr>
  </w:style>
  <w:style w:type="paragraph" w:customStyle="1" w:styleId="xl6775">
    <w:name w:val="xl6775"/>
    <w:basedOn w:val="a"/>
    <w:rsid w:val="00C23D13"/>
    <w:pPr>
      <w:pBdr>
        <w:top w:val="single" w:sz="4" w:space="0" w:color="auto"/>
        <w:left w:val="single" w:sz="4" w:space="31" w:color="auto"/>
        <w:bottom w:val="single" w:sz="4" w:space="0" w:color="auto"/>
        <w:right w:val="single" w:sz="4" w:space="0" w:color="auto"/>
      </w:pBdr>
      <w:spacing w:before="100" w:beforeAutospacing="1" w:after="100" w:afterAutospacing="1"/>
      <w:ind w:firstLineChars="300" w:firstLine="300"/>
      <w:textAlignment w:val="top"/>
    </w:pPr>
    <w:rPr>
      <w:rFonts w:eastAsia="Times New Roman" w:cs="Times New Roman"/>
      <w:szCs w:val="24"/>
      <w:lang w:eastAsia="ru-RU"/>
    </w:rPr>
  </w:style>
  <w:style w:type="paragraph" w:customStyle="1" w:styleId="xl6875">
    <w:name w:val="xl6875"/>
    <w:basedOn w:val="a"/>
    <w:rsid w:val="00C23D13"/>
    <w:pPr>
      <w:pBdr>
        <w:top w:val="single" w:sz="4" w:space="0" w:color="auto"/>
        <w:left w:val="single" w:sz="4" w:space="21" w:color="auto"/>
        <w:bottom w:val="single" w:sz="4" w:space="0" w:color="auto"/>
        <w:right w:val="single" w:sz="4" w:space="0" w:color="auto"/>
      </w:pBdr>
      <w:spacing w:before="100" w:beforeAutospacing="1" w:after="100" w:afterAutospacing="1"/>
      <w:ind w:firstLineChars="200" w:firstLine="200"/>
      <w:textAlignment w:val="top"/>
    </w:pPr>
    <w:rPr>
      <w:rFonts w:eastAsia="Times New Roman" w:cs="Times New Roman"/>
      <w:szCs w:val="24"/>
      <w:lang w:eastAsia="ru-RU"/>
    </w:rPr>
  </w:style>
  <w:style w:type="paragraph" w:customStyle="1" w:styleId="xl6975">
    <w:name w:val="xl6975"/>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Cs w:val="24"/>
      <w:lang w:eastAsia="ru-RU"/>
    </w:rPr>
  </w:style>
  <w:style w:type="paragraph" w:customStyle="1" w:styleId="xl7075">
    <w:name w:val="xl7075"/>
    <w:basedOn w:val="a"/>
    <w:rsid w:val="00C23D13"/>
    <w:pPr>
      <w:pBdr>
        <w:top w:val="single" w:sz="4" w:space="0" w:color="auto"/>
        <w:left w:val="single" w:sz="4" w:space="10" w:color="auto"/>
        <w:bottom w:val="single" w:sz="4" w:space="0" w:color="auto"/>
        <w:right w:val="single" w:sz="4" w:space="0" w:color="auto"/>
      </w:pBdr>
      <w:spacing w:before="100" w:beforeAutospacing="1" w:after="100" w:afterAutospacing="1"/>
      <w:ind w:firstLineChars="100" w:firstLine="100"/>
      <w:textAlignment w:val="top"/>
    </w:pPr>
    <w:rPr>
      <w:rFonts w:eastAsia="Times New Roman" w:cs="Times New Roman"/>
      <w:szCs w:val="24"/>
      <w:lang w:eastAsia="ru-RU"/>
    </w:rPr>
  </w:style>
  <w:style w:type="paragraph" w:customStyle="1" w:styleId="xl7175">
    <w:name w:val="xl7175"/>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13"/>
      <w:szCs w:val="13"/>
      <w:lang w:eastAsia="ru-RU"/>
    </w:rPr>
  </w:style>
  <w:style w:type="paragraph" w:customStyle="1" w:styleId="xl7275">
    <w:name w:val="xl7275"/>
    <w:basedOn w:val="a"/>
    <w:rsid w:val="00C23D13"/>
    <w:pPr>
      <w:spacing w:before="100" w:beforeAutospacing="1" w:after="100" w:afterAutospacing="1"/>
      <w:jc w:val="center"/>
    </w:pPr>
    <w:rPr>
      <w:rFonts w:eastAsia="Times New Roman" w:cs="Times New Roman"/>
      <w:szCs w:val="24"/>
      <w:lang w:eastAsia="ru-RU"/>
    </w:rPr>
  </w:style>
  <w:style w:type="paragraph" w:customStyle="1" w:styleId="xl7375">
    <w:name w:val="xl7375"/>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szCs w:val="24"/>
      <w:lang w:eastAsia="ru-RU"/>
    </w:rPr>
  </w:style>
  <w:style w:type="paragraph" w:customStyle="1" w:styleId="xl7475">
    <w:name w:val="xl7475"/>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8"/>
      <w:szCs w:val="28"/>
      <w:lang w:eastAsia="ru-RU"/>
    </w:rPr>
  </w:style>
  <w:style w:type="paragraph" w:customStyle="1" w:styleId="xl7575">
    <w:name w:val="xl7575"/>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lang w:eastAsia="ru-RU"/>
    </w:rPr>
  </w:style>
  <w:style w:type="paragraph" w:customStyle="1" w:styleId="xl7675">
    <w:name w:val="xl7675"/>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Cs w:val="24"/>
      <w:lang w:eastAsia="ru-RU"/>
    </w:rPr>
  </w:style>
  <w:style w:type="paragraph" w:customStyle="1" w:styleId="xl7775">
    <w:name w:val="xl7775"/>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b/>
      <w:bCs/>
      <w:szCs w:val="24"/>
      <w:lang w:eastAsia="ru-RU"/>
    </w:rPr>
  </w:style>
  <w:style w:type="paragraph" w:customStyle="1" w:styleId="xl7874">
    <w:name w:val="xl7874"/>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sz w:val="28"/>
      <w:szCs w:val="28"/>
      <w:lang w:eastAsia="ru-RU"/>
    </w:rPr>
  </w:style>
  <w:style w:type="character" w:customStyle="1" w:styleId="1740">
    <w:name w:val="Заголовок 1 Знак74"/>
    <w:basedOn w:val="a1"/>
    <w:uiPriority w:val="1"/>
    <w:rsid w:val="00C23D13"/>
    <w:rPr>
      <w:rFonts w:ascii="Times New Roman" w:eastAsiaTheme="minorEastAsia" w:hAnsi="Times New Roman" w:cs="Times New Roman"/>
      <w:b/>
      <w:bCs/>
      <w:sz w:val="32"/>
      <w:szCs w:val="32"/>
      <w:lang w:eastAsia="ru-RU"/>
    </w:rPr>
  </w:style>
  <w:style w:type="character" w:customStyle="1" w:styleId="275">
    <w:name w:val="Заголовок 2 Знак75"/>
    <w:basedOn w:val="a1"/>
    <w:uiPriority w:val="1"/>
    <w:rsid w:val="00C23D13"/>
    <w:rPr>
      <w:rFonts w:ascii="Times New Roman" w:eastAsiaTheme="minorEastAsia" w:hAnsi="Times New Roman" w:cs="Times New Roman"/>
      <w:b/>
      <w:bCs/>
      <w:sz w:val="28"/>
      <w:szCs w:val="28"/>
      <w:lang w:eastAsia="ru-RU"/>
    </w:rPr>
  </w:style>
  <w:style w:type="character" w:customStyle="1" w:styleId="374">
    <w:name w:val="Заголовок 3 Знак74"/>
    <w:basedOn w:val="a1"/>
    <w:uiPriority w:val="1"/>
    <w:rsid w:val="00C23D13"/>
    <w:rPr>
      <w:rFonts w:ascii="Times New Roman" w:eastAsiaTheme="minorEastAsia" w:hAnsi="Times New Roman" w:cs="Times New Roman"/>
      <w:b/>
      <w:bCs/>
      <w:sz w:val="24"/>
      <w:szCs w:val="24"/>
      <w:lang w:eastAsia="ru-RU"/>
    </w:rPr>
  </w:style>
  <w:style w:type="numbering" w:customStyle="1" w:styleId="1741">
    <w:name w:val="Нет списка174"/>
    <w:next w:val="a3"/>
    <w:uiPriority w:val="99"/>
    <w:semiHidden/>
    <w:unhideWhenUsed/>
    <w:rsid w:val="00C23D13"/>
  </w:style>
  <w:style w:type="character" w:customStyle="1" w:styleId="756">
    <w:name w:val="Основной текст Знак75"/>
    <w:basedOn w:val="a1"/>
    <w:uiPriority w:val="1"/>
    <w:rsid w:val="00C23D13"/>
    <w:rPr>
      <w:rFonts w:ascii="Times New Roman" w:eastAsiaTheme="minorEastAsia" w:hAnsi="Times New Roman" w:cs="Times New Roman"/>
      <w:sz w:val="24"/>
      <w:szCs w:val="24"/>
      <w:lang w:eastAsia="ru-RU"/>
    </w:rPr>
  </w:style>
  <w:style w:type="paragraph" w:customStyle="1" w:styleId="TableParagraph74">
    <w:name w:val="Table Paragraph74"/>
    <w:basedOn w:val="a"/>
    <w:uiPriority w:val="1"/>
    <w:qFormat/>
    <w:rsid w:val="00C23D13"/>
    <w:pPr>
      <w:widowControl w:val="0"/>
      <w:autoSpaceDE w:val="0"/>
      <w:autoSpaceDN w:val="0"/>
      <w:adjustRightInd w:val="0"/>
    </w:pPr>
    <w:rPr>
      <w:rFonts w:eastAsiaTheme="minorEastAsia" w:cs="Times New Roman"/>
      <w:szCs w:val="24"/>
      <w:lang w:eastAsia="ru-RU"/>
    </w:rPr>
  </w:style>
  <w:style w:type="character" w:customStyle="1" w:styleId="740">
    <w:name w:val="Верхний колонтитул Знак74"/>
    <w:basedOn w:val="a1"/>
    <w:uiPriority w:val="99"/>
    <w:rsid w:val="00C23D13"/>
    <w:rPr>
      <w:rFonts w:ascii="Times New Roman" w:eastAsiaTheme="minorEastAsia" w:hAnsi="Times New Roman" w:cs="Times New Roman"/>
      <w:sz w:val="24"/>
      <w:szCs w:val="24"/>
      <w:lang w:eastAsia="ru-RU"/>
    </w:rPr>
  </w:style>
  <w:style w:type="character" w:customStyle="1" w:styleId="741">
    <w:name w:val="Нижний колонтитул Знак74"/>
    <w:basedOn w:val="a1"/>
    <w:uiPriority w:val="99"/>
    <w:rsid w:val="00C23D13"/>
    <w:rPr>
      <w:rFonts w:ascii="Times New Roman" w:eastAsiaTheme="minorEastAsia" w:hAnsi="Times New Roman" w:cs="Times New Roman"/>
      <w:sz w:val="24"/>
      <w:szCs w:val="24"/>
      <w:lang w:eastAsia="ru-RU"/>
    </w:rPr>
  </w:style>
  <w:style w:type="paragraph" w:customStyle="1" w:styleId="2174">
    <w:name w:val="Заголовок 2174"/>
    <w:basedOn w:val="a"/>
    <w:uiPriority w:val="1"/>
    <w:qFormat/>
    <w:rsid w:val="00C23D13"/>
    <w:pPr>
      <w:widowControl w:val="0"/>
      <w:ind w:left="692" w:hanging="8"/>
      <w:outlineLvl w:val="2"/>
    </w:pPr>
    <w:rPr>
      <w:rFonts w:eastAsia="Times New Roman"/>
      <w:b/>
      <w:bCs/>
      <w:sz w:val="28"/>
      <w:szCs w:val="28"/>
      <w:lang w:val="en-US"/>
    </w:rPr>
  </w:style>
  <w:style w:type="character" w:customStyle="1" w:styleId="742">
    <w:name w:val="Гипертекстовая ссылка74"/>
    <w:basedOn w:val="a1"/>
    <w:uiPriority w:val="99"/>
    <w:rsid w:val="00C23D13"/>
    <w:rPr>
      <w:b w:val="0"/>
      <w:bCs w:val="0"/>
      <w:color w:val="106BBE"/>
    </w:rPr>
  </w:style>
  <w:style w:type="table" w:customStyle="1" w:styleId="TableNormal74">
    <w:name w:val="Table Normal74"/>
    <w:uiPriority w:val="2"/>
    <w:semiHidden/>
    <w:unhideWhenUsed/>
    <w:qFormat/>
    <w:rsid w:val="00C23D13"/>
    <w:pPr>
      <w:widowControl w:val="0"/>
      <w:spacing w:after="0" w:line="240" w:lineRule="auto"/>
    </w:pPr>
    <w:rPr>
      <w:lang w:val="en-US"/>
    </w:rPr>
    <w:tblPr>
      <w:tblInd w:w="0" w:type="dxa"/>
      <w:tblCellMar>
        <w:top w:w="0" w:type="dxa"/>
        <w:left w:w="0" w:type="dxa"/>
        <w:bottom w:w="0" w:type="dxa"/>
        <w:right w:w="0" w:type="dxa"/>
      </w:tblCellMar>
    </w:tblPr>
  </w:style>
  <w:style w:type="table" w:customStyle="1" w:styleId="1742">
    <w:name w:val="Сетка таблицы174"/>
    <w:basedOn w:val="a2"/>
    <w:uiPriority w:val="39"/>
    <w:rsid w:val="00C23D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740">
    <w:name w:val="Оглавление 1174"/>
    <w:basedOn w:val="a"/>
    <w:uiPriority w:val="1"/>
    <w:qFormat/>
    <w:rsid w:val="00C23D13"/>
    <w:pPr>
      <w:spacing w:before="96"/>
      <w:ind w:left="116" w:hanging="12"/>
    </w:pPr>
    <w:rPr>
      <w:rFonts w:eastAsia="Times New Roman" w:cs="Times New Roman"/>
      <w:szCs w:val="24"/>
      <w:lang w:eastAsia="ru-RU"/>
    </w:rPr>
  </w:style>
  <w:style w:type="paragraph" w:customStyle="1" w:styleId="21740">
    <w:name w:val="Оглавление 2174"/>
    <w:basedOn w:val="a"/>
    <w:uiPriority w:val="1"/>
    <w:qFormat/>
    <w:rsid w:val="00C23D13"/>
    <w:pPr>
      <w:spacing w:before="102"/>
      <w:ind w:left="356" w:hanging="8"/>
    </w:pPr>
    <w:rPr>
      <w:rFonts w:eastAsia="Times New Roman" w:cs="Times New Roman"/>
      <w:szCs w:val="24"/>
      <w:lang w:eastAsia="ru-RU"/>
    </w:rPr>
  </w:style>
  <w:style w:type="paragraph" w:customStyle="1" w:styleId="3174">
    <w:name w:val="Оглавление 3174"/>
    <w:basedOn w:val="a"/>
    <w:uiPriority w:val="1"/>
    <w:qFormat/>
    <w:rsid w:val="00C23D13"/>
    <w:pPr>
      <w:spacing w:before="112"/>
      <w:ind w:left="596" w:hanging="540"/>
    </w:pPr>
    <w:rPr>
      <w:rFonts w:eastAsia="Times New Roman" w:cs="Times New Roman"/>
      <w:szCs w:val="24"/>
      <w:lang w:eastAsia="ru-RU"/>
    </w:rPr>
  </w:style>
  <w:style w:type="paragraph" w:customStyle="1" w:styleId="11741">
    <w:name w:val="Заголовок 1174"/>
    <w:basedOn w:val="a"/>
    <w:uiPriority w:val="1"/>
    <w:qFormat/>
    <w:rsid w:val="00C23D13"/>
    <w:pPr>
      <w:spacing w:before="58"/>
      <w:ind w:left="128" w:hanging="12"/>
      <w:outlineLvl w:val="1"/>
    </w:pPr>
    <w:rPr>
      <w:rFonts w:eastAsia="Times New Roman" w:cs="Times New Roman"/>
      <w:b/>
      <w:bCs/>
      <w:sz w:val="32"/>
      <w:szCs w:val="32"/>
      <w:lang w:eastAsia="ru-RU"/>
    </w:rPr>
  </w:style>
  <w:style w:type="paragraph" w:customStyle="1" w:styleId="31740">
    <w:name w:val="Заголовок 3174"/>
    <w:basedOn w:val="a"/>
    <w:uiPriority w:val="1"/>
    <w:qFormat/>
    <w:rsid w:val="00C23D13"/>
    <w:pPr>
      <w:ind w:left="824"/>
      <w:outlineLvl w:val="3"/>
    </w:pPr>
    <w:rPr>
      <w:rFonts w:eastAsia="Times New Roman" w:cs="Times New Roman"/>
      <w:b/>
      <w:bCs/>
      <w:szCs w:val="24"/>
      <w:lang w:eastAsia="ru-RU"/>
    </w:rPr>
  </w:style>
  <w:style w:type="character" w:customStyle="1" w:styleId="743">
    <w:name w:val="Текст выноски Знак74"/>
    <w:basedOn w:val="a1"/>
    <w:uiPriority w:val="99"/>
    <w:semiHidden/>
    <w:rsid w:val="00C23D13"/>
    <w:rPr>
      <w:rFonts w:ascii="Tahoma" w:eastAsia="Times New Roman" w:hAnsi="Tahoma" w:cs="Tahoma"/>
      <w:sz w:val="16"/>
      <w:szCs w:val="16"/>
      <w:lang w:eastAsia="ru-RU"/>
    </w:rPr>
  </w:style>
  <w:style w:type="character" w:customStyle="1" w:styleId="744">
    <w:name w:val="Текст примечания Знак74"/>
    <w:basedOn w:val="a1"/>
    <w:uiPriority w:val="99"/>
    <w:semiHidden/>
    <w:rsid w:val="00C23D13"/>
    <w:rPr>
      <w:rFonts w:ascii="Times New Roman" w:eastAsia="Times New Roman" w:hAnsi="Times New Roman" w:cs="Times New Roman"/>
      <w:sz w:val="20"/>
      <w:szCs w:val="20"/>
      <w:lang w:eastAsia="ru-RU"/>
    </w:rPr>
  </w:style>
  <w:style w:type="character" w:customStyle="1" w:styleId="745">
    <w:name w:val="Тема примечания Знак74"/>
    <w:uiPriority w:val="99"/>
    <w:semiHidden/>
    <w:rsid w:val="00C23D13"/>
    <w:rPr>
      <w:rFonts w:ascii="Times New Roman" w:eastAsia="Times New Roman" w:hAnsi="Times New Roman" w:cs="Times New Roman"/>
      <w:b/>
      <w:bCs/>
      <w:sz w:val="20"/>
      <w:szCs w:val="20"/>
      <w:lang w:eastAsia="ru-RU"/>
    </w:rPr>
  </w:style>
  <w:style w:type="paragraph" w:customStyle="1" w:styleId="xl6574">
    <w:name w:val="xl6574"/>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20"/>
      <w:szCs w:val="20"/>
      <w:lang w:eastAsia="ru-RU"/>
    </w:rPr>
  </w:style>
  <w:style w:type="paragraph" w:customStyle="1" w:styleId="xl6674">
    <w:name w:val="xl6674"/>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szCs w:val="24"/>
      <w:lang w:eastAsia="ru-RU"/>
    </w:rPr>
  </w:style>
  <w:style w:type="paragraph" w:customStyle="1" w:styleId="xl6774">
    <w:name w:val="xl6774"/>
    <w:basedOn w:val="a"/>
    <w:rsid w:val="00C23D13"/>
    <w:pPr>
      <w:pBdr>
        <w:top w:val="single" w:sz="4" w:space="0" w:color="auto"/>
        <w:left w:val="single" w:sz="4" w:space="31" w:color="auto"/>
        <w:bottom w:val="single" w:sz="4" w:space="0" w:color="auto"/>
        <w:right w:val="single" w:sz="4" w:space="0" w:color="auto"/>
      </w:pBdr>
      <w:spacing w:before="100" w:beforeAutospacing="1" w:after="100" w:afterAutospacing="1"/>
      <w:ind w:firstLineChars="300" w:firstLine="300"/>
      <w:textAlignment w:val="top"/>
    </w:pPr>
    <w:rPr>
      <w:rFonts w:eastAsia="Times New Roman" w:cs="Times New Roman"/>
      <w:szCs w:val="24"/>
      <w:lang w:eastAsia="ru-RU"/>
    </w:rPr>
  </w:style>
  <w:style w:type="paragraph" w:customStyle="1" w:styleId="xl6874">
    <w:name w:val="xl6874"/>
    <w:basedOn w:val="a"/>
    <w:rsid w:val="00C23D13"/>
    <w:pPr>
      <w:pBdr>
        <w:top w:val="single" w:sz="4" w:space="0" w:color="auto"/>
        <w:left w:val="single" w:sz="4" w:space="21" w:color="auto"/>
        <w:bottom w:val="single" w:sz="4" w:space="0" w:color="auto"/>
        <w:right w:val="single" w:sz="4" w:space="0" w:color="auto"/>
      </w:pBdr>
      <w:spacing w:before="100" w:beforeAutospacing="1" w:after="100" w:afterAutospacing="1"/>
      <w:ind w:firstLineChars="200" w:firstLine="200"/>
      <w:textAlignment w:val="top"/>
    </w:pPr>
    <w:rPr>
      <w:rFonts w:eastAsia="Times New Roman" w:cs="Times New Roman"/>
      <w:szCs w:val="24"/>
      <w:lang w:eastAsia="ru-RU"/>
    </w:rPr>
  </w:style>
  <w:style w:type="paragraph" w:customStyle="1" w:styleId="xl6974">
    <w:name w:val="xl6974"/>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Cs w:val="24"/>
      <w:lang w:eastAsia="ru-RU"/>
    </w:rPr>
  </w:style>
  <w:style w:type="paragraph" w:customStyle="1" w:styleId="xl7074">
    <w:name w:val="xl7074"/>
    <w:basedOn w:val="a"/>
    <w:rsid w:val="00C23D13"/>
    <w:pPr>
      <w:pBdr>
        <w:top w:val="single" w:sz="4" w:space="0" w:color="auto"/>
        <w:left w:val="single" w:sz="4" w:space="10" w:color="auto"/>
        <w:bottom w:val="single" w:sz="4" w:space="0" w:color="auto"/>
        <w:right w:val="single" w:sz="4" w:space="0" w:color="auto"/>
      </w:pBdr>
      <w:spacing w:before="100" w:beforeAutospacing="1" w:after="100" w:afterAutospacing="1"/>
      <w:ind w:firstLineChars="100" w:firstLine="100"/>
      <w:textAlignment w:val="top"/>
    </w:pPr>
    <w:rPr>
      <w:rFonts w:eastAsia="Times New Roman" w:cs="Times New Roman"/>
      <w:szCs w:val="24"/>
      <w:lang w:eastAsia="ru-RU"/>
    </w:rPr>
  </w:style>
  <w:style w:type="paragraph" w:customStyle="1" w:styleId="xl7174">
    <w:name w:val="xl7174"/>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13"/>
      <w:szCs w:val="13"/>
      <w:lang w:eastAsia="ru-RU"/>
    </w:rPr>
  </w:style>
  <w:style w:type="paragraph" w:customStyle="1" w:styleId="xl7274">
    <w:name w:val="xl7274"/>
    <w:basedOn w:val="a"/>
    <w:rsid w:val="00C23D13"/>
    <w:pPr>
      <w:spacing w:before="100" w:beforeAutospacing="1" w:after="100" w:afterAutospacing="1"/>
      <w:jc w:val="center"/>
    </w:pPr>
    <w:rPr>
      <w:rFonts w:eastAsia="Times New Roman" w:cs="Times New Roman"/>
      <w:szCs w:val="24"/>
      <w:lang w:eastAsia="ru-RU"/>
    </w:rPr>
  </w:style>
  <w:style w:type="paragraph" w:customStyle="1" w:styleId="xl7374">
    <w:name w:val="xl7374"/>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szCs w:val="24"/>
      <w:lang w:eastAsia="ru-RU"/>
    </w:rPr>
  </w:style>
  <w:style w:type="paragraph" w:customStyle="1" w:styleId="xl7474">
    <w:name w:val="xl7474"/>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8"/>
      <w:szCs w:val="28"/>
      <w:lang w:eastAsia="ru-RU"/>
    </w:rPr>
  </w:style>
  <w:style w:type="paragraph" w:customStyle="1" w:styleId="xl7574">
    <w:name w:val="xl7574"/>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lang w:eastAsia="ru-RU"/>
    </w:rPr>
  </w:style>
  <w:style w:type="paragraph" w:customStyle="1" w:styleId="xl7674">
    <w:name w:val="xl7674"/>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Cs w:val="24"/>
      <w:lang w:eastAsia="ru-RU"/>
    </w:rPr>
  </w:style>
  <w:style w:type="paragraph" w:customStyle="1" w:styleId="xl7774">
    <w:name w:val="xl7774"/>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b/>
      <w:bCs/>
      <w:szCs w:val="24"/>
      <w:lang w:eastAsia="ru-RU"/>
    </w:rPr>
  </w:style>
  <w:style w:type="paragraph" w:customStyle="1" w:styleId="xl7873">
    <w:name w:val="xl7873"/>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sz w:val="28"/>
      <w:szCs w:val="28"/>
      <w:lang w:eastAsia="ru-RU"/>
    </w:rPr>
  </w:style>
  <w:style w:type="character" w:customStyle="1" w:styleId="1730">
    <w:name w:val="Заголовок 1 Знак73"/>
    <w:basedOn w:val="a1"/>
    <w:uiPriority w:val="1"/>
    <w:rsid w:val="00C23D13"/>
    <w:rPr>
      <w:rFonts w:ascii="Times New Roman" w:eastAsiaTheme="minorEastAsia" w:hAnsi="Times New Roman" w:cs="Times New Roman"/>
      <w:b/>
      <w:bCs/>
      <w:sz w:val="32"/>
      <w:szCs w:val="32"/>
      <w:lang w:eastAsia="ru-RU"/>
    </w:rPr>
  </w:style>
  <w:style w:type="character" w:customStyle="1" w:styleId="274">
    <w:name w:val="Заголовок 2 Знак74"/>
    <w:basedOn w:val="a1"/>
    <w:uiPriority w:val="1"/>
    <w:rsid w:val="00C23D13"/>
    <w:rPr>
      <w:rFonts w:ascii="Times New Roman" w:eastAsiaTheme="minorEastAsia" w:hAnsi="Times New Roman" w:cs="Times New Roman"/>
      <w:b/>
      <w:bCs/>
      <w:sz w:val="28"/>
      <w:szCs w:val="28"/>
      <w:lang w:eastAsia="ru-RU"/>
    </w:rPr>
  </w:style>
  <w:style w:type="character" w:customStyle="1" w:styleId="373">
    <w:name w:val="Заголовок 3 Знак73"/>
    <w:basedOn w:val="a1"/>
    <w:uiPriority w:val="1"/>
    <w:rsid w:val="00C23D13"/>
    <w:rPr>
      <w:rFonts w:ascii="Times New Roman" w:eastAsiaTheme="minorEastAsia" w:hAnsi="Times New Roman" w:cs="Times New Roman"/>
      <w:b/>
      <w:bCs/>
      <w:sz w:val="24"/>
      <w:szCs w:val="24"/>
      <w:lang w:eastAsia="ru-RU"/>
    </w:rPr>
  </w:style>
  <w:style w:type="numbering" w:customStyle="1" w:styleId="1731">
    <w:name w:val="Нет списка173"/>
    <w:next w:val="a3"/>
    <w:uiPriority w:val="99"/>
    <w:semiHidden/>
    <w:unhideWhenUsed/>
    <w:rsid w:val="00C23D13"/>
  </w:style>
  <w:style w:type="character" w:customStyle="1" w:styleId="746">
    <w:name w:val="Основной текст Знак74"/>
    <w:basedOn w:val="a1"/>
    <w:uiPriority w:val="1"/>
    <w:rsid w:val="00C23D13"/>
    <w:rPr>
      <w:rFonts w:ascii="Times New Roman" w:eastAsiaTheme="minorEastAsia" w:hAnsi="Times New Roman" w:cs="Times New Roman"/>
      <w:sz w:val="24"/>
      <w:szCs w:val="24"/>
      <w:lang w:eastAsia="ru-RU"/>
    </w:rPr>
  </w:style>
  <w:style w:type="paragraph" w:customStyle="1" w:styleId="TableParagraph73">
    <w:name w:val="Table Paragraph73"/>
    <w:basedOn w:val="a"/>
    <w:uiPriority w:val="1"/>
    <w:qFormat/>
    <w:rsid w:val="00C23D13"/>
    <w:pPr>
      <w:widowControl w:val="0"/>
      <w:autoSpaceDE w:val="0"/>
      <w:autoSpaceDN w:val="0"/>
      <w:adjustRightInd w:val="0"/>
    </w:pPr>
    <w:rPr>
      <w:rFonts w:eastAsiaTheme="minorEastAsia" w:cs="Times New Roman"/>
      <w:szCs w:val="24"/>
      <w:lang w:eastAsia="ru-RU"/>
    </w:rPr>
  </w:style>
  <w:style w:type="character" w:customStyle="1" w:styleId="730">
    <w:name w:val="Верхний колонтитул Знак73"/>
    <w:basedOn w:val="a1"/>
    <w:uiPriority w:val="99"/>
    <w:rsid w:val="00C23D13"/>
    <w:rPr>
      <w:rFonts w:ascii="Times New Roman" w:eastAsiaTheme="minorEastAsia" w:hAnsi="Times New Roman" w:cs="Times New Roman"/>
      <w:sz w:val="24"/>
      <w:szCs w:val="24"/>
      <w:lang w:eastAsia="ru-RU"/>
    </w:rPr>
  </w:style>
  <w:style w:type="character" w:customStyle="1" w:styleId="731">
    <w:name w:val="Нижний колонтитул Знак73"/>
    <w:basedOn w:val="a1"/>
    <w:uiPriority w:val="99"/>
    <w:rsid w:val="00C23D13"/>
    <w:rPr>
      <w:rFonts w:ascii="Times New Roman" w:eastAsiaTheme="minorEastAsia" w:hAnsi="Times New Roman" w:cs="Times New Roman"/>
      <w:sz w:val="24"/>
      <w:szCs w:val="24"/>
      <w:lang w:eastAsia="ru-RU"/>
    </w:rPr>
  </w:style>
  <w:style w:type="paragraph" w:customStyle="1" w:styleId="2173">
    <w:name w:val="Заголовок 2173"/>
    <w:basedOn w:val="a"/>
    <w:uiPriority w:val="1"/>
    <w:qFormat/>
    <w:rsid w:val="00C23D13"/>
    <w:pPr>
      <w:widowControl w:val="0"/>
      <w:ind w:left="692" w:hanging="8"/>
      <w:outlineLvl w:val="2"/>
    </w:pPr>
    <w:rPr>
      <w:rFonts w:eastAsia="Times New Roman"/>
      <w:b/>
      <w:bCs/>
      <w:sz w:val="28"/>
      <w:szCs w:val="28"/>
      <w:lang w:val="en-US"/>
    </w:rPr>
  </w:style>
  <w:style w:type="character" w:customStyle="1" w:styleId="732">
    <w:name w:val="Гипертекстовая ссылка73"/>
    <w:basedOn w:val="a1"/>
    <w:uiPriority w:val="99"/>
    <w:rsid w:val="00C23D13"/>
    <w:rPr>
      <w:b w:val="0"/>
      <w:bCs w:val="0"/>
      <w:color w:val="106BBE"/>
    </w:rPr>
  </w:style>
  <w:style w:type="table" w:customStyle="1" w:styleId="TableNormal73">
    <w:name w:val="Table Normal73"/>
    <w:uiPriority w:val="2"/>
    <w:semiHidden/>
    <w:unhideWhenUsed/>
    <w:qFormat/>
    <w:rsid w:val="00C23D13"/>
    <w:pPr>
      <w:widowControl w:val="0"/>
      <w:spacing w:after="0" w:line="240" w:lineRule="auto"/>
    </w:pPr>
    <w:rPr>
      <w:lang w:val="en-US"/>
    </w:rPr>
    <w:tblPr>
      <w:tblInd w:w="0" w:type="dxa"/>
      <w:tblCellMar>
        <w:top w:w="0" w:type="dxa"/>
        <w:left w:w="0" w:type="dxa"/>
        <w:bottom w:w="0" w:type="dxa"/>
        <w:right w:w="0" w:type="dxa"/>
      </w:tblCellMar>
    </w:tblPr>
  </w:style>
  <w:style w:type="table" w:customStyle="1" w:styleId="1732">
    <w:name w:val="Сетка таблицы173"/>
    <w:basedOn w:val="a2"/>
    <w:uiPriority w:val="39"/>
    <w:rsid w:val="00C23D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730">
    <w:name w:val="Оглавление 1173"/>
    <w:basedOn w:val="a"/>
    <w:uiPriority w:val="1"/>
    <w:qFormat/>
    <w:rsid w:val="00C23D13"/>
    <w:pPr>
      <w:spacing w:before="96"/>
      <w:ind w:left="116" w:hanging="12"/>
    </w:pPr>
    <w:rPr>
      <w:rFonts w:eastAsia="Times New Roman" w:cs="Times New Roman"/>
      <w:szCs w:val="24"/>
      <w:lang w:eastAsia="ru-RU"/>
    </w:rPr>
  </w:style>
  <w:style w:type="paragraph" w:customStyle="1" w:styleId="21730">
    <w:name w:val="Оглавление 2173"/>
    <w:basedOn w:val="a"/>
    <w:uiPriority w:val="1"/>
    <w:qFormat/>
    <w:rsid w:val="00C23D13"/>
    <w:pPr>
      <w:spacing w:before="102"/>
      <w:ind w:left="356" w:hanging="8"/>
    </w:pPr>
    <w:rPr>
      <w:rFonts w:eastAsia="Times New Roman" w:cs="Times New Roman"/>
      <w:szCs w:val="24"/>
      <w:lang w:eastAsia="ru-RU"/>
    </w:rPr>
  </w:style>
  <w:style w:type="paragraph" w:customStyle="1" w:styleId="3173">
    <w:name w:val="Оглавление 3173"/>
    <w:basedOn w:val="a"/>
    <w:uiPriority w:val="1"/>
    <w:qFormat/>
    <w:rsid w:val="00C23D13"/>
    <w:pPr>
      <w:spacing w:before="112"/>
      <w:ind w:left="596" w:hanging="540"/>
    </w:pPr>
    <w:rPr>
      <w:rFonts w:eastAsia="Times New Roman" w:cs="Times New Roman"/>
      <w:szCs w:val="24"/>
      <w:lang w:eastAsia="ru-RU"/>
    </w:rPr>
  </w:style>
  <w:style w:type="paragraph" w:customStyle="1" w:styleId="11731">
    <w:name w:val="Заголовок 1173"/>
    <w:basedOn w:val="a"/>
    <w:uiPriority w:val="1"/>
    <w:qFormat/>
    <w:rsid w:val="00C23D13"/>
    <w:pPr>
      <w:spacing w:before="58"/>
      <w:ind w:left="128" w:hanging="12"/>
      <w:outlineLvl w:val="1"/>
    </w:pPr>
    <w:rPr>
      <w:rFonts w:eastAsia="Times New Roman" w:cs="Times New Roman"/>
      <w:b/>
      <w:bCs/>
      <w:sz w:val="32"/>
      <w:szCs w:val="32"/>
      <w:lang w:eastAsia="ru-RU"/>
    </w:rPr>
  </w:style>
  <w:style w:type="paragraph" w:customStyle="1" w:styleId="31730">
    <w:name w:val="Заголовок 3173"/>
    <w:basedOn w:val="a"/>
    <w:uiPriority w:val="1"/>
    <w:qFormat/>
    <w:rsid w:val="00C23D13"/>
    <w:pPr>
      <w:ind w:left="824"/>
      <w:outlineLvl w:val="3"/>
    </w:pPr>
    <w:rPr>
      <w:rFonts w:eastAsia="Times New Roman" w:cs="Times New Roman"/>
      <w:b/>
      <w:bCs/>
      <w:szCs w:val="24"/>
      <w:lang w:eastAsia="ru-RU"/>
    </w:rPr>
  </w:style>
  <w:style w:type="character" w:customStyle="1" w:styleId="733">
    <w:name w:val="Текст выноски Знак73"/>
    <w:basedOn w:val="a1"/>
    <w:uiPriority w:val="99"/>
    <w:semiHidden/>
    <w:rsid w:val="00C23D13"/>
    <w:rPr>
      <w:rFonts w:ascii="Tahoma" w:eastAsia="Times New Roman" w:hAnsi="Tahoma" w:cs="Tahoma"/>
      <w:sz w:val="16"/>
      <w:szCs w:val="16"/>
      <w:lang w:eastAsia="ru-RU"/>
    </w:rPr>
  </w:style>
  <w:style w:type="character" w:customStyle="1" w:styleId="734">
    <w:name w:val="Текст примечания Знак73"/>
    <w:basedOn w:val="a1"/>
    <w:uiPriority w:val="99"/>
    <w:semiHidden/>
    <w:rsid w:val="00C23D13"/>
    <w:rPr>
      <w:rFonts w:ascii="Times New Roman" w:eastAsia="Times New Roman" w:hAnsi="Times New Roman" w:cs="Times New Roman"/>
      <w:sz w:val="20"/>
      <w:szCs w:val="20"/>
      <w:lang w:eastAsia="ru-RU"/>
    </w:rPr>
  </w:style>
  <w:style w:type="character" w:customStyle="1" w:styleId="735">
    <w:name w:val="Тема примечания Знак73"/>
    <w:uiPriority w:val="99"/>
    <w:semiHidden/>
    <w:rsid w:val="00C23D13"/>
    <w:rPr>
      <w:rFonts w:ascii="Times New Roman" w:eastAsia="Times New Roman" w:hAnsi="Times New Roman" w:cs="Times New Roman"/>
      <w:b/>
      <w:bCs/>
      <w:sz w:val="20"/>
      <w:szCs w:val="20"/>
      <w:lang w:eastAsia="ru-RU"/>
    </w:rPr>
  </w:style>
  <w:style w:type="paragraph" w:customStyle="1" w:styleId="xl6573">
    <w:name w:val="xl6573"/>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20"/>
      <w:szCs w:val="20"/>
      <w:lang w:eastAsia="ru-RU"/>
    </w:rPr>
  </w:style>
  <w:style w:type="paragraph" w:customStyle="1" w:styleId="xl6673">
    <w:name w:val="xl6673"/>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szCs w:val="24"/>
      <w:lang w:eastAsia="ru-RU"/>
    </w:rPr>
  </w:style>
  <w:style w:type="paragraph" w:customStyle="1" w:styleId="xl6773">
    <w:name w:val="xl6773"/>
    <w:basedOn w:val="a"/>
    <w:rsid w:val="00C23D13"/>
    <w:pPr>
      <w:pBdr>
        <w:top w:val="single" w:sz="4" w:space="0" w:color="auto"/>
        <w:left w:val="single" w:sz="4" w:space="31" w:color="auto"/>
        <w:bottom w:val="single" w:sz="4" w:space="0" w:color="auto"/>
        <w:right w:val="single" w:sz="4" w:space="0" w:color="auto"/>
      </w:pBdr>
      <w:spacing w:before="100" w:beforeAutospacing="1" w:after="100" w:afterAutospacing="1"/>
      <w:ind w:firstLineChars="300" w:firstLine="300"/>
      <w:textAlignment w:val="top"/>
    </w:pPr>
    <w:rPr>
      <w:rFonts w:eastAsia="Times New Roman" w:cs="Times New Roman"/>
      <w:szCs w:val="24"/>
      <w:lang w:eastAsia="ru-RU"/>
    </w:rPr>
  </w:style>
  <w:style w:type="paragraph" w:customStyle="1" w:styleId="xl6873">
    <w:name w:val="xl6873"/>
    <w:basedOn w:val="a"/>
    <w:rsid w:val="00C23D13"/>
    <w:pPr>
      <w:pBdr>
        <w:top w:val="single" w:sz="4" w:space="0" w:color="auto"/>
        <w:left w:val="single" w:sz="4" w:space="21" w:color="auto"/>
        <w:bottom w:val="single" w:sz="4" w:space="0" w:color="auto"/>
        <w:right w:val="single" w:sz="4" w:space="0" w:color="auto"/>
      </w:pBdr>
      <w:spacing w:before="100" w:beforeAutospacing="1" w:after="100" w:afterAutospacing="1"/>
      <w:ind w:firstLineChars="200" w:firstLine="200"/>
      <w:textAlignment w:val="top"/>
    </w:pPr>
    <w:rPr>
      <w:rFonts w:eastAsia="Times New Roman" w:cs="Times New Roman"/>
      <w:szCs w:val="24"/>
      <w:lang w:eastAsia="ru-RU"/>
    </w:rPr>
  </w:style>
  <w:style w:type="paragraph" w:customStyle="1" w:styleId="xl6973">
    <w:name w:val="xl6973"/>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Cs w:val="24"/>
      <w:lang w:eastAsia="ru-RU"/>
    </w:rPr>
  </w:style>
  <w:style w:type="paragraph" w:customStyle="1" w:styleId="xl7073">
    <w:name w:val="xl7073"/>
    <w:basedOn w:val="a"/>
    <w:rsid w:val="00C23D13"/>
    <w:pPr>
      <w:pBdr>
        <w:top w:val="single" w:sz="4" w:space="0" w:color="auto"/>
        <w:left w:val="single" w:sz="4" w:space="10" w:color="auto"/>
        <w:bottom w:val="single" w:sz="4" w:space="0" w:color="auto"/>
        <w:right w:val="single" w:sz="4" w:space="0" w:color="auto"/>
      </w:pBdr>
      <w:spacing w:before="100" w:beforeAutospacing="1" w:after="100" w:afterAutospacing="1"/>
      <w:ind w:firstLineChars="100" w:firstLine="100"/>
      <w:textAlignment w:val="top"/>
    </w:pPr>
    <w:rPr>
      <w:rFonts w:eastAsia="Times New Roman" w:cs="Times New Roman"/>
      <w:szCs w:val="24"/>
      <w:lang w:eastAsia="ru-RU"/>
    </w:rPr>
  </w:style>
  <w:style w:type="paragraph" w:customStyle="1" w:styleId="xl7173">
    <w:name w:val="xl7173"/>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13"/>
      <w:szCs w:val="13"/>
      <w:lang w:eastAsia="ru-RU"/>
    </w:rPr>
  </w:style>
  <w:style w:type="paragraph" w:customStyle="1" w:styleId="xl7273">
    <w:name w:val="xl7273"/>
    <w:basedOn w:val="a"/>
    <w:rsid w:val="00C23D13"/>
    <w:pPr>
      <w:spacing w:before="100" w:beforeAutospacing="1" w:after="100" w:afterAutospacing="1"/>
      <w:jc w:val="center"/>
    </w:pPr>
    <w:rPr>
      <w:rFonts w:eastAsia="Times New Roman" w:cs="Times New Roman"/>
      <w:szCs w:val="24"/>
      <w:lang w:eastAsia="ru-RU"/>
    </w:rPr>
  </w:style>
  <w:style w:type="paragraph" w:customStyle="1" w:styleId="xl7373">
    <w:name w:val="xl7373"/>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szCs w:val="24"/>
      <w:lang w:eastAsia="ru-RU"/>
    </w:rPr>
  </w:style>
  <w:style w:type="paragraph" w:customStyle="1" w:styleId="xl7473">
    <w:name w:val="xl7473"/>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8"/>
      <w:szCs w:val="28"/>
      <w:lang w:eastAsia="ru-RU"/>
    </w:rPr>
  </w:style>
  <w:style w:type="paragraph" w:customStyle="1" w:styleId="xl7573">
    <w:name w:val="xl7573"/>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lang w:eastAsia="ru-RU"/>
    </w:rPr>
  </w:style>
  <w:style w:type="paragraph" w:customStyle="1" w:styleId="xl7673">
    <w:name w:val="xl7673"/>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Cs w:val="24"/>
      <w:lang w:eastAsia="ru-RU"/>
    </w:rPr>
  </w:style>
  <w:style w:type="paragraph" w:customStyle="1" w:styleId="xl7773">
    <w:name w:val="xl7773"/>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b/>
      <w:bCs/>
      <w:szCs w:val="24"/>
      <w:lang w:eastAsia="ru-RU"/>
    </w:rPr>
  </w:style>
  <w:style w:type="paragraph" w:customStyle="1" w:styleId="xl7872">
    <w:name w:val="xl7872"/>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sz w:val="28"/>
      <w:szCs w:val="28"/>
      <w:lang w:eastAsia="ru-RU"/>
    </w:rPr>
  </w:style>
  <w:style w:type="character" w:customStyle="1" w:styleId="1720">
    <w:name w:val="Заголовок 1 Знак72"/>
    <w:basedOn w:val="a1"/>
    <w:uiPriority w:val="1"/>
    <w:rsid w:val="00C23D13"/>
    <w:rPr>
      <w:rFonts w:ascii="Times New Roman" w:eastAsiaTheme="minorEastAsia" w:hAnsi="Times New Roman" w:cs="Times New Roman"/>
      <w:b/>
      <w:bCs/>
      <w:sz w:val="32"/>
      <w:szCs w:val="32"/>
      <w:lang w:eastAsia="ru-RU"/>
    </w:rPr>
  </w:style>
  <w:style w:type="character" w:customStyle="1" w:styleId="273">
    <w:name w:val="Заголовок 2 Знак73"/>
    <w:basedOn w:val="a1"/>
    <w:uiPriority w:val="1"/>
    <w:rsid w:val="00C23D13"/>
    <w:rPr>
      <w:rFonts w:ascii="Times New Roman" w:eastAsiaTheme="minorEastAsia" w:hAnsi="Times New Roman" w:cs="Times New Roman"/>
      <w:b/>
      <w:bCs/>
      <w:sz w:val="28"/>
      <w:szCs w:val="28"/>
      <w:lang w:eastAsia="ru-RU"/>
    </w:rPr>
  </w:style>
  <w:style w:type="character" w:customStyle="1" w:styleId="372">
    <w:name w:val="Заголовок 3 Знак72"/>
    <w:basedOn w:val="a1"/>
    <w:uiPriority w:val="1"/>
    <w:rsid w:val="00C23D13"/>
    <w:rPr>
      <w:rFonts w:ascii="Times New Roman" w:eastAsiaTheme="minorEastAsia" w:hAnsi="Times New Roman" w:cs="Times New Roman"/>
      <w:b/>
      <w:bCs/>
      <w:sz w:val="24"/>
      <w:szCs w:val="24"/>
      <w:lang w:eastAsia="ru-RU"/>
    </w:rPr>
  </w:style>
  <w:style w:type="numbering" w:customStyle="1" w:styleId="1721">
    <w:name w:val="Нет списка172"/>
    <w:next w:val="a3"/>
    <w:uiPriority w:val="99"/>
    <w:semiHidden/>
    <w:unhideWhenUsed/>
    <w:rsid w:val="00C23D13"/>
  </w:style>
  <w:style w:type="character" w:customStyle="1" w:styleId="736">
    <w:name w:val="Основной текст Знак73"/>
    <w:basedOn w:val="a1"/>
    <w:uiPriority w:val="1"/>
    <w:rsid w:val="00C23D13"/>
    <w:rPr>
      <w:rFonts w:ascii="Times New Roman" w:eastAsiaTheme="minorEastAsia" w:hAnsi="Times New Roman" w:cs="Times New Roman"/>
      <w:sz w:val="24"/>
      <w:szCs w:val="24"/>
      <w:lang w:eastAsia="ru-RU"/>
    </w:rPr>
  </w:style>
  <w:style w:type="paragraph" w:customStyle="1" w:styleId="TableParagraph72">
    <w:name w:val="Table Paragraph72"/>
    <w:basedOn w:val="a"/>
    <w:uiPriority w:val="1"/>
    <w:qFormat/>
    <w:rsid w:val="00C23D13"/>
    <w:pPr>
      <w:widowControl w:val="0"/>
      <w:autoSpaceDE w:val="0"/>
      <w:autoSpaceDN w:val="0"/>
      <w:adjustRightInd w:val="0"/>
    </w:pPr>
    <w:rPr>
      <w:rFonts w:eastAsiaTheme="minorEastAsia" w:cs="Times New Roman"/>
      <w:szCs w:val="24"/>
      <w:lang w:eastAsia="ru-RU"/>
    </w:rPr>
  </w:style>
  <w:style w:type="character" w:customStyle="1" w:styleId="720">
    <w:name w:val="Верхний колонтитул Знак72"/>
    <w:basedOn w:val="a1"/>
    <w:uiPriority w:val="99"/>
    <w:rsid w:val="00C23D13"/>
    <w:rPr>
      <w:rFonts w:ascii="Times New Roman" w:eastAsiaTheme="minorEastAsia" w:hAnsi="Times New Roman" w:cs="Times New Roman"/>
      <w:sz w:val="24"/>
      <w:szCs w:val="24"/>
      <w:lang w:eastAsia="ru-RU"/>
    </w:rPr>
  </w:style>
  <w:style w:type="character" w:customStyle="1" w:styleId="721">
    <w:name w:val="Нижний колонтитул Знак72"/>
    <w:basedOn w:val="a1"/>
    <w:uiPriority w:val="99"/>
    <w:rsid w:val="00C23D13"/>
    <w:rPr>
      <w:rFonts w:ascii="Times New Roman" w:eastAsiaTheme="minorEastAsia" w:hAnsi="Times New Roman" w:cs="Times New Roman"/>
      <w:sz w:val="24"/>
      <w:szCs w:val="24"/>
      <w:lang w:eastAsia="ru-RU"/>
    </w:rPr>
  </w:style>
  <w:style w:type="paragraph" w:customStyle="1" w:styleId="2172">
    <w:name w:val="Заголовок 2172"/>
    <w:basedOn w:val="a"/>
    <w:uiPriority w:val="1"/>
    <w:qFormat/>
    <w:rsid w:val="00C23D13"/>
    <w:pPr>
      <w:widowControl w:val="0"/>
      <w:ind w:left="692" w:hanging="8"/>
      <w:outlineLvl w:val="2"/>
    </w:pPr>
    <w:rPr>
      <w:rFonts w:eastAsia="Times New Roman"/>
      <w:b/>
      <w:bCs/>
      <w:sz w:val="28"/>
      <w:szCs w:val="28"/>
      <w:lang w:val="en-US"/>
    </w:rPr>
  </w:style>
  <w:style w:type="character" w:customStyle="1" w:styleId="722">
    <w:name w:val="Гипертекстовая ссылка72"/>
    <w:basedOn w:val="a1"/>
    <w:uiPriority w:val="99"/>
    <w:rsid w:val="00C23D13"/>
    <w:rPr>
      <w:b w:val="0"/>
      <w:bCs w:val="0"/>
      <w:color w:val="106BBE"/>
    </w:rPr>
  </w:style>
  <w:style w:type="table" w:customStyle="1" w:styleId="TableNormal72">
    <w:name w:val="Table Normal72"/>
    <w:uiPriority w:val="2"/>
    <w:semiHidden/>
    <w:unhideWhenUsed/>
    <w:qFormat/>
    <w:rsid w:val="00C23D13"/>
    <w:pPr>
      <w:widowControl w:val="0"/>
      <w:spacing w:after="0" w:line="240" w:lineRule="auto"/>
    </w:pPr>
    <w:rPr>
      <w:lang w:val="en-US"/>
    </w:rPr>
    <w:tblPr>
      <w:tblInd w:w="0" w:type="dxa"/>
      <w:tblCellMar>
        <w:top w:w="0" w:type="dxa"/>
        <w:left w:w="0" w:type="dxa"/>
        <w:bottom w:w="0" w:type="dxa"/>
        <w:right w:w="0" w:type="dxa"/>
      </w:tblCellMar>
    </w:tblPr>
  </w:style>
  <w:style w:type="table" w:customStyle="1" w:styleId="1722">
    <w:name w:val="Сетка таблицы172"/>
    <w:basedOn w:val="a2"/>
    <w:uiPriority w:val="39"/>
    <w:rsid w:val="00C23D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720">
    <w:name w:val="Оглавление 1172"/>
    <w:basedOn w:val="a"/>
    <w:uiPriority w:val="1"/>
    <w:qFormat/>
    <w:rsid w:val="00C23D13"/>
    <w:pPr>
      <w:spacing w:before="96"/>
      <w:ind w:left="116" w:hanging="12"/>
    </w:pPr>
    <w:rPr>
      <w:rFonts w:eastAsia="Times New Roman" w:cs="Times New Roman"/>
      <w:szCs w:val="24"/>
      <w:lang w:eastAsia="ru-RU"/>
    </w:rPr>
  </w:style>
  <w:style w:type="paragraph" w:customStyle="1" w:styleId="21720">
    <w:name w:val="Оглавление 2172"/>
    <w:basedOn w:val="a"/>
    <w:uiPriority w:val="1"/>
    <w:qFormat/>
    <w:rsid w:val="00C23D13"/>
    <w:pPr>
      <w:spacing w:before="102"/>
      <w:ind w:left="356" w:hanging="8"/>
    </w:pPr>
    <w:rPr>
      <w:rFonts w:eastAsia="Times New Roman" w:cs="Times New Roman"/>
      <w:szCs w:val="24"/>
      <w:lang w:eastAsia="ru-RU"/>
    </w:rPr>
  </w:style>
  <w:style w:type="paragraph" w:customStyle="1" w:styleId="3172">
    <w:name w:val="Оглавление 3172"/>
    <w:basedOn w:val="a"/>
    <w:uiPriority w:val="1"/>
    <w:qFormat/>
    <w:rsid w:val="00C23D13"/>
    <w:pPr>
      <w:spacing w:before="112"/>
      <w:ind w:left="596" w:hanging="540"/>
    </w:pPr>
    <w:rPr>
      <w:rFonts w:eastAsia="Times New Roman" w:cs="Times New Roman"/>
      <w:szCs w:val="24"/>
      <w:lang w:eastAsia="ru-RU"/>
    </w:rPr>
  </w:style>
  <w:style w:type="paragraph" w:customStyle="1" w:styleId="11721">
    <w:name w:val="Заголовок 1172"/>
    <w:basedOn w:val="a"/>
    <w:uiPriority w:val="1"/>
    <w:qFormat/>
    <w:rsid w:val="00C23D13"/>
    <w:pPr>
      <w:spacing w:before="58"/>
      <w:ind w:left="128" w:hanging="12"/>
      <w:outlineLvl w:val="1"/>
    </w:pPr>
    <w:rPr>
      <w:rFonts w:eastAsia="Times New Roman" w:cs="Times New Roman"/>
      <w:b/>
      <w:bCs/>
      <w:sz w:val="32"/>
      <w:szCs w:val="32"/>
      <w:lang w:eastAsia="ru-RU"/>
    </w:rPr>
  </w:style>
  <w:style w:type="paragraph" w:customStyle="1" w:styleId="31720">
    <w:name w:val="Заголовок 3172"/>
    <w:basedOn w:val="a"/>
    <w:uiPriority w:val="1"/>
    <w:qFormat/>
    <w:rsid w:val="00C23D13"/>
    <w:pPr>
      <w:ind w:left="824"/>
      <w:outlineLvl w:val="3"/>
    </w:pPr>
    <w:rPr>
      <w:rFonts w:eastAsia="Times New Roman" w:cs="Times New Roman"/>
      <w:b/>
      <w:bCs/>
      <w:szCs w:val="24"/>
      <w:lang w:eastAsia="ru-RU"/>
    </w:rPr>
  </w:style>
  <w:style w:type="character" w:customStyle="1" w:styleId="723">
    <w:name w:val="Текст выноски Знак72"/>
    <w:basedOn w:val="a1"/>
    <w:uiPriority w:val="99"/>
    <w:semiHidden/>
    <w:rsid w:val="00C23D13"/>
    <w:rPr>
      <w:rFonts w:ascii="Tahoma" w:eastAsia="Times New Roman" w:hAnsi="Tahoma" w:cs="Tahoma"/>
      <w:sz w:val="16"/>
      <w:szCs w:val="16"/>
      <w:lang w:eastAsia="ru-RU"/>
    </w:rPr>
  </w:style>
  <w:style w:type="character" w:customStyle="1" w:styleId="724">
    <w:name w:val="Текст примечания Знак72"/>
    <w:basedOn w:val="a1"/>
    <w:uiPriority w:val="99"/>
    <w:semiHidden/>
    <w:rsid w:val="00C23D13"/>
    <w:rPr>
      <w:rFonts w:ascii="Times New Roman" w:eastAsia="Times New Roman" w:hAnsi="Times New Roman" w:cs="Times New Roman"/>
      <w:sz w:val="20"/>
      <w:szCs w:val="20"/>
      <w:lang w:eastAsia="ru-RU"/>
    </w:rPr>
  </w:style>
  <w:style w:type="character" w:customStyle="1" w:styleId="725">
    <w:name w:val="Тема примечания Знак72"/>
    <w:uiPriority w:val="99"/>
    <w:semiHidden/>
    <w:rsid w:val="00C23D13"/>
    <w:rPr>
      <w:rFonts w:ascii="Times New Roman" w:eastAsia="Times New Roman" w:hAnsi="Times New Roman" w:cs="Times New Roman"/>
      <w:b/>
      <w:bCs/>
      <w:sz w:val="20"/>
      <w:szCs w:val="20"/>
      <w:lang w:eastAsia="ru-RU"/>
    </w:rPr>
  </w:style>
  <w:style w:type="paragraph" w:customStyle="1" w:styleId="xl6572">
    <w:name w:val="xl6572"/>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20"/>
      <w:szCs w:val="20"/>
      <w:lang w:eastAsia="ru-RU"/>
    </w:rPr>
  </w:style>
  <w:style w:type="paragraph" w:customStyle="1" w:styleId="xl6672">
    <w:name w:val="xl6672"/>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szCs w:val="24"/>
      <w:lang w:eastAsia="ru-RU"/>
    </w:rPr>
  </w:style>
  <w:style w:type="paragraph" w:customStyle="1" w:styleId="xl6772">
    <w:name w:val="xl6772"/>
    <w:basedOn w:val="a"/>
    <w:rsid w:val="00C23D13"/>
    <w:pPr>
      <w:pBdr>
        <w:top w:val="single" w:sz="4" w:space="0" w:color="auto"/>
        <w:left w:val="single" w:sz="4" w:space="31" w:color="auto"/>
        <w:bottom w:val="single" w:sz="4" w:space="0" w:color="auto"/>
        <w:right w:val="single" w:sz="4" w:space="0" w:color="auto"/>
      </w:pBdr>
      <w:spacing w:before="100" w:beforeAutospacing="1" w:after="100" w:afterAutospacing="1"/>
      <w:ind w:firstLineChars="300" w:firstLine="300"/>
      <w:textAlignment w:val="top"/>
    </w:pPr>
    <w:rPr>
      <w:rFonts w:eastAsia="Times New Roman" w:cs="Times New Roman"/>
      <w:szCs w:val="24"/>
      <w:lang w:eastAsia="ru-RU"/>
    </w:rPr>
  </w:style>
  <w:style w:type="paragraph" w:customStyle="1" w:styleId="xl6872">
    <w:name w:val="xl6872"/>
    <w:basedOn w:val="a"/>
    <w:rsid w:val="00C23D13"/>
    <w:pPr>
      <w:pBdr>
        <w:top w:val="single" w:sz="4" w:space="0" w:color="auto"/>
        <w:left w:val="single" w:sz="4" w:space="21" w:color="auto"/>
        <w:bottom w:val="single" w:sz="4" w:space="0" w:color="auto"/>
        <w:right w:val="single" w:sz="4" w:space="0" w:color="auto"/>
      </w:pBdr>
      <w:spacing w:before="100" w:beforeAutospacing="1" w:after="100" w:afterAutospacing="1"/>
      <w:ind w:firstLineChars="200" w:firstLine="200"/>
      <w:textAlignment w:val="top"/>
    </w:pPr>
    <w:rPr>
      <w:rFonts w:eastAsia="Times New Roman" w:cs="Times New Roman"/>
      <w:szCs w:val="24"/>
      <w:lang w:eastAsia="ru-RU"/>
    </w:rPr>
  </w:style>
  <w:style w:type="paragraph" w:customStyle="1" w:styleId="xl6972">
    <w:name w:val="xl6972"/>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Cs w:val="24"/>
      <w:lang w:eastAsia="ru-RU"/>
    </w:rPr>
  </w:style>
  <w:style w:type="paragraph" w:customStyle="1" w:styleId="xl7072">
    <w:name w:val="xl7072"/>
    <w:basedOn w:val="a"/>
    <w:rsid w:val="00C23D13"/>
    <w:pPr>
      <w:pBdr>
        <w:top w:val="single" w:sz="4" w:space="0" w:color="auto"/>
        <w:left w:val="single" w:sz="4" w:space="10" w:color="auto"/>
        <w:bottom w:val="single" w:sz="4" w:space="0" w:color="auto"/>
        <w:right w:val="single" w:sz="4" w:space="0" w:color="auto"/>
      </w:pBdr>
      <w:spacing w:before="100" w:beforeAutospacing="1" w:after="100" w:afterAutospacing="1"/>
      <w:ind w:firstLineChars="100" w:firstLine="100"/>
      <w:textAlignment w:val="top"/>
    </w:pPr>
    <w:rPr>
      <w:rFonts w:eastAsia="Times New Roman" w:cs="Times New Roman"/>
      <w:szCs w:val="24"/>
      <w:lang w:eastAsia="ru-RU"/>
    </w:rPr>
  </w:style>
  <w:style w:type="paragraph" w:customStyle="1" w:styleId="xl7172">
    <w:name w:val="xl7172"/>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13"/>
      <w:szCs w:val="13"/>
      <w:lang w:eastAsia="ru-RU"/>
    </w:rPr>
  </w:style>
  <w:style w:type="paragraph" w:customStyle="1" w:styleId="xl7272">
    <w:name w:val="xl7272"/>
    <w:basedOn w:val="a"/>
    <w:rsid w:val="00C23D13"/>
    <w:pPr>
      <w:spacing w:before="100" w:beforeAutospacing="1" w:after="100" w:afterAutospacing="1"/>
      <w:jc w:val="center"/>
    </w:pPr>
    <w:rPr>
      <w:rFonts w:eastAsia="Times New Roman" w:cs="Times New Roman"/>
      <w:szCs w:val="24"/>
      <w:lang w:eastAsia="ru-RU"/>
    </w:rPr>
  </w:style>
  <w:style w:type="paragraph" w:customStyle="1" w:styleId="xl7372">
    <w:name w:val="xl7372"/>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szCs w:val="24"/>
      <w:lang w:eastAsia="ru-RU"/>
    </w:rPr>
  </w:style>
  <w:style w:type="paragraph" w:customStyle="1" w:styleId="xl7472">
    <w:name w:val="xl7472"/>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8"/>
      <w:szCs w:val="28"/>
      <w:lang w:eastAsia="ru-RU"/>
    </w:rPr>
  </w:style>
  <w:style w:type="paragraph" w:customStyle="1" w:styleId="xl7572">
    <w:name w:val="xl7572"/>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lang w:eastAsia="ru-RU"/>
    </w:rPr>
  </w:style>
  <w:style w:type="paragraph" w:customStyle="1" w:styleId="xl7672">
    <w:name w:val="xl7672"/>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Cs w:val="24"/>
      <w:lang w:eastAsia="ru-RU"/>
    </w:rPr>
  </w:style>
  <w:style w:type="paragraph" w:customStyle="1" w:styleId="xl7772">
    <w:name w:val="xl7772"/>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b/>
      <w:bCs/>
      <w:szCs w:val="24"/>
      <w:lang w:eastAsia="ru-RU"/>
    </w:rPr>
  </w:style>
  <w:style w:type="paragraph" w:customStyle="1" w:styleId="xl7871">
    <w:name w:val="xl7871"/>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sz w:val="28"/>
      <w:szCs w:val="28"/>
      <w:lang w:eastAsia="ru-RU"/>
    </w:rPr>
  </w:style>
  <w:style w:type="character" w:customStyle="1" w:styleId="116a">
    <w:name w:val="Основной текст Знак116"/>
    <w:basedOn w:val="a1"/>
    <w:uiPriority w:val="1"/>
    <w:semiHidden/>
    <w:locked/>
    <w:rsid w:val="00C23D13"/>
    <w:rPr>
      <w:rFonts w:ascii="Times New Roman" w:eastAsiaTheme="minorEastAsia" w:hAnsi="Times New Roman" w:cs="Times New Roman"/>
      <w:sz w:val="24"/>
      <w:szCs w:val="24"/>
      <w:lang w:eastAsia="ru-RU"/>
    </w:rPr>
  </w:style>
  <w:style w:type="character" w:customStyle="1" w:styleId="1710">
    <w:name w:val="Заголовок 1 Знак71"/>
    <w:basedOn w:val="a1"/>
    <w:uiPriority w:val="1"/>
    <w:rsid w:val="00C23D13"/>
    <w:rPr>
      <w:rFonts w:ascii="Times New Roman" w:eastAsiaTheme="minorEastAsia" w:hAnsi="Times New Roman" w:cs="Times New Roman"/>
      <w:b/>
      <w:bCs/>
      <w:sz w:val="32"/>
      <w:szCs w:val="32"/>
      <w:lang w:eastAsia="ru-RU"/>
    </w:rPr>
  </w:style>
  <w:style w:type="character" w:customStyle="1" w:styleId="272">
    <w:name w:val="Заголовок 2 Знак72"/>
    <w:aliases w:val="H2 Знак121,h2 Знак121,Знак2 Знак Знак121, Знак2 Знак220, Знак2 Знак Знак Знак Знак121, Знак2 Знак1 Знак121,Знак2 Знак Знак Знак Знак121,Знак2 Знак1 Знак121,ГЛАВА Знак121,Заголовок 2 Знак Знак Знак121"/>
    <w:basedOn w:val="a1"/>
    <w:uiPriority w:val="1"/>
    <w:rsid w:val="00C23D13"/>
    <w:rPr>
      <w:rFonts w:ascii="Times New Roman" w:eastAsiaTheme="minorEastAsia" w:hAnsi="Times New Roman" w:cs="Times New Roman"/>
      <w:b/>
      <w:bCs/>
      <w:sz w:val="28"/>
      <w:szCs w:val="28"/>
      <w:lang w:eastAsia="ru-RU"/>
    </w:rPr>
  </w:style>
  <w:style w:type="character" w:customStyle="1" w:styleId="371">
    <w:name w:val="Заголовок 3 Знак71"/>
    <w:basedOn w:val="a1"/>
    <w:uiPriority w:val="1"/>
    <w:rsid w:val="00C23D13"/>
    <w:rPr>
      <w:rFonts w:ascii="Times New Roman" w:eastAsiaTheme="minorEastAsia" w:hAnsi="Times New Roman" w:cs="Times New Roman"/>
      <w:b/>
      <w:bCs/>
      <w:sz w:val="24"/>
      <w:szCs w:val="24"/>
      <w:lang w:eastAsia="ru-RU"/>
    </w:rPr>
  </w:style>
  <w:style w:type="numbering" w:customStyle="1" w:styleId="1711">
    <w:name w:val="Нет списка171"/>
    <w:next w:val="a3"/>
    <w:uiPriority w:val="99"/>
    <w:semiHidden/>
    <w:unhideWhenUsed/>
    <w:rsid w:val="00C23D13"/>
  </w:style>
  <w:style w:type="character" w:customStyle="1" w:styleId="726">
    <w:name w:val="Основной текст Знак72"/>
    <w:basedOn w:val="a1"/>
    <w:uiPriority w:val="1"/>
    <w:rsid w:val="00C23D13"/>
    <w:rPr>
      <w:rFonts w:ascii="Times New Roman" w:eastAsiaTheme="minorEastAsia" w:hAnsi="Times New Roman" w:cs="Times New Roman"/>
      <w:sz w:val="24"/>
      <w:szCs w:val="24"/>
      <w:lang w:eastAsia="ru-RU"/>
    </w:rPr>
  </w:style>
  <w:style w:type="paragraph" w:customStyle="1" w:styleId="TableParagraph71">
    <w:name w:val="Table Paragraph71"/>
    <w:basedOn w:val="a"/>
    <w:uiPriority w:val="1"/>
    <w:qFormat/>
    <w:rsid w:val="00C23D13"/>
    <w:pPr>
      <w:widowControl w:val="0"/>
      <w:autoSpaceDE w:val="0"/>
      <w:autoSpaceDN w:val="0"/>
      <w:adjustRightInd w:val="0"/>
    </w:pPr>
    <w:rPr>
      <w:rFonts w:eastAsiaTheme="minorEastAsia" w:cs="Times New Roman"/>
      <w:szCs w:val="24"/>
      <w:lang w:eastAsia="ru-RU"/>
    </w:rPr>
  </w:style>
  <w:style w:type="character" w:customStyle="1" w:styleId="710">
    <w:name w:val="Верхний колонтитул Знак71"/>
    <w:basedOn w:val="a1"/>
    <w:uiPriority w:val="99"/>
    <w:rsid w:val="00C23D13"/>
    <w:rPr>
      <w:rFonts w:ascii="Times New Roman" w:eastAsiaTheme="minorEastAsia" w:hAnsi="Times New Roman" w:cs="Times New Roman"/>
      <w:sz w:val="24"/>
      <w:szCs w:val="24"/>
      <w:lang w:eastAsia="ru-RU"/>
    </w:rPr>
  </w:style>
  <w:style w:type="character" w:customStyle="1" w:styleId="711">
    <w:name w:val="Нижний колонтитул Знак71"/>
    <w:basedOn w:val="a1"/>
    <w:uiPriority w:val="99"/>
    <w:rsid w:val="00C23D13"/>
    <w:rPr>
      <w:rFonts w:ascii="Times New Roman" w:eastAsiaTheme="minorEastAsia" w:hAnsi="Times New Roman" w:cs="Times New Roman"/>
      <w:sz w:val="24"/>
      <w:szCs w:val="24"/>
      <w:lang w:eastAsia="ru-RU"/>
    </w:rPr>
  </w:style>
  <w:style w:type="paragraph" w:customStyle="1" w:styleId="21710">
    <w:name w:val="Заголовок 2171"/>
    <w:basedOn w:val="a"/>
    <w:uiPriority w:val="1"/>
    <w:qFormat/>
    <w:rsid w:val="00C23D13"/>
    <w:pPr>
      <w:widowControl w:val="0"/>
      <w:ind w:left="692" w:hanging="8"/>
      <w:outlineLvl w:val="2"/>
    </w:pPr>
    <w:rPr>
      <w:rFonts w:eastAsia="Times New Roman"/>
      <w:b/>
      <w:bCs/>
      <w:sz w:val="28"/>
      <w:szCs w:val="28"/>
      <w:lang w:val="en-US"/>
    </w:rPr>
  </w:style>
  <w:style w:type="character" w:customStyle="1" w:styleId="712">
    <w:name w:val="Гипертекстовая ссылка71"/>
    <w:basedOn w:val="a1"/>
    <w:uiPriority w:val="99"/>
    <w:rsid w:val="00C23D13"/>
    <w:rPr>
      <w:b w:val="0"/>
      <w:bCs w:val="0"/>
      <w:color w:val="106BBE"/>
    </w:rPr>
  </w:style>
  <w:style w:type="table" w:customStyle="1" w:styleId="TableNormal71">
    <w:name w:val="Table Normal71"/>
    <w:uiPriority w:val="2"/>
    <w:semiHidden/>
    <w:unhideWhenUsed/>
    <w:qFormat/>
    <w:rsid w:val="00C23D13"/>
    <w:pPr>
      <w:widowControl w:val="0"/>
      <w:spacing w:after="0" w:line="240" w:lineRule="auto"/>
    </w:pPr>
    <w:rPr>
      <w:lang w:val="en-US"/>
    </w:rPr>
    <w:tblPr>
      <w:tblInd w:w="0" w:type="dxa"/>
      <w:tblCellMar>
        <w:top w:w="0" w:type="dxa"/>
        <w:left w:w="0" w:type="dxa"/>
        <w:bottom w:w="0" w:type="dxa"/>
        <w:right w:w="0" w:type="dxa"/>
      </w:tblCellMar>
    </w:tblPr>
  </w:style>
  <w:style w:type="table" w:customStyle="1" w:styleId="1712">
    <w:name w:val="Сетка таблицы171"/>
    <w:basedOn w:val="a2"/>
    <w:uiPriority w:val="39"/>
    <w:rsid w:val="00C23D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710">
    <w:name w:val="Оглавление 1171"/>
    <w:basedOn w:val="a"/>
    <w:uiPriority w:val="1"/>
    <w:qFormat/>
    <w:rsid w:val="00C23D13"/>
    <w:pPr>
      <w:spacing w:before="96"/>
      <w:ind w:left="116" w:hanging="12"/>
    </w:pPr>
    <w:rPr>
      <w:rFonts w:eastAsia="Times New Roman" w:cs="Times New Roman"/>
      <w:szCs w:val="24"/>
      <w:lang w:eastAsia="ru-RU"/>
    </w:rPr>
  </w:style>
  <w:style w:type="paragraph" w:customStyle="1" w:styleId="21711">
    <w:name w:val="Оглавление 2171"/>
    <w:basedOn w:val="a"/>
    <w:uiPriority w:val="1"/>
    <w:qFormat/>
    <w:rsid w:val="00C23D13"/>
    <w:pPr>
      <w:spacing w:before="102"/>
      <w:ind w:left="356" w:hanging="8"/>
    </w:pPr>
    <w:rPr>
      <w:rFonts w:eastAsia="Times New Roman" w:cs="Times New Roman"/>
      <w:szCs w:val="24"/>
      <w:lang w:eastAsia="ru-RU"/>
    </w:rPr>
  </w:style>
  <w:style w:type="paragraph" w:customStyle="1" w:styleId="31710">
    <w:name w:val="Оглавление 3171"/>
    <w:basedOn w:val="a"/>
    <w:uiPriority w:val="1"/>
    <w:qFormat/>
    <w:rsid w:val="00C23D13"/>
    <w:pPr>
      <w:spacing w:before="112"/>
      <w:ind w:left="596" w:hanging="540"/>
    </w:pPr>
    <w:rPr>
      <w:rFonts w:eastAsia="Times New Roman" w:cs="Times New Roman"/>
      <w:szCs w:val="24"/>
      <w:lang w:eastAsia="ru-RU"/>
    </w:rPr>
  </w:style>
  <w:style w:type="paragraph" w:customStyle="1" w:styleId="11711">
    <w:name w:val="Заголовок 1171"/>
    <w:basedOn w:val="a"/>
    <w:uiPriority w:val="1"/>
    <w:qFormat/>
    <w:rsid w:val="00C23D13"/>
    <w:pPr>
      <w:spacing w:before="58"/>
      <w:ind w:left="128" w:hanging="12"/>
      <w:outlineLvl w:val="1"/>
    </w:pPr>
    <w:rPr>
      <w:rFonts w:eastAsia="Times New Roman" w:cs="Times New Roman"/>
      <w:b/>
      <w:bCs/>
      <w:sz w:val="32"/>
      <w:szCs w:val="32"/>
      <w:lang w:eastAsia="ru-RU"/>
    </w:rPr>
  </w:style>
  <w:style w:type="paragraph" w:customStyle="1" w:styleId="31711">
    <w:name w:val="Заголовок 3171"/>
    <w:basedOn w:val="a"/>
    <w:uiPriority w:val="1"/>
    <w:qFormat/>
    <w:rsid w:val="00C23D13"/>
    <w:pPr>
      <w:ind w:left="824"/>
      <w:outlineLvl w:val="3"/>
    </w:pPr>
    <w:rPr>
      <w:rFonts w:eastAsia="Times New Roman" w:cs="Times New Roman"/>
      <w:b/>
      <w:bCs/>
      <w:szCs w:val="24"/>
      <w:lang w:eastAsia="ru-RU"/>
    </w:rPr>
  </w:style>
  <w:style w:type="character" w:customStyle="1" w:styleId="713">
    <w:name w:val="Текст выноски Знак71"/>
    <w:basedOn w:val="a1"/>
    <w:uiPriority w:val="99"/>
    <w:semiHidden/>
    <w:rsid w:val="00C23D13"/>
    <w:rPr>
      <w:rFonts w:ascii="Tahoma" w:eastAsia="Times New Roman" w:hAnsi="Tahoma" w:cs="Tahoma"/>
      <w:sz w:val="16"/>
      <w:szCs w:val="16"/>
      <w:lang w:eastAsia="ru-RU"/>
    </w:rPr>
  </w:style>
  <w:style w:type="character" w:customStyle="1" w:styleId="714">
    <w:name w:val="Текст примечания Знак71"/>
    <w:basedOn w:val="a1"/>
    <w:uiPriority w:val="99"/>
    <w:semiHidden/>
    <w:rsid w:val="00C23D13"/>
    <w:rPr>
      <w:rFonts w:ascii="Times New Roman" w:eastAsia="Times New Roman" w:hAnsi="Times New Roman" w:cs="Times New Roman"/>
      <w:sz w:val="20"/>
      <w:szCs w:val="20"/>
      <w:lang w:eastAsia="ru-RU"/>
    </w:rPr>
  </w:style>
  <w:style w:type="character" w:customStyle="1" w:styleId="715">
    <w:name w:val="Тема примечания Знак71"/>
    <w:uiPriority w:val="99"/>
    <w:semiHidden/>
    <w:rsid w:val="00C23D13"/>
    <w:rPr>
      <w:rFonts w:ascii="Times New Roman" w:eastAsia="Times New Roman" w:hAnsi="Times New Roman" w:cs="Times New Roman"/>
      <w:b/>
      <w:bCs/>
      <w:sz w:val="20"/>
      <w:szCs w:val="20"/>
      <w:lang w:eastAsia="ru-RU"/>
    </w:rPr>
  </w:style>
  <w:style w:type="paragraph" w:customStyle="1" w:styleId="xl6571">
    <w:name w:val="xl6571"/>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20"/>
      <w:szCs w:val="20"/>
      <w:lang w:eastAsia="ru-RU"/>
    </w:rPr>
  </w:style>
  <w:style w:type="paragraph" w:customStyle="1" w:styleId="xl6671">
    <w:name w:val="xl6671"/>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szCs w:val="24"/>
      <w:lang w:eastAsia="ru-RU"/>
    </w:rPr>
  </w:style>
  <w:style w:type="paragraph" w:customStyle="1" w:styleId="xl6771">
    <w:name w:val="xl6771"/>
    <w:basedOn w:val="a"/>
    <w:rsid w:val="00C23D13"/>
    <w:pPr>
      <w:pBdr>
        <w:top w:val="single" w:sz="4" w:space="0" w:color="auto"/>
        <w:left w:val="single" w:sz="4" w:space="31" w:color="auto"/>
        <w:bottom w:val="single" w:sz="4" w:space="0" w:color="auto"/>
        <w:right w:val="single" w:sz="4" w:space="0" w:color="auto"/>
      </w:pBdr>
      <w:spacing w:before="100" w:beforeAutospacing="1" w:after="100" w:afterAutospacing="1"/>
      <w:ind w:firstLineChars="300" w:firstLine="300"/>
      <w:textAlignment w:val="top"/>
    </w:pPr>
    <w:rPr>
      <w:rFonts w:eastAsia="Times New Roman" w:cs="Times New Roman"/>
      <w:szCs w:val="24"/>
      <w:lang w:eastAsia="ru-RU"/>
    </w:rPr>
  </w:style>
  <w:style w:type="paragraph" w:customStyle="1" w:styleId="xl6871">
    <w:name w:val="xl6871"/>
    <w:basedOn w:val="a"/>
    <w:rsid w:val="00C23D13"/>
    <w:pPr>
      <w:pBdr>
        <w:top w:val="single" w:sz="4" w:space="0" w:color="auto"/>
        <w:left w:val="single" w:sz="4" w:space="21" w:color="auto"/>
        <w:bottom w:val="single" w:sz="4" w:space="0" w:color="auto"/>
        <w:right w:val="single" w:sz="4" w:space="0" w:color="auto"/>
      </w:pBdr>
      <w:spacing w:before="100" w:beforeAutospacing="1" w:after="100" w:afterAutospacing="1"/>
      <w:ind w:firstLineChars="200" w:firstLine="200"/>
      <w:textAlignment w:val="top"/>
    </w:pPr>
    <w:rPr>
      <w:rFonts w:eastAsia="Times New Roman" w:cs="Times New Roman"/>
      <w:szCs w:val="24"/>
      <w:lang w:eastAsia="ru-RU"/>
    </w:rPr>
  </w:style>
  <w:style w:type="paragraph" w:customStyle="1" w:styleId="xl6971">
    <w:name w:val="xl6971"/>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Cs w:val="24"/>
      <w:lang w:eastAsia="ru-RU"/>
    </w:rPr>
  </w:style>
  <w:style w:type="paragraph" w:customStyle="1" w:styleId="xl7071">
    <w:name w:val="xl7071"/>
    <w:basedOn w:val="a"/>
    <w:rsid w:val="00C23D13"/>
    <w:pPr>
      <w:pBdr>
        <w:top w:val="single" w:sz="4" w:space="0" w:color="auto"/>
        <w:left w:val="single" w:sz="4" w:space="10" w:color="auto"/>
        <w:bottom w:val="single" w:sz="4" w:space="0" w:color="auto"/>
        <w:right w:val="single" w:sz="4" w:space="0" w:color="auto"/>
      </w:pBdr>
      <w:spacing w:before="100" w:beforeAutospacing="1" w:after="100" w:afterAutospacing="1"/>
      <w:ind w:firstLineChars="100" w:firstLine="100"/>
      <w:textAlignment w:val="top"/>
    </w:pPr>
    <w:rPr>
      <w:rFonts w:eastAsia="Times New Roman" w:cs="Times New Roman"/>
      <w:szCs w:val="24"/>
      <w:lang w:eastAsia="ru-RU"/>
    </w:rPr>
  </w:style>
  <w:style w:type="paragraph" w:customStyle="1" w:styleId="xl7171">
    <w:name w:val="xl7171"/>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13"/>
      <w:szCs w:val="13"/>
      <w:lang w:eastAsia="ru-RU"/>
    </w:rPr>
  </w:style>
  <w:style w:type="paragraph" w:customStyle="1" w:styleId="xl7271">
    <w:name w:val="xl7271"/>
    <w:basedOn w:val="a"/>
    <w:rsid w:val="00C23D13"/>
    <w:pPr>
      <w:spacing w:before="100" w:beforeAutospacing="1" w:after="100" w:afterAutospacing="1"/>
      <w:jc w:val="center"/>
    </w:pPr>
    <w:rPr>
      <w:rFonts w:eastAsia="Times New Roman" w:cs="Times New Roman"/>
      <w:szCs w:val="24"/>
      <w:lang w:eastAsia="ru-RU"/>
    </w:rPr>
  </w:style>
  <w:style w:type="paragraph" w:customStyle="1" w:styleId="xl7371">
    <w:name w:val="xl7371"/>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szCs w:val="24"/>
      <w:lang w:eastAsia="ru-RU"/>
    </w:rPr>
  </w:style>
  <w:style w:type="paragraph" w:customStyle="1" w:styleId="xl7471">
    <w:name w:val="xl7471"/>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8"/>
      <w:szCs w:val="28"/>
      <w:lang w:eastAsia="ru-RU"/>
    </w:rPr>
  </w:style>
  <w:style w:type="paragraph" w:customStyle="1" w:styleId="xl7571">
    <w:name w:val="xl7571"/>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lang w:eastAsia="ru-RU"/>
    </w:rPr>
  </w:style>
  <w:style w:type="paragraph" w:customStyle="1" w:styleId="xl7671">
    <w:name w:val="xl7671"/>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Cs w:val="24"/>
      <w:lang w:eastAsia="ru-RU"/>
    </w:rPr>
  </w:style>
  <w:style w:type="paragraph" w:customStyle="1" w:styleId="xl7771">
    <w:name w:val="xl7771"/>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b/>
      <w:bCs/>
      <w:szCs w:val="24"/>
      <w:lang w:eastAsia="ru-RU"/>
    </w:rPr>
  </w:style>
  <w:style w:type="paragraph" w:customStyle="1" w:styleId="xl7870">
    <w:name w:val="xl7870"/>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sz w:val="28"/>
      <w:szCs w:val="28"/>
      <w:lang w:eastAsia="ru-RU"/>
    </w:rPr>
  </w:style>
  <w:style w:type="character" w:customStyle="1" w:styleId="115a">
    <w:name w:val="Основной текст Знак115"/>
    <w:basedOn w:val="a1"/>
    <w:uiPriority w:val="1"/>
    <w:semiHidden/>
    <w:locked/>
    <w:rsid w:val="00C23D13"/>
    <w:rPr>
      <w:rFonts w:ascii="Times New Roman" w:eastAsiaTheme="minorEastAsia" w:hAnsi="Times New Roman" w:cs="Times New Roman"/>
      <w:sz w:val="24"/>
      <w:szCs w:val="24"/>
      <w:lang w:eastAsia="ru-RU"/>
    </w:rPr>
  </w:style>
  <w:style w:type="character" w:customStyle="1" w:styleId="1700">
    <w:name w:val="Заголовок 1 Знак70"/>
    <w:basedOn w:val="a1"/>
    <w:uiPriority w:val="1"/>
    <w:rsid w:val="00C23D13"/>
    <w:rPr>
      <w:rFonts w:ascii="Times New Roman" w:eastAsiaTheme="minorEastAsia" w:hAnsi="Times New Roman" w:cs="Times New Roman"/>
      <w:b/>
      <w:bCs/>
      <w:sz w:val="32"/>
      <w:szCs w:val="32"/>
      <w:lang w:eastAsia="ru-RU"/>
    </w:rPr>
  </w:style>
  <w:style w:type="character" w:customStyle="1" w:styleId="271">
    <w:name w:val="Заголовок 2 Знак71"/>
    <w:basedOn w:val="a1"/>
    <w:uiPriority w:val="1"/>
    <w:rsid w:val="00C23D13"/>
    <w:rPr>
      <w:rFonts w:ascii="Times New Roman" w:eastAsiaTheme="minorEastAsia" w:hAnsi="Times New Roman" w:cs="Times New Roman"/>
      <w:b/>
      <w:bCs/>
      <w:sz w:val="28"/>
      <w:szCs w:val="28"/>
      <w:lang w:eastAsia="ru-RU"/>
    </w:rPr>
  </w:style>
  <w:style w:type="character" w:customStyle="1" w:styleId="370">
    <w:name w:val="Заголовок 3 Знак70"/>
    <w:basedOn w:val="a1"/>
    <w:uiPriority w:val="1"/>
    <w:rsid w:val="00C23D13"/>
    <w:rPr>
      <w:rFonts w:ascii="Times New Roman" w:eastAsiaTheme="minorEastAsia" w:hAnsi="Times New Roman" w:cs="Times New Roman"/>
      <w:b/>
      <w:bCs/>
      <w:sz w:val="24"/>
      <w:szCs w:val="24"/>
      <w:lang w:eastAsia="ru-RU"/>
    </w:rPr>
  </w:style>
  <w:style w:type="numbering" w:customStyle="1" w:styleId="1701">
    <w:name w:val="Нет списка170"/>
    <w:next w:val="a3"/>
    <w:uiPriority w:val="99"/>
    <w:semiHidden/>
    <w:unhideWhenUsed/>
    <w:rsid w:val="00C23D13"/>
  </w:style>
  <w:style w:type="character" w:customStyle="1" w:styleId="716">
    <w:name w:val="Основной текст Знак71"/>
    <w:basedOn w:val="a1"/>
    <w:uiPriority w:val="1"/>
    <w:rsid w:val="00C23D13"/>
    <w:rPr>
      <w:rFonts w:ascii="Times New Roman" w:eastAsiaTheme="minorEastAsia" w:hAnsi="Times New Roman" w:cs="Times New Roman"/>
      <w:sz w:val="24"/>
      <w:szCs w:val="24"/>
      <w:lang w:eastAsia="ru-RU"/>
    </w:rPr>
  </w:style>
  <w:style w:type="paragraph" w:customStyle="1" w:styleId="TableParagraph70">
    <w:name w:val="Table Paragraph70"/>
    <w:basedOn w:val="a"/>
    <w:uiPriority w:val="1"/>
    <w:qFormat/>
    <w:rsid w:val="00C23D13"/>
    <w:pPr>
      <w:widowControl w:val="0"/>
      <w:autoSpaceDE w:val="0"/>
      <w:autoSpaceDN w:val="0"/>
      <w:adjustRightInd w:val="0"/>
    </w:pPr>
    <w:rPr>
      <w:rFonts w:eastAsiaTheme="minorEastAsia" w:cs="Times New Roman"/>
      <w:szCs w:val="24"/>
      <w:lang w:eastAsia="ru-RU"/>
    </w:rPr>
  </w:style>
  <w:style w:type="character" w:customStyle="1" w:styleId="700">
    <w:name w:val="Верхний колонтитул Знак70"/>
    <w:basedOn w:val="a1"/>
    <w:uiPriority w:val="99"/>
    <w:rsid w:val="00C23D13"/>
    <w:rPr>
      <w:rFonts w:ascii="Times New Roman" w:eastAsiaTheme="minorEastAsia" w:hAnsi="Times New Roman" w:cs="Times New Roman"/>
      <w:sz w:val="24"/>
      <w:szCs w:val="24"/>
      <w:lang w:eastAsia="ru-RU"/>
    </w:rPr>
  </w:style>
  <w:style w:type="character" w:customStyle="1" w:styleId="701">
    <w:name w:val="Нижний колонтитул Знак70"/>
    <w:basedOn w:val="a1"/>
    <w:uiPriority w:val="99"/>
    <w:rsid w:val="00C23D13"/>
    <w:rPr>
      <w:rFonts w:ascii="Times New Roman" w:eastAsiaTheme="minorEastAsia" w:hAnsi="Times New Roman" w:cs="Times New Roman"/>
      <w:sz w:val="24"/>
      <w:szCs w:val="24"/>
      <w:lang w:eastAsia="ru-RU"/>
    </w:rPr>
  </w:style>
  <w:style w:type="paragraph" w:customStyle="1" w:styleId="21700">
    <w:name w:val="Заголовок 2170"/>
    <w:basedOn w:val="a"/>
    <w:uiPriority w:val="1"/>
    <w:qFormat/>
    <w:rsid w:val="00C23D13"/>
    <w:pPr>
      <w:widowControl w:val="0"/>
      <w:ind w:left="692" w:hanging="8"/>
      <w:outlineLvl w:val="2"/>
    </w:pPr>
    <w:rPr>
      <w:rFonts w:eastAsia="Times New Roman"/>
      <w:b/>
      <w:bCs/>
      <w:sz w:val="28"/>
      <w:szCs w:val="28"/>
      <w:lang w:val="en-US"/>
    </w:rPr>
  </w:style>
  <w:style w:type="character" w:customStyle="1" w:styleId="702">
    <w:name w:val="Гипертекстовая ссылка70"/>
    <w:basedOn w:val="a1"/>
    <w:uiPriority w:val="99"/>
    <w:rsid w:val="00C23D13"/>
    <w:rPr>
      <w:b w:val="0"/>
      <w:bCs w:val="0"/>
      <w:color w:val="106BBE"/>
    </w:rPr>
  </w:style>
  <w:style w:type="table" w:customStyle="1" w:styleId="TableNormal70">
    <w:name w:val="Table Normal70"/>
    <w:uiPriority w:val="2"/>
    <w:semiHidden/>
    <w:unhideWhenUsed/>
    <w:qFormat/>
    <w:rsid w:val="00C23D13"/>
    <w:pPr>
      <w:widowControl w:val="0"/>
      <w:spacing w:after="0" w:line="240" w:lineRule="auto"/>
    </w:pPr>
    <w:rPr>
      <w:lang w:val="en-US"/>
    </w:rPr>
    <w:tblPr>
      <w:tblInd w:w="0" w:type="dxa"/>
      <w:tblCellMar>
        <w:top w:w="0" w:type="dxa"/>
        <w:left w:w="0" w:type="dxa"/>
        <w:bottom w:w="0" w:type="dxa"/>
        <w:right w:w="0" w:type="dxa"/>
      </w:tblCellMar>
    </w:tblPr>
  </w:style>
  <w:style w:type="table" w:customStyle="1" w:styleId="1702">
    <w:name w:val="Сетка таблицы170"/>
    <w:basedOn w:val="a2"/>
    <w:uiPriority w:val="39"/>
    <w:rsid w:val="00C23D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700">
    <w:name w:val="Оглавление 1170"/>
    <w:basedOn w:val="a"/>
    <w:uiPriority w:val="1"/>
    <w:qFormat/>
    <w:rsid w:val="00C23D13"/>
    <w:pPr>
      <w:spacing w:before="96"/>
      <w:ind w:left="116" w:hanging="12"/>
    </w:pPr>
    <w:rPr>
      <w:rFonts w:eastAsia="Times New Roman" w:cs="Times New Roman"/>
      <w:szCs w:val="24"/>
      <w:lang w:eastAsia="ru-RU"/>
    </w:rPr>
  </w:style>
  <w:style w:type="paragraph" w:customStyle="1" w:styleId="21701">
    <w:name w:val="Оглавление 2170"/>
    <w:basedOn w:val="a"/>
    <w:uiPriority w:val="1"/>
    <w:qFormat/>
    <w:rsid w:val="00C23D13"/>
    <w:pPr>
      <w:spacing w:before="102"/>
      <w:ind w:left="356" w:hanging="8"/>
    </w:pPr>
    <w:rPr>
      <w:rFonts w:eastAsia="Times New Roman" w:cs="Times New Roman"/>
      <w:szCs w:val="24"/>
      <w:lang w:eastAsia="ru-RU"/>
    </w:rPr>
  </w:style>
  <w:style w:type="paragraph" w:customStyle="1" w:styleId="31700">
    <w:name w:val="Оглавление 3170"/>
    <w:basedOn w:val="a"/>
    <w:uiPriority w:val="1"/>
    <w:qFormat/>
    <w:rsid w:val="00C23D13"/>
    <w:pPr>
      <w:spacing w:before="112"/>
      <w:ind w:left="596" w:hanging="540"/>
    </w:pPr>
    <w:rPr>
      <w:rFonts w:eastAsia="Times New Roman" w:cs="Times New Roman"/>
      <w:szCs w:val="24"/>
      <w:lang w:eastAsia="ru-RU"/>
    </w:rPr>
  </w:style>
  <w:style w:type="paragraph" w:customStyle="1" w:styleId="11701">
    <w:name w:val="Заголовок 1170"/>
    <w:basedOn w:val="a"/>
    <w:uiPriority w:val="1"/>
    <w:qFormat/>
    <w:rsid w:val="00C23D13"/>
    <w:pPr>
      <w:spacing w:before="58"/>
      <w:ind w:left="128" w:hanging="12"/>
      <w:outlineLvl w:val="1"/>
    </w:pPr>
    <w:rPr>
      <w:rFonts w:eastAsia="Times New Roman" w:cs="Times New Roman"/>
      <w:b/>
      <w:bCs/>
      <w:sz w:val="32"/>
      <w:szCs w:val="32"/>
      <w:lang w:eastAsia="ru-RU"/>
    </w:rPr>
  </w:style>
  <w:style w:type="paragraph" w:customStyle="1" w:styleId="31701">
    <w:name w:val="Заголовок 3170"/>
    <w:basedOn w:val="a"/>
    <w:uiPriority w:val="1"/>
    <w:qFormat/>
    <w:rsid w:val="00C23D13"/>
    <w:pPr>
      <w:ind w:left="824"/>
      <w:outlineLvl w:val="3"/>
    </w:pPr>
    <w:rPr>
      <w:rFonts w:eastAsia="Times New Roman" w:cs="Times New Roman"/>
      <w:b/>
      <w:bCs/>
      <w:szCs w:val="24"/>
      <w:lang w:eastAsia="ru-RU"/>
    </w:rPr>
  </w:style>
  <w:style w:type="character" w:customStyle="1" w:styleId="703">
    <w:name w:val="Текст выноски Знак70"/>
    <w:basedOn w:val="a1"/>
    <w:uiPriority w:val="99"/>
    <w:semiHidden/>
    <w:rsid w:val="00C23D13"/>
    <w:rPr>
      <w:rFonts w:ascii="Tahoma" w:eastAsia="Times New Roman" w:hAnsi="Tahoma" w:cs="Tahoma"/>
      <w:sz w:val="16"/>
      <w:szCs w:val="16"/>
      <w:lang w:eastAsia="ru-RU"/>
    </w:rPr>
  </w:style>
  <w:style w:type="character" w:customStyle="1" w:styleId="704">
    <w:name w:val="Текст примечания Знак70"/>
    <w:basedOn w:val="a1"/>
    <w:uiPriority w:val="99"/>
    <w:semiHidden/>
    <w:rsid w:val="00C23D13"/>
    <w:rPr>
      <w:rFonts w:ascii="Times New Roman" w:eastAsia="Times New Roman" w:hAnsi="Times New Roman" w:cs="Times New Roman"/>
      <w:sz w:val="20"/>
      <w:szCs w:val="20"/>
      <w:lang w:eastAsia="ru-RU"/>
    </w:rPr>
  </w:style>
  <w:style w:type="character" w:customStyle="1" w:styleId="705">
    <w:name w:val="Тема примечания Знак70"/>
    <w:uiPriority w:val="99"/>
    <w:semiHidden/>
    <w:rsid w:val="00C23D13"/>
    <w:rPr>
      <w:rFonts w:ascii="Times New Roman" w:eastAsia="Times New Roman" w:hAnsi="Times New Roman" w:cs="Times New Roman"/>
      <w:b/>
      <w:bCs/>
      <w:sz w:val="20"/>
      <w:szCs w:val="20"/>
      <w:lang w:eastAsia="ru-RU"/>
    </w:rPr>
  </w:style>
  <w:style w:type="paragraph" w:customStyle="1" w:styleId="xl6570">
    <w:name w:val="xl6570"/>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20"/>
      <w:szCs w:val="20"/>
      <w:lang w:eastAsia="ru-RU"/>
    </w:rPr>
  </w:style>
  <w:style w:type="paragraph" w:customStyle="1" w:styleId="xl6670">
    <w:name w:val="xl6670"/>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szCs w:val="24"/>
      <w:lang w:eastAsia="ru-RU"/>
    </w:rPr>
  </w:style>
  <w:style w:type="paragraph" w:customStyle="1" w:styleId="xl6770">
    <w:name w:val="xl6770"/>
    <w:basedOn w:val="a"/>
    <w:rsid w:val="00C23D13"/>
    <w:pPr>
      <w:pBdr>
        <w:top w:val="single" w:sz="4" w:space="0" w:color="auto"/>
        <w:left w:val="single" w:sz="4" w:space="31" w:color="auto"/>
        <w:bottom w:val="single" w:sz="4" w:space="0" w:color="auto"/>
        <w:right w:val="single" w:sz="4" w:space="0" w:color="auto"/>
      </w:pBdr>
      <w:spacing w:before="100" w:beforeAutospacing="1" w:after="100" w:afterAutospacing="1"/>
      <w:ind w:firstLineChars="300" w:firstLine="300"/>
      <w:textAlignment w:val="top"/>
    </w:pPr>
    <w:rPr>
      <w:rFonts w:eastAsia="Times New Roman" w:cs="Times New Roman"/>
      <w:szCs w:val="24"/>
      <w:lang w:eastAsia="ru-RU"/>
    </w:rPr>
  </w:style>
  <w:style w:type="paragraph" w:customStyle="1" w:styleId="xl6870">
    <w:name w:val="xl6870"/>
    <w:basedOn w:val="a"/>
    <w:rsid w:val="00C23D13"/>
    <w:pPr>
      <w:pBdr>
        <w:top w:val="single" w:sz="4" w:space="0" w:color="auto"/>
        <w:left w:val="single" w:sz="4" w:space="21" w:color="auto"/>
        <w:bottom w:val="single" w:sz="4" w:space="0" w:color="auto"/>
        <w:right w:val="single" w:sz="4" w:space="0" w:color="auto"/>
      </w:pBdr>
      <w:spacing w:before="100" w:beforeAutospacing="1" w:after="100" w:afterAutospacing="1"/>
      <w:ind w:firstLineChars="200" w:firstLine="200"/>
      <w:textAlignment w:val="top"/>
    </w:pPr>
    <w:rPr>
      <w:rFonts w:eastAsia="Times New Roman" w:cs="Times New Roman"/>
      <w:szCs w:val="24"/>
      <w:lang w:eastAsia="ru-RU"/>
    </w:rPr>
  </w:style>
  <w:style w:type="paragraph" w:customStyle="1" w:styleId="xl6970">
    <w:name w:val="xl6970"/>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Cs w:val="24"/>
      <w:lang w:eastAsia="ru-RU"/>
    </w:rPr>
  </w:style>
  <w:style w:type="paragraph" w:customStyle="1" w:styleId="xl7070">
    <w:name w:val="xl7070"/>
    <w:basedOn w:val="a"/>
    <w:rsid w:val="00C23D13"/>
    <w:pPr>
      <w:pBdr>
        <w:top w:val="single" w:sz="4" w:space="0" w:color="auto"/>
        <w:left w:val="single" w:sz="4" w:space="10" w:color="auto"/>
        <w:bottom w:val="single" w:sz="4" w:space="0" w:color="auto"/>
        <w:right w:val="single" w:sz="4" w:space="0" w:color="auto"/>
      </w:pBdr>
      <w:spacing w:before="100" w:beforeAutospacing="1" w:after="100" w:afterAutospacing="1"/>
      <w:ind w:firstLineChars="100" w:firstLine="100"/>
      <w:textAlignment w:val="top"/>
    </w:pPr>
    <w:rPr>
      <w:rFonts w:eastAsia="Times New Roman" w:cs="Times New Roman"/>
      <w:szCs w:val="24"/>
      <w:lang w:eastAsia="ru-RU"/>
    </w:rPr>
  </w:style>
  <w:style w:type="paragraph" w:customStyle="1" w:styleId="xl7170">
    <w:name w:val="xl7170"/>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13"/>
      <w:szCs w:val="13"/>
      <w:lang w:eastAsia="ru-RU"/>
    </w:rPr>
  </w:style>
  <w:style w:type="paragraph" w:customStyle="1" w:styleId="xl7270">
    <w:name w:val="xl7270"/>
    <w:basedOn w:val="a"/>
    <w:rsid w:val="00C23D13"/>
    <w:pPr>
      <w:spacing w:before="100" w:beforeAutospacing="1" w:after="100" w:afterAutospacing="1"/>
      <w:jc w:val="center"/>
    </w:pPr>
    <w:rPr>
      <w:rFonts w:eastAsia="Times New Roman" w:cs="Times New Roman"/>
      <w:szCs w:val="24"/>
      <w:lang w:eastAsia="ru-RU"/>
    </w:rPr>
  </w:style>
  <w:style w:type="paragraph" w:customStyle="1" w:styleId="xl7370">
    <w:name w:val="xl7370"/>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szCs w:val="24"/>
      <w:lang w:eastAsia="ru-RU"/>
    </w:rPr>
  </w:style>
  <w:style w:type="paragraph" w:customStyle="1" w:styleId="xl7470">
    <w:name w:val="xl7470"/>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8"/>
      <w:szCs w:val="28"/>
      <w:lang w:eastAsia="ru-RU"/>
    </w:rPr>
  </w:style>
  <w:style w:type="paragraph" w:customStyle="1" w:styleId="xl7570">
    <w:name w:val="xl7570"/>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lang w:eastAsia="ru-RU"/>
    </w:rPr>
  </w:style>
  <w:style w:type="paragraph" w:customStyle="1" w:styleId="xl7670">
    <w:name w:val="xl7670"/>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Cs w:val="24"/>
      <w:lang w:eastAsia="ru-RU"/>
    </w:rPr>
  </w:style>
  <w:style w:type="paragraph" w:customStyle="1" w:styleId="xl7770">
    <w:name w:val="xl7770"/>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b/>
      <w:bCs/>
      <w:szCs w:val="24"/>
      <w:lang w:eastAsia="ru-RU"/>
    </w:rPr>
  </w:style>
  <w:style w:type="paragraph" w:customStyle="1" w:styleId="xl7869">
    <w:name w:val="xl7869"/>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sz w:val="28"/>
      <w:szCs w:val="28"/>
      <w:lang w:eastAsia="ru-RU"/>
    </w:rPr>
  </w:style>
  <w:style w:type="character" w:customStyle="1" w:styleId="2137">
    <w:name w:val="Заголовок 2 Знак137"/>
    <w:basedOn w:val="a1"/>
    <w:uiPriority w:val="1"/>
    <w:semiHidden/>
    <w:locked/>
    <w:rsid w:val="00C23D13"/>
    <w:rPr>
      <w:rFonts w:ascii="Times New Roman" w:eastAsiaTheme="minorEastAsia" w:hAnsi="Times New Roman" w:cs="Times New Roman"/>
      <w:b/>
      <w:bCs/>
      <w:sz w:val="28"/>
      <w:szCs w:val="28"/>
      <w:lang w:eastAsia="ru-RU"/>
    </w:rPr>
  </w:style>
  <w:style w:type="character" w:customStyle="1" w:styleId="114a">
    <w:name w:val="Основной текст Знак114"/>
    <w:basedOn w:val="a1"/>
    <w:uiPriority w:val="1"/>
    <w:semiHidden/>
    <w:locked/>
    <w:rsid w:val="00C23D13"/>
    <w:rPr>
      <w:rFonts w:ascii="Times New Roman" w:eastAsiaTheme="minorEastAsia" w:hAnsi="Times New Roman" w:cs="Times New Roman"/>
      <w:sz w:val="24"/>
      <w:szCs w:val="24"/>
      <w:lang w:eastAsia="ru-RU"/>
    </w:rPr>
  </w:style>
  <w:style w:type="character" w:customStyle="1" w:styleId="1690">
    <w:name w:val="Заголовок 1 Знак69"/>
    <w:basedOn w:val="a1"/>
    <w:uiPriority w:val="1"/>
    <w:rsid w:val="00C23D13"/>
    <w:rPr>
      <w:rFonts w:ascii="Times New Roman" w:eastAsiaTheme="minorEastAsia" w:hAnsi="Times New Roman" w:cs="Times New Roman"/>
      <w:b/>
      <w:bCs/>
      <w:sz w:val="32"/>
      <w:szCs w:val="32"/>
      <w:lang w:eastAsia="ru-RU"/>
    </w:rPr>
  </w:style>
  <w:style w:type="character" w:customStyle="1" w:styleId="270">
    <w:name w:val="Заголовок 2 Знак70"/>
    <w:basedOn w:val="a1"/>
    <w:uiPriority w:val="1"/>
    <w:rsid w:val="00C23D13"/>
    <w:rPr>
      <w:rFonts w:ascii="Times New Roman" w:eastAsiaTheme="minorEastAsia" w:hAnsi="Times New Roman" w:cs="Times New Roman"/>
      <w:b/>
      <w:bCs/>
      <w:sz w:val="28"/>
      <w:szCs w:val="28"/>
      <w:lang w:eastAsia="ru-RU"/>
    </w:rPr>
  </w:style>
  <w:style w:type="character" w:customStyle="1" w:styleId="369">
    <w:name w:val="Заголовок 3 Знак69"/>
    <w:basedOn w:val="a1"/>
    <w:uiPriority w:val="1"/>
    <w:rsid w:val="00C23D13"/>
    <w:rPr>
      <w:rFonts w:ascii="Times New Roman" w:eastAsiaTheme="minorEastAsia" w:hAnsi="Times New Roman" w:cs="Times New Roman"/>
      <w:b/>
      <w:bCs/>
      <w:sz w:val="24"/>
      <w:szCs w:val="24"/>
      <w:lang w:eastAsia="ru-RU"/>
    </w:rPr>
  </w:style>
  <w:style w:type="numbering" w:customStyle="1" w:styleId="1691">
    <w:name w:val="Нет списка169"/>
    <w:next w:val="a3"/>
    <w:uiPriority w:val="99"/>
    <w:semiHidden/>
    <w:unhideWhenUsed/>
    <w:rsid w:val="00C23D13"/>
  </w:style>
  <w:style w:type="character" w:customStyle="1" w:styleId="706">
    <w:name w:val="Основной текст Знак70"/>
    <w:basedOn w:val="a1"/>
    <w:uiPriority w:val="1"/>
    <w:rsid w:val="00C23D13"/>
    <w:rPr>
      <w:rFonts w:ascii="Times New Roman" w:eastAsiaTheme="minorEastAsia" w:hAnsi="Times New Roman" w:cs="Times New Roman"/>
      <w:sz w:val="24"/>
      <w:szCs w:val="24"/>
      <w:lang w:eastAsia="ru-RU"/>
    </w:rPr>
  </w:style>
  <w:style w:type="paragraph" w:customStyle="1" w:styleId="TableParagraph69">
    <w:name w:val="Table Paragraph69"/>
    <w:basedOn w:val="a"/>
    <w:uiPriority w:val="1"/>
    <w:qFormat/>
    <w:rsid w:val="00C23D13"/>
    <w:pPr>
      <w:widowControl w:val="0"/>
      <w:autoSpaceDE w:val="0"/>
      <w:autoSpaceDN w:val="0"/>
      <w:adjustRightInd w:val="0"/>
    </w:pPr>
    <w:rPr>
      <w:rFonts w:eastAsiaTheme="minorEastAsia" w:cs="Times New Roman"/>
      <w:szCs w:val="24"/>
      <w:lang w:eastAsia="ru-RU"/>
    </w:rPr>
  </w:style>
  <w:style w:type="character" w:customStyle="1" w:styleId="69">
    <w:name w:val="Верхний колонтитул Знак69"/>
    <w:basedOn w:val="a1"/>
    <w:uiPriority w:val="99"/>
    <w:rsid w:val="00C23D13"/>
    <w:rPr>
      <w:rFonts w:ascii="Times New Roman" w:eastAsiaTheme="minorEastAsia" w:hAnsi="Times New Roman" w:cs="Times New Roman"/>
      <w:sz w:val="24"/>
      <w:szCs w:val="24"/>
      <w:lang w:eastAsia="ru-RU"/>
    </w:rPr>
  </w:style>
  <w:style w:type="character" w:customStyle="1" w:styleId="690">
    <w:name w:val="Нижний колонтитул Знак69"/>
    <w:basedOn w:val="a1"/>
    <w:uiPriority w:val="99"/>
    <w:rsid w:val="00C23D13"/>
    <w:rPr>
      <w:rFonts w:ascii="Times New Roman" w:eastAsiaTheme="minorEastAsia" w:hAnsi="Times New Roman" w:cs="Times New Roman"/>
      <w:sz w:val="24"/>
      <w:szCs w:val="24"/>
      <w:lang w:eastAsia="ru-RU"/>
    </w:rPr>
  </w:style>
  <w:style w:type="paragraph" w:customStyle="1" w:styleId="2169">
    <w:name w:val="Заголовок 2169"/>
    <w:basedOn w:val="a"/>
    <w:uiPriority w:val="1"/>
    <w:qFormat/>
    <w:rsid w:val="00C23D13"/>
    <w:pPr>
      <w:widowControl w:val="0"/>
      <w:ind w:left="692" w:hanging="8"/>
      <w:outlineLvl w:val="2"/>
    </w:pPr>
    <w:rPr>
      <w:rFonts w:eastAsia="Times New Roman"/>
      <w:b/>
      <w:bCs/>
      <w:sz w:val="28"/>
      <w:szCs w:val="28"/>
      <w:lang w:val="en-US"/>
    </w:rPr>
  </w:style>
  <w:style w:type="character" w:customStyle="1" w:styleId="691">
    <w:name w:val="Гипертекстовая ссылка69"/>
    <w:basedOn w:val="a1"/>
    <w:uiPriority w:val="99"/>
    <w:rsid w:val="00C23D13"/>
    <w:rPr>
      <w:b w:val="0"/>
      <w:bCs w:val="0"/>
      <w:color w:val="106BBE"/>
    </w:rPr>
  </w:style>
  <w:style w:type="table" w:customStyle="1" w:styleId="TableNormal69">
    <w:name w:val="Table Normal69"/>
    <w:uiPriority w:val="2"/>
    <w:semiHidden/>
    <w:unhideWhenUsed/>
    <w:qFormat/>
    <w:rsid w:val="00C23D13"/>
    <w:pPr>
      <w:widowControl w:val="0"/>
      <w:spacing w:after="0" w:line="240" w:lineRule="auto"/>
    </w:pPr>
    <w:rPr>
      <w:lang w:val="en-US"/>
    </w:rPr>
    <w:tblPr>
      <w:tblInd w:w="0" w:type="dxa"/>
      <w:tblCellMar>
        <w:top w:w="0" w:type="dxa"/>
        <w:left w:w="0" w:type="dxa"/>
        <w:bottom w:w="0" w:type="dxa"/>
        <w:right w:w="0" w:type="dxa"/>
      </w:tblCellMar>
    </w:tblPr>
  </w:style>
  <w:style w:type="table" w:customStyle="1" w:styleId="1692">
    <w:name w:val="Сетка таблицы169"/>
    <w:basedOn w:val="a2"/>
    <w:uiPriority w:val="39"/>
    <w:rsid w:val="00C23D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690">
    <w:name w:val="Оглавление 1169"/>
    <w:basedOn w:val="a"/>
    <w:uiPriority w:val="1"/>
    <w:qFormat/>
    <w:rsid w:val="00C23D13"/>
    <w:pPr>
      <w:spacing w:before="96"/>
      <w:ind w:left="116" w:hanging="12"/>
    </w:pPr>
    <w:rPr>
      <w:rFonts w:eastAsia="Times New Roman" w:cs="Times New Roman"/>
      <w:szCs w:val="24"/>
      <w:lang w:eastAsia="ru-RU"/>
    </w:rPr>
  </w:style>
  <w:style w:type="paragraph" w:customStyle="1" w:styleId="21690">
    <w:name w:val="Оглавление 2169"/>
    <w:basedOn w:val="a"/>
    <w:uiPriority w:val="1"/>
    <w:qFormat/>
    <w:rsid w:val="00C23D13"/>
    <w:pPr>
      <w:spacing w:before="102"/>
      <w:ind w:left="356" w:hanging="8"/>
    </w:pPr>
    <w:rPr>
      <w:rFonts w:eastAsia="Times New Roman" w:cs="Times New Roman"/>
      <w:szCs w:val="24"/>
      <w:lang w:eastAsia="ru-RU"/>
    </w:rPr>
  </w:style>
  <w:style w:type="paragraph" w:customStyle="1" w:styleId="3169">
    <w:name w:val="Оглавление 3169"/>
    <w:basedOn w:val="a"/>
    <w:uiPriority w:val="1"/>
    <w:qFormat/>
    <w:rsid w:val="00C23D13"/>
    <w:pPr>
      <w:spacing w:before="112"/>
      <w:ind w:left="596" w:hanging="540"/>
    </w:pPr>
    <w:rPr>
      <w:rFonts w:eastAsia="Times New Roman" w:cs="Times New Roman"/>
      <w:szCs w:val="24"/>
      <w:lang w:eastAsia="ru-RU"/>
    </w:rPr>
  </w:style>
  <w:style w:type="paragraph" w:customStyle="1" w:styleId="11691">
    <w:name w:val="Заголовок 1169"/>
    <w:basedOn w:val="a"/>
    <w:uiPriority w:val="1"/>
    <w:qFormat/>
    <w:rsid w:val="00C23D13"/>
    <w:pPr>
      <w:spacing w:before="58"/>
      <w:ind w:left="128" w:hanging="12"/>
      <w:outlineLvl w:val="1"/>
    </w:pPr>
    <w:rPr>
      <w:rFonts w:eastAsia="Times New Roman" w:cs="Times New Roman"/>
      <w:b/>
      <w:bCs/>
      <w:sz w:val="32"/>
      <w:szCs w:val="32"/>
      <w:lang w:eastAsia="ru-RU"/>
    </w:rPr>
  </w:style>
  <w:style w:type="paragraph" w:customStyle="1" w:styleId="31690">
    <w:name w:val="Заголовок 3169"/>
    <w:basedOn w:val="a"/>
    <w:uiPriority w:val="1"/>
    <w:qFormat/>
    <w:rsid w:val="00C23D13"/>
    <w:pPr>
      <w:ind w:left="824"/>
      <w:outlineLvl w:val="3"/>
    </w:pPr>
    <w:rPr>
      <w:rFonts w:eastAsia="Times New Roman" w:cs="Times New Roman"/>
      <w:b/>
      <w:bCs/>
      <w:szCs w:val="24"/>
      <w:lang w:eastAsia="ru-RU"/>
    </w:rPr>
  </w:style>
  <w:style w:type="character" w:customStyle="1" w:styleId="692">
    <w:name w:val="Текст выноски Знак69"/>
    <w:basedOn w:val="a1"/>
    <w:uiPriority w:val="99"/>
    <w:semiHidden/>
    <w:rsid w:val="00C23D13"/>
    <w:rPr>
      <w:rFonts w:ascii="Tahoma" w:eastAsia="Times New Roman" w:hAnsi="Tahoma" w:cs="Tahoma"/>
      <w:sz w:val="16"/>
      <w:szCs w:val="16"/>
      <w:lang w:eastAsia="ru-RU"/>
    </w:rPr>
  </w:style>
  <w:style w:type="character" w:customStyle="1" w:styleId="693">
    <w:name w:val="Текст примечания Знак69"/>
    <w:basedOn w:val="a1"/>
    <w:uiPriority w:val="99"/>
    <w:semiHidden/>
    <w:rsid w:val="00C23D13"/>
    <w:rPr>
      <w:rFonts w:ascii="Times New Roman" w:eastAsia="Times New Roman" w:hAnsi="Times New Roman" w:cs="Times New Roman"/>
      <w:sz w:val="20"/>
      <w:szCs w:val="20"/>
      <w:lang w:eastAsia="ru-RU"/>
    </w:rPr>
  </w:style>
  <w:style w:type="character" w:customStyle="1" w:styleId="694">
    <w:name w:val="Тема примечания Знак69"/>
    <w:uiPriority w:val="99"/>
    <w:semiHidden/>
    <w:rsid w:val="00C23D13"/>
    <w:rPr>
      <w:rFonts w:ascii="Times New Roman" w:eastAsia="Times New Roman" w:hAnsi="Times New Roman" w:cs="Times New Roman"/>
      <w:b/>
      <w:bCs/>
      <w:sz w:val="20"/>
      <w:szCs w:val="20"/>
      <w:lang w:eastAsia="ru-RU"/>
    </w:rPr>
  </w:style>
  <w:style w:type="paragraph" w:customStyle="1" w:styleId="xl6569">
    <w:name w:val="xl6569"/>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20"/>
      <w:szCs w:val="20"/>
      <w:lang w:eastAsia="ru-RU"/>
    </w:rPr>
  </w:style>
  <w:style w:type="paragraph" w:customStyle="1" w:styleId="xl6669">
    <w:name w:val="xl6669"/>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szCs w:val="24"/>
      <w:lang w:eastAsia="ru-RU"/>
    </w:rPr>
  </w:style>
  <w:style w:type="paragraph" w:customStyle="1" w:styleId="xl6769">
    <w:name w:val="xl6769"/>
    <w:basedOn w:val="a"/>
    <w:rsid w:val="00C23D13"/>
    <w:pPr>
      <w:pBdr>
        <w:top w:val="single" w:sz="4" w:space="0" w:color="auto"/>
        <w:left w:val="single" w:sz="4" w:space="31" w:color="auto"/>
        <w:bottom w:val="single" w:sz="4" w:space="0" w:color="auto"/>
        <w:right w:val="single" w:sz="4" w:space="0" w:color="auto"/>
      </w:pBdr>
      <w:spacing w:before="100" w:beforeAutospacing="1" w:after="100" w:afterAutospacing="1"/>
      <w:ind w:firstLineChars="300" w:firstLine="300"/>
      <w:textAlignment w:val="top"/>
    </w:pPr>
    <w:rPr>
      <w:rFonts w:eastAsia="Times New Roman" w:cs="Times New Roman"/>
      <w:szCs w:val="24"/>
      <w:lang w:eastAsia="ru-RU"/>
    </w:rPr>
  </w:style>
  <w:style w:type="paragraph" w:customStyle="1" w:styleId="xl6869">
    <w:name w:val="xl6869"/>
    <w:basedOn w:val="a"/>
    <w:rsid w:val="00C23D13"/>
    <w:pPr>
      <w:pBdr>
        <w:top w:val="single" w:sz="4" w:space="0" w:color="auto"/>
        <w:left w:val="single" w:sz="4" w:space="21" w:color="auto"/>
        <w:bottom w:val="single" w:sz="4" w:space="0" w:color="auto"/>
        <w:right w:val="single" w:sz="4" w:space="0" w:color="auto"/>
      </w:pBdr>
      <w:spacing w:before="100" w:beforeAutospacing="1" w:after="100" w:afterAutospacing="1"/>
      <w:ind w:firstLineChars="200" w:firstLine="200"/>
      <w:textAlignment w:val="top"/>
    </w:pPr>
    <w:rPr>
      <w:rFonts w:eastAsia="Times New Roman" w:cs="Times New Roman"/>
      <w:szCs w:val="24"/>
      <w:lang w:eastAsia="ru-RU"/>
    </w:rPr>
  </w:style>
  <w:style w:type="paragraph" w:customStyle="1" w:styleId="xl6969">
    <w:name w:val="xl6969"/>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Cs w:val="24"/>
      <w:lang w:eastAsia="ru-RU"/>
    </w:rPr>
  </w:style>
  <w:style w:type="paragraph" w:customStyle="1" w:styleId="xl7069">
    <w:name w:val="xl7069"/>
    <w:basedOn w:val="a"/>
    <w:rsid w:val="00C23D13"/>
    <w:pPr>
      <w:pBdr>
        <w:top w:val="single" w:sz="4" w:space="0" w:color="auto"/>
        <w:left w:val="single" w:sz="4" w:space="10" w:color="auto"/>
        <w:bottom w:val="single" w:sz="4" w:space="0" w:color="auto"/>
        <w:right w:val="single" w:sz="4" w:space="0" w:color="auto"/>
      </w:pBdr>
      <w:spacing w:before="100" w:beforeAutospacing="1" w:after="100" w:afterAutospacing="1"/>
      <w:ind w:firstLineChars="100" w:firstLine="100"/>
      <w:textAlignment w:val="top"/>
    </w:pPr>
    <w:rPr>
      <w:rFonts w:eastAsia="Times New Roman" w:cs="Times New Roman"/>
      <w:szCs w:val="24"/>
      <w:lang w:eastAsia="ru-RU"/>
    </w:rPr>
  </w:style>
  <w:style w:type="paragraph" w:customStyle="1" w:styleId="xl7169">
    <w:name w:val="xl7169"/>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13"/>
      <w:szCs w:val="13"/>
      <w:lang w:eastAsia="ru-RU"/>
    </w:rPr>
  </w:style>
  <w:style w:type="paragraph" w:customStyle="1" w:styleId="xl7269">
    <w:name w:val="xl7269"/>
    <w:basedOn w:val="a"/>
    <w:rsid w:val="00C23D13"/>
    <w:pPr>
      <w:spacing w:before="100" w:beforeAutospacing="1" w:after="100" w:afterAutospacing="1"/>
      <w:jc w:val="center"/>
    </w:pPr>
    <w:rPr>
      <w:rFonts w:eastAsia="Times New Roman" w:cs="Times New Roman"/>
      <w:szCs w:val="24"/>
      <w:lang w:eastAsia="ru-RU"/>
    </w:rPr>
  </w:style>
  <w:style w:type="paragraph" w:customStyle="1" w:styleId="xl7369">
    <w:name w:val="xl7369"/>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szCs w:val="24"/>
      <w:lang w:eastAsia="ru-RU"/>
    </w:rPr>
  </w:style>
  <w:style w:type="paragraph" w:customStyle="1" w:styleId="xl7469">
    <w:name w:val="xl7469"/>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8"/>
      <w:szCs w:val="28"/>
      <w:lang w:eastAsia="ru-RU"/>
    </w:rPr>
  </w:style>
  <w:style w:type="paragraph" w:customStyle="1" w:styleId="xl7569">
    <w:name w:val="xl7569"/>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lang w:eastAsia="ru-RU"/>
    </w:rPr>
  </w:style>
  <w:style w:type="paragraph" w:customStyle="1" w:styleId="xl7669">
    <w:name w:val="xl7669"/>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Cs w:val="24"/>
      <w:lang w:eastAsia="ru-RU"/>
    </w:rPr>
  </w:style>
  <w:style w:type="paragraph" w:customStyle="1" w:styleId="xl7769">
    <w:name w:val="xl7769"/>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b/>
      <w:bCs/>
      <w:szCs w:val="24"/>
      <w:lang w:eastAsia="ru-RU"/>
    </w:rPr>
  </w:style>
  <w:style w:type="paragraph" w:customStyle="1" w:styleId="xl7868">
    <w:name w:val="xl7868"/>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sz w:val="28"/>
      <w:szCs w:val="28"/>
      <w:lang w:eastAsia="ru-RU"/>
    </w:rPr>
  </w:style>
  <w:style w:type="character" w:customStyle="1" w:styleId="1680">
    <w:name w:val="Заголовок 1 Знак68"/>
    <w:basedOn w:val="a1"/>
    <w:uiPriority w:val="1"/>
    <w:rsid w:val="00C23D13"/>
    <w:rPr>
      <w:rFonts w:ascii="Times New Roman" w:eastAsiaTheme="minorEastAsia" w:hAnsi="Times New Roman" w:cs="Times New Roman"/>
      <w:b/>
      <w:bCs/>
      <w:sz w:val="32"/>
      <w:szCs w:val="32"/>
      <w:lang w:eastAsia="ru-RU"/>
    </w:rPr>
  </w:style>
  <w:style w:type="character" w:customStyle="1" w:styleId="269">
    <w:name w:val="Заголовок 2 Знак69"/>
    <w:basedOn w:val="a1"/>
    <w:uiPriority w:val="1"/>
    <w:rsid w:val="00C23D13"/>
    <w:rPr>
      <w:rFonts w:ascii="Times New Roman" w:eastAsiaTheme="minorEastAsia" w:hAnsi="Times New Roman" w:cs="Times New Roman"/>
      <w:b/>
      <w:bCs/>
      <w:sz w:val="28"/>
      <w:szCs w:val="28"/>
      <w:lang w:eastAsia="ru-RU"/>
    </w:rPr>
  </w:style>
  <w:style w:type="character" w:customStyle="1" w:styleId="368">
    <w:name w:val="Заголовок 3 Знак68"/>
    <w:basedOn w:val="a1"/>
    <w:uiPriority w:val="1"/>
    <w:rsid w:val="00C23D13"/>
    <w:rPr>
      <w:rFonts w:ascii="Times New Roman" w:eastAsiaTheme="minorEastAsia" w:hAnsi="Times New Roman" w:cs="Times New Roman"/>
      <w:b/>
      <w:bCs/>
      <w:sz w:val="24"/>
      <w:szCs w:val="24"/>
      <w:lang w:eastAsia="ru-RU"/>
    </w:rPr>
  </w:style>
  <w:style w:type="numbering" w:customStyle="1" w:styleId="1681">
    <w:name w:val="Нет списка168"/>
    <w:next w:val="a3"/>
    <w:uiPriority w:val="99"/>
    <w:semiHidden/>
    <w:unhideWhenUsed/>
    <w:rsid w:val="00C23D13"/>
  </w:style>
  <w:style w:type="character" w:customStyle="1" w:styleId="695">
    <w:name w:val="Основной текст Знак69"/>
    <w:basedOn w:val="a1"/>
    <w:uiPriority w:val="1"/>
    <w:rsid w:val="00C23D13"/>
    <w:rPr>
      <w:rFonts w:ascii="Times New Roman" w:eastAsiaTheme="minorEastAsia" w:hAnsi="Times New Roman" w:cs="Times New Roman"/>
      <w:sz w:val="24"/>
      <w:szCs w:val="24"/>
      <w:lang w:eastAsia="ru-RU"/>
    </w:rPr>
  </w:style>
  <w:style w:type="paragraph" w:customStyle="1" w:styleId="TableParagraph68">
    <w:name w:val="Table Paragraph68"/>
    <w:basedOn w:val="a"/>
    <w:uiPriority w:val="1"/>
    <w:qFormat/>
    <w:rsid w:val="00C23D13"/>
    <w:pPr>
      <w:widowControl w:val="0"/>
      <w:autoSpaceDE w:val="0"/>
      <w:autoSpaceDN w:val="0"/>
      <w:adjustRightInd w:val="0"/>
    </w:pPr>
    <w:rPr>
      <w:rFonts w:eastAsiaTheme="minorEastAsia" w:cs="Times New Roman"/>
      <w:szCs w:val="24"/>
      <w:lang w:eastAsia="ru-RU"/>
    </w:rPr>
  </w:style>
  <w:style w:type="character" w:customStyle="1" w:styleId="68">
    <w:name w:val="Верхний колонтитул Знак68"/>
    <w:basedOn w:val="a1"/>
    <w:uiPriority w:val="99"/>
    <w:rsid w:val="00C23D13"/>
    <w:rPr>
      <w:rFonts w:ascii="Times New Roman" w:eastAsiaTheme="minorEastAsia" w:hAnsi="Times New Roman" w:cs="Times New Roman"/>
      <w:sz w:val="24"/>
      <w:szCs w:val="24"/>
      <w:lang w:eastAsia="ru-RU"/>
    </w:rPr>
  </w:style>
  <w:style w:type="character" w:customStyle="1" w:styleId="680">
    <w:name w:val="Нижний колонтитул Знак68"/>
    <w:basedOn w:val="a1"/>
    <w:uiPriority w:val="99"/>
    <w:rsid w:val="00C23D13"/>
    <w:rPr>
      <w:rFonts w:ascii="Times New Roman" w:eastAsiaTheme="minorEastAsia" w:hAnsi="Times New Roman" w:cs="Times New Roman"/>
      <w:sz w:val="24"/>
      <w:szCs w:val="24"/>
      <w:lang w:eastAsia="ru-RU"/>
    </w:rPr>
  </w:style>
  <w:style w:type="paragraph" w:customStyle="1" w:styleId="2168">
    <w:name w:val="Заголовок 2168"/>
    <w:basedOn w:val="a"/>
    <w:uiPriority w:val="1"/>
    <w:qFormat/>
    <w:rsid w:val="00C23D13"/>
    <w:pPr>
      <w:widowControl w:val="0"/>
      <w:ind w:left="692" w:hanging="8"/>
      <w:outlineLvl w:val="2"/>
    </w:pPr>
    <w:rPr>
      <w:rFonts w:eastAsia="Times New Roman"/>
      <w:b/>
      <w:bCs/>
      <w:sz w:val="28"/>
      <w:szCs w:val="28"/>
      <w:lang w:val="en-US"/>
    </w:rPr>
  </w:style>
  <w:style w:type="character" w:customStyle="1" w:styleId="681">
    <w:name w:val="Гипертекстовая ссылка68"/>
    <w:basedOn w:val="a1"/>
    <w:uiPriority w:val="99"/>
    <w:rsid w:val="00C23D13"/>
    <w:rPr>
      <w:b w:val="0"/>
      <w:bCs w:val="0"/>
      <w:color w:val="106BBE"/>
    </w:rPr>
  </w:style>
  <w:style w:type="table" w:customStyle="1" w:styleId="TableNormal68">
    <w:name w:val="Table Normal68"/>
    <w:uiPriority w:val="2"/>
    <w:semiHidden/>
    <w:unhideWhenUsed/>
    <w:qFormat/>
    <w:rsid w:val="00C23D13"/>
    <w:pPr>
      <w:widowControl w:val="0"/>
      <w:spacing w:after="0" w:line="240" w:lineRule="auto"/>
    </w:pPr>
    <w:rPr>
      <w:lang w:val="en-US"/>
    </w:rPr>
    <w:tblPr>
      <w:tblInd w:w="0" w:type="dxa"/>
      <w:tblCellMar>
        <w:top w:w="0" w:type="dxa"/>
        <w:left w:w="0" w:type="dxa"/>
        <w:bottom w:w="0" w:type="dxa"/>
        <w:right w:w="0" w:type="dxa"/>
      </w:tblCellMar>
    </w:tblPr>
  </w:style>
  <w:style w:type="table" w:customStyle="1" w:styleId="1682">
    <w:name w:val="Сетка таблицы168"/>
    <w:basedOn w:val="a2"/>
    <w:uiPriority w:val="39"/>
    <w:rsid w:val="00C23D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680">
    <w:name w:val="Оглавление 1168"/>
    <w:basedOn w:val="a"/>
    <w:uiPriority w:val="1"/>
    <w:qFormat/>
    <w:rsid w:val="00C23D13"/>
    <w:pPr>
      <w:spacing w:before="96"/>
      <w:ind w:left="116" w:hanging="12"/>
    </w:pPr>
    <w:rPr>
      <w:rFonts w:eastAsia="Times New Roman" w:cs="Times New Roman"/>
      <w:szCs w:val="24"/>
      <w:lang w:eastAsia="ru-RU"/>
    </w:rPr>
  </w:style>
  <w:style w:type="paragraph" w:customStyle="1" w:styleId="21680">
    <w:name w:val="Оглавление 2168"/>
    <w:basedOn w:val="a"/>
    <w:uiPriority w:val="1"/>
    <w:qFormat/>
    <w:rsid w:val="00C23D13"/>
    <w:pPr>
      <w:spacing w:before="102"/>
      <w:ind w:left="356" w:hanging="8"/>
    </w:pPr>
    <w:rPr>
      <w:rFonts w:eastAsia="Times New Roman" w:cs="Times New Roman"/>
      <w:szCs w:val="24"/>
      <w:lang w:eastAsia="ru-RU"/>
    </w:rPr>
  </w:style>
  <w:style w:type="paragraph" w:customStyle="1" w:styleId="3168">
    <w:name w:val="Оглавление 3168"/>
    <w:basedOn w:val="a"/>
    <w:uiPriority w:val="1"/>
    <w:qFormat/>
    <w:rsid w:val="00C23D13"/>
    <w:pPr>
      <w:spacing w:before="112"/>
      <w:ind w:left="596" w:hanging="540"/>
    </w:pPr>
    <w:rPr>
      <w:rFonts w:eastAsia="Times New Roman" w:cs="Times New Roman"/>
      <w:szCs w:val="24"/>
      <w:lang w:eastAsia="ru-RU"/>
    </w:rPr>
  </w:style>
  <w:style w:type="paragraph" w:customStyle="1" w:styleId="11681">
    <w:name w:val="Заголовок 1168"/>
    <w:basedOn w:val="a"/>
    <w:uiPriority w:val="1"/>
    <w:qFormat/>
    <w:rsid w:val="00C23D13"/>
    <w:pPr>
      <w:spacing w:before="58"/>
      <w:ind w:left="128" w:hanging="12"/>
      <w:outlineLvl w:val="1"/>
    </w:pPr>
    <w:rPr>
      <w:rFonts w:eastAsia="Times New Roman" w:cs="Times New Roman"/>
      <w:b/>
      <w:bCs/>
      <w:sz w:val="32"/>
      <w:szCs w:val="32"/>
      <w:lang w:eastAsia="ru-RU"/>
    </w:rPr>
  </w:style>
  <w:style w:type="paragraph" w:customStyle="1" w:styleId="31680">
    <w:name w:val="Заголовок 3168"/>
    <w:basedOn w:val="a"/>
    <w:uiPriority w:val="1"/>
    <w:qFormat/>
    <w:rsid w:val="00C23D13"/>
    <w:pPr>
      <w:ind w:left="824"/>
      <w:outlineLvl w:val="3"/>
    </w:pPr>
    <w:rPr>
      <w:rFonts w:eastAsia="Times New Roman" w:cs="Times New Roman"/>
      <w:b/>
      <w:bCs/>
      <w:szCs w:val="24"/>
      <w:lang w:eastAsia="ru-RU"/>
    </w:rPr>
  </w:style>
  <w:style w:type="character" w:customStyle="1" w:styleId="682">
    <w:name w:val="Текст выноски Знак68"/>
    <w:basedOn w:val="a1"/>
    <w:uiPriority w:val="99"/>
    <w:semiHidden/>
    <w:rsid w:val="00C23D13"/>
    <w:rPr>
      <w:rFonts w:ascii="Tahoma" w:eastAsia="Times New Roman" w:hAnsi="Tahoma" w:cs="Tahoma"/>
      <w:sz w:val="16"/>
      <w:szCs w:val="16"/>
      <w:lang w:eastAsia="ru-RU"/>
    </w:rPr>
  </w:style>
  <w:style w:type="character" w:customStyle="1" w:styleId="683">
    <w:name w:val="Текст примечания Знак68"/>
    <w:basedOn w:val="a1"/>
    <w:uiPriority w:val="99"/>
    <w:semiHidden/>
    <w:rsid w:val="00C23D13"/>
    <w:rPr>
      <w:rFonts w:ascii="Times New Roman" w:eastAsia="Times New Roman" w:hAnsi="Times New Roman" w:cs="Times New Roman"/>
      <w:sz w:val="20"/>
      <w:szCs w:val="20"/>
      <w:lang w:eastAsia="ru-RU"/>
    </w:rPr>
  </w:style>
  <w:style w:type="character" w:customStyle="1" w:styleId="684">
    <w:name w:val="Тема примечания Знак68"/>
    <w:uiPriority w:val="99"/>
    <w:semiHidden/>
    <w:rsid w:val="00C23D13"/>
    <w:rPr>
      <w:rFonts w:ascii="Times New Roman" w:eastAsia="Times New Roman" w:hAnsi="Times New Roman" w:cs="Times New Roman"/>
      <w:b/>
      <w:bCs/>
      <w:sz w:val="20"/>
      <w:szCs w:val="20"/>
      <w:lang w:eastAsia="ru-RU"/>
    </w:rPr>
  </w:style>
  <w:style w:type="paragraph" w:customStyle="1" w:styleId="xl6568">
    <w:name w:val="xl6568"/>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20"/>
      <w:szCs w:val="20"/>
      <w:lang w:eastAsia="ru-RU"/>
    </w:rPr>
  </w:style>
  <w:style w:type="paragraph" w:customStyle="1" w:styleId="xl6668">
    <w:name w:val="xl6668"/>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szCs w:val="24"/>
      <w:lang w:eastAsia="ru-RU"/>
    </w:rPr>
  </w:style>
  <w:style w:type="paragraph" w:customStyle="1" w:styleId="xl6768">
    <w:name w:val="xl6768"/>
    <w:basedOn w:val="a"/>
    <w:rsid w:val="00C23D13"/>
    <w:pPr>
      <w:pBdr>
        <w:top w:val="single" w:sz="4" w:space="0" w:color="auto"/>
        <w:left w:val="single" w:sz="4" w:space="31" w:color="auto"/>
        <w:bottom w:val="single" w:sz="4" w:space="0" w:color="auto"/>
        <w:right w:val="single" w:sz="4" w:space="0" w:color="auto"/>
      </w:pBdr>
      <w:spacing w:before="100" w:beforeAutospacing="1" w:after="100" w:afterAutospacing="1"/>
      <w:ind w:firstLineChars="300" w:firstLine="300"/>
      <w:textAlignment w:val="top"/>
    </w:pPr>
    <w:rPr>
      <w:rFonts w:eastAsia="Times New Roman" w:cs="Times New Roman"/>
      <w:szCs w:val="24"/>
      <w:lang w:eastAsia="ru-RU"/>
    </w:rPr>
  </w:style>
  <w:style w:type="paragraph" w:customStyle="1" w:styleId="xl6868">
    <w:name w:val="xl6868"/>
    <w:basedOn w:val="a"/>
    <w:rsid w:val="00C23D13"/>
    <w:pPr>
      <w:pBdr>
        <w:top w:val="single" w:sz="4" w:space="0" w:color="auto"/>
        <w:left w:val="single" w:sz="4" w:space="21" w:color="auto"/>
        <w:bottom w:val="single" w:sz="4" w:space="0" w:color="auto"/>
        <w:right w:val="single" w:sz="4" w:space="0" w:color="auto"/>
      </w:pBdr>
      <w:spacing w:before="100" w:beforeAutospacing="1" w:after="100" w:afterAutospacing="1"/>
      <w:ind w:firstLineChars="200" w:firstLine="200"/>
      <w:textAlignment w:val="top"/>
    </w:pPr>
    <w:rPr>
      <w:rFonts w:eastAsia="Times New Roman" w:cs="Times New Roman"/>
      <w:szCs w:val="24"/>
      <w:lang w:eastAsia="ru-RU"/>
    </w:rPr>
  </w:style>
  <w:style w:type="paragraph" w:customStyle="1" w:styleId="xl6968">
    <w:name w:val="xl6968"/>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Cs w:val="24"/>
      <w:lang w:eastAsia="ru-RU"/>
    </w:rPr>
  </w:style>
  <w:style w:type="paragraph" w:customStyle="1" w:styleId="xl7068">
    <w:name w:val="xl7068"/>
    <w:basedOn w:val="a"/>
    <w:rsid w:val="00C23D13"/>
    <w:pPr>
      <w:pBdr>
        <w:top w:val="single" w:sz="4" w:space="0" w:color="auto"/>
        <w:left w:val="single" w:sz="4" w:space="10" w:color="auto"/>
        <w:bottom w:val="single" w:sz="4" w:space="0" w:color="auto"/>
        <w:right w:val="single" w:sz="4" w:space="0" w:color="auto"/>
      </w:pBdr>
      <w:spacing w:before="100" w:beforeAutospacing="1" w:after="100" w:afterAutospacing="1"/>
      <w:ind w:firstLineChars="100" w:firstLine="100"/>
      <w:textAlignment w:val="top"/>
    </w:pPr>
    <w:rPr>
      <w:rFonts w:eastAsia="Times New Roman" w:cs="Times New Roman"/>
      <w:szCs w:val="24"/>
      <w:lang w:eastAsia="ru-RU"/>
    </w:rPr>
  </w:style>
  <w:style w:type="paragraph" w:customStyle="1" w:styleId="xl7168">
    <w:name w:val="xl7168"/>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13"/>
      <w:szCs w:val="13"/>
      <w:lang w:eastAsia="ru-RU"/>
    </w:rPr>
  </w:style>
  <w:style w:type="paragraph" w:customStyle="1" w:styleId="xl7268">
    <w:name w:val="xl7268"/>
    <w:basedOn w:val="a"/>
    <w:rsid w:val="00C23D13"/>
    <w:pPr>
      <w:spacing w:before="100" w:beforeAutospacing="1" w:after="100" w:afterAutospacing="1"/>
      <w:jc w:val="center"/>
    </w:pPr>
    <w:rPr>
      <w:rFonts w:eastAsia="Times New Roman" w:cs="Times New Roman"/>
      <w:szCs w:val="24"/>
      <w:lang w:eastAsia="ru-RU"/>
    </w:rPr>
  </w:style>
  <w:style w:type="paragraph" w:customStyle="1" w:styleId="xl7368">
    <w:name w:val="xl7368"/>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szCs w:val="24"/>
      <w:lang w:eastAsia="ru-RU"/>
    </w:rPr>
  </w:style>
  <w:style w:type="paragraph" w:customStyle="1" w:styleId="xl7468">
    <w:name w:val="xl7468"/>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8"/>
      <w:szCs w:val="28"/>
      <w:lang w:eastAsia="ru-RU"/>
    </w:rPr>
  </w:style>
  <w:style w:type="paragraph" w:customStyle="1" w:styleId="xl7568">
    <w:name w:val="xl7568"/>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lang w:eastAsia="ru-RU"/>
    </w:rPr>
  </w:style>
  <w:style w:type="paragraph" w:customStyle="1" w:styleId="xl7668">
    <w:name w:val="xl7668"/>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Cs w:val="24"/>
      <w:lang w:eastAsia="ru-RU"/>
    </w:rPr>
  </w:style>
  <w:style w:type="paragraph" w:customStyle="1" w:styleId="xl7768">
    <w:name w:val="xl7768"/>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b/>
      <w:bCs/>
      <w:szCs w:val="24"/>
      <w:lang w:eastAsia="ru-RU"/>
    </w:rPr>
  </w:style>
  <w:style w:type="paragraph" w:customStyle="1" w:styleId="xl7867">
    <w:name w:val="xl7867"/>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sz w:val="28"/>
      <w:szCs w:val="28"/>
      <w:lang w:eastAsia="ru-RU"/>
    </w:rPr>
  </w:style>
  <w:style w:type="character" w:customStyle="1" w:styleId="113f">
    <w:name w:val="Основной текст Знак113"/>
    <w:basedOn w:val="a1"/>
    <w:uiPriority w:val="1"/>
    <w:semiHidden/>
    <w:locked/>
    <w:rsid w:val="00C23D13"/>
    <w:rPr>
      <w:rFonts w:ascii="Times New Roman" w:eastAsiaTheme="minorEastAsia" w:hAnsi="Times New Roman" w:cs="Times New Roman"/>
      <w:sz w:val="24"/>
      <w:szCs w:val="24"/>
      <w:lang w:eastAsia="ru-RU"/>
    </w:rPr>
  </w:style>
  <w:style w:type="character" w:customStyle="1" w:styleId="1670">
    <w:name w:val="Заголовок 1 Знак67"/>
    <w:basedOn w:val="a1"/>
    <w:uiPriority w:val="1"/>
    <w:rsid w:val="00C23D13"/>
    <w:rPr>
      <w:rFonts w:ascii="Times New Roman" w:eastAsiaTheme="minorEastAsia" w:hAnsi="Times New Roman" w:cs="Times New Roman"/>
      <w:b/>
      <w:bCs/>
      <w:sz w:val="32"/>
      <w:szCs w:val="32"/>
      <w:lang w:eastAsia="ru-RU"/>
    </w:rPr>
  </w:style>
  <w:style w:type="character" w:customStyle="1" w:styleId="268">
    <w:name w:val="Заголовок 2 Знак68"/>
    <w:basedOn w:val="a1"/>
    <w:uiPriority w:val="1"/>
    <w:rsid w:val="00C23D13"/>
    <w:rPr>
      <w:rFonts w:ascii="Times New Roman" w:eastAsiaTheme="minorEastAsia" w:hAnsi="Times New Roman" w:cs="Times New Roman"/>
      <w:b/>
      <w:bCs/>
      <w:sz w:val="28"/>
      <w:szCs w:val="28"/>
      <w:lang w:eastAsia="ru-RU"/>
    </w:rPr>
  </w:style>
  <w:style w:type="character" w:customStyle="1" w:styleId="367">
    <w:name w:val="Заголовок 3 Знак67"/>
    <w:basedOn w:val="a1"/>
    <w:uiPriority w:val="1"/>
    <w:rsid w:val="00C23D13"/>
    <w:rPr>
      <w:rFonts w:ascii="Times New Roman" w:eastAsiaTheme="minorEastAsia" w:hAnsi="Times New Roman" w:cs="Times New Roman"/>
      <w:b/>
      <w:bCs/>
      <w:sz w:val="24"/>
      <w:szCs w:val="24"/>
      <w:lang w:eastAsia="ru-RU"/>
    </w:rPr>
  </w:style>
  <w:style w:type="numbering" w:customStyle="1" w:styleId="1671">
    <w:name w:val="Нет списка167"/>
    <w:next w:val="a3"/>
    <w:uiPriority w:val="99"/>
    <w:semiHidden/>
    <w:unhideWhenUsed/>
    <w:rsid w:val="00C23D13"/>
  </w:style>
  <w:style w:type="character" w:customStyle="1" w:styleId="685">
    <w:name w:val="Основной текст Знак68"/>
    <w:basedOn w:val="a1"/>
    <w:uiPriority w:val="1"/>
    <w:rsid w:val="00C23D13"/>
    <w:rPr>
      <w:rFonts w:ascii="Times New Roman" w:eastAsiaTheme="minorEastAsia" w:hAnsi="Times New Roman" w:cs="Times New Roman"/>
      <w:sz w:val="24"/>
      <w:szCs w:val="24"/>
      <w:lang w:eastAsia="ru-RU"/>
    </w:rPr>
  </w:style>
  <w:style w:type="paragraph" w:customStyle="1" w:styleId="TableParagraph67">
    <w:name w:val="Table Paragraph67"/>
    <w:basedOn w:val="a"/>
    <w:uiPriority w:val="1"/>
    <w:qFormat/>
    <w:rsid w:val="00C23D13"/>
    <w:pPr>
      <w:widowControl w:val="0"/>
      <w:autoSpaceDE w:val="0"/>
      <w:autoSpaceDN w:val="0"/>
      <w:adjustRightInd w:val="0"/>
    </w:pPr>
    <w:rPr>
      <w:rFonts w:eastAsiaTheme="minorEastAsia" w:cs="Times New Roman"/>
      <w:szCs w:val="24"/>
      <w:lang w:eastAsia="ru-RU"/>
    </w:rPr>
  </w:style>
  <w:style w:type="character" w:customStyle="1" w:styleId="67">
    <w:name w:val="Верхний колонтитул Знак67"/>
    <w:basedOn w:val="a1"/>
    <w:uiPriority w:val="99"/>
    <w:rsid w:val="00C23D13"/>
    <w:rPr>
      <w:rFonts w:ascii="Times New Roman" w:eastAsiaTheme="minorEastAsia" w:hAnsi="Times New Roman" w:cs="Times New Roman"/>
      <w:sz w:val="24"/>
      <w:szCs w:val="24"/>
      <w:lang w:eastAsia="ru-RU"/>
    </w:rPr>
  </w:style>
  <w:style w:type="character" w:customStyle="1" w:styleId="670">
    <w:name w:val="Нижний колонтитул Знак67"/>
    <w:basedOn w:val="a1"/>
    <w:uiPriority w:val="99"/>
    <w:rsid w:val="00C23D13"/>
    <w:rPr>
      <w:rFonts w:ascii="Times New Roman" w:eastAsiaTheme="minorEastAsia" w:hAnsi="Times New Roman" w:cs="Times New Roman"/>
      <w:sz w:val="24"/>
      <w:szCs w:val="24"/>
      <w:lang w:eastAsia="ru-RU"/>
    </w:rPr>
  </w:style>
  <w:style w:type="paragraph" w:customStyle="1" w:styleId="2167">
    <w:name w:val="Заголовок 2167"/>
    <w:basedOn w:val="a"/>
    <w:uiPriority w:val="1"/>
    <w:qFormat/>
    <w:rsid w:val="00C23D13"/>
    <w:pPr>
      <w:widowControl w:val="0"/>
      <w:ind w:left="692" w:hanging="8"/>
      <w:outlineLvl w:val="2"/>
    </w:pPr>
    <w:rPr>
      <w:rFonts w:eastAsia="Times New Roman"/>
      <w:b/>
      <w:bCs/>
      <w:sz w:val="28"/>
      <w:szCs w:val="28"/>
      <w:lang w:val="en-US"/>
    </w:rPr>
  </w:style>
  <w:style w:type="character" w:customStyle="1" w:styleId="671">
    <w:name w:val="Гипертекстовая ссылка67"/>
    <w:basedOn w:val="a1"/>
    <w:uiPriority w:val="99"/>
    <w:rsid w:val="00C23D13"/>
    <w:rPr>
      <w:b w:val="0"/>
      <w:bCs w:val="0"/>
      <w:color w:val="106BBE"/>
    </w:rPr>
  </w:style>
  <w:style w:type="table" w:customStyle="1" w:styleId="TableNormal67">
    <w:name w:val="Table Normal67"/>
    <w:uiPriority w:val="2"/>
    <w:semiHidden/>
    <w:unhideWhenUsed/>
    <w:qFormat/>
    <w:rsid w:val="00C23D13"/>
    <w:pPr>
      <w:widowControl w:val="0"/>
      <w:spacing w:after="0" w:line="240" w:lineRule="auto"/>
    </w:pPr>
    <w:rPr>
      <w:lang w:val="en-US"/>
    </w:rPr>
    <w:tblPr>
      <w:tblInd w:w="0" w:type="dxa"/>
      <w:tblCellMar>
        <w:top w:w="0" w:type="dxa"/>
        <w:left w:w="0" w:type="dxa"/>
        <w:bottom w:w="0" w:type="dxa"/>
        <w:right w:w="0" w:type="dxa"/>
      </w:tblCellMar>
    </w:tblPr>
  </w:style>
  <w:style w:type="table" w:customStyle="1" w:styleId="1672">
    <w:name w:val="Сетка таблицы167"/>
    <w:basedOn w:val="a2"/>
    <w:uiPriority w:val="39"/>
    <w:rsid w:val="00C23D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670">
    <w:name w:val="Оглавление 1167"/>
    <w:basedOn w:val="a"/>
    <w:uiPriority w:val="1"/>
    <w:qFormat/>
    <w:rsid w:val="00C23D13"/>
    <w:pPr>
      <w:spacing w:before="96"/>
      <w:ind w:left="116" w:hanging="12"/>
    </w:pPr>
    <w:rPr>
      <w:rFonts w:eastAsia="Times New Roman" w:cs="Times New Roman"/>
      <w:szCs w:val="24"/>
      <w:lang w:eastAsia="ru-RU"/>
    </w:rPr>
  </w:style>
  <w:style w:type="paragraph" w:customStyle="1" w:styleId="21670">
    <w:name w:val="Оглавление 2167"/>
    <w:basedOn w:val="a"/>
    <w:uiPriority w:val="1"/>
    <w:qFormat/>
    <w:rsid w:val="00C23D13"/>
    <w:pPr>
      <w:spacing w:before="102"/>
      <w:ind w:left="356" w:hanging="8"/>
    </w:pPr>
    <w:rPr>
      <w:rFonts w:eastAsia="Times New Roman" w:cs="Times New Roman"/>
      <w:szCs w:val="24"/>
      <w:lang w:eastAsia="ru-RU"/>
    </w:rPr>
  </w:style>
  <w:style w:type="paragraph" w:customStyle="1" w:styleId="3167">
    <w:name w:val="Оглавление 3167"/>
    <w:basedOn w:val="a"/>
    <w:uiPriority w:val="1"/>
    <w:qFormat/>
    <w:rsid w:val="00C23D13"/>
    <w:pPr>
      <w:spacing w:before="112"/>
      <w:ind w:left="596" w:hanging="540"/>
    </w:pPr>
    <w:rPr>
      <w:rFonts w:eastAsia="Times New Roman" w:cs="Times New Roman"/>
      <w:szCs w:val="24"/>
      <w:lang w:eastAsia="ru-RU"/>
    </w:rPr>
  </w:style>
  <w:style w:type="paragraph" w:customStyle="1" w:styleId="11671">
    <w:name w:val="Заголовок 1167"/>
    <w:basedOn w:val="a"/>
    <w:uiPriority w:val="1"/>
    <w:qFormat/>
    <w:rsid w:val="00C23D13"/>
    <w:pPr>
      <w:spacing w:before="58"/>
      <w:ind w:left="128" w:hanging="12"/>
      <w:outlineLvl w:val="1"/>
    </w:pPr>
    <w:rPr>
      <w:rFonts w:eastAsia="Times New Roman" w:cs="Times New Roman"/>
      <w:b/>
      <w:bCs/>
      <w:sz w:val="32"/>
      <w:szCs w:val="32"/>
      <w:lang w:eastAsia="ru-RU"/>
    </w:rPr>
  </w:style>
  <w:style w:type="paragraph" w:customStyle="1" w:styleId="31670">
    <w:name w:val="Заголовок 3167"/>
    <w:basedOn w:val="a"/>
    <w:uiPriority w:val="1"/>
    <w:qFormat/>
    <w:rsid w:val="00C23D13"/>
    <w:pPr>
      <w:ind w:left="824"/>
      <w:outlineLvl w:val="3"/>
    </w:pPr>
    <w:rPr>
      <w:rFonts w:eastAsia="Times New Roman" w:cs="Times New Roman"/>
      <w:b/>
      <w:bCs/>
      <w:szCs w:val="24"/>
      <w:lang w:eastAsia="ru-RU"/>
    </w:rPr>
  </w:style>
  <w:style w:type="character" w:customStyle="1" w:styleId="672">
    <w:name w:val="Текст выноски Знак67"/>
    <w:basedOn w:val="a1"/>
    <w:uiPriority w:val="99"/>
    <w:semiHidden/>
    <w:rsid w:val="00C23D13"/>
    <w:rPr>
      <w:rFonts w:ascii="Tahoma" w:eastAsia="Times New Roman" w:hAnsi="Tahoma" w:cs="Tahoma"/>
      <w:sz w:val="16"/>
      <w:szCs w:val="16"/>
      <w:lang w:eastAsia="ru-RU"/>
    </w:rPr>
  </w:style>
  <w:style w:type="character" w:customStyle="1" w:styleId="673">
    <w:name w:val="Текст примечания Знак67"/>
    <w:basedOn w:val="a1"/>
    <w:uiPriority w:val="99"/>
    <w:semiHidden/>
    <w:rsid w:val="00C23D13"/>
    <w:rPr>
      <w:rFonts w:ascii="Times New Roman" w:eastAsia="Times New Roman" w:hAnsi="Times New Roman" w:cs="Times New Roman"/>
      <w:sz w:val="20"/>
      <w:szCs w:val="20"/>
      <w:lang w:eastAsia="ru-RU"/>
    </w:rPr>
  </w:style>
  <w:style w:type="character" w:customStyle="1" w:styleId="674">
    <w:name w:val="Тема примечания Знак67"/>
    <w:uiPriority w:val="99"/>
    <w:semiHidden/>
    <w:rsid w:val="00C23D13"/>
    <w:rPr>
      <w:rFonts w:ascii="Times New Roman" w:eastAsia="Times New Roman" w:hAnsi="Times New Roman" w:cs="Times New Roman"/>
      <w:b/>
      <w:bCs/>
      <w:sz w:val="20"/>
      <w:szCs w:val="20"/>
      <w:lang w:eastAsia="ru-RU"/>
    </w:rPr>
  </w:style>
  <w:style w:type="paragraph" w:customStyle="1" w:styleId="xl6567">
    <w:name w:val="xl6567"/>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20"/>
      <w:szCs w:val="20"/>
      <w:lang w:eastAsia="ru-RU"/>
    </w:rPr>
  </w:style>
  <w:style w:type="paragraph" w:customStyle="1" w:styleId="xl6667">
    <w:name w:val="xl6667"/>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szCs w:val="24"/>
      <w:lang w:eastAsia="ru-RU"/>
    </w:rPr>
  </w:style>
  <w:style w:type="paragraph" w:customStyle="1" w:styleId="xl6767">
    <w:name w:val="xl6767"/>
    <w:basedOn w:val="a"/>
    <w:rsid w:val="00C23D13"/>
    <w:pPr>
      <w:pBdr>
        <w:top w:val="single" w:sz="4" w:space="0" w:color="auto"/>
        <w:left w:val="single" w:sz="4" w:space="31" w:color="auto"/>
        <w:bottom w:val="single" w:sz="4" w:space="0" w:color="auto"/>
        <w:right w:val="single" w:sz="4" w:space="0" w:color="auto"/>
      </w:pBdr>
      <w:spacing w:before="100" w:beforeAutospacing="1" w:after="100" w:afterAutospacing="1"/>
      <w:ind w:firstLineChars="300" w:firstLine="300"/>
      <w:textAlignment w:val="top"/>
    </w:pPr>
    <w:rPr>
      <w:rFonts w:eastAsia="Times New Roman" w:cs="Times New Roman"/>
      <w:szCs w:val="24"/>
      <w:lang w:eastAsia="ru-RU"/>
    </w:rPr>
  </w:style>
  <w:style w:type="paragraph" w:customStyle="1" w:styleId="xl6867">
    <w:name w:val="xl6867"/>
    <w:basedOn w:val="a"/>
    <w:rsid w:val="00C23D13"/>
    <w:pPr>
      <w:pBdr>
        <w:top w:val="single" w:sz="4" w:space="0" w:color="auto"/>
        <w:left w:val="single" w:sz="4" w:space="21" w:color="auto"/>
        <w:bottom w:val="single" w:sz="4" w:space="0" w:color="auto"/>
        <w:right w:val="single" w:sz="4" w:space="0" w:color="auto"/>
      </w:pBdr>
      <w:spacing w:before="100" w:beforeAutospacing="1" w:after="100" w:afterAutospacing="1"/>
      <w:ind w:firstLineChars="200" w:firstLine="200"/>
      <w:textAlignment w:val="top"/>
    </w:pPr>
    <w:rPr>
      <w:rFonts w:eastAsia="Times New Roman" w:cs="Times New Roman"/>
      <w:szCs w:val="24"/>
      <w:lang w:eastAsia="ru-RU"/>
    </w:rPr>
  </w:style>
  <w:style w:type="paragraph" w:customStyle="1" w:styleId="xl6967">
    <w:name w:val="xl6967"/>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Cs w:val="24"/>
      <w:lang w:eastAsia="ru-RU"/>
    </w:rPr>
  </w:style>
  <w:style w:type="paragraph" w:customStyle="1" w:styleId="xl7067">
    <w:name w:val="xl7067"/>
    <w:basedOn w:val="a"/>
    <w:rsid w:val="00C23D13"/>
    <w:pPr>
      <w:pBdr>
        <w:top w:val="single" w:sz="4" w:space="0" w:color="auto"/>
        <w:left w:val="single" w:sz="4" w:space="10" w:color="auto"/>
        <w:bottom w:val="single" w:sz="4" w:space="0" w:color="auto"/>
        <w:right w:val="single" w:sz="4" w:space="0" w:color="auto"/>
      </w:pBdr>
      <w:spacing w:before="100" w:beforeAutospacing="1" w:after="100" w:afterAutospacing="1"/>
      <w:ind w:firstLineChars="100" w:firstLine="100"/>
      <w:textAlignment w:val="top"/>
    </w:pPr>
    <w:rPr>
      <w:rFonts w:eastAsia="Times New Roman" w:cs="Times New Roman"/>
      <w:szCs w:val="24"/>
      <w:lang w:eastAsia="ru-RU"/>
    </w:rPr>
  </w:style>
  <w:style w:type="paragraph" w:customStyle="1" w:styleId="xl7167">
    <w:name w:val="xl7167"/>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13"/>
      <w:szCs w:val="13"/>
      <w:lang w:eastAsia="ru-RU"/>
    </w:rPr>
  </w:style>
  <w:style w:type="paragraph" w:customStyle="1" w:styleId="xl7267">
    <w:name w:val="xl7267"/>
    <w:basedOn w:val="a"/>
    <w:rsid w:val="00C23D13"/>
    <w:pPr>
      <w:spacing w:before="100" w:beforeAutospacing="1" w:after="100" w:afterAutospacing="1"/>
      <w:jc w:val="center"/>
    </w:pPr>
    <w:rPr>
      <w:rFonts w:eastAsia="Times New Roman" w:cs="Times New Roman"/>
      <w:szCs w:val="24"/>
      <w:lang w:eastAsia="ru-RU"/>
    </w:rPr>
  </w:style>
  <w:style w:type="paragraph" w:customStyle="1" w:styleId="xl7367">
    <w:name w:val="xl7367"/>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szCs w:val="24"/>
      <w:lang w:eastAsia="ru-RU"/>
    </w:rPr>
  </w:style>
  <w:style w:type="paragraph" w:customStyle="1" w:styleId="xl7467">
    <w:name w:val="xl7467"/>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8"/>
      <w:szCs w:val="28"/>
      <w:lang w:eastAsia="ru-RU"/>
    </w:rPr>
  </w:style>
  <w:style w:type="paragraph" w:customStyle="1" w:styleId="xl7567">
    <w:name w:val="xl7567"/>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lang w:eastAsia="ru-RU"/>
    </w:rPr>
  </w:style>
  <w:style w:type="paragraph" w:customStyle="1" w:styleId="xl7667">
    <w:name w:val="xl7667"/>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Cs w:val="24"/>
      <w:lang w:eastAsia="ru-RU"/>
    </w:rPr>
  </w:style>
  <w:style w:type="paragraph" w:customStyle="1" w:styleId="xl7767">
    <w:name w:val="xl7767"/>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b/>
      <w:bCs/>
      <w:szCs w:val="24"/>
      <w:lang w:eastAsia="ru-RU"/>
    </w:rPr>
  </w:style>
  <w:style w:type="paragraph" w:customStyle="1" w:styleId="xl7866">
    <w:name w:val="xl7866"/>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sz w:val="28"/>
      <w:szCs w:val="28"/>
      <w:lang w:eastAsia="ru-RU"/>
    </w:rPr>
  </w:style>
  <w:style w:type="character" w:customStyle="1" w:styleId="112b">
    <w:name w:val="Основной текст Знак112"/>
    <w:basedOn w:val="a1"/>
    <w:uiPriority w:val="1"/>
    <w:semiHidden/>
    <w:locked/>
    <w:rsid w:val="00C23D13"/>
    <w:rPr>
      <w:rFonts w:ascii="Times New Roman" w:eastAsiaTheme="minorEastAsia" w:hAnsi="Times New Roman" w:cs="Times New Roman"/>
      <w:sz w:val="24"/>
      <w:szCs w:val="24"/>
      <w:lang w:eastAsia="ru-RU"/>
    </w:rPr>
  </w:style>
  <w:style w:type="character" w:customStyle="1" w:styleId="1660">
    <w:name w:val="Заголовок 1 Знак66"/>
    <w:basedOn w:val="a1"/>
    <w:uiPriority w:val="1"/>
    <w:rsid w:val="00C23D13"/>
    <w:rPr>
      <w:rFonts w:ascii="Times New Roman" w:eastAsiaTheme="minorEastAsia" w:hAnsi="Times New Roman" w:cs="Times New Roman"/>
      <w:b/>
      <w:bCs/>
      <w:sz w:val="32"/>
      <w:szCs w:val="32"/>
      <w:lang w:eastAsia="ru-RU"/>
    </w:rPr>
  </w:style>
  <w:style w:type="character" w:customStyle="1" w:styleId="267">
    <w:name w:val="Заголовок 2 Знак67"/>
    <w:basedOn w:val="a1"/>
    <w:uiPriority w:val="1"/>
    <w:rsid w:val="00C23D13"/>
    <w:rPr>
      <w:rFonts w:ascii="Times New Roman" w:eastAsiaTheme="minorEastAsia" w:hAnsi="Times New Roman" w:cs="Times New Roman"/>
      <w:b/>
      <w:bCs/>
      <w:sz w:val="28"/>
      <w:szCs w:val="28"/>
      <w:lang w:eastAsia="ru-RU"/>
    </w:rPr>
  </w:style>
  <w:style w:type="character" w:customStyle="1" w:styleId="366">
    <w:name w:val="Заголовок 3 Знак66"/>
    <w:basedOn w:val="a1"/>
    <w:uiPriority w:val="1"/>
    <w:rsid w:val="00C23D13"/>
    <w:rPr>
      <w:rFonts w:ascii="Times New Roman" w:eastAsiaTheme="minorEastAsia" w:hAnsi="Times New Roman" w:cs="Times New Roman"/>
      <w:b/>
      <w:bCs/>
      <w:sz w:val="24"/>
      <w:szCs w:val="24"/>
      <w:lang w:eastAsia="ru-RU"/>
    </w:rPr>
  </w:style>
  <w:style w:type="numbering" w:customStyle="1" w:styleId="1661">
    <w:name w:val="Нет списка166"/>
    <w:next w:val="a3"/>
    <w:uiPriority w:val="99"/>
    <w:semiHidden/>
    <w:unhideWhenUsed/>
    <w:rsid w:val="00C23D13"/>
  </w:style>
  <w:style w:type="character" w:customStyle="1" w:styleId="675">
    <w:name w:val="Основной текст Знак67"/>
    <w:basedOn w:val="a1"/>
    <w:uiPriority w:val="1"/>
    <w:rsid w:val="00C23D13"/>
    <w:rPr>
      <w:rFonts w:ascii="Times New Roman" w:eastAsiaTheme="minorEastAsia" w:hAnsi="Times New Roman" w:cs="Times New Roman"/>
      <w:sz w:val="24"/>
      <w:szCs w:val="24"/>
      <w:lang w:eastAsia="ru-RU"/>
    </w:rPr>
  </w:style>
  <w:style w:type="paragraph" w:customStyle="1" w:styleId="TableParagraph66">
    <w:name w:val="Table Paragraph66"/>
    <w:basedOn w:val="a"/>
    <w:uiPriority w:val="1"/>
    <w:qFormat/>
    <w:rsid w:val="00C23D13"/>
    <w:pPr>
      <w:widowControl w:val="0"/>
      <w:autoSpaceDE w:val="0"/>
      <w:autoSpaceDN w:val="0"/>
      <w:adjustRightInd w:val="0"/>
    </w:pPr>
    <w:rPr>
      <w:rFonts w:eastAsiaTheme="minorEastAsia" w:cs="Times New Roman"/>
      <w:szCs w:val="24"/>
      <w:lang w:eastAsia="ru-RU"/>
    </w:rPr>
  </w:style>
  <w:style w:type="character" w:customStyle="1" w:styleId="660">
    <w:name w:val="Верхний колонтитул Знак66"/>
    <w:basedOn w:val="a1"/>
    <w:uiPriority w:val="99"/>
    <w:rsid w:val="00C23D13"/>
    <w:rPr>
      <w:rFonts w:ascii="Times New Roman" w:eastAsiaTheme="minorEastAsia" w:hAnsi="Times New Roman" w:cs="Times New Roman"/>
      <w:sz w:val="24"/>
      <w:szCs w:val="24"/>
      <w:lang w:eastAsia="ru-RU"/>
    </w:rPr>
  </w:style>
  <w:style w:type="character" w:customStyle="1" w:styleId="661">
    <w:name w:val="Нижний колонтитул Знак66"/>
    <w:basedOn w:val="a1"/>
    <w:uiPriority w:val="99"/>
    <w:rsid w:val="00C23D13"/>
    <w:rPr>
      <w:rFonts w:ascii="Times New Roman" w:eastAsiaTheme="minorEastAsia" w:hAnsi="Times New Roman" w:cs="Times New Roman"/>
      <w:sz w:val="24"/>
      <w:szCs w:val="24"/>
      <w:lang w:eastAsia="ru-RU"/>
    </w:rPr>
  </w:style>
  <w:style w:type="paragraph" w:customStyle="1" w:styleId="2166">
    <w:name w:val="Заголовок 2166"/>
    <w:basedOn w:val="a"/>
    <w:uiPriority w:val="1"/>
    <w:qFormat/>
    <w:rsid w:val="00C23D13"/>
    <w:pPr>
      <w:widowControl w:val="0"/>
      <w:ind w:left="692" w:hanging="8"/>
      <w:outlineLvl w:val="2"/>
    </w:pPr>
    <w:rPr>
      <w:rFonts w:eastAsia="Times New Roman"/>
      <w:b/>
      <w:bCs/>
      <w:sz w:val="28"/>
      <w:szCs w:val="28"/>
      <w:lang w:val="en-US"/>
    </w:rPr>
  </w:style>
  <w:style w:type="character" w:customStyle="1" w:styleId="662">
    <w:name w:val="Гипертекстовая ссылка66"/>
    <w:basedOn w:val="a1"/>
    <w:uiPriority w:val="99"/>
    <w:rsid w:val="00C23D13"/>
    <w:rPr>
      <w:b w:val="0"/>
      <w:bCs w:val="0"/>
      <w:color w:val="106BBE"/>
    </w:rPr>
  </w:style>
  <w:style w:type="table" w:customStyle="1" w:styleId="TableNormal66">
    <w:name w:val="Table Normal66"/>
    <w:uiPriority w:val="2"/>
    <w:semiHidden/>
    <w:unhideWhenUsed/>
    <w:qFormat/>
    <w:rsid w:val="00C23D13"/>
    <w:pPr>
      <w:widowControl w:val="0"/>
      <w:spacing w:after="0" w:line="240" w:lineRule="auto"/>
    </w:pPr>
    <w:rPr>
      <w:lang w:val="en-US"/>
    </w:rPr>
    <w:tblPr>
      <w:tblInd w:w="0" w:type="dxa"/>
      <w:tblCellMar>
        <w:top w:w="0" w:type="dxa"/>
        <w:left w:w="0" w:type="dxa"/>
        <w:bottom w:w="0" w:type="dxa"/>
        <w:right w:w="0" w:type="dxa"/>
      </w:tblCellMar>
    </w:tblPr>
  </w:style>
  <w:style w:type="table" w:customStyle="1" w:styleId="1662">
    <w:name w:val="Сетка таблицы166"/>
    <w:basedOn w:val="a2"/>
    <w:uiPriority w:val="39"/>
    <w:rsid w:val="00C23D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660">
    <w:name w:val="Оглавление 1166"/>
    <w:basedOn w:val="a"/>
    <w:uiPriority w:val="1"/>
    <w:qFormat/>
    <w:rsid w:val="00C23D13"/>
    <w:pPr>
      <w:spacing w:before="96"/>
      <w:ind w:left="116" w:hanging="12"/>
    </w:pPr>
    <w:rPr>
      <w:rFonts w:eastAsia="Times New Roman" w:cs="Times New Roman"/>
      <w:szCs w:val="24"/>
      <w:lang w:eastAsia="ru-RU"/>
    </w:rPr>
  </w:style>
  <w:style w:type="paragraph" w:customStyle="1" w:styleId="21660">
    <w:name w:val="Оглавление 2166"/>
    <w:basedOn w:val="a"/>
    <w:uiPriority w:val="1"/>
    <w:qFormat/>
    <w:rsid w:val="00C23D13"/>
    <w:pPr>
      <w:spacing w:before="102"/>
      <w:ind w:left="356" w:hanging="8"/>
    </w:pPr>
    <w:rPr>
      <w:rFonts w:eastAsia="Times New Roman" w:cs="Times New Roman"/>
      <w:szCs w:val="24"/>
      <w:lang w:eastAsia="ru-RU"/>
    </w:rPr>
  </w:style>
  <w:style w:type="paragraph" w:customStyle="1" w:styleId="3166">
    <w:name w:val="Оглавление 3166"/>
    <w:basedOn w:val="a"/>
    <w:uiPriority w:val="1"/>
    <w:qFormat/>
    <w:rsid w:val="00C23D13"/>
    <w:pPr>
      <w:spacing w:before="112"/>
      <w:ind w:left="596" w:hanging="540"/>
    </w:pPr>
    <w:rPr>
      <w:rFonts w:eastAsia="Times New Roman" w:cs="Times New Roman"/>
      <w:szCs w:val="24"/>
      <w:lang w:eastAsia="ru-RU"/>
    </w:rPr>
  </w:style>
  <w:style w:type="paragraph" w:customStyle="1" w:styleId="11661">
    <w:name w:val="Заголовок 1166"/>
    <w:basedOn w:val="a"/>
    <w:uiPriority w:val="1"/>
    <w:qFormat/>
    <w:rsid w:val="00C23D13"/>
    <w:pPr>
      <w:spacing w:before="58"/>
      <w:ind w:left="128" w:hanging="12"/>
      <w:outlineLvl w:val="1"/>
    </w:pPr>
    <w:rPr>
      <w:rFonts w:eastAsia="Times New Roman" w:cs="Times New Roman"/>
      <w:b/>
      <w:bCs/>
      <w:sz w:val="32"/>
      <w:szCs w:val="32"/>
      <w:lang w:eastAsia="ru-RU"/>
    </w:rPr>
  </w:style>
  <w:style w:type="paragraph" w:customStyle="1" w:styleId="31660">
    <w:name w:val="Заголовок 3166"/>
    <w:basedOn w:val="a"/>
    <w:uiPriority w:val="1"/>
    <w:qFormat/>
    <w:rsid w:val="00C23D13"/>
    <w:pPr>
      <w:ind w:left="824"/>
      <w:outlineLvl w:val="3"/>
    </w:pPr>
    <w:rPr>
      <w:rFonts w:eastAsia="Times New Roman" w:cs="Times New Roman"/>
      <w:b/>
      <w:bCs/>
      <w:szCs w:val="24"/>
      <w:lang w:eastAsia="ru-RU"/>
    </w:rPr>
  </w:style>
  <w:style w:type="character" w:customStyle="1" w:styleId="663">
    <w:name w:val="Текст выноски Знак66"/>
    <w:basedOn w:val="a1"/>
    <w:uiPriority w:val="99"/>
    <w:semiHidden/>
    <w:rsid w:val="00C23D13"/>
    <w:rPr>
      <w:rFonts w:ascii="Tahoma" w:eastAsia="Times New Roman" w:hAnsi="Tahoma" w:cs="Tahoma"/>
      <w:sz w:val="16"/>
      <w:szCs w:val="16"/>
      <w:lang w:eastAsia="ru-RU"/>
    </w:rPr>
  </w:style>
  <w:style w:type="character" w:customStyle="1" w:styleId="664">
    <w:name w:val="Текст примечания Знак66"/>
    <w:basedOn w:val="a1"/>
    <w:uiPriority w:val="99"/>
    <w:semiHidden/>
    <w:rsid w:val="00C23D13"/>
    <w:rPr>
      <w:rFonts w:ascii="Times New Roman" w:eastAsia="Times New Roman" w:hAnsi="Times New Roman" w:cs="Times New Roman"/>
      <w:sz w:val="20"/>
      <w:szCs w:val="20"/>
      <w:lang w:eastAsia="ru-RU"/>
    </w:rPr>
  </w:style>
  <w:style w:type="character" w:customStyle="1" w:styleId="665">
    <w:name w:val="Тема примечания Знак66"/>
    <w:uiPriority w:val="99"/>
    <w:semiHidden/>
    <w:rsid w:val="00C23D13"/>
    <w:rPr>
      <w:rFonts w:ascii="Times New Roman" w:eastAsia="Times New Roman" w:hAnsi="Times New Roman" w:cs="Times New Roman"/>
      <w:b/>
      <w:bCs/>
      <w:sz w:val="20"/>
      <w:szCs w:val="20"/>
      <w:lang w:eastAsia="ru-RU"/>
    </w:rPr>
  </w:style>
  <w:style w:type="paragraph" w:customStyle="1" w:styleId="xl6566">
    <w:name w:val="xl6566"/>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20"/>
      <w:szCs w:val="20"/>
      <w:lang w:eastAsia="ru-RU"/>
    </w:rPr>
  </w:style>
  <w:style w:type="paragraph" w:customStyle="1" w:styleId="xl6666">
    <w:name w:val="xl6666"/>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szCs w:val="24"/>
      <w:lang w:eastAsia="ru-RU"/>
    </w:rPr>
  </w:style>
  <w:style w:type="paragraph" w:customStyle="1" w:styleId="xl6766">
    <w:name w:val="xl6766"/>
    <w:basedOn w:val="a"/>
    <w:rsid w:val="00C23D13"/>
    <w:pPr>
      <w:pBdr>
        <w:top w:val="single" w:sz="4" w:space="0" w:color="auto"/>
        <w:left w:val="single" w:sz="4" w:space="31" w:color="auto"/>
        <w:bottom w:val="single" w:sz="4" w:space="0" w:color="auto"/>
        <w:right w:val="single" w:sz="4" w:space="0" w:color="auto"/>
      </w:pBdr>
      <w:spacing w:before="100" w:beforeAutospacing="1" w:after="100" w:afterAutospacing="1"/>
      <w:ind w:firstLineChars="300" w:firstLine="300"/>
      <w:textAlignment w:val="top"/>
    </w:pPr>
    <w:rPr>
      <w:rFonts w:eastAsia="Times New Roman" w:cs="Times New Roman"/>
      <w:szCs w:val="24"/>
      <w:lang w:eastAsia="ru-RU"/>
    </w:rPr>
  </w:style>
  <w:style w:type="paragraph" w:customStyle="1" w:styleId="xl6866">
    <w:name w:val="xl6866"/>
    <w:basedOn w:val="a"/>
    <w:rsid w:val="00C23D13"/>
    <w:pPr>
      <w:pBdr>
        <w:top w:val="single" w:sz="4" w:space="0" w:color="auto"/>
        <w:left w:val="single" w:sz="4" w:space="21" w:color="auto"/>
        <w:bottom w:val="single" w:sz="4" w:space="0" w:color="auto"/>
        <w:right w:val="single" w:sz="4" w:space="0" w:color="auto"/>
      </w:pBdr>
      <w:spacing w:before="100" w:beforeAutospacing="1" w:after="100" w:afterAutospacing="1"/>
      <w:ind w:firstLineChars="200" w:firstLine="200"/>
      <w:textAlignment w:val="top"/>
    </w:pPr>
    <w:rPr>
      <w:rFonts w:eastAsia="Times New Roman" w:cs="Times New Roman"/>
      <w:szCs w:val="24"/>
      <w:lang w:eastAsia="ru-RU"/>
    </w:rPr>
  </w:style>
  <w:style w:type="paragraph" w:customStyle="1" w:styleId="xl6966">
    <w:name w:val="xl6966"/>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Cs w:val="24"/>
      <w:lang w:eastAsia="ru-RU"/>
    </w:rPr>
  </w:style>
  <w:style w:type="paragraph" w:customStyle="1" w:styleId="xl7066">
    <w:name w:val="xl7066"/>
    <w:basedOn w:val="a"/>
    <w:rsid w:val="00C23D13"/>
    <w:pPr>
      <w:pBdr>
        <w:top w:val="single" w:sz="4" w:space="0" w:color="auto"/>
        <w:left w:val="single" w:sz="4" w:space="10" w:color="auto"/>
        <w:bottom w:val="single" w:sz="4" w:space="0" w:color="auto"/>
        <w:right w:val="single" w:sz="4" w:space="0" w:color="auto"/>
      </w:pBdr>
      <w:spacing w:before="100" w:beforeAutospacing="1" w:after="100" w:afterAutospacing="1"/>
      <w:ind w:firstLineChars="100" w:firstLine="100"/>
      <w:textAlignment w:val="top"/>
    </w:pPr>
    <w:rPr>
      <w:rFonts w:eastAsia="Times New Roman" w:cs="Times New Roman"/>
      <w:szCs w:val="24"/>
      <w:lang w:eastAsia="ru-RU"/>
    </w:rPr>
  </w:style>
  <w:style w:type="paragraph" w:customStyle="1" w:styleId="xl7166">
    <w:name w:val="xl7166"/>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13"/>
      <w:szCs w:val="13"/>
      <w:lang w:eastAsia="ru-RU"/>
    </w:rPr>
  </w:style>
  <w:style w:type="paragraph" w:customStyle="1" w:styleId="xl7266">
    <w:name w:val="xl7266"/>
    <w:basedOn w:val="a"/>
    <w:rsid w:val="00C23D13"/>
    <w:pPr>
      <w:spacing w:before="100" w:beforeAutospacing="1" w:after="100" w:afterAutospacing="1"/>
      <w:jc w:val="center"/>
    </w:pPr>
    <w:rPr>
      <w:rFonts w:eastAsia="Times New Roman" w:cs="Times New Roman"/>
      <w:szCs w:val="24"/>
      <w:lang w:eastAsia="ru-RU"/>
    </w:rPr>
  </w:style>
  <w:style w:type="paragraph" w:customStyle="1" w:styleId="xl7366">
    <w:name w:val="xl7366"/>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szCs w:val="24"/>
      <w:lang w:eastAsia="ru-RU"/>
    </w:rPr>
  </w:style>
  <w:style w:type="paragraph" w:customStyle="1" w:styleId="xl7466">
    <w:name w:val="xl7466"/>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8"/>
      <w:szCs w:val="28"/>
      <w:lang w:eastAsia="ru-RU"/>
    </w:rPr>
  </w:style>
  <w:style w:type="paragraph" w:customStyle="1" w:styleId="xl7566">
    <w:name w:val="xl7566"/>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lang w:eastAsia="ru-RU"/>
    </w:rPr>
  </w:style>
  <w:style w:type="paragraph" w:customStyle="1" w:styleId="xl7666">
    <w:name w:val="xl7666"/>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Cs w:val="24"/>
      <w:lang w:eastAsia="ru-RU"/>
    </w:rPr>
  </w:style>
  <w:style w:type="paragraph" w:customStyle="1" w:styleId="xl7766">
    <w:name w:val="xl7766"/>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b/>
      <w:bCs/>
      <w:szCs w:val="24"/>
      <w:lang w:eastAsia="ru-RU"/>
    </w:rPr>
  </w:style>
  <w:style w:type="paragraph" w:customStyle="1" w:styleId="xl7865">
    <w:name w:val="xl7865"/>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sz w:val="28"/>
      <w:szCs w:val="28"/>
      <w:lang w:eastAsia="ru-RU"/>
    </w:rPr>
  </w:style>
  <w:style w:type="character" w:customStyle="1" w:styleId="111f1">
    <w:name w:val="Основной текст Знак111"/>
    <w:basedOn w:val="a1"/>
    <w:uiPriority w:val="1"/>
    <w:semiHidden/>
    <w:locked/>
    <w:rsid w:val="00C23D13"/>
    <w:rPr>
      <w:rFonts w:ascii="Times New Roman" w:eastAsiaTheme="minorEastAsia" w:hAnsi="Times New Roman" w:cs="Times New Roman"/>
      <w:sz w:val="24"/>
      <w:szCs w:val="24"/>
      <w:lang w:eastAsia="ru-RU"/>
    </w:rPr>
  </w:style>
  <w:style w:type="character" w:customStyle="1" w:styleId="1650">
    <w:name w:val="Заголовок 1 Знак65"/>
    <w:basedOn w:val="a1"/>
    <w:uiPriority w:val="1"/>
    <w:rsid w:val="00C23D13"/>
    <w:rPr>
      <w:rFonts w:ascii="Times New Roman" w:eastAsiaTheme="minorEastAsia" w:hAnsi="Times New Roman" w:cs="Times New Roman"/>
      <w:b/>
      <w:bCs/>
      <w:sz w:val="32"/>
      <w:szCs w:val="32"/>
      <w:lang w:eastAsia="ru-RU"/>
    </w:rPr>
  </w:style>
  <w:style w:type="character" w:customStyle="1" w:styleId="266">
    <w:name w:val="Заголовок 2 Знак66"/>
    <w:basedOn w:val="a1"/>
    <w:uiPriority w:val="1"/>
    <w:rsid w:val="00C23D13"/>
    <w:rPr>
      <w:rFonts w:ascii="Times New Roman" w:eastAsiaTheme="minorEastAsia" w:hAnsi="Times New Roman" w:cs="Times New Roman"/>
      <w:b/>
      <w:bCs/>
      <w:sz w:val="28"/>
      <w:szCs w:val="28"/>
      <w:lang w:eastAsia="ru-RU"/>
    </w:rPr>
  </w:style>
  <w:style w:type="character" w:customStyle="1" w:styleId="365">
    <w:name w:val="Заголовок 3 Знак65"/>
    <w:basedOn w:val="a1"/>
    <w:uiPriority w:val="1"/>
    <w:rsid w:val="00C23D13"/>
    <w:rPr>
      <w:rFonts w:ascii="Times New Roman" w:eastAsiaTheme="minorEastAsia" w:hAnsi="Times New Roman" w:cs="Times New Roman"/>
      <w:b/>
      <w:bCs/>
      <w:sz w:val="24"/>
      <w:szCs w:val="24"/>
      <w:lang w:eastAsia="ru-RU"/>
    </w:rPr>
  </w:style>
  <w:style w:type="numbering" w:customStyle="1" w:styleId="1651">
    <w:name w:val="Нет списка165"/>
    <w:next w:val="a3"/>
    <w:uiPriority w:val="99"/>
    <w:semiHidden/>
    <w:unhideWhenUsed/>
    <w:rsid w:val="00C23D13"/>
  </w:style>
  <w:style w:type="character" w:customStyle="1" w:styleId="666">
    <w:name w:val="Основной текст Знак66"/>
    <w:basedOn w:val="a1"/>
    <w:uiPriority w:val="1"/>
    <w:rsid w:val="00C23D13"/>
    <w:rPr>
      <w:rFonts w:ascii="Times New Roman" w:eastAsiaTheme="minorEastAsia" w:hAnsi="Times New Roman" w:cs="Times New Roman"/>
      <w:sz w:val="24"/>
      <w:szCs w:val="24"/>
      <w:lang w:eastAsia="ru-RU"/>
    </w:rPr>
  </w:style>
  <w:style w:type="paragraph" w:customStyle="1" w:styleId="TableParagraph65">
    <w:name w:val="Table Paragraph65"/>
    <w:basedOn w:val="a"/>
    <w:uiPriority w:val="1"/>
    <w:qFormat/>
    <w:rsid w:val="00C23D13"/>
    <w:pPr>
      <w:widowControl w:val="0"/>
      <w:autoSpaceDE w:val="0"/>
      <w:autoSpaceDN w:val="0"/>
      <w:adjustRightInd w:val="0"/>
    </w:pPr>
    <w:rPr>
      <w:rFonts w:eastAsiaTheme="minorEastAsia" w:cs="Times New Roman"/>
      <w:szCs w:val="24"/>
      <w:lang w:eastAsia="ru-RU"/>
    </w:rPr>
  </w:style>
  <w:style w:type="character" w:customStyle="1" w:styleId="650">
    <w:name w:val="Верхний колонтитул Знак65"/>
    <w:basedOn w:val="a1"/>
    <w:uiPriority w:val="99"/>
    <w:rsid w:val="00C23D13"/>
    <w:rPr>
      <w:rFonts w:ascii="Times New Roman" w:eastAsiaTheme="minorEastAsia" w:hAnsi="Times New Roman" w:cs="Times New Roman"/>
      <w:sz w:val="24"/>
      <w:szCs w:val="24"/>
      <w:lang w:eastAsia="ru-RU"/>
    </w:rPr>
  </w:style>
  <w:style w:type="character" w:customStyle="1" w:styleId="651">
    <w:name w:val="Нижний колонтитул Знак65"/>
    <w:basedOn w:val="a1"/>
    <w:uiPriority w:val="99"/>
    <w:rsid w:val="00C23D13"/>
    <w:rPr>
      <w:rFonts w:ascii="Times New Roman" w:eastAsiaTheme="minorEastAsia" w:hAnsi="Times New Roman" w:cs="Times New Roman"/>
      <w:sz w:val="24"/>
      <w:szCs w:val="24"/>
      <w:lang w:eastAsia="ru-RU"/>
    </w:rPr>
  </w:style>
  <w:style w:type="paragraph" w:customStyle="1" w:styleId="2165">
    <w:name w:val="Заголовок 2165"/>
    <w:basedOn w:val="a"/>
    <w:uiPriority w:val="1"/>
    <w:qFormat/>
    <w:rsid w:val="00C23D13"/>
    <w:pPr>
      <w:widowControl w:val="0"/>
      <w:ind w:left="692" w:hanging="8"/>
      <w:outlineLvl w:val="2"/>
    </w:pPr>
    <w:rPr>
      <w:rFonts w:eastAsia="Times New Roman"/>
      <w:b/>
      <w:bCs/>
      <w:sz w:val="28"/>
      <w:szCs w:val="28"/>
      <w:lang w:val="en-US"/>
    </w:rPr>
  </w:style>
  <w:style w:type="character" w:customStyle="1" w:styleId="652">
    <w:name w:val="Гипертекстовая ссылка65"/>
    <w:basedOn w:val="a1"/>
    <w:uiPriority w:val="99"/>
    <w:rsid w:val="00C23D13"/>
    <w:rPr>
      <w:b w:val="0"/>
      <w:bCs w:val="0"/>
      <w:color w:val="106BBE"/>
    </w:rPr>
  </w:style>
  <w:style w:type="table" w:customStyle="1" w:styleId="TableNormal65">
    <w:name w:val="Table Normal65"/>
    <w:uiPriority w:val="2"/>
    <w:semiHidden/>
    <w:unhideWhenUsed/>
    <w:qFormat/>
    <w:rsid w:val="00C23D13"/>
    <w:pPr>
      <w:widowControl w:val="0"/>
      <w:spacing w:after="0" w:line="240" w:lineRule="auto"/>
    </w:pPr>
    <w:rPr>
      <w:lang w:val="en-US"/>
    </w:rPr>
    <w:tblPr>
      <w:tblInd w:w="0" w:type="dxa"/>
      <w:tblCellMar>
        <w:top w:w="0" w:type="dxa"/>
        <w:left w:w="0" w:type="dxa"/>
        <w:bottom w:w="0" w:type="dxa"/>
        <w:right w:w="0" w:type="dxa"/>
      </w:tblCellMar>
    </w:tblPr>
  </w:style>
  <w:style w:type="table" w:customStyle="1" w:styleId="1652">
    <w:name w:val="Сетка таблицы165"/>
    <w:basedOn w:val="a2"/>
    <w:uiPriority w:val="39"/>
    <w:rsid w:val="00C23D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650">
    <w:name w:val="Оглавление 1165"/>
    <w:basedOn w:val="a"/>
    <w:uiPriority w:val="1"/>
    <w:qFormat/>
    <w:rsid w:val="00C23D13"/>
    <w:pPr>
      <w:spacing w:before="96"/>
      <w:ind w:left="116" w:hanging="12"/>
    </w:pPr>
    <w:rPr>
      <w:rFonts w:eastAsia="Times New Roman" w:cs="Times New Roman"/>
      <w:szCs w:val="24"/>
      <w:lang w:eastAsia="ru-RU"/>
    </w:rPr>
  </w:style>
  <w:style w:type="paragraph" w:customStyle="1" w:styleId="21650">
    <w:name w:val="Оглавление 2165"/>
    <w:basedOn w:val="a"/>
    <w:uiPriority w:val="1"/>
    <w:qFormat/>
    <w:rsid w:val="00C23D13"/>
    <w:pPr>
      <w:spacing w:before="102"/>
      <w:ind w:left="356" w:hanging="8"/>
    </w:pPr>
    <w:rPr>
      <w:rFonts w:eastAsia="Times New Roman" w:cs="Times New Roman"/>
      <w:szCs w:val="24"/>
      <w:lang w:eastAsia="ru-RU"/>
    </w:rPr>
  </w:style>
  <w:style w:type="paragraph" w:customStyle="1" w:styleId="3165">
    <w:name w:val="Оглавление 3165"/>
    <w:basedOn w:val="a"/>
    <w:uiPriority w:val="1"/>
    <w:qFormat/>
    <w:rsid w:val="00C23D13"/>
    <w:pPr>
      <w:spacing w:before="112"/>
      <w:ind w:left="596" w:hanging="540"/>
    </w:pPr>
    <w:rPr>
      <w:rFonts w:eastAsia="Times New Roman" w:cs="Times New Roman"/>
      <w:szCs w:val="24"/>
      <w:lang w:eastAsia="ru-RU"/>
    </w:rPr>
  </w:style>
  <w:style w:type="paragraph" w:customStyle="1" w:styleId="11651">
    <w:name w:val="Заголовок 1165"/>
    <w:basedOn w:val="a"/>
    <w:uiPriority w:val="1"/>
    <w:qFormat/>
    <w:rsid w:val="00C23D13"/>
    <w:pPr>
      <w:spacing w:before="58"/>
      <w:ind w:left="128" w:hanging="12"/>
      <w:outlineLvl w:val="1"/>
    </w:pPr>
    <w:rPr>
      <w:rFonts w:eastAsia="Times New Roman" w:cs="Times New Roman"/>
      <w:b/>
      <w:bCs/>
      <w:sz w:val="32"/>
      <w:szCs w:val="32"/>
      <w:lang w:eastAsia="ru-RU"/>
    </w:rPr>
  </w:style>
  <w:style w:type="paragraph" w:customStyle="1" w:styleId="31650">
    <w:name w:val="Заголовок 3165"/>
    <w:basedOn w:val="a"/>
    <w:uiPriority w:val="1"/>
    <w:qFormat/>
    <w:rsid w:val="00C23D13"/>
    <w:pPr>
      <w:ind w:left="824"/>
      <w:outlineLvl w:val="3"/>
    </w:pPr>
    <w:rPr>
      <w:rFonts w:eastAsia="Times New Roman" w:cs="Times New Roman"/>
      <w:b/>
      <w:bCs/>
      <w:szCs w:val="24"/>
      <w:lang w:eastAsia="ru-RU"/>
    </w:rPr>
  </w:style>
  <w:style w:type="character" w:customStyle="1" w:styleId="653">
    <w:name w:val="Текст выноски Знак65"/>
    <w:basedOn w:val="a1"/>
    <w:uiPriority w:val="99"/>
    <w:semiHidden/>
    <w:rsid w:val="00C23D13"/>
    <w:rPr>
      <w:rFonts w:ascii="Tahoma" w:eastAsia="Times New Roman" w:hAnsi="Tahoma" w:cs="Tahoma"/>
      <w:sz w:val="16"/>
      <w:szCs w:val="16"/>
      <w:lang w:eastAsia="ru-RU"/>
    </w:rPr>
  </w:style>
  <w:style w:type="character" w:customStyle="1" w:styleId="654">
    <w:name w:val="Текст примечания Знак65"/>
    <w:basedOn w:val="a1"/>
    <w:uiPriority w:val="99"/>
    <w:semiHidden/>
    <w:rsid w:val="00C23D13"/>
    <w:rPr>
      <w:rFonts w:ascii="Times New Roman" w:eastAsia="Times New Roman" w:hAnsi="Times New Roman" w:cs="Times New Roman"/>
      <w:sz w:val="20"/>
      <w:szCs w:val="20"/>
      <w:lang w:eastAsia="ru-RU"/>
    </w:rPr>
  </w:style>
  <w:style w:type="character" w:customStyle="1" w:styleId="655">
    <w:name w:val="Тема примечания Знак65"/>
    <w:uiPriority w:val="99"/>
    <w:semiHidden/>
    <w:rsid w:val="00C23D13"/>
    <w:rPr>
      <w:rFonts w:ascii="Times New Roman" w:eastAsia="Times New Roman" w:hAnsi="Times New Roman" w:cs="Times New Roman"/>
      <w:b/>
      <w:bCs/>
      <w:sz w:val="20"/>
      <w:szCs w:val="20"/>
      <w:lang w:eastAsia="ru-RU"/>
    </w:rPr>
  </w:style>
  <w:style w:type="paragraph" w:customStyle="1" w:styleId="xl6565">
    <w:name w:val="xl6565"/>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20"/>
      <w:szCs w:val="20"/>
      <w:lang w:eastAsia="ru-RU"/>
    </w:rPr>
  </w:style>
  <w:style w:type="paragraph" w:customStyle="1" w:styleId="xl6665">
    <w:name w:val="xl6665"/>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szCs w:val="24"/>
      <w:lang w:eastAsia="ru-RU"/>
    </w:rPr>
  </w:style>
  <w:style w:type="paragraph" w:customStyle="1" w:styleId="xl6765">
    <w:name w:val="xl6765"/>
    <w:basedOn w:val="a"/>
    <w:rsid w:val="00C23D13"/>
    <w:pPr>
      <w:pBdr>
        <w:top w:val="single" w:sz="4" w:space="0" w:color="auto"/>
        <w:left w:val="single" w:sz="4" w:space="31" w:color="auto"/>
        <w:bottom w:val="single" w:sz="4" w:space="0" w:color="auto"/>
        <w:right w:val="single" w:sz="4" w:space="0" w:color="auto"/>
      </w:pBdr>
      <w:spacing w:before="100" w:beforeAutospacing="1" w:after="100" w:afterAutospacing="1"/>
      <w:ind w:firstLineChars="300" w:firstLine="300"/>
      <w:textAlignment w:val="top"/>
    </w:pPr>
    <w:rPr>
      <w:rFonts w:eastAsia="Times New Roman" w:cs="Times New Roman"/>
      <w:szCs w:val="24"/>
      <w:lang w:eastAsia="ru-RU"/>
    </w:rPr>
  </w:style>
  <w:style w:type="paragraph" w:customStyle="1" w:styleId="xl6865">
    <w:name w:val="xl6865"/>
    <w:basedOn w:val="a"/>
    <w:rsid w:val="00C23D13"/>
    <w:pPr>
      <w:pBdr>
        <w:top w:val="single" w:sz="4" w:space="0" w:color="auto"/>
        <w:left w:val="single" w:sz="4" w:space="21" w:color="auto"/>
        <w:bottom w:val="single" w:sz="4" w:space="0" w:color="auto"/>
        <w:right w:val="single" w:sz="4" w:space="0" w:color="auto"/>
      </w:pBdr>
      <w:spacing w:before="100" w:beforeAutospacing="1" w:after="100" w:afterAutospacing="1"/>
      <w:ind w:firstLineChars="200" w:firstLine="200"/>
      <w:textAlignment w:val="top"/>
    </w:pPr>
    <w:rPr>
      <w:rFonts w:eastAsia="Times New Roman" w:cs="Times New Roman"/>
      <w:szCs w:val="24"/>
      <w:lang w:eastAsia="ru-RU"/>
    </w:rPr>
  </w:style>
  <w:style w:type="paragraph" w:customStyle="1" w:styleId="xl6965">
    <w:name w:val="xl6965"/>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Cs w:val="24"/>
      <w:lang w:eastAsia="ru-RU"/>
    </w:rPr>
  </w:style>
  <w:style w:type="paragraph" w:customStyle="1" w:styleId="xl7065">
    <w:name w:val="xl7065"/>
    <w:basedOn w:val="a"/>
    <w:rsid w:val="00C23D13"/>
    <w:pPr>
      <w:pBdr>
        <w:top w:val="single" w:sz="4" w:space="0" w:color="auto"/>
        <w:left w:val="single" w:sz="4" w:space="10" w:color="auto"/>
        <w:bottom w:val="single" w:sz="4" w:space="0" w:color="auto"/>
        <w:right w:val="single" w:sz="4" w:space="0" w:color="auto"/>
      </w:pBdr>
      <w:spacing w:before="100" w:beforeAutospacing="1" w:after="100" w:afterAutospacing="1"/>
      <w:ind w:firstLineChars="100" w:firstLine="100"/>
      <w:textAlignment w:val="top"/>
    </w:pPr>
    <w:rPr>
      <w:rFonts w:eastAsia="Times New Roman" w:cs="Times New Roman"/>
      <w:szCs w:val="24"/>
      <w:lang w:eastAsia="ru-RU"/>
    </w:rPr>
  </w:style>
  <w:style w:type="paragraph" w:customStyle="1" w:styleId="xl7165">
    <w:name w:val="xl7165"/>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13"/>
      <w:szCs w:val="13"/>
      <w:lang w:eastAsia="ru-RU"/>
    </w:rPr>
  </w:style>
  <w:style w:type="paragraph" w:customStyle="1" w:styleId="xl7265">
    <w:name w:val="xl7265"/>
    <w:basedOn w:val="a"/>
    <w:rsid w:val="00C23D13"/>
    <w:pPr>
      <w:spacing w:before="100" w:beforeAutospacing="1" w:after="100" w:afterAutospacing="1"/>
      <w:jc w:val="center"/>
    </w:pPr>
    <w:rPr>
      <w:rFonts w:eastAsia="Times New Roman" w:cs="Times New Roman"/>
      <w:szCs w:val="24"/>
      <w:lang w:eastAsia="ru-RU"/>
    </w:rPr>
  </w:style>
  <w:style w:type="paragraph" w:customStyle="1" w:styleId="xl7365">
    <w:name w:val="xl7365"/>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szCs w:val="24"/>
      <w:lang w:eastAsia="ru-RU"/>
    </w:rPr>
  </w:style>
  <w:style w:type="paragraph" w:customStyle="1" w:styleId="xl7465">
    <w:name w:val="xl7465"/>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8"/>
      <w:szCs w:val="28"/>
      <w:lang w:eastAsia="ru-RU"/>
    </w:rPr>
  </w:style>
  <w:style w:type="paragraph" w:customStyle="1" w:styleId="xl7565">
    <w:name w:val="xl7565"/>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lang w:eastAsia="ru-RU"/>
    </w:rPr>
  </w:style>
  <w:style w:type="paragraph" w:customStyle="1" w:styleId="xl7665">
    <w:name w:val="xl7665"/>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Cs w:val="24"/>
      <w:lang w:eastAsia="ru-RU"/>
    </w:rPr>
  </w:style>
  <w:style w:type="paragraph" w:customStyle="1" w:styleId="xl7765">
    <w:name w:val="xl7765"/>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b/>
      <w:bCs/>
      <w:szCs w:val="24"/>
      <w:lang w:eastAsia="ru-RU"/>
    </w:rPr>
  </w:style>
  <w:style w:type="paragraph" w:customStyle="1" w:styleId="xl7864">
    <w:name w:val="xl7864"/>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sz w:val="28"/>
      <w:szCs w:val="28"/>
      <w:lang w:eastAsia="ru-RU"/>
    </w:rPr>
  </w:style>
  <w:style w:type="character" w:customStyle="1" w:styleId="110a">
    <w:name w:val="Основной текст Знак110"/>
    <w:basedOn w:val="a1"/>
    <w:uiPriority w:val="1"/>
    <w:semiHidden/>
    <w:locked/>
    <w:rsid w:val="00C23D13"/>
    <w:rPr>
      <w:rFonts w:ascii="Times New Roman" w:eastAsiaTheme="minorEastAsia" w:hAnsi="Times New Roman" w:cs="Times New Roman"/>
      <w:sz w:val="24"/>
      <w:szCs w:val="24"/>
      <w:lang w:eastAsia="ru-RU"/>
    </w:rPr>
  </w:style>
  <w:style w:type="character" w:customStyle="1" w:styleId="1640">
    <w:name w:val="Заголовок 1 Знак64"/>
    <w:basedOn w:val="a1"/>
    <w:uiPriority w:val="1"/>
    <w:rsid w:val="00C23D13"/>
    <w:rPr>
      <w:rFonts w:ascii="Times New Roman" w:eastAsiaTheme="minorEastAsia" w:hAnsi="Times New Roman" w:cs="Times New Roman"/>
      <w:b/>
      <w:bCs/>
      <w:sz w:val="32"/>
      <w:szCs w:val="32"/>
      <w:lang w:eastAsia="ru-RU"/>
    </w:rPr>
  </w:style>
  <w:style w:type="character" w:customStyle="1" w:styleId="265">
    <w:name w:val="Заголовок 2 Знак65"/>
    <w:basedOn w:val="a1"/>
    <w:uiPriority w:val="1"/>
    <w:rsid w:val="00C23D13"/>
    <w:rPr>
      <w:rFonts w:ascii="Times New Roman" w:eastAsiaTheme="minorEastAsia" w:hAnsi="Times New Roman" w:cs="Times New Roman"/>
      <w:b/>
      <w:bCs/>
      <w:sz w:val="28"/>
      <w:szCs w:val="28"/>
      <w:lang w:eastAsia="ru-RU"/>
    </w:rPr>
  </w:style>
  <w:style w:type="character" w:customStyle="1" w:styleId="364">
    <w:name w:val="Заголовок 3 Знак64"/>
    <w:basedOn w:val="a1"/>
    <w:uiPriority w:val="1"/>
    <w:rsid w:val="00C23D13"/>
    <w:rPr>
      <w:rFonts w:ascii="Times New Roman" w:eastAsiaTheme="minorEastAsia" w:hAnsi="Times New Roman" w:cs="Times New Roman"/>
      <w:b/>
      <w:bCs/>
      <w:sz w:val="24"/>
      <w:szCs w:val="24"/>
      <w:lang w:eastAsia="ru-RU"/>
    </w:rPr>
  </w:style>
  <w:style w:type="numbering" w:customStyle="1" w:styleId="1641">
    <w:name w:val="Нет списка164"/>
    <w:next w:val="a3"/>
    <w:uiPriority w:val="99"/>
    <w:semiHidden/>
    <w:unhideWhenUsed/>
    <w:rsid w:val="00C23D13"/>
  </w:style>
  <w:style w:type="character" w:customStyle="1" w:styleId="656">
    <w:name w:val="Основной текст Знак65"/>
    <w:basedOn w:val="a1"/>
    <w:uiPriority w:val="1"/>
    <w:rsid w:val="00C23D13"/>
    <w:rPr>
      <w:rFonts w:ascii="Times New Roman" w:eastAsiaTheme="minorEastAsia" w:hAnsi="Times New Roman" w:cs="Times New Roman"/>
      <w:sz w:val="24"/>
      <w:szCs w:val="24"/>
      <w:lang w:eastAsia="ru-RU"/>
    </w:rPr>
  </w:style>
  <w:style w:type="paragraph" w:customStyle="1" w:styleId="TableParagraph64">
    <w:name w:val="Table Paragraph64"/>
    <w:basedOn w:val="a"/>
    <w:uiPriority w:val="1"/>
    <w:qFormat/>
    <w:rsid w:val="00C23D13"/>
    <w:pPr>
      <w:widowControl w:val="0"/>
      <w:autoSpaceDE w:val="0"/>
      <w:autoSpaceDN w:val="0"/>
      <w:adjustRightInd w:val="0"/>
    </w:pPr>
    <w:rPr>
      <w:rFonts w:eastAsiaTheme="minorEastAsia" w:cs="Times New Roman"/>
      <w:szCs w:val="24"/>
      <w:lang w:eastAsia="ru-RU"/>
    </w:rPr>
  </w:style>
  <w:style w:type="character" w:customStyle="1" w:styleId="640">
    <w:name w:val="Верхний колонтитул Знак64"/>
    <w:basedOn w:val="a1"/>
    <w:uiPriority w:val="99"/>
    <w:rsid w:val="00C23D13"/>
    <w:rPr>
      <w:rFonts w:ascii="Times New Roman" w:eastAsiaTheme="minorEastAsia" w:hAnsi="Times New Roman" w:cs="Times New Roman"/>
      <w:sz w:val="24"/>
      <w:szCs w:val="24"/>
      <w:lang w:eastAsia="ru-RU"/>
    </w:rPr>
  </w:style>
  <w:style w:type="character" w:customStyle="1" w:styleId="641">
    <w:name w:val="Нижний колонтитул Знак64"/>
    <w:basedOn w:val="a1"/>
    <w:uiPriority w:val="99"/>
    <w:rsid w:val="00C23D13"/>
    <w:rPr>
      <w:rFonts w:ascii="Times New Roman" w:eastAsiaTheme="minorEastAsia" w:hAnsi="Times New Roman" w:cs="Times New Roman"/>
      <w:sz w:val="24"/>
      <w:szCs w:val="24"/>
      <w:lang w:eastAsia="ru-RU"/>
    </w:rPr>
  </w:style>
  <w:style w:type="paragraph" w:customStyle="1" w:styleId="2164">
    <w:name w:val="Заголовок 2164"/>
    <w:basedOn w:val="a"/>
    <w:uiPriority w:val="1"/>
    <w:qFormat/>
    <w:rsid w:val="00C23D13"/>
    <w:pPr>
      <w:widowControl w:val="0"/>
      <w:ind w:left="692" w:hanging="8"/>
      <w:outlineLvl w:val="2"/>
    </w:pPr>
    <w:rPr>
      <w:rFonts w:eastAsia="Times New Roman"/>
      <w:b/>
      <w:bCs/>
      <w:sz w:val="28"/>
      <w:szCs w:val="28"/>
      <w:lang w:val="en-US"/>
    </w:rPr>
  </w:style>
  <w:style w:type="character" w:customStyle="1" w:styleId="642">
    <w:name w:val="Гипертекстовая ссылка64"/>
    <w:basedOn w:val="a1"/>
    <w:uiPriority w:val="99"/>
    <w:rsid w:val="00C23D13"/>
    <w:rPr>
      <w:b w:val="0"/>
      <w:bCs w:val="0"/>
      <w:color w:val="106BBE"/>
    </w:rPr>
  </w:style>
  <w:style w:type="table" w:customStyle="1" w:styleId="TableNormal64">
    <w:name w:val="Table Normal64"/>
    <w:uiPriority w:val="2"/>
    <w:semiHidden/>
    <w:unhideWhenUsed/>
    <w:qFormat/>
    <w:rsid w:val="00C23D13"/>
    <w:pPr>
      <w:widowControl w:val="0"/>
      <w:spacing w:after="0" w:line="240" w:lineRule="auto"/>
    </w:pPr>
    <w:rPr>
      <w:lang w:val="en-US"/>
    </w:rPr>
    <w:tblPr>
      <w:tblInd w:w="0" w:type="dxa"/>
      <w:tblCellMar>
        <w:top w:w="0" w:type="dxa"/>
        <w:left w:w="0" w:type="dxa"/>
        <w:bottom w:w="0" w:type="dxa"/>
        <w:right w:w="0" w:type="dxa"/>
      </w:tblCellMar>
    </w:tblPr>
  </w:style>
  <w:style w:type="table" w:customStyle="1" w:styleId="1642">
    <w:name w:val="Сетка таблицы164"/>
    <w:basedOn w:val="a2"/>
    <w:uiPriority w:val="39"/>
    <w:rsid w:val="00C23D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640">
    <w:name w:val="Оглавление 1164"/>
    <w:basedOn w:val="a"/>
    <w:uiPriority w:val="1"/>
    <w:qFormat/>
    <w:rsid w:val="00C23D13"/>
    <w:pPr>
      <w:spacing w:before="96"/>
      <w:ind w:left="116" w:hanging="12"/>
    </w:pPr>
    <w:rPr>
      <w:rFonts w:eastAsia="Times New Roman" w:cs="Times New Roman"/>
      <w:szCs w:val="24"/>
      <w:lang w:eastAsia="ru-RU"/>
    </w:rPr>
  </w:style>
  <w:style w:type="paragraph" w:customStyle="1" w:styleId="21640">
    <w:name w:val="Оглавление 2164"/>
    <w:basedOn w:val="a"/>
    <w:uiPriority w:val="1"/>
    <w:qFormat/>
    <w:rsid w:val="00C23D13"/>
    <w:pPr>
      <w:spacing w:before="102"/>
      <w:ind w:left="356" w:hanging="8"/>
    </w:pPr>
    <w:rPr>
      <w:rFonts w:eastAsia="Times New Roman" w:cs="Times New Roman"/>
      <w:szCs w:val="24"/>
      <w:lang w:eastAsia="ru-RU"/>
    </w:rPr>
  </w:style>
  <w:style w:type="paragraph" w:customStyle="1" w:styleId="3164">
    <w:name w:val="Оглавление 3164"/>
    <w:basedOn w:val="a"/>
    <w:uiPriority w:val="1"/>
    <w:qFormat/>
    <w:rsid w:val="00C23D13"/>
    <w:pPr>
      <w:spacing w:before="112"/>
      <w:ind w:left="596" w:hanging="540"/>
    </w:pPr>
    <w:rPr>
      <w:rFonts w:eastAsia="Times New Roman" w:cs="Times New Roman"/>
      <w:szCs w:val="24"/>
      <w:lang w:eastAsia="ru-RU"/>
    </w:rPr>
  </w:style>
  <w:style w:type="paragraph" w:customStyle="1" w:styleId="11641">
    <w:name w:val="Заголовок 1164"/>
    <w:basedOn w:val="a"/>
    <w:uiPriority w:val="1"/>
    <w:qFormat/>
    <w:rsid w:val="00C23D13"/>
    <w:pPr>
      <w:spacing w:before="58"/>
      <w:ind w:left="128" w:hanging="12"/>
      <w:outlineLvl w:val="1"/>
    </w:pPr>
    <w:rPr>
      <w:rFonts w:eastAsia="Times New Roman" w:cs="Times New Roman"/>
      <w:b/>
      <w:bCs/>
      <w:sz w:val="32"/>
      <w:szCs w:val="32"/>
      <w:lang w:eastAsia="ru-RU"/>
    </w:rPr>
  </w:style>
  <w:style w:type="paragraph" w:customStyle="1" w:styleId="31640">
    <w:name w:val="Заголовок 3164"/>
    <w:basedOn w:val="a"/>
    <w:uiPriority w:val="1"/>
    <w:qFormat/>
    <w:rsid w:val="00C23D13"/>
    <w:pPr>
      <w:ind w:left="824"/>
      <w:outlineLvl w:val="3"/>
    </w:pPr>
    <w:rPr>
      <w:rFonts w:eastAsia="Times New Roman" w:cs="Times New Roman"/>
      <w:b/>
      <w:bCs/>
      <w:szCs w:val="24"/>
      <w:lang w:eastAsia="ru-RU"/>
    </w:rPr>
  </w:style>
  <w:style w:type="character" w:customStyle="1" w:styleId="643">
    <w:name w:val="Текст выноски Знак64"/>
    <w:basedOn w:val="a1"/>
    <w:uiPriority w:val="99"/>
    <w:semiHidden/>
    <w:rsid w:val="00C23D13"/>
    <w:rPr>
      <w:rFonts w:ascii="Tahoma" w:eastAsia="Times New Roman" w:hAnsi="Tahoma" w:cs="Tahoma"/>
      <w:sz w:val="16"/>
      <w:szCs w:val="16"/>
      <w:lang w:eastAsia="ru-RU"/>
    </w:rPr>
  </w:style>
  <w:style w:type="character" w:customStyle="1" w:styleId="644">
    <w:name w:val="Текст примечания Знак64"/>
    <w:basedOn w:val="a1"/>
    <w:uiPriority w:val="99"/>
    <w:semiHidden/>
    <w:rsid w:val="00C23D13"/>
    <w:rPr>
      <w:rFonts w:ascii="Times New Roman" w:eastAsia="Times New Roman" w:hAnsi="Times New Roman" w:cs="Times New Roman"/>
      <w:sz w:val="20"/>
      <w:szCs w:val="20"/>
      <w:lang w:eastAsia="ru-RU"/>
    </w:rPr>
  </w:style>
  <w:style w:type="character" w:customStyle="1" w:styleId="645">
    <w:name w:val="Тема примечания Знак64"/>
    <w:uiPriority w:val="99"/>
    <w:semiHidden/>
    <w:rsid w:val="00C23D13"/>
    <w:rPr>
      <w:rFonts w:ascii="Times New Roman" w:eastAsia="Times New Roman" w:hAnsi="Times New Roman" w:cs="Times New Roman"/>
      <w:b/>
      <w:bCs/>
      <w:sz w:val="20"/>
      <w:szCs w:val="20"/>
      <w:lang w:eastAsia="ru-RU"/>
    </w:rPr>
  </w:style>
  <w:style w:type="paragraph" w:customStyle="1" w:styleId="xl6564">
    <w:name w:val="xl6564"/>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20"/>
      <w:szCs w:val="20"/>
      <w:lang w:eastAsia="ru-RU"/>
    </w:rPr>
  </w:style>
  <w:style w:type="paragraph" w:customStyle="1" w:styleId="xl6664">
    <w:name w:val="xl6664"/>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szCs w:val="24"/>
      <w:lang w:eastAsia="ru-RU"/>
    </w:rPr>
  </w:style>
  <w:style w:type="paragraph" w:customStyle="1" w:styleId="xl6764">
    <w:name w:val="xl6764"/>
    <w:basedOn w:val="a"/>
    <w:rsid w:val="00C23D13"/>
    <w:pPr>
      <w:pBdr>
        <w:top w:val="single" w:sz="4" w:space="0" w:color="auto"/>
        <w:left w:val="single" w:sz="4" w:space="31" w:color="auto"/>
        <w:bottom w:val="single" w:sz="4" w:space="0" w:color="auto"/>
        <w:right w:val="single" w:sz="4" w:space="0" w:color="auto"/>
      </w:pBdr>
      <w:spacing w:before="100" w:beforeAutospacing="1" w:after="100" w:afterAutospacing="1"/>
      <w:ind w:firstLineChars="300" w:firstLine="300"/>
      <w:textAlignment w:val="top"/>
    </w:pPr>
    <w:rPr>
      <w:rFonts w:eastAsia="Times New Roman" w:cs="Times New Roman"/>
      <w:szCs w:val="24"/>
      <w:lang w:eastAsia="ru-RU"/>
    </w:rPr>
  </w:style>
  <w:style w:type="paragraph" w:customStyle="1" w:styleId="xl6864">
    <w:name w:val="xl6864"/>
    <w:basedOn w:val="a"/>
    <w:rsid w:val="00C23D13"/>
    <w:pPr>
      <w:pBdr>
        <w:top w:val="single" w:sz="4" w:space="0" w:color="auto"/>
        <w:left w:val="single" w:sz="4" w:space="21" w:color="auto"/>
        <w:bottom w:val="single" w:sz="4" w:space="0" w:color="auto"/>
        <w:right w:val="single" w:sz="4" w:space="0" w:color="auto"/>
      </w:pBdr>
      <w:spacing w:before="100" w:beforeAutospacing="1" w:after="100" w:afterAutospacing="1"/>
      <w:ind w:firstLineChars="200" w:firstLine="200"/>
      <w:textAlignment w:val="top"/>
    </w:pPr>
    <w:rPr>
      <w:rFonts w:eastAsia="Times New Roman" w:cs="Times New Roman"/>
      <w:szCs w:val="24"/>
      <w:lang w:eastAsia="ru-RU"/>
    </w:rPr>
  </w:style>
  <w:style w:type="paragraph" w:customStyle="1" w:styleId="xl6964">
    <w:name w:val="xl6964"/>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Cs w:val="24"/>
      <w:lang w:eastAsia="ru-RU"/>
    </w:rPr>
  </w:style>
  <w:style w:type="paragraph" w:customStyle="1" w:styleId="xl7064">
    <w:name w:val="xl7064"/>
    <w:basedOn w:val="a"/>
    <w:rsid w:val="00C23D13"/>
    <w:pPr>
      <w:pBdr>
        <w:top w:val="single" w:sz="4" w:space="0" w:color="auto"/>
        <w:left w:val="single" w:sz="4" w:space="10" w:color="auto"/>
        <w:bottom w:val="single" w:sz="4" w:space="0" w:color="auto"/>
        <w:right w:val="single" w:sz="4" w:space="0" w:color="auto"/>
      </w:pBdr>
      <w:spacing w:before="100" w:beforeAutospacing="1" w:after="100" w:afterAutospacing="1"/>
      <w:ind w:firstLineChars="100" w:firstLine="100"/>
      <w:textAlignment w:val="top"/>
    </w:pPr>
    <w:rPr>
      <w:rFonts w:eastAsia="Times New Roman" w:cs="Times New Roman"/>
      <w:szCs w:val="24"/>
      <w:lang w:eastAsia="ru-RU"/>
    </w:rPr>
  </w:style>
  <w:style w:type="paragraph" w:customStyle="1" w:styleId="xl7164">
    <w:name w:val="xl7164"/>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13"/>
      <w:szCs w:val="13"/>
      <w:lang w:eastAsia="ru-RU"/>
    </w:rPr>
  </w:style>
  <w:style w:type="paragraph" w:customStyle="1" w:styleId="xl7264">
    <w:name w:val="xl7264"/>
    <w:basedOn w:val="a"/>
    <w:rsid w:val="00C23D13"/>
    <w:pPr>
      <w:spacing w:before="100" w:beforeAutospacing="1" w:after="100" w:afterAutospacing="1"/>
      <w:jc w:val="center"/>
    </w:pPr>
    <w:rPr>
      <w:rFonts w:eastAsia="Times New Roman" w:cs="Times New Roman"/>
      <w:szCs w:val="24"/>
      <w:lang w:eastAsia="ru-RU"/>
    </w:rPr>
  </w:style>
  <w:style w:type="paragraph" w:customStyle="1" w:styleId="xl7364">
    <w:name w:val="xl7364"/>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szCs w:val="24"/>
      <w:lang w:eastAsia="ru-RU"/>
    </w:rPr>
  </w:style>
  <w:style w:type="paragraph" w:customStyle="1" w:styleId="xl7464">
    <w:name w:val="xl7464"/>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8"/>
      <w:szCs w:val="28"/>
      <w:lang w:eastAsia="ru-RU"/>
    </w:rPr>
  </w:style>
  <w:style w:type="paragraph" w:customStyle="1" w:styleId="xl7564">
    <w:name w:val="xl7564"/>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lang w:eastAsia="ru-RU"/>
    </w:rPr>
  </w:style>
  <w:style w:type="paragraph" w:customStyle="1" w:styleId="xl7664">
    <w:name w:val="xl7664"/>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Cs w:val="24"/>
      <w:lang w:eastAsia="ru-RU"/>
    </w:rPr>
  </w:style>
  <w:style w:type="paragraph" w:customStyle="1" w:styleId="xl7764">
    <w:name w:val="xl7764"/>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b/>
      <w:bCs/>
      <w:szCs w:val="24"/>
      <w:lang w:eastAsia="ru-RU"/>
    </w:rPr>
  </w:style>
  <w:style w:type="paragraph" w:customStyle="1" w:styleId="xl7863">
    <w:name w:val="xl7863"/>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sz w:val="28"/>
      <w:szCs w:val="28"/>
      <w:lang w:eastAsia="ru-RU"/>
    </w:rPr>
  </w:style>
  <w:style w:type="character" w:customStyle="1" w:styleId="1630">
    <w:name w:val="Заголовок 1 Знак63"/>
    <w:basedOn w:val="a1"/>
    <w:uiPriority w:val="1"/>
    <w:rsid w:val="00C23D13"/>
    <w:rPr>
      <w:rFonts w:ascii="Times New Roman" w:eastAsiaTheme="minorEastAsia" w:hAnsi="Times New Roman" w:cs="Times New Roman"/>
      <w:b/>
      <w:bCs/>
      <w:sz w:val="32"/>
      <w:szCs w:val="32"/>
      <w:lang w:eastAsia="ru-RU"/>
    </w:rPr>
  </w:style>
  <w:style w:type="character" w:customStyle="1" w:styleId="264">
    <w:name w:val="Заголовок 2 Знак64"/>
    <w:basedOn w:val="a1"/>
    <w:uiPriority w:val="1"/>
    <w:rsid w:val="00C23D13"/>
    <w:rPr>
      <w:rFonts w:ascii="Times New Roman" w:eastAsiaTheme="minorEastAsia" w:hAnsi="Times New Roman" w:cs="Times New Roman"/>
      <w:b/>
      <w:bCs/>
      <w:sz w:val="28"/>
      <w:szCs w:val="28"/>
      <w:lang w:eastAsia="ru-RU"/>
    </w:rPr>
  </w:style>
  <w:style w:type="character" w:customStyle="1" w:styleId="363">
    <w:name w:val="Заголовок 3 Знак63"/>
    <w:basedOn w:val="a1"/>
    <w:uiPriority w:val="1"/>
    <w:rsid w:val="00C23D13"/>
    <w:rPr>
      <w:rFonts w:ascii="Times New Roman" w:eastAsiaTheme="minorEastAsia" w:hAnsi="Times New Roman" w:cs="Times New Roman"/>
      <w:b/>
      <w:bCs/>
      <w:sz w:val="24"/>
      <w:szCs w:val="24"/>
      <w:lang w:eastAsia="ru-RU"/>
    </w:rPr>
  </w:style>
  <w:style w:type="numbering" w:customStyle="1" w:styleId="1631">
    <w:name w:val="Нет списка163"/>
    <w:next w:val="a3"/>
    <w:uiPriority w:val="99"/>
    <w:semiHidden/>
    <w:unhideWhenUsed/>
    <w:rsid w:val="00C23D13"/>
  </w:style>
  <w:style w:type="character" w:customStyle="1" w:styleId="646">
    <w:name w:val="Основной текст Знак64"/>
    <w:basedOn w:val="a1"/>
    <w:uiPriority w:val="1"/>
    <w:rsid w:val="00C23D13"/>
    <w:rPr>
      <w:rFonts w:ascii="Times New Roman" w:eastAsiaTheme="minorEastAsia" w:hAnsi="Times New Roman" w:cs="Times New Roman"/>
      <w:sz w:val="24"/>
      <w:szCs w:val="24"/>
      <w:lang w:eastAsia="ru-RU"/>
    </w:rPr>
  </w:style>
  <w:style w:type="paragraph" w:customStyle="1" w:styleId="TableParagraph63">
    <w:name w:val="Table Paragraph63"/>
    <w:basedOn w:val="a"/>
    <w:uiPriority w:val="1"/>
    <w:qFormat/>
    <w:rsid w:val="00C23D13"/>
    <w:pPr>
      <w:widowControl w:val="0"/>
      <w:autoSpaceDE w:val="0"/>
      <w:autoSpaceDN w:val="0"/>
      <w:adjustRightInd w:val="0"/>
    </w:pPr>
    <w:rPr>
      <w:rFonts w:eastAsiaTheme="minorEastAsia" w:cs="Times New Roman"/>
      <w:szCs w:val="24"/>
      <w:lang w:eastAsia="ru-RU"/>
    </w:rPr>
  </w:style>
  <w:style w:type="character" w:customStyle="1" w:styleId="630">
    <w:name w:val="Верхний колонтитул Знак63"/>
    <w:basedOn w:val="a1"/>
    <w:uiPriority w:val="99"/>
    <w:rsid w:val="00C23D13"/>
    <w:rPr>
      <w:rFonts w:ascii="Times New Roman" w:eastAsiaTheme="minorEastAsia" w:hAnsi="Times New Roman" w:cs="Times New Roman"/>
      <w:sz w:val="24"/>
      <w:szCs w:val="24"/>
      <w:lang w:eastAsia="ru-RU"/>
    </w:rPr>
  </w:style>
  <w:style w:type="character" w:customStyle="1" w:styleId="631">
    <w:name w:val="Нижний колонтитул Знак63"/>
    <w:basedOn w:val="a1"/>
    <w:uiPriority w:val="99"/>
    <w:rsid w:val="00C23D13"/>
    <w:rPr>
      <w:rFonts w:ascii="Times New Roman" w:eastAsiaTheme="minorEastAsia" w:hAnsi="Times New Roman" w:cs="Times New Roman"/>
      <w:sz w:val="24"/>
      <w:szCs w:val="24"/>
      <w:lang w:eastAsia="ru-RU"/>
    </w:rPr>
  </w:style>
  <w:style w:type="paragraph" w:customStyle="1" w:styleId="2163">
    <w:name w:val="Заголовок 2163"/>
    <w:basedOn w:val="a"/>
    <w:uiPriority w:val="1"/>
    <w:qFormat/>
    <w:rsid w:val="00C23D13"/>
    <w:pPr>
      <w:widowControl w:val="0"/>
      <w:ind w:left="692" w:hanging="8"/>
      <w:outlineLvl w:val="2"/>
    </w:pPr>
    <w:rPr>
      <w:rFonts w:eastAsia="Times New Roman"/>
      <w:b/>
      <w:bCs/>
      <w:sz w:val="28"/>
      <w:szCs w:val="28"/>
      <w:lang w:val="en-US"/>
    </w:rPr>
  </w:style>
  <w:style w:type="character" w:customStyle="1" w:styleId="632">
    <w:name w:val="Гипертекстовая ссылка63"/>
    <w:basedOn w:val="a1"/>
    <w:uiPriority w:val="99"/>
    <w:rsid w:val="00C23D13"/>
    <w:rPr>
      <w:b w:val="0"/>
      <w:bCs w:val="0"/>
      <w:color w:val="106BBE"/>
    </w:rPr>
  </w:style>
  <w:style w:type="table" w:customStyle="1" w:styleId="TableNormal63">
    <w:name w:val="Table Normal63"/>
    <w:uiPriority w:val="2"/>
    <w:semiHidden/>
    <w:unhideWhenUsed/>
    <w:qFormat/>
    <w:rsid w:val="00C23D13"/>
    <w:pPr>
      <w:widowControl w:val="0"/>
      <w:spacing w:after="0" w:line="240" w:lineRule="auto"/>
    </w:pPr>
    <w:rPr>
      <w:lang w:val="en-US"/>
    </w:rPr>
    <w:tblPr>
      <w:tblInd w:w="0" w:type="dxa"/>
      <w:tblCellMar>
        <w:top w:w="0" w:type="dxa"/>
        <w:left w:w="0" w:type="dxa"/>
        <w:bottom w:w="0" w:type="dxa"/>
        <w:right w:w="0" w:type="dxa"/>
      </w:tblCellMar>
    </w:tblPr>
  </w:style>
  <w:style w:type="table" w:customStyle="1" w:styleId="1632">
    <w:name w:val="Сетка таблицы163"/>
    <w:basedOn w:val="a2"/>
    <w:uiPriority w:val="39"/>
    <w:rsid w:val="00C23D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630">
    <w:name w:val="Оглавление 1163"/>
    <w:basedOn w:val="a"/>
    <w:uiPriority w:val="1"/>
    <w:qFormat/>
    <w:rsid w:val="00C23D13"/>
    <w:pPr>
      <w:spacing w:before="96"/>
      <w:ind w:left="116" w:hanging="12"/>
    </w:pPr>
    <w:rPr>
      <w:rFonts w:eastAsia="Times New Roman" w:cs="Times New Roman"/>
      <w:szCs w:val="24"/>
      <w:lang w:eastAsia="ru-RU"/>
    </w:rPr>
  </w:style>
  <w:style w:type="paragraph" w:customStyle="1" w:styleId="21630">
    <w:name w:val="Оглавление 2163"/>
    <w:basedOn w:val="a"/>
    <w:uiPriority w:val="1"/>
    <w:qFormat/>
    <w:rsid w:val="00C23D13"/>
    <w:pPr>
      <w:spacing w:before="102"/>
      <w:ind w:left="356" w:hanging="8"/>
    </w:pPr>
    <w:rPr>
      <w:rFonts w:eastAsia="Times New Roman" w:cs="Times New Roman"/>
      <w:szCs w:val="24"/>
      <w:lang w:eastAsia="ru-RU"/>
    </w:rPr>
  </w:style>
  <w:style w:type="paragraph" w:customStyle="1" w:styleId="3163">
    <w:name w:val="Оглавление 3163"/>
    <w:basedOn w:val="a"/>
    <w:uiPriority w:val="1"/>
    <w:qFormat/>
    <w:rsid w:val="00C23D13"/>
    <w:pPr>
      <w:spacing w:before="112"/>
      <w:ind w:left="596" w:hanging="540"/>
    </w:pPr>
    <w:rPr>
      <w:rFonts w:eastAsia="Times New Roman" w:cs="Times New Roman"/>
      <w:szCs w:val="24"/>
      <w:lang w:eastAsia="ru-RU"/>
    </w:rPr>
  </w:style>
  <w:style w:type="paragraph" w:customStyle="1" w:styleId="11631">
    <w:name w:val="Заголовок 1163"/>
    <w:basedOn w:val="a"/>
    <w:uiPriority w:val="1"/>
    <w:qFormat/>
    <w:rsid w:val="00C23D13"/>
    <w:pPr>
      <w:spacing w:before="58"/>
      <w:ind w:left="128" w:hanging="12"/>
      <w:outlineLvl w:val="1"/>
    </w:pPr>
    <w:rPr>
      <w:rFonts w:eastAsia="Times New Roman" w:cs="Times New Roman"/>
      <w:b/>
      <w:bCs/>
      <w:sz w:val="32"/>
      <w:szCs w:val="32"/>
      <w:lang w:eastAsia="ru-RU"/>
    </w:rPr>
  </w:style>
  <w:style w:type="paragraph" w:customStyle="1" w:styleId="31630">
    <w:name w:val="Заголовок 3163"/>
    <w:basedOn w:val="a"/>
    <w:uiPriority w:val="1"/>
    <w:qFormat/>
    <w:rsid w:val="00C23D13"/>
    <w:pPr>
      <w:ind w:left="824"/>
      <w:outlineLvl w:val="3"/>
    </w:pPr>
    <w:rPr>
      <w:rFonts w:eastAsia="Times New Roman" w:cs="Times New Roman"/>
      <w:b/>
      <w:bCs/>
      <w:szCs w:val="24"/>
      <w:lang w:eastAsia="ru-RU"/>
    </w:rPr>
  </w:style>
  <w:style w:type="character" w:customStyle="1" w:styleId="633">
    <w:name w:val="Текст выноски Знак63"/>
    <w:basedOn w:val="a1"/>
    <w:uiPriority w:val="99"/>
    <w:semiHidden/>
    <w:rsid w:val="00C23D13"/>
    <w:rPr>
      <w:rFonts w:ascii="Tahoma" w:eastAsia="Times New Roman" w:hAnsi="Tahoma" w:cs="Tahoma"/>
      <w:sz w:val="16"/>
      <w:szCs w:val="16"/>
      <w:lang w:eastAsia="ru-RU"/>
    </w:rPr>
  </w:style>
  <w:style w:type="character" w:customStyle="1" w:styleId="634">
    <w:name w:val="Текст примечания Знак63"/>
    <w:basedOn w:val="a1"/>
    <w:uiPriority w:val="99"/>
    <w:semiHidden/>
    <w:rsid w:val="00C23D13"/>
    <w:rPr>
      <w:rFonts w:ascii="Times New Roman" w:eastAsia="Times New Roman" w:hAnsi="Times New Roman" w:cs="Times New Roman"/>
      <w:sz w:val="20"/>
      <w:szCs w:val="20"/>
      <w:lang w:eastAsia="ru-RU"/>
    </w:rPr>
  </w:style>
  <w:style w:type="character" w:customStyle="1" w:styleId="635">
    <w:name w:val="Тема примечания Знак63"/>
    <w:uiPriority w:val="99"/>
    <w:semiHidden/>
    <w:rsid w:val="00C23D13"/>
    <w:rPr>
      <w:rFonts w:ascii="Times New Roman" w:eastAsia="Times New Roman" w:hAnsi="Times New Roman" w:cs="Times New Roman"/>
      <w:b/>
      <w:bCs/>
      <w:sz w:val="20"/>
      <w:szCs w:val="20"/>
      <w:lang w:eastAsia="ru-RU"/>
    </w:rPr>
  </w:style>
  <w:style w:type="paragraph" w:customStyle="1" w:styleId="xl6563">
    <w:name w:val="xl6563"/>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20"/>
      <w:szCs w:val="20"/>
      <w:lang w:eastAsia="ru-RU"/>
    </w:rPr>
  </w:style>
  <w:style w:type="paragraph" w:customStyle="1" w:styleId="xl6663">
    <w:name w:val="xl6663"/>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szCs w:val="24"/>
      <w:lang w:eastAsia="ru-RU"/>
    </w:rPr>
  </w:style>
  <w:style w:type="paragraph" w:customStyle="1" w:styleId="xl6763">
    <w:name w:val="xl6763"/>
    <w:basedOn w:val="a"/>
    <w:rsid w:val="00C23D13"/>
    <w:pPr>
      <w:pBdr>
        <w:top w:val="single" w:sz="4" w:space="0" w:color="auto"/>
        <w:left w:val="single" w:sz="4" w:space="31" w:color="auto"/>
        <w:bottom w:val="single" w:sz="4" w:space="0" w:color="auto"/>
        <w:right w:val="single" w:sz="4" w:space="0" w:color="auto"/>
      </w:pBdr>
      <w:spacing w:before="100" w:beforeAutospacing="1" w:after="100" w:afterAutospacing="1"/>
      <w:ind w:firstLineChars="300" w:firstLine="300"/>
      <w:textAlignment w:val="top"/>
    </w:pPr>
    <w:rPr>
      <w:rFonts w:eastAsia="Times New Roman" w:cs="Times New Roman"/>
      <w:szCs w:val="24"/>
      <w:lang w:eastAsia="ru-RU"/>
    </w:rPr>
  </w:style>
  <w:style w:type="paragraph" w:customStyle="1" w:styleId="xl6863">
    <w:name w:val="xl6863"/>
    <w:basedOn w:val="a"/>
    <w:rsid w:val="00C23D13"/>
    <w:pPr>
      <w:pBdr>
        <w:top w:val="single" w:sz="4" w:space="0" w:color="auto"/>
        <w:left w:val="single" w:sz="4" w:space="21" w:color="auto"/>
        <w:bottom w:val="single" w:sz="4" w:space="0" w:color="auto"/>
        <w:right w:val="single" w:sz="4" w:space="0" w:color="auto"/>
      </w:pBdr>
      <w:spacing w:before="100" w:beforeAutospacing="1" w:after="100" w:afterAutospacing="1"/>
      <w:ind w:firstLineChars="200" w:firstLine="200"/>
      <w:textAlignment w:val="top"/>
    </w:pPr>
    <w:rPr>
      <w:rFonts w:eastAsia="Times New Roman" w:cs="Times New Roman"/>
      <w:szCs w:val="24"/>
      <w:lang w:eastAsia="ru-RU"/>
    </w:rPr>
  </w:style>
  <w:style w:type="paragraph" w:customStyle="1" w:styleId="xl6963">
    <w:name w:val="xl6963"/>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Cs w:val="24"/>
      <w:lang w:eastAsia="ru-RU"/>
    </w:rPr>
  </w:style>
  <w:style w:type="paragraph" w:customStyle="1" w:styleId="xl7063">
    <w:name w:val="xl7063"/>
    <w:basedOn w:val="a"/>
    <w:rsid w:val="00C23D13"/>
    <w:pPr>
      <w:pBdr>
        <w:top w:val="single" w:sz="4" w:space="0" w:color="auto"/>
        <w:left w:val="single" w:sz="4" w:space="10" w:color="auto"/>
        <w:bottom w:val="single" w:sz="4" w:space="0" w:color="auto"/>
        <w:right w:val="single" w:sz="4" w:space="0" w:color="auto"/>
      </w:pBdr>
      <w:spacing w:before="100" w:beforeAutospacing="1" w:after="100" w:afterAutospacing="1"/>
      <w:ind w:firstLineChars="100" w:firstLine="100"/>
      <w:textAlignment w:val="top"/>
    </w:pPr>
    <w:rPr>
      <w:rFonts w:eastAsia="Times New Roman" w:cs="Times New Roman"/>
      <w:szCs w:val="24"/>
      <w:lang w:eastAsia="ru-RU"/>
    </w:rPr>
  </w:style>
  <w:style w:type="paragraph" w:customStyle="1" w:styleId="xl7163">
    <w:name w:val="xl7163"/>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13"/>
      <w:szCs w:val="13"/>
      <w:lang w:eastAsia="ru-RU"/>
    </w:rPr>
  </w:style>
  <w:style w:type="paragraph" w:customStyle="1" w:styleId="xl7263">
    <w:name w:val="xl7263"/>
    <w:basedOn w:val="a"/>
    <w:rsid w:val="00C23D13"/>
    <w:pPr>
      <w:spacing w:before="100" w:beforeAutospacing="1" w:after="100" w:afterAutospacing="1"/>
      <w:jc w:val="center"/>
    </w:pPr>
    <w:rPr>
      <w:rFonts w:eastAsia="Times New Roman" w:cs="Times New Roman"/>
      <w:szCs w:val="24"/>
      <w:lang w:eastAsia="ru-RU"/>
    </w:rPr>
  </w:style>
  <w:style w:type="paragraph" w:customStyle="1" w:styleId="xl7363">
    <w:name w:val="xl7363"/>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szCs w:val="24"/>
      <w:lang w:eastAsia="ru-RU"/>
    </w:rPr>
  </w:style>
  <w:style w:type="paragraph" w:customStyle="1" w:styleId="xl7463">
    <w:name w:val="xl7463"/>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8"/>
      <w:szCs w:val="28"/>
      <w:lang w:eastAsia="ru-RU"/>
    </w:rPr>
  </w:style>
  <w:style w:type="paragraph" w:customStyle="1" w:styleId="xl7563">
    <w:name w:val="xl7563"/>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lang w:eastAsia="ru-RU"/>
    </w:rPr>
  </w:style>
  <w:style w:type="paragraph" w:customStyle="1" w:styleId="xl7663">
    <w:name w:val="xl7663"/>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Cs w:val="24"/>
      <w:lang w:eastAsia="ru-RU"/>
    </w:rPr>
  </w:style>
  <w:style w:type="paragraph" w:customStyle="1" w:styleId="xl7763">
    <w:name w:val="xl7763"/>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b/>
      <w:bCs/>
      <w:szCs w:val="24"/>
      <w:lang w:eastAsia="ru-RU"/>
    </w:rPr>
  </w:style>
  <w:style w:type="paragraph" w:customStyle="1" w:styleId="xl7862">
    <w:name w:val="xl7862"/>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sz w:val="28"/>
      <w:szCs w:val="28"/>
      <w:lang w:eastAsia="ru-RU"/>
    </w:rPr>
  </w:style>
  <w:style w:type="character" w:customStyle="1" w:styleId="1620">
    <w:name w:val="Заголовок 1 Знак62"/>
    <w:basedOn w:val="a1"/>
    <w:uiPriority w:val="1"/>
    <w:rsid w:val="00C23D13"/>
    <w:rPr>
      <w:rFonts w:ascii="Times New Roman" w:eastAsiaTheme="minorEastAsia" w:hAnsi="Times New Roman" w:cs="Times New Roman"/>
      <w:b/>
      <w:bCs/>
      <w:sz w:val="32"/>
      <w:szCs w:val="32"/>
      <w:lang w:eastAsia="ru-RU"/>
    </w:rPr>
  </w:style>
  <w:style w:type="character" w:customStyle="1" w:styleId="263">
    <w:name w:val="Заголовок 2 Знак63"/>
    <w:basedOn w:val="a1"/>
    <w:uiPriority w:val="1"/>
    <w:rsid w:val="00C23D13"/>
    <w:rPr>
      <w:rFonts w:ascii="Times New Roman" w:eastAsiaTheme="minorEastAsia" w:hAnsi="Times New Roman" w:cs="Times New Roman"/>
      <w:b/>
      <w:bCs/>
      <w:sz w:val="28"/>
      <w:szCs w:val="28"/>
      <w:lang w:eastAsia="ru-RU"/>
    </w:rPr>
  </w:style>
  <w:style w:type="character" w:customStyle="1" w:styleId="362">
    <w:name w:val="Заголовок 3 Знак62"/>
    <w:basedOn w:val="a1"/>
    <w:uiPriority w:val="1"/>
    <w:rsid w:val="00C23D13"/>
    <w:rPr>
      <w:rFonts w:ascii="Times New Roman" w:eastAsiaTheme="minorEastAsia" w:hAnsi="Times New Roman" w:cs="Times New Roman"/>
      <w:b/>
      <w:bCs/>
      <w:sz w:val="24"/>
      <w:szCs w:val="24"/>
      <w:lang w:eastAsia="ru-RU"/>
    </w:rPr>
  </w:style>
  <w:style w:type="numbering" w:customStyle="1" w:styleId="1621">
    <w:name w:val="Нет списка162"/>
    <w:next w:val="a3"/>
    <w:uiPriority w:val="99"/>
    <w:semiHidden/>
    <w:unhideWhenUsed/>
    <w:rsid w:val="00C23D13"/>
  </w:style>
  <w:style w:type="character" w:customStyle="1" w:styleId="636">
    <w:name w:val="Основной текст Знак63"/>
    <w:basedOn w:val="a1"/>
    <w:uiPriority w:val="1"/>
    <w:rsid w:val="00C23D13"/>
    <w:rPr>
      <w:rFonts w:ascii="Times New Roman" w:eastAsiaTheme="minorEastAsia" w:hAnsi="Times New Roman" w:cs="Times New Roman"/>
      <w:sz w:val="24"/>
      <w:szCs w:val="24"/>
      <w:lang w:eastAsia="ru-RU"/>
    </w:rPr>
  </w:style>
  <w:style w:type="paragraph" w:customStyle="1" w:styleId="TableParagraph62">
    <w:name w:val="Table Paragraph62"/>
    <w:basedOn w:val="a"/>
    <w:uiPriority w:val="1"/>
    <w:qFormat/>
    <w:rsid w:val="00C23D13"/>
    <w:pPr>
      <w:widowControl w:val="0"/>
      <w:autoSpaceDE w:val="0"/>
      <w:autoSpaceDN w:val="0"/>
      <w:adjustRightInd w:val="0"/>
    </w:pPr>
    <w:rPr>
      <w:rFonts w:eastAsiaTheme="minorEastAsia" w:cs="Times New Roman"/>
      <w:szCs w:val="24"/>
      <w:lang w:eastAsia="ru-RU"/>
    </w:rPr>
  </w:style>
  <w:style w:type="character" w:customStyle="1" w:styleId="620">
    <w:name w:val="Верхний колонтитул Знак62"/>
    <w:basedOn w:val="a1"/>
    <w:uiPriority w:val="99"/>
    <w:rsid w:val="00C23D13"/>
    <w:rPr>
      <w:rFonts w:ascii="Times New Roman" w:eastAsiaTheme="minorEastAsia" w:hAnsi="Times New Roman" w:cs="Times New Roman"/>
      <w:sz w:val="24"/>
      <w:szCs w:val="24"/>
      <w:lang w:eastAsia="ru-RU"/>
    </w:rPr>
  </w:style>
  <w:style w:type="character" w:customStyle="1" w:styleId="621">
    <w:name w:val="Нижний колонтитул Знак62"/>
    <w:basedOn w:val="a1"/>
    <w:uiPriority w:val="99"/>
    <w:rsid w:val="00C23D13"/>
    <w:rPr>
      <w:rFonts w:ascii="Times New Roman" w:eastAsiaTheme="minorEastAsia" w:hAnsi="Times New Roman" w:cs="Times New Roman"/>
      <w:sz w:val="24"/>
      <w:szCs w:val="24"/>
      <w:lang w:eastAsia="ru-RU"/>
    </w:rPr>
  </w:style>
  <w:style w:type="paragraph" w:customStyle="1" w:styleId="2162">
    <w:name w:val="Заголовок 2162"/>
    <w:basedOn w:val="a"/>
    <w:uiPriority w:val="1"/>
    <w:qFormat/>
    <w:rsid w:val="00C23D13"/>
    <w:pPr>
      <w:widowControl w:val="0"/>
      <w:ind w:left="692" w:hanging="8"/>
      <w:outlineLvl w:val="2"/>
    </w:pPr>
    <w:rPr>
      <w:rFonts w:eastAsia="Times New Roman"/>
      <w:b/>
      <w:bCs/>
      <w:sz w:val="28"/>
      <w:szCs w:val="28"/>
      <w:lang w:val="en-US"/>
    </w:rPr>
  </w:style>
  <w:style w:type="character" w:customStyle="1" w:styleId="622">
    <w:name w:val="Гипертекстовая ссылка62"/>
    <w:basedOn w:val="a1"/>
    <w:uiPriority w:val="99"/>
    <w:rsid w:val="00C23D13"/>
    <w:rPr>
      <w:b w:val="0"/>
      <w:bCs w:val="0"/>
      <w:color w:val="106BBE"/>
    </w:rPr>
  </w:style>
  <w:style w:type="table" w:customStyle="1" w:styleId="TableNormal62">
    <w:name w:val="Table Normal62"/>
    <w:uiPriority w:val="2"/>
    <w:semiHidden/>
    <w:unhideWhenUsed/>
    <w:qFormat/>
    <w:rsid w:val="00C23D13"/>
    <w:pPr>
      <w:widowControl w:val="0"/>
      <w:spacing w:after="0" w:line="240" w:lineRule="auto"/>
    </w:pPr>
    <w:rPr>
      <w:lang w:val="en-US"/>
    </w:rPr>
    <w:tblPr>
      <w:tblInd w:w="0" w:type="dxa"/>
      <w:tblCellMar>
        <w:top w:w="0" w:type="dxa"/>
        <w:left w:w="0" w:type="dxa"/>
        <w:bottom w:w="0" w:type="dxa"/>
        <w:right w:w="0" w:type="dxa"/>
      </w:tblCellMar>
    </w:tblPr>
  </w:style>
  <w:style w:type="table" w:customStyle="1" w:styleId="1622">
    <w:name w:val="Сетка таблицы162"/>
    <w:basedOn w:val="a2"/>
    <w:uiPriority w:val="39"/>
    <w:rsid w:val="00C23D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620">
    <w:name w:val="Оглавление 1162"/>
    <w:basedOn w:val="a"/>
    <w:uiPriority w:val="1"/>
    <w:qFormat/>
    <w:rsid w:val="00C23D13"/>
    <w:pPr>
      <w:spacing w:before="96"/>
      <w:ind w:left="116" w:hanging="12"/>
    </w:pPr>
    <w:rPr>
      <w:rFonts w:eastAsia="Times New Roman" w:cs="Times New Roman"/>
      <w:szCs w:val="24"/>
      <w:lang w:eastAsia="ru-RU"/>
    </w:rPr>
  </w:style>
  <w:style w:type="paragraph" w:customStyle="1" w:styleId="21620">
    <w:name w:val="Оглавление 2162"/>
    <w:basedOn w:val="a"/>
    <w:uiPriority w:val="1"/>
    <w:qFormat/>
    <w:rsid w:val="00C23D13"/>
    <w:pPr>
      <w:spacing w:before="102"/>
      <w:ind w:left="356" w:hanging="8"/>
    </w:pPr>
    <w:rPr>
      <w:rFonts w:eastAsia="Times New Roman" w:cs="Times New Roman"/>
      <w:szCs w:val="24"/>
      <w:lang w:eastAsia="ru-RU"/>
    </w:rPr>
  </w:style>
  <w:style w:type="paragraph" w:customStyle="1" w:styleId="3162">
    <w:name w:val="Оглавление 3162"/>
    <w:basedOn w:val="a"/>
    <w:uiPriority w:val="1"/>
    <w:qFormat/>
    <w:rsid w:val="00C23D13"/>
    <w:pPr>
      <w:spacing w:before="112"/>
      <w:ind w:left="596" w:hanging="540"/>
    </w:pPr>
    <w:rPr>
      <w:rFonts w:eastAsia="Times New Roman" w:cs="Times New Roman"/>
      <w:szCs w:val="24"/>
      <w:lang w:eastAsia="ru-RU"/>
    </w:rPr>
  </w:style>
  <w:style w:type="paragraph" w:customStyle="1" w:styleId="11621">
    <w:name w:val="Заголовок 1162"/>
    <w:basedOn w:val="a"/>
    <w:uiPriority w:val="1"/>
    <w:qFormat/>
    <w:rsid w:val="00C23D13"/>
    <w:pPr>
      <w:spacing w:before="58"/>
      <w:ind w:left="128" w:hanging="12"/>
      <w:outlineLvl w:val="1"/>
    </w:pPr>
    <w:rPr>
      <w:rFonts w:eastAsia="Times New Roman" w:cs="Times New Roman"/>
      <w:b/>
      <w:bCs/>
      <w:sz w:val="32"/>
      <w:szCs w:val="32"/>
      <w:lang w:eastAsia="ru-RU"/>
    </w:rPr>
  </w:style>
  <w:style w:type="paragraph" w:customStyle="1" w:styleId="31620">
    <w:name w:val="Заголовок 3162"/>
    <w:basedOn w:val="a"/>
    <w:uiPriority w:val="1"/>
    <w:qFormat/>
    <w:rsid w:val="00C23D13"/>
    <w:pPr>
      <w:ind w:left="824"/>
      <w:outlineLvl w:val="3"/>
    </w:pPr>
    <w:rPr>
      <w:rFonts w:eastAsia="Times New Roman" w:cs="Times New Roman"/>
      <w:b/>
      <w:bCs/>
      <w:szCs w:val="24"/>
      <w:lang w:eastAsia="ru-RU"/>
    </w:rPr>
  </w:style>
  <w:style w:type="character" w:customStyle="1" w:styleId="623">
    <w:name w:val="Текст выноски Знак62"/>
    <w:basedOn w:val="a1"/>
    <w:uiPriority w:val="99"/>
    <w:semiHidden/>
    <w:rsid w:val="00C23D13"/>
    <w:rPr>
      <w:rFonts w:ascii="Tahoma" w:eastAsia="Times New Roman" w:hAnsi="Tahoma" w:cs="Tahoma"/>
      <w:sz w:val="16"/>
      <w:szCs w:val="16"/>
      <w:lang w:eastAsia="ru-RU"/>
    </w:rPr>
  </w:style>
  <w:style w:type="character" w:customStyle="1" w:styleId="624">
    <w:name w:val="Текст примечания Знак62"/>
    <w:basedOn w:val="a1"/>
    <w:uiPriority w:val="99"/>
    <w:semiHidden/>
    <w:rsid w:val="00C23D13"/>
    <w:rPr>
      <w:rFonts w:ascii="Times New Roman" w:eastAsia="Times New Roman" w:hAnsi="Times New Roman" w:cs="Times New Roman"/>
      <w:sz w:val="20"/>
      <w:szCs w:val="20"/>
      <w:lang w:eastAsia="ru-RU"/>
    </w:rPr>
  </w:style>
  <w:style w:type="character" w:customStyle="1" w:styleId="625">
    <w:name w:val="Тема примечания Знак62"/>
    <w:uiPriority w:val="99"/>
    <w:semiHidden/>
    <w:rsid w:val="00C23D13"/>
    <w:rPr>
      <w:rFonts w:ascii="Times New Roman" w:eastAsia="Times New Roman" w:hAnsi="Times New Roman" w:cs="Times New Roman"/>
      <w:b/>
      <w:bCs/>
      <w:sz w:val="20"/>
      <w:szCs w:val="20"/>
      <w:lang w:eastAsia="ru-RU"/>
    </w:rPr>
  </w:style>
  <w:style w:type="paragraph" w:customStyle="1" w:styleId="xl6562">
    <w:name w:val="xl6562"/>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20"/>
      <w:szCs w:val="20"/>
      <w:lang w:eastAsia="ru-RU"/>
    </w:rPr>
  </w:style>
  <w:style w:type="paragraph" w:customStyle="1" w:styleId="xl6662">
    <w:name w:val="xl6662"/>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szCs w:val="24"/>
      <w:lang w:eastAsia="ru-RU"/>
    </w:rPr>
  </w:style>
  <w:style w:type="paragraph" w:customStyle="1" w:styleId="xl6762">
    <w:name w:val="xl6762"/>
    <w:basedOn w:val="a"/>
    <w:rsid w:val="00C23D13"/>
    <w:pPr>
      <w:pBdr>
        <w:top w:val="single" w:sz="4" w:space="0" w:color="auto"/>
        <w:left w:val="single" w:sz="4" w:space="31" w:color="auto"/>
        <w:bottom w:val="single" w:sz="4" w:space="0" w:color="auto"/>
        <w:right w:val="single" w:sz="4" w:space="0" w:color="auto"/>
      </w:pBdr>
      <w:spacing w:before="100" w:beforeAutospacing="1" w:after="100" w:afterAutospacing="1"/>
      <w:ind w:firstLineChars="300" w:firstLine="300"/>
      <w:textAlignment w:val="top"/>
    </w:pPr>
    <w:rPr>
      <w:rFonts w:eastAsia="Times New Roman" w:cs="Times New Roman"/>
      <w:szCs w:val="24"/>
      <w:lang w:eastAsia="ru-RU"/>
    </w:rPr>
  </w:style>
  <w:style w:type="paragraph" w:customStyle="1" w:styleId="xl6862">
    <w:name w:val="xl6862"/>
    <w:basedOn w:val="a"/>
    <w:rsid w:val="00C23D13"/>
    <w:pPr>
      <w:pBdr>
        <w:top w:val="single" w:sz="4" w:space="0" w:color="auto"/>
        <w:left w:val="single" w:sz="4" w:space="21" w:color="auto"/>
        <w:bottom w:val="single" w:sz="4" w:space="0" w:color="auto"/>
        <w:right w:val="single" w:sz="4" w:space="0" w:color="auto"/>
      </w:pBdr>
      <w:spacing w:before="100" w:beforeAutospacing="1" w:after="100" w:afterAutospacing="1"/>
      <w:ind w:firstLineChars="200" w:firstLine="200"/>
      <w:textAlignment w:val="top"/>
    </w:pPr>
    <w:rPr>
      <w:rFonts w:eastAsia="Times New Roman" w:cs="Times New Roman"/>
      <w:szCs w:val="24"/>
      <w:lang w:eastAsia="ru-RU"/>
    </w:rPr>
  </w:style>
  <w:style w:type="paragraph" w:customStyle="1" w:styleId="xl6962">
    <w:name w:val="xl6962"/>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Cs w:val="24"/>
      <w:lang w:eastAsia="ru-RU"/>
    </w:rPr>
  </w:style>
  <w:style w:type="paragraph" w:customStyle="1" w:styleId="xl7062">
    <w:name w:val="xl7062"/>
    <w:basedOn w:val="a"/>
    <w:rsid w:val="00C23D13"/>
    <w:pPr>
      <w:pBdr>
        <w:top w:val="single" w:sz="4" w:space="0" w:color="auto"/>
        <w:left w:val="single" w:sz="4" w:space="10" w:color="auto"/>
        <w:bottom w:val="single" w:sz="4" w:space="0" w:color="auto"/>
        <w:right w:val="single" w:sz="4" w:space="0" w:color="auto"/>
      </w:pBdr>
      <w:spacing w:before="100" w:beforeAutospacing="1" w:after="100" w:afterAutospacing="1"/>
      <w:ind w:firstLineChars="100" w:firstLine="100"/>
      <w:textAlignment w:val="top"/>
    </w:pPr>
    <w:rPr>
      <w:rFonts w:eastAsia="Times New Roman" w:cs="Times New Roman"/>
      <w:szCs w:val="24"/>
      <w:lang w:eastAsia="ru-RU"/>
    </w:rPr>
  </w:style>
  <w:style w:type="paragraph" w:customStyle="1" w:styleId="xl7162">
    <w:name w:val="xl7162"/>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13"/>
      <w:szCs w:val="13"/>
      <w:lang w:eastAsia="ru-RU"/>
    </w:rPr>
  </w:style>
  <w:style w:type="paragraph" w:customStyle="1" w:styleId="xl7262">
    <w:name w:val="xl7262"/>
    <w:basedOn w:val="a"/>
    <w:rsid w:val="00C23D13"/>
    <w:pPr>
      <w:spacing w:before="100" w:beforeAutospacing="1" w:after="100" w:afterAutospacing="1"/>
      <w:jc w:val="center"/>
    </w:pPr>
    <w:rPr>
      <w:rFonts w:eastAsia="Times New Roman" w:cs="Times New Roman"/>
      <w:szCs w:val="24"/>
      <w:lang w:eastAsia="ru-RU"/>
    </w:rPr>
  </w:style>
  <w:style w:type="paragraph" w:customStyle="1" w:styleId="xl7362">
    <w:name w:val="xl7362"/>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szCs w:val="24"/>
      <w:lang w:eastAsia="ru-RU"/>
    </w:rPr>
  </w:style>
  <w:style w:type="paragraph" w:customStyle="1" w:styleId="xl7462">
    <w:name w:val="xl7462"/>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8"/>
      <w:szCs w:val="28"/>
      <w:lang w:eastAsia="ru-RU"/>
    </w:rPr>
  </w:style>
  <w:style w:type="paragraph" w:customStyle="1" w:styleId="xl7562">
    <w:name w:val="xl7562"/>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lang w:eastAsia="ru-RU"/>
    </w:rPr>
  </w:style>
  <w:style w:type="paragraph" w:customStyle="1" w:styleId="xl7662">
    <w:name w:val="xl7662"/>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Cs w:val="24"/>
      <w:lang w:eastAsia="ru-RU"/>
    </w:rPr>
  </w:style>
  <w:style w:type="paragraph" w:customStyle="1" w:styleId="xl7762">
    <w:name w:val="xl7762"/>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b/>
      <w:bCs/>
      <w:szCs w:val="24"/>
      <w:lang w:eastAsia="ru-RU"/>
    </w:rPr>
  </w:style>
  <w:style w:type="paragraph" w:customStyle="1" w:styleId="xl7861">
    <w:name w:val="xl7861"/>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sz w:val="28"/>
      <w:szCs w:val="28"/>
      <w:lang w:eastAsia="ru-RU"/>
    </w:rPr>
  </w:style>
  <w:style w:type="character" w:customStyle="1" w:styleId="1611">
    <w:name w:val="Заголовок 1 Знак61"/>
    <w:basedOn w:val="a1"/>
    <w:uiPriority w:val="1"/>
    <w:rsid w:val="00C23D13"/>
    <w:rPr>
      <w:rFonts w:ascii="Times New Roman" w:eastAsiaTheme="minorEastAsia" w:hAnsi="Times New Roman" w:cs="Times New Roman"/>
      <w:b/>
      <w:bCs/>
      <w:sz w:val="32"/>
      <w:szCs w:val="32"/>
      <w:lang w:eastAsia="ru-RU"/>
    </w:rPr>
  </w:style>
  <w:style w:type="character" w:customStyle="1" w:styleId="262">
    <w:name w:val="Заголовок 2 Знак62"/>
    <w:aliases w:val="H2 Знак120,h2 Знак120,Знак2 Знак Знак120, Знак2 Знак219, Знак2 Знак Знак Знак Знак120, Знак2 Знак1 Знак120,Знак2 Знак Знак Знак Знак120,Знак2 Знак1 Знак120,ГЛАВА Знак120,Заголовок 2 Знак Знак Знак120"/>
    <w:basedOn w:val="a1"/>
    <w:uiPriority w:val="1"/>
    <w:rsid w:val="00C23D13"/>
    <w:rPr>
      <w:rFonts w:ascii="Times New Roman" w:eastAsiaTheme="minorEastAsia" w:hAnsi="Times New Roman" w:cs="Times New Roman"/>
      <w:b/>
      <w:bCs/>
      <w:sz w:val="28"/>
      <w:szCs w:val="28"/>
      <w:lang w:eastAsia="ru-RU"/>
    </w:rPr>
  </w:style>
  <w:style w:type="character" w:customStyle="1" w:styleId="361">
    <w:name w:val="Заголовок 3 Знак61"/>
    <w:basedOn w:val="a1"/>
    <w:uiPriority w:val="1"/>
    <w:rsid w:val="00C23D13"/>
    <w:rPr>
      <w:rFonts w:ascii="Times New Roman" w:eastAsiaTheme="minorEastAsia" w:hAnsi="Times New Roman" w:cs="Times New Roman"/>
      <w:b/>
      <w:bCs/>
      <w:sz w:val="24"/>
      <w:szCs w:val="24"/>
      <w:lang w:eastAsia="ru-RU"/>
    </w:rPr>
  </w:style>
  <w:style w:type="numbering" w:customStyle="1" w:styleId="1612">
    <w:name w:val="Нет списка161"/>
    <w:next w:val="a3"/>
    <w:uiPriority w:val="99"/>
    <w:semiHidden/>
    <w:unhideWhenUsed/>
    <w:rsid w:val="00C23D13"/>
  </w:style>
  <w:style w:type="character" w:customStyle="1" w:styleId="626">
    <w:name w:val="Основной текст Знак62"/>
    <w:basedOn w:val="a1"/>
    <w:uiPriority w:val="1"/>
    <w:rsid w:val="00C23D13"/>
    <w:rPr>
      <w:rFonts w:ascii="Times New Roman" w:eastAsiaTheme="minorEastAsia" w:hAnsi="Times New Roman" w:cs="Times New Roman"/>
      <w:sz w:val="24"/>
      <w:szCs w:val="24"/>
      <w:lang w:eastAsia="ru-RU"/>
    </w:rPr>
  </w:style>
  <w:style w:type="paragraph" w:customStyle="1" w:styleId="TableParagraph61">
    <w:name w:val="Table Paragraph61"/>
    <w:basedOn w:val="a"/>
    <w:uiPriority w:val="1"/>
    <w:qFormat/>
    <w:rsid w:val="00C23D13"/>
    <w:pPr>
      <w:widowControl w:val="0"/>
      <w:autoSpaceDE w:val="0"/>
      <w:autoSpaceDN w:val="0"/>
      <w:adjustRightInd w:val="0"/>
    </w:pPr>
    <w:rPr>
      <w:rFonts w:eastAsiaTheme="minorEastAsia" w:cs="Times New Roman"/>
      <w:szCs w:val="24"/>
      <w:lang w:eastAsia="ru-RU"/>
    </w:rPr>
  </w:style>
  <w:style w:type="character" w:customStyle="1" w:styleId="610">
    <w:name w:val="Верхний колонтитул Знак61"/>
    <w:basedOn w:val="a1"/>
    <w:uiPriority w:val="99"/>
    <w:rsid w:val="00C23D13"/>
    <w:rPr>
      <w:rFonts w:ascii="Times New Roman" w:eastAsiaTheme="minorEastAsia" w:hAnsi="Times New Roman" w:cs="Times New Roman"/>
      <w:sz w:val="24"/>
      <w:szCs w:val="24"/>
      <w:lang w:eastAsia="ru-RU"/>
    </w:rPr>
  </w:style>
  <w:style w:type="character" w:customStyle="1" w:styleId="611">
    <w:name w:val="Нижний колонтитул Знак61"/>
    <w:basedOn w:val="a1"/>
    <w:uiPriority w:val="99"/>
    <w:rsid w:val="00C23D13"/>
    <w:rPr>
      <w:rFonts w:ascii="Times New Roman" w:eastAsiaTheme="minorEastAsia" w:hAnsi="Times New Roman" w:cs="Times New Roman"/>
      <w:sz w:val="24"/>
      <w:szCs w:val="24"/>
      <w:lang w:eastAsia="ru-RU"/>
    </w:rPr>
  </w:style>
  <w:style w:type="paragraph" w:customStyle="1" w:styleId="21610">
    <w:name w:val="Заголовок 2161"/>
    <w:basedOn w:val="a"/>
    <w:uiPriority w:val="1"/>
    <w:qFormat/>
    <w:rsid w:val="00C23D13"/>
    <w:pPr>
      <w:widowControl w:val="0"/>
      <w:ind w:left="692" w:hanging="8"/>
      <w:outlineLvl w:val="2"/>
    </w:pPr>
    <w:rPr>
      <w:rFonts w:eastAsia="Times New Roman"/>
      <w:b/>
      <w:bCs/>
      <w:sz w:val="28"/>
      <w:szCs w:val="28"/>
      <w:lang w:val="en-US"/>
    </w:rPr>
  </w:style>
  <w:style w:type="character" w:customStyle="1" w:styleId="612">
    <w:name w:val="Гипертекстовая ссылка61"/>
    <w:basedOn w:val="a1"/>
    <w:uiPriority w:val="99"/>
    <w:rsid w:val="00C23D13"/>
    <w:rPr>
      <w:b w:val="0"/>
      <w:bCs w:val="0"/>
      <w:color w:val="106BBE"/>
    </w:rPr>
  </w:style>
  <w:style w:type="table" w:customStyle="1" w:styleId="TableNormal61">
    <w:name w:val="Table Normal61"/>
    <w:uiPriority w:val="2"/>
    <w:semiHidden/>
    <w:unhideWhenUsed/>
    <w:qFormat/>
    <w:rsid w:val="00C23D13"/>
    <w:pPr>
      <w:widowControl w:val="0"/>
      <w:spacing w:after="0" w:line="240" w:lineRule="auto"/>
    </w:pPr>
    <w:rPr>
      <w:lang w:val="en-US"/>
    </w:rPr>
    <w:tblPr>
      <w:tblInd w:w="0" w:type="dxa"/>
      <w:tblCellMar>
        <w:top w:w="0" w:type="dxa"/>
        <w:left w:w="0" w:type="dxa"/>
        <w:bottom w:w="0" w:type="dxa"/>
        <w:right w:w="0" w:type="dxa"/>
      </w:tblCellMar>
    </w:tblPr>
  </w:style>
  <w:style w:type="table" w:customStyle="1" w:styleId="1613">
    <w:name w:val="Сетка таблицы161"/>
    <w:basedOn w:val="a2"/>
    <w:uiPriority w:val="39"/>
    <w:rsid w:val="00C23D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610">
    <w:name w:val="Оглавление 1161"/>
    <w:basedOn w:val="a"/>
    <w:uiPriority w:val="1"/>
    <w:qFormat/>
    <w:rsid w:val="00C23D13"/>
    <w:pPr>
      <w:spacing w:before="96"/>
      <w:ind w:left="116" w:hanging="12"/>
    </w:pPr>
    <w:rPr>
      <w:rFonts w:eastAsia="Times New Roman" w:cs="Times New Roman"/>
      <w:szCs w:val="24"/>
      <w:lang w:eastAsia="ru-RU"/>
    </w:rPr>
  </w:style>
  <w:style w:type="paragraph" w:customStyle="1" w:styleId="21611">
    <w:name w:val="Оглавление 2161"/>
    <w:basedOn w:val="a"/>
    <w:uiPriority w:val="1"/>
    <w:qFormat/>
    <w:rsid w:val="00C23D13"/>
    <w:pPr>
      <w:spacing w:before="102"/>
      <w:ind w:left="356" w:hanging="8"/>
    </w:pPr>
    <w:rPr>
      <w:rFonts w:eastAsia="Times New Roman" w:cs="Times New Roman"/>
      <w:szCs w:val="24"/>
      <w:lang w:eastAsia="ru-RU"/>
    </w:rPr>
  </w:style>
  <w:style w:type="paragraph" w:customStyle="1" w:styleId="31610">
    <w:name w:val="Оглавление 3161"/>
    <w:basedOn w:val="a"/>
    <w:uiPriority w:val="1"/>
    <w:qFormat/>
    <w:rsid w:val="00C23D13"/>
    <w:pPr>
      <w:spacing w:before="112"/>
      <w:ind w:left="596" w:hanging="540"/>
    </w:pPr>
    <w:rPr>
      <w:rFonts w:eastAsia="Times New Roman" w:cs="Times New Roman"/>
      <w:szCs w:val="24"/>
      <w:lang w:eastAsia="ru-RU"/>
    </w:rPr>
  </w:style>
  <w:style w:type="paragraph" w:customStyle="1" w:styleId="11611">
    <w:name w:val="Заголовок 1161"/>
    <w:basedOn w:val="a"/>
    <w:uiPriority w:val="1"/>
    <w:qFormat/>
    <w:rsid w:val="00C23D13"/>
    <w:pPr>
      <w:spacing w:before="58"/>
      <w:ind w:left="128" w:hanging="12"/>
      <w:outlineLvl w:val="1"/>
    </w:pPr>
    <w:rPr>
      <w:rFonts w:eastAsia="Times New Roman" w:cs="Times New Roman"/>
      <w:b/>
      <w:bCs/>
      <w:sz w:val="32"/>
      <w:szCs w:val="32"/>
      <w:lang w:eastAsia="ru-RU"/>
    </w:rPr>
  </w:style>
  <w:style w:type="paragraph" w:customStyle="1" w:styleId="31611">
    <w:name w:val="Заголовок 3161"/>
    <w:basedOn w:val="a"/>
    <w:uiPriority w:val="1"/>
    <w:qFormat/>
    <w:rsid w:val="00C23D13"/>
    <w:pPr>
      <w:ind w:left="824"/>
      <w:outlineLvl w:val="3"/>
    </w:pPr>
    <w:rPr>
      <w:rFonts w:eastAsia="Times New Roman" w:cs="Times New Roman"/>
      <w:b/>
      <w:bCs/>
      <w:szCs w:val="24"/>
      <w:lang w:eastAsia="ru-RU"/>
    </w:rPr>
  </w:style>
  <w:style w:type="character" w:customStyle="1" w:styleId="613">
    <w:name w:val="Текст выноски Знак61"/>
    <w:basedOn w:val="a1"/>
    <w:uiPriority w:val="99"/>
    <w:semiHidden/>
    <w:rsid w:val="00C23D13"/>
    <w:rPr>
      <w:rFonts w:ascii="Tahoma" w:eastAsia="Times New Roman" w:hAnsi="Tahoma" w:cs="Tahoma"/>
      <w:sz w:val="16"/>
      <w:szCs w:val="16"/>
      <w:lang w:eastAsia="ru-RU"/>
    </w:rPr>
  </w:style>
  <w:style w:type="character" w:customStyle="1" w:styleId="614">
    <w:name w:val="Текст примечания Знак61"/>
    <w:basedOn w:val="a1"/>
    <w:uiPriority w:val="99"/>
    <w:semiHidden/>
    <w:rsid w:val="00C23D13"/>
    <w:rPr>
      <w:rFonts w:ascii="Times New Roman" w:eastAsia="Times New Roman" w:hAnsi="Times New Roman" w:cs="Times New Roman"/>
      <w:sz w:val="20"/>
      <w:szCs w:val="20"/>
      <w:lang w:eastAsia="ru-RU"/>
    </w:rPr>
  </w:style>
  <w:style w:type="character" w:customStyle="1" w:styleId="615">
    <w:name w:val="Тема примечания Знак61"/>
    <w:uiPriority w:val="99"/>
    <w:semiHidden/>
    <w:rsid w:val="00C23D13"/>
    <w:rPr>
      <w:rFonts w:ascii="Times New Roman" w:eastAsia="Times New Roman" w:hAnsi="Times New Roman" w:cs="Times New Roman"/>
      <w:b/>
      <w:bCs/>
      <w:sz w:val="20"/>
      <w:szCs w:val="20"/>
      <w:lang w:eastAsia="ru-RU"/>
    </w:rPr>
  </w:style>
  <w:style w:type="paragraph" w:customStyle="1" w:styleId="xl6561">
    <w:name w:val="xl6561"/>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20"/>
      <w:szCs w:val="20"/>
      <w:lang w:eastAsia="ru-RU"/>
    </w:rPr>
  </w:style>
  <w:style w:type="paragraph" w:customStyle="1" w:styleId="xl6661">
    <w:name w:val="xl6661"/>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szCs w:val="24"/>
      <w:lang w:eastAsia="ru-RU"/>
    </w:rPr>
  </w:style>
  <w:style w:type="paragraph" w:customStyle="1" w:styleId="xl6761">
    <w:name w:val="xl6761"/>
    <w:basedOn w:val="a"/>
    <w:rsid w:val="00C23D13"/>
    <w:pPr>
      <w:pBdr>
        <w:top w:val="single" w:sz="4" w:space="0" w:color="auto"/>
        <w:left w:val="single" w:sz="4" w:space="31" w:color="auto"/>
        <w:bottom w:val="single" w:sz="4" w:space="0" w:color="auto"/>
        <w:right w:val="single" w:sz="4" w:space="0" w:color="auto"/>
      </w:pBdr>
      <w:spacing w:before="100" w:beforeAutospacing="1" w:after="100" w:afterAutospacing="1"/>
      <w:ind w:firstLineChars="300" w:firstLine="300"/>
      <w:textAlignment w:val="top"/>
    </w:pPr>
    <w:rPr>
      <w:rFonts w:eastAsia="Times New Roman" w:cs="Times New Roman"/>
      <w:szCs w:val="24"/>
      <w:lang w:eastAsia="ru-RU"/>
    </w:rPr>
  </w:style>
  <w:style w:type="paragraph" w:customStyle="1" w:styleId="xl6861">
    <w:name w:val="xl6861"/>
    <w:basedOn w:val="a"/>
    <w:rsid w:val="00C23D13"/>
    <w:pPr>
      <w:pBdr>
        <w:top w:val="single" w:sz="4" w:space="0" w:color="auto"/>
        <w:left w:val="single" w:sz="4" w:space="21" w:color="auto"/>
        <w:bottom w:val="single" w:sz="4" w:space="0" w:color="auto"/>
        <w:right w:val="single" w:sz="4" w:space="0" w:color="auto"/>
      </w:pBdr>
      <w:spacing w:before="100" w:beforeAutospacing="1" w:after="100" w:afterAutospacing="1"/>
      <w:ind w:firstLineChars="200" w:firstLine="200"/>
      <w:textAlignment w:val="top"/>
    </w:pPr>
    <w:rPr>
      <w:rFonts w:eastAsia="Times New Roman" w:cs="Times New Roman"/>
      <w:szCs w:val="24"/>
      <w:lang w:eastAsia="ru-RU"/>
    </w:rPr>
  </w:style>
  <w:style w:type="paragraph" w:customStyle="1" w:styleId="xl6961">
    <w:name w:val="xl6961"/>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Cs w:val="24"/>
      <w:lang w:eastAsia="ru-RU"/>
    </w:rPr>
  </w:style>
  <w:style w:type="paragraph" w:customStyle="1" w:styleId="xl7061">
    <w:name w:val="xl7061"/>
    <w:basedOn w:val="a"/>
    <w:rsid w:val="00C23D13"/>
    <w:pPr>
      <w:pBdr>
        <w:top w:val="single" w:sz="4" w:space="0" w:color="auto"/>
        <w:left w:val="single" w:sz="4" w:space="10" w:color="auto"/>
        <w:bottom w:val="single" w:sz="4" w:space="0" w:color="auto"/>
        <w:right w:val="single" w:sz="4" w:space="0" w:color="auto"/>
      </w:pBdr>
      <w:spacing w:before="100" w:beforeAutospacing="1" w:after="100" w:afterAutospacing="1"/>
      <w:ind w:firstLineChars="100" w:firstLine="100"/>
      <w:textAlignment w:val="top"/>
    </w:pPr>
    <w:rPr>
      <w:rFonts w:eastAsia="Times New Roman" w:cs="Times New Roman"/>
      <w:szCs w:val="24"/>
      <w:lang w:eastAsia="ru-RU"/>
    </w:rPr>
  </w:style>
  <w:style w:type="paragraph" w:customStyle="1" w:styleId="xl7161">
    <w:name w:val="xl7161"/>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13"/>
      <w:szCs w:val="13"/>
      <w:lang w:eastAsia="ru-RU"/>
    </w:rPr>
  </w:style>
  <w:style w:type="paragraph" w:customStyle="1" w:styleId="xl7261">
    <w:name w:val="xl7261"/>
    <w:basedOn w:val="a"/>
    <w:rsid w:val="00C23D13"/>
    <w:pPr>
      <w:spacing w:before="100" w:beforeAutospacing="1" w:after="100" w:afterAutospacing="1"/>
      <w:jc w:val="center"/>
    </w:pPr>
    <w:rPr>
      <w:rFonts w:eastAsia="Times New Roman" w:cs="Times New Roman"/>
      <w:szCs w:val="24"/>
      <w:lang w:eastAsia="ru-RU"/>
    </w:rPr>
  </w:style>
  <w:style w:type="paragraph" w:customStyle="1" w:styleId="xl7361">
    <w:name w:val="xl7361"/>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szCs w:val="24"/>
      <w:lang w:eastAsia="ru-RU"/>
    </w:rPr>
  </w:style>
  <w:style w:type="paragraph" w:customStyle="1" w:styleId="xl7461">
    <w:name w:val="xl7461"/>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8"/>
      <w:szCs w:val="28"/>
      <w:lang w:eastAsia="ru-RU"/>
    </w:rPr>
  </w:style>
  <w:style w:type="paragraph" w:customStyle="1" w:styleId="xl7561">
    <w:name w:val="xl7561"/>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lang w:eastAsia="ru-RU"/>
    </w:rPr>
  </w:style>
  <w:style w:type="paragraph" w:customStyle="1" w:styleId="xl7661">
    <w:name w:val="xl7661"/>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Cs w:val="24"/>
      <w:lang w:eastAsia="ru-RU"/>
    </w:rPr>
  </w:style>
  <w:style w:type="paragraph" w:customStyle="1" w:styleId="xl7761">
    <w:name w:val="xl7761"/>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b/>
      <w:bCs/>
      <w:szCs w:val="24"/>
      <w:lang w:eastAsia="ru-RU"/>
    </w:rPr>
  </w:style>
  <w:style w:type="paragraph" w:customStyle="1" w:styleId="xl7860">
    <w:name w:val="xl7860"/>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sz w:val="28"/>
      <w:szCs w:val="28"/>
      <w:lang w:eastAsia="ru-RU"/>
    </w:rPr>
  </w:style>
  <w:style w:type="character" w:customStyle="1" w:styleId="1600">
    <w:name w:val="Заголовок 1 Знак60"/>
    <w:basedOn w:val="a1"/>
    <w:uiPriority w:val="1"/>
    <w:rsid w:val="00C23D13"/>
    <w:rPr>
      <w:rFonts w:ascii="Times New Roman" w:eastAsiaTheme="minorEastAsia" w:hAnsi="Times New Roman" w:cs="Times New Roman"/>
      <w:b/>
      <w:bCs/>
      <w:sz w:val="32"/>
      <w:szCs w:val="32"/>
      <w:lang w:eastAsia="ru-RU"/>
    </w:rPr>
  </w:style>
  <w:style w:type="character" w:customStyle="1" w:styleId="261">
    <w:name w:val="Заголовок 2 Знак61"/>
    <w:aliases w:val="H2 Знак119,h2 Знак119,Знак2 Знак Знак119, Знак2 Знак218, Знак2 Знак Знак Знак Знак119, Знак2 Знак1 Знак119,Знак2 Знак Знак Знак Знак119,Знак2 Знак1 Знак119,ГЛАВА Знак119,Заголовок 2 Знак Знак Знак119"/>
    <w:basedOn w:val="a1"/>
    <w:uiPriority w:val="1"/>
    <w:rsid w:val="00C23D13"/>
    <w:rPr>
      <w:rFonts w:ascii="Times New Roman" w:eastAsiaTheme="minorEastAsia" w:hAnsi="Times New Roman" w:cs="Times New Roman"/>
      <w:b/>
      <w:bCs/>
      <w:sz w:val="28"/>
      <w:szCs w:val="28"/>
      <w:lang w:eastAsia="ru-RU"/>
    </w:rPr>
  </w:style>
  <w:style w:type="character" w:customStyle="1" w:styleId="360">
    <w:name w:val="Заголовок 3 Знак60"/>
    <w:basedOn w:val="a1"/>
    <w:uiPriority w:val="1"/>
    <w:rsid w:val="00C23D13"/>
    <w:rPr>
      <w:rFonts w:ascii="Times New Roman" w:eastAsiaTheme="minorEastAsia" w:hAnsi="Times New Roman" w:cs="Times New Roman"/>
      <w:b/>
      <w:bCs/>
      <w:sz w:val="24"/>
      <w:szCs w:val="24"/>
      <w:lang w:eastAsia="ru-RU"/>
    </w:rPr>
  </w:style>
  <w:style w:type="numbering" w:customStyle="1" w:styleId="1601">
    <w:name w:val="Нет списка160"/>
    <w:next w:val="a3"/>
    <w:uiPriority w:val="99"/>
    <w:semiHidden/>
    <w:unhideWhenUsed/>
    <w:rsid w:val="00C23D13"/>
  </w:style>
  <w:style w:type="character" w:customStyle="1" w:styleId="616">
    <w:name w:val="Основной текст Знак61"/>
    <w:basedOn w:val="a1"/>
    <w:uiPriority w:val="1"/>
    <w:rsid w:val="00C23D13"/>
    <w:rPr>
      <w:rFonts w:ascii="Times New Roman" w:eastAsiaTheme="minorEastAsia" w:hAnsi="Times New Roman" w:cs="Times New Roman"/>
      <w:sz w:val="24"/>
      <w:szCs w:val="24"/>
      <w:lang w:eastAsia="ru-RU"/>
    </w:rPr>
  </w:style>
  <w:style w:type="paragraph" w:customStyle="1" w:styleId="TableParagraph60">
    <w:name w:val="Table Paragraph60"/>
    <w:basedOn w:val="a"/>
    <w:uiPriority w:val="1"/>
    <w:qFormat/>
    <w:rsid w:val="00C23D13"/>
    <w:pPr>
      <w:widowControl w:val="0"/>
      <w:autoSpaceDE w:val="0"/>
      <w:autoSpaceDN w:val="0"/>
      <w:adjustRightInd w:val="0"/>
    </w:pPr>
    <w:rPr>
      <w:rFonts w:eastAsiaTheme="minorEastAsia" w:cs="Times New Roman"/>
      <w:szCs w:val="24"/>
      <w:lang w:eastAsia="ru-RU"/>
    </w:rPr>
  </w:style>
  <w:style w:type="character" w:customStyle="1" w:styleId="600">
    <w:name w:val="Верхний колонтитул Знак60"/>
    <w:basedOn w:val="a1"/>
    <w:uiPriority w:val="99"/>
    <w:rsid w:val="00C23D13"/>
    <w:rPr>
      <w:rFonts w:ascii="Times New Roman" w:eastAsiaTheme="minorEastAsia" w:hAnsi="Times New Roman" w:cs="Times New Roman"/>
      <w:sz w:val="24"/>
      <w:szCs w:val="24"/>
      <w:lang w:eastAsia="ru-RU"/>
    </w:rPr>
  </w:style>
  <w:style w:type="character" w:customStyle="1" w:styleId="601">
    <w:name w:val="Нижний колонтитул Знак60"/>
    <w:basedOn w:val="a1"/>
    <w:uiPriority w:val="99"/>
    <w:rsid w:val="00C23D13"/>
    <w:rPr>
      <w:rFonts w:ascii="Times New Roman" w:eastAsiaTheme="minorEastAsia" w:hAnsi="Times New Roman" w:cs="Times New Roman"/>
      <w:sz w:val="24"/>
      <w:szCs w:val="24"/>
      <w:lang w:eastAsia="ru-RU"/>
    </w:rPr>
  </w:style>
  <w:style w:type="paragraph" w:customStyle="1" w:styleId="21600">
    <w:name w:val="Заголовок 2160"/>
    <w:basedOn w:val="a"/>
    <w:uiPriority w:val="1"/>
    <w:qFormat/>
    <w:rsid w:val="00C23D13"/>
    <w:pPr>
      <w:widowControl w:val="0"/>
      <w:ind w:left="692" w:hanging="8"/>
      <w:outlineLvl w:val="2"/>
    </w:pPr>
    <w:rPr>
      <w:rFonts w:eastAsia="Times New Roman"/>
      <w:b/>
      <w:bCs/>
      <w:sz w:val="28"/>
      <w:szCs w:val="28"/>
      <w:lang w:val="en-US"/>
    </w:rPr>
  </w:style>
  <w:style w:type="character" w:customStyle="1" w:styleId="602">
    <w:name w:val="Гипертекстовая ссылка60"/>
    <w:basedOn w:val="a1"/>
    <w:uiPriority w:val="99"/>
    <w:rsid w:val="00C23D13"/>
    <w:rPr>
      <w:b w:val="0"/>
      <w:bCs w:val="0"/>
      <w:color w:val="106BBE"/>
    </w:rPr>
  </w:style>
  <w:style w:type="table" w:customStyle="1" w:styleId="TableNormal60">
    <w:name w:val="Table Normal60"/>
    <w:uiPriority w:val="2"/>
    <w:semiHidden/>
    <w:unhideWhenUsed/>
    <w:qFormat/>
    <w:rsid w:val="00C23D13"/>
    <w:pPr>
      <w:widowControl w:val="0"/>
      <w:spacing w:after="0" w:line="240" w:lineRule="auto"/>
    </w:pPr>
    <w:rPr>
      <w:lang w:val="en-US"/>
    </w:rPr>
    <w:tblPr>
      <w:tblInd w:w="0" w:type="dxa"/>
      <w:tblCellMar>
        <w:top w:w="0" w:type="dxa"/>
        <w:left w:w="0" w:type="dxa"/>
        <w:bottom w:w="0" w:type="dxa"/>
        <w:right w:w="0" w:type="dxa"/>
      </w:tblCellMar>
    </w:tblPr>
  </w:style>
  <w:style w:type="table" w:customStyle="1" w:styleId="1602">
    <w:name w:val="Сетка таблицы160"/>
    <w:basedOn w:val="a2"/>
    <w:uiPriority w:val="39"/>
    <w:rsid w:val="00C23D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600">
    <w:name w:val="Оглавление 1160"/>
    <w:basedOn w:val="a"/>
    <w:uiPriority w:val="1"/>
    <w:qFormat/>
    <w:rsid w:val="00C23D13"/>
    <w:pPr>
      <w:spacing w:before="96"/>
      <w:ind w:left="116" w:hanging="12"/>
    </w:pPr>
    <w:rPr>
      <w:rFonts w:eastAsia="Times New Roman" w:cs="Times New Roman"/>
      <w:szCs w:val="24"/>
      <w:lang w:eastAsia="ru-RU"/>
    </w:rPr>
  </w:style>
  <w:style w:type="paragraph" w:customStyle="1" w:styleId="21601">
    <w:name w:val="Оглавление 2160"/>
    <w:basedOn w:val="a"/>
    <w:uiPriority w:val="1"/>
    <w:qFormat/>
    <w:rsid w:val="00C23D13"/>
    <w:pPr>
      <w:spacing w:before="102"/>
      <w:ind w:left="356" w:hanging="8"/>
    </w:pPr>
    <w:rPr>
      <w:rFonts w:eastAsia="Times New Roman" w:cs="Times New Roman"/>
      <w:szCs w:val="24"/>
      <w:lang w:eastAsia="ru-RU"/>
    </w:rPr>
  </w:style>
  <w:style w:type="paragraph" w:customStyle="1" w:styleId="31600">
    <w:name w:val="Оглавление 3160"/>
    <w:basedOn w:val="a"/>
    <w:uiPriority w:val="1"/>
    <w:qFormat/>
    <w:rsid w:val="00C23D13"/>
    <w:pPr>
      <w:spacing w:before="112"/>
      <w:ind w:left="596" w:hanging="540"/>
    </w:pPr>
    <w:rPr>
      <w:rFonts w:eastAsia="Times New Roman" w:cs="Times New Roman"/>
      <w:szCs w:val="24"/>
      <w:lang w:eastAsia="ru-RU"/>
    </w:rPr>
  </w:style>
  <w:style w:type="paragraph" w:customStyle="1" w:styleId="11601">
    <w:name w:val="Заголовок 1160"/>
    <w:basedOn w:val="a"/>
    <w:uiPriority w:val="1"/>
    <w:qFormat/>
    <w:rsid w:val="00C23D13"/>
    <w:pPr>
      <w:spacing w:before="58"/>
      <w:ind w:left="128" w:hanging="12"/>
      <w:outlineLvl w:val="1"/>
    </w:pPr>
    <w:rPr>
      <w:rFonts w:eastAsia="Times New Roman" w:cs="Times New Roman"/>
      <w:b/>
      <w:bCs/>
      <w:sz w:val="32"/>
      <w:szCs w:val="32"/>
      <w:lang w:eastAsia="ru-RU"/>
    </w:rPr>
  </w:style>
  <w:style w:type="paragraph" w:customStyle="1" w:styleId="31601">
    <w:name w:val="Заголовок 3160"/>
    <w:basedOn w:val="a"/>
    <w:uiPriority w:val="1"/>
    <w:qFormat/>
    <w:rsid w:val="00C23D13"/>
    <w:pPr>
      <w:ind w:left="824"/>
      <w:outlineLvl w:val="3"/>
    </w:pPr>
    <w:rPr>
      <w:rFonts w:eastAsia="Times New Roman" w:cs="Times New Roman"/>
      <w:b/>
      <w:bCs/>
      <w:szCs w:val="24"/>
      <w:lang w:eastAsia="ru-RU"/>
    </w:rPr>
  </w:style>
  <w:style w:type="character" w:customStyle="1" w:styleId="603">
    <w:name w:val="Текст выноски Знак60"/>
    <w:basedOn w:val="a1"/>
    <w:uiPriority w:val="99"/>
    <w:semiHidden/>
    <w:rsid w:val="00C23D13"/>
    <w:rPr>
      <w:rFonts w:ascii="Tahoma" w:eastAsia="Times New Roman" w:hAnsi="Tahoma" w:cs="Tahoma"/>
      <w:sz w:val="16"/>
      <w:szCs w:val="16"/>
      <w:lang w:eastAsia="ru-RU"/>
    </w:rPr>
  </w:style>
  <w:style w:type="character" w:customStyle="1" w:styleId="604">
    <w:name w:val="Текст примечания Знак60"/>
    <w:basedOn w:val="a1"/>
    <w:uiPriority w:val="99"/>
    <w:semiHidden/>
    <w:rsid w:val="00C23D13"/>
    <w:rPr>
      <w:rFonts w:ascii="Times New Roman" w:eastAsia="Times New Roman" w:hAnsi="Times New Roman" w:cs="Times New Roman"/>
      <w:sz w:val="20"/>
      <w:szCs w:val="20"/>
      <w:lang w:eastAsia="ru-RU"/>
    </w:rPr>
  </w:style>
  <w:style w:type="character" w:customStyle="1" w:styleId="605">
    <w:name w:val="Тема примечания Знак60"/>
    <w:uiPriority w:val="99"/>
    <w:semiHidden/>
    <w:rsid w:val="00C23D13"/>
    <w:rPr>
      <w:rFonts w:ascii="Times New Roman" w:eastAsia="Times New Roman" w:hAnsi="Times New Roman" w:cs="Times New Roman"/>
      <w:b/>
      <w:bCs/>
      <w:sz w:val="20"/>
      <w:szCs w:val="20"/>
      <w:lang w:eastAsia="ru-RU"/>
    </w:rPr>
  </w:style>
  <w:style w:type="paragraph" w:customStyle="1" w:styleId="xl6560">
    <w:name w:val="xl6560"/>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20"/>
      <w:szCs w:val="20"/>
      <w:lang w:eastAsia="ru-RU"/>
    </w:rPr>
  </w:style>
  <w:style w:type="paragraph" w:customStyle="1" w:styleId="xl6660">
    <w:name w:val="xl6660"/>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szCs w:val="24"/>
      <w:lang w:eastAsia="ru-RU"/>
    </w:rPr>
  </w:style>
  <w:style w:type="paragraph" w:customStyle="1" w:styleId="xl6760">
    <w:name w:val="xl6760"/>
    <w:basedOn w:val="a"/>
    <w:rsid w:val="00C23D13"/>
    <w:pPr>
      <w:pBdr>
        <w:top w:val="single" w:sz="4" w:space="0" w:color="auto"/>
        <w:left w:val="single" w:sz="4" w:space="31" w:color="auto"/>
        <w:bottom w:val="single" w:sz="4" w:space="0" w:color="auto"/>
        <w:right w:val="single" w:sz="4" w:space="0" w:color="auto"/>
      </w:pBdr>
      <w:spacing w:before="100" w:beforeAutospacing="1" w:after="100" w:afterAutospacing="1"/>
      <w:ind w:firstLineChars="300" w:firstLine="300"/>
      <w:textAlignment w:val="top"/>
    </w:pPr>
    <w:rPr>
      <w:rFonts w:eastAsia="Times New Roman" w:cs="Times New Roman"/>
      <w:szCs w:val="24"/>
      <w:lang w:eastAsia="ru-RU"/>
    </w:rPr>
  </w:style>
  <w:style w:type="paragraph" w:customStyle="1" w:styleId="xl6860">
    <w:name w:val="xl6860"/>
    <w:basedOn w:val="a"/>
    <w:rsid w:val="00C23D13"/>
    <w:pPr>
      <w:pBdr>
        <w:top w:val="single" w:sz="4" w:space="0" w:color="auto"/>
        <w:left w:val="single" w:sz="4" w:space="21" w:color="auto"/>
        <w:bottom w:val="single" w:sz="4" w:space="0" w:color="auto"/>
        <w:right w:val="single" w:sz="4" w:space="0" w:color="auto"/>
      </w:pBdr>
      <w:spacing w:before="100" w:beforeAutospacing="1" w:after="100" w:afterAutospacing="1"/>
      <w:ind w:firstLineChars="200" w:firstLine="200"/>
      <w:textAlignment w:val="top"/>
    </w:pPr>
    <w:rPr>
      <w:rFonts w:eastAsia="Times New Roman" w:cs="Times New Roman"/>
      <w:szCs w:val="24"/>
      <w:lang w:eastAsia="ru-RU"/>
    </w:rPr>
  </w:style>
  <w:style w:type="paragraph" w:customStyle="1" w:styleId="xl6960">
    <w:name w:val="xl6960"/>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Cs w:val="24"/>
      <w:lang w:eastAsia="ru-RU"/>
    </w:rPr>
  </w:style>
  <w:style w:type="paragraph" w:customStyle="1" w:styleId="xl7060">
    <w:name w:val="xl7060"/>
    <w:basedOn w:val="a"/>
    <w:rsid w:val="00C23D13"/>
    <w:pPr>
      <w:pBdr>
        <w:top w:val="single" w:sz="4" w:space="0" w:color="auto"/>
        <w:left w:val="single" w:sz="4" w:space="10" w:color="auto"/>
        <w:bottom w:val="single" w:sz="4" w:space="0" w:color="auto"/>
        <w:right w:val="single" w:sz="4" w:space="0" w:color="auto"/>
      </w:pBdr>
      <w:spacing w:before="100" w:beforeAutospacing="1" w:after="100" w:afterAutospacing="1"/>
      <w:ind w:firstLineChars="100" w:firstLine="100"/>
      <w:textAlignment w:val="top"/>
    </w:pPr>
    <w:rPr>
      <w:rFonts w:eastAsia="Times New Roman" w:cs="Times New Roman"/>
      <w:szCs w:val="24"/>
      <w:lang w:eastAsia="ru-RU"/>
    </w:rPr>
  </w:style>
  <w:style w:type="paragraph" w:customStyle="1" w:styleId="xl7160">
    <w:name w:val="xl7160"/>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13"/>
      <w:szCs w:val="13"/>
      <w:lang w:eastAsia="ru-RU"/>
    </w:rPr>
  </w:style>
  <w:style w:type="paragraph" w:customStyle="1" w:styleId="xl7260">
    <w:name w:val="xl7260"/>
    <w:basedOn w:val="a"/>
    <w:rsid w:val="00C23D13"/>
    <w:pPr>
      <w:spacing w:before="100" w:beforeAutospacing="1" w:after="100" w:afterAutospacing="1"/>
      <w:jc w:val="center"/>
    </w:pPr>
    <w:rPr>
      <w:rFonts w:eastAsia="Times New Roman" w:cs="Times New Roman"/>
      <w:szCs w:val="24"/>
      <w:lang w:eastAsia="ru-RU"/>
    </w:rPr>
  </w:style>
  <w:style w:type="paragraph" w:customStyle="1" w:styleId="xl7360">
    <w:name w:val="xl7360"/>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szCs w:val="24"/>
      <w:lang w:eastAsia="ru-RU"/>
    </w:rPr>
  </w:style>
  <w:style w:type="paragraph" w:customStyle="1" w:styleId="xl7460">
    <w:name w:val="xl7460"/>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8"/>
      <w:szCs w:val="28"/>
      <w:lang w:eastAsia="ru-RU"/>
    </w:rPr>
  </w:style>
  <w:style w:type="paragraph" w:customStyle="1" w:styleId="xl7560">
    <w:name w:val="xl7560"/>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lang w:eastAsia="ru-RU"/>
    </w:rPr>
  </w:style>
  <w:style w:type="paragraph" w:customStyle="1" w:styleId="xl7660">
    <w:name w:val="xl7660"/>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Cs w:val="24"/>
      <w:lang w:eastAsia="ru-RU"/>
    </w:rPr>
  </w:style>
  <w:style w:type="paragraph" w:customStyle="1" w:styleId="xl7760">
    <w:name w:val="xl7760"/>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b/>
      <w:bCs/>
      <w:szCs w:val="24"/>
      <w:lang w:eastAsia="ru-RU"/>
    </w:rPr>
  </w:style>
  <w:style w:type="paragraph" w:customStyle="1" w:styleId="xl7859">
    <w:name w:val="xl7859"/>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sz w:val="28"/>
      <w:szCs w:val="28"/>
      <w:lang w:eastAsia="ru-RU"/>
    </w:rPr>
  </w:style>
  <w:style w:type="character" w:customStyle="1" w:styleId="1590">
    <w:name w:val="Заголовок 1 Знак59"/>
    <w:basedOn w:val="a1"/>
    <w:uiPriority w:val="1"/>
    <w:rsid w:val="00C23D13"/>
    <w:rPr>
      <w:rFonts w:ascii="Times New Roman" w:eastAsiaTheme="minorEastAsia" w:hAnsi="Times New Roman" w:cs="Times New Roman"/>
      <w:b/>
      <w:bCs/>
      <w:sz w:val="32"/>
      <w:szCs w:val="32"/>
      <w:lang w:eastAsia="ru-RU"/>
    </w:rPr>
  </w:style>
  <w:style w:type="character" w:customStyle="1" w:styleId="2600">
    <w:name w:val="Заголовок 2 Знак60"/>
    <w:basedOn w:val="a1"/>
    <w:uiPriority w:val="1"/>
    <w:rsid w:val="00C23D13"/>
    <w:rPr>
      <w:rFonts w:ascii="Times New Roman" w:eastAsiaTheme="minorEastAsia" w:hAnsi="Times New Roman" w:cs="Times New Roman"/>
      <w:b/>
      <w:bCs/>
      <w:sz w:val="28"/>
      <w:szCs w:val="28"/>
      <w:lang w:eastAsia="ru-RU"/>
    </w:rPr>
  </w:style>
  <w:style w:type="character" w:customStyle="1" w:styleId="359">
    <w:name w:val="Заголовок 3 Знак59"/>
    <w:basedOn w:val="a1"/>
    <w:uiPriority w:val="1"/>
    <w:rsid w:val="00C23D13"/>
    <w:rPr>
      <w:rFonts w:ascii="Times New Roman" w:eastAsiaTheme="minorEastAsia" w:hAnsi="Times New Roman" w:cs="Times New Roman"/>
      <w:b/>
      <w:bCs/>
      <w:sz w:val="24"/>
      <w:szCs w:val="24"/>
      <w:lang w:eastAsia="ru-RU"/>
    </w:rPr>
  </w:style>
  <w:style w:type="numbering" w:customStyle="1" w:styleId="1591">
    <w:name w:val="Нет списка159"/>
    <w:next w:val="a3"/>
    <w:uiPriority w:val="99"/>
    <w:semiHidden/>
    <w:unhideWhenUsed/>
    <w:rsid w:val="00C23D13"/>
  </w:style>
  <w:style w:type="character" w:customStyle="1" w:styleId="606">
    <w:name w:val="Основной текст Знак60"/>
    <w:basedOn w:val="a1"/>
    <w:uiPriority w:val="1"/>
    <w:rsid w:val="00C23D13"/>
    <w:rPr>
      <w:rFonts w:ascii="Times New Roman" w:eastAsiaTheme="minorEastAsia" w:hAnsi="Times New Roman" w:cs="Times New Roman"/>
      <w:sz w:val="24"/>
      <w:szCs w:val="24"/>
      <w:lang w:eastAsia="ru-RU"/>
    </w:rPr>
  </w:style>
  <w:style w:type="paragraph" w:customStyle="1" w:styleId="TableParagraph59">
    <w:name w:val="Table Paragraph59"/>
    <w:basedOn w:val="a"/>
    <w:uiPriority w:val="1"/>
    <w:qFormat/>
    <w:rsid w:val="00C23D13"/>
    <w:pPr>
      <w:widowControl w:val="0"/>
      <w:autoSpaceDE w:val="0"/>
      <w:autoSpaceDN w:val="0"/>
      <w:adjustRightInd w:val="0"/>
    </w:pPr>
    <w:rPr>
      <w:rFonts w:eastAsiaTheme="minorEastAsia" w:cs="Times New Roman"/>
      <w:szCs w:val="24"/>
      <w:lang w:eastAsia="ru-RU"/>
    </w:rPr>
  </w:style>
  <w:style w:type="character" w:customStyle="1" w:styleId="59">
    <w:name w:val="Верхний колонтитул Знак59"/>
    <w:basedOn w:val="a1"/>
    <w:uiPriority w:val="99"/>
    <w:rsid w:val="00C23D13"/>
    <w:rPr>
      <w:rFonts w:ascii="Times New Roman" w:eastAsiaTheme="minorEastAsia" w:hAnsi="Times New Roman" w:cs="Times New Roman"/>
      <w:sz w:val="24"/>
      <w:szCs w:val="24"/>
      <w:lang w:eastAsia="ru-RU"/>
    </w:rPr>
  </w:style>
  <w:style w:type="character" w:customStyle="1" w:styleId="590">
    <w:name w:val="Нижний колонтитул Знак59"/>
    <w:basedOn w:val="a1"/>
    <w:uiPriority w:val="99"/>
    <w:rsid w:val="00C23D13"/>
    <w:rPr>
      <w:rFonts w:ascii="Times New Roman" w:eastAsiaTheme="minorEastAsia" w:hAnsi="Times New Roman" w:cs="Times New Roman"/>
      <w:sz w:val="24"/>
      <w:szCs w:val="24"/>
      <w:lang w:eastAsia="ru-RU"/>
    </w:rPr>
  </w:style>
  <w:style w:type="paragraph" w:customStyle="1" w:styleId="2159">
    <w:name w:val="Заголовок 2159"/>
    <w:basedOn w:val="a"/>
    <w:uiPriority w:val="1"/>
    <w:qFormat/>
    <w:rsid w:val="00C23D13"/>
    <w:pPr>
      <w:widowControl w:val="0"/>
      <w:ind w:left="692" w:hanging="8"/>
      <w:outlineLvl w:val="2"/>
    </w:pPr>
    <w:rPr>
      <w:rFonts w:eastAsia="Times New Roman"/>
      <w:b/>
      <w:bCs/>
      <w:sz w:val="28"/>
      <w:szCs w:val="28"/>
      <w:lang w:val="en-US"/>
    </w:rPr>
  </w:style>
  <w:style w:type="character" w:customStyle="1" w:styleId="591">
    <w:name w:val="Гипертекстовая ссылка59"/>
    <w:basedOn w:val="a1"/>
    <w:uiPriority w:val="99"/>
    <w:rsid w:val="00C23D13"/>
    <w:rPr>
      <w:b w:val="0"/>
      <w:bCs w:val="0"/>
      <w:color w:val="106BBE"/>
    </w:rPr>
  </w:style>
  <w:style w:type="table" w:customStyle="1" w:styleId="TableNormal59">
    <w:name w:val="Table Normal59"/>
    <w:uiPriority w:val="2"/>
    <w:semiHidden/>
    <w:unhideWhenUsed/>
    <w:qFormat/>
    <w:rsid w:val="00C23D13"/>
    <w:pPr>
      <w:widowControl w:val="0"/>
      <w:spacing w:after="0" w:line="240" w:lineRule="auto"/>
    </w:pPr>
    <w:rPr>
      <w:lang w:val="en-US"/>
    </w:rPr>
    <w:tblPr>
      <w:tblInd w:w="0" w:type="dxa"/>
      <w:tblCellMar>
        <w:top w:w="0" w:type="dxa"/>
        <w:left w:w="0" w:type="dxa"/>
        <w:bottom w:w="0" w:type="dxa"/>
        <w:right w:w="0" w:type="dxa"/>
      </w:tblCellMar>
    </w:tblPr>
  </w:style>
  <w:style w:type="table" w:customStyle="1" w:styleId="1592">
    <w:name w:val="Сетка таблицы159"/>
    <w:basedOn w:val="a2"/>
    <w:uiPriority w:val="39"/>
    <w:rsid w:val="00C23D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590">
    <w:name w:val="Оглавление 1159"/>
    <w:basedOn w:val="a"/>
    <w:uiPriority w:val="1"/>
    <w:qFormat/>
    <w:rsid w:val="00C23D13"/>
    <w:pPr>
      <w:spacing w:before="96"/>
      <w:ind w:left="116" w:hanging="12"/>
    </w:pPr>
    <w:rPr>
      <w:rFonts w:eastAsia="Times New Roman" w:cs="Times New Roman"/>
      <w:szCs w:val="24"/>
      <w:lang w:eastAsia="ru-RU"/>
    </w:rPr>
  </w:style>
  <w:style w:type="paragraph" w:customStyle="1" w:styleId="21590">
    <w:name w:val="Оглавление 2159"/>
    <w:basedOn w:val="a"/>
    <w:uiPriority w:val="1"/>
    <w:qFormat/>
    <w:rsid w:val="00C23D13"/>
    <w:pPr>
      <w:spacing w:before="102"/>
      <w:ind w:left="356" w:hanging="8"/>
    </w:pPr>
    <w:rPr>
      <w:rFonts w:eastAsia="Times New Roman" w:cs="Times New Roman"/>
      <w:szCs w:val="24"/>
      <w:lang w:eastAsia="ru-RU"/>
    </w:rPr>
  </w:style>
  <w:style w:type="paragraph" w:customStyle="1" w:styleId="3159">
    <w:name w:val="Оглавление 3159"/>
    <w:basedOn w:val="a"/>
    <w:uiPriority w:val="1"/>
    <w:qFormat/>
    <w:rsid w:val="00C23D13"/>
    <w:pPr>
      <w:spacing w:before="112"/>
      <w:ind w:left="596" w:hanging="540"/>
    </w:pPr>
    <w:rPr>
      <w:rFonts w:eastAsia="Times New Roman" w:cs="Times New Roman"/>
      <w:szCs w:val="24"/>
      <w:lang w:eastAsia="ru-RU"/>
    </w:rPr>
  </w:style>
  <w:style w:type="paragraph" w:customStyle="1" w:styleId="11591">
    <w:name w:val="Заголовок 1159"/>
    <w:basedOn w:val="a"/>
    <w:uiPriority w:val="1"/>
    <w:qFormat/>
    <w:rsid w:val="00C23D13"/>
    <w:pPr>
      <w:spacing w:before="58"/>
      <w:ind w:left="128" w:hanging="12"/>
      <w:outlineLvl w:val="1"/>
    </w:pPr>
    <w:rPr>
      <w:rFonts w:eastAsia="Times New Roman" w:cs="Times New Roman"/>
      <w:b/>
      <w:bCs/>
      <w:sz w:val="32"/>
      <w:szCs w:val="32"/>
      <w:lang w:eastAsia="ru-RU"/>
    </w:rPr>
  </w:style>
  <w:style w:type="paragraph" w:customStyle="1" w:styleId="31590">
    <w:name w:val="Заголовок 3159"/>
    <w:basedOn w:val="a"/>
    <w:uiPriority w:val="1"/>
    <w:qFormat/>
    <w:rsid w:val="00C23D13"/>
    <w:pPr>
      <w:ind w:left="824"/>
      <w:outlineLvl w:val="3"/>
    </w:pPr>
    <w:rPr>
      <w:rFonts w:eastAsia="Times New Roman" w:cs="Times New Roman"/>
      <w:b/>
      <w:bCs/>
      <w:szCs w:val="24"/>
      <w:lang w:eastAsia="ru-RU"/>
    </w:rPr>
  </w:style>
  <w:style w:type="character" w:customStyle="1" w:styleId="592">
    <w:name w:val="Текст выноски Знак59"/>
    <w:basedOn w:val="a1"/>
    <w:uiPriority w:val="99"/>
    <w:semiHidden/>
    <w:rsid w:val="00C23D13"/>
    <w:rPr>
      <w:rFonts w:ascii="Tahoma" w:eastAsia="Times New Roman" w:hAnsi="Tahoma" w:cs="Tahoma"/>
      <w:sz w:val="16"/>
      <w:szCs w:val="16"/>
      <w:lang w:eastAsia="ru-RU"/>
    </w:rPr>
  </w:style>
  <w:style w:type="character" w:customStyle="1" w:styleId="593">
    <w:name w:val="Текст примечания Знак59"/>
    <w:basedOn w:val="a1"/>
    <w:uiPriority w:val="99"/>
    <w:semiHidden/>
    <w:rsid w:val="00C23D13"/>
    <w:rPr>
      <w:rFonts w:ascii="Times New Roman" w:eastAsia="Times New Roman" w:hAnsi="Times New Roman" w:cs="Times New Roman"/>
      <w:sz w:val="20"/>
      <w:szCs w:val="20"/>
      <w:lang w:eastAsia="ru-RU"/>
    </w:rPr>
  </w:style>
  <w:style w:type="character" w:customStyle="1" w:styleId="594">
    <w:name w:val="Тема примечания Знак59"/>
    <w:uiPriority w:val="99"/>
    <w:semiHidden/>
    <w:rsid w:val="00C23D13"/>
    <w:rPr>
      <w:rFonts w:ascii="Times New Roman" w:eastAsia="Times New Roman" w:hAnsi="Times New Roman" w:cs="Times New Roman"/>
      <w:b/>
      <w:bCs/>
      <w:sz w:val="20"/>
      <w:szCs w:val="20"/>
      <w:lang w:eastAsia="ru-RU"/>
    </w:rPr>
  </w:style>
  <w:style w:type="paragraph" w:customStyle="1" w:styleId="xl6559">
    <w:name w:val="xl6559"/>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20"/>
      <w:szCs w:val="20"/>
      <w:lang w:eastAsia="ru-RU"/>
    </w:rPr>
  </w:style>
  <w:style w:type="paragraph" w:customStyle="1" w:styleId="xl6659">
    <w:name w:val="xl6659"/>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szCs w:val="24"/>
      <w:lang w:eastAsia="ru-RU"/>
    </w:rPr>
  </w:style>
  <w:style w:type="paragraph" w:customStyle="1" w:styleId="xl6759">
    <w:name w:val="xl6759"/>
    <w:basedOn w:val="a"/>
    <w:rsid w:val="00C23D13"/>
    <w:pPr>
      <w:pBdr>
        <w:top w:val="single" w:sz="4" w:space="0" w:color="auto"/>
        <w:left w:val="single" w:sz="4" w:space="31" w:color="auto"/>
        <w:bottom w:val="single" w:sz="4" w:space="0" w:color="auto"/>
        <w:right w:val="single" w:sz="4" w:space="0" w:color="auto"/>
      </w:pBdr>
      <w:spacing w:before="100" w:beforeAutospacing="1" w:after="100" w:afterAutospacing="1"/>
      <w:ind w:firstLineChars="300" w:firstLine="300"/>
      <w:textAlignment w:val="top"/>
    </w:pPr>
    <w:rPr>
      <w:rFonts w:eastAsia="Times New Roman" w:cs="Times New Roman"/>
      <w:szCs w:val="24"/>
      <w:lang w:eastAsia="ru-RU"/>
    </w:rPr>
  </w:style>
  <w:style w:type="paragraph" w:customStyle="1" w:styleId="xl6859">
    <w:name w:val="xl6859"/>
    <w:basedOn w:val="a"/>
    <w:rsid w:val="00C23D13"/>
    <w:pPr>
      <w:pBdr>
        <w:top w:val="single" w:sz="4" w:space="0" w:color="auto"/>
        <w:left w:val="single" w:sz="4" w:space="21" w:color="auto"/>
        <w:bottom w:val="single" w:sz="4" w:space="0" w:color="auto"/>
        <w:right w:val="single" w:sz="4" w:space="0" w:color="auto"/>
      </w:pBdr>
      <w:spacing w:before="100" w:beforeAutospacing="1" w:after="100" w:afterAutospacing="1"/>
      <w:ind w:firstLineChars="200" w:firstLine="200"/>
      <w:textAlignment w:val="top"/>
    </w:pPr>
    <w:rPr>
      <w:rFonts w:eastAsia="Times New Roman" w:cs="Times New Roman"/>
      <w:szCs w:val="24"/>
      <w:lang w:eastAsia="ru-RU"/>
    </w:rPr>
  </w:style>
  <w:style w:type="paragraph" w:customStyle="1" w:styleId="xl6959">
    <w:name w:val="xl6959"/>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Cs w:val="24"/>
      <w:lang w:eastAsia="ru-RU"/>
    </w:rPr>
  </w:style>
  <w:style w:type="paragraph" w:customStyle="1" w:styleId="xl7059">
    <w:name w:val="xl7059"/>
    <w:basedOn w:val="a"/>
    <w:rsid w:val="00C23D13"/>
    <w:pPr>
      <w:pBdr>
        <w:top w:val="single" w:sz="4" w:space="0" w:color="auto"/>
        <w:left w:val="single" w:sz="4" w:space="10" w:color="auto"/>
        <w:bottom w:val="single" w:sz="4" w:space="0" w:color="auto"/>
        <w:right w:val="single" w:sz="4" w:space="0" w:color="auto"/>
      </w:pBdr>
      <w:spacing w:before="100" w:beforeAutospacing="1" w:after="100" w:afterAutospacing="1"/>
      <w:ind w:firstLineChars="100" w:firstLine="100"/>
      <w:textAlignment w:val="top"/>
    </w:pPr>
    <w:rPr>
      <w:rFonts w:eastAsia="Times New Roman" w:cs="Times New Roman"/>
      <w:szCs w:val="24"/>
      <w:lang w:eastAsia="ru-RU"/>
    </w:rPr>
  </w:style>
  <w:style w:type="paragraph" w:customStyle="1" w:styleId="xl7159">
    <w:name w:val="xl7159"/>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13"/>
      <w:szCs w:val="13"/>
      <w:lang w:eastAsia="ru-RU"/>
    </w:rPr>
  </w:style>
  <w:style w:type="paragraph" w:customStyle="1" w:styleId="xl7259">
    <w:name w:val="xl7259"/>
    <w:basedOn w:val="a"/>
    <w:rsid w:val="00C23D13"/>
    <w:pPr>
      <w:spacing w:before="100" w:beforeAutospacing="1" w:after="100" w:afterAutospacing="1"/>
      <w:jc w:val="center"/>
    </w:pPr>
    <w:rPr>
      <w:rFonts w:eastAsia="Times New Roman" w:cs="Times New Roman"/>
      <w:szCs w:val="24"/>
      <w:lang w:eastAsia="ru-RU"/>
    </w:rPr>
  </w:style>
  <w:style w:type="paragraph" w:customStyle="1" w:styleId="xl7359">
    <w:name w:val="xl7359"/>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szCs w:val="24"/>
      <w:lang w:eastAsia="ru-RU"/>
    </w:rPr>
  </w:style>
  <w:style w:type="paragraph" w:customStyle="1" w:styleId="xl7459">
    <w:name w:val="xl7459"/>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8"/>
      <w:szCs w:val="28"/>
      <w:lang w:eastAsia="ru-RU"/>
    </w:rPr>
  </w:style>
  <w:style w:type="paragraph" w:customStyle="1" w:styleId="xl7559">
    <w:name w:val="xl7559"/>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lang w:eastAsia="ru-RU"/>
    </w:rPr>
  </w:style>
  <w:style w:type="paragraph" w:customStyle="1" w:styleId="xl7659">
    <w:name w:val="xl7659"/>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Cs w:val="24"/>
      <w:lang w:eastAsia="ru-RU"/>
    </w:rPr>
  </w:style>
  <w:style w:type="paragraph" w:customStyle="1" w:styleId="xl7759">
    <w:name w:val="xl7759"/>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b/>
      <w:bCs/>
      <w:szCs w:val="24"/>
      <w:lang w:eastAsia="ru-RU"/>
    </w:rPr>
  </w:style>
  <w:style w:type="paragraph" w:customStyle="1" w:styleId="xl7858">
    <w:name w:val="xl7858"/>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sz w:val="28"/>
      <w:szCs w:val="28"/>
      <w:lang w:eastAsia="ru-RU"/>
    </w:rPr>
  </w:style>
  <w:style w:type="character" w:customStyle="1" w:styleId="1580">
    <w:name w:val="Заголовок 1 Знак58"/>
    <w:basedOn w:val="a1"/>
    <w:uiPriority w:val="1"/>
    <w:rsid w:val="00C23D13"/>
    <w:rPr>
      <w:rFonts w:ascii="Times New Roman" w:eastAsiaTheme="minorEastAsia" w:hAnsi="Times New Roman" w:cs="Times New Roman"/>
      <w:b/>
      <w:bCs/>
      <w:sz w:val="32"/>
      <w:szCs w:val="32"/>
      <w:lang w:eastAsia="ru-RU"/>
    </w:rPr>
  </w:style>
  <w:style w:type="character" w:customStyle="1" w:styleId="259">
    <w:name w:val="Заголовок 2 Знак59"/>
    <w:aliases w:val="H2 Знак118,h2 Знак118,Знак2 Знак Знак118, Знак2 Знак217, Знак2 Знак Знак Знак Знак118, Знак2 Знак1 Знак118,Знак2 Знак Знак Знак Знак118,Знак2 Знак1 Знак118,ГЛАВА Знак118,Заголовок 2 Знак Знак Знак118"/>
    <w:basedOn w:val="a1"/>
    <w:uiPriority w:val="1"/>
    <w:rsid w:val="00C23D13"/>
    <w:rPr>
      <w:rFonts w:ascii="Times New Roman" w:eastAsiaTheme="minorEastAsia" w:hAnsi="Times New Roman" w:cs="Times New Roman"/>
      <w:b/>
      <w:bCs/>
      <w:sz w:val="28"/>
      <w:szCs w:val="28"/>
      <w:lang w:eastAsia="ru-RU"/>
    </w:rPr>
  </w:style>
  <w:style w:type="character" w:customStyle="1" w:styleId="358">
    <w:name w:val="Заголовок 3 Знак58"/>
    <w:basedOn w:val="a1"/>
    <w:uiPriority w:val="1"/>
    <w:rsid w:val="00C23D13"/>
    <w:rPr>
      <w:rFonts w:ascii="Times New Roman" w:eastAsiaTheme="minorEastAsia" w:hAnsi="Times New Roman" w:cs="Times New Roman"/>
      <w:b/>
      <w:bCs/>
      <w:sz w:val="24"/>
      <w:szCs w:val="24"/>
      <w:lang w:eastAsia="ru-RU"/>
    </w:rPr>
  </w:style>
  <w:style w:type="numbering" w:customStyle="1" w:styleId="1581">
    <w:name w:val="Нет списка158"/>
    <w:next w:val="a3"/>
    <w:uiPriority w:val="99"/>
    <w:semiHidden/>
    <w:unhideWhenUsed/>
    <w:rsid w:val="00C23D13"/>
  </w:style>
  <w:style w:type="character" w:customStyle="1" w:styleId="595">
    <w:name w:val="Основной текст Знак59"/>
    <w:basedOn w:val="a1"/>
    <w:uiPriority w:val="1"/>
    <w:rsid w:val="00C23D13"/>
    <w:rPr>
      <w:rFonts w:ascii="Times New Roman" w:eastAsiaTheme="minorEastAsia" w:hAnsi="Times New Roman" w:cs="Times New Roman"/>
      <w:sz w:val="24"/>
      <w:szCs w:val="24"/>
      <w:lang w:eastAsia="ru-RU"/>
    </w:rPr>
  </w:style>
  <w:style w:type="paragraph" w:customStyle="1" w:styleId="TableParagraph58">
    <w:name w:val="Table Paragraph58"/>
    <w:basedOn w:val="a"/>
    <w:uiPriority w:val="1"/>
    <w:qFormat/>
    <w:rsid w:val="00C23D13"/>
    <w:pPr>
      <w:widowControl w:val="0"/>
      <w:autoSpaceDE w:val="0"/>
      <w:autoSpaceDN w:val="0"/>
      <w:adjustRightInd w:val="0"/>
    </w:pPr>
    <w:rPr>
      <w:rFonts w:eastAsiaTheme="minorEastAsia" w:cs="Times New Roman"/>
      <w:szCs w:val="24"/>
      <w:lang w:eastAsia="ru-RU"/>
    </w:rPr>
  </w:style>
  <w:style w:type="character" w:customStyle="1" w:styleId="58">
    <w:name w:val="Верхний колонтитул Знак58"/>
    <w:basedOn w:val="a1"/>
    <w:uiPriority w:val="99"/>
    <w:rsid w:val="00C23D13"/>
    <w:rPr>
      <w:rFonts w:ascii="Times New Roman" w:eastAsiaTheme="minorEastAsia" w:hAnsi="Times New Roman" w:cs="Times New Roman"/>
      <w:sz w:val="24"/>
      <w:szCs w:val="24"/>
      <w:lang w:eastAsia="ru-RU"/>
    </w:rPr>
  </w:style>
  <w:style w:type="character" w:customStyle="1" w:styleId="580">
    <w:name w:val="Нижний колонтитул Знак58"/>
    <w:basedOn w:val="a1"/>
    <w:uiPriority w:val="99"/>
    <w:rsid w:val="00C23D13"/>
    <w:rPr>
      <w:rFonts w:ascii="Times New Roman" w:eastAsiaTheme="minorEastAsia" w:hAnsi="Times New Roman" w:cs="Times New Roman"/>
      <w:sz w:val="24"/>
      <w:szCs w:val="24"/>
      <w:lang w:eastAsia="ru-RU"/>
    </w:rPr>
  </w:style>
  <w:style w:type="paragraph" w:customStyle="1" w:styleId="2158">
    <w:name w:val="Заголовок 2158"/>
    <w:basedOn w:val="a"/>
    <w:uiPriority w:val="1"/>
    <w:qFormat/>
    <w:rsid w:val="00C23D13"/>
    <w:pPr>
      <w:widowControl w:val="0"/>
      <w:ind w:left="692" w:hanging="8"/>
      <w:outlineLvl w:val="2"/>
    </w:pPr>
    <w:rPr>
      <w:rFonts w:eastAsia="Times New Roman"/>
      <w:b/>
      <w:bCs/>
      <w:sz w:val="28"/>
      <w:szCs w:val="28"/>
      <w:lang w:val="en-US"/>
    </w:rPr>
  </w:style>
  <w:style w:type="character" w:customStyle="1" w:styleId="581">
    <w:name w:val="Гипертекстовая ссылка58"/>
    <w:basedOn w:val="a1"/>
    <w:uiPriority w:val="99"/>
    <w:rsid w:val="00C23D13"/>
    <w:rPr>
      <w:b w:val="0"/>
      <w:bCs w:val="0"/>
      <w:color w:val="106BBE"/>
    </w:rPr>
  </w:style>
  <w:style w:type="table" w:customStyle="1" w:styleId="TableNormal58">
    <w:name w:val="Table Normal58"/>
    <w:uiPriority w:val="2"/>
    <w:semiHidden/>
    <w:unhideWhenUsed/>
    <w:qFormat/>
    <w:rsid w:val="00C23D13"/>
    <w:pPr>
      <w:widowControl w:val="0"/>
      <w:spacing w:after="0" w:line="240" w:lineRule="auto"/>
    </w:pPr>
    <w:rPr>
      <w:lang w:val="en-US"/>
    </w:rPr>
    <w:tblPr>
      <w:tblInd w:w="0" w:type="dxa"/>
      <w:tblCellMar>
        <w:top w:w="0" w:type="dxa"/>
        <w:left w:w="0" w:type="dxa"/>
        <w:bottom w:w="0" w:type="dxa"/>
        <w:right w:w="0" w:type="dxa"/>
      </w:tblCellMar>
    </w:tblPr>
  </w:style>
  <w:style w:type="table" w:customStyle="1" w:styleId="1582">
    <w:name w:val="Сетка таблицы158"/>
    <w:basedOn w:val="a2"/>
    <w:uiPriority w:val="39"/>
    <w:rsid w:val="00C23D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580">
    <w:name w:val="Оглавление 1158"/>
    <w:basedOn w:val="a"/>
    <w:uiPriority w:val="1"/>
    <w:qFormat/>
    <w:rsid w:val="00C23D13"/>
    <w:pPr>
      <w:spacing w:before="96"/>
      <w:ind w:left="116" w:hanging="12"/>
    </w:pPr>
    <w:rPr>
      <w:rFonts w:eastAsia="Times New Roman" w:cs="Times New Roman"/>
      <w:szCs w:val="24"/>
      <w:lang w:eastAsia="ru-RU"/>
    </w:rPr>
  </w:style>
  <w:style w:type="paragraph" w:customStyle="1" w:styleId="21580">
    <w:name w:val="Оглавление 2158"/>
    <w:basedOn w:val="a"/>
    <w:uiPriority w:val="1"/>
    <w:qFormat/>
    <w:rsid w:val="00C23D13"/>
    <w:pPr>
      <w:spacing w:before="102"/>
      <w:ind w:left="356" w:hanging="8"/>
    </w:pPr>
    <w:rPr>
      <w:rFonts w:eastAsia="Times New Roman" w:cs="Times New Roman"/>
      <w:szCs w:val="24"/>
      <w:lang w:eastAsia="ru-RU"/>
    </w:rPr>
  </w:style>
  <w:style w:type="paragraph" w:customStyle="1" w:styleId="3158">
    <w:name w:val="Оглавление 3158"/>
    <w:basedOn w:val="a"/>
    <w:uiPriority w:val="1"/>
    <w:qFormat/>
    <w:rsid w:val="00C23D13"/>
    <w:pPr>
      <w:spacing w:before="112"/>
      <w:ind w:left="596" w:hanging="540"/>
    </w:pPr>
    <w:rPr>
      <w:rFonts w:eastAsia="Times New Roman" w:cs="Times New Roman"/>
      <w:szCs w:val="24"/>
      <w:lang w:eastAsia="ru-RU"/>
    </w:rPr>
  </w:style>
  <w:style w:type="paragraph" w:customStyle="1" w:styleId="11581">
    <w:name w:val="Заголовок 1158"/>
    <w:basedOn w:val="a"/>
    <w:uiPriority w:val="1"/>
    <w:qFormat/>
    <w:rsid w:val="00C23D13"/>
    <w:pPr>
      <w:spacing w:before="58"/>
      <w:ind w:left="128" w:hanging="12"/>
      <w:outlineLvl w:val="1"/>
    </w:pPr>
    <w:rPr>
      <w:rFonts w:eastAsia="Times New Roman" w:cs="Times New Roman"/>
      <w:b/>
      <w:bCs/>
      <w:sz w:val="32"/>
      <w:szCs w:val="32"/>
      <w:lang w:eastAsia="ru-RU"/>
    </w:rPr>
  </w:style>
  <w:style w:type="paragraph" w:customStyle="1" w:styleId="31580">
    <w:name w:val="Заголовок 3158"/>
    <w:basedOn w:val="a"/>
    <w:uiPriority w:val="1"/>
    <w:qFormat/>
    <w:rsid w:val="00C23D13"/>
    <w:pPr>
      <w:ind w:left="824"/>
      <w:outlineLvl w:val="3"/>
    </w:pPr>
    <w:rPr>
      <w:rFonts w:eastAsia="Times New Roman" w:cs="Times New Roman"/>
      <w:b/>
      <w:bCs/>
      <w:szCs w:val="24"/>
      <w:lang w:eastAsia="ru-RU"/>
    </w:rPr>
  </w:style>
  <w:style w:type="character" w:customStyle="1" w:styleId="582">
    <w:name w:val="Текст выноски Знак58"/>
    <w:basedOn w:val="a1"/>
    <w:uiPriority w:val="99"/>
    <w:semiHidden/>
    <w:rsid w:val="00C23D13"/>
    <w:rPr>
      <w:rFonts w:ascii="Tahoma" w:eastAsia="Times New Roman" w:hAnsi="Tahoma" w:cs="Tahoma"/>
      <w:sz w:val="16"/>
      <w:szCs w:val="16"/>
      <w:lang w:eastAsia="ru-RU"/>
    </w:rPr>
  </w:style>
  <w:style w:type="character" w:customStyle="1" w:styleId="583">
    <w:name w:val="Текст примечания Знак58"/>
    <w:basedOn w:val="a1"/>
    <w:uiPriority w:val="99"/>
    <w:semiHidden/>
    <w:rsid w:val="00C23D13"/>
    <w:rPr>
      <w:rFonts w:ascii="Times New Roman" w:eastAsia="Times New Roman" w:hAnsi="Times New Roman" w:cs="Times New Roman"/>
      <w:sz w:val="20"/>
      <w:szCs w:val="20"/>
      <w:lang w:eastAsia="ru-RU"/>
    </w:rPr>
  </w:style>
  <w:style w:type="character" w:customStyle="1" w:styleId="584">
    <w:name w:val="Тема примечания Знак58"/>
    <w:uiPriority w:val="99"/>
    <w:semiHidden/>
    <w:rsid w:val="00C23D13"/>
    <w:rPr>
      <w:rFonts w:ascii="Times New Roman" w:eastAsia="Times New Roman" w:hAnsi="Times New Roman" w:cs="Times New Roman"/>
      <w:b/>
      <w:bCs/>
      <w:sz w:val="20"/>
      <w:szCs w:val="20"/>
      <w:lang w:eastAsia="ru-RU"/>
    </w:rPr>
  </w:style>
  <w:style w:type="paragraph" w:customStyle="1" w:styleId="xl6558">
    <w:name w:val="xl6558"/>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20"/>
      <w:szCs w:val="20"/>
      <w:lang w:eastAsia="ru-RU"/>
    </w:rPr>
  </w:style>
  <w:style w:type="paragraph" w:customStyle="1" w:styleId="xl6658">
    <w:name w:val="xl6658"/>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szCs w:val="24"/>
      <w:lang w:eastAsia="ru-RU"/>
    </w:rPr>
  </w:style>
  <w:style w:type="paragraph" w:customStyle="1" w:styleId="xl6758">
    <w:name w:val="xl6758"/>
    <w:basedOn w:val="a"/>
    <w:rsid w:val="00C23D13"/>
    <w:pPr>
      <w:pBdr>
        <w:top w:val="single" w:sz="4" w:space="0" w:color="auto"/>
        <w:left w:val="single" w:sz="4" w:space="31" w:color="auto"/>
        <w:bottom w:val="single" w:sz="4" w:space="0" w:color="auto"/>
        <w:right w:val="single" w:sz="4" w:space="0" w:color="auto"/>
      </w:pBdr>
      <w:spacing w:before="100" w:beforeAutospacing="1" w:after="100" w:afterAutospacing="1"/>
      <w:ind w:firstLineChars="300" w:firstLine="300"/>
      <w:textAlignment w:val="top"/>
    </w:pPr>
    <w:rPr>
      <w:rFonts w:eastAsia="Times New Roman" w:cs="Times New Roman"/>
      <w:szCs w:val="24"/>
      <w:lang w:eastAsia="ru-RU"/>
    </w:rPr>
  </w:style>
  <w:style w:type="paragraph" w:customStyle="1" w:styleId="xl6858">
    <w:name w:val="xl6858"/>
    <w:basedOn w:val="a"/>
    <w:rsid w:val="00C23D13"/>
    <w:pPr>
      <w:pBdr>
        <w:top w:val="single" w:sz="4" w:space="0" w:color="auto"/>
        <w:left w:val="single" w:sz="4" w:space="21" w:color="auto"/>
        <w:bottom w:val="single" w:sz="4" w:space="0" w:color="auto"/>
        <w:right w:val="single" w:sz="4" w:space="0" w:color="auto"/>
      </w:pBdr>
      <w:spacing w:before="100" w:beforeAutospacing="1" w:after="100" w:afterAutospacing="1"/>
      <w:ind w:firstLineChars="200" w:firstLine="200"/>
      <w:textAlignment w:val="top"/>
    </w:pPr>
    <w:rPr>
      <w:rFonts w:eastAsia="Times New Roman" w:cs="Times New Roman"/>
      <w:szCs w:val="24"/>
      <w:lang w:eastAsia="ru-RU"/>
    </w:rPr>
  </w:style>
  <w:style w:type="paragraph" w:customStyle="1" w:styleId="xl6958">
    <w:name w:val="xl6958"/>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Cs w:val="24"/>
      <w:lang w:eastAsia="ru-RU"/>
    </w:rPr>
  </w:style>
  <w:style w:type="paragraph" w:customStyle="1" w:styleId="xl7058">
    <w:name w:val="xl7058"/>
    <w:basedOn w:val="a"/>
    <w:rsid w:val="00C23D13"/>
    <w:pPr>
      <w:pBdr>
        <w:top w:val="single" w:sz="4" w:space="0" w:color="auto"/>
        <w:left w:val="single" w:sz="4" w:space="10" w:color="auto"/>
        <w:bottom w:val="single" w:sz="4" w:space="0" w:color="auto"/>
        <w:right w:val="single" w:sz="4" w:space="0" w:color="auto"/>
      </w:pBdr>
      <w:spacing w:before="100" w:beforeAutospacing="1" w:after="100" w:afterAutospacing="1"/>
      <w:ind w:firstLineChars="100" w:firstLine="100"/>
      <w:textAlignment w:val="top"/>
    </w:pPr>
    <w:rPr>
      <w:rFonts w:eastAsia="Times New Roman" w:cs="Times New Roman"/>
      <w:szCs w:val="24"/>
      <w:lang w:eastAsia="ru-RU"/>
    </w:rPr>
  </w:style>
  <w:style w:type="paragraph" w:customStyle="1" w:styleId="xl7158">
    <w:name w:val="xl7158"/>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13"/>
      <w:szCs w:val="13"/>
      <w:lang w:eastAsia="ru-RU"/>
    </w:rPr>
  </w:style>
  <w:style w:type="paragraph" w:customStyle="1" w:styleId="xl7258">
    <w:name w:val="xl7258"/>
    <w:basedOn w:val="a"/>
    <w:rsid w:val="00C23D13"/>
    <w:pPr>
      <w:spacing w:before="100" w:beforeAutospacing="1" w:after="100" w:afterAutospacing="1"/>
      <w:jc w:val="center"/>
    </w:pPr>
    <w:rPr>
      <w:rFonts w:eastAsia="Times New Roman" w:cs="Times New Roman"/>
      <w:szCs w:val="24"/>
      <w:lang w:eastAsia="ru-RU"/>
    </w:rPr>
  </w:style>
  <w:style w:type="paragraph" w:customStyle="1" w:styleId="xl7358">
    <w:name w:val="xl7358"/>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szCs w:val="24"/>
      <w:lang w:eastAsia="ru-RU"/>
    </w:rPr>
  </w:style>
  <w:style w:type="paragraph" w:customStyle="1" w:styleId="xl7458">
    <w:name w:val="xl7458"/>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8"/>
      <w:szCs w:val="28"/>
      <w:lang w:eastAsia="ru-RU"/>
    </w:rPr>
  </w:style>
  <w:style w:type="paragraph" w:customStyle="1" w:styleId="xl7558">
    <w:name w:val="xl7558"/>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lang w:eastAsia="ru-RU"/>
    </w:rPr>
  </w:style>
  <w:style w:type="paragraph" w:customStyle="1" w:styleId="xl7658">
    <w:name w:val="xl7658"/>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Cs w:val="24"/>
      <w:lang w:eastAsia="ru-RU"/>
    </w:rPr>
  </w:style>
  <w:style w:type="paragraph" w:customStyle="1" w:styleId="xl7758">
    <w:name w:val="xl7758"/>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b/>
      <w:bCs/>
      <w:szCs w:val="24"/>
      <w:lang w:eastAsia="ru-RU"/>
    </w:rPr>
  </w:style>
  <w:style w:type="paragraph" w:customStyle="1" w:styleId="xl7857">
    <w:name w:val="xl7857"/>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sz w:val="28"/>
      <w:szCs w:val="28"/>
      <w:lang w:eastAsia="ru-RU"/>
    </w:rPr>
  </w:style>
  <w:style w:type="character" w:customStyle="1" w:styleId="1570">
    <w:name w:val="Заголовок 1 Знак57"/>
    <w:basedOn w:val="a1"/>
    <w:uiPriority w:val="1"/>
    <w:rsid w:val="00C23D13"/>
    <w:rPr>
      <w:rFonts w:ascii="Times New Roman" w:eastAsiaTheme="minorEastAsia" w:hAnsi="Times New Roman" w:cs="Times New Roman"/>
      <w:b/>
      <w:bCs/>
      <w:sz w:val="32"/>
      <w:szCs w:val="32"/>
      <w:lang w:eastAsia="ru-RU"/>
    </w:rPr>
  </w:style>
  <w:style w:type="character" w:customStyle="1" w:styleId="258">
    <w:name w:val="Заголовок 2 Знак58"/>
    <w:basedOn w:val="a1"/>
    <w:uiPriority w:val="1"/>
    <w:rsid w:val="00C23D13"/>
    <w:rPr>
      <w:rFonts w:ascii="Times New Roman" w:eastAsiaTheme="minorEastAsia" w:hAnsi="Times New Roman" w:cs="Times New Roman"/>
      <w:b/>
      <w:bCs/>
      <w:sz w:val="28"/>
      <w:szCs w:val="28"/>
      <w:lang w:eastAsia="ru-RU"/>
    </w:rPr>
  </w:style>
  <w:style w:type="character" w:customStyle="1" w:styleId="357">
    <w:name w:val="Заголовок 3 Знак57"/>
    <w:basedOn w:val="a1"/>
    <w:uiPriority w:val="1"/>
    <w:rsid w:val="00C23D13"/>
    <w:rPr>
      <w:rFonts w:ascii="Times New Roman" w:eastAsiaTheme="minorEastAsia" w:hAnsi="Times New Roman" w:cs="Times New Roman"/>
      <w:b/>
      <w:bCs/>
      <w:sz w:val="24"/>
      <w:szCs w:val="24"/>
      <w:lang w:eastAsia="ru-RU"/>
    </w:rPr>
  </w:style>
  <w:style w:type="numbering" w:customStyle="1" w:styleId="1571">
    <w:name w:val="Нет списка157"/>
    <w:next w:val="a3"/>
    <w:uiPriority w:val="99"/>
    <w:semiHidden/>
    <w:unhideWhenUsed/>
    <w:rsid w:val="00C23D13"/>
  </w:style>
  <w:style w:type="character" w:customStyle="1" w:styleId="585">
    <w:name w:val="Основной текст Знак58"/>
    <w:basedOn w:val="a1"/>
    <w:uiPriority w:val="1"/>
    <w:rsid w:val="00C23D13"/>
    <w:rPr>
      <w:rFonts w:ascii="Times New Roman" w:eastAsiaTheme="minorEastAsia" w:hAnsi="Times New Roman" w:cs="Times New Roman"/>
      <w:sz w:val="24"/>
      <w:szCs w:val="24"/>
      <w:lang w:eastAsia="ru-RU"/>
    </w:rPr>
  </w:style>
  <w:style w:type="paragraph" w:customStyle="1" w:styleId="TableParagraph57">
    <w:name w:val="Table Paragraph57"/>
    <w:basedOn w:val="a"/>
    <w:uiPriority w:val="1"/>
    <w:qFormat/>
    <w:rsid w:val="00C23D13"/>
    <w:pPr>
      <w:widowControl w:val="0"/>
      <w:autoSpaceDE w:val="0"/>
      <w:autoSpaceDN w:val="0"/>
      <w:adjustRightInd w:val="0"/>
    </w:pPr>
    <w:rPr>
      <w:rFonts w:eastAsiaTheme="minorEastAsia" w:cs="Times New Roman"/>
      <w:szCs w:val="24"/>
      <w:lang w:eastAsia="ru-RU"/>
    </w:rPr>
  </w:style>
  <w:style w:type="character" w:customStyle="1" w:styleId="570">
    <w:name w:val="Верхний колонтитул Знак57"/>
    <w:basedOn w:val="a1"/>
    <w:uiPriority w:val="99"/>
    <w:rsid w:val="00C23D13"/>
    <w:rPr>
      <w:rFonts w:ascii="Times New Roman" w:eastAsiaTheme="minorEastAsia" w:hAnsi="Times New Roman" w:cs="Times New Roman"/>
      <w:sz w:val="24"/>
      <w:szCs w:val="24"/>
      <w:lang w:eastAsia="ru-RU"/>
    </w:rPr>
  </w:style>
  <w:style w:type="character" w:customStyle="1" w:styleId="571">
    <w:name w:val="Нижний колонтитул Знак57"/>
    <w:basedOn w:val="a1"/>
    <w:uiPriority w:val="99"/>
    <w:rsid w:val="00C23D13"/>
    <w:rPr>
      <w:rFonts w:ascii="Times New Roman" w:eastAsiaTheme="minorEastAsia" w:hAnsi="Times New Roman" w:cs="Times New Roman"/>
      <w:sz w:val="24"/>
      <w:szCs w:val="24"/>
      <w:lang w:eastAsia="ru-RU"/>
    </w:rPr>
  </w:style>
  <w:style w:type="paragraph" w:customStyle="1" w:styleId="2157">
    <w:name w:val="Заголовок 2157"/>
    <w:basedOn w:val="a"/>
    <w:uiPriority w:val="1"/>
    <w:qFormat/>
    <w:rsid w:val="00C23D13"/>
    <w:pPr>
      <w:widowControl w:val="0"/>
      <w:ind w:left="692" w:hanging="8"/>
      <w:outlineLvl w:val="2"/>
    </w:pPr>
    <w:rPr>
      <w:rFonts w:eastAsia="Times New Roman"/>
      <w:b/>
      <w:bCs/>
      <w:sz w:val="28"/>
      <w:szCs w:val="28"/>
      <w:lang w:val="en-US"/>
    </w:rPr>
  </w:style>
  <w:style w:type="character" w:customStyle="1" w:styleId="572">
    <w:name w:val="Гипертекстовая ссылка57"/>
    <w:basedOn w:val="a1"/>
    <w:uiPriority w:val="99"/>
    <w:rsid w:val="00C23D13"/>
    <w:rPr>
      <w:b w:val="0"/>
      <w:bCs w:val="0"/>
      <w:color w:val="106BBE"/>
    </w:rPr>
  </w:style>
  <w:style w:type="table" w:customStyle="1" w:styleId="TableNormal57">
    <w:name w:val="Table Normal57"/>
    <w:uiPriority w:val="2"/>
    <w:semiHidden/>
    <w:unhideWhenUsed/>
    <w:qFormat/>
    <w:rsid w:val="00C23D13"/>
    <w:pPr>
      <w:widowControl w:val="0"/>
      <w:spacing w:after="0" w:line="240" w:lineRule="auto"/>
    </w:pPr>
    <w:rPr>
      <w:lang w:val="en-US"/>
    </w:rPr>
    <w:tblPr>
      <w:tblInd w:w="0" w:type="dxa"/>
      <w:tblCellMar>
        <w:top w:w="0" w:type="dxa"/>
        <w:left w:w="0" w:type="dxa"/>
        <w:bottom w:w="0" w:type="dxa"/>
        <w:right w:w="0" w:type="dxa"/>
      </w:tblCellMar>
    </w:tblPr>
  </w:style>
  <w:style w:type="table" w:customStyle="1" w:styleId="1572">
    <w:name w:val="Сетка таблицы157"/>
    <w:basedOn w:val="a2"/>
    <w:uiPriority w:val="39"/>
    <w:rsid w:val="00C23D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570">
    <w:name w:val="Оглавление 1157"/>
    <w:basedOn w:val="a"/>
    <w:uiPriority w:val="1"/>
    <w:qFormat/>
    <w:rsid w:val="00C23D13"/>
    <w:pPr>
      <w:spacing w:before="96"/>
      <w:ind w:left="116" w:hanging="12"/>
    </w:pPr>
    <w:rPr>
      <w:rFonts w:eastAsia="Times New Roman" w:cs="Times New Roman"/>
      <w:szCs w:val="24"/>
      <w:lang w:eastAsia="ru-RU"/>
    </w:rPr>
  </w:style>
  <w:style w:type="paragraph" w:customStyle="1" w:styleId="21570">
    <w:name w:val="Оглавление 2157"/>
    <w:basedOn w:val="a"/>
    <w:uiPriority w:val="1"/>
    <w:qFormat/>
    <w:rsid w:val="00C23D13"/>
    <w:pPr>
      <w:spacing w:before="102"/>
      <w:ind w:left="356" w:hanging="8"/>
    </w:pPr>
    <w:rPr>
      <w:rFonts w:eastAsia="Times New Roman" w:cs="Times New Roman"/>
      <w:szCs w:val="24"/>
      <w:lang w:eastAsia="ru-RU"/>
    </w:rPr>
  </w:style>
  <w:style w:type="paragraph" w:customStyle="1" w:styleId="3157">
    <w:name w:val="Оглавление 3157"/>
    <w:basedOn w:val="a"/>
    <w:uiPriority w:val="1"/>
    <w:qFormat/>
    <w:rsid w:val="00C23D13"/>
    <w:pPr>
      <w:spacing w:before="112"/>
      <w:ind w:left="596" w:hanging="540"/>
    </w:pPr>
    <w:rPr>
      <w:rFonts w:eastAsia="Times New Roman" w:cs="Times New Roman"/>
      <w:szCs w:val="24"/>
      <w:lang w:eastAsia="ru-RU"/>
    </w:rPr>
  </w:style>
  <w:style w:type="paragraph" w:customStyle="1" w:styleId="11571">
    <w:name w:val="Заголовок 1157"/>
    <w:basedOn w:val="a"/>
    <w:uiPriority w:val="1"/>
    <w:qFormat/>
    <w:rsid w:val="00C23D13"/>
    <w:pPr>
      <w:spacing w:before="58"/>
      <w:ind w:left="128" w:hanging="12"/>
      <w:outlineLvl w:val="1"/>
    </w:pPr>
    <w:rPr>
      <w:rFonts w:eastAsia="Times New Roman" w:cs="Times New Roman"/>
      <w:b/>
      <w:bCs/>
      <w:sz w:val="32"/>
      <w:szCs w:val="32"/>
      <w:lang w:eastAsia="ru-RU"/>
    </w:rPr>
  </w:style>
  <w:style w:type="paragraph" w:customStyle="1" w:styleId="31570">
    <w:name w:val="Заголовок 3157"/>
    <w:basedOn w:val="a"/>
    <w:uiPriority w:val="1"/>
    <w:qFormat/>
    <w:rsid w:val="00C23D13"/>
    <w:pPr>
      <w:ind w:left="824"/>
      <w:outlineLvl w:val="3"/>
    </w:pPr>
    <w:rPr>
      <w:rFonts w:eastAsia="Times New Roman" w:cs="Times New Roman"/>
      <w:b/>
      <w:bCs/>
      <w:szCs w:val="24"/>
      <w:lang w:eastAsia="ru-RU"/>
    </w:rPr>
  </w:style>
  <w:style w:type="character" w:customStyle="1" w:styleId="573">
    <w:name w:val="Текст выноски Знак57"/>
    <w:basedOn w:val="a1"/>
    <w:uiPriority w:val="99"/>
    <w:semiHidden/>
    <w:rsid w:val="00C23D13"/>
    <w:rPr>
      <w:rFonts w:ascii="Tahoma" w:eastAsia="Times New Roman" w:hAnsi="Tahoma" w:cs="Tahoma"/>
      <w:sz w:val="16"/>
      <w:szCs w:val="16"/>
      <w:lang w:eastAsia="ru-RU"/>
    </w:rPr>
  </w:style>
  <w:style w:type="character" w:customStyle="1" w:styleId="574">
    <w:name w:val="Текст примечания Знак57"/>
    <w:basedOn w:val="a1"/>
    <w:uiPriority w:val="99"/>
    <w:semiHidden/>
    <w:rsid w:val="00C23D13"/>
    <w:rPr>
      <w:rFonts w:ascii="Times New Roman" w:eastAsia="Times New Roman" w:hAnsi="Times New Roman" w:cs="Times New Roman"/>
      <w:sz w:val="20"/>
      <w:szCs w:val="20"/>
      <w:lang w:eastAsia="ru-RU"/>
    </w:rPr>
  </w:style>
  <w:style w:type="character" w:customStyle="1" w:styleId="575">
    <w:name w:val="Тема примечания Знак57"/>
    <w:uiPriority w:val="99"/>
    <w:semiHidden/>
    <w:rsid w:val="00C23D13"/>
    <w:rPr>
      <w:rFonts w:ascii="Times New Roman" w:eastAsia="Times New Roman" w:hAnsi="Times New Roman" w:cs="Times New Roman"/>
      <w:b/>
      <w:bCs/>
      <w:sz w:val="20"/>
      <w:szCs w:val="20"/>
      <w:lang w:eastAsia="ru-RU"/>
    </w:rPr>
  </w:style>
  <w:style w:type="paragraph" w:customStyle="1" w:styleId="xl6557">
    <w:name w:val="xl6557"/>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20"/>
      <w:szCs w:val="20"/>
      <w:lang w:eastAsia="ru-RU"/>
    </w:rPr>
  </w:style>
  <w:style w:type="paragraph" w:customStyle="1" w:styleId="xl6657">
    <w:name w:val="xl6657"/>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szCs w:val="24"/>
      <w:lang w:eastAsia="ru-RU"/>
    </w:rPr>
  </w:style>
  <w:style w:type="paragraph" w:customStyle="1" w:styleId="xl6757">
    <w:name w:val="xl6757"/>
    <w:basedOn w:val="a"/>
    <w:rsid w:val="00C23D13"/>
    <w:pPr>
      <w:pBdr>
        <w:top w:val="single" w:sz="4" w:space="0" w:color="auto"/>
        <w:left w:val="single" w:sz="4" w:space="31" w:color="auto"/>
        <w:bottom w:val="single" w:sz="4" w:space="0" w:color="auto"/>
        <w:right w:val="single" w:sz="4" w:space="0" w:color="auto"/>
      </w:pBdr>
      <w:spacing w:before="100" w:beforeAutospacing="1" w:after="100" w:afterAutospacing="1"/>
      <w:ind w:firstLineChars="300" w:firstLine="300"/>
      <w:textAlignment w:val="top"/>
    </w:pPr>
    <w:rPr>
      <w:rFonts w:eastAsia="Times New Roman" w:cs="Times New Roman"/>
      <w:szCs w:val="24"/>
      <w:lang w:eastAsia="ru-RU"/>
    </w:rPr>
  </w:style>
  <w:style w:type="paragraph" w:customStyle="1" w:styleId="xl6857">
    <w:name w:val="xl6857"/>
    <w:basedOn w:val="a"/>
    <w:rsid w:val="00C23D13"/>
    <w:pPr>
      <w:pBdr>
        <w:top w:val="single" w:sz="4" w:space="0" w:color="auto"/>
        <w:left w:val="single" w:sz="4" w:space="21" w:color="auto"/>
        <w:bottom w:val="single" w:sz="4" w:space="0" w:color="auto"/>
        <w:right w:val="single" w:sz="4" w:space="0" w:color="auto"/>
      </w:pBdr>
      <w:spacing w:before="100" w:beforeAutospacing="1" w:after="100" w:afterAutospacing="1"/>
      <w:ind w:firstLineChars="200" w:firstLine="200"/>
      <w:textAlignment w:val="top"/>
    </w:pPr>
    <w:rPr>
      <w:rFonts w:eastAsia="Times New Roman" w:cs="Times New Roman"/>
      <w:szCs w:val="24"/>
      <w:lang w:eastAsia="ru-RU"/>
    </w:rPr>
  </w:style>
  <w:style w:type="paragraph" w:customStyle="1" w:styleId="xl6957">
    <w:name w:val="xl6957"/>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Cs w:val="24"/>
      <w:lang w:eastAsia="ru-RU"/>
    </w:rPr>
  </w:style>
  <w:style w:type="paragraph" w:customStyle="1" w:styleId="xl7057">
    <w:name w:val="xl7057"/>
    <w:basedOn w:val="a"/>
    <w:rsid w:val="00C23D13"/>
    <w:pPr>
      <w:pBdr>
        <w:top w:val="single" w:sz="4" w:space="0" w:color="auto"/>
        <w:left w:val="single" w:sz="4" w:space="10" w:color="auto"/>
        <w:bottom w:val="single" w:sz="4" w:space="0" w:color="auto"/>
        <w:right w:val="single" w:sz="4" w:space="0" w:color="auto"/>
      </w:pBdr>
      <w:spacing w:before="100" w:beforeAutospacing="1" w:after="100" w:afterAutospacing="1"/>
      <w:ind w:firstLineChars="100" w:firstLine="100"/>
      <w:textAlignment w:val="top"/>
    </w:pPr>
    <w:rPr>
      <w:rFonts w:eastAsia="Times New Roman" w:cs="Times New Roman"/>
      <w:szCs w:val="24"/>
      <w:lang w:eastAsia="ru-RU"/>
    </w:rPr>
  </w:style>
  <w:style w:type="paragraph" w:customStyle="1" w:styleId="xl7157">
    <w:name w:val="xl7157"/>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13"/>
      <w:szCs w:val="13"/>
      <w:lang w:eastAsia="ru-RU"/>
    </w:rPr>
  </w:style>
  <w:style w:type="paragraph" w:customStyle="1" w:styleId="xl7257">
    <w:name w:val="xl7257"/>
    <w:basedOn w:val="a"/>
    <w:rsid w:val="00C23D13"/>
    <w:pPr>
      <w:spacing w:before="100" w:beforeAutospacing="1" w:after="100" w:afterAutospacing="1"/>
      <w:jc w:val="center"/>
    </w:pPr>
    <w:rPr>
      <w:rFonts w:eastAsia="Times New Roman" w:cs="Times New Roman"/>
      <w:szCs w:val="24"/>
      <w:lang w:eastAsia="ru-RU"/>
    </w:rPr>
  </w:style>
  <w:style w:type="paragraph" w:customStyle="1" w:styleId="xl7357">
    <w:name w:val="xl7357"/>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szCs w:val="24"/>
      <w:lang w:eastAsia="ru-RU"/>
    </w:rPr>
  </w:style>
  <w:style w:type="paragraph" w:customStyle="1" w:styleId="xl7457">
    <w:name w:val="xl7457"/>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8"/>
      <w:szCs w:val="28"/>
      <w:lang w:eastAsia="ru-RU"/>
    </w:rPr>
  </w:style>
  <w:style w:type="paragraph" w:customStyle="1" w:styleId="xl7557">
    <w:name w:val="xl7557"/>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lang w:eastAsia="ru-RU"/>
    </w:rPr>
  </w:style>
  <w:style w:type="paragraph" w:customStyle="1" w:styleId="xl7657">
    <w:name w:val="xl7657"/>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Cs w:val="24"/>
      <w:lang w:eastAsia="ru-RU"/>
    </w:rPr>
  </w:style>
  <w:style w:type="paragraph" w:customStyle="1" w:styleId="xl7757">
    <w:name w:val="xl7757"/>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b/>
      <w:bCs/>
      <w:szCs w:val="24"/>
      <w:lang w:eastAsia="ru-RU"/>
    </w:rPr>
  </w:style>
  <w:style w:type="paragraph" w:customStyle="1" w:styleId="xl7856">
    <w:name w:val="xl7856"/>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sz w:val="28"/>
      <w:szCs w:val="28"/>
      <w:lang w:eastAsia="ru-RU"/>
    </w:rPr>
  </w:style>
  <w:style w:type="character" w:customStyle="1" w:styleId="1560">
    <w:name w:val="Заголовок 1 Знак56"/>
    <w:basedOn w:val="a1"/>
    <w:uiPriority w:val="1"/>
    <w:rsid w:val="00C23D13"/>
    <w:rPr>
      <w:rFonts w:ascii="Times New Roman" w:eastAsiaTheme="minorEastAsia" w:hAnsi="Times New Roman" w:cs="Times New Roman"/>
      <w:b/>
      <w:bCs/>
      <w:sz w:val="32"/>
      <w:szCs w:val="32"/>
      <w:lang w:eastAsia="ru-RU"/>
    </w:rPr>
  </w:style>
  <w:style w:type="character" w:customStyle="1" w:styleId="257">
    <w:name w:val="Заголовок 2 Знак57"/>
    <w:basedOn w:val="a1"/>
    <w:uiPriority w:val="1"/>
    <w:rsid w:val="00C23D13"/>
    <w:rPr>
      <w:rFonts w:ascii="Times New Roman" w:eastAsiaTheme="minorEastAsia" w:hAnsi="Times New Roman" w:cs="Times New Roman"/>
      <w:b/>
      <w:bCs/>
      <w:sz w:val="28"/>
      <w:szCs w:val="28"/>
      <w:lang w:eastAsia="ru-RU"/>
    </w:rPr>
  </w:style>
  <w:style w:type="character" w:customStyle="1" w:styleId="356">
    <w:name w:val="Заголовок 3 Знак56"/>
    <w:basedOn w:val="a1"/>
    <w:uiPriority w:val="1"/>
    <w:rsid w:val="00C23D13"/>
    <w:rPr>
      <w:rFonts w:ascii="Times New Roman" w:eastAsiaTheme="minorEastAsia" w:hAnsi="Times New Roman" w:cs="Times New Roman"/>
      <w:b/>
      <w:bCs/>
      <w:sz w:val="24"/>
      <w:szCs w:val="24"/>
      <w:lang w:eastAsia="ru-RU"/>
    </w:rPr>
  </w:style>
  <w:style w:type="numbering" w:customStyle="1" w:styleId="1561">
    <w:name w:val="Нет списка156"/>
    <w:next w:val="a3"/>
    <w:uiPriority w:val="99"/>
    <w:semiHidden/>
    <w:unhideWhenUsed/>
    <w:rsid w:val="00C23D13"/>
  </w:style>
  <w:style w:type="character" w:customStyle="1" w:styleId="576">
    <w:name w:val="Основной текст Знак57"/>
    <w:basedOn w:val="a1"/>
    <w:uiPriority w:val="1"/>
    <w:rsid w:val="00C23D13"/>
    <w:rPr>
      <w:rFonts w:ascii="Times New Roman" w:eastAsiaTheme="minorEastAsia" w:hAnsi="Times New Roman" w:cs="Times New Roman"/>
      <w:sz w:val="24"/>
      <w:szCs w:val="24"/>
      <w:lang w:eastAsia="ru-RU"/>
    </w:rPr>
  </w:style>
  <w:style w:type="paragraph" w:customStyle="1" w:styleId="TableParagraph56">
    <w:name w:val="Table Paragraph56"/>
    <w:basedOn w:val="a"/>
    <w:uiPriority w:val="1"/>
    <w:qFormat/>
    <w:rsid w:val="00C23D13"/>
    <w:pPr>
      <w:widowControl w:val="0"/>
      <w:autoSpaceDE w:val="0"/>
      <w:autoSpaceDN w:val="0"/>
      <w:adjustRightInd w:val="0"/>
    </w:pPr>
    <w:rPr>
      <w:rFonts w:eastAsiaTheme="minorEastAsia" w:cs="Times New Roman"/>
      <w:szCs w:val="24"/>
      <w:lang w:eastAsia="ru-RU"/>
    </w:rPr>
  </w:style>
  <w:style w:type="character" w:customStyle="1" w:styleId="560">
    <w:name w:val="Верхний колонтитул Знак56"/>
    <w:basedOn w:val="a1"/>
    <w:uiPriority w:val="99"/>
    <w:rsid w:val="00C23D13"/>
    <w:rPr>
      <w:rFonts w:ascii="Times New Roman" w:eastAsiaTheme="minorEastAsia" w:hAnsi="Times New Roman" w:cs="Times New Roman"/>
      <w:sz w:val="24"/>
      <w:szCs w:val="24"/>
      <w:lang w:eastAsia="ru-RU"/>
    </w:rPr>
  </w:style>
  <w:style w:type="character" w:customStyle="1" w:styleId="561">
    <w:name w:val="Нижний колонтитул Знак56"/>
    <w:basedOn w:val="a1"/>
    <w:uiPriority w:val="99"/>
    <w:rsid w:val="00C23D13"/>
    <w:rPr>
      <w:rFonts w:ascii="Times New Roman" w:eastAsiaTheme="minorEastAsia" w:hAnsi="Times New Roman" w:cs="Times New Roman"/>
      <w:sz w:val="24"/>
      <w:szCs w:val="24"/>
      <w:lang w:eastAsia="ru-RU"/>
    </w:rPr>
  </w:style>
  <w:style w:type="paragraph" w:customStyle="1" w:styleId="2156">
    <w:name w:val="Заголовок 2156"/>
    <w:basedOn w:val="a"/>
    <w:uiPriority w:val="1"/>
    <w:qFormat/>
    <w:rsid w:val="00C23D13"/>
    <w:pPr>
      <w:widowControl w:val="0"/>
      <w:ind w:left="692" w:hanging="8"/>
      <w:outlineLvl w:val="2"/>
    </w:pPr>
    <w:rPr>
      <w:rFonts w:eastAsia="Times New Roman"/>
      <w:b/>
      <w:bCs/>
      <w:sz w:val="28"/>
      <w:szCs w:val="28"/>
      <w:lang w:val="en-US"/>
    </w:rPr>
  </w:style>
  <w:style w:type="character" w:customStyle="1" w:styleId="562">
    <w:name w:val="Гипертекстовая ссылка56"/>
    <w:basedOn w:val="a1"/>
    <w:uiPriority w:val="99"/>
    <w:rsid w:val="00C23D13"/>
    <w:rPr>
      <w:b w:val="0"/>
      <w:bCs w:val="0"/>
      <w:color w:val="106BBE"/>
    </w:rPr>
  </w:style>
  <w:style w:type="table" w:customStyle="1" w:styleId="TableNormal56">
    <w:name w:val="Table Normal56"/>
    <w:uiPriority w:val="2"/>
    <w:semiHidden/>
    <w:unhideWhenUsed/>
    <w:qFormat/>
    <w:rsid w:val="00C23D13"/>
    <w:pPr>
      <w:widowControl w:val="0"/>
      <w:spacing w:after="0" w:line="240" w:lineRule="auto"/>
    </w:pPr>
    <w:rPr>
      <w:lang w:val="en-US"/>
    </w:rPr>
    <w:tblPr>
      <w:tblInd w:w="0" w:type="dxa"/>
      <w:tblCellMar>
        <w:top w:w="0" w:type="dxa"/>
        <w:left w:w="0" w:type="dxa"/>
        <w:bottom w:w="0" w:type="dxa"/>
        <w:right w:w="0" w:type="dxa"/>
      </w:tblCellMar>
    </w:tblPr>
  </w:style>
  <w:style w:type="table" w:customStyle="1" w:styleId="1562">
    <w:name w:val="Сетка таблицы156"/>
    <w:basedOn w:val="a2"/>
    <w:uiPriority w:val="39"/>
    <w:rsid w:val="00C23D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560">
    <w:name w:val="Оглавление 1156"/>
    <w:basedOn w:val="a"/>
    <w:uiPriority w:val="1"/>
    <w:qFormat/>
    <w:rsid w:val="00C23D13"/>
    <w:pPr>
      <w:spacing w:before="96"/>
      <w:ind w:left="116" w:hanging="12"/>
    </w:pPr>
    <w:rPr>
      <w:rFonts w:eastAsia="Times New Roman" w:cs="Times New Roman"/>
      <w:szCs w:val="24"/>
      <w:lang w:eastAsia="ru-RU"/>
    </w:rPr>
  </w:style>
  <w:style w:type="paragraph" w:customStyle="1" w:styleId="21560">
    <w:name w:val="Оглавление 2156"/>
    <w:basedOn w:val="a"/>
    <w:uiPriority w:val="1"/>
    <w:qFormat/>
    <w:rsid w:val="00C23D13"/>
    <w:pPr>
      <w:spacing w:before="102"/>
      <w:ind w:left="356" w:hanging="8"/>
    </w:pPr>
    <w:rPr>
      <w:rFonts w:eastAsia="Times New Roman" w:cs="Times New Roman"/>
      <w:szCs w:val="24"/>
      <w:lang w:eastAsia="ru-RU"/>
    </w:rPr>
  </w:style>
  <w:style w:type="paragraph" w:customStyle="1" w:styleId="3156">
    <w:name w:val="Оглавление 3156"/>
    <w:basedOn w:val="a"/>
    <w:uiPriority w:val="1"/>
    <w:qFormat/>
    <w:rsid w:val="00C23D13"/>
    <w:pPr>
      <w:spacing w:before="112"/>
      <w:ind w:left="596" w:hanging="540"/>
    </w:pPr>
    <w:rPr>
      <w:rFonts w:eastAsia="Times New Roman" w:cs="Times New Roman"/>
      <w:szCs w:val="24"/>
      <w:lang w:eastAsia="ru-RU"/>
    </w:rPr>
  </w:style>
  <w:style w:type="paragraph" w:customStyle="1" w:styleId="11561">
    <w:name w:val="Заголовок 1156"/>
    <w:basedOn w:val="a"/>
    <w:uiPriority w:val="1"/>
    <w:qFormat/>
    <w:rsid w:val="00C23D13"/>
    <w:pPr>
      <w:spacing w:before="58"/>
      <w:ind w:left="128" w:hanging="12"/>
      <w:outlineLvl w:val="1"/>
    </w:pPr>
    <w:rPr>
      <w:rFonts w:eastAsia="Times New Roman" w:cs="Times New Roman"/>
      <w:b/>
      <w:bCs/>
      <w:sz w:val="32"/>
      <w:szCs w:val="32"/>
      <w:lang w:eastAsia="ru-RU"/>
    </w:rPr>
  </w:style>
  <w:style w:type="paragraph" w:customStyle="1" w:styleId="31560">
    <w:name w:val="Заголовок 3156"/>
    <w:basedOn w:val="a"/>
    <w:uiPriority w:val="1"/>
    <w:qFormat/>
    <w:rsid w:val="00C23D13"/>
    <w:pPr>
      <w:ind w:left="824"/>
      <w:outlineLvl w:val="3"/>
    </w:pPr>
    <w:rPr>
      <w:rFonts w:eastAsia="Times New Roman" w:cs="Times New Roman"/>
      <w:b/>
      <w:bCs/>
      <w:szCs w:val="24"/>
      <w:lang w:eastAsia="ru-RU"/>
    </w:rPr>
  </w:style>
  <w:style w:type="character" w:customStyle="1" w:styleId="563">
    <w:name w:val="Текст выноски Знак56"/>
    <w:basedOn w:val="a1"/>
    <w:uiPriority w:val="99"/>
    <w:semiHidden/>
    <w:rsid w:val="00C23D13"/>
    <w:rPr>
      <w:rFonts w:ascii="Tahoma" w:eastAsia="Times New Roman" w:hAnsi="Tahoma" w:cs="Tahoma"/>
      <w:sz w:val="16"/>
      <w:szCs w:val="16"/>
      <w:lang w:eastAsia="ru-RU"/>
    </w:rPr>
  </w:style>
  <w:style w:type="character" w:customStyle="1" w:styleId="564">
    <w:name w:val="Текст примечания Знак56"/>
    <w:basedOn w:val="a1"/>
    <w:uiPriority w:val="99"/>
    <w:semiHidden/>
    <w:rsid w:val="00C23D13"/>
    <w:rPr>
      <w:rFonts w:ascii="Times New Roman" w:eastAsia="Times New Roman" w:hAnsi="Times New Roman" w:cs="Times New Roman"/>
      <w:sz w:val="20"/>
      <w:szCs w:val="20"/>
      <w:lang w:eastAsia="ru-RU"/>
    </w:rPr>
  </w:style>
  <w:style w:type="character" w:customStyle="1" w:styleId="565">
    <w:name w:val="Тема примечания Знак56"/>
    <w:uiPriority w:val="99"/>
    <w:semiHidden/>
    <w:rsid w:val="00C23D13"/>
    <w:rPr>
      <w:rFonts w:ascii="Times New Roman" w:eastAsia="Times New Roman" w:hAnsi="Times New Roman" w:cs="Times New Roman"/>
      <w:b/>
      <w:bCs/>
      <w:sz w:val="20"/>
      <w:szCs w:val="20"/>
      <w:lang w:eastAsia="ru-RU"/>
    </w:rPr>
  </w:style>
  <w:style w:type="paragraph" w:customStyle="1" w:styleId="xl6556">
    <w:name w:val="xl6556"/>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20"/>
      <w:szCs w:val="20"/>
      <w:lang w:eastAsia="ru-RU"/>
    </w:rPr>
  </w:style>
  <w:style w:type="paragraph" w:customStyle="1" w:styleId="xl6656">
    <w:name w:val="xl6656"/>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szCs w:val="24"/>
      <w:lang w:eastAsia="ru-RU"/>
    </w:rPr>
  </w:style>
  <w:style w:type="paragraph" w:customStyle="1" w:styleId="xl6756">
    <w:name w:val="xl6756"/>
    <w:basedOn w:val="a"/>
    <w:rsid w:val="00C23D13"/>
    <w:pPr>
      <w:pBdr>
        <w:top w:val="single" w:sz="4" w:space="0" w:color="auto"/>
        <w:left w:val="single" w:sz="4" w:space="31" w:color="auto"/>
        <w:bottom w:val="single" w:sz="4" w:space="0" w:color="auto"/>
        <w:right w:val="single" w:sz="4" w:space="0" w:color="auto"/>
      </w:pBdr>
      <w:spacing w:before="100" w:beforeAutospacing="1" w:after="100" w:afterAutospacing="1"/>
      <w:ind w:firstLineChars="300" w:firstLine="300"/>
      <w:textAlignment w:val="top"/>
    </w:pPr>
    <w:rPr>
      <w:rFonts w:eastAsia="Times New Roman" w:cs="Times New Roman"/>
      <w:szCs w:val="24"/>
      <w:lang w:eastAsia="ru-RU"/>
    </w:rPr>
  </w:style>
  <w:style w:type="paragraph" w:customStyle="1" w:styleId="xl6856">
    <w:name w:val="xl6856"/>
    <w:basedOn w:val="a"/>
    <w:rsid w:val="00C23D13"/>
    <w:pPr>
      <w:pBdr>
        <w:top w:val="single" w:sz="4" w:space="0" w:color="auto"/>
        <w:left w:val="single" w:sz="4" w:space="21" w:color="auto"/>
        <w:bottom w:val="single" w:sz="4" w:space="0" w:color="auto"/>
        <w:right w:val="single" w:sz="4" w:space="0" w:color="auto"/>
      </w:pBdr>
      <w:spacing w:before="100" w:beforeAutospacing="1" w:after="100" w:afterAutospacing="1"/>
      <w:ind w:firstLineChars="200" w:firstLine="200"/>
      <w:textAlignment w:val="top"/>
    </w:pPr>
    <w:rPr>
      <w:rFonts w:eastAsia="Times New Roman" w:cs="Times New Roman"/>
      <w:szCs w:val="24"/>
      <w:lang w:eastAsia="ru-RU"/>
    </w:rPr>
  </w:style>
  <w:style w:type="paragraph" w:customStyle="1" w:styleId="xl6956">
    <w:name w:val="xl6956"/>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Cs w:val="24"/>
      <w:lang w:eastAsia="ru-RU"/>
    </w:rPr>
  </w:style>
  <w:style w:type="paragraph" w:customStyle="1" w:styleId="xl7056">
    <w:name w:val="xl7056"/>
    <w:basedOn w:val="a"/>
    <w:rsid w:val="00C23D13"/>
    <w:pPr>
      <w:pBdr>
        <w:top w:val="single" w:sz="4" w:space="0" w:color="auto"/>
        <w:left w:val="single" w:sz="4" w:space="10" w:color="auto"/>
        <w:bottom w:val="single" w:sz="4" w:space="0" w:color="auto"/>
        <w:right w:val="single" w:sz="4" w:space="0" w:color="auto"/>
      </w:pBdr>
      <w:spacing w:before="100" w:beforeAutospacing="1" w:after="100" w:afterAutospacing="1"/>
      <w:ind w:firstLineChars="100" w:firstLine="100"/>
      <w:textAlignment w:val="top"/>
    </w:pPr>
    <w:rPr>
      <w:rFonts w:eastAsia="Times New Roman" w:cs="Times New Roman"/>
      <w:szCs w:val="24"/>
      <w:lang w:eastAsia="ru-RU"/>
    </w:rPr>
  </w:style>
  <w:style w:type="paragraph" w:customStyle="1" w:styleId="xl7156">
    <w:name w:val="xl7156"/>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13"/>
      <w:szCs w:val="13"/>
      <w:lang w:eastAsia="ru-RU"/>
    </w:rPr>
  </w:style>
  <w:style w:type="paragraph" w:customStyle="1" w:styleId="xl7256">
    <w:name w:val="xl7256"/>
    <w:basedOn w:val="a"/>
    <w:rsid w:val="00C23D13"/>
    <w:pPr>
      <w:spacing w:before="100" w:beforeAutospacing="1" w:after="100" w:afterAutospacing="1"/>
      <w:jc w:val="center"/>
    </w:pPr>
    <w:rPr>
      <w:rFonts w:eastAsia="Times New Roman" w:cs="Times New Roman"/>
      <w:szCs w:val="24"/>
      <w:lang w:eastAsia="ru-RU"/>
    </w:rPr>
  </w:style>
  <w:style w:type="paragraph" w:customStyle="1" w:styleId="xl7356">
    <w:name w:val="xl7356"/>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szCs w:val="24"/>
      <w:lang w:eastAsia="ru-RU"/>
    </w:rPr>
  </w:style>
  <w:style w:type="paragraph" w:customStyle="1" w:styleId="xl7456">
    <w:name w:val="xl7456"/>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8"/>
      <w:szCs w:val="28"/>
      <w:lang w:eastAsia="ru-RU"/>
    </w:rPr>
  </w:style>
  <w:style w:type="paragraph" w:customStyle="1" w:styleId="xl7556">
    <w:name w:val="xl7556"/>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lang w:eastAsia="ru-RU"/>
    </w:rPr>
  </w:style>
  <w:style w:type="paragraph" w:customStyle="1" w:styleId="xl7656">
    <w:name w:val="xl7656"/>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Cs w:val="24"/>
      <w:lang w:eastAsia="ru-RU"/>
    </w:rPr>
  </w:style>
  <w:style w:type="paragraph" w:customStyle="1" w:styleId="xl7756">
    <w:name w:val="xl7756"/>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b/>
      <w:bCs/>
      <w:szCs w:val="24"/>
      <w:lang w:eastAsia="ru-RU"/>
    </w:rPr>
  </w:style>
  <w:style w:type="paragraph" w:customStyle="1" w:styleId="xl7855">
    <w:name w:val="xl7855"/>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sz w:val="28"/>
      <w:szCs w:val="28"/>
      <w:lang w:eastAsia="ru-RU"/>
    </w:rPr>
  </w:style>
  <w:style w:type="character" w:customStyle="1" w:styleId="1550">
    <w:name w:val="Заголовок 1 Знак55"/>
    <w:basedOn w:val="a1"/>
    <w:uiPriority w:val="1"/>
    <w:rsid w:val="00C23D13"/>
    <w:rPr>
      <w:rFonts w:ascii="Times New Roman" w:eastAsiaTheme="minorEastAsia" w:hAnsi="Times New Roman" w:cs="Times New Roman"/>
      <w:b/>
      <w:bCs/>
      <w:sz w:val="32"/>
      <w:szCs w:val="32"/>
      <w:lang w:eastAsia="ru-RU"/>
    </w:rPr>
  </w:style>
  <w:style w:type="character" w:customStyle="1" w:styleId="256">
    <w:name w:val="Заголовок 2 Знак56"/>
    <w:basedOn w:val="a1"/>
    <w:uiPriority w:val="1"/>
    <w:rsid w:val="00C23D13"/>
    <w:rPr>
      <w:rFonts w:ascii="Times New Roman" w:eastAsiaTheme="minorEastAsia" w:hAnsi="Times New Roman" w:cs="Times New Roman"/>
      <w:b/>
      <w:bCs/>
      <w:sz w:val="28"/>
      <w:szCs w:val="28"/>
      <w:lang w:eastAsia="ru-RU"/>
    </w:rPr>
  </w:style>
  <w:style w:type="character" w:customStyle="1" w:styleId="355">
    <w:name w:val="Заголовок 3 Знак55"/>
    <w:basedOn w:val="a1"/>
    <w:uiPriority w:val="1"/>
    <w:rsid w:val="00C23D13"/>
    <w:rPr>
      <w:rFonts w:ascii="Times New Roman" w:eastAsiaTheme="minorEastAsia" w:hAnsi="Times New Roman" w:cs="Times New Roman"/>
      <w:b/>
      <w:bCs/>
      <w:sz w:val="24"/>
      <w:szCs w:val="24"/>
      <w:lang w:eastAsia="ru-RU"/>
    </w:rPr>
  </w:style>
  <w:style w:type="numbering" w:customStyle="1" w:styleId="1551">
    <w:name w:val="Нет списка155"/>
    <w:next w:val="a3"/>
    <w:uiPriority w:val="99"/>
    <w:semiHidden/>
    <w:unhideWhenUsed/>
    <w:rsid w:val="00C23D13"/>
  </w:style>
  <w:style w:type="character" w:customStyle="1" w:styleId="566">
    <w:name w:val="Основной текст Знак56"/>
    <w:basedOn w:val="a1"/>
    <w:uiPriority w:val="1"/>
    <w:rsid w:val="00C23D13"/>
    <w:rPr>
      <w:rFonts w:ascii="Times New Roman" w:eastAsiaTheme="minorEastAsia" w:hAnsi="Times New Roman" w:cs="Times New Roman"/>
      <w:sz w:val="24"/>
      <w:szCs w:val="24"/>
      <w:lang w:eastAsia="ru-RU"/>
    </w:rPr>
  </w:style>
  <w:style w:type="paragraph" w:customStyle="1" w:styleId="TableParagraph55">
    <w:name w:val="Table Paragraph55"/>
    <w:basedOn w:val="a"/>
    <w:uiPriority w:val="1"/>
    <w:qFormat/>
    <w:rsid w:val="00C23D13"/>
    <w:pPr>
      <w:widowControl w:val="0"/>
      <w:autoSpaceDE w:val="0"/>
      <w:autoSpaceDN w:val="0"/>
      <w:adjustRightInd w:val="0"/>
    </w:pPr>
    <w:rPr>
      <w:rFonts w:eastAsiaTheme="minorEastAsia" w:cs="Times New Roman"/>
      <w:szCs w:val="24"/>
      <w:lang w:eastAsia="ru-RU"/>
    </w:rPr>
  </w:style>
  <w:style w:type="character" w:customStyle="1" w:styleId="550">
    <w:name w:val="Верхний колонтитул Знак55"/>
    <w:basedOn w:val="a1"/>
    <w:uiPriority w:val="99"/>
    <w:rsid w:val="00C23D13"/>
    <w:rPr>
      <w:rFonts w:ascii="Times New Roman" w:eastAsiaTheme="minorEastAsia" w:hAnsi="Times New Roman" w:cs="Times New Roman"/>
      <w:sz w:val="24"/>
      <w:szCs w:val="24"/>
      <w:lang w:eastAsia="ru-RU"/>
    </w:rPr>
  </w:style>
  <w:style w:type="character" w:customStyle="1" w:styleId="551">
    <w:name w:val="Нижний колонтитул Знак55"/>
    <w:basedOn w:val="a1"/>
    <w:uiPriority w:val="99"/>
    <w:rsid w:val="00C23D13"/>
    <w:rPr>
      <w:rFonts w:ascii="Times New Roman" w:eastAsiaTheme="minorEastAsia" w:hAnsi="Times New Roman" w:cs="Times New Roman"/>
      <w:sz w:val="24"/>
      <w:szCs w:val="24"/>
      <w:lang w:eastAsia="ru-RU"/>
    </w:rPr>
  </w:style>
  <w:style w:type="paragraph" w:customStyle="1" w:styleId="2155">
    <w:name w:val="Заголовок 2155"/>
    <w:basedOn w:val="a"/>
    <w:uiPriority w:val="1"/>
    <w:qFormat/>
    <w:rsid w:val="00C23D13"/>
    <w:pPr>
      <w:widowControl w:val="0"/>
      <w:ind w:left="692" w:hanging="8"/>
      <w:outlineLvl w:val="2"/>
    </w:pPr>
    <w:rPr>
      <w:rFonts w:eastAsia="Times New Roman"/>
      <w:b/>
      <w:bCs/>
      <w:sz w:val="28"/>
      <w:szCs w:val="28"/>
      <w:lang w:val="en-US"/>
    </w:rPr>
  </w:style>
  <w:style w:type="character" w:customStyle="1" w:styleId="552">
    <w:name w:val="Гипертекстовая ссылка55"/>
    <w:basedOn w:val="a1"/>
    <w:uiPriority w:val="99"/>
    <w:rsid w:val="00C23D13"/>
    <w:rPr>
      <w:b w:val="0"/>
      <w:bCs w:val="0"/>
      <w:color w:val="106BBE"/>
    </w:rPr>
  </w:style>
  <w:style w:type="table" w:customStyle="1" w:styleId="TableNormal55">
    <w:name w:val="Table Normal55"/>
    <w:uiPriority w:val="2"/>
    <w:semiHidden/>
    <w:unhideWhenUsed/>
    <w:qFormat/>
    <w:rsid w:val="00C23D13"/>
    <w:pPr>
      <w:widowControl w:val="0"/>
      <w:spacing w:after="0" w:line="240" w:lineRule="auto"/>
    </w:pPr>
    <w:rPr>
      <w:lang w:val="en-US"/>
    </w:rPr>
    <w:tblPr>
      <w:tblInd w:w="0" w:type="dxa"/>
      <w:tblCellMar>
        <w:top w:w="0" w:type="dxa"/>
        <w:left w:w="0" w:type="dxa"/>
        <w:bottom w:w="0" w:type="dxa"/>
        <w:right w:w="0" w:type="dxa"/>
      </w:tblCellMar>
    </w:tblPr>
  </w:style>
  <w:style w:type="table" w:customStyle="1" w:styleId="1552">
    <w:name w:val="Сетка таблицы155"/>
    <w:basedOn w:val="a2"/>
    <w:uiPriority w:val="39"/>
    <w:rsid w:val="00C23D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550">
    <w:name w:val="Оглавление 1155"/>
    <w:basedOn w:val="a"/>
    <w:uiPriority w:val="1"/>
    <w:qFormat/>
    <w:rsid w:val="00C23D13"/>
    <w:pPr>
      <w:spacing w:before="96"/>
      <w:ind w:left="116" w:hanging="12"/>
    </w:pPr>
    <w:rPr>
      <w:rFonts w:eastAsia="Times New Roman" w:cs="Times New Roman"/>
      <w:szCs w:val="24"/>
      <w:lang w:eastAsia="ru-RU"/>
    </w:rPr>
  </w:style>
  <w:style w:type="paragraph" w:customStyle="1" w:styleId="21550">
    <w:name w:val="Оглавление 2155"/>
    <w:basedOn w:val="a"/>
    <w:uiPriority w:val="1"/>
    <w:qFormat/>
    <w:rsid w:val="00C23D13"/>
    <w:pPr>
      <w:spacing w:before="102"/>
      <w:ind w:left="356" w:hanging="8"/>
    </w:pPr>
    <w:rPr>
      <w:rFonts w:eastAsia="Times New Roman" w:cs="Times New Roman"/>
      <w:szCs w:val="24"/>
      <w:lang w:eastAsia="ru-RU"/>
    </w:rPr>
  </w:style>
  <w:style w:type="paragraph" w:customStyle="1" w:styleId="3155">
    <w:name w:val="Оглавление 3155"/>
    <w:basedOn w:val="a"/>
    <w:uiPriority w:val="1"/>
    <w:qFormat/>
    <w:rsid w:val="00C23D13"/>
    <w:pPr>
      <w:spacing w:before="112"/>
      <w:ind w:left="596" w:hanging="540"/>
    </w:pPr>
    <w:rPr>
      <w:rFonts w:eastAsia="Times New Roman" w:cs="Times New Roman"/>
      <w:szCs w:val="24"/>
      <w:lang w:eastAsia="ru-RU"/>
    </w:rPr>
  </w:style>
  <w:style w:type="paragraph" w:customStyle="1" w:styleId="11551">
    <w:name w:val="Заголовок 1155"/>
    <w:basedOn w:val="a"/>
    <w:uiPriority w:val="1"/>
    <w:qFormat/>
    <w:rsid w:val="00C23D13"/>
    <w:pPr>
      <w:spacing w:before="58"/>
      <w:ind w:left="128" w:hanging="12"/>
      <w:outlineLvl w:val="1"/>
    </w:pPr>
    <w:rPr>
      <w:rFonts w:eastAsia="Times New Roman" w:cs="Times New Roman"/>
      <w:b/>
      <w:bCs/>
      <w:sz w:val="32"/>
      <w:szCs w:val="32"/>
      <w:lang w:eastAsia="ru-RU"/>
    </w:rPr>
  </w:style>
  <w:style w:type="paragraph" w:customStyle="1" w:styleId="31550">
    <w:name w:val="Заголовок 3155"/>
    <w:basedOn w:val="a"/>
    <w:uiPriority w:val="1"/>
    <w:qFormat/>
    <w:rsid w:val="00C23D13"/>
    <w:pPr>
      <w:ind w:left="824"/>
      <w:outlineLvl w:val="3"/>
    </w:pPr>
    <w:rPr>
      <w:rFonts w:eastAsia="Times New Roman" w:cs="Times New Roman"/>
      <w:b/>
      <w:bCs/>
      <w:szCs w:val="24"/>
      <w:lang w:eastAsia="ru-RU"/>
    </w:rPr>
  </w:style>
  <w:style w:type="character" w:customStyle="1" w:styleId="553">
    <w:name w:val="Текст выноски Знак55"/>
    <w:basedOn w:val="a1"/>
    <w:uiPriority w:val="99"/>
    <w:semiHidden/>
    <w:rsid w:val="00C23D13"/>
    <w:rPr>
      <w:rFonts w:ascii="Tahoma" w:eastAsia="Times New Roman" w:hAnsi="Tahoma" w:cs="Tahoma"/>
      <w:sz w:val="16"/>
      <w:szCs w:val="16"/>
      <w:lang w:eastAsia="ru-RU"/>
    </w:rPr>
  </w:style>
  <w:style w:type="character" w:customStyle="1" w:styleId="554">
    <w:name w:val="Текст примечания Знак55"/>
    <w:basedOn w:val="a1"/>
    <w:uiPriority w:val="99"/>
    <w:semiHidden/>
    <w:rsid w:val="00C23D13"/>
    <w:rPr>
      <w:rFonts w:ascii="Times New Roman" w:eastAsia="Times New Roman" w:hAnsi="Times New Roman" w:cs="Times New Roman"/>
      <w:sz w:val="20"/>
      <w:szCs w:val="20"/>
      <w:lang w:eastAsia="ru-RU"/>
    </w:rPr>
  </w:style>
  <w:style w:type="character" w:customStyle="1" w:styleId="555">
    <w:name w:val="Тема примечания Знак55"/>
    <w:uiPriority w:val="99"/>
    <w:semiHidden/>
    <w:rsid w:val="00C23D13"/>
    <w:rPr>
      <w:rFonts w:ascii="Times New Roman" w:eastAsia="Times New Roman" w:hAnsi="Times New Roman" w:cs="Times New Roman"/>
      <w:b/>
      <w:bCs/>
      <w:sz w:val="20"/>
      <w:szCs w:val="20"/>
      <w:lang w:eastAsia="ru-RU"/>
    </w:rPr>
  </w:style>
  <w:style w:type="paragraph" w:customStyle="1" w:styleId="xl6555">
    <w:name w:val="xl6555"/>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20"/>
      <w:szCs w:val="20"/>
      <w:lang w:eastAsia="ru-RU"/>
    </w:rPr>
  </w:style>
  <w:style w:type="paragraph" w:customStyle="1" w:styleId="xl6655">
    <w:name w:val="xl6655"/>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szCs w:val="24"/>
      <w:lang w:eastAsia="ru-RU"/>
    </w:rPr>
  </w:style>
  <w:style w:type="paragraph" w:customStyle="1" w:styleId="xl6755">
    <w:name w:val="xl6755"/>
    <w:basedOn w:val="a"/>
    <w:rsid w:val="00C23D13"/>
    <w:pPr>
      <w:pBdr>
        <w:top w:val="single" w:sz="4" w:space="0" w:color="auto"/>
        <w:left w:val="single" w:sz="4" w:space="31" w:color="auto"/>
        <w:bottom w:val="single" w:sz="4" w:space="0" w:color="auto"/>
        <w:right w:val="single" w:sz="4" w:space="0" w:color="auto"/>
      </w:pBdr>
      <w:spacing w:before="100" w:beforeAutospacing="1" w:after="100" w:afterAutospacing="1"/>
      <w:ind w:firstLineChars="300" w:firstLine="300"/>
      <w:textAlignment w:val="top"/>
    </w:pPr>
    <w:rPr>
      <w:rFonts w:eastAsia="Times New Roman" w:cs="Times New Roman"/>
      <w:szCs w:val="24"/>
      <w:lang w:eastAsia="ru-RU"/>
    </w:rPr>
  </w:style>
  <w:style w:type="paragraph" w:customStyle="1" w:styleId="xl6855">
    <w:name w:val="xl6855"/>
    <w:basedOn w:val="a"/>
    <w:rsid w:val="00C23D13"/>
    <w:pPr>
      <w:pBdr>
        <w:top w:val="single" w:sz="4" w:space="0" w:color="auto"/>
        <w:left w:val="single" w:sz="4" w:space="21" w:color="auto"/>
        <w:bottom w:val="single" w:sz="4" w:space="0" w:color="auto"/>
        <w:right w:val="single" w:sz="4" w:space="0" w:color="auto"/>
      </w:pBdr>
      <w:spacing w:before="100" w:beforeAutospacing="1" w:after="100" w:afterAutospacing="1"/>
      <w:ind w:firstLineChars="200" w:firstLine="200"/>
      <w:textAlignment w:val="top"/>
    </w:pPr>
    <w:rPr>
      <w:rFonts w:eastAsia="Times New Roman" w:cs="Times New Roman"/>
      <w:szCs w:val="24"/>
      <w:lang w:eastAsia="ru-RU"/>
    </w:rPr>
  </w:style>
  <w:style w:type="paragraph" w:customStyle="1" w:styleId="xl6955">
    <w:name w:val="xl6955"/>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Cs w:val="24"/>
      <w:lang w:eastAsia="ru-RU"/>
    </w:rPr>
  </w:style>
  <w:style w:type="paragraph" w:customStyle="1" w:styleId="xl7055">
    <w:name w:val="xl7055"/>
    <w:basedOn w:val="a"/>
    <w:rsid w:val="00C23D13"/>
    <w:pPr>
      <w:pBdr>
        <w:top w:val="single" w:sz="4" w:space="0" w:color="auto"/>
        <w:left w:val="single" w:sz="4" w:space="10" w:color="auto"/>
        <w:bottom w:val="single" w:sz="4" w:space="0" w:color="auto"/>
        <w:right w:val="single" w:sz="4" w:space="0" w:color="auto"/>
      </w:pBdr>
      <w:spacing w:before="100" w:beforeAutospacing="1" w:after="100" w:afterAutospacing="1"/>
      <w:ind w:firstLineChars="100" w:firstLine="100"/>
      <w:textAlignment w:val="top"/>
    </w:pPr>
    <w:rPr>
      <w:rFonts w:eastAsia="Times New Roman" w:cs="Times New Roman"/>
      <w:szCs w:val="24"/>
      <w:lang w:eastAsia="ru-RU"/>
    </w:rPr>
  </w:style>
  <w:style w:type="paragraph" w:customStyle="1" w:styleId="xl7155">
    <w:name w:val="xl7155"/>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13"/>
      <w:szCs w:val="13"/>
      <w:lang w:eastAsia="ru-RU"/>
    </w:rPr>
  </w:style>
  <w:style w:type="paragraph" w:customStyle="1" w:styleId="xl7255">
    <w:name w:val="xl7255"/>
    <w:basedOn w:val="a"/>
    <w:rsid w:val="00C23D13"/>
    <w:pPr>
      <w:spacing w:before="100" w:beforeAutospacing="1" w:after="100" w:afterAutospacing="1"/>
      <w:jc w:val="center"/>
    </w:pPr>
    <w:rPr>
      <w:rFonts w:eastAsia="Times New Roman" w:cs="Times New Roman"/>
      <w:szCs w:val="24"/>
      <w:lang w:eastAsia="ru-RU"/>
    </w:rPr>
  </w:style>
  <w:style w:type="paragraph" w:customStyle="1" w:styleId="xl7355">
    <w:name w:val="xl7355"/>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szCs w:val="24"/>
      <w:lang w:eastAsia="ru-RU"/>
    </w:rPr>
  </w:style>
  <w:style w:type="paragraph" w:customStyle="1" w:styleId="xl7455">
    <w:name w:val="xl7455"/>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8"/>
      <w:szCs w:val="28"/>
      <w:lang w:eastAsia="ru-RU"/>
    </w:rPr>
  </w:style>
  <w:style w:type="paragraph" w:customStyle="1" w:styleId="xl7555">
    <w:name w:val="xl7555"/>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lang w:eastAsia="ru-RU"/>
    </w:rPr>
  </w:style>
  <w:style w:type="paragraph" w:customStyle="1" w:styleId="xl7655">
    <w:name w:val="xl7655"/>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Cs w:val="24"/>
      <w:lang w:eastAsia="ru-RU"/>
    </w:rPr>
  </w:style>
  <w:style w:type="paragraph" w:customStyle="1" w:styleId="xl7755">
    <w:name w:val="xl7755"/>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b/>
      <w:bCs/>
      <w:szCs w:val="24"/>
      <w:lang w:eastAsia="ru-RU"/>
    </w:rPr>
  </w:style>
  <w:style w:type="paragraph" w:customStyle="1" w:styleId="xl7854">
    <w:name w:val="xl7854"/>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sz w:val="28"/>
      <w:szCs w:val="28"/>
      <w:lang w:eastAsia="ru-RU"/>
    </w:rPr>
  </w:style>
  <w:style w:type="character" w:customStyle="1" w:styleId="1540">
    <w:name w:val="Заголовок 1 Знак54"/>
    <w:basedOn w:val="a1"/>
    <w:uiPriority w:val="1"/>
    <w:rsid w:val="00C23D13"/>
    <w:rPr>
      <w:rFonts w:ascii="Times New Roman" w:eastAsiaTheme="minorEastAsia" w:hAnsi="Times New Roman" w:cs="Times New Roman"/>
      <w:b/>
      <w:bCs/>
      <w:sz w:val="32"/>
      <w:szCs w:val="32"/>
      <w:lang w:eastAsia="ru-RU"/>
    </w:rPr>
  </w:style>
  <w:style w:type="character" w:customStyle="1" w:styleId="255">
    <w:name w:val="Заголовок 2 Знак55"/>
    <w:basedOn w:val="a1"/>
    <w:uiPriority w:val="1"/>
    <w:rsid w:val="00C23D13"/>
    <w:rPr>
      <w:rFonts w:ascii="Times New Roman" w:eastAsiaTheme="minorEastAsia" w:hAnsi="Times New Roman" w:cs="Times New Roman"/>
      <w:b/>
      <w:bCs/>
      <w:sz w:val="28"/>
      <w:szCs w:val="28"/>
      <w:lang w:eastAsia="ru-RU"/>
    </w:rPr>
  </w:style>
  <w:style w:type="character" w:customStyle="1" w:styleId="354">
    <w:name w:val="Заголовок 3 Знак54"/>
    <w:basedOn w:val="a1"/>
    <w:uiPriority w:val="1"/>
    <w:rsid w:val="00C23D13"/>
    <w:rPr>
      <w:rFonts w:ascii="Times New Roman" w:eastAsiaTheme="minorEastAsia" w:hAnsi="Times New Roman" w:cs="Times New Roman"/>
      <w:b/>
      <w:bCs/>
      <w:sz w:val="24"/>
      <w:szCs w:val="24"/>
      <w:lang w:eastAsia="ru-RU"/>
    </w:rPr>
  </w:style>
  <w:style w:type="numbering" w:customStyle="1" w:styleId="1541">
    <w:name w:val="Нет списка154"/>
    <w:next w:val="a3"/>
    <w:uiPriority w:val="99"/>
    <w:semiHidden/>
    <w:unhideWhenUsed/>
    <w:rsid w:val="00C23D13"/>
  </w:style>
  <w:style w:type="character" w:customStyle="1" w:styleId="556">
    <w:name w:val="Основной текст Знак55"/>
    <w:basedOn w:val="a1"/>
    <w:uiPriority w:val="1"/>
    <w:rsid w:val="00C23D13"/>
    <w:rPr>
      <w:rFonts w:ascii="Times New Roman" w:eastAsiaTheme="minorEastAsia" w:hAnsi="Times New Roman" w:cs="Times New Roman"/>
      <w:sz w:val="24"/>
      <w:szCs w:val="24"/>
      <w:lang w:eastAsia="ru-RU"/>
    </w:rPr>
  </w:style>
  <w:style w:type="paragraph" w:customStyle="1" w:styleId="TableParagraph54">
    <w:name w:val="Table Paragraph54"/>
    <w:basedOn w:val="a"/>
    <w:uiPriority w:val="1"/>
    <w:qFormat/>
    <w:rsid w:val="00C23D13"/>
    <w:pPr>
      <w:widowControl w:val="0"/>
      <w:autoSpaceDE w:val="0"/>
      <w:autoSpaceDN w:val="0"/>
      <w:adjustRightInd w:val="0"/>
    </w:pPr>
    <w:rPr>
      <w:rFonts w:eastAsiaTheme="minorEastAsia" w:cs="Times New Roman"/>
      <w:szCs w:val="24"/>
      <w:lang w:eastAsia="ru-RU"/>
    </w:rPr>
  </w:style>
  <w:style w:type="character" w:customStyle="1" w:styleId="540">
    <w:name w:val="Верхний колонтитул Знак54"/>
    <w:basedOn w:val="a1"/>
    <w:uiPriority w:val="99"/>
    <w:rsid w:val="00C23D13"/>
    <w:rPr>
      <w:rFonts w:ascii="Times New Roman" w:eastAsiaTheme="minorEastAsia" w:hAnsi="Times New Roman" w:cs="Times New Roman"/>
      <w:sz w:val="24"/>
      <w:szCs w:val="24"/>
      <w:lang w:eastAsia="ru-RU"/>
    </w:rPr>
  </w:style>
  <w:style w:type="character" w:customStyle="1" w:styleId="541">
    <w:name w:val="Нижний колонтитул Знак54"/>
    <w:basedOn w:val="a1"/>
    <w:uiPriority w:val="99"/>
    <w:rsid w:val="00C23D13"/>
    <w:rPr>
      <w:rFonts w:ascii="Times New Roman" w:eastAsiaTheme="minorEastAsia" w:hAnsi="Times New Roman" w:cs="Times New Roman"/>
      <w:sz w:val="24"/>
      <w:szCs w:val="24"/>
      <w:lang w:eastAsia="ru-RU"/>
    </w:rPr>
  </w:style>
  <w:style w:type="paragraph" w:customStyle="1" w:styleId="2154">
    <w:name w:val="Заголовок 2154"/>
    <w:basedOn w:val="a"/>
    <w:uiPriority w:val="1"/>
    <w:qFormat/>
    <w:rsid w:val="00C23D13"/>
    <w:pPr>
      <w:widowControl w:val="0"/>
      <w:ind w:left="692" w:hanging="8"/>
      <w:outlineLvl w:val="2"/>
    </w:pPr>
    <w:rPr>
      <w:rFonts w:eastAsia="Times New Roman"/>
      <w:b/>
      <w:bCs/>
      <w:sz w:val="28"/>
      <w:szCs w:val="28"/>
      <w:lang w:val="en-US"/>
    </w:rPr>
  </w:style>
  <w:style w:type="character" w:customStyle="1" w:styleId="542">
    <w:name w:val="Гипертекстовая ссылка54"/>
    <w:basedOn w:val="a1"/>
    <w:uiPriority w:val="99"/>
    <w:rsid w:val="00C23D13"/>
    <w:rPr>
      <w:b w:val="0"/>
      <w:bCs w:val="0"/>
      <w:color w:val="106BBE"/>
    </w:rPr>
  </w:style>
  <w:style w:type="table" w:customStyle="1" w:styleId="TableNormal54">
    <w:name w:val="Table Normal54"/>
    <w:uiPriority w:val="2"/>
    <w:semiHidden/>
    <w:unhideWhenUsed/>
    <w:qFormat/>
    <w:rsid w:val="00C23D13"/>
    <w:pPr>
      <w:widowControl w:val="0"/>
      <w:spacing w:after="0" w:line="240" w:lineRule="auto"/>
    </w:pPr>
    <w:rPr>
      <w:lang w:val="en-US"/>
    </w:rPr>
    <w:tblPr>
      <w:tblInd w:w="0" w:type="dxa"/>
      <w:tblCellMar>
        <w:top w:w="0" w:type="dxa"/>
        <w:left w:w="0" w:type="dxa"/>
        <w:bottom w:w="0" w:type="dxa"/>
        <w:right w:w="0" w:type="dxa"/>
      </w:tblCellMar>
    </w:tblPr>
  </w:style>
  <w:style w:type="table" w:customStyle="1" w:styleId="1542">
    <w:name w:val="Сетка таблицы154"/>
    <w:basedOn w:val="a2"/>
    <w:uiPriority w:val="39"/>
    <w:rsid w:val="00C23D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540">
    <w:name w:val="Оглавление 1154"/>
    <w:basedOn w:val="a"/>
    <w:uiPriority w:val="1"/>
    <w:qFormat/>
    <w:rsid w:val="00C23D13"/>
    <w:pPr>
      <w:spacing w:before="96"/>
      <w:ind w:left="116" w:hanging="12"/>
    </w:pPr>
    <w:rPr>
      <w:rFonts w:eastAsia="Times New Roman" w:cs="Times New Roman"/>
      <w:szCs w:val="24"/>
      <w:lang w:eastAsia="ru-RU"/>
    </w:rPr>
  </w:style>
  <w:style w:type="paragraph" w:customStyle="1" w:styleId="21540">
    <w:name w:val="Оглавление 2154"/>
    <w:basedOn w:val="a"/>
    <w:uiPriority w:val="1"/>
    <w:qFormat/>
    <w:rsid w:val="00C23D13"/>
    <w:pPr>
      <w:spacing w:before="102"/>
      <w:ind w:left="356" w:hanging="8"/>
    </w:pPr>
    <w:rPr>
      <w:rFonts w:eastAsia="Times New Roman" w:cs="Times New Roman"/>
      <w:szCs w:val="24"/>
      <w:lang w:eastAsia="ru-RU"/>
    </w:rPr>
  </w:style>
  <w:style w:type="paragraph" w:customStyle="1" w:styleId="3154">
    <w:name w:val="Оглавление 3154"/>
    <w:basedOn w:val="a"/>
    <w:uiPriority w:val="1"/>
    <w:qFormat/>
    <w:rsid w:val="00C23D13"/>
    <w:pPr>
      <w:spacing w:before="112"/>
      <w:ind w:left="596" w:hanging="540"/>
    </w:pPr>
    <w:rPr>
      <w:rFonts w:eastAsia="Times New Roman" w:cs="Times New Roman"/>
      <w:szCs w:val="24"/>
      <w:lang w:eastAsia="ru-RU"/>
    </w:rPr>
  </w:style>
  <w:style w:type="paragraph" w:customStyle="1" w:styleId="11541">
    <w:name w:val="Заголовок 1154"/>
    <w:basedOn w:val="a"/>
    <w:uiPriority w:val="1"/>
    <w:qFormat/>
    <w:rsid w:val="00C23D13"/>
    <w:pPr>
      <w:spacing w:before="58"/>
      <w:ind w:left="128" w:hanging="12"/>
      <w:outlineLvl w:val="1"/>
    </w:pPr>
    <w:rPr>
      <w:rFonts w:eastAsia="Times New Roman" w:cs="Times New Roman"/>
      <w:b/>
      <w:bCs/>
      <w:sz w:val="32"/>
      <w:szCs w:val="32"/>
      <w:lang w:eastAsia="ru-RU"/>
    </w:rPr>
  </w:style>
  <w:style w:type="paragraph" w:customStyle="1" w:styleId="31540">
    <w:name w:val="Заголовок 3154"/>
    <w:basedOn w:val="a"/>
    <w:uiPriority w:val="1"/>
    <w:qFormat/>
    <w:rsid w:val="00C23D13"/>
    <w:pPr>
      <w:ind w:left="824"/>
      <w:outlineLvl w:val="3"/>
    </w:pPr>
    <w:rPr>
      <w:rFonts w:eastAsia="Times New Roman" w:cs="Times New Roman"/>
      <w:b/>
      <w:bCs/>
      <w:szCs w:val="24"/>
      <w:lang w:eastAsia="ru-RU"/>
    </w:rPr>
  </w:style>
  <w:style w:type="character" w:customStyle="1" w:styleId="543">
    <w:name w:val="Текст выноски Знак54"/>
    <w:basedOn w:val="a1"/>
    <w:uiPriority w:val="99"/>
    <w:semiHidden/>
    <w:rsid w:val="00C23D13"/>
    <w:rPr>
      <w:rFonts w:ascii="Tahoma" w:eastAsia="Times New Roman" w:hAnsi="Tahoma" w:cs="Tahoma"/>
      <w:sz w:val="16"/>
      <w:szCs w:val="16"/>
      <w:lang w:eastAsia="ru-RU"/>
    </w:rPr>
  </w:style>
  <w:style w:type="character" w:customStyle="1" w:styleId="544">
    <w:name w:val="Текст примечания Знак54"/>
    <w:basedOn w:val="a1"/>
    <w:uiPriority w:val="99"/>
    <w:semiHidden/>
    <w:rsid w:val="00C23D13"/>
    <w:rPr>
      <w:rFonts w:ascii="Times New Roman" w:eastAsia="Times New Roman" w:hAnsi="Times New Roman" w:cs="Times New Roman"/>
      <w:sz w:val="20"/>
      <w:szCs w:val="20"/>
      <w:lang w:eastAsia="ru-RU"/>
    </w:rPr>
  </w:style>
  <w:style w:type="character" w:customStyle="1" w:styleId="545">
    <w:name w:val="Тема примечания Знак54"/>
    <w:uiPriority w:val="99"/>
    <w:semiHidden/>
    <w:rsid w:val="00C23D13"/>
    <w:rPr>
      <w:rFonts w:ascii="Times New Roman" w:eastAsia="Times New Roman" w:hAnsi="Times New Roman" w:cs="Times New Roman"/>
      <w:b/>
      <w:bCs/>
      <w:sz w:val="20"/>
      <w:szCs w:val="20"/>
      <w:lang w:eastAsia="ru-RU"/>
    </w:rPr>
  </w:style>
  <w:style w:type="paragraph" w:customStyle="1" w:styleId="xl6554">
    <w:name w:val="xl6554"/>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20"/>
      <w:szCs w:val="20"/>
      <w:lang w:eastAsia="ru-RU"/>
    </w:rPr>
  </w:style>
  <w:style w:type="paragraph" w:customStyle="1" w:styleId="xl6654">
    <w:name w:val="xl6654"/>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szCs w:val="24"/>
      <w:lang w:eastAsia="ru-RU"/>
    </w:rPr>
  </w:style>
  <w:style w:type="paragraph" w:customStyle="1" w:styleId="xl6754">
    <w:name w:val="xl6754"/>
    <w:basedOn w:val="a"/>
    <w:rsid w:val="00C23D13"/>
    <w:pPr>
      <w:pBdr>
        <w:top w:val="single" w:sz="4" w:space="0" w:color="auto"/>
        <w:left w:val="single" w:sz="4" w:space="31" w:color="auto"/>
        <w:bottom w:val="single" w:sz="4" w:space="0" w:color="auto"/>
        <w:right w:val="single" w:sz="4" w:space="0" w:color="auto"/>
      </w:pBdr>
      <w:spacing w:before="100" w:beforeAutospacing="1" w:after="100" w:afterAutospacing="1"/>
      <w:ind w:firstLineChars="300" w:firstLine="300"/>
      <w:textAlignment w:val="top"/>
    </w:pPr>
    <w:rPr>
      <w:rFonts w:eastAsia="Times New Roman" w:cs="Times New Roman"/>
      <w:szCs w:val="24"/>
      <w:lang w:eastAsia="ru-RU"/>
    </w:rPr>
  </w:style>
  <w:style w:type="paragraph" w:customStyle="1" w:styleId="xl6854">
    <w:name w:val="xl6854"/>
    <w:basedOn w:val="a"/>
    <w:rsid w:val="00C23D13"/>
    <w:pPr>
      <w:pBdr>
        <w:top w:val="single" w:sz="4" w:space="0" w:color="auto"/>
        <w:left w:val="single" w:sz="4" w:space="21" w:color="auto"/>
        <w:bottom w:val="single" w:sz="4" w:space="0" w:color="auto"/>
        <w:right w:val="single" w:sz="4" w:space="0" w:color="auto"/>
      </w:pBdr>
      <w:spacing w:before="100" w:beforeAutospacing="1" w:after="100" w:afterAutospacing="1"/>
      <w:ind w:firstLineChars="200" w:firstLine="200"/>
      <w:textAlignment w:val="top"/>
    </w:pPr>
    <w:rPr>
      <w:rFonts w:eastAsia="Times New Roman" w:cs="Times New Roman"/>
      <w:szCs w:val="24"/>
      <w:lang w:eastAsia="ru-RU"/>
    </w:rPr>
  </w:style>
  <w:style w:type="paragraph" w:customStyle="1" w:styleId="xl6954">
    <w:name w:val="xl6954"/>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Cs w:val="24"/>
      <w:lang w:eastAsia="ru-RU"/>
    </w:rPr>
  </w:style>
  <w:style w:type="paragraph" w:customStyle="1" w:styleId="xl7054">
    <w:name w:val="xl7054"/>
    <w:basedOn w:val="a"/>
    <w:rsid w:val="00C23D13"/>
    <w:pPr>
      <w:pBdr>
        <w:top w:val="single" w:sz="4" w:space="0" w:color="auto"/>
        <w:left w:val="single" w:sz="4" w:space="10" w:color="auto"/>
        <w:bottom w:val="single" w:sz="4" w:space="0" w:color="auto"/>
        <w:right w:val="single" w:sz="4" w:space="0" w:color="auto"/>
      </w:pBdr>
      <w:spacing w:before="100" w:beforeAutospacing="1" w:after="100" w:afterAutospacing="1"/>
      <w:ind w:firstLineChars="100" w:firstLine="100"/>
      <w:textAlignment w:val="top"/>
    </w:pPr>
    <w:rPr>
      <w:rFonts w:eastAsia="Times New Roman" w:cs="Times New Roman"/>
      <w:szCs w:val="24"/>
      <w:lang w:eastAsia="ru-RU"/>
    </w:rPr>
  </w:style>
  <w:style w:type="paragraph" w:customStyle="1" w:styleId="xl7154">
    <w:name w:val="xl7154"/>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13"/>
      <w:szCs w:val="13"/>
      <w:lang w:eastAsia="ru-RU"/>
    </w:rPr>
  </w:style>
  <w:style w:type="paragraph" w:customStyle="1" w:styleId="xl7254">
    <w:name w:val="xl7254"/>
    <w:basedOn w:val="a"/>
    <w:rsid w:val="00C23D13"/>
    <w:pPr>
      <w:spacing w:before="100" w:beforeAutospacing="1" w:after="100" w:afterAutospacing="1"/>
      <w:jc w:val="center"/>
    </w:pPr>
    <w:rPr>
      <w:rFonts w:eastAsia="Times New Roman" w:cs="Times New Roman"/>
      <w:szCs w:val="24"/>
      <w:lang w:eastAsia="ru-RU"/>
    </w:rPr>
  </w:style>
  <w:style w:type="paragraph" w:customStyle="1" w:styleId="xl7354">
    <w:name w:val="xl7354"/>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szCs w:val="24"/>
      <w:lang w:eastAsia="ru-RU"/>
    </w:rPr>
  </w:style>
  <w:style w:type="paragraph" w:customStyle="1" w:styleId="xl7454">
    <w:name w:val="xl7454"/>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8"/>
      <w:szCs w:val="28"/>
      <w:lang w:eastAsia="ru-RU"/>
    </w:rPr>
  </w:style>
  <w:style w:type="paragraph" w:customStyle="1" w:styleId="xl7554">
    <w:name w:val="xl7554"/>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lang w:eastAsia="ru-RU"/>
    </w:rPr>
  </w:style>
  <w:style w:type="paragraph" w:customStyle="1" w:styleId="xl7654">
    <w:name w:val="xl7654"/>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Cs w:val="24"/>
      <w:lang w:eastAsia="ru-RU"/>
    </w:rPr>
  </w:style>
  <w:style w:type="paragraph" w:customStyle="1" w:styleId="xl7754">
    <w:name w:val="xl7754"/>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b/>
      <w:bCs/>
      <w:szCs w:val="24"/>
      <w:lang w:eastAsia="ru-RU"/>
    </w:rPr>
  </w:style>
  <w:style w:type="paragraph" w:customStyle="1" w:styleId="xl7853">
    <w:name w:val="xl7853"/>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sz w:val="28"/>
      <w:szCs w:val="28"/>
      <w:lang w:eastAsia="ru-RU"/>
    </w:rPr>
  </w:style>
  <w:style w:type="character" w:customStyle="1" w:styleId="1530">
    <w:name w:val="Заголовок 1 Знак53"/>
    <w:basedOn w:val="a1"/>
    <w:uiPriority w:val="1"/>
    <w:rsid w:val="00C23D13"/>
    <w:rPr>
      <w:rFonts w:ascii="Times New Roman" w:eastAsiaTheme="minorEastAsia" w:hAnsi="Times New Roman" w:cs="Times New Roman"/>
      <w:b/>
      <w:bCs/>
      <w:sz w:val="32"/>
      <w:szCs w:val="32"/>
      <w:lang w:eastAsia="ru-RU"/>
    </w:rPr>
  </w:style>
  <w:style w:type="character" w:customStyle="1" w:styleId="254">
    <w:name w:val="Заголовок 2 Знак54"/>
    <w:aliases w:val="H2 Знак117,h2 Знак117,Знак2 Знак Знак117, Знак2 Знак216, Знак2 Знак Знак Знак Знак117, Знак2 Знак1 Знак117,Знак2 Знак Знак Знак Знак117,Знак2 Знак1 Знак117,ГЛАВА Знак117,Заголовок 2 Знак Знак Знак117"/>
    <w:basedOn w:val="a1"/>
    <w:uiPriority w:val="1"/>
    <w:rsid w:val="00C23D13"/>
    <w:rPr>
      <w:rFonts w:ascii="Times New Roman" w:eastAsiaTheme="minorEastAsia" w:hAnsi="Times New Roman" w:cs="Times New Roman"/>
      <w:b/>
      <w:bCs/>
      <w:sz w:val="28"/>
      <w:szCs w:val="28"/>
      <w:lang w:eastAsia="ru-RU"/>
    </w:rPr>
  </w:style>
  <w:style w:type="character" w:customStyle="1" w:styleId="353">
    <w:name w:val="Заголовок 3 Знак53"/>
    <w:basedOn w:val="a1"/>
    <w:uiPriority w:val="1"/>
    <w:rsid w:val="00C23D13"/>
    <w:rPr>
      <w:rFonts w:ascii="Times New Roman" w:eastAsiaTheme="minorEastAsia" w:hAnsi="Times New Roman" w:cs="Times New Roman"/>
      <w:b/>
      <w:bCs/>
      <w:sz w:val="24"/>
      <w:szCs w:val="24"/>
      <w:lang w:eastAsia="ru-RU"/>
    </w:rPr>
  </w:style>
  <w:style w:type="numbering" w:customStyle="1" w:styleId="1531">
    <w:name w:val="Нет списка153"/>
    <w:next w:val="a3"/>
    <w:uiPriority w:val="99"/>
    <w:semiHidden/>
    <w:unhideWhenUsed/>
    <w:rsid w:val="00C23D13"/>
  </w:style>
  <w:style w:type="character" w:customStyle="1" w:styleId="546">
    <w:name w:val="Основной текст Знак54"/>
    <w:basedOn w:val="a1"/>
    <w:uiPriority w:val="1"/>
    <w:rsid w:val="00C23D13"/>
    <w:rPr>
      <w:rFonts w:ascii="Times New Roman" w:eastAsiaTheme="minorEastAsia" w:hAnsi="Times New Roman" w:cs="Times New Roman"/>
      <w:sz w:val="24"/>
      <w:szCs w:val="24"/>
      <w:lang w:eastAsia="ru-RU"/>
    </w:rPr>
  </w:style>
  <w:style w:type="paragraph" w:customStyle="1" w:styleId="TableParagraph53">
    <w:name w:val="Table Paragraph53"/>
    <w:basedOn w:val="a"/>
    <w:uiPriority w:val="1"/>
    <w:qFormat/>
    <w:rsid w:val="00C23D13"/>
    <w:pPr>
      <w:widowControl w:val="0"/>
      <w:autoSpaceDE w:val="0"/>
      <w:autoSpaceDN w:val="0"/>
      <w:adjustRightInd w:val="0"/>
    </w:pPr>
    <w:rPr>
      <w:rFonts w:eastAsiaTheme="minorEastAsia" w:cs="Times New Roman"/>
      <w:szCs w:val="24"/>
      <w:lang w:eastAsia="ru-RU"/>
    </w:rPr>
  </w:style>
  <w:style w:type="character" w:customStyle="1" w:styleId="530">
    <w:name w:val="Верхний колонтитул Знак53"/>
    <w:basedOn w:val="a1"/>
    <w:uiPriority w:val="99"/>
    <w:rsid w:val="00C23D13"/>
    <w:rPr>
      <w:rFonts w:ascii="Times New Roman" w:eastAsiaTheme="minorEastAsia" w:hAnsi="Times New Roman" w:cs="Times New Roman"/>
      <w:sz w:val="24"/>
      <w:szCs w:val="24"/>
      <w:lang w:eastAsia="ru-RU"/>
    </w:rPr>
  </w:style>
  <w:style w:type="character" w:customStyle="1" w:styleId="531">
    <w:name w:val="Нижний колонтитул Знак53"/>
    <w:basedOn w:val="a1"/>
    <w:uiPriority w:val="99"/>
    <w:rsid w:val="00C23D13"/>
    <w:rPr>
      <w:rFonts w:ascii="Times New Roman" w:eastAsiaTheme="minorEastAsia" w:hAnsi="Times New Roman" w:cs="Times New Roman"/>
      <w:sz w:val="24"/>
      <w:szCs w:val="24"/>
      <w:lang w:eastAsia="ru-RU"/>
    </w:rPr>
  </w:style>
  <w:style w:type="paragraph" w:customStyle="1" w:styleId="2153">
    <w:name w:val="Заголовок 2153"/>
    <w:basedOn w:val="a"/>
    <w:uiPriority w:val="1"/>
    <w:qFormat/>
    <w:rsid w:val="00C23D13"/>
    <w:pPr>
      <w:widowControl w:val="0"/>
      <w:ind w:left="692" w:hanging="8"/>
      <w:outlineLvl w:val="2"/>
    </w:pPr>
    <w:rPr>
      <w:rFonts w:eastAsia="Times New Roman"/>
      <w:b/>
      <w:bCs/>
      <w:sz w:val="28"/>
      <w:szCs w:val="28"/>
      <w:lang w:val="en-US"/>
    </w:rPr>
  </w:style>
  <w:style w:type="character" w:customStyle="1" w:styleId="532">
    <w:name w:val="Гипертекстовая ссылка53"/>
    <w:basedOn w:val="a1"/>
    <w:uiPriority w:val="99"/>
    <w:rsid w:val="00C23D13"/>
    <w:rPr>
      <w:b w:val="0"/>
      <w:bCs w:val="0"/>
      <w:color w:val="106BBE"/>
    </w:rPr>
  </w:style>
  <w:style w:type="table" w:customStyle="1" w:styleId="TableNormal53">
    <w:name w:val="Table Normal53"/>
    <w:uiPriority w:val="2"/>
    <w:semiHidden/>
    <w:unhideWhenUsed/>
    <w:qFormat/>
    <w:rsid w:val="00C23D13"/>
    <w:pPr>
      <w:widowControl w:val="0"/>
      <w:spacing w:after="0" w:line="240" w:lineRule="auto"/>
    </w:pPr>
    <w:rPr>
      <w:lang w:val="en-US"/>
    </w:rPr>
    <w:tblPr>
      <w:tblInd w:w="0" w:type="dxa"/>
      <w:tblCellMar>
        <w:top w:w="0" w:type="dxa"/>
        <w:left w:w="0" w:type="dxa"/>
        <w:bottom w:w="0" w:type="dxa"/>
        <w:right w:w="0" w:type="dxa"/>
      </w:tblCellMar>
    </w:tblPr>
  </w:style>
  <w:style w:type="table" w:customStyle="1" w:styleId="1532">
    <w:name w:val="Сетка таблицы153"/>
    <w:basedOn w:val="a2"/>
    <w:uiPriority w:val="39"/>
    <w:rsid w:val="00C23D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530">
    <w:name w:val="Оглавление 1153"/>
    <w:basedOn w:val="a"/>
    <w:uiPriority w:val="1"/>
    <w:qFormat/>
    <w:rsid w:val="00C23D13"/>
    <w:pPr>
      <w:spacing w:before="96"/>
      <w:ind w:left="116" w:hanging="12"/>
    </w:pPr>
    <w:rPr>
      <w:rFonts w:eastAsia="Times New Roman" w:cs="Times New Roman"/>
      <w:szCs w:val="24"/>
      <w:lang w:eastAsia="ru-RU"/>
    </w:rPr>
  </w:style>
  <w:style w:type="paragraph" w:customStyle="1" w:styleId="21530">
    <w:name w:val="Оглавление 2153"/>
    <w:basedOn w:val="a"/>
    <w:uiPriority w:val="1"/>
    <w:qFormat/>
    <w:rsid w:val="00C23D13"/>
    <w:pPr>
      <w:spacing w:before="102"/>
      <w:ind w:left="356" w:hanging="8"/>
    </w:pPr>
    <w:rPr>
      <w:rFonts w:eastAsia="Times New Roman" w:cs="Times New Roman"/>
      <w:szCs w:val="24"/>
      <w:lang w:eastAsia="ru-RU"/>
    </w:rPr>
  </w:style>
  <w:style w:type="paragraph" w:customStyle="1" w:styleId="3153">
    <w:name w:val="Оглавление 3153"/>
    <w:basedOn w:val="a"/>
    <w:uiPriority w:val="1"/>
    <w:qFormat/>
    <w:rsid w:val="00C23D13"/>
    <w:pPr>
      <w:spacing w:before="112"/>
      <w:ind w:left="596" w:hanging="540"/>
    </w:pPr>
    <w:rPr>
      <w:rFonts w:eastAsia="Times New Roman" w:cs="Times New Roman"/>
      <w:szCs w:val="24"/>
      <w:lang w:eastAsia="ru-RU"/>
    </w:rPr>
  </w:style>
  <w:style w:type="paragraph" w:customStyle="1" w:styleId="11531">
    <w:name w:val="Заголовок 1153"/>
    <w:basedOn w:val="a"/>
    <w:uiPriority w:val="1"/>
    <w:qFormat/>
    <w:rsid w:val="00C23D13"/>
    <w:pPr>
      <w:spacing w:before="58"/>
      <w:ind w:left="128" w:hanging="12"/>
      <w:outlineLvl w:val="1"/>
    </w:pPr>
    <w:rPr>
      <w:rFonts w:eastAsia="Times New Roman" w:cs="Times New Roman"/>
      <w:b/>
      <w:bCs/>
      <w:sz w:val="32"/>
      <w:szCs w:val="32"/>
      <w:lang w:eastAsia="ru-RU"/>
    </w:rPr>
  </w:style>
  <w:style w:type="paragraph" w:customStyle="1" w:styleId="31530">
    <w:name w:val="Заголовок 3153"/>
    <w:basedOn w:val="a"/>
    <w:uiPriority w:val="1"/>
    <w:qFormat/>
    <w:rsid w:val="00C23D13"/>
    <w:pPr>
      <w:ind w:left="824"/>
      <w:outlineLvl w:val="3"/>
    </w:pPr>
    <w:rPr>
      <w:rFonts w:eastAsia="Times New Roman" w:cs="Times New Roman"/>
      <w:b/>
      <w:bCs/>
      <w:szCs w:val="24"/>
      <w:lang w:eastAsia="ru-RU"/>
    </w:rPr>
  </w:style>
  <w:style w:type="character" w:customStyle="1" w:styleId="533">
    <w:name w:val="Текст выноски Знак53"/>
    <w:basedOn w:val="a1"/>
    <w:uiPriority w:val="99"/>
    <w:semiHidden/>
    <w:rsid w:val="00C23D13"/>
    <w:rPr>
      <w:rFonts w:ascii="Tahoma" w:eastAsia="Times New Roman" w:hAnsi="Tahoma" w:cs="Tahoma"/>
      <w:sz w:val="16"/>
      <w:szCs w:val="16"/>
      <w:lang w:eastAsia="ru-RU"/>
    </w:rPr>
  </w:style>
  <w:style w:type="character" w:customStyle="1" w:styleId="534">
    <w:name w:val="Текст примечания Знак53"/>
    <w:basedOn w:val="a1"/>
    <w:uiPriority w:val="99"/>
    <w:semiHidden/>
    <w:rsid w:val="00C23D13"/>
    <w:rPr>
      <w:rFonts w:ascii="Times New Roman" w:eastAsia="Times New Roman" w:hAnsi="Times New Roman" w:cs="Times New Roman"/>
      <w:sz w:val="20"/>
      <w:szCs w:val="20"/>
      <w:lang w:eastAsia="ru-RU"/>
    </w:rPr>
  </w:style>
  <w:style w:type="character" w:customStyle="1" w:styleId="535">
    <w:name w:val="Тема примечания Знак53"/>
    <w:uiPriority w:val="99"/>
    <w:semiHidden/>
    <w:rsid w:val="00C23D13"/>
    <w:rPr>
      <w:rFonts w:ascii="Times New Roman" w:eastAsia="Times New Roman" w:hAnsi="Times New Roman" w:cs="Times New Roman"/>
      <w:b/>
      <w:bCs/>
      <w:sz w:val="20"/>
      <w:szCs w:val="20"/>
      <w:lang w:eastAsia="ru-RU"/>
    </w:rPr>
  </w:style>
  <w:style w:type="paragraph" w:customStyle="1" w:styleId="xl6553">
    <w:name w:val="xl6553"/>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20"/>
      <w:szCs w:val="20"/>
      <w:lang w:eastAsia="ru-RU"/>
    </w:rPr>
  </w:style>
  <w:style w:type="paragraph" w:customStyle="1" w:styleId="xl6653">
    <w:name w:val="xl6653"/>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szCs w:val="24"/>
      <w:lang w:eastAsia="ru-RU"/>
    </w:rPr>
  </w:style>
  <w:style w:type="paragraph" w:customStyle="1" w:styleId="xl6753">
    <w:name w:val="xl6753"/>
    <w:basedOn w:val="a"/>
    <w:rsid w:val="00C23D13"/>
    <w:pPr>
      <w:pBdr>
        <w:top w:val="single" w:sz="4" w:space="0" w:color="auto"/>
        <w:left w:val="single" w:sz="4" w:space="31" w:color="auto"/>
        <w:bottom w:val="single" w:sz="4" w:space="0" w:color="auto"/>
        <w:right w:val="single" w:sz="4" w:space="0" w:color="auto"/>
      </w:pBdr>
      <w:spacing w:before="100" w:beforeAutospacing="1" w:after="100" w:afterAutospacing="1"/>
      <w:ind w:firstLineChars="300" w:firstLine="300"/>
      <w:textAlignment w:val="top"/>
    </w:pPr>
    <w:rPr>
      <w:rFonts w:eastAsia="Times New Roman" w:cs="Times New Roman"/>
      <w:szCs w:val="24"/>
      <w:lang w:eastAsia="ru-RU"/>
    </w:rPr>
  </w:style>
  <w:style w:type="paragraph" w:customStyle="1" w:styleId="xl6853">
    <w:name w:val="xl6853"/>
    <w:basedOn w:val="a"/>
    <w:rsid w:val="00C23D13"/>
    <w:pPr>
      <w:pBdr>
        <w:top w:val="single" w:sz="4" w:space="0" w:color="auto"/>
        <w:left w:val="single" w:sz="4" w:space="21" w:color="auto"/>
        <w:bottom w:val="single" w:sz="4" w:space="0" w:color="auto"/>
        <w:right w:val="single" w:sz="4" w:space="0" w:color="auto"/>
      </w:pBdr>
      <w:spacing w:before="100" w:beforeAutospacing="1" w:after="100" w:afterAutospacing="1"/>
      <w:ind w:firstLineChars="200" w:firstLine="200"/>
      <w:textAlignment w:val="top"/>
    </w:pPr>
    <w:rPr>
      <w:rFonts w:eastAsia="Times New Roman" w:cs="Times New Roman"/>
      <w:szCs w:val="24"/>
      <w:lang w:eastAsia="ru-RU"/>
    </w:rPr>
  </w:style>
  <w:style w:type="paragraph" w:customStyle="1" w:styleId="xl6953">
    <w:name w:val="xl6953"/>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Cs w:val="24"/>
      <w:lang w:eastAsia="ru-RU"/>
    </w:rPr>
  </w:style>
  <w:style w:type="paragraph" w:customStyle="1" w:styleId="xl7053">
    <w:name w:val="xl7053"/>
    <w:basedOn w:val="a"/>
    <w:rsid w:val="00C23D13"/>
    <w:pPr>
      <w:pBdr>
        <w:top w:val="single" w:sz="4" w:space="0" w:color="auto"/>
        <w:left w:val="single" w:sz="4" w:space="10" w:color="auto"/>
        <w:bottom w:val="single" w:sz="4" w:space="0" w:color="auto"/>
        <w:right w:val="single" w:sz="4" w:space="0" w:color="auto"/>
      </w:pBdr>
      <w:spacing w:before="100" w:beforeAutospacing="1" w:after="100" w:afterAutospacing="1"/>
      <w:ind w:firstLineChars="100" w:firstLine="100"/>
      <w:textAlignment w:val="top"/>
    </w:pPr>
    <w:rPr>
      <w:rFonts w:eastAsia="Times New Roman" w:cs="Times New Roman"/>
      <w:szCs w:val="24"/>
      <w:lang w:eastAsia="ru-RU"/>
    </w:rPr>
  </w:style>
  <w:style w:type="paragraph" w:customStyle="1" w:styleId="xl7153">
    <w:name w:val="xl7153"/>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13"/>
      <w:szCs w:val="13"/>
      <w:lang w:eastAsia="ru-RU"/>
    </w:rPr>
  </w:style>
  <w:style w:type="paragraph" w:customStyle="1" w:styleId="xl7253">
    <w:name w:val="xl7253"/>
    <w:basedOn w:val="a"/>
    <w:rsid w:val="00C23D13"/>
    <w:pPr>
      <w:spacing w:before="100" w:beforeAutospacing="1" w:after="100" w:afterAutospacing="1"/>
      <w:jc w:val="center"/>
    </w:pPr>
    <w:rPr>
      <w:rFonts w:eastAsia="Times New Roman" w:cs="Times New Roman"/>
      <w:szCs w:val="24"/>
      <w:lang w:eastAsia="ru-RU"/>
    </w:rPr>
  </w:style>
  <w:style w:type="paragraph" w:customStyle="1" w:styleId="xl7353">
    <w:name w:val="xl7353"/>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szCs w:val="24"/>
      <w:lang w:eastAsia="ru-RU"/>
    </w:rPr>
  </w:style>
  <w:style w:type="paragraph" w:customStyle="1" w:styleId="xl7453">
    <w:name w:val="xl7453"/>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8"/>
      <w:szCs w:val="28"/>
      <w:lang w:eastAsia="ru-RU"/>
    </w:rPr>
  </w:style>
  <w:style w:type="paragraph" w:customStyle="1" w:styleId="xl7553">
    <w:name w:val="xl7553"/>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lang w:eastAsia="ru-RU"/>
    </w:rPr>
  </w:style>
  <w:style w:type="paragraph" w:customStyle="1" w:styleId="xl7653">
    <w:name w:val="xl7653"/>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Cs w:val="24"/>
      <w:lang w:eastAsia="ru-RU"/>
    </w:rPr>
  </w:style>
  <w:style w:type="paragraph" w:customStyle="1" w:styleId="xl7753">
    <w:name w:val="xl7753"/>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b/>
      <w:bCs/>
      <w:szCs w:val="24"/>
      <w:lang w:eastAsia="ru-RU"/>
    </w:rPr>
  </w:style>
  <w:style w:type="paragraph" w:customStyle="1" w:styleId="xl7852">
    <w:name w:val="xl7852"/>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sz w:val="28"/>
      <w:szCs w:val="28"/>
      <w:lang w:eastAsia="ru-RU"/>
    </w:rPr>
  </w:style>
  <w:style w:type="character" w:customStyle="1" w:styleId="1520">
    <w:name w:val="Заголовок 1 Знак52"/>
    <w:basedOn w:val="a1"/>
    <w:uiPriority w:val="1"/>
    <w:rsid w:val="00C23D13"/>
    <w:rPr>
      <w:rFonts w:ascii="Times New Roman" w:eastAsiaTheme="minorEastAsia" w:hAnsi="Times New Roman" w:cs="Times New Roman"/>
      <w:b/>
      <w:bCs/>
      <w:sz w:val="32"/>
      <w:szCs w:val="32"/>
      <w:lang w:eastAsia="ru-RU"/>
    </w:rPr>
  </w:style>
  <w:style w:type="character" w:customStyle="1" w:styleId="253">
    <w:name w:val="Заголовок 2 Знак53"/>
    <w:basedOn w:val="a1"/>
    <w:uiPriority w:val="1"/>
    <w:rsid w:val="00C23D13"/>
    <w:rPr>
      <w:rFonts w:ascii="Times New Roman" w:eastAsiaTheme="minorEastAsia" w:hAnsi="Times New Roman" w:cs="Times New Roman"/>
      <w:b/>
      <w:bCs/>
      <w:sz w:val="28"/>
      <w:szCs w:val="28"/>
      <w:lang w:eastAsia="ru-RU"/>
    </w:rPr>
  </w:style>
  <w:style w:type="character" w:customStyle="1" w:styleId="352">
    <w:name w:val="Заголовок 3 Знак52"/>
    <w:basedOn w:val="a1"/>
    <w:uiPriority w:val="1"/>
    <w:rsid w:val="00C23D13"/>
    <w:rPr>
      <w:rFonts w:ascii="Times New Roman" w:eastAsiaTheme="minorEastAsia" w:hAnsi="Times New Roman" w:cs="Times New Roman"/>
      <w:b/>
      <w:bCs/>
      <w:sz w:val="24"/>
      <w:szCs w:val="24"/>
      <w:lang w:eastAsia="ru-RU"/>
    </w:rPr>
  </w:style>
  <w:style w:type="numbering" w:customStyle="1" w:styleId="1521">
    <w:name w:val="Нет списка152"/>
    <w:next w:val="a3"/>
    <w:uiPriority w:val="99"/>
    <w:semiHidden/>
    <w:unhideWhenUsed/>
    <w:rsid w:val="00C23D13"/>
  </w:style>
  <w:style w:type="character" w:customStyle="1" w:styleId="536">
    <w:name w:val="Основной текст Знак53"/>
    <w:basedOn w:val="a1"/>
    <w:uiPriority w:val="1"/>
    <w:rsid w:val="00C23D13"/>
    <w:rPr>
      <w:rFonts w:ascii="Times New Roman" w:eastAsiaTheme="minorEastAsia" w:hAnsi="Times New Roman" w:cs="Times New Roman"/>
      <w:sz w:val="24"/>
      <w:szCs w:val="24"/>
      <w:lang w:eastAsia="ru-RU"/>
    </w:rPr>
  </w:style>
  <w:style w:type="paragraph" w:customStyle="1" w:styleId="TableParagraph52">
    <w:name w:val="Table Paragraph52"/>
    <w:basedOn w:val="a"/>
    <w:uiPriority w:val="1"/>
    <w:qFormat/>
    <w:rsid w:val="00C23D13"/>
    <w:pPr>
      <w:widowControl w:val="0"/>
      <w:autoSpaceDE w:val="0"/>
      <w:autoSpaceDN w:val="0"/>
      <w:adjustRightInd w:val="0"/>
    </w:pPr>
    <w:rPr>
      <w:rFonts w:eastAsiaTheme="minorEastAsia" w:cs="Times New Roman"/>
      <w:szCs w:val="24"/>
      <w:lang w:eastAsia="ru-RU"/>
    </w:rPr>
  </w:style>
  <w:style w:type="character" w:customStyle="1" w:styleId="520">
    <w:name w:val="Верхний колонтитул Знак52"/>
    <w:basedOn w:val="a1"/>
    <w:uiPriority w:val="99"/>
    <w:rsid w:val="00C23D13"/>
    <w:rPr>
      <w:rFonts w:ascii="Times New Roman" w:eastAsiaTheme="minorEastAsia" w:hAnsi="Times New Roman" w:cs="Times New Roman"/>
      <w:sz w:val="24"/>
      <w:szCs w:val="24"/>
      <w:lang w:eastAsia="ru-RU"/>
    </w:rPr>
  </w:style>
  <w:style w:type="character" w:customStyle="1" w:styleId="521">
    <w:name w:val="Нижний колонтитул Знак52"/>
    <w:basedOn w:val="a1"/>
    <w:uiPriority w:val="99"/>
    <w:rsid w:val="00C23D13"/>
    <w:rPr>
      <w:rFonts w:ascii="Times New Roman" w:eastAsiaTheme="minorEastAsia" w:hAnsi="Times New Roman" w:cs="Times New Roman"/>
      <w:sz w:val="24"/>
      <w:szCs w:val="24"/>
      <w:lang w:eastAsia="ru-RU"/>
    </w:rPr>
  </w:style>
  <w:style w:type="paragraph" w:customStyle="1" w:styleId="2152">
    <w:name w:val="Заголовок 2152"/>
    <w:basedOn w:val="a"/>
    <w:uiPriority w:val="1"/>
    <w:qFormat/>
    <w:rsid w:val="00C23D13"/>
    <w:pPr>
      <w:widowControl w:val="0"/>
      <w:ind w:left="692" w:hanging="8"/>
      <w:outlineLvl w:val="2"/>
    </w:pPr>
    <w:rPr>
      <w:rFonts w:eastAsia="Times New Roman"/>
      <w:b/>
      <w:bCs/>
      <w:sz w:val="28"/>
      <w:szCs w:val="28"/>
      <w:lang w:val="en-US"/>
    </w:rPr>
  </w:style>
  <w:style w:type="character" w:customStyle="1" w:styleId="522">
    <w:name w:val="Гипертекстовая ссылка52"/>
    <w:basedOn w:val="a1"/>
    <w:uiPriority w:val="99"/>
    <w:rsid w:val="00C23D13"/>
    <w:rPr>
      <w:b w:val="0"/>
      <w:bCs w:val="0"/>
      <w:color w:val="106BBE"/>
    </w:rPr>
  </w:style>
  <w:style w:type="table" w:customStyle="1" w:styleId="TableNormal52">
    <w:name w:val="Table Normal52"/>
    <w:uiPriority w:val="2"/>
    <w:semiHidden/>
    <w:unhideWhenUsed/>
    <w:qFormat/>
    <w:rsid w:val="00C23D13"/>
    <w:pPr>
      <w:widowControl w:val="0"/>
      <w:spacing w:after="0" w:line="240" w:lineRule="auto"/>
    </w:pPr>
    <w:rPr>
      <w:lang w:val="en-US"/>
    </w:rPr>
    <w:tblPr>
      <w:tblInd w:w="0" w:type="dxa"/>
      <w:tblCellMar>
        <w:top w:w="0" w:type="dxa"/>
        <w:left w:w="0" w:type="dxa"/>
        <w:bottom w:w="0" w:type="dxa"/>
        <w:right w:w="0" w:type="dxa"/>
      </w:tblCellMar>
    </w:tblPr>
  </w:style>
  <w:style w:type="table" w:customStyle="1" w:styleId="1522">
    <w:name w:val="Сетка таблицы152"/>
    <w:basedOn w:val="a2"/>
    <w:uiPriority w:val="39"/>
    <w:rsid w:val="00C23D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520">
    <w:name w:val="Оглавление 1152"/>
    <w:basedOn w:val="a"/>
    <w:uiPriority w:val="1"/>
    <w:qFormat/>
    <w:rsid w:val="00C23D13"/>
    <w:pPr>
      <w:spacing w:before="96"/>
      <w:ind w:left="116" w:hanging="12"/>
    </w:pPr>
    <w:rPr>
      <w:rFonts w:eastAsia="Times New Roman" w:cs="Times New Roman"/>
      <w:szCs w:val="24"/>
      <w:lang w:eastAsia="ru-RU"/>
    </w:rPr>
  </w:style>
  <w:style w:type="paragraph" w:customStyle="1" w:styleId="21520">
    <w:name w:val="Оглавление 2152"/>
    <w:basedOn w:val="a"/>
    <w:uiPriority w:val="1"/>
    <w:qFormat/>
    <w:rsid w:val="00C23D13"/>
    <w:pPr>
      <w:spacing w:before="102"/>
      <w:ind w:left="356" w:hanging="8"/>
    </w:pPr>
    <w:rPr>
      <w:rFonts w:eastAsia="Times New Roman" w:cs="Times New Roman"/>
      <w:szCs w:val="24"/>
      <w:lang w:eastAsia="ru-RU"/>
    </w:rPr>
  </w:style>
  <w:style w:type="paragraph" w:customStyle="1" w:styleId="3152">
    <w:name w:val="Оглавление 3152"/>
    <w:basedOn w:val="a"/>
    <w:uiPriority w:val="1"/>
    <w:qFormat/>
    <w:rsid w:val="00C23D13"/>
    <w:pPr>
      <w:spacing w:before="112"/>
      <w:ind w:left="596" w:hanging="540"/>
    </w:pPr>
    <w:rPr>
      <w:rFonts w:eastAsia="Times New Roman" w:cs="Times New Roman"/>
      <w:szCs w:val="24"/>
      <w:lang w:eastAsia="ru-RU"/>
    </w:rPr>
  </w:style>
  <w:style w:type="paragraph" w:customStyle="1" w:styleId="11521">
    <w:name w:val="Заголовок 1152"/>
    <w:basedOn w:val="a"/>
    <w:uiPriority w:val="1"/>
    <w:qFormat/>
    <w:rsid w:val="00C23D13"/>
    <w:pPr>
      <w:spacing w:before="58"/>
      <w:ind w:left="128" w:hanging="12"/>
      <w:outlineLvl w:val="1"/>
    </w:pPr>
    <w:rPr>
      <w:rFonts w:eastAsia="Times New Roman" w:cs="Times New Roman"/>
      <w:b/>
      <w:bCs/>
      <w:sz w:val="32"/>
      <w:szCs w:val="32"/>
      <w:lang w:eastAsia="ru-RU"/>
    </w:rPr>
  </w:style>
  <w:style w:type="paragraph" w:customStyle="1" w:styleId="31520">
    <w:name w:val="Заголовок 3152"/>
    <w:basedOn w:val="a"/>
    <w:uiPriority w:val="1"/>
    <w:qFormat/>
    <w:rsid w:val="00C23D13"/>
    <w:pPr>
      <w:ind w:left="824"/>
      <w:outlineLvl w:val="3"/>
    </w:pPr>
    <w:rPr>
      <w:rFonts w:eastAsia="Times New Roman" w:cs="Times New Roman"/>
      <w:b/>
      <w:bCs/>
      <w:szCs w:val="24"/>
      <w:lang w:eastAsia="ru-RU"/>
    </w:rPr>
  </w:style>
  <w:style w:type="character" w:customStyle="1" w:styleId="523">
    <w:name w:val="Текст выноски Знак52"/>
    <w:basedOn w:val="a1"/>
    <w:uiPriority w:val="99"/>
    <w:semiHidden/>
    <w:rsid w:val="00C23D13"/>
    <w:rPr>
      <w:rFonts w:ascii="Tahoma" w:eastAsia="Times New Roman" w:hAnsi="Tahoma" w:cs="Tahoma"/>
      <w:sz w:val="16"/>
      <w:szCs w:val="16"/>
      <w:lang w:eastAsia="ru-RU"/>
    </w:rPr>
  </w:style>
  <w:style w:type="character" w:customStyle="1" w:styleId="524">
    <w:name w:val="Текст примечания Знак52"/>
    <w:basedOn w:val="a1"/>
    <w:uiPriority w:val="99"/>
    <w:semiHidden/>
    <w:rsid w:val="00C23D13"/>
    <w:rPr>
      <w:rFonts w:ascii="Times New Roman" w:eastAsia="Times New Roman" w:hAnsi="Times New Roman" w:cs="Times New Roman"/>
      <w:sz w:val="20"/>
      <w:szCs w:val="20"/>
      <w:lang w:eastAsia="ru-RU"/>
    </w:rPr>
  </w:style>
  <w:style w:type="character" w:customStyle="1" w:styleId="525">
    <w:name w:val="Тема примечания Знак52"/>
    <w:uiPriority w:val="99"/>
    <w:semiHidden/>
    <w:rsid w:val="00C23D13"/>
    <w:rPr>
      <w:rFonts w:ascii="Times New Roman" w:eastAsia="Times New Roman" w:hAnsi="Times New Roman" w:cs="Times New Roman"/>
      <w:b/>
      <w:bCs/>
      <w:sz w:val="20"/>
      <w:szCs w:val="20"/>
      <w:lang w:eastAsia="ru-RU"/>
    </w:rPr>
  </w:style>
  <w:style w:type="paragraph" w:customStyle="1" w:styleId="xl6552">
    <w:name w:val="xl6552"/>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20"/>
      <w:szCs w:val="20"/>
      <w:lang w:eastAsia="ru-RU"/>
    </w:rPr>
  </w:style>
  <w:style w:type="paragraph" w:customStyle="1" w:styleId="xl6652">
    <w:name w:val="xl6652"/>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szCs w:val="24"/>
      <w:lang w:eastAsia="ru-RU"/>
    </w:rPr>
  </w:style>
  <w:style w:type="paragraph" w:customStyle="1" w:styleId="xl6752">
    <w:name w:val="xl6752"/>
    <w:basedOn w:val="a"/>
    <w:rsid w:val="00C23D13"/>
    <w:pPr>
      <w:pBdr>
        <w:top w:val="single" w:sz="4" w:space="0" w:color="auto"/>
        <w:left w:val="single" w:sz="4" w:space="31" w:color="auto"/>
        <w:bottom w:val="single" w:sz="4" w:space="0" w:color="auto"/>
        <w:right w:val="single" w:sz="4" w:space="0" w:color="auto"/>
      </w:pBdr>
      <w:spacing w:before="100" w:beforeAutospacing="1" w:after="100" w:afterAutospacing="1"/>
      <w:ind w:firstLineChars="300" w:firstLine="300"/>
      <w:textAlignment w:val="top"/>
    </w:pPr>
    <w:rPr>
      <w:rFonts w:eastAsia="Times New Roman" w:cs="Times New Roman"/>
      <w:szCs w:val="24"/>
      <w:lang w:eastAsia="ru-RU"/>
    </w:rPr>
  </w:style>
  <w:style w:type="paragraph" w:customStyle="1" w:styleId="xl6852">
    <w:name w:val="xl6852"/>
    <w:basedOn w:val="a"/>
    <w:rsid w:val="00C23D13"/>
    <w:pPr>
      <w:pBdr>
        <w:top w:val="single" w:sz="4" w:space="0" w:color="auto"/>
        <w:left w:val="single" w:sz="4" w:space="21" w:color="auto"/>
        <w:bottom w:val="single" w:sz="4" w:space="0" w:color="auto"/>
        <w:right w:val="single" w:sz="4" w:space="0" w:color="auto"/>
      </w:pBdr>
      <w:spacing w:before="100" w:beforeAutospacing="1" w:after="100" w:afterAutospacing="1"/>
      <w:ind w:firstLineChars="200" w:firstLine="200"/>
      <w:textAlignment w:val="top"/>
    </w:pPr>
    <w:rPr>
      <w:rFonts w:eastAsia="Times New Roman" w:cs="Times New Roman"/>
      <w:szCs w:val="24"/>
      <w:lang w:eastAsia="ru-RU"/>
    </w:rPr>
  </w:style>
  <w:style w:type="paragraph" w:customStyle="1" w:styleId="xl6952">
    <w:name w:val="xl6952"/>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Cs w:val="24"/>
      <w:lang w:eastAsia="ru-RU"/>
    </w:rPr>
  </w:style>
  <w:style w:type="paragraph" w:customStyle="1" w:styleId="xl7052">
    <w:name w:val="xl7052"/>
    <w:basedOn w:val="a"/>
    <w:rsid w:val="00C23D13"/>
    <w:pPr>
      <w:pBdr>
        <w:top w:val="single" w:sz="4" w:space="0" w:color="auto"/>
        <w:left w:val="single" w:sz="4" w:space="10" w:color="auto"/>
        <w:bottom w:val="single" w:sz="4" w:space="0" w:color="auto"/>
        <w:right w:val="single" w:sz="4" w:space="0" w:color="auto"/>
      </w:pBdr>
      <w:spacing w:before="100" w:beforeAutospacing="1" w:after="100" w:afterAutospacing="1"/>
      <w:ind w:firstLineChars="100" w:firstLine="100"/>
      <w:textAlignment w:val="top"/>
    </w:pPr>
    <w:rPr>
      <w:rFonts w:eastAsia="Times New Roman" w:cs="Times New Roman"/>
      <w:szCs w:val="24"/>
      <w:lang w:eastAsia="ru-RU"/>
    </w:rPr>
  </w:style>
  <w:style w:type="paragraph" w:customStyle="1" w:styleId="xl7152">
    <w:name w:val="xl7152"/>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13"/>
      <w:szCs w:val="13"/>
      <w:lang w:eastAsia="ru-RU"/>
    </w:rPr>
  </w:style>
  <w:style w:type="paragraph" w:customStyle="1" w:styleId="xl7252">
    <w:name w:val="xl7252"/>
    <w:basedOn w:val="a"/>
    <w:rsid w:val="00C23D13"/>
    <w:pPr>
      <w:spacing w:before="100" w:beforeAutospacing="1" w:after="100" w:afterAutospacing="1"/>
      <w:jc w:val="center"/>
    </w:pPr>
    <w:rPr>
      <w:rFonts w:eastAsia="Times New Roman" w:cs="Times New Roman"/>
      <w:szCs w:val="24"/>
      <w:lang w:eastAsia="ru-RU"/>
    </w:rPr>
  </w:style>
  <w:style w:type="paragraph" w:customStyle="1" w:styleId="xl7352">
    <w:name w:val="xl7352"/>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szCs w:val="24"/>
      <w:lang w:eastAsia="ru-RU"/>
    </w:rPr>
  </w:style>
  <w:style w:type="paragraph" w:customStyle="1" w:styleId="xl7452">
    <w:name w:val="xl7452"/>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8"/>
      <w:szCs w:val="28"/>
      <w:lang w:eastAsia="ru-RU"/>
    </w:rPr>
  </w:style>
  <w:style w:type="paragraph" w:customStyle="1" w:styleId="xl7552">
    <w:name w:val="xl7552"/>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lang w:eastAsia="ru-RU"/>
    </w:rPr>
  </w:style>
  <w:style w:type="paragraph" w:customStyle="1" w:styleId="xl7652">
    <w:name w:val="xl7652"/>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Cs w:val="24"/>
      <w:lang w:eastAsia="ru-RU"/>
    </w:rPr>
  </w:style>
  <w:style w:type="paragraph" w:customStyle="1" w:styleId="xl7752">
    <w:name w:val="xl7752"/>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b/>
      <w:bCs/>
      <w:szCs w:val="24"/>
      <w:lang w:eastAsia="ru-RU"/>
    </w:rPr>
  </w:style>
  <w:style w:type="paragraph" w:customStyle="1" w:styleId="xl7851">
    <w:name w:val="xl7851"/>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sz w:val="28"/>
      <w:szCs w:val="28"/>
      <w:lang w:eastAsia="ru-RU"/>
    </w:rPr>
  </w:style>
  <w:style w:type="character" w:customStyle="1" w:styleId="1510">
    <w:name w:val="Заголовок 1 Знак51"/>
    <w:basedOn w:val="a1"/>
    <w:uiPriority w:val="1"/>
    <w:rsid w:val="00C23D13"/>
    <w:rPr>
      <w:rFonts w:ascii="Times New Roman" w:eastAsiaTheme="minorEastAsia" w:hAnsi="Times New Roman" w:cs="Times New Roman"/>
      <w:b/>
      <w:bCs/>
      <w:sz w:val="32"/>
      <w:szCs w:val="32"/>
      <w:lang w:eastAsia="ru-RU"/>
    </w:rPr>
  </w:style>
  <w:style w:type="character" w:customStyle="1" w:styleId="252">
    <w:name w:val="Заголовок 2 Знак52"/>
    <w:basedOn w:val="a1"/>
    <w:uiPriority w:val="1"/>
    <w:rsid w:val="00C23D13"/>
    <w:rPr>
      <w:rFonts w:ascii="Times New Roman" w:eastAsiaTheme="minorEastAsia" w:hAnsi="Times New Roman" w:cs="Times New Roman"/>
      <w:b/>
      <w:bCs/>
      <w:sz w:val="28"/>
      <w:szCs w:val="28"/>
      <w:lang w:eastAsia="ru-RU"/>
    </w:rPr>
  </w:style>
  <w:style w:type="character" w:customStyle="1" w:styleId="351">
    <w:name w:val="Заголовок 3 Знак51"/>
    <w:basedOn w:val="a1"/>
    <w:uiPriority w:val="1"/>
    <w:rsid w:val="00C23D13"/>
    <w:rPr>
      <w:rFonts w:ascii="Times New Roman" w:eastAsiaTheme="minorEastAsia" w:hAnsi="Times New Roman" w:cs="Times New Roman"/>
      <w:b/>
      <w:bCs/>
      <w:sz w:val="24"/>
      <w:szCs w:val="24"/>
      <w:lang w:eastAsia="ru-RU"/>
    </w:rPr>
  </w:style>
  <w:style w:type="numbering" w:customStyle="1" w:styleId="1511">
    <w:name w:val="Нет списка151"/>
    <w:next w:val="a3"/>
    <w:uiPriority w:val="99"/>
    <w:semiHidden/>
    <w:unhideWhenUsed/>
    <w:rsid w:val="00C23D13"/>
  </w:style>
  <w:style w:type="character" w:customStyle="1" w:styleId="526">
    <w:name w:val="Основной текст Знак52"/>
    <w:basedOn w:val="a1"/>
    <w:uiPriority w:val="1"/>
    <w:rsid w:val="00C23D13"/>
    <w:rPr>
      <w:rFonts w:ascii="Times New Roman" w:eastAsiaTheme="minorEastAsia" w:hAnsi="Times New Roman" w:cs="Times New Roman"/>
      <w:sz w:val="24"/>
      <w:szCs w:val="24"/>
      <w:lang w:eastAsia="ru-RU"/>
    </w:rPr>
  </w:style>
  <w:style w:type="paragraph" w:customStyle="1" w:styleId="TableParagraph51">
    <w:name w:val="Table Paragraph51"/>
    <w:basedOn w:val="a"/>
    <w:uiPriority w:val="1"/>
    <w:qFormat/>
    <w:rsid w:val="00C23D13"/>
    <w:pPr>
      <w:widowControl w:val="0"/>
      <w:autoSpaceDE w:val="0"/>
      <w:autoSpaceDN w:val="0"/>
      <w:adjustRightInd w:val="0"/>
    </w:pPr>
    <w:rPr>
      <w:rFonts w:eastAsiaTheme="minorEastAsia" w:cs="Times New Roman"/>
      <w:szCs w:val="24"/>
      <w:lang w:eastAsia="ru-RU"/>
    </w:rPr>
  </w:style>
  <w:style w:type="character" w:customStyle="1" w:styleId="510">
    <w:name w:val="Верхний колонтитул Знак51"/>
    <w:basedOn w:val="a1"/>
    <w:uiPriority w:val="99"/>
    <w:rsid w:val="00C23D13"/>
    <w:rPr>
      <w:rFonts w:ascii="Times New Roman" w:eastAsiaTheme="minorEastAsia" w:hAnsi="Times New Roman" w:cs="Times New Roman"/>
      <w:sz w:val="24"/>
      <w:szCs w:val="24"/>
      <w:lang w:eastAsia="ru-RU"/>
    </w:rPr>
  </w:style>
  <w:style w:type="character" w:customStyle="1" w:styleId="511">
    <w:name w:val="Нижний колонтитул Знак51"/>
    <w:basedOn w:val="a1"/>
    <w:uiPriority w:val="99"/>
    <w:rsid w:val="00C23D13"/>
    <w:rPr>
      <w:rFonts w:ascii="Times New Roman" w:eastAsiaTheme="minorEastAsia" w:hAnsi="Times New Roman" w:cs="Times New Roman"/>
      <w:sz w:val="24"/>
      <w:szCs w:val="24"/>
      <w:lang w:eastAsia="ru-RU"/>
    </w:rPr>
  </w:style>
  <w:style w:type="paragraph" w:customStyle="1" w:styleId="21510">
    <w:name w:val="Заголовок 2151"/>
    <w:basedOn w:val="a"/>
    <w:uiPriority w:val="1"/>
    <w:qFormat/>
    <w:rsid w:val="00C23D13"/>
    <w:pPr>
      <w:widowControl w:val="0"/>
      <w:ind w:left="692" w:hanging="8"/>
      <w:outlineLvl w:val="2"/>
    </w:pPr>
    <w:rPr>
      <w:rFonts w:eastAsia="Times New Roman"/>
      <w:b/>
      <w:bCs/>
      <w:sz w:val="28"/>
      <w:szCs w:val="28"/>
      <w:lang w:val="en-US"/>
    </w:rPr>
  </w:style>
  <w:style w:type="character" w:customStyle="1" w:styleId="512">
    <w:name w:val="Гипертекстовая ссылка51"/>
    <w:basedOn w:val="a1"/>
    <w:uiPriority w:val="99"/>
    <w:rsid w:val="00C23D13"/>
    <w:rPr>
      <w:b w:val="0"/>
      <w:bCs w:val="0"/>
      <w:color w:val="106BBE"/>
    </w:rPr>
  </w:style>
  <w:style w:type="table" w:customStyle="1" w:styleId="TableNormal51">
    <w:name w:val="Table Normal51"/>
    <w:uiPriority w:val="2"/>
    <w:semiHidden/>
    <w:unhideWhenUsed/>
    <w:qFormat/>
    <w:rsid w:val="00C23D13"/>
    <w:pPr>
      <w:widowControl w:val="0"/>
      <w:spacing w:after="0" w:line="240" w:lineRule="auto"/>
    </w:pPr>
    <w:rPr>
      <w:lang w:val="en-US"/>
    </w:rPr>
    <w:tblPr>
      <w:tblInd w:w="0" w:type="dxa"/>
      <w:tblCellMar>
        <w:top w:w="0" w:type="dxa"/>
        <w:left w:w="0" w:type="dxa"/>
        <w:bottom w:w="0" w:type="dxa"/>
        <w:right w:w="0" w:type="dxa"/>
      </w:tblCellMar>
    </w:tblPr>
  </w:style>
  <w:style w:type="table" w:customStyle="1" w:styleId="1512">
    <w:name w:val="Сетка таблицы151"/>
    <w:basedOn w:val="a2"/>
    <w:uiPriority w:val="39"/>
    <w:rsid w:val="00C23D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510">
    <w:name w:val="Оглавление 1151"/>
    <w:basedOn w:val="a"/>
    <w:uiPriority w:val="1"/>
    <w:qFormat/>
    <w:rsid w:val="00C23D13"/>
    <w:pPr>
      <w:spacing w:before="96"/>
      <w:ind w:left="116" w:hanging="12"/>
    </w:pPr>
    <w:rPr>
      <w:rFonts w:eastAsia="Times New Roman" w:cs="Times New Roman"/>
      <w:szCs w:val="24"/>
      <w:lang w:eastAsia="ru-RU"/>
    </w:rPr>
  </w:style>
  <w:style w:type="paragraph" w:customStyle="1" w:styleId="21511">
    <w:name w:val="Оглавление 2151"/>
    <w:basedOn w:val="a"/>
    <w:uiPriority w:val="1"/>
    <w:qFormat/>
    <w:rsid w:val="00C23D13"/>
    <w:pPr>
      <w:spacing w:before="102"/>
      <w:ind w:left="356" w:hanging="8"/>
    </w:pPr>
    <w:rPr>
      <w:rFonts w:eastAsia="Times New Roman" w:cs="Times New Roman"/>
      <w:szCs w:val="24"/>
      <w:lang w:eastAsia="ru-RU"/>
    </w:rPr>
  </w:style>
  <w:style w:type="paragraph" w:customStyle="1" w:styleId="31510">
    <w:name w:val="Оглавление 3151"/>
    <w:basedOn w:val="a"/>
    <w:uiPriority w:val="1"/>
    <w:qFormat/>
    <w:rsid w:val="00C23D13"/>
    <w:pPr>
      <w:spacing w:before="112"/>
      <w:ind w:left="596" w:hanging="540"/>
    </w:pPr>
    <w:rPr>
      <w:rFonts w:eastAsia="Times New Roman" w:cs="Times New Roman"/>
      <w:szCs w:val="24"/>
      <w:lang w:eastAsia="ru-RU"/>
    </w:rPr>
  </w:style>
  <w:style w:type="paragraph" w:customStyle="1" w:styleId="11511">
    <w:name w:val="Заголовок 1151"/>
    <w:basedOn w:val="a"/>
    <w:uiPriority w:val="1"/>
    <w:qFormat/>
    <w:rsid w:val="00C23D13"/>
    <w:pPr>
      <w:spacing w:before="58"/>
      <w:ind w:left="128" w:hanging="12"/>
      <w:outlineLvl w:val="1"/>
    </w:pPr>
    <w:rPr>
      <w:rFonts w:eastAsia="Times New Roman" w:cs="Times New Roman"/>
      <w:b/>
      <w:bCs/>
      <w:sz w:val="32"/>
      <w:szCs w:val="32"/>
      <w:lang w:eastAsia="ru-RU"/>
    </w:rPr>
  </w:style>
  <w:style w:type="paragraph" w:customStyle="1" w:styleId="31511">
    <w:name w:val="Заголовок 3151"/>
    <w:basedOn w:val="a"/>
    <w:uiPriority w:val="1"/>
    <w:qFormat/>
    <w:rsid w:val="00C23D13"/>
    <w:pPr>
      <w:ind w:left="824"/>
      <w:outlineLvl w:val="3"/>
    </w:pPr>
    <w:rPr>
      <w:rFonts w:eastAsia="Times New Roman" w:cs="Times New Roman"/>
      <w:b/>
      <w:bCs/>
      <w:szCs w:val="24"/>
      <w:lang w:eastAsia="ru-RU"/>
    </w:rPr>
  </w:style>
  <w:style w:type="character" w:customStyle="1" w:styleId="513">
    <w:name w:val="Текст выноски Знак51"/>
    <w:basedOn w:val="a1"/>
    <w:uiPriority w:val="99"/>
    <w:semiHidden/>
    <w:rsid w:val="00C23D13"/>
    <w:rPr>
      <w:rFonts w:ascii="Tahoma" w:eastAsia="Times New Roman" w:hAnsi="Tahoma" w:cs="Tahoma"/>
      <w:sz w:val="16"/>
      <w:szCs w:val="16"/>
      <w:lang w:eastAsia="ru-RU"/>
    </w:rPr>
  </w:style>
  <w:style w:type="character" w:customStyle="1" w:styleId="514">
    <w:name w:val="Текст примечания Знак51"/>
    <w:basedOn w:val="a1"/>
    <w:uiPriority w:val="99"/>
    <w:semiHidden/>
    <w:rsid w:val="00C23D13"/>
    <w:rPr>
      <w:rFonts w:ascii="Times New Roman" w:eastAsia="Times New Roman" w:hAnsi="Times New Roman" w:cs="Times New Roman"/>
      <w:sz w:val="20"/>
      <w:szCs w:val="20"/>
      <w:lang w:eastAsia="ru-RU"/>
    </w:rPr>
  </w:style>
  <w:style w:type="character" w:customStyle="1" w:styleId="515">
    <w:name w:val="Тема примечания Знак51"/>
    <w:uiPriority w:val="99"/>
    <w:semiHidden/>
    <w:rsid w:val="00C23D13"/>
    <w:rPr>
      <w:rFonts w:ascii="Times New Roman" w:eastAsia="Times New Roman" w:hAnsi="Times New Roman" w:cs="Times New Roman"/>
      <w:b/>
      <w:bCs/>
      <w:sz w:val="20"/>
      <w:szCs w:val="20"/>
      <w:lang w:eastAsia="ru-RU"/>
    </w:rPr>
  </w:style>
  <w:style w:type="paragraph" w:customStyle="1" w:styleId="xl6551">
    <w:name w:val="xl6551"/>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20"/>
      <w:szCs w:val="20"/>
      <w:lang w:eastAsia="ru-RU"/>
    </w:rPr>
  </w:style>
  <w:style w:type="paragraph" w:customStyle="1" w:styleId="xl6651">
    <w:name w:val="xl6651"/>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szCs w:val="24"/>
      <w:lang w:eastAsia="ru-RU"/>
    </w:rPr>
  </w:style>
  <w:style w:type="paragraph" w:customStyle="1" w:styleId="xl6751">
    <w:name w:val="xl6751"/>
    <w:basedOn w:val="a"/>
    <w:rsid w:val="00C23D13"/>
    <w:pPr>
      <w:pBdr>
        <w:top w:val="single" w:sz="4" w:space="0" w:color="auto"/>
        <w:left w:val="single" w:sz="4" w:space="31" w:color="auto"/>
        <w:bottom w:val="single" w:sz="4" w:space="0" w:color="auto"/>
        <w:right w:val="single" w:sz="4" w:space="0" w:color="auto"/>
      </w:pBdr>
      <w:spacing w:before="100" w:beforeAutospacing="1" w:after="100" w:afterAutospacing="1"/>
      <w:ind w:firstLineChars="300" w:firstLine="300"/>
      <w:textAlignment w:val="top"/>
    </w:pPr>
    <w:rPr>
      <w:rFonts w:eastAsia="Times New Roman" w:cs="Times New Roman"/>
      <w:szCs w:val="24"/>
      <w:lang w:eastAsia="ru-RU"/>
    </w:rPr>
  </w:style>
  <w:style w:type="paragraph" w:customStyle="1" w:styleId="xl6851">
    <w:name w:val="xl6851"/>
    <w:basedOn w:val="a"/>
    <w:rsid w:val="00C23D13"/>
    <w:pPr>
      <w:pBdr>
        <w:top w:val="single" w:sz="4" w:space="0" w:color="auto"/>
        <w:left w:val="single" w:sz="4" w:space="21" w:color="auto"/>
        <w:bottom w:val="single" w:sz="4" w:space="0" w:color="auto"/>
        <w:right w:val="single" w:sz="4" w:space="0" w:color="auto"/>
      </w:pBdr>
      <w:spacing w:before="100" w:beforeAutospacing="1" w:after="100" w:afterAutospacing="1"/>
      <w:ind w:firstLineChars="200" w:firstLine="200"/>
      <w:textAlignment w:val="top"/>
    </w:pPr>
    <w:rPr>
      <w:rFonts w:eastAsia="Times New Roman" w:cs="Times New Roman"/>
      <w:szCs w:val="24"/>
      <w:lang w:eastAsia="ru-RU"/>
    </w:rPr>
  </w:style>
  <w:style w:type="paragraph" w:customStyle="1" w:styleId="xl6951">
    <w:name w:val="xl6951"/>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Cs w:val="24"/>
      <w:lang w:eastAsia="ru-RU"/>
    </w:rPr>
  </w:style>
  <w:style w:type="paragraph" w:customStyle="1" w:styleId="xl7051">
    <w:name w:val="xl7051"/>
    <w:basedOn w:val="a"/>
    <w:rsid w:val="00C23D13"/>
    <w:pPr>
      <w:pBdr>
        <w:top w:val="single" w:sz="4" w:space="0" w:color="auto"/>
        <w:left w:val="single" w:sz="4" w:space="10" w:color="auto"/>
        <w:bottom w:val="single" w:sz="4" w:space="0" w:color="auto"/>
        <w:right w:val="single" w:sz="4" w:space="0" w:color="auto"/>
      </w:pBdr>
      <w:spacing w:before="100" w:beforeAutospacing="1" w:after="100" w:afterAutospacing="1"/>
      <w:ind w:firstLineChars="100" w:firstLine="100"/>
      <w:textAlignment w:val="top"/>
    </w:pPr>
    <w:rPr>
      <w:rFonts w:eastAsia="Times New Roman" w:cs="Times New Roman"/>
      <w:szCs w:val="24"/>
      <w:lang w:eastAsia="ru-RU"/>
    </w:rPr>
  </w:style>
  <w:style w:type="paragraph" w:customStyle="1" w:styleId="xl7151">
    <w:name w:val="xl7151"/>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13"/>
      <w:szCs w:val="13"/>
      <w:lang w:eastAsia="ru-RU"/>
    </w:rPr>
  </w:style>
  <w:style w:type="paragraph" w:customStyle="1" w:styleId="xl7251">
    <w:name w:val="xl7251"/>
    <w:basedOn w:val="a"/>
    <w:rsid w:val="00C23D13"/>
    <w:pPr>
      <w:spacing w:before="100" w:beforeAutospacing="1" w:after="100" w:afterAutospacing="1"/>
      <w:jc w:val="center"/>
    </w:pPr>
    <w:rPr>
      <w:rFonts w:eastAsia="Times New Roman" w:cs="Times New Roman"/>
      <w:szCs w:val="24"/>
      <w:lang w:eastAsia="ru-RU"/>
    </w:rPr>
  </w:style>
  <w:style w:type="paragraph" w:customStyle="1" w:styleId="xl7351">
    <w:name w:val="xl7351"/>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szCs w:val="24"/>
      <w:lang w:eastAsia="ru-RU"/>
    </w:rPr>
  </w:style>
  <w:style w:type="paragraph" w:customStyle="1" w:styleId="xl7451">
    <w:name w:val="xl7451"/>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8"/>
      <w:szCs w:val="28"/>
      <w:lang w:eastAsia="ru-RU"/>
    </w:rPr>
  </w:style>
  <w:style w:type="paragraph" w:customStyle="1" w:styleId="xl7551">
    <w:name w:val="xl7551"/>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lang w:eastAsia="ru-RU"/>
    </w:rPr>
  </w:style>
  <w:style w:type="paragraph" w:customStyle="1" w:styleId="xl7651">
    <w:name w:val="xl7651"/>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Cs w:val="24"/>
      <w:lang w:eastAsia="ru-RU"/>
    </w:rPr>
  </w:style>
  <w:style w:type="paragraph" w:customStyle="1" w:styleId="xl7751">
    <w:name w:val="xl7751"/>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b/>
      <w:bCs/>
      <w:szCs w:val="24"/>
      <w:lang w:eastAsia="ru-RU"/>
    </w:rPr>
  </w:style>
  <w:style w:type="paragraph" w:customStyle="1" w:styleId="xl7850">
    <w:name w:val="xl7850"/>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sz w:val="28"/>
      <w:szCs w:val="28"/>
      <w:lang w:eastAsia="ru-RU"/>
    </w:rPr>
  </w:style>
  <w:style w:type="character" w:customStyle="1" w:styleId="1500">
    <w:name w:val="Заголовок 1 Знак50"/>
    <w:basedOn w:val="a1"/>
    <w:uiPriority w:val="1"/>
    <w:rsid w:val="00C23D13"/>
    <w:rPr>
      <w:rFonts w:ascii="Times New Roman" w:eastAsiaTheme="minorEastAsia" w:hAnsi="Times New Roman" w:cs="Times New Roman"/>
      <w:b/>
      <w:bCs/>
      <w:sz w:val="32"/>
      <w:szCs w:val="32"/>
      <w:lang w:eastAsia="ru-RU"/>
    </w:rPr>
  </w:style>
  <w:style w:type="character" w:customStyle="1" w:styleId="251">
    <w:name w:val="Заголовок 2 Знак51"/>
    <w:aliases w:val="H2 Знак116,h2 Знак116,Знак2 Знак Знак116, Знак2 Знак215, Знак2 Знак Знак Знак Знак116, Знак2 Знак1 Знак116,Знак2 Знак Знак Знак Знак116,Знак2 Знак1 Знак116,ГЛАВА Знак116,Заголовок 2 Знак Знак Знак116"/>
    <w:basedOn w:val="a1"/>
    <w:uiPriority w:val="1"/>
    <w:rsid w:val="00C23D13"/>
    <w:rPr>
      <w:rFonts w:ascii="Times New Roman" w:eastAsiaTheme="minorEastAsia" w:hAnsi="Times New Roman" w:cs="Times New Roman"/>
      <w:b/>
      <w:bCs/>
      <w:sz w:val="28"/>
      <w:szCs w:val="28"/>
      <w:lang w:eastAsia="ru-RU"/>
    </w:rPr>
  </w:style>
  <w:style w:type="character" w:customStyle="1" w:styleId="350">
    <w:name w:val="Заголовок 3 Знак50"/>
    <w:basedOn w:val="a1"/>
    <w:uiPriority w:val="1"/>
    <w:rsid w:val="00C23D13"/>
    <w:rPr>
      <w:rFonts w:ascii="Times New Roman" w:eastAsiaTheme="minorEastAsia" w:hAnsi="Times New Roman" w:cs="Times New Roman"/>
      <w:b/>
      <w:bCs/>
      <w:sz w:val="24"/>
      <w:szCs w:val="24"/>
      <w:lang w:eastAsia="ru-RU"/>
    </w:rPr>
  </w:style>
  <w:style w:type="numbering" w:customStyle="1" w:styleId="1501">
    <w:name w:val="Нет списка150"/>
    <w:next w:val="a3"/>
    <w:uiPriority w:val="99"/>
    <w:semiHidden/>
    <w:unhideWhenUsed/>
    <w:rsid w:val="00C23D13"/>
  </w:style>
  <w:style w:type="character" w:customStyle="1" w:styleId="516">
    <w:name w:val="Основной текст Знак51"/>
    <w:basedOn w:val="a1"/>
    <w:uiPriority w:val="1"/>
    <w:rsid w:val="00C23D13"/>
    <w:rPr>
      <w:rFonts w:ascii="Times New Roman" w:eastAsiaTheme="minorEastAsia" w:hAnsi="Times New Roman" w:cs="Times New Roman"/>
      <w:sz w:val="24"/>
      <w:szCs w:val="24"/>
      <w:lang w:eastAsia="ru-RU"/>
    </w:rPr>
  </w:style>
  <w:style w:type="paragraph" w:customStyle="1" w:styleId="TableParagraph50">
    <w:name w:val="Table Paragraph50"/>
    <w:basedOn w:val="a"/>
    <w:uiPriority w:val="1"/>
    <w:qFormat/>
    <w:rsid w:val="00C23D13"/>
    <w:pPr>
      <w:widowControl w:val="0"/>
      <w:autoSpaceDE w:val="0"/>
      <w:autoSpaceDN w:val="0"/>
      <w:adjustRightInd w:val="0"/>
    </w:pPr>
    <w:rPr>
      <w:rFonts w:eastAsiaTheme="minorEastAsia" w:cs="Times New Roman"/>
      <w:szCs w:val="24"/>
      <w:lang w:eastAsia="ru-RU"/>
    </w:rPr>
  </w:style>
  <w:style w:type="character" w:customStyle="1" w:styleId="500">
    <w:name w:val="Верхний колонтитул Знак50"/>
    <w:basedOn w:val="a1"/>
    <w:uiPriority w:val="99"/>
    <w:rsid w:val="00C23D13"/>
    <w:rPr>
      <w:rFonts w:ascii="Times New Roman" w:eastAsiaTheme="minorEastAsia" w:hAnsi="Times New Roman" w:cs="Times New Roman"/>
      <w:sz w:val="24"/>
      <w:szCs w:val="24"/>
      <w:lang w:eastAsia="ru-RU"/>
    </w:rPr>
  </w:style>
  <w:style w:type="character" w:customStyle="1" w:styleId="501">
    <w:name w:val="Нижний колонтитул Знак50"/>
    <w:basedOn w:val="a1"/>
    <w:uiPriority w:val="99"/>
    <w:rsid w:val="00C23D13"/>
    <w:rPr>
      <w:rFonts w:ascii="Times New Roman" w:eastAsiaTheme="minorEastAsia" w:hAnsi="Times New Roman" w:cs="Times New Roman"/>
      <w:sz w:val="24"/>
      <w:szCs w:val="24"/>
      <w:lang w:eastAsia="ru-RU"/>
    </w:rPr>
  </w:style>
  <w:style w:type="paragraph" w:customStyle="1" w:styleId="21500">
    <w:name w:val="Заголовок 2150"/>
    <w:basedOn w:val="a"/>
    <w:uiPriority w:val="1"/>
    <w:qFormat/>
    <w:rsid w:val="00C23D13"/>
    <w:pPr>
      <w:widowControl w:val="0"/>
      <w:ind w:left="692" w:hanging="8"/>
      <w:outlineLvl w:val="2"/>
    </w:pPr>
    <w:rPr>
      <w:rFonts w:eastAsia="Times New Roman"/>
      <w:b/>
      <w:bCs/>
      <w:sz w:val="28"/>
      <w:szCs w:val="28"/>
      <w:lang w:val="en-US"/>
    </w:rPr>
  </w:style>
  <w:style w:type="character" w:customStyle="1" w:styleId="502">
    <w:name w:val="Гипертекстовая ссылка50"/>
    <w:basedOn w:val="a1"/>
    <w:uiPriority w:val="99"/>
    <w:rsid w:val="00C23D13"/>
    <w:rPr>
      <w:b w:val="0"/>
      <w:bCs w:val="0"/>
      <w:color w:val="106BBE"/>
    </w:rPr>
  </w:style>
  <w:style w:type="table" w:customStyle="1" w:styleId="TableNormal50">
    <w:name w:val="Table Normal50"/>
    <w:uiPriority w:val="2"/>
    <w:semiHidden/>
    <w:unhideWhenUsed/>
    <w:qFormat/>
    <w:rsid w:val="00C23D13"/>
    <w:pPr>
      <w:widowControl w:val="0"/>
      <w:spacing w:after="0" w:line="240" w:lineRule="auto"/>
    </w:pPr>
    <w:rPr>
      <w:lang w:val="en-US"/>
    </w:rPr>
    <w:tblPr>
      <w:tblInd w:w="0" w:type="dxa"/>
      <w:tblCellMar>
        <w:top w:w="0" w:type="dxa"/>
        <w:left w:w="0" w:type="dxa"/>
        <w:bottom w:w="0" w:type="dxa"/>
        <w:right w:w="0" w:type="dxa"/>
      </w:tblCellMar>
    </w:tblPr>
  </w:style>
  <w:style w:type="table" w:customStyle="1" w:styleId="1502">
    <w:name w:val="Сетка таблицы150"/>
    <w:basedOn w:val="a2"/>
    <w:uiPriority w:val="39"/>
    <w:rsid w:val="00C23D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500">
    <w:name w:val="Оглавление 1150"/>
    <w:basedOn w:val="a"/>
    <w:uiPriority w:val="1"/>
    <w:qFormat/>
    <w:rsid w:val="00C23D13"/>
    <w:pPr>
      <w:spacing w:before="96"/>
      <w:ind w:left="116" w:hanging="12"/>
    </w:pPr>
    <w:rPr>
      <w:rFonts w:eastAsia="Times New Roman" w:cs="Times New Roman"/>
      <w:szCs w:val="24"/>
      <w:lang w:eastAsia="ru-RU"/>
    </w:rPr>
  </w:style>
  <w:style w:type="paragraph" w:customStyle="1" w:styleId="21501">
    <w:name w:val="Оглавление 2150"/>
    <w:basedOn w:val="a"/>
    <w:uiPriority w:val="1"/>
    <w:qFormat/>
    <w:rsid w:val="00C23D13"/>
    <w:pPr>
      <w:spacing w:before="102"/>
      <w:ind w:left="356" w:hanging="8"/>
    </w:pPr>
    <w:rPr>
      <w:rFonts w:eastAsia="Times New Roman" w:cs="Times New Roman"/>
      <w:szCs w:val="24"/>
      <w:lang w:eastAsia="ru-RU"/>
    </w:rPr>
  </w:style>
  <w:style w:type="paragraph" w:customStyle="1" w:styleId="31500">
    <w:name w:val="Оглавление 3150"/>
    <w:basedOn w:val="a"/>
    <w:uiPriority w:val="1"/>
    <w:qFormat/>
    <w:rsid w:val="00C23D13"/>
    <w:pPr>
      <w:spacing w:before="112"/>
      <w:ind w:left="596" w:hanging="540"/>
    </w:pPr>
    <w:rPr>
      <w:rFonts w:eastAsia="Times New Roman" w:cs="Times New Roman"/>
      <w:szCs w:val="24"/>
      <w:lang w:eastAsia="ru-RU"/>
    </w:rPr>
  </w:style>
  <w:style w:type="paragraph" w:customStyle="1" w:styleId="11501">
    <w:name w:val="Заголовок 1150"/>
    <w:basedOn w:val="a"/>
    <w:uiPriority w:val="1"/>
    <w:qFormat/>
    <w:rsid w:val="00C23D13"/>
    <w:pPr>
      <w:spacing w:before="58"/>
      <w:ind w:left="128" w:hanging="12"/>
      <w:outlineLvl w:val="1"/>
    </w:pPr>
    <w:rPr>
      <w:rFonts w:eastAsia="Times New Roman" w:cs="Times New Roman"/>
      <w:b/>
      <w:bCs/>
      <w:sz w:val="32"/>
      <w:szCs w:val="32"/>
      <w:lang w:eastAsia="ru-RU"/>
    </w:rPr>
  </w:style>
  <w:style w:type="paragraph" w:customStyle="1" w:styleId="31501">
    <w:name w:val="Заголовок 3150"/>
    <w:basedOn w:val="a"/>
    <w:uiPriority w:val="1"/>
    <w:qFormat/>
    <w:rsid w:val="00C23D13"/>
    <w:pPr>
      <w:ind w:left="824"/>
      <w:outlineLvl w:val="3"/>
    </w:pPr>
    <w:rPr>
      <w:rFonts w:eastAsia="Times New Roman" w:cs="Times New Roman"/>
      <w:b/>
      <w:bCs/>
      <w:szCs w:val="24"/>
      <w:lang w:eastAsia="ru-RU"/>
    </w:rPr>
  </w:style>
  <w:style w:type="character" w:customStyle="1" w:styleId="503">
    <w:name w:val="Текст выноски Знак50"/>
    <w:basedOn w:val="a1"/>
    <w:uiPriority w:val="99"/>
    <w:semiHidden/>
    <w:rsid w:val="00C23D13"/>
    <w:rPr>
      <w:rFonts w:ascii="Tahoma" w:eastAsia="Times New Roman" w:hAnsi="Tahoma" w:cs="Tahoma"/>
      <w:sz w:val="16"/>
      <w:szCs w:val="16"/>
      <w:lang w:eastAsia="ru-RU"/>
    </w:rPr>
  </w:style>
  <w:style w:type="character" w:customStyle="1" w:styleId="504">
    <w:name w:val="Текст примечания Знак50"/>
    <w:basedOn w:val="a1"/>
    <w:uiPriority w:val="99"/>
    <w:semiHidden/>
    <w:rsid w:val="00C23D13"/>
    <w:rPr>
      <w:rFonts w:ascii="Times New Roman" w:eastAsia="Times New Roman" w:hAnsi="Times New Roman" w:cs="Times New Roman"/>
      <w:sz w:val="20"/>
      <w:szCs w:val="20"/>
      <w:lang w:eastAsia="ru-RU"/>
    </w:rPr>
  </w:style>
  <w:style w:type="character" w:customStyle="1" w:styleId="505">
    <w:name w:val="Тема примечания Знак50"/>
    <w:uiPriority w:val="99"/>
    <w:semiHidden/>
    <w:rsid w:val="00C23D13"/>
    <w:rPr>
      <w:rFonts w:ascii="Times New Roman" w:eastAsia="Times New Roman" w:hAnsi="Times New Roman" w:cs="Times New Roman"/>
      <w:b/>
      <w:bCs/>
      <w:sz w:val="20"/>
      <w:szCs w:val="20"/>
      <w:lang w:eastAsia="ru-RU"/>
    </w:rPr>
  </w:style>
  <w:style w:type="paragraph" w:customStyle="1" w:styleId="xl6550">
    <w:name w:val="xl6550"/>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20"/>
      <w:szCs w:val="20"/>
      <w:lang w:eastAsia="ru-RU"/>
    </w:rPr>
  </w:style>
  <w:style w:type="paragraph" w:customStyle="1" w:styleId="xl6650">
    <w:name w:val="xl6650"/>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szCs w:val="24"/>
      <w:lang w:eastAsia="ru-RU"/>
    </w:rPr>
  </w:style>
  <w:style w:type="paragraph" w:customStyle="1" w:styleId="xl6750">
    <w:name w:val="xl6750"/>
    <w:basedOn w:val="a"/>
    <w:rsid w:val="00C23D13"/>
    <w:pPr>
      <w:pBdr>
        <w:top w:val="single" w:sz="4" w:space="0" w:color="auto"/>
        <w:left w:val="single" w:sz="4" w:space="31" w:color="auto"/>
        <w:bottom w:val="single" w:sz="4" w:space="0" w:color="auto"/>
        <w:right w:val="single" w:sz="4" w:space="0" w:color="auto"/>
      </w:pBdr>
      <w:spacing w:before="100" w:beforeAutospacing="1" w:after="100" w:afterAutospacing="1"/>
      <w:ind w:firstLineChars="300" w:firstLine="300"/>
      <w:textAlignment w:val="top"/>
    </w:pPr>
    <w:rPr>
      <w:rFonts w:eastAsia="Times New Roman" w:cs="Times New Roman"/>
      <w:szCs w:val="24"/>
      <w:lang w:eastAsia="ru-RU"/>
    </w:rPr>
  </w:style>
  <w:style w:type="paragraph" w:customStyle="1" w:styleId="xl6850">
    <w:name w:val="xl6850"/>
    <w:basedOn w:val="a"/>
    <w:rsid w:val="00C23D13"/>
    <w:pPr>
      <w:pBdr>
        <w:top w:val="single" w:sz="4" w:space="0" w:color="auto"/>
        <w:left w:val="single" w:sz="4" w:space="21" w:color="auto"/>
        <w:bottom w:val="single" w:sz="4" w:space="0" w:color="auto"/>
        <w:right w:val="single" w:sz="4" w:space="0" w:color="auto"/>
      </w:pBdr>
      <w:spacing w:before="100" w:beforeAutospacing="1" w:after="100" w:afterAutospacing="1"/>
      <w:ind w:firstLineChars="200" w:firstLine="200"/>
      <w:textAlignment w:val="top"/>
    </w:pPr>
    <w:rPr>
      <w:rFonts w:eastAsia="Times New Roman" w:cs="Times New Roman"/>
      <w:szCs w:val="24"/>
      <w:lang w:eastAsia="ru-RU"/>
    </w:rPr>
  </w:style>
  <w:style w:type="paragraph" w:customStyle="1" w:styleId="xl6950">
    <w:name w:val="xl6950"/>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Cs w:val="24"/>
      <w:lang w:eastAsia="ru-RU"/>
    </w:rPr>
  </w:style>
  <w:style w:type="paragraph" w:customStyle="1" w:styleId="xl7050">
    <w:name w:val="xl7050"/>
    <w:basedOn w:val="a"/>
    <w:rsid w:val="00C23D13"/>
    <w:pPr>
      <w:pBdr>
        <w:top w:val="single" w:sz="4" w:space="0" w:color="auto"/>
        <w:left w:val="single" w:sz="4" w:space="10" w:color="auto"/>
        <w:bottom w:val="single" w:sz="4" w:space="0" w:color="auto"/>
        <w:right w:val="single" w:sz="4" w:space="0" w:color="auto"/>
      </w:pBdr>
      <w:spacing w:before="100" w:beforeAutospacing="1" w:after="100" w:afterAutospacing="1"/>
      <w:ind w:firstLineChars="100" w:firstLine="100"/>
      <w:textAlignment w:val="top"/>
    </w:pPr>
    <w:rPr>
      <w:rFonts w:eastAsia="Times New Roman" w:cs="Times New Roman"/>
      <w:szCs w:val="24"/>
      <w:lang w:eastAsia="ru-RU"/>
    </w:rPr>
  </w:style>
  <w:style w:type="paragraph" w:customStyle="1" w:styleId="xl7150">
    <w:name w:val="xl7150"/>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13"/>
      <w:szCs w:val="13"/>
      <w:lang w:eastAsia="ru-RU"/>
    </w:rPr>
  </w:style>
  <w:style w:type="paragraph" w:customStyle="1" w:styleId="xl7250">
    <w:name w:val="xl7250"/>
    <w:basedOn w:val="a"/>
    <w:rsid w:val="00C23D13"/>
    <w:pPr>
      <w:spacing w:before="100" w:beforeAutospacing="1" w:after="100" w:afterAutospacing="1"/>
      <w:jc w:val="center"/>
    </w:pPr>
    <w:rPr>
      <w:rFonts w:eastAsia="Times New Roman" w:cs="Times New Roman"/>
      <w:szCs w:val="24"/>
      <w:lang w:eastAsia="ru-RU"/>
    </w:rPr>
  </w:style>
  <w:style w:type="paragraph" w:customStyle="1" w:styleId="xl7350">
    <w:name w:val="xl7350"/>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szCs w:val="24"/>
      <w:lang w:eastAsia="ru-RU"/>
    </w:rPr>
  </w:style>
  <w:style w:type="paragraph" w:customStyle="1" w:styleId="xl7450">
    <w:name w:val="xl7450"/>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8"/>
      <w:szCs w:val="28"/>
      <w:lang w:eastAsia="ru-RU"/>
    </w:rPr>
  </w:style>
  <w:style w:type="paragraph" w:customStyle="1" w:styleId="xl7550">
    <w:name w:val="xl7550"/>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lang w:eastAsia="ru-RU"/>
    </w:rPr>
  </w:style>
  <w:style w:type="paragraph" w:customStyle="1" w:styleId="xl7650">
    <w:name w:val="xl7650"/>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Cs w:val="24"/>
      <w:lang w:eastAsia="ru-RU"/>
    </w:rPr>
  </w:style>
  <w:style w:type="paragraph" w:customStyle="1" w:styleId="xl7750">
    <w:name w:val="xl7750"/>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b/>
      <w:bCs/>
      <w:szCs w:val="24"/>
      <w:lang w:eastAsia="ru-RU"/>
    </w:rPr>
  </w:style>
  <w:style w:type="paragraph" w:customStyle="1" w:styleId="xl7849">
    <w:name w:val="xl7849"/>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sz w:val="28"/>
      <w:szCs w:val="28"/>
      <w:lang w:eastAsia="ru-RU"/>
    </w:rPr>
  </w:style>
  <w:style w:type="character" w:customStyle="1" w:styleId="1490">
    <w:name w:val="Заголовок 1 Знак49"/>
    <w:basedOn w:val="a1"/>
    <w:uiPriority w:val="1"/>
    <w:rsid w:val="00C23D13"/>
    <w:rPr>
      <w:rFonts w:ascii="Times New Roman" w:eastAsiaTheme="minorEastAsia" w:hAnsi="Times New Roman" w:cs="Times New Roman"/>
      <w:b/>
      <w:bCs/>
      <w:sz w:val="32"/>
      <w:szCs w:val="32"/>
      <w:lang w:eastAsia="ru-RU"/>
    </w:rPr>
  </w:style>
  <w:style w:type="character" w:customStyle="1" w:styleId="250">
    <w:name w:val="Заголовок 2 Знак50"/>
    <w:aliases w:val="H2 Знак115,h2 Знак115,Знак2 Знак Знак115, Знак2 Знак214, Знак2 Знак Знак Знак Знак115, Знак2 Знак1 Знак115,Знак2 Знак Знак Знак Знак115,Знак2 Знак1 Знак115,ГЛАВА Знак115,Заголовок 2 Знак Знак Знак115"/>
    <w:basedOn w:val="a1"/>
    <w:uiPriority w:val="1"/>
    <w:rsid w:val="00C23D13"/>
    <w:rPr>
      <w:rFonts w:ascii="Times New Roman" w:eastAsiaTheme="minorEastAsia" w:hAnsi="Times New Roman" w:cs="Times New Roman"/>
      <w:b/>
      <w:bCs/>
      <w:sz w:val="28"/>
      <w:szCs w:val="28"/>
      <w:lang w:eastAsia="ru-RU"/>
    </w:rPr>
  </w:style>
  <w:style w:type="character" w:customStyle="1" w:styleId="349">
    <w:name w:val="Заголовок 3 Знак49"/>
    <w:basedOn w:val="a1"/>
    <w:uiPriority w:val="1"/>
    <w:rsid w:val="00C23D13"/>
    <w:rPr>
      <w:rFonts w:ascii="Times New Roman" w:eastAsiaTheme="minorEastAsia" w:hAnsi="Times New Roman" w:cs="Times New Roman"/>
      <w:b/>
      <w:bCs/>
      <w:sz w:val="24"/>
      <w:szCs w:val="24"/>
      <w:lang w:eastAsia="ru-RU"/>
    </w:rPr>
  </w:style>
  <w:style w:type="numbering" w:customStyle="1" w:styleId="1491">
    <w:name w:val="Нет списка149"/>
    <w:next w:val="a3"/>
    <w:uiPriority w:val="99"/>
    <w:semiHidden/>
    <w:unhideWhenUsed/>
    <w:rsid w:val="00C23D13"/>
  </w:style>
  <w:style w:type="character" w:customStyle="1" w:styleId="506">
    <w:name w:val="Основной текст Знак50"/>
    <w:basedOn w:val="a1"/>
    <w:uiPriority w:val="1"/>
    <w:rsid w:val="00C23D13"/>
    <w:rPr>
      <w:rFonts w:ascii="Times New Roman" w:eastAsiaTheme="minorEastAsia" w:hAnsi="Times New Roman" w:cs="Times New Roman"/>
      <w:sz w:val="24"/>
      <w:szCs w:val="24"/>
      <w:lang w:eastAsia="ru-RU"/>
    </w:rPr>
  </w:style>
  <w:style w:type="paragraph" w:customStyle="1" w:styleId="TableParagraph49">
    <w:name w:val="Table Paragraph49"/>
    <w:basedOn w:val="a"/>
    <w:uiPriority w:val="1"/>
    <w:qFormat/>
    <w:rsid w:val="00C23D13"/>
    <w:pPr>
      <w:widowControl w:val="0"/>
      <w:autoSpaceDE w:val="0"/>
      <w:autoSpaceDN w:val="0"/>
      <w:adjustRightInd w:val="0"/>
    </w:pPr>
    <w:rPr>
      <w:rFonts w:eastAsiaTheme="minorEastAsia" w:cs="Times New Roman"/>
      <w:szCs w:val="24"/>
      <w:lang w:eastAsia="ru-RU"/>
    </w:rPr>
  </w:style>
  <w:style w:type="character" w:customStyle="1" w:styleId="49">
    <w:name w:val="Верхний колонтитул Знак49"/>
    <w:basedOn w:val="a1"/>
    <w:uiPriority w:val="99"/>
    <w:rsid w:val="00C23D13"/>
    <w:rPr>
      <w:rFonts w:ascii="Times New Roman" w:eastAsiaTheme="minorEastAsia" w:hAnsi="Times New Roman" w:cs="Times New Roman"/>
      <w:sz w:val="24"/>
      <w:szCs w:val="24"/>
      <w:lang w:eastAsia="ru-RU"/>
    </w:rPr>
  </w:style>
  <w:style w:type="character" w:customStyle="1" w:styleId="490">
    <w:name w:val="Нижний колонтитул Знак49"/>
    <w:basedOn w:val="a1"/>
    <w:uiPriority w:val="99"/>
    <w:rsid w:val="00C23D13"/>
    <w:rPr>
      <w:rFonts w:ascii="Times New Roman" w:eastAsiaTheme="minorEastAsia" w:hAnsi="Times New Roman" w:cs="Times New Roman"/>
      <w:sz w:val="24"/>
      <w:szCs w:val="24"/>
      <w:lang w:eastAsia="ru-RU"/>
    </w:rPr>
  </w:style>
  <w:style w:type="paragraph" w:customStyle="1" w:styleId="2149">
    <w:name w:val="Заголовок 2149"/>
    <w:basedOn w:val="a"/>
    <w:uiPriority w:val="1"/>
    <w:qFormat/>
    <w:rsid w:val="00C23D13"/>
    <w:pPr>
      <w:widowControl w:val="0"/>
      <w:ind w:left="692" w:hanging="8"/>
      <w:outlineLvl w:val="2"/>
    </w:pPr>
    <w:rPr>
      <w:rFonts w:eastAsia="Times New Roman"/>
      <w:b/>
      <w:bCs/>
      <w:sz w:val="28"/>
      <w:szCs w:val="28"/>
      <w:lang w:val="en-US"/>
    </w:rPr>
  </w:style>
  <w:style w:type="character" w:customStyle="1" w:styleId="491">
    <w:name w:val="Гипертекстовая ссылка49"/>
    <w:basedOn w:val="a1"/>
    <w:uiPriority w:val="99"/>
    <w:rsid w:val="00C23D13"/>
    <w:rPr>
      <w:b w:val="0"/>
      <w:bCs w:val="0"/>
      <w:color w:val="106BBE"/>
    </w:rPr>
  </w:style>
  <w:style w:type="table" w:customStyle="1" w:styleId="TableNormal49">
    <w:name w:val="Table Normal49"/>
    <w:uiPriority w:val="2"/>
    <w:semiHidden/>
    <w:unhideWhenUsed/>
    <w:qFormat/>
    <w:rsid w:val="00C23D13"/>
    <w:pPr>
      <w:widowControl w:val="0"/>
      <w:spacing w:after="0" w:line="240" w:lineRule="auto"/>
    </w:pPr>
    <w:rPr>
      <w:lang w:val="en-US"/>
    </w:rPr>
    <w:tblPr>
      <w:tblInd w:w="0" w:type="dxa"/>
      <w:tblCellMar>
        <w:top w:w="0" w:type="dxa"/>
        <w:left w:w="0" w:type="dxa"/>
        <w:bottom w:w="0" w:type="dxa"/>
        <w:right w:w="0" w:type="dxa"/>
      </w:tblCellMar>
    </w:tblPr>
  </w:style>
  <w:style w:type="table" w:customStyle="1" w:styleId="1492">
    <w:name w:val="Сетка таблицы149"/>
    <w:basedOn w:val="a2"/>
    <w:uiPriority w:val="39"/>
    <w:rsid w:val="00C23D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490">
    <w:name w:val="Оглавление 1149"/>
    <w:basedOn w:val="a"/>
    <w:uiPriority w:val="1"/>
    <w:qFormat/>
    <w:rsid w:val="00C23D13"/>
    <w:pPr>
      <w:spacing w:before="96"/>
      <w:ind w:left="116" w:hanging="12"/>
    </w:pPr>
    <w:rPr>
      <w:rFonts w:eastAsia="Times New Roman" w:cs="Times New Roman"/>
      <w:szCs w:val="24"/>
      <w:lang w:eastAsia="ru-RU"/>
    </w:rPr>
  </w:style>
  <w:style w:type="paragraph" w:customStyle="1" w:styleId="21490">
    <w:name w:val="Оглавление 2149"/>
    <w:basedOn w:val="a"/>
    <w:uiPriority w:val="1"/>
    <w:qFormat/>
    <w:rsid w:val="00C23D13"/>
    <w:pPr>
      <w:spacing w:before="102"/>
      <w:ind w:left="356" w:hanging="8"/>
    </w:pPr>
    <w:rPr>
      <w:rFonts w:eastAsia="Times New Roman" w:cs="Times New Roman"/>
      <w:szCs w:val="24"/>
      <w:lang w:eastAsia="ru-RU"/>
    </w:rPr>
  </w:style>
  <w:style w:type="paragraph" w:customStyle="1" w:styleId="3149">
    <w:name w:val="Оглавление 3149"/>
    <w:basedOn w:val="a"/>
    <w:uiPriority w:val="1"/>
    <w:qFormat/>
    <w:rsid w:val="00C23D13"/>
    <w:pPr>
      <w:spacing w:before="112"/>
      <w:ind w:left="596" w:hanging="540"/>
    </w:pPr>
    <w:rPr>
      <w:rFonts w:eastAsia="Times New Roman" w:cs="Times New Roman"/>
      <w:szCs w:val="24"/>
      <w:lang w:eastAsia="ru-RU"/>
    </w:rPr>
  </w:style>
  <w:style w:type="paragraph" w:customStyle="1" w:styleId="11491">
    <w:name w:val="Заголовок 1149"/>
    <w:basedOn w:val="a"/>
    <w:uiPriority w:val="1"/>
    <w:qFormat/>
    <w:rsid w:val="00C23D13"/>
    <w:pPr>
      <w:spacing w:before="58"/>
      <w:ind w:left="128" w:hanging="12"/>
      <w:outlineLvl w:val="1"/>
    </w:pPr>
    <w:rPr>
      <w:rFonts w:eastAsia="Times New Roman" w:cs="Times New Roman"/>
      <w:b/>
      <w:bCs/>
      <w:sz w:val="32"/>
      <w:szCs w:val="32"/>
      <w:lang w:eastAsia="ru-RU"/>
    </w:rPr>
  </w:style>
  <w:style w:type="paragraph" w:customStyle="1" w:styleId="31490">
    <w:name w:val="Заголовок 3149"/>
    <w:basedOn w:val="a"/>
    <w:uiPriority w:val="1"/>
    <w:qFormat/>
    <w:rsid w:val="00C23D13"/>
    <w:pPr>
      <w:ind w:left="824"/>
      <w:outlineLvl w:val="3"/>
    </w:pPr>
    <w:rPr>
      <w:rFonts w:eastAsia="Times New Roman" w:cs="Times New Roman"/>
      <w:b/>
      <w:bCs/>
      <w:szCs w:val="24"/>
      <w:lang w:eastAsia="ru-RU"/>
    </w:rPr>
  </w:style>
  <w:style w:type="character" w:customStyle="1" w:styleId="492">
    <w:name w:val="Текст выноски Знак49"/>
    <w:basedOn w:val="a1"/>
    <w:uiPriority w:val="99"/>
    <w:semiHidden/>
    <w:rsid w:val="00C23D13"/>
    <w:rPr>
      <w:rFonts w:ascii="Tahoma" w:eastAsia="Times New Roman" w:hAnsi="Tahoma" w:cs="Tahoma"/>
      <w:sz w:val="16"/>
      <w:szCs w:val="16"/>
      <w:lang w:eastAsia="ru-RU"/>
    </w:rPr>
  </w:style>
  <w:style w:type="character" w:customStyle="1" w:styleId="493">
    <w:name w:val="Текст примечания Знак49"/>
    <w:basedOn w:val="a1"/>
    <w:uiPriority w:val="99"/>
    <w:semiHidden/>
    <w:rsid w:val="00C23D13"/>
    <w:rPr>
      <w:rFonts w:ascii="Times New Roman" w:eastAsia="Times New Roman" w:hAnsi="Times New Roman" w:cs="Times New Roman"/>
      <w:sz w:val="20"/>
      <w:szCs w:val="20"/>
      <w:lang w:eastAsia="ru-RU"/>
    </w:rPr>
  </w:style>
  <w:style w:type="character" w:customStyle="1" w:styleId="494">
    <w:name w:val="Тема примечания Знак49"/>
    <w:uiPriority w:val="99"/>
    <w:semiHidden/>
    <w:rsid w:val="00C23D13"/>
    <w:rPr>
      <w:rFonts w:ascii="Times New Roman" w:eastAsia="Times New Roman" w:hAnsi="Times New Roman" w:cs="Times New Roman"/>
      <w:b/>
      <w:bCs/>
      <w:sz w:val="20"/>
      <w:szCs w:val="20"/>
      <w:lang w:eastAsia="ru-RU"/>
    </w:rPr>
  </w:style>
  <w:style w:type="paragraph" w:customStyle="1" w:styleId="xl6549">
    <w:name w:val="xl6549"/>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20"/>
      <w:szCs w:val="20"/>
      <w:lang w:eastAsia="ru-RU"/>
    </w:rPr>
  </w:style>
  <w:style w:type="paragraph" w:customStyle="1" w:styleId="xl6649">
    <w:name w:val="xl6649"/>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szCs w:val="24"/>
      <w:lang w:eastAsia="ru-RU"/>
    </w:rPr>
  </w:style>
  <w:style w:type="paragraph" w:customStyle="1" w:styleId="xl6749">
    <w:name w:val="xl6749"/>
    <w:basedOn w:val="a"/>
    <w:rsid w:val="00C23D13"/>
    <w:pPr>
      <w:pBdr>
        <w:top w:val="single" w:sz="4" w:space="0" w:color="auto"/>
        <w:left w:val="single" w:sz="4" w:space="31" w:color="auto"/>
        <w:bottom w:val="single" w:sz="4" w:space="0" w:color="auto"/>
        <w:right w:val="single" w:sz="4" w:space="0" w:color="auto"/>
      </w:pBdr>
      <w:spacing w:before="100" w:beforeAutospacing="1" w:after="100" w:afterAutospacing="1"/>
      <w:ind w:firstLineChars="300" w:firstLine="300"/>
      <w:textAlignment w:val="top"/>
    </w:pPr>
    <w:rPr>
      <w:rFonts w:eastAsia="Times New Roman" w:cs="Times New Roman"/>
      <w:szCs w:val="24"/>
      <w:lang w:eastAsia="ru-RU"/>
    </w:rPr>
  </w:style>
  <w:style w:type="paragraph" w:customStyle="1" w:styleId="xl6849">
    <w:name w:val="xl6849"/>
    <w:basedOn w:val="a"/>
    <w:rsid w:val="00C23D13"/>
    <w:pPr>
      <w:pBdr>
        <w:top w:val="single" w:sz="4" w:space="0" w:color="auto"/>
        <w:left w:val="single" w:sz="4" w:space="21" w:color="auto"/>
        <w:bottom w:val="single" w:sz="4" w:space="0" w:color="auto"/>
        <w:right w:val="single" w:sz="4" w:space="0" w:color="auto"/>
      </w:pBdr>
      <w:spacing w:before="100" w:beforeAutospacing="1" w:after="100" w:afterAutospacing="1"/>
      <w:ind w:firstLineChars="200" w:firstLine="200"/>
      <w:textAlignment w:val="top"/>
    </w:pPr>
    <w:rPr>
      <w:rFonts w:eastAsia="Times New Roman" w:cs="Times New Roman"/>
      <w:szCs w:val="24"/>
      <w:lang w:eastAsia="ru-RU"/>
    </w:rPr>
  </w:style>
  <w:style w:type="paragraph" w:customStyle="1" w:styleId="xl6949">
    <w:name w:val="xl6949"/>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Cs w:val="24"/>
      <w:lang w:eastAsia="ru-RU"/>
    </w:rPr>
  </w:style>
  <w:style w:type="paragraph" w:customStyle="1" w:styleId="xl7049">
    <w:name w:val="xl7049"/>
    <w:basedOn w:val="a"/>
    <w:rsid w:val="00C23D13"/>
    <w:pPr>
      <w:pBdr>
        <w:top w:val="single" w:sz="4" w:space="0" w:color="auto"/>
        <w:left w:val="single" w:sz="4" w:space="10" w:color="auto"/>
        <w:bottom w:val="single" w:sz="4" w:space="0" w:color="auto"/>
        <w:right w:val="single" w:sz="4" w:space="0" w:color="auto"/>
      </w:pBdr>
      <w:spacing w:before="100" w:beforeAutospacing="1" w:after="100" w:afterAutospacing="1"/>
      <w:ind w:firstLineChars="100" w:firstLine="100"/>
      <w:textAlignment w:val="top"/>
    </w:pPr>
    <w:rPr>
      <w:rFonts w:eastAsia="Times New Roman" w:cs="Times New Roman"/>
      <w:szCs w:val="24"/>
      <w:lang w:eastAsia="ru-RU"/>
    </w:rPr>
  </w:style>
  <w:style w:type="paragraph" w:customStyle="1" w:styleId="xl7149">
    <w:name w:val="xl7149"/>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13"/>
      <w:szCs w:val="13"/>
      <w:lang w:eastAsia="ru-RU"/>
    </w:rPr>
  </w:style>
  <w:style w:type="paragraph" w:customStyle="1" w:styleId="xl7249">
    <w:name w:val="xl7249"/>
    <w:basedOn w:val="a"/>
    <w:rsid w:val="00C23D13"/>
    <w:pPr>
      <w:spacing w:before="100" w:beforeAutospacing="1" w:after="100" w:afterAutospacing="1"/>
      <w:jc w:val="center"/>
    </w:pPr>
    <w:rPr>
      <w:rFonts w:eastAsia="Times New Roman" w:cs="Times New Roman"/>
      <w:szCs w:val="24"/>
      <w:lang w:eastAsia="ru-RU"/>
    </w:rPr>
  </w:style>
  <w:style w:type="paragraph" w:customStyle="1" w:styleId="xl7349">
    <w:name w:val="xl7349"/>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szCs w:val="24"/>
      <w:lang w:eastAsia="ru-RU"/>
    </w:rPr>
  </w:style>
  <w:style w:type="paragraph" w:customStyle="1" w:styleId="xl7449">
    <w:name w:val="xl7449"/>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8"/>
      <w:szCs w:val="28"/>
      <w:lang w:eastAsia="ru-RU"/>
    </w:rPr>
  </w:style>
  <w:style w:type="paragraph" w:customStyle="1" w:styleId="xl7549">
    <w:name w:val="xl7549"/>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lang w:eastAsia="ru-RU"/>
    </w:rPr>
  </w:style>
  <w:style w:type="paragraph" w:customStyle="1" w:styleId="xl7649">
    <w:name w:val="xl7649"/>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Cs w:val="24"/>
      <w:lang w:eastAsia="ru-RU"/>
    </w:rPr>
  </w:style>
  <w:style w:type="paragraph" w:customStyle="1" w:styleId="xl7749">
    <w:name w:val="xl7749"/>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b/>
      <w:bCs/>
      <w:szCs w:val="24"/>
      <w:lang w:eastAsia="ru-RU"/>
    </w:rPr>
  </w:style>
  <w:style w:type="paragraph" w:customStyle="1" w:styleId="xl7848">
    <w:name w:val="xl7848"/>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sz w:val="28"/>
      <w:szCs w:val="28"/>
      <w:lang w:eastAsia="ru-RU"/>
    </w:rPr>
  </w:style>
  <w:style w:type="character" w:customStyle="1" w:styleId="1480">
    <w:name w:val="Заголовок 1 Знак48"/>
    <w:basedOn w:val="a1"/>
    <w:uiPriority w:val="1"/>
    <w:rsid w:val="00C23D13"/>
    <w:rPr>
      <w:rFonts w:ascii="Times New Roman" w:eastAsiaTheme="minorEastAsia" w:hAnsi="Times New Roman" w:cs="Times New Roman"/>
      <w:b/>
      <w:bCs/>
      <w:sz w:val="32"/>
      <w:szCs w:val="32"/>
      <w:lang w:eastAsia="ru-RU"/>
    </w:rPr>
  </w:style>
  <w:style w:type="character" w:customStyle="1" w:styleId="249">
    <w:name w:val="Заголовок 2 Знак49"/>
    <w:aliases w:val="H2 Знак29,h2 Знак29,Знак2 Знак Знак29, Знак2 Знак39, Знак2 Знак Знак Знак Знак29, Знак2 Знак1 Знак29,Знак2 Знак Знак Знак Знак29,Знак2 Знак1 Знак29,ГЛАВА Знак29,Заголовок 2 Знак Знак Знак29"/>
    <w:basedOn w:val="a1"/>
    <w:uiPriority w:val="1"/>
    <w:rsid w:val="00C23D13"/>
    <w:rPr>
      <w:rFonts w:ascii="Times New Roman" w:eastAsiaTheme="minorEastAsia" w:hAnsi="Times New Roman" w:cs="Times New Roman"/>
      <w:b/>
      <w:bCs/>
      <w:sz w:val="28"/>
      <w:szCs w:val="28"/>
      <w:lang w:eastAsia="ru-RU"/>
    </w:rPr>
  </w:style>
  <w:style w:type="character" w:customStyle="1" w:styleId="348">
    <w:name w:val="Заголовок 3 Знак48"/>
    <w:basedOn w:val="a1"/>
    <w:uiPriority w:val="1"/>
    <w:rsid w:val="00C23D13"/>
    <w:rPr>
      <w:rFonts w:ascii="Times New Roman" w:eastAsiaTheme="minorEastAsia" w:hAnsi="Times New Roman" w:cs="Times New Roman"/>
      <w:b/>
      <w:bCs/>
      <w:sz w:val="24"/>
      <w:szCs w:val="24"/>
      <w:lang w:eastAsia="ru-RU"/>
    </w:rPr>
  </w:style>
  <w:style w:type="numbering" w:customStyle="1" w:styleId="1481">
    <w:name w:val="Нет списка148"/>
    <w:next w:val="a3"/>
    <w:uiPriority w:val="99"/>
    <w:semiHidden/>
    <w:unhideWhenUsed/>
    <w:rsid w:val="00C23D13"/>
  </w:style>
  <w:style w:type="character" w:customStyle="1" w:styleId="495">
    <w:name w:val="Основной текст Знак49"/>
    <w:basedOn w:val="a1"/>
    <w:uiPriority w:val="1"/>
    <w:rsid w:val="00C23D13"/>
    <w:rPr>
      <w:rFonts w:ascii="Times New Roman" w:eastAsiaTheme="minorEastAsia" w:hAnsi="Times New Roman" w:cs="Times New Roman"/>
      <w:sz w:val="24"/>
      <w:szCs w:val="24"/>
      <w:lang w:eastAsia="ru-RU"/>
    </w:rPr>
  </w:style>
  <w:style w:type="paragraph" w:customStyle="1" w:styleId="TableParagraph48">
    <w:name w:val="Table Paragraph48"/>
    <w:basedOn w:val="a"/>
    <w:uiPriority w:val="1"/>
    <w:qFormat/>
    <w:rsid w:val="00C23D13"/>
    <w:pPr>
      <w:widowControl w:val="0"/>
      <w:autoSpaceDE w:val="0"/>
      <w:autoSpaceDN w:val="0"/>
      <w:adjustRightInd w:val="0"/>
    </w:pPr>
    <w:rPr>
      <w:rFonts w:eastAsiaTheme="minorEastAsia" w:cs="Times New Roman"/>
      <w:szCs w:val="24"/>
      <w:lang w:eastAsia="ru-RU"/>
    </w:rPr>
  </w:style>
  <w:style w:type="character" w:customStyle="1" w:styleId="48">
    <w:name w:val="Верхний колонтитул Знак48"/>
    <w:basedOn w:val="a1"/>
    <w:uiPriority w:val="99"/>
    <w:rsid w:val="00C23D13"/>
    <w:rPr>
      <w:rFonts w:ascii="Times New Roman" w:eastAsiaTheme="minorEastAsia" w:hAnsi="Times New Roman" w:cs="Times New Roman"/>
      <w:sz w:val="24"/>
      <w:szCs w:val="24"/>
      <w:lang w:eastAsia="ru-RU"/>
    </w:rPr>
  </w:style>
  <w:style w:type="character" w:customStyle="1" w:styleId="480">
    <w:name w:val="Нижний колонтитул Знак48"/>
    <w:basedOn w:val="a1"/>
    <w:uiPriority w:val="99"/>
    <w:rsid w:val="00C23D13"/>
    <w:rPr>
      <w:rFonts w:ascii="Times New Roman" w:eastAsiaTheme="minorEastAsia" w:hAnsi="Times New Roman" w:cs="Times New Roman"/>
      <w:sz w:val="24"/>
      <w:szCs w:val="24"/>
      <w:lang w:eastAsia="ru-RU"/>
    </w:rPr>
  </w:style>
  <w:style w:type="paragraph" w:customStyle="1" w:styleId="2148">
    <w:name w:val="Заголовок 2148"/>
    <w:basedOn w:val="a"/>
    <w:uiPriority w:val="1"/>
    <w:qFormat/>
    <w:rsid w:val="00C23D13"/>
    <w:pPr>
      <w:widowControl w:val="0"/>
      <w:ind w:left="692" w:hanging="8"/>
      <w:outlineLvl w:val="2"/>
    </w:pPr>
    <w:rPr>
      <w:rFonts w:eastAsia="Times New Roman"/>
      <w:b/>
      <w:bCs/>
      <w:sz w:val="28"/>
      <w:szCs w:val="28"/>
      <w:lang w:val="en-US"/>
    </w:rPr>
  </w:style>
  <w:style w:type="character" w:customStyle="1" w:styleId="481">
    <w:name w:val="Гипертекстовая ссылка48"/>
    <w:basedOn w:val="a1"/>
    <w:uiPriority w:val="99"/>
    <w:rsid w:val="00C23D13"/>
    <w:rPr>
      <w:b w:val="0"/>
      <w:bCs w:val="0"/>
      <w:color w:val="106BBE"/>
    </w:rPr>
  </w:style>
  <w:style w:type="table" w:customStyle="1" w:styleId="TableNormal48">
    <w:name w:val="Table Normal48"/>
    <w:uiPriority w:val="2"/>
    <w:semiHidden/>
    <w:unhideWhenUsed/>
    <w:qFormat/>
    <w:rsid w:val="00C23D13"/>
    <w:pPr>
      <w:widowControl w:val="0"/>
      <w:spacing w:after="0" w:line="240" w:lineRule="auto"/>
    </w:pPr>
    <w:rPr>
      <w:lang w:val="en-US"/>
    </w:rPr>
    <w:tblPr>
      <w:tblInd w:w="0" w:type="dxa"/>
      <w:tblCellMar>
        <w:top w:w="0" w:type="dxa"/>
        <w:left w:w="0" w:type="dxa"/>
        <w:bottom w:w="0" w:type="dxa"/>
        <w:right w:w="0" w:type="dxa"/>
      </w:tblCellMar>
    </w:tblPr>
  </w:style>
  <w:style w:type="table" w:customStyle="1" w:styleId="1482">
    <w:name w:val="Сетка таблицы148"/>
    <w:basedOn w:val="a2"/>
    <w:uiPriority w:val="39"/>
    <w:rsid w:val="00C23D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480">
    <w:name w:val="Оглавление 1148"/>
    <w:basedOn w:val="a"/>
    <w:uiPriority w:val="1"/>
    <w:qFormat/>
    <w:rsid w:val="00C23D13"/>
    <w:pPr>
      <w:spacing w:before="96"/>
      <w:ind w:left="116" w:hanging="12"/>
    </w:pPr>
    <w:rPr>
      <w:rFonts w:eastAsia="Times New Roman" w:cs="Times New Roman"/>
      <w:szCs w:val="24"/>
      <w:lang w:eastAsia="ru-RU"/>
    </w:rPr>
  </w:style>
  <w:style w:type="paragraph" w:customStyle="1" w:styleId="21480">
    <w:name w:val="Оглавление 2148"/>
    <w:basedOn w:val="a"/>
    <w:uiPriority w:val="1"/>
    <w:qFormat/>
    <w:rsid w:val="00C23D13"/>
    <w:pPr>
      <w:spacing w:before="102"/>
      <w:ind w:left="356" w:hanging="8"/>
    </w:pPr>
    <w:rPr>
      <w:rFonts w:eastAsia="Times New Roman" w:cs="Times New Roman"/>
      <w:szCs w:val="24"/>
      <w:lang w:eastAsia="ru-RU"/>
    </w:rPr>
  </w:style>
  <w:style w:type="paragraph" w:customStyle="1" w:styleId="3148">
    <w:name w:val="Оглавление 3148"/>
    <w:basedOn w:val="a"/>
    <w:uiPriority w:val="1"/>
    <w:qFormat/>
    <w:rsid w:val="00C23D13"/>
    <w:pPr>
      <w:spacing w:before="112"/>
      <w:ind w:left="596" w:hanging="540"/>
    </w:pPr>
    <w:rPr>
      <w:rFonts w:eastAsia="Times New Roman" w:cs="Times New Roman"/>
      <w:szCs w:val="24"/>
      <w:lang w:eastAsia="ru-RU"/>
    </w:rPr>
  </w:style>
  <w:style w:type="paragraph" w:customStyle="1" w:styleId="11481">
    <w:name w:val="Заголовок 1148"/>
    <w:basedOn w:val="a"/>
    <w:uiPriority w:val="1"/>
    <w:qFormat/>
    <w:rsid w:val="00C23D13"/>
    <w:pPr>
      <w:spacing w:before="58"/>
      <w:ind w:left="128" w:hanging="12"/>
      <w:outlineLvl w:val="1"/>
    </w:pPr>
    <w:rPr>
      <w:rFonts w:eastAsia="Times New Roman" w:cs="Times New Roman"/>
      <w:b/>
      <w:bCs/>
      <w:sz w:val="32"/>
      <w:szCs w:val="32"/>
      <w:lang w:eastAsia="ru-RU"/>
    </w:rPr>
  </w:style>
  <w:style w:type="paragraph" w:customStyle="1" w:styleId="31480">
    <w:name w:val="Заголовок 3148"/>
    <w:basedOn w:val="a"/>
    <w:uiPriority w:val="1"/>
    <w:qFormat/>
    <w:rsid w:val="00C23D13"/>
    <w:pPr>
      <w:ind w:left="824"/>
      <w:outlineLvl w:val="3"/>
    </w:pPr>
    <w:rPr>
      <w:rFonts w:eastAsia="Times New Roman" w:cs="Times New Roman"/>
      <w:b/>
      <w:bCs/>
      <w:szCs w:val="24"/>
      <w:lang w:eastAsia="ru-RU"/>
    </w:rPr>
  </w:style>
  <w:style w:type="character" w:customStyle="1" w:styleId="482">
    <w:name w:val="Текст выноски Знак48"/>
    <w:basedOn w:val="a1"/>
    <w:uiPriority w:val="99"/>
    <w:semiHidden/>
    <w:rsid w:val="00C23D13"/>
    <w:rPr>
      <w:rFonts w:ascii="Tahoma" w:eastAsia="Times New Roman" w:hAnsi="Tahoma" w:cs="Tahoma"/>
      <w:sz w:val="16"/>
      <w:szCs w:val="16"/>
      <w:lang w:eastAsia="ru-RU"/>
    </w:rPr>
  </w:style>
  <w:style w:type="character" w:customStyle="1" w:styleId="483">
    <w:name w:val="Текст примечания Знак48"/>
    <w:basedOn w:val="a1"/>
    <w:uiPriority w:val="99"/>
    <w:semiHidden/>
    <w:rsid w:val="00C23D13"/>
    <w:rPr>
      <w:rFonts w:ascii="Times New Roman" w:eastAsia="Times New Roman" w:hAnsi="Times New Roman" w:cs="Times New Roman"/>
      <w:sz w:val="20"/>
      <w:szCs w:val="20"/>
      <w:lang w:eastAsia="ru-RU"/>
    </w:rPr>
  </w:style>
  <w:style w:type="character" w:customStyle="1" w:styleId="484">
    <w:name w:val="Тема примечания Знак48"/>
    <w:uiPriority w:val="99"/>
    <w:semiHidden/>
    <w:rsid w:val="00C23D13"/>
    <w:rPr>
      <w:rFonts w:ascii="Times New Roman" w:eastAsia="Times New Roman" w:hAnsi="Times New Roman" w:cs="Times New Roman"/>
      <w:b/>
      <w:bCs/>
      <w:sz w:val="20"/>
      <w:szCs w:val="20"/>
      <w:lang w:eastAsia="ru-RU"/>
    </w:rPr>
  </w:style>
  <w:style w:type="paragraph" w:customStyle="1" w:styleId="xl6548">
    <w:name w:val="xl6548"/>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20"/>
      <w:szCs w:val="20"/>
      <w:lang w:eastAsia="ru-RU"/>
    </w:rPr>
  </w:style>
  <w:style w:type="paragraph" w:customStyle="1" w:styleId="xl6648">
    <w:name w:val="xl6648"/>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szCs w:val="24"/>
      <w:lang w:eastAsia="ru-RU"/>
    </w:rPr>
  </w:style>
  <w:style w:type="paragraph" w:customStyle="1" w:styleId="xl6748">
    <w:name w:val="xl6748"/>
    <w:basedOn w:val="a"/>
    <w:rsid w:val="00C23D13"/>
    <w:pPr>
      <w:pBdr>
        <w:top w:val="single" w:sz="4" w:space="0" w:color="auto"/>
        <w:left w:val="single" w:sz="4" w:space="31" w:color="auto"/>
        <w:bottom w:val="single" w:sz="4" w:space="0" w:color="auto"/>
        <w:right w:val="single" w:sz="4" w:space="0" w:color="auto"/>
      </w:pBdr>
      <w:spacing w:before="100" w:beforeAutospacing="1" w:after="100" w:afterAutospacing="1"/>
      <w:ind w:firstLineChars="300" w:firstLine="300"/>
      <w:textAlignment w:val="top"/>
    </w:pPr>
    <w:rPr>
      <w:rFonts w:eastAsia="Times New Roman" w:cs="Times New Roman"/>
      <w:szCs w:val="24"/>
      <w:lang w:eastAsia="ru-RU"/>
    </w:rPr>
  </w:style>
  <w:style w:type="paragraph" w:customStyle="1" w:styleId="xl6848">
    <w:name w:val="xl6848"/>
    <w:basedOn w:val="a"/>
    <w:rsid w:val="00C23D13"/>
    <w:pPr>
      <w:pBdr>
        <w:top w:val="single" w:sz="4" w:space="0" w:color="auto"/>
        <w:left w:val="single" w:sz="4" w:space="21" w:color="auto"/>
        <w:bottom w:val="single" w:sz="4" w:space="0" w:color="auto"/>
        <w:right w:val="single" w:sz="4" w:space="0" w:color="auto"/>
      </w:pBdr>
      <w:spacing w:before="100" w:beforeAutospacing="1" w:after="100" w:afterAutospacing="1"/>
      <w:ind w:firstLineChars="200" w:firstLine="200"/>
      <w:textAlignment w:val="top"/>
    </w:pPr>
    <w:rPr>
      <w:rFonts w:eastAsia="Times New Roman" w:cs="Times New Roman"/>
      <w:szCs w:val="24"/>
      <w:lang w:eastAsia="ru-RU"/>
    </w:rPr>
  </w:style>
  <w:style w:type="paragraph" w:customStyle="1" w:styleId="xl6948">
    <w:name w:val="xl6948"/>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Cs w:val="24"/>
      <w:lang w:eastAsia="ru-RU"/>
    </w:rPr>
  </w:style>
  <w:style w:type="paragraph" w:customStyle="1" w:styleId="xl7048">
    <w:name w:val="xl7048"/>
    <w:basedOn w:val="a"/>
    <w:rsid w:val="00C23D13"/>
    <w:pPr>
      <w:pBdr>
        <w:top w:val="single" w:sz="4" w:space="0" w:color="auto"/>
        <w:left w:val="single" w:sz="4" w:space="10" w:color="auto"/>
        <w:bottom w:val="single" w:sz="4" w:space="0" w:color="auto"/>
        <w:right w:val="single" w:sz="4" w:space="0" w:color="auto"/>
      </w:pBdr>
      <w:spacing w:before="100" w:beforeAutospacing="1" w:after="100" w:afterAutospacing="1"/>
      <w:ind w:firstLineChars="100" w:firstLine="100"/>
      <w:textAlignment w:val="top"/>
    </w:pPr>
    <w:rPr>
      <w:rFonts w:eastAsia="Times New Roman" w:cs="Times New Roman"/>
      <w:szCs w:val="24"/>
      <w:lang w:eastAsia="ru-RU"/>
    </w:rPr>
  </w:style>
  <w:style w:type="paragraph" w:customStyle="1" w:styleId="xl7148">
    <w:name w:val="xl7148"/>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13"/>
      <w:szCs w:val="13"/>
      <w:lang w:eastAsia="ru-RU"/>
    </w:rPr>
  </w:style>
  <w:style w:type="paragraph" w:customStyle="1" w:styleId="xl7248">
    <w:name w:val="xl7248"/>
    <w:basedOn w:val="a"/>
    <w:rsid w:val="00C23D13"/>
    <w:pPr>
      <w:spacing w:before="100" w:beforeAutospacing="1" w:after="100" w:afterAutospacing="1"/>
      <w:jc w:val="center"/>
    </w:pPr>
    <w:rPr>
      <w:rFonts w:eastAsia="Times New Roman" w:cs="Times New Roman"/>
      <w:szCs w:val="24"/>
      <w:lang w:eastAsia="ru-RU"/>
    </w:rPr>
  </w:style>
  <w:style w:type="paragraph" w:customStyle="1" w:styleId="xl7348">
    <w:name w:val="xl7348"/>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szCs w:val="24"/>
      <w:lang w:eastAsia="ru-RU"/>
    </w:rPr>
  </w:style>
  <w:style w:type="paragraph" w:customStyle="1" w:styleId="xl7448">
    <w:name w:val="xl7448"/>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8"/>
      <w:szCs w:val="28"/>
      <w:lang w:eastAsia="ru-RU"/>
    </w:rPr>
  </w:style>
  <w:style w:type="paragraph" w:customStyle="1" w:styleId="xl7548">
    <w:name w:val="xl7548"/>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lang w:eastAsia="ru-RU"/>
    </w:rPr>
  </w:style>
  <w:style w:type="paragraph" w:customStyle="1" w:styleId="xl7648">
    <w:name w:val="xl7648"/>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Cs w:val="24"/>
      <w:lang w:eastAsia="ru-RU"/>
    </w:rPr>
  </w:style>
  <w:style w:type="paragraph" w:customStyle="1" w:styleId="xl7748">
    <w:name w:val="xl7748"/>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b/>
      <w:bCs/>
      <w:szCs w:val="24"/>
      <w:lang w:eastAsia="ru-RU"/>
    </w:rPr>
  </w:style>
  <w:style w:type="paragraph" w:customStyle="1" w:styleId="xl7847">
    <w:name w:val="xl7847"/>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sz w:val="28"/>
      <w:szCs w:val="28"/>
      <w:lang w:eastAsia="ru-RU"/>
    </w:rPr>
  </w:style>
  <w:style w:type="character" w:customStyle="1" w:styleId="1470">
    <w:name w:val="Заголовок 1 Знак47"/>
    <w:basedOn w:val="a1"/>
    <w:uiPriority w:val="1"/>
    <w:rsid w:val="00C23D13"/>
    <w:rPr>
      <w:rFonts w:ascii="Times New Roman" w:eastAsiaTheme="minorEastAsia" w:hAnsi="Times New Roman" w:cs="Times New Roman"/>
      <w:b/>
      <w:bCs/>
      <w:sz w:val="32"/>
      <w:szCs w:val="32"/>
      <w:lang w:eastAsia="ru-RU"/>
    </w:rPr>
  </w:style>
  <w:style w:type="character" w:customStyle="1" w:styleId="248">
    <w:name w:val="Заголовок 2 Знак48"/>
    <w:aliases w:val="H2 Знак28,h2 Знак28,Знак2 Знак Знак28, Знак2 Знак38, Знак2 Знак Знак Знак Знак28, Знак2 Знак1 Знак28,Знак2 Знак Знак Знак Знак28,Знак2 Знак1 Знак28,ГЛАВА Знак28,Заголовок 2 Знак Знак Знак28"/>
    <w:basedOn w:val="a1"/>
    <w:uiPriority w:val="1"/>
    <w:rsid w:val="00C23D13"/>
    <w:rPr>
      <w:rFonts w:ascii="Times New Roman" w:eastAsiaTheme="minorEastAsia" w:hAnsi="Times New Roman" w:cs="Times New Roman"/>
      <w:b/>
      <w:bCs/>
      <w:sz w:val="28"/>
      <w:szCs w:val="28"/>
      <w:lang w:eastAsia="ru-RU"/>
    </w:rPr>
  </w:style>
  <w:style w:type="character" w:customStyle="1" w:styleId="347">
    <w:name w:val="Заголовок 3 Знак47"/>
    <w:basedOn w:val="a1"/>
    <w:uiPriority w:val="1"/>
    <w:rsid w:val="00C23D13"/>
    <w:rPr>
      <w:rFonts w:ascii="Times New Roman" w:eastAsiaTheme="minorEastAsia" w:hAnsi="Times New Roman" w:cs="Times New Roman"/>
      <w:b/>
      <w:bCs/>
      <w:sz w:val="24"/>
      <w:szCs w:val="24"/>
      <w:lang w:eastAsia="ru-RU"/>
    </w:rPr>
  </w:style>
  <w:style w:type="numbering" w:customStyle="1" w:styleId="1471">
    <w:name w:val="Нет списка147"/>
    <w:next w:val="a3"/>
    <w:uiPriority w:val="99"/>
    <w:semiHidden/>
    <w:unhideWhenUsed/>
    <w:rsid w:val="00C23D13"/>
  </w:style>
  <w:style w:type="character" w:customStyle="1" w:styleId="485">
    <w:name w:val="Основной текст Знак48"/>
    <w:basedOn w:val="a1"/>
    <w:uiPriority w:val="1"/>
    <w:rsid w:val="00C23D13"/>
    <w:rPr>
      <w:rFonts w:ascii="Times New Roman" w:eastAsiaTheme="minorEastAsia" w:hAnsi="Times New Roman" w:cs="Times New Roman"/>
      <w:sz w:val="24"/>
      <w:szCs w:val="24"/>
      <w:lang w:eastAsia="ru-RU"/>
    </w:rPr>
  </w:style>
  <w:style w:type="paragraph" w:customStyle="1" w:styleId="TableParagraph47">
    <w:name w:val="Table Paragraph47"/>
    <w:basedOn w:val="a"/>
    <w:uiPriority w:val="1"/>
    <w:qFormat/>
    <w:rsid w:val="00C23D13"/>
    <w:pPr>
      <w:widowControl w:val="0"/>
      <w:autoSpaceDE w:val="0"/>
      <w:autoSpaceDN w:val="0"/>
      <w:adjustRightInd w:val="0"/>
    </w:pPr>
    <w:rPr>
      <w:rFonts w:eastAsiaTheme="minorEastAsia" w:cs="Times New Roman"/>
      <w:szCs w:val="24"/>
      <w:lang w:eastAsia="ru-RU"/>
    </w:rPr>
  </w:style>
  <w:style w:type="character" w:customStyle="1" w:styleId="470">
    <w:name w:val="Верхний колонтитул Знак47"/>
    <w:basedOn w:val="a1"/>
    <w:uiPriority w:val="99"/>
    <w:rsid w:val="00C23D13"/>
    <w:rPr>
      <w:rFonts w:ascii="Times New Roman" w:eastAsiaTheme="minorEastAsia" w:hAnsi="Times New Roman" w:cs="Times New Roman"/>
      <w:sz w:val="24"/>
      <w:szCs w:val="24"/>
      <w:lang w:eastAsia="ru-RU"/>
    </w:rPr>
  </w:style>
  <w:style w:type="character" w:customStyle="1" w:styleId="471">
    <w:name w:val="Нижний колонтитул Знак47"/>
    <w:basedOn w:val="a1"/>
    <w:uiPriority w:val="99"/>
    <w:rsid w:val="00C23D13"/>
    <w:rPr>
      <w:rFonts w:ascii="Times New Roman" w:eastAsiaTheme="minorEastAsia" w:hAnsi="Times New Roman" w:cs="Times New Roman"/>
      <w:sz w:val="24"/>
      <w:szCs w:val="24"/>
      <w:lang w:eastAsia="ru-RU"/>
    </w:rPr>
  </w:style>
  <w:style w:type="paragraph" w:customStyle="1" w:styleId="2147">
    <w:name w:val="Заголовок 2147"/>
    <w:basedOn w:val="a"/>
    <w:uiPriority w:val="1"/>
    <w:qFormat/>
    <w:rsid w:val="00C23D13"/>
    <w:pPr>
      <w:widowControl w:val="0"/>
      <w:ind w:left="692" w:hanging="8"/>
      <w:outlineLvl w:val="2"/>
    </w:pPr>
    <w:rPr>
      <w:rFonts w:eastAsia="Times New Roman"/>
      <w:b/>
      <w:bCs/>
      <w:sz w:val="28"/>
      <w:szCs w:val="28"/>
      <w:lang w:val="en-US"/>
    </w:rPr>
  </w:style>
  <w:style w:type="character" w:customStyle="1" w:styleId="472">
    <w:name w:val="Гипертекстовая ссылка47"/>
    <w:basedOn w:val="a1"/>
    <w:uiPriority w:val="99"/>
    <w:rsid w:val="00C23D13"/>
    <w:rPr>
      <w:b w:val="0"/>
      <w:bCs w:val="0"/>
      <w:color w:val="106BBE"/>
    </w:rPr>
  </w:style>
  <w:style w:type="table" w:customStyle="1" w:styleId="TableNormal47">
    <w:name w:val="Table Normal47"/>
    <w:uiPriority w:val="2"/>
    <w:semiHidden/>
    <w:unhideWhenUsed/>
    <w:qFormat/>
    <w:rsid w:val="00C23D13"/>
    <w:pPr>
      <w:widowControl w:val="0"/>
      <w:spacing w:after="0" w:line="240" w:lineRule="auto"/>
    </w:pPr>
    <w:rPr>
      <w:lang w:val="en-US"/>
    </w:rPr>
    <w:tblPr>
      <w:tblInd w:w="0" w:type="dxa"/>
      <w:tblCellMar>
        <w:top w:w="0" w:type="dxa"/>
        <w:left w:w="0" w:type="dxa"/>
        <w:bottom w:w="0" w:type="dxa"/>
        <w:right w:w="0" w:type="dxa"/>
      </w:tblCellMar>
    </w:tblPr>
  </w:style>
  <w:style w:type="table" w:customStyle="1" w:styleId="1472">
    <w:name w:val="Сетка таблицы147"/>
    <w:basedOn w:val="a2"/>
    <w:uiPriority w:val="39"/>
    <w:rsid w:val="00C23D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470">
    <w:name w:val="Оглавление 1147"/>
    <w:basedOn w:val="a"/>
    <w:uiPriority w:val="1"/>
    <w:qFormat/>
    <w:rsid w:val="00C23D13"/>
    <w:pPr>
      <w:spacing w:before="96"/>
      <w:ind w:left="116" w:hanging="12"/>
    </w:pPr>
    <w:rPr>
      <w:rFonts w:eastAsia="Times New Roman" w:cs="Times New Roman"/>
      <w:szCs w:val="24"/>
      <w:lang w:eastAsia="ru-RU"/>
    </w:rPr>
  </w:style>
  <w:style w:type="paragraph" w:customStyle="1" w:styleId="21470">
    <w:name w:val="Оглавление 2147"/>
    <w:basedOn w:val="a"/>
    <w:uiPriority w:val="1"/>
    <w:qFormat/>
    <w:rsid w:val="00C23D13"/>
    <w:pPr>
      <w:spacing w:before="102"/>
      <w:ind w:left="356" w:hanging="8"/>
    </w:pPr>
    <w:rPr>
      <w:rFonts w:eastAsia="Times New Roman" w:cs="Times New Roman"/>
      <w:szCs w:val="24"/>
      <w:lang w:eastAsia="ru-RU"/>
    </w:rPr>
  </w:style>
  <w:style w:type="paragraph" w:customStyle="1" w:styleId="3147">
    <w:name w:val="Оглавление 3147"/>
    <w:basedOn w:val="a"/>
    <w:uiPriority w:val="1"/>
    <w:qFormat/>
    <w:rsid w:val="00C23D13"/>
    <w:pPr>
      <w:spacing w:before="112"/>
      <w:ind w:left="596" w:hanging="540"/>
    </w:pPr>
    <w:rPr>
      <w:rFonts w:eastAsia="Times New Roman" w:cs="Times New Roman"/>
      <w:szCs w:val="24"/>
      <w:lang w:eastAsia="ru-RU"/>
    </w:rPr>
  </w:style>
  <w:style w:type="paragraph" w:customStyle="1" w:styleId="11471">
    <w:name w:val="Заголовок 1147"/>
    <w:basedOn w:val="a"/>
    <w:uiPriority w:val="1"/>
    <w:qFormat/>
    <w:rsid w:val="00C23D13"/>
    <w:pPr>
      <w:spacing w:before="58"/>
      <w:ind w:left="128" w:hanging="12"/>
      <w:outlineLvl w:val="1"/>
    </w:pPr>
    <w:rPr>
      <w:rFonts w:eastAsia="Times New Roman" w:cs="Times New Roman"/>
      <w:b/>
      <w:bCs/>
      <w:sz w:val="32"/>
      <w:szCs w:val="32"/>
      <w:lang w:eastAsia="ru-RU"/>
    </w:rPr>
  </w:style>
  <w:style w:type="paragraph" w:customStyle="1" w:styleId="31470">
    <w:name w:val="Заголовок 3147"/>
    <w:basedOn w:val="a"/>
    <w:uiPriority w:val="1"/>
    <w:qFormat/>
    <w:rsid w:val="00C23D13"/>
    <w:pPr>
      <w:ind w:left="824"/>
      <w:outlineLvl w:val="3"/>
    </w:pPr>
    <w:rPr>
      <w:rFonts w:eastAsia="Times New Roman" w:cs="Times New Roman"/>
      <w:b/>
      <w:bCs/>
      <w:szCs w:val="24"/>
      <w:lang w:eastAsia="ru-RU"/>
    </w:rPr>
  </w:style>
  <w:style w:type="character" w:customStyle="1" w:styleId="473">
    <w:name w:val="Текст выноски Знак47"/>
    <w:basedOn w:val="a1"/>
    <w:uiPriority w:val="99"/>
    <w:semiHidden/>
    <w:rsid w:val="00C23D13"/>
    <w:rPr>
      <w:rFonts w:ascii="Tahoma" w:eastAsia="Times New Roman" w:hAnsi="Tahoma" w:cs="Tahoma"/>
      <w:sz w:val="16"/>
      <w:szCs w:val="16"/>
      <w:lang w:eastAsia="ru-RU"/>
    </w:rPr>
  </w:style>
  <w:style w:type="character" w:customStyle="1" w:styleId="474">
    <w:name w:val="Текст примечания Знак47"/>
    <w:basedOn w:val="a1"/>
    <w:uiPriority w:val="99"/>
    <w:semiHidden/>
    <w:rsid w:val="00C23D13"/>
    <w:rPr>
      <w:rFonts w:ascii="Times New Roman" w:eastAsia="Times New Roman" w:hAnsi="Times New Roman" w:cs="Times New Roman"/>
      <w:sz w:val="20"/>
      <w:szCs w:val="20"/>
      <w:lang w:eastAsia="ru-RU"/>
    </w:rPr>
  </w:style>
  <w:style w:type="character" w:customStyle="1" w:styleId="475">
    <w:name w:val="Тема примечания Знак47"/>
    <w:uiPriority w:val="99"/>
    <w:semiHidden/>
    <w:rsid w:val="00C23D13"/>
    <w:rPr>
      <w:rFonts w:ascii="Times New Roman" w:eastAsia="Times New Roman" w:hAnsi="Times New Roman" w:cs="Times New Roman"/>
      <w:b/>
      <w:bCs/>
      <w:sz w:val="20"/>
      <w:szCs w:val="20"/>
      <w:lang w:eastAsia="ru-RU"/>
    </w:rPr>
  </w:style>
  <w:style w:type="paragraph" w:customStyle="1" w:styleId="xl6547">
    <w:name w:val="xl6547"/>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20"/>
      <w:szCs w:val="20"/>
      <w:lang w:eastAsia="ru-RU"/>
    </w:rPr>
  </w:style>
  <w:style w:type="paragraph" w:customStyle="1" w:styleId="xl6647">
    <w:name w:val="xl6647"/>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szCs w:val="24"/>
      <w:lang w:eastAsia="ru-RU"/>
    </w:rPr>
  </w:style>
  <w:style w:type="paragraph" w:customStyle="1" w:styleId="xl6747">
    <w:name w:val="xl6747"/>
    <w:basedOn w:val="a"/>
    <w:rsid w:val="00C23D13"/>
    <w:pPr>
      <w:pBdr>
        <w:top w:val="single" w:sz="4" w:space="0" w:color="auto"/>
        <w:left w:val="single" w:sz="4" w:space="31" w:color="auto"/>
        <w:bottom w:val="single" w:sz="4" w:space="0" w:color="auto"/>
        <w:right w:val="single" w:sz="4" w:space="0" w:color="auto"/>
      </w:pBdr>
      <w:spacing w:before="100" w:beforeAutospacing="1" w:after="100" w:afterAutospacing="1"/>
      <w:ind w:firstLineChars="300" w:firstLine="300"/>
      <w:textAlignment w:val="top"/>
    </w:pPr>
    <w:rPr>
      <w:rFonts w:eastAsia="Times New Roman" w:cs="Times New Roman"/>
      <w:szCs w:val="24"/>
      <w:lang w:eastAsia="ru-RU"/>
    </w:rPr>
  </w:style>
  <w:style w:type="paragraph" w:customStyle="1" w:styleId="xl6847">
    <w:name w:val="xl6847"/>
    <w:basedOn w:val="a"/>
    <w:rsid w:val="00C23D13"/>
    <w:pPr>
      <w:pBdr>
        <w:top w:val="single" w:sz="4" w:space="0" w:color="auto"/>
        <w:left w:val="single" w:sz="4" w:space="21" w:color="auto"/>
        <w:bottom w:val="single" w:sz="4" w:space="0" w:color="auto"/>
        <w:right w:val="single" w:sz="4" w:space="0" w:color="auto"/>
      </w:pBdr>
      <w:spacing w:before="100" w:beforeAutospacing="1" w:after="100" w:afterAutospacing="1"/>
      <w:ind w:firstLineChars="200" w:firstLine="200"/>
      <w:textAlignment w:val="top"/>
    </w:pPr>
    <w:rPr>
      <w:rFonts w:eastAsia="Times New Roman" w:cs="Times New Roman"/>
      <w:szCs w:val="24"/>
      <w:lang w:eastAsia="ru-RU"/>
    </w:rPr>
  </w:style>
  <w:style w:type="paragraph" w:customStyle="1" w:styleId="xl6947">
    <w:name w:val="xl6947"/>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Cs w:val="24"/>
      <w:lang w:eastAsia="ru-RU"/>
    </w:rPr>
  </w:style>
  <w:style w:type="paragraph" w:customStyle="1" w:styleId="xl7047">
    <w:name w:val="xl7047"/>
    <w:basedOn w:val="a"/>
    <w:rsid w:val="00C23D13"/>
    <w:pPr>
      <w:pBdr>
        <w:top w:val="single" w:sz="4" w:space="0" w:color="auto"/>
        <w:left w:val="single" w:sz="4" w:space="10" w:color="auto"/>
        <w:bottom w:val="single" w:sz="4" w:space="0" w:color="auto"/>
        <w:right w:val="single" w:sz="4" w:space="0" w:color="auto"/>
      </w:pBdr>
      <w:spacing w:before="100" w:beforeAutospacing="1" w:after="100" w:afterAutospacing="1"/>
      <w:ind w:firstLineChars="100" w:firstLine="100"/>
      <w:textAlignment w:val="top"/>
    </w:pPr>
    <w:rPr>
      <w:rFonts w:eastAsia="Times New Roman" w:cs="Times New Roman"/>
      <w:szCs w:val="24"/>
      <w:lang w:eastAsia="ru-RU"/>
    </w:rPr>
  </w:style>
  <w:style w:type="paragraph" w:customStyle="1" w:styleId="xl7147">
    <w:name w:val="xl7147"/>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13"/>
      <w:szCs w:val="13"/>
      <w:lang w:eastAsia="ru-RU"/>
    </w:rPr>
  </w:style>
  <w:style w:type="paragraph" w:customStyle="1" w:styleId="xl7247">
    <w:name w:val="xl7247"/>
    <w:basedOn w:val="a"/>
    <w:rsid w:val="00C23D13"/>
    <w:pPr>
      <w:spacing w:before="100" w:beforeAutospacing="1" w:after="100" w:afterAutospacing="1"/>
      <w:jc w:val="center"/>
    </w:pPr>
    <w:rPr>
      <w:rFonts w:eastAsia="Times New Roman" w:cs="Times New Roman"/>
      <w:szCs w:val="24"/>
      <w:lang w:eastAsia="ru-RU"/>
    </w:rPr>
  </w:style>
  <w:style w:type="paragraph" w:customStyle="1" w:styleId="xl7347">
    <w:name w:val="xl7347"/>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szCs w:val="24"/>
      <w:lang w:eastAsia="ru-RU"/>
    </w:rPr>
  </w:style>
  <w:style w:type="paragraph" w:customStyle="1" w:styleId="xl7447">
    <w:name w:val="xl7447"/>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8"/>
      <w:szCs w:val="28"/>
      <w:lang w:eastAsia="ru-RU"/>
    </w:rPr>
  </w:style>
  <w:style w:type="paragraph" w:customStyle="1" w:styleId="xl7547">
    <w:name w:val="xl7547"/>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lang w:eastAsia="ru-RU"/>
    </w:rPr>
  </w:style>
  <w:style w:type="paragraph" w:customStyle="1" w:styleId="xl7647">
    <w:name w:val="xl7647"/>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Cs w:val="24"/>
      <w:lang w:eastAsia="ru-RU"/>
    </w:rPr>
  </w:style>
  <w:style w:type="paragraph" w:customStyle="1" w:styleId="xl7747">
    <w:name w:val="xl7747"/>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b/>
      <w:bCs/>
      <w:szCs w:val="24"/>
      <w:lang w:eastAsia="ru-RU"/>
    </w:rPr>
  </w:style>
  <w:style w:type="paragraph" w:customStyle="1" w:styleId="xl7846">
    <w:name w:val="xl7846"/>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sz w:val="28"/>
      <w:szCs w:val="28"/>
      <w:lang w:eastAsia="ru-RU"/>
    </w:rPr>
  </w:style>
  <w:style w:type="character" w:customStyle="1" w:styleId="1460">
    <w:name w:val="Заголовок 1 Знак46"/>
    <w:basedOn w:val="a1"/>
    <w:uiPriority w:val="1"/>
    <w:rsid w:val="00C23D13"/>
    <w:rPr>
      <w:rFonts w:ascii="Times New Roman" w:eastAsiaTheme="minorEastAsia" w:hAnsi="Times New Roman" w:cs="Times New Roman"/>
      <w:b/>
      <w:bCs/>
      <w:sz w:val="32"/>
      <w:szCs w:val="32"/>
      <w:lang w:eastAsia="ru-RU"/>
    </w:rPr>
  </w:style>
  <w:style w:type="character" w:customStyle="1" w:styleId="247">
    <w:name w:val="Заголовок 2 Знак47"/>
    <w:aliases w:val="H2 Знак27,h2 Знак27,Знак2 Знак Знак27, Знак2 Знак37, Знак2 Знак Знак Знак Знак27, Знак2 Знак1 Знак27,Знак2 Знак Знак Знак Знак27,Знак2 Знак1 Знак27,ГЛАВА Знак27,Заголовок 2 Знак Знак Знак27"/>
    <w:basedOn w:val="a1"/>
    <w:uiPriority w:val="1"/>
    <w:rsid w:val="00C23D13"/>
    <w:rPr>
      <w:rFonts w:ascii="Times New Roman" w:eastAsiaTheme="minorEastAsia" w:hAnsi="Times New Roman" w:cs="Times New Roman"/>
      <w:b/>
      <w:bCs/>
      <w:sz w:val="28"/>
      <w:szCs w:val="28"/>
      <w:lang w:eastAsia="ru-RU"/>
    </w:rPr>
  </w:style>
  <w:style w:type="character" w:customStyle="1" w:styleId="346">
    <w:name w:val="Заголовок 3 Знак46"/>
    <w:basedOn w:val="a1"/>
    <w:uiPriority w:val="1"/>
    <w:rsid w:val="00C23D13"/>
    <w:rPr>
      <w:rFonts w:ascii="Times New Roman" w:eastAsiaTheme="minorEastAsia" w:hAnsi="Times New Roman" w:cs="Times New Roman"/>
      <w:b/>
      <w:bCs/>
      <w:sz w:val="24"/>
      <w:szCs w:val="24"/>
      <w:lang w:eastAsia="ru-RU"/>
    </w:rPr>
  </w:style>
  <w:style w:type="numbering" w:customStyle="1" w:styleId="1461">
    <w:name w:val="Нет списка146"/>
    <w:next w:val="a3"/>
    <w:uiPriority w:val="99"/>
    <w:semiHidden/>
    <w:unhideWhenUsed/>
    <w:rsid w:val="00C23D13"/>
  </w:style>
  <w:style w:type="character" w:customStyle="1" w:styleId="476">
    <w:name w:val="Основной текст Знак47"/>
    <w:basedOn w:val="a1"/>
    <w:uiPriority w:val="1"/>
    <w:rsid w:val="00C23D13"/>
    <w:rPr>
      <w:rFonts w:ascii="Times New Roman" w:eastAsiaTheme="minorEastAsia" w:hAnsi="Times New Roman" w:cs="Times New Roman"/>
      <w:sz w:val="24"/>
      <w:szCs w:val="24"/>
      <w:lang w:eastAsia="ru-RU"/>
    </w:rPr>
  </w:style>
  <w:style w:type="paragraph" w:customStyle="1" w:styleId="TableParagraph46">
    <w:name w:val="Table Paragraph46"/>
    <w:basedOn w:val="a"/>
    <w:uiPriority w:val="1"/>
    <w:qFormat/>
    <w:rsid w:val="00C23D13"/>
    <w:pPr>
      <w:widowControl w:val="0"/>
      <w:autoSpaceDE w:val="0"/>
      <w:autoSpaceDN w:val="0"/>
      <w:adjustRightInd w:val="0"/>
    </w:pPr>
    <w:rPr>
      <w:rFonts w:eastAsiaTheme="minorEastAsia" w:cs="Times New Roman"/>
      <w:szCs w:val="24"/>
      <w:lang w:eastAsia="ru-RU"/>
    </w:rPr>
  </w:style>
  <w:style w:type="character" w:customStyle="1" w:styleId="460">
    <w:name w:val="Верхний колонтитул Знак46"/>
    <w:basedOn w:val="a1"/>
    <w:uiPriority w:val="99"/>
    <w:rsid w:val="00C23D13"/>
    <w:rPr>
      <w:rFonts w:ascii="Times New Roman" w:eastAsiaTheme="minorEastAsia" w:hAnsi="Times New Roman" w:cs="Times New Roman"/>
      <w:sz w:val="24"/>
      <w:szCs w:val="24"/>
      <w:lang w:eastAsia="ru-RU"/>
    </w:rPr>
  </w:style>
  <w:style w:type="character" w:customStyle="1" w:styleId="461">
    <w:name w:val="Нижний колонтитул Знак46"/>
    <w:basedOn w:val="a1"/>
    <w:uiPriority w:val="99"/>
    <w:rsid w:val="00C23D13"/>
    <w:rPr>
      <w:rFonts w:ascii="Times New Roman" w:eastAsiaTheme="minorEastAsia" w:hAnsi="Times New Roman" w:cs="Times New Roman"/>
      <w:sz w:val="24"/>
      <w:szCs w:val="24"/>
      <w:lang w:eastAsia="ru-RU"/>
    </w:rPr>
  </w:style>
  <w:style w:type="paragraph" w:customStyle="1" w:styleId="2146">
    <w:name w:val="Заголовок 2146"/>
    <w:basedOn w:val="a"/>
    <w:uiPriority w:val="1"/>
    <w:qFormat/>
    <w:rsid w:val="00C23D13"/>
    <w:pPr>
      <w:widowControl w:val="0"/>
      <w:ind w:left="692" w:hanging="8"/>
      <w:outlineLvl w:val="2"/>
    </w:pPr>
    <w:rPr>
      <w:rFonts w:eastAsia="Times New Roman"/>
      <w:b/>
      <w:bCs/>
      <w:sz w:val="28"/>
      <w:szCs w:val="28"/>
      <w:lang w:val="en-US"/>
    </w:rPr>
  </w:style>
  <w:style w:type="character" w:customStyle="1" w:styleId="462">
    <w:name w:val="Гипертекстовая ссылка46"/>
    <w:basedOn w:val="a1"/>
    <w:uiPriority w:val="99"/>
    <w:rsid w:val="00C23D13"/>
    <w:rPr>
      <w:b w:val="0"/>
      <w:bCs w:val="0"/>
      <w:color w:val="106BBE"/>
    </w:rPr>
  </w:style>
  <w:style w:type="table" w:customStyle="1" w:styleId="TableNormal46">
    <w:name w:val="Table Normal46"/>
    <w:uiPriority w:val="2"/>
    <w:semiHidden/>
    <w:unhideWhenUsed/>
    <w:qFormat/>
    <w:rsid w:val="00C23D13"/>
    <w:pPr>
      <w:widowControl w:val="0"/>
      <w:spacing w:after="0" w:line="240" w:lineRule="auto"/>
    </w:pPr>
    <w:rPr>
      <w:lang w:val="en-US"/>
    </w:rPr>
    <w:tblPr>
      <w:tblInd w:w="0" w:type="dxa"/>
      <w:tblCellMar>
        <w:top w:w="0" w:type="dxa"/>
        <w:left w:w="0" w:type="dxa"/>
        <w:bottom w:w="0" w:type="dxa"/>
        <w:right w:w="0" w:type="dxa"/>
      </w:tblCellMar>
    </w:tblPr>
  </w:style>
  <w:style w:type="table" w:customStyle="1" w:styleId="1462">
    <w:name w:val="Сетка таблицы146"/>
    <w:basedOn w:val="a2"/>
    <w:uiPriority w:val="39"/>
    <w:rsid w:val="00C23D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460">
    <w:name w:val="Оглавление 1146"/>
    <w:basedOn w:val="a"/>
    <w:uiPriority w:val="1"/>
    <w:qFormat/>
    <w:rsid w:val="00C23D13"/>
    <w:pPr>
      <w:spacing w:before="96"/>
      <w:ind w:left="116" w:hanging="12"/>
    </w:pPr>
    <w:rPr>
      <w:rFonts w:eastAsia="Times New Roman" w:cs="Times New Roman"/>
      <w:szCs w:val="24"/>
      <w:lang w:eastAsia="ru-RU"/>
    </w:rPr>
  </w:style>
  <w:style w:type="paragraph" w:customStyle="1" w:styleId="21460">
    <w:name w:val="Оглавление 2146"/>
    <w:basedOn w:val="a"/>
    <w:uiPriority w:val="1"/>
    <w:qFormat/>
    <w:rsid w:val="00C23D13"/>
    <w:pPr>
      <w:spacing w:before="102"/>
      <w:ind w:left="356" w:hanging="8"/>
    </w:pPr>
    <w:rPr>
      <w:rFonts w:eastAsia="Times New Roman" w:cs="Times New Roman"/>
      <w:szCs w:val="24"/>
      <w:lang w:eastAsia="ru-RU"/>
    </w:rPr>
  </w:style>
  <w:style w:type="paragraph" w:customStyle="1" w:styleId="3146">
    <w:name w:val="Оглавление 3146"/>
    <w:basedOn w:val="a"/>
    <w:uiPriority w:val="1"/>
    <w:qFormat/>
    <w:rsid w:val="00C23D13"/>
    <w:pPr>
      <w:spacing w:before="112"/>
      <w:ind w:left="596" w:hanging="540"/>
    </w:pPr>
    <w:rPr>
      <w:rFonts w:eastAsia="Times New Roman" w:cs="Times New Roman"/>
      <w:szCs w:val="24"/>
      <w:lang w:eastAsia="ru-RU"/>
    </w:rPr>
  </w:style>
  <w:style w:type="paragraph" w:customStyle="1" w:styleId="11461">
    <w:name w:val="Заголовок 1146"/>
    <w:basedOn w:val="a"/>
    <w:uiPriority w:val="1"/>
    <w:qFormat/>
    <w:rsid w:val="00C23D13"/>
    <w:pPr>
      <w:spacing w:before="58"/>
      <w:ind w:left="128" w:hanging="12"/>
      <w:outlineLvl w:val="1"/>
    </w:pPr>
    <w:rPr>
      <w:rFonts w:eastAsia="Times New Roman" w:cs="Times New Roman"/>
      <w:b/>
      <w:bCs/>
      <w:sz w:val="32"/>
      <w:szCs w:val="32"/>
      <w:lang w:eastAsia="ru-RU"/>
    </w:rPr>
  </w:style>
  <w:style w:type="paragraph" w:customStyle="1" w:styleId="31460">
    <w:name w:val="Заголовок 3146"/>
    <w:basedOn w:val="a"/>
    <w:uiPriority w:val="1"/>
    <w:qFormat/>
    <w:rsid w:val="00C23D13"/>
    <w:pPr>
      <w:ind w:left="824"/>
      <w:outlineLvl w:val="3"/>
    </w:pPr>
    <w:rPr>
      <w:rFonts w:eastAsia="Times New Roman" w:cs="Times New Roman"/>
      <w:b/>
      <w:bCs/>
      <w:szCs w:val="24"/>
      <w:lang w:eastAsia="ru-RU"/>
    </w:rPr>
  </w:style>
  <w:style w:type="character" w:customStyle="1" w:styleId="463">
    <w:name w:val="Текст выноски Знак46"/>
    <w:basedOn w:val="a1"/>
    <w:uiPriority w:val="99"/>
    <w:semiHidden/>
    <w:rsid w:val="00C23D13"/>
    <w:rPr>
      <w:rFonts w:ascii="Tahoma" w:eastAsia="Times New Roman" w:hAnsi="Tahoma" w:cs="Tahoma"/>
      <w:sz w:val="16"/>
      <w:szCs w:val="16"/>
      <w:lang w:eastAsia="ru-RU"/>
    </w:rPr>
  </w:style>
  <w:style w:type="character" w:customStyle="1" w:styleId="464">
    <w:name w:val="Текст примечания Знак46"/>
    <w:basedOn w:val="a1"/>
    <w:uiPriority w:val="99"/>
    <w:semiHidden/>
    <w:rsid w:val="00C23D13"/>
    <w:rPr>
      <w:rFonts w:ascii="Times New Roman" w:eastAsia="Times New Roman" w:hAnsi="Times New Roman" w:cs="Times New Roman"/>
      <w:sz w:val="20"/>
      <w:szCs w:val="20"/>
      <w:lang w:eastAsia="ru-RU"/>
    </w:rPr>
  </w:style>
  <w:style w:type="character" w:customStyle="1" w:styleId="465">
    <w:name w:val="Тема примечания Знак46"/>
    <w:uiPriority w:val="99"/>
    <w:semiHidden/>
    <w:rsid w:val="00C23D13"/>
    <w:rPr>
      <w:rFonts w:ascii="Times New Roman" w:eastAsia="Times New Roman" w:hAnsi="Times New Roman" w:cs="Times New Roman"/>
      <w:b/>
      <w:bCs/>
      <w:sz w:val="20"/>
      <w:szCs w:val="20"/>
      <w:lang w:eastAsia="ru-RU"/>
    </w:rPr>
  </w:style>
  <w:style w:type="paragraph" w:customStyle="1" w:styleId="xl6546">
    <w:name w:val="xl6546"/>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20"/>
      <w:szCs w:val="20"/>
      <w:lang w:eastAsia="ru-RU"/>
    </w:rPr>
  </w:style>
  <w:style w:type="paragraph" w:customStyle="1" w:styleId="xl6646">
    <w:name w:val="xl6646"/>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szCs w:val="24"/>
      <w:lang w:eastAsia="ru-RU"/>
    </w:rPr>
  </w:style>
  <w:style w:type="paragraph" w:customStyle="1" w:styleId="xl6746">
    <w:name w:val="xl6746"/>
    <w:basedOn w:val="a"/>
    <w:rsid w:val="00C23D13"/>
    <w:pPr>
      <w:pBdr>
        <w:top w:val="single" w:sz="4" w:space="0" w:color="auto"/>
        <w:left w:val="single" w:sz="4" w:space="31" w:color="auto"/>
        <w:bottom w:val="single" w:sz="4" w:space="0" w:color="auto"/>
        <w:right w:val="single" w:sz="4" w:space="0" w:color="auto"/>
      </w:pBdr>
      <w:spacing w:before="100" w:beforeAutospacing="1" w:after="100" w:afterAutospacing="1"/>
      <w:ind w:firstLineChars="300" w:firstLine="300"/>
      <w:textAlignment w:val="top"/>
    </w:pPr>
    <w:rPr>
      <w:rFonts w:eastAsia="Times New Roman" w:cs="Times New Roman"/>
      <w:szCs w:val="24"/>
      <w:lang w:eastAsia="ru-RU"/>
    </w:rPr>
  </w:style>
  <w:style w:type="paragraph" w:customStyle="1" w:styleId="xl6846">
    <w:name w:val="xl6846"/>
    <w:basedOn w:val="a"/>
    <w:rsid w:val="00C23D13"/>
    <w:pPr>
      <w:pBdr>
        <w:top w:val="single" w:sz="4" w:space="0" w:color="auto"/>
        <w:left w:val="single" w:sz="4" w:space="21" w:color="auto"/>
        <w:bottom w:val="single" w:sz="4" w:space="0" w:color="auto"/>
        <w:right w:val="single" w:sz="4" w:space="0" w:color="auto"/>
      </w:pBdr>
      <w:spacing w:before="100" w:beforeAutospacing="1" w:after="100" w:afterAutospacing="1"/>
      <w:ind w:firstLineChars="200" w:firstLine="200"/>
      <w:textAlignment w:val="top"/>
    </w:pPr>
    <w:rPr>
      <w:rFonts w:eastAsia="Times New Roman" w:cs="Times New Roman"/>
      <w:szCs w:val="24"/>
      <w:lang w:eastAsia="ru-RU"/>
    </w:rPr>
  </w:style>
  <w:style w:type="paragraph" w:customStyle="1" w:styleId="xl6946">
    <w:name w:val="xl6946"/>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Cs w:val="24"/>
      <w:lang w:eastAsia="ru-RU"/>
    </w:rPr>
  </w:style>
  <w:style w:type="paragraph" w:customStyle="1" w:styleId="xl7046">
    <w:name w:val="xl7046"/>
    <w:basedOn w:val="a"/>
    <w:rsid w:val="00C23D13"/>
    <w:pPr>
      <w:pBdr>
        <w:top w:val="single" w:sz="4" w:space="0" w:color="auto"/>
        <w:left w:val="single" w:sz="4" w:space="10" w:color="auto"/>
        <w:bottom w:val="single" w:sz="4" w:space="0" w:color="auto"/>
        <w:right w:val="single" w:sz="4" w:space="0" w:color="auto"/>
      </w:pBdr>
      <w:spacing w:before="100" w:beforeAutospacing="1" w:after="100" w:afterAutospacing="1"/>
      <w:ind w:firstLineChars="100" w:firstLine="100"/>
      <w:textAlignment w:val="top"/>
    </w:pPr>
    <w:rPr>
      <w:rFonts w:eastAsia="Times New Roman" w:cs="Times New Roman"/>
      <w:szCs w:val="24"/>
      <w:lang w:eastAsia="ru-RU"/>
    </w:rPr>
  </w:style>
  <w:style w:type="paragraph" w:customStyle="1" w:styleId="xl7146">
    <w:name w:val="xl7146"/>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13"/>
      <w:szCs w:val="13"/>
      <w:lang w:eastAsia="ru-RU"/>
    </w:rPr>
  </w:style>
  <w:style w:type="paragraph" w:customStyle="1" w:styleId="xl7246">
    <w:name w:val="xl7246"/>
    <w:basedOn w:val="a"/>
    <w:rsid w:val="00C23D13"/>
    <w:pPr>
      <w:spacing w:before="100" w:beforeAutospacing="1" w:after="100" w:afterAutospacing="1"/>
      <w:jc w:val="center"/>
    </w:pPr>
    <w:rPr>
      <w:rFonts w:eastAsia="Times New Roman" w:cs="Times New Roman"/>
      <w:szCs w:val="24"/>
      <w:lang w:eastAsia="ru-RU"/>
    </w:rPr>
  </w:style>
  <w:style w:type="paragraph" w:customStyle="1" w:styleId="xl7346">
    <w:name w:val="xl7346"/>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szCs w:val="24"/>
      <w:lang w:eastAsia="ru-RU"/>
    </w:rPr>
  </w:style>
  <w:style w:type="paragraph" w:customStyle="1" w:styleId="xl7446">
    <w:name w:val="xl7446"/>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8"/>
      <w:szCs w:val="28"/>
      <w:lang w:eastAsia="ru-RU"/>
    </w:rPr>
  </w:style>
  <w:style w:type="paragraph" w:customStyle="1" w:styleId="xl7546">
    <w:name w:val="xl7546"/>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lang w:eastAsia="ru-RU"/>
    </w:rPr>
  </w:style>
  <w:style w:type="paragraph" w:customStyle="1" w:styleId="xl7646">
    <w:name w:val="xl7646"/>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Cs w:val="24"/>
      <w:lang w:eastAsia="ru-RU"/>
    </w:rPr>
  </w:style>
  <w:style w:type="paragraph" w:customStyle="1" w:styleId="xl7746">
    <w:name w:val="xl7746"/>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b/>
      <w:bCs/>
      <w:szCs w:val="24"/>
      <w:lang w:eastAsia="ru-RU"/>
    </w:rPr>
  </w:style>
  <w:style w:type="paragraph" w:customStyle="1" w:styleId="xl7845">
    <w:name w:val="xl7845"/>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sz w:val="28"/>
      <w:szCs w:val="28"/>
      <w:lang w:eastAsia="ru-RU"/>
    </w:rPr>
  </w:style>
  <w:style w:type="character" w:customStyle="1" w:styleId="1450">
    <w:name w:val="Заголовок 1 Знак45"/>
    <w:basedOn w:val="a1"/>
    <w:uiPriority w:val="1"/>
    <w:rsid w:val="00C23D13"/>
    <w:rPr>
      <w:rFonts w:ascii="Times New Roman" w:eastAsiaTheme="minorEastAsia" w:hAnsi="Times New Roman" w:cs="Times New Roman"/>
      <w:b/>
      <w:bCs/>
      <w:sz w:val="32"/>
      <w:szCs w:val="32"/>
      <w:lang w:eastAsia="ru-RU"/>
    </w:rPr>
  </w:style>
  <w:style w:type="character" w:customStyle="1" w:styleId="246">
    <w:name w:val="Заголовок 2 Знак46"/>
    <w:aliases w:val="H2 Знак26,h2 Знак26,Знак2 Знак Знак26, Знак2 Знак36, Знак2 Знак Знак Знак Знак26, Знак2 Знак1 Знак26,Знак2 Знак Знак Знак Знак26,Знак2 Знак1 Знак26,ГЛАВА Знак26,Заголовок 2 Знак Знак Знак26"/>
    <w:basedOn w:val="a1"/>
    <w:uiPriority w:val="1"/>
    <w:rsid w:val="00C23D13"/>
    <w:rPr>
      <w:rFonts w:ascii="Times New Roman" w:eastAsiaTheme="minorEastAsia" w:hAnsi="Times New Roman" w:cs="Times New Roman"/>
      <w:b/>
      <w:bCs/>
      <w:sz w:val="28"/>
      <w:szCs w:val="28"/>
      <w:lang w:eastAsia="ru-RU"/>
    </w:rPr>
  </w:style>
  <w:style w:type="character" w:customStyle="1" w:styleId="345">
    <w:name w:val="Заголовок 3 Знак45"/>
    <w:basedOn w:val="a1"/>
    <w:uiPriority w:val="1"/>
    <w:rsid w:val="00C23D13"/>
    <w:rPr>
      <w:rFonts w:ascii="Times New Roman" w:eastAsiaTheme="minorEastAsia" w:hAnsi="Times New Roman" w:cs="Times New Roman"/>
      <w:b/>
      <w:bCs/>
      <w:sz w:val="24"/>
      <w:szCs w:val="24"/>
      <w:lang w:eastAsia="ru-RU"/>
    </w:rPr>
  </w:style>
  <w:style w:type="numbering" w:customStyle="1" w:styleId="1451">
    <w:name w:val="Нет списка145"/>
    <w:next w:val="a3"/>
    <w:uiPriority w:val="99"/>
    <w:semiHidden/>
    <w:unhideWhenUsed/>
    <w:rsid w:val="00C23D13"/>
  </w:style>
  <w:style w:type="character" w:customStyle="1" w:styleId="466">
    <w:name w:val="Основной текст Знак46"/>
    <w:basedOn w:val="a1"/>
    <w:uiPriority w:val="1"/>
    <w:rsid w:val="00C23D13"/>
    <w:rPr>
      <w:rFonts w:ascii="Times New Roman" w:eastAsiaTheme="minorEastAsia" w:hAnsi="Times New Roman" w:cs="Times New Roman"/>
      <w:sz w:val="24"/>
      <w:szCs w:val="24"/>
      <w:lang w:eastAsia="ru-RU"/>
    </w:rPr>
  </w:style>
  <w:style w:type="paragraph" w:customStyle="1" w:styleId="TableParagraph45">
    <w:name w:val="Table Paragraph45"/>
    <w:basedOn w:val="a"/>
    <w:uiPriority w:val="1"/>
    <w:qFormat/>
    <w:rsid w:val="00C23D13"/>
    <w:pPr>
      <w:widowControl w:val="0"/>
      <w:autoSpaceDE w:val="0"/>
      <w:autoSpaceDN w:val="0"/>
      <w:adjustRightInd w:val="0"/>
    </w:pPr>
    <w:rPr>
      <w:rFonts w:eastAsiaTheme="minorEastAsia" w:cs="Times New Roman"/>
      <w:szCs w:val="24"/>
      <w:lang w:eastAsia="ru-RU"/>
    </w:rPr>
  </w:style>
  <w:style w:type="character" w:customStyle="1" w:styleId="450">
    <w:name w:val="Верхний колонтитул Знак45"/>
    <w:basedOn w:val="a1"/>
    <w:uiPriority w:val="99"/>
    <w:rsid w:val="00C23D13"/>
    <w:rPr>
      <w:rFonts w:ascii="Times New Roman" w:eastAsiaTheme="minorEastAsia" w:hAnsi="Times New Roman" w:cs="Times New Roman"/>
      <w:sz w:val="24"/>
      <w:szCs w:val="24"/>
      <w:lang w:eastAsia="ru-RU"/>
    </w:rPr>
  </w:style>
  <w:style w:type="character" w:customStyle="1" w:styleId="451">
    <w:name w:val="Нижний колонтитул Знак45"/>
    <w:basedOn w:val="a1"/>
    <w:uiPriority w:val="99"/>
    <w:rsid w:val="00C23D13"/>
    <w:rPr>
      <w:rFonts w:ascii="Times New Roman" w:eastAsiaTheme="minorEastAsia" w:hAnsi="Times New Roman" w:cs="Times New Roman"/>
      <w:sz w:val="24"/>
      <w:szCs w:val="24"/>
      <w:lang w:eastAsia="ru-RU"/>
    </w:rPr>
  </w:style>
  <w:style w:type="paragraph" w:customStyle="1" w:styleId="21450">
    <w:name w:val="Заголовок 2145"/>
    <w:basedOn w:val="a"/>
    <w:uiPriority w:val="1"/>
    <w:qFormat/>
    <w:rsid w:val="00C23D13"/>
    <w:pPr>
      <w:widowControl w:val="0"/>
      <w:ind w:left="692" w:hanging="8"/>
      <w:outlineLvl w:val="2"/>
    </w:pPr>
    <w:rPr>
      <w:rFonts w:eastAsia="Times New Roman"/>
      <w:b/>
      <w:bCs/>
      <w:sz w:val="28"/>
      <w:szCs w:val="28"/>
      <w:lang w:val="en-US"/>
    </w:rPr>
  </w:style>
  <w:style w:type="character" w:customStyle="1" w:styleId="452">
    <w:name w:val="Гипертекстовая ссылка45"/>
    <w:basedOn w:val="a1"/>
    <w:uiPriority w:val="99"/>
    <w:rsid w:val="00C23D13"/>
    <w:rPr>
      <w:b w:val="0"/>
      <w:bCs w:val="0"/>
      <w:color w:val="106BBE"/>
    </w:rPr>
  </w:style>
  <w:style w:type="table" w:customStyle="1" w:styleId="TableNormal45">
    <w:name w:val="Table Normal45"/>
    <w:uiPriority w:val="2"/>
    <w:semiHidden/>
    <w:unhideWhenUsed/>
    <w:qFormat/>
    <w:rsid w:val="00C23D13"/>
    <w:pPr>
      <w:widowControl w:val="0"/>
      <w:spacing w:after="0" w:line="240" w:lineRule="auto"/>
    </w:pPr>
    <w:rPr>
      <w:lang w:val="en-US"/>
    </w:rPr>
    <w:tblPr>
      <w:tblInd w:w="0" w:type="dxa"/>
      <w:tblCellMar>
        <w:top w:w="0" w:type="dxa"/>
        <w:left w:w="0" w:type="dxa"/>
        <w:bottom w:w="0" w:type="dxa"/>
        <w:right w:w="0" w:type="dxa"/>
      </w:tblCellMar>
    </w:tblPr>
  </w:style>
  <w:style w:type="table" w:customStyle="1" w:styleId="1452">
    <w:name w:val="Сетка таблицы145"/>
    <w:basedOn w:val="a2"/>
    <w:uiPriority w:val="39"/>
    <w:rsid w:val="00C23D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450">
    <w:name w:val="Оглавление 1145"/>
    <w:basedOn w:val="a"/>
    <w:uiPriority w:val="1"/>
    <w:qFormat/>
    <w:rsid w:val="00C23D13"/>
    <w:pPr>
      <w:spacing w:before="96"/>
      <w:ind w:left="116" w:hanging="12"/>
    </w:pPr>
    <w:rPr>
      <w:rFonts w:eastAsia="Times New Roman" w:cs="Times New Roman"/>
      <w:szCs w:val="24"/>
      <w:lang w:eastAsia="ru-RU"/>
    </w:rPr>
  </w:style>
  <w:style w:type="paragraph" w:customStyle="1" w:styleId="21451">
    <w:name w:val="Оглавление 2145"/>
    <w:basedOn w:val="a"/>
    <w:uiPriority w:val="1"/>
    <w:qFormat/>
    <w:rsid w:val="00C23D13"/>
    <w:pPr>
      <w:spacing w:before="102"/>
      <w:ind w:left="356" w:hanging="8"/>
    </w:pPr>
    <w:rPr>
      <w:rFonts w:eastAsia="Times New Roman" w:cs="Times New Roman"/>
      <w:szCs w:val="24"/>
      <w:lang w:eastAsia="ru-RU"/>
    </w:rPr>
  </w:style>
  <w:style w:type="paragraph" w:customStyle="1" w:styleId="3145">
    <w:name w:val="Оглавление 3145"/>
    <w:basedOn w:val="a"/>
    <w:uiPriority w:val="1"/>
    <w:qFormat/>
    <w:rsid w:val="00C23D13"/>
    <w:pPr>
      <w:spacing w:before="112"/>
      <w:ind w:left="596" w:hanging="540"/>
    </w:pPr>
    <w:rPr>
      <w:rFonts w:eastAsia="Times New Roman" w:cs="Times New Roman"/>
      <w:szCs w:val="24"/>
      <w:lang w:eastAsia="ru-RU"/>
    </w:rPr>
  </w:style>
  <w:style w:type="paragraph" w:customStyle="1" w:styleId="11451">
    <w:name w:val="Заголовок 1145"/>
    <w:basedOn w:val="a"/>
    <w:uiPriority w:val="1"/>
    <w:qFormat/>
    <w:rsid w:val="00C23D13"/>
    <w:pPr>
      <w:spacing w:before="58"/>
      <w:ind w:left="128" w:hanging="12"/>
      <w:outlineLvl w:val="1"/>
    </w:pPr>
    <w:rPr>
      <w:rFonts w:eastAsia="Times New Roman" w:cs="Times New Roman"/>
      <w:b/>
      <w:bCs/>
      <w:sz w:val="32"/>
      <w:szCs w:val="32"/>
      <w:lang w:eastAsia="ru-RU"/>
    </w:rPr>
  </w:style>
  <w:style w:type="paragraph" w:customStyle="1" w:styleId="31450">
    <w:name w:val="Заголовок 3145"/>
    <w:basedOn w:val="a"/>
    <w:uiPriority w:val="1"/>
    <w:qFormat/>
    <w:rsid w:val="00C23D13"/>
    <w:pPr>
      <w:ind w:left="824"/>
      <w:outlineLvl w:val="3"/>
    </w:pPr>
    <w:rPr>
      <w:rFonts w:eastAsia="Times New Roman" w:cs="Times New Roman"/>
      <w:b/>
      <w:bCs/>
      <w:szCs w:val="24"/>
      <w:lang w:eastAsia="ru-RU"/>
    </w:rPr>
  </w:style>
  <w:style w:type="character" w:customStyle="1" w:styleId="453">
    <w:name w:val="Текст выноски Знак45"/>
    <w:basedOn w:val="a1"/>
    <w:uiPriority w:val="99"/>
    <w:semiHidden/>
    <w:rsid w:val="00C23D13"/>
    <w:rPr>
      <w:rFonts w:ascii="Tahoma" w:eastAsia="Times New Roman" w:hAnsi="Tahoma" w:cs="Tahoma"/>
      <w:sz w:val="16"/>
      <w:szCs w:val="16"/>
      <w:lang w:eastAsia="ru-RU"/>
    </w:rPr>
  </w:style>
  <w:style w:type="character" w:customStyle="1" w:styleId="454">
    <w:name w:val="Текст примечания Знак45"/>
    <w:basedOn w:val="a1"/>
    <w:uiPriority w:val="99"/>
    <w:semiHidden/>
    <w:rsid w:val="00C23D13"/>
    <w:rPr>
      <w:rFonts w:ascii="Times New Roman" w:eastAsia="Times New Roman" w:hAnsi="Times New Roman" w:cs="Times New Roman"/>
      <w:sz w:val="20"/>
      <w:szCs w:val="20"/>
      <w:lang w:eastAsia="ru-RU"/>
    </w:rPr>
  </w:style>
  <w:style w:type="character" w:customStyle="1" w:styleId="455">
    <w:name w:val="Тема примечания Знак45"/>
    <w:uiPriority w:val="99"/>
    <w:semiHidden/>
    <w:rsid w:val="00C23D13"/>
    <w:rPr>
      <w:rFonts w:ascii="Times New Roman" w:eastAsia="Times New Roman" w:hAnsi="Times New Roman" w:cs="Times New Roman"/>
      <w:b/>
      <w:bCs/>
      <w:sz w:val="20"/>
      <w:szCs w:val="20"/>
      <w:lang w:eastAsia="ru-RU"/>
    </w:rPr>
  </w:style>
  <w:style w:type="paragraph" w:customStyle="1" w:styleId="xl6545">
    <w:name w:val="xl6545"/>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20"/>
      <w:szCs w:val="20"/>
      <w:lang w:eastAsia="ru-RU"/>
    </w:rPr>
  </w:style>
  <w:style w:type="paragraph" w:customStyle="1" w:styleId="xl6645">
    <w:name w:val="xl6645"/>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szCs w:val="24"/>
      <w:lang w:eastAsia="ru-RU"/>
    </w:rPr>
  </w:style>
  <w:style w:type="paragraph" w:customStyle="1" w:styleId="xl6745">
    <w:name w:val="xl6745"/>
    <w:basedOn w:val="a"/>
    <w:rsid w:val="00C23D13"/>
    <w:pPr>
      <w:pBdr>
        <w:top w:val="single" w:sz="4" w:space="0" w:color="auto"/>
        <w:left w:val="single" w:sz="4" w:space="31" w:color="auto"/>
        <w:bottom w:val="single" w:sz="4" w:space="0" w:color="auto"/>
        <w:right w:val="single" w:sz="4" w:space="0" w:color="auto"/>
      </w:pBdr>
      <w:spacing w:before="100" w:beforeAutospacing="1" w:after="100" w:afterAutospacing="1"/>
      <w:ind w:firstLineChars="300" w:firstLine="300"/>
      <w:textAlignment w:val="top"/>
    </w:pPr>
    <w:rPr>
      <w:rFonts w:eastAsia="Times New Roman" w:cs="Times New Roman"/>
      <w:szCs w:val="24"/>
      <w:lang w:eastAsia="ru-RU"/>
    </w:rPr>
  </w:style>
  <w:style w:type="paragraph" w:customStyle="1" w:styleId="xl6845">
    <w:name w:val="xl6845"/>
    <w:basedOn w:val="a"/>
    <w:rsid w:val="00C23D13"/>
    <w:pPr>
      <w:pBdr>
        <w:top w:val="single" w:sz="4" w:space="0" w:color="auto"/>
        <w:left w:val="single" w:sz="4" w:space="21" w:color="auto"/>
        <w:bottom w:val="single" w:sz="4" w:space="0" w:color="auto"/>
        <w:right w:val="single" w:sz="4" w:space="0" w:color="auto"/>
      </w:pBdr>
      <w:spacing w:before="100" w:beforeAutospacing="1" w:after="100" w:afterAutospacing="1"/>
      <w:ind w:firstLineChars="200" w:firstLine="200"/>
      <w:textAlignment w:val="top"/>
    </w:pPr>
    <w:rPr>
      <w:rFonts w:eastAsia="Times New Roman" w:cs="Times New Roman"/>
      <w:szCs w:val="24"/>
      <w:lang w:eastAsia="ru-RU"/>
    </w:rPr>
  </w:style>
  <w:style w:type="paragraph" w:customStyle="1" w:styleId="xl6945">
    <w:name w:val="xl6945"/>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Cs w:val="24"/>
      <w:lang w:eastAsia="ru-RU"/>
    </w:rPr>
  </w:style>
  <w:style w:type="paragraph" w:customStyle="1" w:styleId="xl7045">
    <w:name w:val="xl7045"/>
    <w:basedOn w:val="a"/>
    <w:rsid w:val="00C23D13"/>
    <w:pPr>
      <w:pBdr>
        <w:top w:val="single" w:sz="4" w:space="0" w:color="auto"/>
        <w:left w:val="single" w:sz="4" w:space="10" w:color="auto"/>
        <w:bottom w:val="single" w:sz="4" w:space="0" w:color="auto"/>
        <w:right w:val="single" w:sz="4" w:space="0" w:color="auto"/>
      </w:pBdr>
      <w:spacing w:before="100" w:beforeAutospacing="1" w:after="100" w:afterAutospacing="1"/>
      <w:ind w:firstLineChars="100" w:firstLine="100"/>
      <w:textAlignment w:val="top"/>
    </w:pPr>
    <w:rPr>
      <w:rFonts w:eastAsia="Times New Roman" w:cs="Times New Roman"/>
      <w:szCs w:val="24"/>
      <w:lang w:eastAsia="ru-RU"/>
    </w:rPr>
  </w:style>
  <w:style w:type="paragraph" w:customStyle="1" w:styleId="xl7145">
    <w:name w:val="xl7145"/>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13"/>
      <w:szCs w:val="13"/>
      <w:lang w:eastAsia="ru-RU"/>
    </w:rPr>
  </w:style>
  <w:style w:type="paragraph" w:customStyle="1" w:styleId="xl7245">
    <w:name w:val="xl7245"/>
    <w:basedOn w:val="a"/>
    <w:rsid w:val="00C23D13"/>
    <w:pPr>
      <w:spacing w:before="100" w:beforeAutospacing="1" w:after="100" w:afterAutospacing="1"/>
      <w:jc w:val="center"/>
    </w:pPr>
    <w:rPr>
      <w:rFonts w:eastAsia="Times New Roman" w:cs="Times New Roman"/>
      <w:szCs w:val="24"/>
      <w:lang w:eastAsia="ru-RU"/>
    </w:rPr>
  </w:style>
  <w:style w:type="paragraph" w:customStyle="1" w:styleId="xl7345">
    <w:name w:val="xl7345"/>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szCs w:val="24"/>
      <w:lang w:eastAsia="ru-RU"/>
    </w:rPr>
  </w:style>
  <w:style w:type="paragraph" w:customStyle="1" w:styleId="xl7445">
    <w:name w:val="xl7445"/>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8"/>
      <w:szCs w:val="28"/>
      <w:lang w:eastAsia="ru-RU"/>
    </w:rPr>
  </w:style>
  <w:style w:type="paragraph" w:customStyle="1" w:styleId="xl7545">
    <w:name w:val="xl7545"/>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lang w:eastAsia="ru-RU"/>
    </w:rPr>
  </w:style>
  <w:style w:type="paragraph" w:customStyle="1" w:styleId="xl7645">
    <w:name w:val="xl7645"/>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Cs w:val="24"/>
      <w:lang w:eastAsia="ru-RU"/>
    </w:rPr>
  </w:style>
  <w:style w:type="paragraph" w:customStyle="1" w:styleId="xl7745">
    <w:name w:val="xl7745"/>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b/>
      <w:bCs/>
      <w:szCs w:val="24"/>
      <w:lang w:eastAsia="ru-RU"/>
    </w:rPr>
  </w:style>
  <w:style w:type="paragraph" w:customStyle="1" w:styleId="xl7844">
    <w:name w:val="xl7844"/>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sz w:val="28"/>
      <w:szCs w:val="28"/>
      <w:lang w:eastAsia="ru-RU"/>
    </w:rPr>
  </w:style>
  <w:style w:type="character" w:customStyle="1" w:styleId="1440">
    <w:name w:val="Заголовок 1 Знак44"/>
    <w:basedOn w:val="a1"/>
    <w:uiPriority w:val="1"/>
    <w:rsid w:val="00C23D13"/>
    <w:rPr>
      <w:rFonts w:ascii="Times New Roman" w:eastAsiaTheme="minorEastAsia" w:hAnsi="Times New Roman" w:cs="Times New Roman"/>
      <w:b/>
      <w:bCs/>
      <w:sz w:val="32"/>
      <w:szCs w:val="32"/>
      <w:lang w:eastAsia="ru-RU"/>
    </w:rPr>
  </w:style>
  <w:style w:type="character" w:customStyle="1" w:styleId="245">
    <w:name w:val="Заголовок 2 Знак45"/>
    <w:aliases w:val="H2 Знак25,h2 Знак25,Знак2 Знак Знак25, Знак2 Знак35, Знак2 Знак Знак Знак Знак25, Знак2 Знак1 Знак25,Знак2 Знак Знак Знак Знак25,Знак2 Знак1 Знак25,ГЛАВА Знак25,Заголовок 2 Знак Знак Знак25"/>
    <w:basedOn w:val="a1"/>
    <w:uiPriority w:val="1"/>
    <w:rsid w:val="00C23D13"/>
    <w:rPr>
      <w:rFonts w:ascii="Times New Roman" w:eastAsiaTheme="minorEastAsia" w:hAnsi="Times New Roman" w:cs="Times New Roman"/>
      <w:b/>
      <w:bCs/>
      <w:sz w:val="28"/>
      <w:szCs w:val="28"/>
      <w:lang w:eastAsia="ru-RU"/>
    </w:rPr>
  </w:style>
  <w:style w:type="character" w:customStyle="1" w:styleId="344">
    <w:name w:val="Заголовок 3 Знак44"/>
    <w:basedOn w:val="a1"/>
    <w:uiPriority w:val="1"/>
    <w:rsid w:val="00C23D13"/>
    <w:rPr>
      <w:rFonts w:ascii="Times New Roman" w:eastAsiaTheme="minorEastAsia" w:hAnsi="Times New Roman" w:cs="Times New Roman"/>
      <w:b/>
      <w:bCs/>
      <w:sz w:val="24"/>
      <w:szCs w:val="24"/>
      <w:lang w:eastAsia="ru-RU"/>
    </w:rPr>
  </w:style>
  <w:style w:type="numbering" w:customStyle="1" w:styleId="1441">
    <w:name w:val="Нет списка144"/>
    <w:next w:val="a3"/>
    <w:uiPriority w:val="99"/>
    <w:semiHidden/>
    <w:unhideWhenUsed/>
    <w:rsid w:val="00C23D13"/>
  </w:style>
  <w:style w:type="character" w:customStyle="1" w:styleId="456">
    <w:name w:val="Основной текст Знак45"/>
    <w:basedOn w:val="a1"/>
    <w:uiPriority w:val="1"/>
    <w:rsid w:val="00C23D13"/>
    <w:rPr>
      <w:rFonts w:ascii="Times New Roman" w:eastAsiaTheme="minorEastAsia" w:hAnsi="Times New Roman" w:cs="Times New Roman"/>
      <w:sz w:val="24"/>
      <w:szCs w:val="24"/>
      <w:lang w:eastAsia="ru-RU"/>
    </w:rPr>
  </w:style>
  <w:style w:type="paragraph" w:customStyle="1" w:styleId="TableParagraph44">
    <w:name w:val="Table Paragraph44"/>
    <w:basedOn w:val="a"/>
    <w:uiPriority w:val="1"/>
    <w:qFormat/>
    <w:rsid w:val="00C23D13"/>
    <w:pPr>
      <w:widowControl w:val="0"/>
      <w:autoSpaceDE w:val="0"/>
      <w:autoSpaceDN w:val="0"/>
      <w:adjustRightInd w:val="0"/>
    </w:pPr>
    <w:rPr>
      <w:rFonts w:eastAsiaTheme="minorEastAsia" w:cs="Times New Roman"/>
      <w:szCs w:val="24"/>
      <w:lang w:eastAsia="ru-RU"/>
    </w:rPr>
  </w:style>
  <w:style w:type="character" w:customStyle="1" w:styleId="440">
    <w:name w:val="Верхний колонтитул Знак44"/>
    <w:basedOn w:val="a1"/>
    <w:uiPriority w:val="99"/>
    <w:rsid w:val="00C23D13"/>
    <w:rPr>
      <w:rFonts w:ascii="Times New Roman" w:eastAsiaTheme="minorEastAsia" w:hAnsi="Times New Roman" w:cs="Times New Roman"/>
      <w:sz w:val="24"/>
      <w:szCs w:val="24"/>
      <w:lang w:eastAsia="ru-RU"/>
    </w:rPr>
  </w:style>
  <w:style w:type="character" w:customStyle="1" w:styleId="441">
    <w:name w:val="Нижний колонтитул Знак44"/>
    <w:basedOn w:val="a1"/>
    <w:uiPriority w:val="99"/>
    <w:rsid w:val="00C23D13"/>
    <w:rPr>
      <w:rFonts w:ascii="Times New Roman" w:eastAsiaTheme="minorEastAsia" w:hAnsi="Times New Roman" w:cs="Times New Roman"/>
      <w:sz w:val="24"/>
      <w:szCs w:val="24"/>
      <w:lang w:eastAsia="ru-RU"/>
    </w:rPr>
  </w:style>
  <w:style w:type="paragraph" w:customStyle="1" w:styleId="21440">
    <w:name w:val="Заголовок 2144"/>
    <w:basedOn w:val="a"/>
    <w:uiPriority w:val="1"/>
    <w:qFormat/>
    <w:rsid w:val="00C23D13"/>
    <w:pPr>
      <w:widowControl w:val="0"/>
      <w:ind w:left="692" w:hanging="8"/>
      <w:outlineLvl w:val="2"/>
    </w:pPr>
    <w:rPr>
      <w:rFonts w:eastAsia="Times New Roman"/>
      <w:b/>
      <w:bCs/>
      <w:sz w:val="28"/>
      <w:szCs w:val="28"/>
      <w:lang w:val="en-US"/>
    </w:rPr>
  </w:style>
  <w:style w:type="character" w:customStyle="1" w:styleId="442">
    <w:name w:val="Гипертекстовая ссылка44"/>
    <w:basedOn w:val="a1"/>
    <w:uiPriority w:val="99"/>
    <w:rsid w:val="00C23D13"/>
    <w:rPr>
      <w:b w:val="0"/>
      <w:bCs w:val="0"/>
      <w:color w:val="106BBE"/>
    </w:rPr>
  </w:style>
  <w:style w:type="table" w:customStyle="1" w:styleId="TableNormal44">
    <w:name w:val="Table Normal44"/>
    <w:uiPriority w:val="2"/>
    <w:semiHidden/>
    <w:unhideWhenUsed/>
    <w:qFormat/>
    <w:rsid w:val="00C23D13"/>
    <w:pPr>
      <w:widowControl w:val="0"/>
      <w:spacing w:after="0" w:line="240" w:lineRule="auto"/>
    </w:pPr>
    <w:rPr>
      <w:lang w:val="en-US"/>
    </w:rPr>
    <w:tblPr>
      <w:tblInd w:w="0" w:type="dxa"/>
      <w:tblCellMar>
        <w:top w:w="0" w:type="dxa"/>
        <w:left w:w="0" w:type="dxa"/>
        <w:bottom w:w="0" w:type="dxa"/>
        <w:right w:w="0" w:type="dxa"/>
      </w:tblCellMar>
    </w:tblPr>
  </w:style>
  <w:style w:type="table" w:customStyle="1" w:styleId="1442">
    <w:name w:val="Сетка таблицы144"/>
    <w:basedOn w:val="a2"/>
    <w:uiPriority w:val="39"/>
    <w:rsid w:val="00C23D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440">
    <w:name w:val="Оглавление 1144"/>
    <w:basedOn w:val="a"/>
    <w:uiPriority w:val="1"/>
    <w:qFormat/>
    <w:rsid w:val="00C23D13"/>
    <w:pPr>
      <w:spacing w:before="96"/>
      <w:ind w:left="116" w:hanging="12"/>
    </w:pPr>
    <w:rPr>
      <w:rFonts w:eastAsia="Times New Roman" w:cs="Times New Roman"/>
      <w:szCs w:val="24"/>
      <w:lang w:eastAsia="ru-RU"/>
    </w:rPr>
  </w:style>
  <w:style w:type="paragraph" w:customStyle="1" w:styleId="21441">
    <w:name w:val="Оглавление 2144"/>
    <w:basedOn w:val="a"/>
    <w:uiPriority w:val="1"/>
    <w:qFormat/>
    <w:rsid w:val="00C23D13"/>
    <w:pPr>
      <w:spacing w:before="102"/>
      <w:ind w:left="356" w:hanging="8"/>
    </w:pPr>
    <w:rPr>
      <w:rFonts w:eastAsia="Times New Roman" w:cs="Times New Roman"/>
      <w:szCs w:val="24"/>
      <w:lang w:eastAsia="ru-RU"/>
    </w:rPr>
  </w:style>
  <w:style w:type="paragraph" w:customStyle="1" w:styleId="3144">
    <w:name w:val="Оглавление 3144"/>
    <w:basedOn w:val="a"/>
    <w:uiPriority w:val="1"/>
    <w:qFormat/>
    <w:rsid w:val="00C23D13"/>
    <w:pPr>
      <w:spacing w:before="112"/>
      <w:ind w:left="596" w:hanging="540"/>
    </w:pPr>
    <w:rPr>
      <w:rFonts w:eastAsia="Times New Roman" w:cs="Times New Roman"/>
      <w:szCs w:val="24"/>
      <w:lang w:eastAsia="ru-RU"/>
    </w:rPr>
  </w:style>
  <w:style w:type="paragraph" w:customStyle="1" w:styleId="11441">
    <w:name w:val="Заголовок 1144"/>
    <w:basedOn w:val="a"/>
    <w:uiPriority w:val="1"/>
    <w:qFormat/>
    <w:rsid w:val="00C23D13"/>
    <w:pPr>
      <w:spacing w:before="58"/>
      <w:ind w:left="128" w:hanging="12"/>
      <w:outlineLvl w:val="1"/>
    </w:pPr>
    <w:rPr>
      <w:rFonts w:eastAsia="Times New Roman" w:cs="Times New Roman"/>
      <w:b/>
      <w:bCs/>
      <w:sz w:val="32"/>
      <w:szCs w:val="32"/>
      <w:lang w:eastAsia="ru-RU"/>
    </w:rPr>
  </w:style>
  <w:style w:type="paragraph" w:customStyle="1" w:styleId="31440">
    <w:name w:val="Заголовок 3144"/>
    <w:basedOn w:val="a"/>
    <w:uiPriority w:val="1"/>
    <w:qFormat/>
    <w:rsid w:val="00C23D13"/>
    <w:pPr>
      <w:ind w:left="824"/>
      <w:outlineLvl w:val="3"/>
    </w:pPr>
    <w:rPr>
      <w:rFonts w:eastAsia="Times New Roman" w:cs="Times New Roman"/>
      <w:b/>
      <w:bCs/>
      <w:szCs w:val="24"/>
      <w:lang w:eastAsia="ru-RU"/>
    </w:rPr>
  </w:style>
  <w:style w:type="character" w:customStyle="1" w:styleId="443">
    <w:name w:val="Текст выноски Знак44"/>
    <w:basedOn w:val="a1"/>
    <w:uiPriority w:val="99"/>
    <w:semiHidden/>
    <w:rsid w:val="00C23D13"/>
    <w:rPr>
      <w:rFonts w:ascii="Tahoma" w:eastAsia="Times New Roman" w:hAnsi="Tahoma" w:cs="Tahoma"/>
      <w:sz w:val="16"/>
      <w:szCs w:val="16"/>
      <w:lang w:eastAsia="ru-RU"/>
    </w:rPr>
  </w:style>
  <w:style w:type="character" w:customStyle="1" w:styleId="444">
    <w:name w:val="Текст примечания Знак44"/>
    <w:basedOn w:val="a1"/>
    <w:uiPriority w:val="99"/>
    <w:semiHidden/>
    <w:rsid w:val="00C23D13"/>
    <w:rPr>
      <w:rFonts w:ascii="Times New Roman" w:eastAsia="Times New Roman" w:hAnsi="Times New Roman" w:cs="Times New Roman"/>
      <w:sz w:val="20"/>
      <w:szCs w:val="20"/>
      <w:lang w:eastAsia="ru-RU"/>
    </w:rPr>
  </w:style>
  <w:style w:type="character" w:customStyle="1" w:styleId="445">
    <w:name w:val="Тема примечания Знак44"/>
    <w:uiPriority w:val="99"/>
    <w:semiHidden/>
    <w:rsid w:val="00C23D13"/>
    <w:rPr>
      <w:rFonts w:ascii="Times New Roman" w:eastAsia="Times New Roman" w:hAnsi="Times New Roman" w:cs="Times New Roman"/>
      <w:b/>
      <w:bCs/>
      <w:sz w:val="20"/>
      <w:szCs w:val="20"/>
      <w:lang w:eastAsia="ru-RU"/>
    </w:rPr>
  </w:style>
  <w:style w:type="paragraph" w:customStyle="1" w:styleId="xl6544">
    <w:name w:val="xl6544"/>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20"/>
      <w:szCs w:val="20"/>
      <w:lang w:eastAsia="ru-RU"/>
    </w:rPr>
  </w:style>
  <w:style w:type="paragraph" w:customStyle="1" w:styleId="xl6644">
    <w:name w:val="xl6644"/>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szCs w:val="24"/>
      <w:lang w:eastAsia="ru-RU"/>
    </w:rPr>
  </w:style>
  <w:style w:type="paragraph" w:customStyle="1" w:styleId="xl6744">
    <w:name w:val="xl6744"/>
    <w:basedOn w:val="a"/>
    <w:rsid w:val="00C23D13"/>
    <w:pPr>
      <w:pBdr>
        <w:top w:val="single" w:sz="4" w:space="0" w:color="auto"/>
        <w:left w:val="single" w:sz="4" w:space="31" w:color="auto"/>
        <w:bottom w:val="single" w:sz="4" w:space="0" w:color="auto"/>
        <w:right w:val="single" w:sz="4" w:space="0" w:color="auto"/>
      </w:pBdr>
      <w:spacing w:before="100" w:beforeAutospacing="1" w:after="100" w:afterAutospacing="1"/>
      <w:ind w:firstLineChars="300" w:firstLine="300"/>
      <w:textAlignment w:val="top"/>
    </w:pPr>
    <w:rPr>
      <w:rFonts w:eastAsia="Times New Roman" w:cs="Times New Roman"/>
      <w:szCs w:val="24"/>
      <w:lang w:eastAsia="ru-RU"/>
    </w:rPr>
  </w:style>
  <w:style w:type="paragraph" w:customStyle="1" w:styleId="xl6844">
    <w:name w:val="xl6844"/>
    <w:basedOn w:val="a"/>
    <w:rsid w:val="00C23D13"/>
    <w:pPr>
      <w:pBdr>
        <w:top w:val="single" w:sz="4" w:space="0" w:color="auto"/>
        <w:left w:val="single" w:sz="4" w:space="21" w:color="auto"/>
        <w:bottom w:val="single" w:sz="4" w:space="0" w:color="auto"/>
        <w:right w:val="single" w:sz="4" w:space="0" w:color="auto"/>
      </w:pBdr>
      <w:spacing w:before="100" w:beforeAutospacing="1" w:after="100" w:afterAutospacing="1"/>
      <w:ind w:firstLineChars="200" w:firstLine="200"/>
      <w:textAlignment w:val="top"/>
    </w:pPr>
    <w:rPr>
      <w:rFonts w:eastAsia="Times New Roman" w:cs="Times New Roman"/>
      <w:szCs w:val="24"/>
      <w:lang w:eastAsia="ru-RU"/>
    </w:rPr>
  </w:style>
  <w:style w:type="paragraph" w:customStyle="1" w:styleId="xl6944">
    <w:name w:val="xl6944"/>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Cs w:val="24"/>
      <w:lang w:eastAsia="ru-RU"/>
    </w:rPr>
  </w:style>
  <w:style w:type="paragraph" w:customStyle="1" w:styleId="xl7044">
    <w:name w:val="xl7044"/>
    <w:basedOn w:val="a"/>
    <w:rsid w:val="00C23D13"/>
    <w:pPr>
      <w:pBdr>
        <w:top w:val="single" w:sz="4" w:space="0" w:color="auto"/>
        <w:left w:val="single" w:sz="4" w:space="10" w:color="auto"/>
        <w:bottom w:val="single" w:sz="4" w:space="0" w:color="auto"/>
        <w:right w:val="single" w:sz="4" w:space="0" w:color="auto"/>
      </w:pBdr>
      <w:spacing w:before="100" w:beforeAutospacing="1" w:after="100" w:afterAutospacing="1"/>
      <w:ind w:firstLineChars="100" w:firstLine="100"/>
      <w:textAlignment w:val="top"/>
    </w:pPr>
    <w:rPr>
      <w:rFonts w:eastAsia="Times New Roman" w:cs="Times New Roman"/>
      <w:szCs w:val="24"/>
      <w:lang w:eastAsia="ru-RU"/>
    </w:rPr>
  </w:style>
  <w:style w:type="paragraph" w:customStyle="1" w:styleId="xl7144">
    <w:name w:val="xl7144"/>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13"/>
      <w:szCs w:val="13"/>
      <w:lang w:eastAsia="ru-RU"/>
    </w:rPr>
  </w:style>
  <w:style w:type="paragraph" w:customStyle="1" w:styleId="xl7244">
    <w:name w:val="xl7244"/>
    <w:basedOn w:val="a"/>
    <w:rsid w:val="00C23D13"/>
    <w:pPr>
      <w:spacing w:before="100" w:beforeAutospacing="1" w:after="100" w:afterAutospacing="1"/>
      <w:jc w:val="center"/>
    </w:pPr>
    <w:rPr>
      <w:rFonts w:eastAsia="Times New Roman" w:cs="Times New Roman"/>
      <w:szCs w:val="24"/>
      <w:lang w:eastAsia="ru-RU"/>
    </w:rPr>
  </w:style>
  <w:style w:type="paragraph" w:customStyle="1" w:styleId="xl7344">
    <w:name w:val="xl7344"/>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szCs w:val="24"/>
      <w:lang w:eastAsia="ru-RU"/>
    </w:rPr>
  </w:style>
  <w:style w:type="paragraph" w:customStyle="1" w:styleId="xl7444">
    <w:name w:val="xl7444"/>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8"/>
      <w:szCs w:val="28"/>
      <w:lang w:eastAsia="ru-RU"/>
    </w:rPr>
  </w:style>
  <w:style w:type="paragraph" w:customStyle="1" w:styleId="xl7544">
    <w:name w:val="xl7544"/>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lang w:eastAsia="ru-RU"/>
    </w:rPr>
  </w:style>
  <w:style w:type="paragraph" w:customStyle="1" w:styleId="xl7644">
    <w:name w:val="xl7644"/>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Cs w:val="24"/>
      <w:lang w:eastAsia="ru-RU"/>
    </w:rPr>
  </w:style>
  <w:style w:type="paragraph" w:customStyle="1" w:styleId="xl7744">
    <w:name w:val="xl7744"/>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b/>
      <w:bCs/>
      <w:szCs w:val="24"/>
      <w:lang w:eastAsia="ru-RU"/>
    </w:rPr>
  </w:style>
  <w:style w:type="paragraph" w:customStyle="1" w:styleId="xl7843">
    <w:name w:val="xl7843"/>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sz w:val="28"/>
      <w:szCs w:val="28"/>
      <w:lang w:eastAsia="ru-RU"/>
    </w:rPr>
  </w:style>
  <w:style w:type="character" w:customStyle="1" w:styleId="1430">
    <w:name w:val="Заголовок 1 Знак43"/>
    <w:basedOn w:val="a1"/>
    <w:uiPriority w:val="1"/>
    <w:rsid w:val="00C23D13"/>
    <w:rPr>
      <w:rFonts w:ascii="Times New Roman" w:eastAsiaTheme="minorEastAsia" w:hAnsi="Times New Roman" w:cs="Times New Roman"/>
      <w:b/>
      <w:bCs/>
      <w:sz w:val="32"/>
      <w:szCs w:val="32"/>
      <w:lang w:eastAsia="ru-RU"/>
    </w:rPr>
  </w:style>
  <w:style w:type="character" w:customStyle="1" w:styleId="244">
    <w:name w:val="Заголовок 2 Знак44"/>
    <w:aliases w:val="H2 Знак24,h2 Знак24,Знак2 Знак Знак24, Знак2 Знак34, Знак2 Знак Знак Знак Знак24, Знак2 Знак1 Знак24,Знак2 Знак Знак Знак Знак24,Знак2 Знак1 Знак24,ГЛАВА Знак24,Заголовок 2 Знак Знак Знак24"/>
    <w:basedOn w:val="a1"/>
    <w:uiPriority w:val="1"/>
    <w:rsid w:val="00C23D13"/>
    <w:rPr>
      <w:rFonts w:ascii="Times New Roman" w:eastAsiaTheme="minorEastAsia" w:hAnsi="Times New Roman" w:cs="Times New Roman"/>
      <w:b/>
      <w:bCs/>
      <w:sz w:val="28"/>
      <w:szCs w:val="28"/>
      <w:lang w:eastAsia="ru-RU"/>
    </w:rPr>
  </w:style>
  <w:style w:type="character" w:customStyle="1" w:styleId="343">
    <w:name w:val="Заголовок 3 Знак43"/>
    <w:basedOn w:val="a1"/>
    <w:uiPriority w:val="1"/>
    <w:rsid w:val="00C23D13"/>
    <w:rPr>
      <w:rFonts w:ascii="Times New Roman" w:eastAsiaTheme="minorEastAsia" w:hAnsi="Times New Roman" w:cs="Times New Roman"/>
      <w:b/>
      <w:bCs/>
      <w:sz w:val="24"/>
      <w:szCs w:val="24"/>
      <w:lang w:eastAsia="ru-RU"/>
    </w:rPr>
  </w:style>
  <w:style w:type="numbering" w:customStyle="1" w:styleId="1431">
    <w:name w:val="Нет списка143"/>
    <w:next w:val="a3"/>
    <w:uiPriority w:val="99"/>
    <w:semiHidden/>
    <w:unhideWhenUsed/>
    <w:rsid w:val="00C23D13"/>
  </w:style>
  <w:style w:type="character" w:customStyle="1" w:styleId="446">
    <w:name w:val="Основной текст Знак44"/>
    <w:basedOn w:val="a1"/>
    <w:uiPriority w:val="1"/>
    <w:rsid w:val="00C23D13"/>
    <w:rPr>
      <w:rFonts w:ascii="Times New Roman" w:eastAsiaTheme="minorEastAsia" w:hAnsi="Times New Roman" w:cs="Times New Roman"/>
      <w:sz w:val="24"/>
      <w:szCs w:val="24"/>
      <w:lang w:eastAsia="ru-RU"/>
    </w:rPr>
  </w:style>
  <w:style w:type="paragraph" w:customStyle="1" w:styleId="TableParagraph43">
    <w:name w:val="Table Paragraph43"/>
    <w:basedOn w:val="a"/>
    <w:uiPriority w:val="1"/>
    <w:qFormat/>
    <w:rsid w:val="00C23D13"/>
    <w:pPr>
      <w:widowControl w:val="0"/>
      <w:autoSpaceDE w:val="0"/>
      <w:autoSpaceDN w:val="0"/>
      <w:adjustRightInd w:val="0"/>
    </w:pPr>
    <w:rPr>
      <w:rFonts w:eastAsiaTheme="minorEastAsia" w:cs="Times New Roman"/>
      <w:szCs w:val="24"/>
      <w:lang w:eastAsia="ru-RU"/>
    </w:rPr>
  </w:style>
  <w:style w:type="character" w:customStyle="1" w:styleId="430">
    <w:name w:val="Верхний колонтитул Знак43"/>
    <w:basedOn w:val="a1"/>
    <w:uiPriority w:val="99"/>
    <w:rsid w:val="00C23D13"/>
    <w:rPr>
      <w:rFonts w:ascii="Times New Roman" w:eastAsiaTheme="minorEastAsia" w:hAnsi="Times New Roman" w:cs="Times New Roman"/>
      <w:sz w:val="24"/>
      <w:szCs w:val="24"/>
      <w:lang w:eastAsia="ru-RU"/>
    </w:rPr>
  </w:style>
  <w:style w:type="character" w:customStyle="1" w:styleId="431">
    <w:name w:val="Нижний колонтитул Знак43"/>
    <w:basedOn w:val="a1"/>
    <w:uiPriority w:val="99"/>
    <w:rsid w:val="00C23D13"/>
    <w:rPr>
      <w:rFonts w:ascii="Times New Roman" w:eastAsiaTheme="minorEastAsia" w:hAnsi="Times New Roman" w:cs="Times New Roman"/>
      <w:sz w:val="24"/>
      <w:szCs w:val="24"/>
      <w:lang w:eastAsia="ru-RU"/>
    </w:rPr>
  </w:style>
  <w:style w:type="paragraph" w:customStyle="1" w:styleId="21430">
    <w:name w:val="Заголовок 2143"/>
    <w:basedOn w:val="a"/>
    <w:uiPriority w:val="1"/>
    <w:qFormat/>
    <w:rsid w:val="00C23D13"/>
    <w:pPr>
      <w:widowControl w:val="0"/>
      <w:ind w:left="692" w:hanging="8"/>
      <w:outlineLvl w:val="2"/>
    </w:pPr>
    <w:rPr>
      <w:rFonts w:eastAsia="Times New Roman"/>
      <w:b/>
      <w:bCs/>
      <w:sz w:val="28"/>
      <w:szCs w:val="28"/>
      <w:lang w:val="en-US"/>
    </w:rPr>
  </w:style>
  <w:style w:type="character" w:customStyle="1" w:styleId="432">
    <w:name w:val="Гипертекстовая ссылка43"/>
    <w:basedOn w:val="a1"/>
    <w:uiPriority w:val="99"/>
    <w:rsid w:val="00C23D13"/>
    <w:rPr>
      <w:b w:val="0"/>
      <w:bCs w:val="0"/>
      <w:color w:val="106BBE"/>
    </w:rPr>
  </w:style>
  <w:style w:type="table" w:customStyle="1" w:styleId="TableNormal43">
    <w:name w:val="Table Normal43"/>
    <w:uiPriority w:val="2"/>
    <w:semiHidden/>
    <w:unhideWhenUsed/>
    <w:qFormat/>
    <w:rsid w:val="00C23D13"/>
    <w:pPr>
      <w:widowControl w:val="0"/>
      <w:spacing w:after="0" w:line="240" w:lineRule="auto"/>
    </w:pPr>
    <w:rPr>
      <w:lang w:val="en-US"/>
    </w:rPr>
    <w:tblPr>
      <w:tblInd w:w="0" w:type="dxa"/>
      <w:tblCellMar>
        <w:top w:w="0" w:type="dxa"/>
        <w:left w:w="0" w:type="dxa"/>
        <w:bottom w:w="0" w:type="dxa"/>
        <w:right w:w="0" w:type="dxa"/>
      </w:tblCellMar>
    </w:tblPr>
  </w:style>
  <w:style w:type="table" w:customStyle="1" w:styleId="1432">
    <w:name w:val="Сетка таблицы143"/>
    <w:basedOn w:val="a2"/>
    <w:uiPriority w:val="39"/>
    <w:rsid w:val="00C23D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430">
    <w:name w:val="Оглавление 1143"/>
    <w:basedOn w:val="a"/>
    <w:uiPriority w:val="1"/>
    <w:qFormat/>
    <w:rsid w:val="00C23D13"/>
    <w:pPr>
      <w:spacing w:before="96"/>
      <w:ind w:left="116" w:hanging="12"/>
    </w:pPr>
    <w:rPr>
      <w:rFonts w:eastAsia="Times New Roman" w:cs="Times New Roman"/>
      <w:szCs w:val="24"/>
      <w:lang w:eastAsia="ru-RU"/>
    </w:rPr>
  </w:style>
  <w:style w:type="paragraph" w:customStyle="1" w:styleId="21431">
    <w:name w:val="Оглавление 2143"/>
    <w:basedOn w:val="a"/>
    <w:uiPriority w:val="1"/>
    <w:qFormat/>
    <w:rsid w:val="00C23D13"/>
    <w:pPr>
      <w:spacing w:before="102"/>
      <w:ind w:left="356" w:hanging="8"/>
    </w:pPr>
    <w:rPr>
      <w:rFonts w:eastAsia="Times New Roman" w:cs="Times New Roman"/>
      <w:szCs w:val="24"/>
      <w:lang w:eastAsia="ru-RU"/>
    </w:rPr>
  </w:style>
  <w:style w:type="paragraph" w:customStyle="1" w:styleId="3143">
    <w:name w:val="Оглавление 3143"/>
    <w:basedOn w:val="a"/>
    <w:uiPriority w:val="1"/>
    <w:qFormat/>
    <w:rsid w:val="00C23D13"/>
    <w:pPr>
      <w:spacing w:before="112"/>
      <w:ind w:left="596" w:hanging="540"/>
    </w:pPr>
    <w:rPr>
      <w:rFonts w:eastAsia="Times New Roman" w:cs="Times New Roman"/>
      <w:szCs w:val="24"/>
      <w:lang w:eastAsia="ru-RU"/>
    </w:rPr>
  </w:style>
  <w:style w:type="paragraph" w:customStyle="1" w:styleId="11431">
    <w:name w:val="Заголовок 1143"/>
    <w:basedOn w:val="a"/>
    <w:uiPriority w:val="1"/>
    <w:qFormat/>
    <w:rsid w:val="00C23D13"/>
    <w:pPr>
      <w:spacing w:before="58"/>
      <w:ind w:left="128" w:hanging="12"/>
      <w:outlineLvl w:val="1"/>
    </w:pPr>
    <w:rPr>
      <w:rFonts w:eastAsia="Times New Roman" w:cs="Times New Roman"/>
      <w:b/>
      <w:bCs/>
      <w:sz w:val="32"/>
      <w:szCs w:val="32"/>
      <w:lang w:eastAsia="ru-RU"/>
    </w:rPr>
  </w:style>
  <w:style w:type="paragraph" w:customStyle="1" w:styleId="31430">
    <w:name w:val="Заголовок 3143"/>
    <w:basedOn w:val="a"/>
    <w:uiPriority w:val="1"/>
    <w:qFormat/>
    <w:rsid w:val="00C23D13"/>
    <w:pPr>
      <w:ind w:left="824"/>
      <w:outlineLvl w:val="3"/>
    </w:pPr>
    <w:rPr>
      <w:rFonts w:eastAsia="Times New Roman" w:cs="Times New Roman"/>
      <w:b/>
      <w:bCs/>
      <w:szCs w:val="24"/>
      <w:lang w:eastAsia="ru-RU"/>
    </w:rPr>
  </w:style>
  <w:style w:type="character" w:customStyle="1" w:styleId="433">
    <w:name w:val="Текст выноски Знак43"/>
    <w:basedOn w:val="a1"/>
    <w:uiPriority w:val="99"/>
    <w:semiHidden/>
    <w:rsid w:val="00C23D13"/>
    <w:rPr>
      <w:rFonts w:ascii="Tahoma" w:eastAsia="Times New Roman" w:hAnsi="Tahoma" w:cs="Tahoma"/>
      <w:sz w:val="16"/>
      <w:szCs w:val="16"/>
      <w:lang w:eastAsia="ru-RU"/>
    </w:rPr>
  </w:style>
  <w:style w:type="character" w:customStyle="1" w:styleId="434">
    <w:name w:val="Текст примечания Знак43"/>
    <w:basedOn w:val="a1"/>
    <w:uiPriority w:val="99"/>
    <w:semiHidden/>
    <w:rsid w:val="00C23D13"/>
    <w:rPr>
      <w:rFonts w:ascii="Times New Roman" w:eastAsia="Times New Roman" w:hAnsi="Times New Roman" w:cs="Times New Roman"/>
      <w:sz w:val="20"/>
      <w:szCs w:val="20"/>
      <w:lang w:eastAsia="ru-RU"/>
    </w:rPr>
  </w:style>
  <w:style w:type="character" w:customStyle="1" w:styleId="435">
    <w:name w:val="Тема примечания Знак43"/>
    <w:uiPriority w:val="99"/>
    <w:semiHidden/>
    <w:rsid w:val="00C23D13"/>
    <w:rPr>
      <w:rFonts w:ascii="Times New Roman" w:eastAsia="Times New Roman" w:hAnsi="Times New Roman" w:cs="Times New Roman"/>
      <w:b/>
      <w:bCs/>
      <w:sz w:val="20"/>
      <w:szCs w:val="20"/>
      <w:lang w:eastAsia="ru-RU"/>
    </w:rPr>
  </w:style>
  <w:style w:type="paragraph" w:customStyle="1" w:styleId="xl6543">
    <w:name w:val="xl6543"/>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20"/>
      <w:szCs w:val="20"/>
      <w:lang w:eastAsia="ru-RU"/>
    </w:rPr>
  </w:style>
  <w:style w:type="paragraph" w:customStyle="1" w:styleId="xl6643">
    <w:name w:val="xl6643"/>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szCs w:val="24"/>
      <w:lang w:eastAsia="ru-RU"/>
    </w:rPr>
  </w:style>
  <w:style w:type="paragraph" w:customStyle="1" w:styleId="xl6743">
    <w:name w:val="xl6743"/>
    <w:basedOn w:val="a"/>
    <w:rsid w:val="00C23D13"/>
    <w:pPr>
      <w:pBdr>
        <w:top w:val="single" w:sz="4" w:space="0" w:color="auto"/>
        <w:left w:val="single" w:sz="4" w:space="31" w:color="auto"/>
        <w:bottom w:val="single" w:sz="4" w:space="0" w:color="auto"/>
        <w:right w:val="single" w:sz="4" w:space="0" w:color="auto"/>
      </w:pBdr>
      <w:spacing w:before="100" w:beforeAutospacing="1" w:after="100" w:afterAutospacing="1"/>
      <w:ind w:firstLineChars="300" w:firstLine="300"/>
      <w:textAlignment w:val="top"/>
    </w:pPr>
    <w:rPr>
      <w:rFonts w:eastAsia="Times New Roman" w:cs="Times New Roman"/>
      <w:szCs w:val="24"/>
      <w:lang w:eastAsia="ru-RU"/>
    </w:rPr>
  </w:style>
  <w:style w:type="paragraph" w:customStyle="1" w:styleId="xl6843">
    <w:name w:val="xl6843"/>
    <w:basedOn w:val="a"/>
    <w:rsid w:val="00C23D13"/>
    <w:pPr>
      <w:pBdr>
        <w:top w:val="single" w:sz="4" w:space="0" w:color="auto"/>
        <w:left w:val="single" w:sz="4" w:space="21" w:color="auto"/>
        <w:bottom w:val="single" w:sz="4" w:space="0" w:color="auto"/>
        <w:right w:val="single" w:sz="4" w:space="0" w:color="auto"/>
      </w:pBdr>
      <w:spacing w:before="100" w:beforeAutospacing="1" w:after="100" w:afterAutospacing="1"/>
      <w:ind w:firstLineChars="200" w:firstLine="200"/>
      <w:textAlignment w:val="top"/>
    </w:pPr>
    <w:rPr>
      <w:rFonts w:eastAsia="Times New Roman" w:cs="Times New Roman"/>
      <w:szCs w:val="24"/>
      <w:lang w:eastAsia="ru-RU"/>
    </w:rPr>
  </w:style>
  <w:style w:type="paragraph" w:customStyle="1" w:styleId="xl6943">
    <w:name w:val="xl6943"/>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Cs w:val="24"/>
      <w:lang w:eastAsia="ru-RU"/>
    </w:rPr>
  </w:style>
  <w:style w:type="paragraph" w:customStyle="1" w:styleId="xl7043">
    <w:name w:val="xl7043"/>
    <w:basedOn w:val="a"/>
    <w:rsid w:val="00C23D13"/>
    <w:pPr>
      <w:pBdr>
        <w:top w:val="single" w:sz="4" w:space="0" w:color="auto"/>
        <w:left w:val="single" w:sz="4" w:space="10" w:color="auto"/>
        <w:bottom w:val="single" w:sz="4" w:space="0" w:color="auto"/>
        <w:right w:val="single" w:sz="4" w:space="0" w:color="auto"/>
      </w:pBdr>
      <w:spacing w:before="100" w:beforeAutospacing="1" w:after="100" w:afterAutospacing="1"/>
      <w:ind w:firstLineChars="100" w:firstLine="100"/>
      <w:textAlignment w:val="top"/>
    </w:pPr>
    <w:rPr>
      <w:rFonts w:eastAsia="Times New Roman" w:cs="Times New Roman"/>
      <w:szCs w:val="24"/>
      <w:lang w:eastAsia="ru-RU"/>
    </w:rPr>
  </w:style>
  <w:style w:type="paragraph" w:customStyle="1" w:styleId="xl7143">
    <w:name w:val="xl7143"/>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13"/>
      <w:szCs w:val="13"/>
      <w:lang w:eastAsia="ru-RU"/>
    </w:rPr>
  </w:style>
  <w:style w:type="paragraph" w:customStyle="1" w:styleId="xl7243">
    <w:name w:val="xl7243"/>
    <w:basedOn w:val="a"/>
    <w:rsid w:val="00C23D13"/>
    <w:pPr>
      <w:spacing w:before="100" w:beforeAutospacing="1" w:after="100" w:afterAutospacing="1"/>
      <w:jc w:val="center"/>
    </w:pPr>
    <w:rPr>
      <w:rFonts w:eastAsia="Times New Roman" w:cs="Times New Roman"/>
      <w:szCs w:val="24"/>
      <w:lang w:eastAsia="ru-RU"/>
    </w:rPr>
  </w:style>
  <w:style w:type="paragraph" w:customStyle="1" w:styleId="xl7343">
    <w:name w:val="xl7343"/>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szCs w:val="24"/>
      <w:lang w:eastAsia="ru-RU"/>
    </w:rPr>
  </w:style>
  <w:style w:type="paragraph" w:customStyle="1" w:styleId="xl7443">
    <w:name w:val="xl7443"/>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8"/>
      <w:szCs w:val="28"/>
      <w:lang w:eastAsia="ru-RU"/>
    </w:rPr>
  </w:style>
  <w:style w:type="paragraph" w:customStyle="1" w:styleId="xl7543">
    <w:name w:val="xl7543"/>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lang w:eastAsia="ru-RU"/>
    </w:rPr>
  </w:style>
  <w:style w:type="paragraph" w:customStyle="1" w:styleId="xl7643">
    <w:name w:val="xl7643"/>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Cs w:val="24"/>
      <w:lang w:eastAsia="ru-RU"/>
    </w:rPr>
  </w:style>
  <w:style w:type="paragraph" w:customStyle="1" w:styleId="xl7743">
    <w:name w:val="xl7743"/>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b/>
      <w:bCs/>
      <w:szCs w:val="24"/>
      <w:lang w:eastAsia="ru-RU"/>
    </w:rPr>
  </w:style>
  <w:style w:type="paragraph" w:customStyle="1" w:styleId="xl7842">
    <w:name w:val="xl7842"/>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sz w:val="28"/>
      <w:szCs w:val="28"/>
      <w:lang w:eastAsia="ru-RU"/>
    </w:rPr>
  </w:style>
  <w:style w:type="character" w:customStyle="1" w:styleId="1420">
    <w:name w:val="Заголовок 1 Знак42"/>
    <w:basedOn w:val="a1"/>
    <w:uiPriority w:val="1"/>
    <w:rsid w:val="00C23D13"/>
    <w:rPr>
      <w:rFonts w:ascii="Times New Roman" w:eastAsiaTheme="minorEastAsia" w:hAnsi="Times New Roman" w:cs="Times New Roman"/>
      <w:b/>
      <w:bCs/>
      <w:sz w:val="32"/>
      <w:szCs w:val="32"/>
      <w:lang w:eastAsia="ru-RU"/>
    </w:rPr>
  </w:style>
  <w:style w:type="character" w:customStyle="1" w:styleId="243">
    <w:name w:val="Заголовок 2 Знак43"/>
    <w:aliases w:val="H2 Знак23,h2 Знак23,Знак2 Знак Знак23, Знак2 Знак33, Знак2 Знак Знак Знак Знак23, Знак2 Знак1 Знак23,Знак2 Знак Знак Знак Знак23,Знак2 Знак1 Знак23,ГЛАВА Знак23,Заголовок 2 Знак Знак Знак23"/>
    <w:basedOn w:val="a1"/>
    <w:uiPriority w:val="1"/>
    <w:rsid w:val="00C23D13"/>
    <w:rPr>
      <w:rFonts w:ascii="Times New Roman" w:eastAsiaTheme="minorEastAsia" w:hAnsi="Times New Roman" w:cs="Times New Roman"/>
      <w:b/>
      <w:bCs/>
      <w:sz w:val="28"/>
      <w:szCs w:val="28"/>
      <w:lang w:eastAsia="ru-RU"/>
    </w:rPr>
  </w:style>
  <w:style w:type="character" w:customStyle="1" w:styleId="342">
    <w:name w:val="Заголовок 3 Знак42"/>
    <w:basedOn w:val="a1"/>
    <w:uiPriority w:val="1"/>
    <w:rsid w:val="00C23D13"/>
    <w:rPr>
      <w:rFonts w:ascii="Times New Roman" w:eastAsiaTheme="minorEastAsia" w:hAnsi="Times New Roman" w:cs="Times New Roman"/>
      <w:b/>
      <w:bCs/>
      <w:sz w:val="24"/>
      <w:szCs w:val="24"/>
      <w:lang w:eastAsia="ru-RU"/>
    </w:rPr>
  </w:style>
  <w:style w:type="numbering" w:customStyle="1" w:styleId="1421">
    <w:name w:val="Нет списка142"/>
    <w:next w:val="a3"/>
    <w:uiPriority w:val="99"/>
    <w:semiHidden/>
    <w:unhideWhenUsed/>
    <w:rsid w:val="00C23D13"/>
  </w:style>
  <w:style w:type="character" w:customStyle="1" w:styleId="436">
    <w:name w:val="Основной текст Знак43"/>
    <w:basedOn w:val="a1"/>
    <w:uiPriority w:val="1"/>
    <w:rsid w:val="00C23D13"/>
    <w:rPr>
      <w:rFonts w:ascii="Times New Roman" w:eastAsiaTheme="minorEastAsia" w:hAnsi="Times New Roman" w:cs="Times New Roman"/>
      <w:sz w:val="24"/>
      <w:szCs w:val="24"/>
      <w:lang w:eastAsia="ru-RU"/>
    </w:rPr>
  </w:style>
  <w:style w:type="paragraph" w:customStyle="1" w:styleId="TableParagraph42">
    <w:name w:val="Table Paragraph42"/>
    <w:basedOn w:val="a"/>
    <w:uiPriority w:val="1"/>
    <w:qFormat/>
    <w:rsid w:val="00C23D13"/>
    <w:pPr>
      <w:widowControl w:val="0"/>
      <w:autoSpaceDE w:val="0"/>
      <w:autoSpaceDN w:val="0"/>
      <w:adjustRightInd w:val="0"/>
    </w:pPr>
    <w:rPr>
      <w:rFonts w:eastAsiaTheme="minorEastAsia" w:cs="Times New Roman"/>
      <w:szCs w:val="24"/>
      <w:lang w:eastAsia="ru-RU"/>
    </w:rPr>
  </w:style>
  <w:style w:type="character" w:customStyle="1" w:styleId="420">
    <w:name w:val="Верхний колонтитул Знак42"/>
    <w:basedOn w:val="a1"/>
    <w:uiPriority w:val="99"/>
    <w:rsid w:val="00C23D13"/>
    <w:rPr>
      <w:rFonts w:ascii="Times New Roman" w:eastAsiaTheme="minorEastAsia" w:hAnsi="Times New Roman" w:cs="Times New Roman"/>
      <w:sz w:val="24"/>
      <w:szCs w:val="24"/>
      <w:lang w:eastAsia="ru-RU"/>
    </w:rPr>
  </w:style>
  <w:style w:type="character" w:customStyle="1" w:styleId="421">
    <w:name w:val="Нижний колонтитул Знак42"/>
    <w:basedOn w:val="a1"/>
    <w:uiPriority w:val="99"/>
    <w:rsid w:val="00C23D13"/>
    <w:rPr>
      <w:rFonts w:ascii="Times New Roman" w:eastAsiaTheme="minorEastAsia" w:hAnsi="Times New Roman" w:cs="Times New Roman"/>
      <w:sz w:val="24"/>
      <w:szCs w:val="24"/>
      <w:lang w:eastAsia="ru-RU"/>
    </w:rPr>
  </w:style>
  <w:style w:type="paragraph" w:customStyle="1" w:styleId="21420">
    <w:name w:val="Заголовок 2142"/>
    <w:basedOn w:val="a"/>
    <w:uiPriority w:val="1"/>
    <w:qFormat/>
    <w:rsid w:val="00C23D13"/>
    <w:pPr>
      <w:widowControl w:val="0"/>
      <w:ind w:left="692" w:hanging="8"/>
      <w:outlineLvl w:val="2"/>
    </w:pPr>
    <w:rPr>
      <w:rFonts w:eastAsia="Times New Roman"/>
      <w:b/>
      <w:bCs/>
      <w:sz w:val="28"/>
      <w:szCs w:val="28"/>
      <w:lang w:val="en-US"/>
    </w:rPr>
  </w:style>
  <w:style w:type="character" w:customStyle="1" w:styleId="422">
    <w:name w:val="Гипертекстовая ссылка42"/>
    <w:basedOn w:val="a1"/>
    <w:uiPriority w:val="99"/>
    <w:rsid w:val="00C23D13"/>
    <w:rPr>
      <w:b w:val="0"/>
      <w:bCs w:val="0"/>
      <w:color w:val="106BBE"/>
    </w:rPr>
  </w:style>
  <w:style w:type="table" w:customStyle="1" w:styleId="TableNormal42">
    <w:name w:val="Table Normal42"/>
    <w:uiPriority w:val="2"/>
    <w:semiHidden/>
    <w:unhideWhenUsed/>
    <w:qFormat/>
    <w:rsid w:val="00C23D13"/>
    <w:pPr>
      <w:widowControl w:val="0"/>
      <w:spacing w:after="0" w:line="240" w:lineRule="auto"/>
    </w:pPr>
    <w:rPr>
      <w:lang w:val="en-US"/>
    </w:rPr>
    <w:tblPr>
      <w:tblInd w:w="0" w:type="dxa"/>
      <w:tblCellMar>
        <w:top w:w="0" w:type="dxa"/>
        <w:left w:w="0" w:type="dxa"/>
        <w:bottom w:w="0" w:type="dxa"/>
        <w:right w:w="0" w:type="dxa"/>
      </w:tblCellMar>
    </w:tblPr>
  </w:style>
  <w:style w:type="table" w:customStyle="1" w:styleId="1422">
    <w:name w:val="Сетка таблицы142"/>
    <w:basedOn w:val="a2"/>
    <w:uiPriority w:val="39"/>
    <w:rsid w:val="00C23D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420">
    <w:name w:val="Оглавление 1142"/>
    <w:basedOn w:val="a"/>
    <w:uiPriority w:val="1"/>
    <w:qFormat/>
    <w:rsid w:val="00C23D13"/>
    <w:pPr>
      <w:spacing w:before="96"/>
      <w:ind w:left="116" w:hanging="12"/>
    </w:pPr>
    <w:rPr>
      <w:rFonts w:eastAsia="Times New Roman" w:cs="Times New Roman"/>
      <w:szCs w:val="24"/>
      <w:lang w:eastAsia="ru-RU"/>
    </w:rPr>
  </w:style>
  <w:style w:type="paragraph" w:customStyle="1" w:styleId="21421">
    <w:name w:val="Оглавление 2142"/>
    <w:basedOn w:val="a"/>
    <w:uiPriority w:val="1"/>
    <w:qFormat/>
    <w:rsid w:val="00C23D13"/>
    <w:pPr>
      <w:spacing w:before="102"/>
      <w:ind w:left="356" w:hanging="8"/>
    </w:pPr>
    <w:rPr>
      <w:rFonts w:eastAsia="Times New Roman" w:cs="Times New Roman"/>
      <w:szCs w:val="24"/>
      <w:lang w:eastAsia="ru-RU"/>
    </w:rPr>
  </w:style>
  <w:style w:type="paragraph" w:customStyle="1" w:styleId="3142">
    <w:name w:val="Оглавление 3142"/>
    <w:basedOn w:val="a"/>
    <w:uiPriority w:val="1"/>
    <w:qFormat/>
    <w:rsid w:val="00C23D13"/>
    <w:pPr>
      <w:spacing w:before="112"/>
      <w:ind w:left="596" w:hanging="540"/>
    </w:pPr>
    <w:rPr>
      <w:rFonts w:eastAsia="Times New Roman" w:cs="Times New Roman"/>
      <w:szCs w:val="24"/>
      <w:lang w:eastAsia="ru-RU"/>
    </w:rPr>
  </w:style>
  <w:style w:type="paragraph" w:customStyle="1" w:styleId="11421">
    <w:name w:val="Заголовок 1142"/>
    <w:basedOn w:val="a"/>
    <w:uiPriority w:val="1"/>
    <w:qFormat/>
    <w:rsid w:val="00C23D13"/>
    <w:pPr>
      <w:spacing w:before="58"/>
      <w:ind w:left="128" w:hanging="12"/>
      <w:outlineLvl w:val="1"/>
    </w:pPr>
    <w:rPr>
      <w:rFonts w:eastAsia="Times New Roman" w:cs="Times New Roman"/>
      <w:b/>
      <w:bCs/>
      <w:sz w:val="32"/>
      <w:szCs w:val="32"/>
      <w:lang w:eastAsia="ru-RU"/>
    </w:rPr>
  </w:style>
  <w:style w:type="paragraph" w:customStyle="1" w:styleId="31420">
    <w:name w:val="Заголовок 3142"/>
    <w:basedOn w:val="a"/>
    <w:uiPriority w:val="1"/>
    <w:qFormat/>
    <w:rsid w:val="00C23D13"/>
    <w:pPr>
      <w:ind w:left="824"/>
      <w:outlineLvl w:val="3"/>
    </w:pPr>
    <w:rPr>
      <w:rFonts w:eastAsia="Times New Roman" w:cs="Times New Roman"/>
      <w:b/>
      <w:bCs/>
      <w:szCs w:val="24"/>
      <w:lang w:eastAsia="ru-RU"/>
    </w:rPr>
  </w:style>
  <w:style w:type="character" w:customStyle="1" w:styleId="423">
    <w:name w:val="Текст выноски Знак42"/>
    <w:basedOn w:val="a1"/>
    <w:uiPriority w:val="99"/>
    <w:semiHidden/>
    <w:rsid w:val="00C23D13"/>
    <w:rPr>
      <w:rFonts w:ascii="Tahoma" w:eastAsia="Times New Roman" w:hAnsi="Tahoma" w:cs="Tahoma"/>
      <w:sz w:val="16"/>
      <w:szCs w:val="16"/>
      <w:lang w:eastAsia="ru-RU"/>
    </w:rPr>
  </w:style>
  <w:style w:type="character" w:customStyle="1" w:styleId="424">
    <w:name w:val="Текст примечания Знак42"/>
    <w:basedOn w:val="a1"/>
    <w:uiPriority w:val="99"/>
    <w:semiHidden/>
    <w:rsid w:val="00C23D13"/>
    <w:rPr>
      <w:rFonts w:ascii="Times New Roman" w:eastAsia="Times New Roman" w:hAnsi="Times New Roman" w:cs="Times New Roman"/>
      <w:sz w:val="20"/>
      <w:szCs w:val="20"/>
      <w:lang w:eastAsia="ru-RU"/>
    </w:rPr>
  </w:style>
  <w:style w:type="character" w:customStyle="1" w:styleId="425">
    <w:name w:val="Тема примечания Знак42"/>
    <w:uiPriority w:val="99"/>
    <w:semiHidden/>
    <w:rsid w:val="00C23D13"/>
    <w:rPr>
      <w:rFonts w:ascii="Times New Roman" w:eastAsia="Times New Roman" w:hAnsi="Times New Roman" w:cs="Times New Roman"/>
      <w:b/>
      <w:bCs/>
      <w:sz w:val="20"/>
      <w:szCs w:val="20"/>
      <w:lang w:eastAsia="ru-RU"/>
    </w:rPr>
  </w:style>
  <w:style w:type="paragraph" w:customStyle="1" w:styleId="xl6542">
    <w:name w:val="xl6542"/>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20"/>
      <w:szCs w:val="20"/>
      <w:lang w:eastAsia="ru-RU"/>
    </w:rPr>
  </w:style>
  <w:style w:type="paragraph" w:customStyle="1" w:styleId="xl6642">
    <w:name w:val="xl6642"/>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szCs w:val="24"/>
      <w:lang w:eastAsia="ru-RU"/>
    </w:rPr>
  </w:style>
  <w:style w:type="paragraph" w:customStyle="1" w:styleId="xl6742">
    <w:name w:val="xl6742"/>
    <w:basedOn w:val="a"/>
    <w:rsid w:val="00C23D13"/>
    <w:pPr>
      <w:pBdr>
        <w:top w:val="single" w:sz="4" w:space="0" w:color="auto"/>
        <w:left w:val="single" w:sz="4" w:space="31" w:color="auto"/>
        <w:bottom w:val="single" w:sz="4" w:space="0" w:color="auto"/>
        <w:right w:val="single" w:sz="4" w:space="0" w:color="auto"/>
      </w:pBdr>
      <w:spacing w:before="100" w:beforeAutospacing="1" w:after="100" w:afterAutospacing="1"/>
      <w:ind w:firstLineChars="300" w:firstLine="300"/>
      <w:textAlignment w:val="top"/>
    </w:pPr>
    <w:rPr>
      <w:rFonts w:eastAsia="Times New Roman" w:cs="Times New Roman"/>
      <w:szCs w:val="24"/>
      <w:lang w:eastAsia="ru-RU"/>
    </w:rPr>
  </w:style>
  <w:style w:type="paragraph" w:customStyle="1" w:styleId="xl6842">
    <w:name w:val="xl6842"/>
    <w:basedOn w:val="a"/>
    <w:rsid w:val="00C23D13"/>
    <w:pPr>
      <w:pBdr>
        <w:top w:val="single" w:sz="4" w:space="0" w:color="auto"/>
        <w:left w:val="single" w:sz="4" w:space="21" w:color="auto"/>
        <w:bottom w:val="single" w:sz="4" w:space="0" w:color="auto"/>
        <w:right w:val="single" w:sz="4" w:space="0" w:color="auto"/>
      </w:pBdr>
      <w:spacing w:before="100" w:beforeAutospacing="1" w:after="100" w:afterAutospacing="1"/>
      <w:ind w:firstLineChars="200" w:firstLine="200"/>
      <w:textAlignment w:val="top"/>
    </w:pPr>
    <w:rPr>
      <w:rFonts w:eastAsia="Times New Roman" w:cs="Times New Roman"/>
      <w:szCs w:val="24"/>
      <w:lang w:eastAsia="ru-RU"/>
    </w:rPr>
  </w:style>
  <w:style w:type="paragraph" w:customStyle="1" w:styleId="xl6942">
    <w:name w:val="xl6942"/>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Cs w:val="24"/>
      <w:lang w:eastAsia="ru-RU"/>
    </w:rPr>
  </w:style>
  <w:style w:type="paragraph" w:customStyle="1" w:styleId="xl7042">
    <w:name w:val="xl7042"/>
    <w:basedOn w:val="a"/>
    <w:rsid w:val="00C23D13"/>
    <w:pPr>
      <w:pBdr>
        <w:top w:val="single" w:sz="4" w:space="0" w:color="auto"/>
        <w:left w:val="single" w:sz="4" w:space="10" w:color="auto"/>
        <w:bottom w:val="single" w:sz="4" w:space="0" w:color="auto"/>
        <w:right w:val="single" w:sz="4" w:space="0" w:color="auto"/>
      </w:pBdr>
      <w:spacing w:before="100" w:beforeAutospacing="1" w:after="100" w:afterAutospacing="1"/>
      <w:ind w:firstLineChars="100" w:firstLine="100"/>
      <w:textAlignment w:val="top"/>
    </w:pPr>
    <w:rPr>
      <w:rFonts w:eastAsia="Times New Roman" w:cs="Times New Roman"/>
      <w:szCs w:val="24"/>
      <w:lang w:eastAsia="ru-RU"/>
    </w:rPr>
  </w:style>
  <w:style w:type="paragraph" w:customStyle="1" w:styleId="xl7142">
    <w:name w:val="xl7142"/>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13"/>
      <w:szCs w:val="13"/>
      <w:lang w:eastAsia="ru-RU"/>
    </w:rPr>
  </w:style>
  <w:style w:type="paragraph" w:customStyle="1" w:styleId="xl7242">
    <w:name w:val="xl7242"/>
    <w:basedOn w:val="a"/>
    <w:rsid w:val="00C23D13"/>
    <w:pPr>
      <w:spacing w:before="100" w:beforeAutospacing="1" w:after="100" w:afterAutospacing="1"/>
      <w:jc w:val="center"/>
    </w:pPr>
    <w:rPr>
      <w:rFonts w:eastAsia="Times New Roman" w:cs="Times New Roman"/>
      <w:szCs w:val="24"/>
      <w:lang w:eastAsia="ru-RU"/>
    </w:rPr>
  </w:style>
  <w:style w:type="paragraph" w:customStyle="1" w:styleId="xl7342">
    <w:name w:val="xl7342"/>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szCs w:val="24"/>
      <w:lang w:eastAsia="ru-RU"/>
    </w:rPr>
  </w:style>
  <w:style w:type="paragraph" w:customStyle="1" w:styleId="xl7442">
    <w:name w:val="xl7442"/>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8"/>
      <w:szCs w:val="28"/>
      <w:lang w:eastAsia="ru-RU"/>
    </w:rPr>
  </w:style>
  <w:style w:type="paragraph" w:customStyle="1" w:styleId="xl7542">
    <w:name w:val="xl7542"/>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lang w:eastAsia="ru-RU"/>
    </w:rPr>
  </w:style>
  <w:style w:type="paragraph" w:customStyle="1" w:styleId="xl7642">
    <w:name w:val="xl7642"/>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Cs w:val="24"/>
      <w:lang w:eastAsia="ru-RU"/>
    </w:rPr>
  </w:style>
  <w:style w:type="paragraph" w:customStyle="1" w:styleId="xl7742">
    <w:name w:val="xl7742"/>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b/>
      <w:bCs/>
      <w:szCs w:val="24"/>
      <w:lang w:eastAsia="ru-RU"/>
    </w:rPr>
  </w:style>
  <w:style w:type="paragraph" w:customStyle="1" w:styleId="xl7841">
    <w:name w:val="xl7841"/>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sz w:val="28"/>
      <w:szCs w:val="28"/>
      <w:lang w:eastAsia="ru-RU"/>
    </w:rPr>
  </w:style>
  <w:style w:type="character" w:customStyle="1" w:styleId="1410">
    <w:name w:val="Заголовок 1 Знак41"/>
    <w:basedOn w:val="a1"/>
    <w:uiPriority w:val="1"/>
    <w:rsid w:val="00C23D13"/>
    <w:rPr>
      <w:rFonts w:ascii="Times New Roman" w:eastAsiaTheme="minorEastAsia" w:hAnsi="Times New Roman" w:cs="Times New Roman"/>
      <w:b/>
      <w:bCs/>
      <w:sz w:val="32"/>
      <w:szCs w:val="32"/>
      <w:lang w:eastAsia="ru-RU"/>
    </w:rPr>
  </w:style>
  <w:style w:type="character" w:customStyle="1" w:styleId="242">
    <w:name w:val="Заголовок 2 Знак42"/>
    <w:aliases w:val="H2 Знак22,h2 Знак22,Знак2 Знак Знак22, Знак2 Знак32, Знак2 Знак Знак Знак Знак22, Знак2 Знак1 Знак22,Знак2 Знак Знак Знак Знак22,Знак2 Знак1 Знак22,ГЛАВА Знак22,Заголовок 2 Знак Знак Знак22"/>
    <w:basedOn w:val="a1"/>
    <w:uiPriority w:val="1"/>
    <w:rsid w:val="00C23D13"/>
    <w:rPr>
      <w:rFonts w:ascii="Times New Roman" w:eastAsiaTheme="minorEastAsia" w:hAnsi="Times New Roman" w:cs="Times New Roman"/>
      <w:b/>
      <w:bCs/>
      <w:sz w:val="28"/>
      <w:szCs w:val="28"/>
      <w:lang w:eastAsia="ru-RU"/>
    </w:rPr>
  </w:style>
  <w:style w:type="character" w:customStyle="1" w:styleId="341">
    <w:name w:val="Заголовок 3 Знак41"/>
    <w:basedOn w:val="a1"/>
    <w:uiPriority w:val="1"/>
    <w:rsid w:val="00C23D13"/>
    <w:rPr>
      <w:rFonts w:ascii="Times New Roman" w:eastAsiaTheme="minorEastAsia" w:hAnsi="Times New Roman" w:cs="Times New Roman"/>
      <w:b/>
      <w:bCs/>
      <w:sz w:val="24"/>
      <w:szCs w:val="24"/>
      <w:lang w:eastAsia="ru-RU"/>
    </w:rPr>
  </w:style>
  <w:style w:type="numbering" w:customStyle="1" w:styleId="1411">
    <w:name w:val="Нет списка141"/>
    <w:next w:val="a3"/>
    <w:uiPriority w:val="99"/>
    <w:semiHidden/>
    <w:unhideWhenUsed/>
    <w:rsid w:val="00C23D13"/>
  </w:style>
  <w:style w:type="character" w:customStyle="1" w:styleId="426">
    <w:name w:val="Основной текст Знак42"/>
    <w:basedOn w:val="a1"/>
    <w:uiPriority w:val="1"/>
    <w:rsid w:val="00C23D13"/>
    <w:rPr>
      <w:rFonts w:ascii="Times New Roman" w:eastAsiaTheme="minorEastAsia" w:hAnsi="Times New Roman" w:cs="Times New Roman"/>
      <w:sz w:val="24"/>
      <w:szCs w:val="24"/>
      <w:lang w:eastAsia="ru-RU"/>
    </w:rPr>
  </w:style>
  <w:style w:type="paragraph" w:customStyle="1" w:styleId="TableParagraph41">
    <w:name w:val="Table Paragraph41"/>
    <w:basedOn w:val="a"/>
    <w:uiPriority w:val="1"/>
    <w:qFormat/>
    <w:rsid w:val="00C23D13"/>
    <w:pPr>
      <w:widowControl w:val="0"/>
      <w:autoSpaceDE w:val="0"/>
      <w:autoSpaceDN w:val="0"/>
      <w:adjustRightInd w:val="0"/>
    </w:pPr>
    <w:rPr>
      <w:rFonts w:eastAsiaTheme="minorEastAsia" w:cs="Times New Roman"/>
      <w:szCs w:val="24"/>
      <w:lang w:eastAsia="ru-RU"/>
    </w:rPr>
  </w:style>
  <w:style w:type="character" w:customStyle="1" w:styleId="410">
    <w:name w:val="Верхний колонтитул Знак41"/>
    <w:basedOn w:val="a1"/>
    <w:uiPriority w:val="99"/>
    <w:rsid w:val="00C23D13"/>
    <w:rPr>
      <w:rFonts w:ascii="Times New Roman" w:eastAsiaTheme="minorEastAsia" w:hAnsi="Times New Roman" w:cs="Times New Roman"/>
      <w:sz w:val="24"/>
      <w:szCs w:val="24"/>
      <w:lang w:eastAsia="ru-RU"/>
    </w:rPr>
  </w:style>
  <w:style w:type="character" w:customStyle="1" w:styleId="411">
    <w:name w:val="Нижний колонтитул Знак41"/>
    <w:basedOn w:val="a1"/>
    <w:uiPriority w:val="99"/>
    <w:rsid w:val="00C23D13"/>
    <w:rPr>
      <w:rFonts w:ascii="Times New Roman" w:eastAsiaTheme="minorEastAsia" w:hAnsi="Times New Roman" w:cs="Times New Roman"/>
      <w:sz w:val="24"/>
      <w:szCs w:val="24"/>
      <w:lang w:eastAsia="ru-RU"/>
    </w:rPr>
  </w:style>
  <w:style w:type="paragraph" w:customStyle="1" w:styleId="21410">
    <w:name w:val="Заголовок 2141"/>
    <w:basedOn w:val="a"/>
    <w:uiPriority w:val="1"/>
    <w:qFormat/>
    <w:rsid w:val="00C23D13"/>
    <w:pPr>
      <w:widowControl w:val="0"/>
      <w:ind w:left="692" w:hanging="8"/>
      <w:outlineLvl w:val="2"/>
    </w:pPr>
    <w:rPr>
      <w:rFonts w:eastAsia="Times New Roman"/>
      <w:b/>
      <w:bCs/>
      <w:sz w:val="28"/>
      <w:szCs w:val="28"/>
      <w:lang w:val="en-US"/>
    </w:rPr>
  </w:style>
  <w:style w:type="character" w:customStyle="1" w:styleId="412">
    <w:name w:val="Гипертекстовая ссылка41"/>
    <w:basedOn w:val="a1"/>
    <w:uiPriority w:val="99"/>
    <w:rsid w:val="00C23D13"/>
    <w:rPr>
      <w:b w:val="0"/>
      <w:bCs w:val="0"/>
      <w:color w:val="106BBE"/>
    </w:rPr>
  </w:style>
  <w:style w:type="table" w:customStyle="1" w:styleId="TableNormal41">
    <w:name w:val="Table Normal41"/>
    <w:uiPriority w:val="2"/>
    <w:semiHidden/>
    <w:unhideWhenUsed/>
    <w:qFormat/>
    <w:rsid w:val="00C23D13"/>
    <w:pPr>
      <w:widowControl w:val="0"/>
      <w:spacing w:after="0" w:line="240" w:lineRule="auto"/>
    </w:pPr>
    <w:rPr>
      <w:lang w:val="en-US"/>
    </w:rPr>
    <w:tblPr>
      <w:tblInd w:w="0" w:type="dxa"/>
      <w:tblCellMar>
        <w:top w:w="0" w:type="dxa"/>
        <w:left w:w="0" w:type="dxa"/>
        <w:bottom w:w="0" w:type="dxa"/>
        <w:right w:w="0" w:type="dxa"/>
      </w:tblCellMar>
    </w:tblPr>
  </w:style>
  <w:style w:type="table" w:customStyle="1" w:styleId="1412">
    <w:name w:val="Сетка таблицы141"/>
    <w:basedOn w:val="a2"/>
    <w:uiPriority w:val="39"/>
    <w:rsid w:val="00C23D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410">
    <w:name w:val="Оглавление 1141"/>
    <w:basedOn w:val="a"/>
    <w:uiPriority w:val="1"/>
    <w:qFormat/>
    <w:rsid w:val="00C23D13"/>
    <w:pPr>
      <w:spacing w:before="96"/>
      <w:ind w:left="116" w:hanging="12"/>
    </w:pPr>
    <w:rPr>
      <w:rFonts w:eastAsia="Times New Roman" w:cs="Times New Roman"/>
      <w:szCs w:val="24"/>
      <w:lang w:eastAsia="ru-RU"/>
    </w:rPr>
  </w:style>
  <w:style w:type="paragraph" w:customStyle="1" w:styleId="21411">
    <w:name w:val="Оглавление 2141"/>
    <w:basedOn w:val="a"/>
    <w:uiPriority w:val="1"/>
    <w:qFormat/>
    <w:rsid w:val="00C23D13"/>
    <w:pPr>
      <w:spacing w:before="102"/>
      <w:ind w:left="356" w:hanging="8"/>
    </w:pPr>
    <w:rPr>
      <w:rFonts w:eastAsia="Times New Roman" w:cs="Times New Roman"/>
      <w:szCs w:val="24"/>
      <w:lang w:eastAsia="ru-RU"/>
    </w:rPr>
  </w:style>
  <w:style w:type="paragraph" w:customStyle="1" w:styleId="31410">
    <w:name w:val="Оглавление 3141"/>
    <w:basedOn w:val="a"/>
    <w:uiPriority w:val="1"/>
    <w:qFormat/>
    <w:rsid w:val="00C23D13"/>
    <w:pPr>
      <w:spacing w:before="112"/>
      <w:ind w:left="596" w:hanging="540"/>
    </w:pPr>
    <w:rPr>
      <w:rFonts w:eastAsia="Times New Roman" w:cs="Times New Roman"/>
      <w:szCs w:val="24"/>
      <w:lang w:eastAsia="ru-RU"/>
    </w:rPr>
  </w:style>
  <w:style w:type="paragraph" w:customStyle="1" w:styleId="11411">
    <w:name w:val="Заголовок 1141"/>
    <w:basedOn w:val="a"/>
    <w:uiPriority w:val="1"/>
    <w:qFormat/>
    <w:rsid w:val="00C23D13"/>
    <w:pPr>
      <w:spacing w:before="58"/>
      <w:ind w:left="128" w:hanging="12"/>
      <w:outlineLvl w:val="1"/>
    </w:pPr>
    <w:rPr>
      <w:rFonts w:eastAsia="Times New Roman" w:cs="Times New Roman"/>
      <w:b/>
      <w:bCs/>
      <w:sz w:val="32"/>
      <w:szCs w:val="32"/>
      <w:lang w:eastAsia="ru-RU"/>
    </w:rPr>
  </w:style>
  <w:style w:type="paragraph" w:customStyle="1" w:styleId="31411">
    <w:name w:val="Заголовок 3141"/>
    <w:basedOn w:val="a"/>
    <w:uiPriority w:val="1"/>
    <w:qFormat/>
    <w:rsid w:val="00C23D13"/>
    <w:pPr>
      <w:ind w:left="824"/>
      <w:outlineLvl w:val="3"/>
    </w:pPr>
    <w:rPr>
      <w:rFonts w:eastAsia="Times New Roman" w:cs="Times New Roman"/>
      <w:b/>
      <w:bCs/>
      <w:szCs w:val="24"/>
      <w:lang w:eastAsia="ru-RU"/>
    </w:rPr>
  </w:style>
  <w:style w:type="character" w:customStyle="1" w:styleId="413">
    <w:name w:val="Текст выноски Знак41"/>
    <w:basedOn w:val="a1"/>
    <w:uiPriority w:val="99"/>
    <w:semiHidden/>
    <w:rsid w:val="00C23D13"/>
    <w:rPr>
      <w:rFonts w:ascii="Tahoma" w:eastAsia="Times New Roman" w:hAnsi="Tahoma" w:cs="Tahoma"/>
      <w:sz w:val="16"/>
      <w:szCs w:val="16"/>
      <w:lang w:eastAsia="ru-RU"/>
    </w:rPr>
  </w:style>
  <w:style w:type="character" w:customStyle="1" w:styleId="414">
    <w:name w:val="Текст примечания Знак41"/>
    <w:basedOn w:val="a1"/>
    <w:uiPriority w:val="99"/>
    <w:semiHidden/>
    <w:rsid w:val="00C23D13"/>
    <w:rPr>
      <w:rFonts w:ascii="Times New Roman" w:eastAsia="Times New Roman" w:hAnsi="Times New Roman" w:cs="Times New Roman"/>
      <w:sz w:val="20"/>
      <w:szCs w:val="20"/>
      <w:lang w:eastAsia="ru-RU"/>
    </w:rPr>
  </w:style>
  <w:style w:type="character" w:customStyle="1" w:styleId="415">
    <w:name w:val="Тема примечания Знак41"/>
    <w:uiPriority w:val="99"/>
    <w:semiHidden/>
    <w:rsid w:val="00C23D13"/>
    <w:rPr>
      <w:rFonts w:ascii="Times New Roman" w:eastAsia="Times New Roman" w:hAnsi="Times New Roman" w:cs="Times New Roman"/>
      <w:b/>
      <w:bCs/>
      <w:sz w:val="20"/>
      <w:szCs w:val="20"/>
      <w:lang w:eastAsia="ru-RU"/>
    </w:rPr>
  </w:style>
  <w:style w:type="paragraph" w:customStyle="1" w:styleId="xl6541">
    <w:name w:val="xl6541"/>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20"/>
      <w:szCs w:val="20"/>
      <w:lang w:eastAsia="ru-RU"/>
    </w:rPr>
  </w:style>
  <w:style w:type="paragraph" w:customStyle="1" w:styleId="xl6641">
    <w:name w:val="xl6641"/>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szCs w:val="24"/>
      <w:lang w:eastAsia="ru-RU"/>
    </w:rPr>
  </w:style>
  <w:style w:type="paragraph" w:customStyle="1" w:styleId="xl6741">
    <w:name w:val="xl6741"/>
    <w:basedOn w:val="a"/>
    <w:rsid w:val="00C23D13"/>
    <w:pPr>
      <w:pBdr>
        <w:top w:val="single" w:sz="4" w:space="0" w:color="auto"/>
        <w:left w:val="single" w:sz="4" w:space="31" w:color="auto"/>
        <w:bottom w:val="single" w:sz="4" w:space="0" w:color="auto"/>
        <w:right w:val="single" w:sz="4" w:space="0" w:color="auto"/>
      </w:pBdr>
      <w:spacing w:before="100" w:beforeAutospacing="1" w:after="100" w:afterAutospacing="1"/>
      <w:ind w:firstLineChars="300" w:firstLine="300"/>
      <w:textAlignment w:val="top"/>
    </w:pPr>
    <w:rPr>
      <w:rFonts w:eastAsia="Times New Roman" w:cs="Times New Roman"/>
      <w:szCs w:val="24"/>
      <w:lang w:eastAsia="ru-RU"/>
    </w:rPr>
  </w:style>
  <w:style w:type="paragraph" w:customStyle="1" w:styleId="xl6841">
    <w:name w:val="xl6841"/>
    <w:basedOn w:val="a"/>
    <w:rsid w:val="00C23D13"/>
    <w:pPr>
      <w:pBdr>
        <w:top w:val="single" w:sz="4" w:space="0" w:color="auto"/>
        <w:left w:val="single" w:sz="4" w:space="21" w:color="auto"/>
        <w:bottom w:val="single" w:sz="4" w:space="0" w:color="auto"/>
        <w:right w:val="single" w:sz="4" w:space="0" w:color="auto"/>
      </w:pBdr>
      <w:spacing w:before="100" w:beforeAutospacing="1" w:after="100" w:afterAutospacing="1"/>
      <w:ind w:firstLineChars="200" w:firstLine="200"/>
      <w:textAlignment w:val="top"/>
    </w:pPr>
    <w:rPr>
      <w:rFonts w:eastAsia="Times New Roman" w:cs="Times New Roman"/>
      <w:szCs w:val="24"/>
      <w:lang w:eastAsia="ru-RU"/>
    </w:rPr>
  </w:style>
  <w:style w:type="paragraph" w:customStyle="1" w:styleId="xl6941">
    <w:name w:val="xl6941"/>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Cs w:val="24"/>
      <w:lang w:eastAsia="ru-RU"/>
    </w:rPr>
  </w:style>
  <w:style w:type="paragraph" w:customStyle="1" w:styleId="xl7041">
    <w:name w:val="xl7041"/>
    <w:basedOn w:val="a"/>
    <w:rsid w:val="00C23D13"/>
    <w:pPr>
      <w:pBdr>
        <w:top w:val="single" w:sz="4" w:space="0" w:color="auto"/>
        <w:left w:val="single" w:sz="4" w:space="10" w:color="auto"/>
        <w:bottom w:val="single" w:sz="4" w:space="0" w:color="auto"/>
        <w:right w:val="single" w:sz="4" w:space="0" w:color="auto"/>
      </w:pBdr>
      <w:spacing w:before="100" w:beforeAutospacing="1" w:after="100" w:afterAutospacing="1"/>
      <w:ind w:firstLineChars="100" w:firstLine="100"/>
      <w:textAlignment w:val="top"/>
    </w:pPr>
    <w:rPr>
      <w:rFonts w:eastAsia="Times New Roman" w:cs="Times New Roman"/>
      <w:szCs w:val="24"/>
      <w:lang w:eastAsia="ru-RU"/>
    </w:rPr>
  </w:style>
  <w:style w:type="paragraph" w:customStyle="1" w:styleId="xl7141">
    <w:name w:val="xl7141"/>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13"/>
      <w:szCs w:val="13"/>
      <w:lang w:eastAsia="ru-RU"/>
    </w:rPr>
  </w:style>
  <w:style w:type="paragraph" w:customStyle="1" w:styleId="xl7241">
    <w:name w:val="xl7241"/>
    <w:basedOn w:val="a"/>
    <w:rsid w:val="00C23D13"/>
    <w:pPr>
      <w:spacing w:before="100" w:beforeAutospacing="1" w:after="100" w:afterAutospacing="1"/>
      <w:jc w:val="center"/>
    </w:pPr>
    <w:rPr>
      <w:rFonts w:eastAsia="Times New Roman" w:cs="Times New Roman"/>
      <w:szCs w:val="24"/>
      <w:lang w:eastAsia="ru-RU"/>
    </w:rPr>
  </w:style>
  <w:style w:type="paragraph" w:customStyle="1" w:styleId="xl7341">
    <w:name w:val="xl7341"/>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szCs w:val="24"/>
      <w:lang w:eastAsia="ru-RU"/>
    </w:rPr>
  </w:style>
  <w:style w:type="paragraph" w:customStyle="1" w:styleId="xl7441">
    <w:name w:val="xl7441"/>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8"/>
      <w:szCs w:val="28"/>
      <w:lang w:eastAsia="ru-RU"/>
    </w:rPr>
  </w:style>
  <w:style w:type="paragraph" w:customStyle="1" w:styleId="xl7541">
    <w:name w:val="xl7541"/>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lang w:eastAsia="ru-RU"/>
    </w:rPr>
  </w:style>
  <w:style w:type="paragraph" w:customStyle="1" w:styleId="xl7641">
    <w:name w:val="xl7641"/>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Cs w:val="24"/>
      <w:lang w:eastAsia="ru-RU"/>
    </w:rPr>
  </w:style>
  <w:style w:type="paragraph" w:customStyle="1" w:styleId="xl7741">
    <w:name w:val="xl7741"/>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b/>
      <w:bCs/>
      <w:szCs w:val="24"/>
      <w:lang w:eastAsia="ru-RU"/>
    </w:rPr>
  </w:style>
  <w:style w:type="paragraph" w:customStyle="1" w:styleId="xl7840">
    <w:name w:val="xl7840"/>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sz w:val="28"/>
      <w:szCs w:val="28"/>
      <w:lang w:eastAsia="ru-RU"/>
    </w:rPr>
  </w:style>
  <w:style w:type="character" w:customStyle="1" w:styleId="1400">
    <w:name w:val="Заголовок 1 Знак40"/>
    <w:basedOn w:val="a1"/>
    <w:uiPriority w:val="1"/>
    <w:rsid w:val="00C23D13"/>
    <w:rPr>
      <w:rFonts w:ascii="Times New Roman" w:eastAsiaTheme="minorEastAsia" w:hAnsi="Times New Roman" w:cs="Times New Roman"/>
      <w:b/>
      <w:bCs/>
      <w:sz w:val="32"/>
      <w:szCs w:val="32"/>
      <w:lang w:eastAsia="ru-RU"/>
    </w:rPr>
  </w:style>
  <w:style w:type="character" w:customStyle="1" w:styleId="2410">
    <w:name w:val="Заголовок 2 Знак41"/>
    <w:aliases w:val="H2 Знак21,h2 Знак21,Знак2 Знак Знак21, Знак2 Знак31, Знак2 Знак Знак Знак Знак21, Знак2 Знак1 Знак21,Знак2 Знак Знак Знак Знак21,Знак2 Знак1 Знак21,ГЛАВА Знак21,Заголовок 2 Знак Знак Знак21"/>
    <w:basedOn w:val="a1"/>
    <w:uiPriority w:val="1"/>
    <w:rsid w:val="00C23D13"/>
    <w:rPr>
      <w:rFonts w:ascii="Times New Roman" w:eastAsiaTheme="minorEastAsia" w:hAnsi="Times New Roman" w:cs="Times New Roman"/>
      <w:b/>
      <w:bCs/>
      <w:sz w:val="28"/>
      <w:szCs w:val="28"/>
      <w:lang w:eastAsia="ru-RU"/>
    </w:rPr>
  </w:style>
  <w:style w:type="character" w:customStyle="1" w:styleId="340">
    <w:name w:val="Заголовок 3 Знак40"/>
    <w:basedOn w:val="a1"/>
    <w:uiPriority w:val="1"/>
    <w:rsid w:val="00C23D13"/>
    <w:rPr>
      <w:rFonts w:ascii="Times New Roman" w:eastAsiaTheme="minorEastAsia" w:hAnsi="Times New Roman" w:cs="Times New Roman"/>
      <w:b/>
      <w:bCs/>
      <w:sz w:val="24"/>
      <w:szCs w:val="24"/>
      <w:lang w:eastAsia="ru-RU"/>
    </w:rPr>
  </w:style>
  <w:style w:type="numbering" w:customStyle="1" w:styleId="1401">
    <w:name w:val="Нет списка140"/>
    <w:next w:val="a3"/>
    <w:uiPriority w:val="99"/>
    <w:semiHidden/>
    <w:unhideWhenUsed/>
    <w:rsid w:val="00C23D13"/>
  </w:style>
  <w:style w:type="character" w:customStyle="1" w:styleId="416">
    <w:name w:val="Основной текст Знак41"/>
    <w:basedOn w:val="a1"/>
    <w:uiPriority w:val="1"/>
    <w:rsid w:val="00C23D13"/>
    <w:rPr>
      <w:rFonts w:ascii="Times New Roman" w:eastAsiaTheme="minorEastAsia" w:hAnsi="Times New Roman" w:cs="Times New Roman"/>
      <w:sz w:val="24"/>
      <w:szCs w:val="24"/>
      <w:lang w:eastAsia="ru-RU"/>
    </w:rPr>
  </w:style>
  <w:style w:type="paragraph" w:customStyle="1" w:styleId="TableParagraph40">
    <w:name w:val="Table Paragraph40"/>
    <w:basedOn w:val="a"/>
    <w:uiPriority w:val="1"/>
    <w:qFormat/>
    <w:rsid w:val="00C23D13"/>
    <w:pPr>
      <w:widowControl w:val="0"/>
      <w:autoSpaceDE w:val="0"/>
      <w:autoSpaceDN w:val="0"/>
      <w:adjustRightInd w:val="0"/>
    </w:pPr>
    <w:rPr>
      <w:rFonts w:eastAsiaTheme="minorEastAsia" w:cs="Times New Roman"/>
      <w:szCs w:val="24"/>
      <w:lang w:eastAsia="ru-RU"/>
    </w:rPr>
  </w:style>
  <w:style w:type="character" w:customStyle="1" w:styleId="400">
    <w:name w:val="Верхний колонтитул Знак40"/>
    <w:basedOn w:val="a1"/>
    <w:uiPriority w:val="99"/>
    <w:rsid w:val="00C23D13"/>
    <w:rPr>
      <w:rFonts w:ascii="Times New Roman" w:eastAsiaTheme="minorEastAsia" w:hAnsi="Times New Roman" w:cs="Times New Roman"/>
      <w:sz w:val="24"/>
      <w:szCs w:val="24"/>
      <w:lang w:eastAsia="ru-RU"/>
    </w:rPr>
  </w:style>
  <w:style w:type="character" w:customStyle="1" w:styleId="401">
    <w:name w:val="Нижний колонтитул Знак40"/>
    <w:basedOn w:val="a1"/>
    <w:uiPriority w:val="99"/>
    <w:rsid w:val="00C23D13"/>
    <w:rPr>
      <w:rFonts w:ascii="Times New Roman" w:eastAsiaTheme="minorEastAsia" w:hAnsi="Times New Roman" w:cs="Times New Roman"/>
      <w:sz w:val="24"/>
      <w:szCs w:val="24"/>
      <w:lang w:eastAsia="ru-RU"/>
    </w:rPr>
  </w:style>
  <w:style w:type="paragraph" w:customStyle="1" w:styleId="21400">
    <w:name w:val="Заголовок 2140"/>
    <w:basedOn w:val="a"/>
    <w:uiPriority w:val="1"/>
    <w:qFormat/>
    <w:rsid w:val="00C23D13"/>
    <w:pPr>
      <w:widowControl w:val="0"/>
      <w:ind w:left="692" w:hanging="8"/>
      <w:outlineLvl w:val="2"/>
    </w:pPr>
    <w:rPr>
      <w:rFonts w:eastAsia="Times New Roman"/>
      <w:b/>
      <w:bCs/>
      <w:sz w:val="28"/>
      <w:szCs w:val="28"/>
      <w:lang w:val="en-US"/>
    </w:rPr>
  </w:style>
  <w:style w:type="character" w:customStyle="1" w:styleId="402">
    <w:name w:val="Гипертекстовая ссылка40"/>
    <w:basedOn w:val="a1"/>
    <w:uiPriority w:val="99"/>
    <w:rsid w:val="00C23D13"/>
    <w:rPr>
      <w:b w:val="0"/>
      <w:bCs w:val="0"/>
      <w:color w:val="106BBE"/>
    </w:rPr>
  </w:style>
  <w:style w:type="table" w:customStyle="1" w:styleId="TableNormal40">
    <w:name w:val="Table Normal40"/>
    <w:uiPriority w:val="2"/>
    <w:semiHidden/>
    <w:unhideWhenUsed/>
    <w:qFormat/>
    <w:rsid w:val="00C23D13"/>
    <w:pPr>
      <w:widowControl w:val="0"/>
      <w:spacing w:after="0" w:line="240" w:lineRule="auto"/>
    </w:pPr>
    <w:rPr>
      <w:lang w:val="en-US"/>
    </w:rPr>
    <w:tblPr>
      <w:tblInd w:w="0" w:type="dxa"/>
      <w:tblCellMar>
        <w:top w:w="0" w:type="dxa"/>
        <w:left w:w="0" w:type="dxa"/>
        <w:bottom w:w="0" w:type="dxa"/>
        <w:right w:w="0" w:type="dxa"/>
      </w:tblCellMar>
    </w:tblPr>
  </w:style>
  <w:style w:type="table" w:customStyle="1" w:styleId="1402">
    <w:name w:val="Сетка таблицы140"/>
    <w:basedOn w:val="a2"/>
    <w:uiPriority w:val="39"/>
    <w:rsid w:val="00C23D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400">
    <w:name w:val="Оглавление 1140"/>
    <w:basedOn w:val="a"/>
    <w:uiPriority w:val="1"/>
    <w:qFormat/>
    <w:rsid w:val="00C23D13"/>
    <w:pPr>
      <w:spacing w:before="96"/>
      <w:ind w:left="116" w:hanging="12"/>
    </w:pPr>
    <w:rPr>
      <w:rFonts w:eastAsia="Times New Roman" w:cs="Times New Roman"/>
      <w:szCs w:val="24"/>
      <w:lang w:eastAsia="ru-RU"/>
    </w:rPr>
  </w:style>
  <w:style w:type="paragraph" w:customStyle="1" w:styleId="21401">
    <w:name w:val="Оглавление 2140"/>
    <w:basedOn w:val="a"/>
    <w:uiPriority w:val="1"/>
    <w:qFormat/>
    <w:rsid w:val="00C23D13"/>
    <w:pPr>
      <w:spacing w:before="102"/>
      <w:ind w:left="356" w:hanging="8"/>
    </w:pPr>
    <w:rPr>
      <w:rFonts w:eastAsia="Times New Roman" w:cs="Times New Roman"/>
      <w:szCs w:val="24"/>
      <w:lang w:eastAsia="ru-RU"/>
    </w:rPr>
  </w:style>
  <w:style w:type="paragraph" w:customStyle="1" w:styleId="31400">
    <w:name w:val="Оглавление 3140"/>
    <w:basedOn w:val="a"/>
    <w:uiPriority w:val="1"/>
    <w:qFormat/>
    <w:rsid w:val="00C23D13"/>
    <w:pPr>
      <w:spacing w:before="112"/>
      <w:ind w:left="596" w:hanging="540"/>
    </w:pPr>
    <w:rPr>
      <w:rFonts w:eastAsia="Times New Roman" w:cs="Times New Roman"/>
      <w:szCs w:val="24"/>
      <w:lang w:eastAsia="ru-RU"/>
    </w:rPr>
  </w:style>
  <w:style w:type="paragraph" w:customStyle="1" w:styleId="11401">
    <w:name w:val="Заголовок 1140"/>
    <w:basedOn w:val="a"/>
    <w:uiPriority w:val="1"/>
    <w:qFormat/>
    <w:rsid w:val="00C23D13"/>
    <w:pPr>
      <w:spacing w:before="58"/>
      <w:ind w:left="128" w:hanging="12"/>
      <w:outlineLvl w:val="1"/>
    </w:pPr>
    <w:rPr>
      <w:rFonts w:eastAsia="Times New Roman" w:cs="Times New Roman"/>
      <w:b/>
      <w:bCs/>
      <w:sz w:val="32"/>
      <w:szCs w:val="32"/>
      <w:lang w:eastAsia="ru-RU"/>
    </w:rPr>
  </w:style>
  <w:style w:type="paragraph" w:customStyle="1" w:styleId="31401">
    <w:name w:val="Заголовок 3140"/>
    <w:basedOn w:val="a"/>
    <w:uiPriority w:val="1"/>
    <w:qFormat/>
    <w:rsid w:val="00C23D13"/>
    <w:pPr>
      <w:ind w:left="824"/>
      <w:outlineLvl w:val="3"/>
    </w:pPr>
    <w:rPr>
      <w:rFonts w:eastAsia="Times New Roman" w:cs="Times New Roman"/>
      <w:b/>
      <w:bCs/>
      <w:szCs w:val="24"/>
      <w:lang w:eastAsia="ru-RU"/>
    </w:rPr>
  </w:style>
  <w:style w:type="character" w:customStyle="1" w:styleId="403">
    <w:name w:val="Текст выноски Знак40"/>
    <w:basedOn w:val="a1"/>
    <w:uiPriority w:val="99"/>
    <w:semiHidden/>
    <w:rsid w:val="00C23D13"/>
    <w:rPr>
      <w:rFonts w:ascii="Tahoma" w:eastAsia="Times New Roman" w:hAnsi="Tahoma" w:cs="Tahoma"/>
      <w:sz w:val="16"/>
      <w:szCs w:val="16"/>
      <w:lang w:eastAsia="ru-RU"/>
    </w:rPr>
  </w:style>
  <w:style w:type="character" w:customStyle="1" w:styleId="404">
    <w:name w:val="Текст примечания Знак40"/>
    <w:basedOn w:val="a1"/>
    <w:uiPriority w:val="99"/>
    <w:semiHidden/>
    <w:rsid w:val="00C23D13"/>
    <w:rPr>
      <w:rFonts w:ascii="Times New Roman" w:eastAsia="Times New Roman" w:hAnsi="Times New Roman" w:cs="Times New Roman"/>
      <w:sz w:val="20"/>
      <w:szCs w:val="20"/>
      <w:lang w:eastAsia="ru-RU"/>
    </w:rPr>
  </w:style>
  <w:style w:type="character" w:customStyle="1" w:styleId="405">
    <w:name w:val="Тема примечания Знак40"/>
    <w:uiPriority w:val="99"/>
    <w:semiHidden/>
    <w:rsid w:val="00C23D13"/>
    <w:rPr>
      <w:rFonts w:ascii="Times New Roman" w:eastAsia="Times New Roman" w:hAnsi="Times New Roman" w:cs="Times New Roman"/>
      <w:b/>
      <w:bCs/>
      <w:sz w:val="20"/>
      <w:szCs w:val="20"/>
      <w:lang w:eastAsia="ru-RU"/>
    </w:rPr>
  </w:style>
  <w:style w:type="paragraph" w:customStyle="1" w:styleId="xl6540">
    <w:name w:val="xl6540"/>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20"/>
      <w:szCs w:val="20"/>
      <w:lang w:eastAsia="ru-RU"/>
    </w:rPr>
  </w:style>
  <w:style w:type="paragraph" w:customStyle="1" w:styleId="xl6640">
    <w:name w:val="xl6640"/>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szCs w:val="24"/>
      <w:lang w:eastAsia="ru-RU"/>
    </w:rPr>
  </w:style>
  <w:style w:type="paragraph" w:customStyle="1" w:styleId="xl6740">
    <w:name w:val="xl6740"/>
    <w:basedOn w:val="a"/>
    <w:rsid w:val="00C23D13"/>
    <w:pPr>
      <w:pBdr>
        <w:top w:val="single" w:sz="4" w:space="0" w:color="auto"/>
        <w:left w:val="single" w:sz="4" w:space="31" w:color="auto"/>
        <w:bottom w:val="single" w:sz="4" w:space="0" w:color="auto"/>
        <w:right w:val="single" w:sz="4" w:space="0" w:color="auto"/>
      </w:pBdr>
      <w:spacing w:before="100" w:beforeAutospacing="1" w:after="100" w:afterAutospacing="1"/>
      <w:ind w:firstLineChars="300" w:firstLine="300"/>
      <w:textAlignment w:val="top"/>
    </w:pPr>
    <w:rPr>
      <w:rFonts w:eastAsia="Times New Roman" w:cs="Times New Roman"/>
      <w:szCs w:val="24"/>
      <w:lang w:eastAsia="ru-RU"/>
    </w:rPr>
  </w:style>
  <w:style w:type="paragraph" w:customStyle="1" w:styleId="xl6840">
    <w:name w:val="xl6840"/>
    <w:basedOn w:val="a"/>
    <w:rsid w:val="00C23D13"/>
    <w:pPr>
      <w:pBdr>
        <w:top w:val="single" w:sz="4" w:space="0" w:color="auto"/>
        <w:left w:val="single" w:sz="4" w:space="21" w:color="auto"/>
        <w:bottom w:val="single" w:sz="4" w:space="0" w:color="auto"/>
        <w:right w:val="single" w:sz="4" w:space="0" w:color="auto"/>
      </w:pBdr>
      <w:spacing w:before="100" w:beforeAutospacing="1" w:after="100" w:afterAutospacing="1"/>
      <w:ind w:firstLineChars="200" w:firstLine="200"/>
      <w:textAlignment w:val="top"/>
    </w:pPr>
    <w:rPr>
      <w:rFonts w:eastAsia="Times New Roman" w:cs="Times New Roman"/>
      <w:szCs w:val="24"/>
      <w:lang w:eastAsia="ru-RU"/>
    </w:rPr>
  </w:style>
  <w:style w:type="paragraph" w:customStyle="1" w:styleId="xl6940">
    <w:name w:val="xl6940"/>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Cs w:val="24"/>
      <w:lang w:eastAsia="ru-RU"/>
    </w:rPr>
  </w:style>
  <w:style w:type="paragraph" w:customStyle="1" w:styleId="xl7040">
    <w:name w:val="xl7040"/>
    <w:basedOn w:val="a"/>
    <w:rsid w:val="00C23D13"/>
    <w:pPr>
      <w:pBdr>
        <w:top w:val="single" w:sz="4" w:space="0" w:color="auto"/>
        <w:left w:val="single" w:sz="4" w:space="10" w:color="auto"/>
        <w:bottom w:val="single" w:sz="4" w:space="0" w:color="auto"/>
        <w:right w:val="single" w:sz="4" w:space="0" w:color="auto"/>
      </w:pBdr>
      <w:spacing w:before="100" w:beforeAutospacing="1" w:after="100" w:afterAutospacing="1"/>
      <w:ind w:firstLineChars="100" w:firstLine="100"/>
      <w:textAlignment w:val="top"/>
    </w:pPr>
    <w:rPr>
      <w:rFonts w:eastAsia="Times New Roman" w:cs="Times New Roman"/>
      <w:szCs w:val="24"/>
      <w:lang w:eastAsia="ru-RU"/>
    </w:rPr>
  </w:style>
  <w:style w:type="paragraph" w:customStyle="1" w:styleId="xl7140">
    <w:name w:val="xl7140"/>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13"/>
      <w:szCs w:val="13"/>
      <w:lang w:eastAsia="ru-RU"/>
    </w:rPr>
  </w:style>
  <w:style w:type="paragraph" w:customStyle="1" w:styleId="xl7240">
    <w:name w:val="xl7240"/>
    <w:basedOn w:val="a"/>
    <w:rsid w:val="00C23D13"/>
    <w:pPr>
      <w:spacing w:before="100" w:beforeAutospacing="1" w:after="100" w:afterAutospacing="1"/>
      <w:jc w:val="center"/>
    </w:pPr>
    <w:rPr>
      <w:rFonts w:eastAsia="Times New Roman" w:cs="Times New Roman"/>
      <w:szCs w:val="24"/>
      <w:lang w:eastAsia="ru-RU"/>
    </w:rPr>
  </w:style>
  <w:style w:type="paragraph" w:customStyle="1" w:styleId="xl7340">
    <w:name w:val="xl7340"/>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szCs w:val="24"/>
      <w:lang w:eastAsia="ru-RU"/>
    </w:rPr>
  </w:style>
  <w:style w:type="paragraph" w:customStyle="1" w:styleId="xl7440">
    <w:name w:val="xl7440"/>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8"/>
      <w:szCs w:val="28"/>
      <w:lang w:eastAsia="ru-RU"/>
    </w:rPr>
  </w:style>
  <w:style w:type="paragraph" w:customStyle="1" w:styleId="xl7540">
    <w:name w:val="xl7540"/>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lang w:eastAsia="ru-RU"/>
    </w:rPr>
  </w:style>
  <w:style w:type="paragraph" w:customStyle="1" w:styleId="xl7640">
    <w:name w:val="xl7640"/>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Cs w:val="24"/>
      <w:lang w:eastAsia="ru-RU"/>
    </w:rPr>
  </w:style>
  <w:style w:type="paragraph" w:customStyle="1" w:styleId="xl7740">
    <w:name w:val="xl7740"/>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b/>
      <w:bCs/>
      <w:szCs w:val="24"/>
      <w:lang w:eastAsia="ru-RU"/>
    </w:rPr>
  </w:style>
  <w:style w:type="paragraph" w:customStyle="1" w:styleId="xl7839">
    <w:name w:val="xl7839"/>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sz w:val="28"/>
      <w:szCs w:val="28"/>
      <w:lang w:eastAsia="ru-RU"/>
    </w:rPr>
  </w:style>
  <w:style w:type="character" w:customStyle="1" w:styleId="1390">
    <w:name w:val="Заголовок 1 Знак39"/>
    <w:basedOn w:val="a1"/>
    <w:uiPriority w:val="1"/>
    <w:rsid w:val="00C23D13"/>
    <w:rPr>
      <w:rFonts w:ascii="Times New Roman" w:eastAsiaTheme="minorEastAsia" w:hAnsi="Times New Roman" w:cs="Times New Roman"/>
      <w:b/>
      <w:bCs/>
      <w:sz w:val="32"/>
      <w:szCs w:val="32"/>
      <w:lang w:eastAsia="ru-RU"/>
    </w:rPr>
  </w:style>
  <w:style w:type="character" w:customStyle="1" w:styleId="2400">
    <w:name w:val="Заголовок 2 Знак40"/>
    <w:aliases w:val="H2 Знак114,h2 Знак114,Знак2 Знак Знак114, Знак2 Знак213, Знак2 Знак Знак Знак Знак114, Знак2 Знак1 Знак114,Знак2 Знак Знак Знак Знак114,Знак2 Знак1 Знак114,ГЛАВА Знак114,Заголовок 2 Знак Знак Знак114"/>
    <w:basedOn w:val="a1"/>
    <w:uiPriority w:val="1"/>
    <w:rsid w:val="00C23D13"/>
    <w:rPr>
      <w:rFonts w:ascii="Times New Roman" w:eastAsiaTheme="minorEastAsia" w:hAnsi="Times New Roman" w:cs="Times New Roman"/>
      <w:b/>
      <w:bCs/>
      <w:sz w:val="28"/>
      <w:szCs w:val="28"/>
      <w:lang w:eastAsia="ru-RU"/>
    </w:rPr>
  </w:style>
  <w:style w:type="character" w:customStyle="1" w:styleId="339">
    <w:name w:val="Заголовок 3 Знак39"/>
    <w:basedOn w:val="a1"/>
    <w:uiPriority w:val="1"/>
    <w:rsid w:val="00C23D13"/>
    <w:rPr>
      <w:rFonts w:ascii="Times New Roman" w:eastAsiaTheme="minorEastAsia" w:hAnsi="Times New Roman" w:cs="Times New Roman"/>
      <w:b/>
      <w:bCs/>
      <w:sz w:val="24"/>
      <w:szCs w:val="24"/>
      <w:lang w:eastAsia="ru-RU"/>
    </w:rPr>
  </w:style>
  <w:style w:type="numbering" w:customStyle="1" w:styleId="1391">
    <w:name w:val="Нет списка139"/>
    <w:next w:val="a3"/>
    <w:uiPriority w:val="99"/>
    <w:semiHidden/>
    <w:unhideWhenUsed/>
    <w:rsid w:val="00C23D13"/>
  </w:style>
  <w:style w:type="character" w:customStyle="1" w:styleId="406">
    <w:name w:val="Основной текст Знак40"/>
    <w:basedOn w:val="a1"/>
    <w:uiPriority w:val="1"/>
    <w:rsid w:val="00C23D13"/>
    <w:rPr>
      <w:rFonts w:ascii="Times New Roman" w:eastAsiaTheme="minorEastAsia" w:hAnsi="Times New Roman" w:cs="Times New Roman"/>
      <w:sz w:val="24"/>
      <w:szCs w:val="24"/>
      <w:lang w:eastAsia="ru-RU"/>
    </w:rPr>
  </w:style>
  <w:style w:type="paragraph" w:customStyle="1" w:styleId="TableParagraph39">
    <w:name w:val="Table Paragraph39"/>
    <w:basedOn w:val="a"/>
    <w:uiPriority w:val="1"/>
    <w:qFormat/>
    <w:rsid w:val="00C23D13"/>
    <w:pPr>
      <w:widowControl w:val="0"/>
      <w:autoSpaceDE w:val="0"/>
      <w:autoSpaceDN w:val="0"/>
      <w:adjustRightInd w:val="0"/>
    </w:pPr>
    <w:rPr>
      <w:rFonts w:eastAsiaTheme="minorEastAsia" w:cs="Times New Roman"/>
      <w:szCs w:val="24"/>
      <w:lang w:eastAsia="ru-RU"/>
    </w:rPr>
  </w:style>
  <w:style w:type="character" w:customStyle="1" w:styleId="39a">
    <w:name w:val="Верхний колонтитул Знак39"/>
    <w:basedOn w:val="a1"/>
    <w:uiPriority w:val="99"/>
    <w:rsid w:val="00C23D13"/>
    <w:rPr>
      <w:rFonts w:ascii="Times New Roman" w:eastAsiaTheme="minorEastAsia" w:hAnsi="Times New Roman" w:cs="Times New Roman"/>
      <w:sz w:val="24"/>
      <w:szCs w:val="24"/>
      <w:lang w:eastAsia="ru-RU"/>
    </w:rPr>
  </w:style>
  <w:style w:type="character" w:customStyle="1" w:styleId="39b">
    <w:name w:val="Нижний колонтитул Знак39"/>
    <w:basedOn w:val="a1"/>
    <w:uiPriority w:val="99"/>
    <w:rsid w:val="00C23D13"/>
    <w:rPr>
      <w:rFonts w:ascii="Times New Roman" w:eastAsiaTheme="minorEastAsia" w:hAnsi="Times New Roman" w:cs="Times New Roman"/>
      <w:sz w:val="24"/>
      <w:szCs w:val="24"/>
      <w:lang w:eastAsia="ru-RU"/>
    </w:rPr>
  </w:style>
  <w:style w:type="paragraph" w:customStyle="1" w:styleId="21390">
    <w:name w:val="Заголовок 2139"/>
    <w:basedOn w:val="a"/>
    <w:uiPriority w:val="1"/>
    <w:qFormat/>
    <w:rsid w:val="00C23D13"/>
    <w:pPr>
      <w:widowControl w:val="0"/>
      <w:ind w:left="692" w:hanging="8"/>
      <w:outlineLvl w:val="2"/>
    </w:pPr>
    <w:rPr>
      <w:rFonts w:eastAsia="Times New Roman"/>
      <w:b/>
      <w:bCs/>
      <w:sz w:val="28"/>
      <w:szCs w:val="28"/>
      <w:lang w:val="en-US"/>
    </w:rPr>
  </w:style>
  <w:style w:type="character" w:customStyle="1" w:styleId="39c">
    <w:name w:val="Гипертекстовая ссылка39"/>
    <w:basedOn w:val="a1"/>
    <w:uiPriority w:val="99"/>
    <w:rsid w:val="00C23D13"/>
    <w:rPr>
      <w:b w:val="0"/>
      <w:bCs w:val="0"/>
      <w:color w:val="106BBE"/>
    </w:rPr>
  </w:style>
  <w:style w:type="table" w:customStyle="1" w:styleId="TableNormal39">
    <w:name w:val="Table Normal39"/>
    <w:uiPriority w:val="2"/>
    <w:semiHidden/>
    <w:unhideWhenUsed/>
    <w:qFormat/>
    <w:rsid w:val="00C23D13"/>
    <w:pPr>
      <w:widowControl w:val="0"/>
      <w:spacing w:after="0" w:line="240" w:lineRule="auto"/>
    </w:pPr>
    <w:rPr>
      <w:lang w:val="en-US"/>
    </w:rPr>
    <w:tblPr>
      <w:tblInd w:w="0" w:type="dxa"/>
      <w:tblCellMar>
        <w:top w:w="0" w:type="dxa"/>
        <w:left w:w="0" w:type="dxa"/>
        <w:bottom w:w="0" w:type="dxa"/>
        <w:right w:w="0" w:type="dxa"/>
      </w:tblCellMar>
    </w:tblPr>
  </w:style>
  <w:style w:type="table" w:customStyle="1" w:styleId="1392">
    <w:name w:val="Сетка таблицы139"/>
    <w:basedOn w:val="a2"/>
    <w:uiPriority w:val="39"/>
    <w:rsid w:val="00C23D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390">
    <w:name w:val="Оглавление 1139"/>
    <w:basedOn w:val="a"/>
    <w:uiPriority w:val="1"/>
    <w:qFormat/>
    <w:rsid w:val="00C23D13"/>
    <w:pPr>
      <w:spacing w:before="96"/>
      <w:ind w:left="116" w:hanging="12"/>
    </w:pPr>
    <w:rPr>
      <w:rFonts w:eastAsia="Times New Roman" w:cs="Times New Roman"/>
      <w:szCs w:val="24"/>
      <w:lang w:eastAsia="ru-RU"/>
    </w:rPr>
  </w:style>
  <w:style w:type="paragraph" w:customStyle="1" w:styleId="21391">
    <w:name w:val="Оглавление 2139"/>
    <w:basedOn w:val="a"/>
    <w:uiPriority w:val="1"/>
    <w:qFormat/>
    <w:rsid w:val="00C23D13"/>
    <w:pPr>
      <w:spacing w:before="102"/>
      <w:ind w:left="356" w:hanging="8"/>
    </w:pPr>
    <w:rPr>
      <w:rFonts w:eastAsia="Times New Roman" w:cs="Times New Roman"/>
      <w:szCs w:val="24"/>
      <w:lang w:eastAsia="ru-RU"/>
    </w:rPr>
  </w:style>
  <w:style w:type="paragraph" w:customStyle="1" w:styleId="3139">
    <w:name w:val="Оглавление 3139"/>
    <w:basedOn w:val="a"/>
    <w:uiPriority w:val="1"/>
    <w:qFormat/>
    <w:rsid w:val="00C23D13"/>
    <w:pPr>
      <w:spacing w:before="112"/>
      <w:ind w:left="596" w:hanging="540"/>
    </w:pPr>
    <w:rPr>
      <w:rFonts w:eastAsia="Times New Roman" w:cs="Times New Roman"/>
      <w:szCs w:val="24"/>
      <w:lang w:eastAsia="ru-RU"/>
    </w:rPr>
  </w:style>
  <w:style w:type="paragraph" w:customStyle="1" w:styleId="11391">
    <w:name w:val="Заголовок 1139"/>
    <w:basedOn w:val="a"/>
    <w:uiPriority w:val="1"/>
    <w:qFormat/>
    <w:rsid w:val="00C23D13"/>
    <w:pPr>
      <w:spacing w:before="58"/>
      <w:ind w:left="128" w:hanging="12"/>
      <w:outlineLvl w:val="1"/>
    </w:pPr>
    <w:rPr>
      <w:rFonts w:eastAsia="Times New Roman" w:cs="Times New Roman"/>
      <w:b/>
      <w:bCs/>
      <w:sz w:val="32"/>
      <w:szCs w:val="32"/>
      <w:lang w:eastAsia="ru-RU"/>
    </w:rPr>
  </w:style>
  <w:style w:type="paragraph" w:customStyle="1" w:styleId="31390">
    <w:name w:val="Заголовок 3139"/>
    <w:basedOn w:val="a"/>
    <w:uiPriority w:val="1"/>
    <w:qFormat/>
    <w:rsid w:val="00C23D13"/>
    <w:pPr>
      <w:ind w:left="824"/>
      <w:outlineLvl w:val="3"/>
    </w:pPr>
    <w:rPr>
      <w:rFonts w:eastAsia="Times New Roman" w:cs="Times New Roman"/>
      <w:b/>
      <w:bCs/>
      <w:szCs w:val="24"/>
      <w:lang w:eastAsia="ru-RU"/>
    </w:rPr>
  </w:style>
  <w:style w:type="character" w:customStyle="1" w:styleId="39d">
    <w:name w:val="Текст выноски Знак39"/>
    <w:basedOn w:val="a1"/>
    <w:uiPriority w:val="99"/>
    <w:semiHidden/>
    <w:rsid w:val="00C23D13"/>
    <w:rPr>
      <w:rFonts w:ascii="Tahoma" w:eastAsia="Times New Roman" w:hAnsi="Tahoma" w:cs="Tahoma"/>
      <w:sz w:val="16"/>
      <w:szCs w:val="16"/>
      <w:lang w:eastAsia="ru-RU"/>
    </w:rPr>
  </w:style>
  <w:style w:type="character" w:customStyle="1" w:styleId="39e">
    <w:name w:val="Текст примечания Знак39"/>
    <w:basedOn w:val="a1"/>
    <w:uiPriority w:val="99"/>
    <w:semiHidden/>
    <w:rsid w:val="00C23D13"/>
    <w:rPr>
      <w:rFonts w:ascii="Times New Roman" w:eastAsia="Times New Roman" w:hAnsi="Times New Roman" w:cs="Times New Roman"/>
      <w:sz w:val="20"/>
      <w:szCs w:val="20"/>
      <w:lang w:eastAsia="ru-RU"/>
    </w:rPr>
  </w:style>
  <w:style w:type="character" w:customStyle="1" w:styleId="39f">
    <w:name w:val="Тема примечания Знак39"/>
    <w:uiPriority w:val="99"/>
    <w:semiHidden/>
    <w:rsid w:val="00C23D13"/>
    <w:rPr>
      <w:rFonts w:ascii="Times New Roman" w:eastAsia="Times New Roman" w:hAnsi="Times New Roman" w:cs="Times New Roman"/>
      <w:b/>
      <w:bCs/>
      <w:sz w:val="20"/>
      <w:szCs w:val="20"/>
      <w:lang w:eastAsia="ru-RU"/>
    </w:rPr>
  </w:style>
  <w:style w:type="paragraph" w:customStyle="1" w:styleId="xl6539">
    <w:name w:val="xl6539"/>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20"/>
      <w:szCs w:val="20"/>
      <w:lang w:eastAsia="ru-RU"/>
    </w:rPr>
  </w:style>
  <w:style w:type="paragraph" w:customStyle="1" w:styleId="xl6639">
    <w:name w:val="xl6639"/>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szCs w:val="24"/>
      <w:lang w:eastAsia="ru-RU"/>
    </w:rPr>
  </w:style>
  <w:style w:type="paragraph" w:customStyle="1" w:styleId="xl6739">
    <w:name w:val="xl6739"/>
    <w:basedOn w:val="a"/>
    <w:rsid w:val="00C23D13"/>
    <w:pPr>
      <w:pBdr>
        <w:top w:val="single" w:sz="4" w:space="0" w:color="auto"/>
        <w:left w:val="single" w:sz="4" w:space="31" w:color="auto"/>
        <w:bottom w:val="single" w:sz="4" w:space="0" w:color="auto"/>
        <w:right w:val="single" w:sz="4" w:space="0" w:color="auto"/>
      </w:pBdr>
      <w:spacing w:before="100" w:beforeAutospacing="1" w:after="100" w:afterAutospacing="1"/>
      <w:ind w:firstLineChars="300" w:firstLine="300"/>
      <w:textAlignment w:val="top"/>
    </w:pPr>
    <w:rPr>
      <w:rFonts w:eastAsia="Times New Roman" w:cs="Times New Roman"/>
      <w:szCs w:val="24"/>
      <w:lang w:eastAsia="ru-RU"/>
    </w:rPr>
  </w:style>
  <w:style w:type="paragraph" w:customStyle="1" w:styleId="xl6839">
    <w:name w:val="xl6839"/>
    <w:basedOn w:val="a"/>
    <w:rsid w:val="00C23D13"/>
    <w:pPr>
      <w:pBdr>
        <w:top w:val="single" w:sz="4" w:space="0" w:color="auto"/>
        <w:left w:val="single" w:sz="4" w:space="21" w:color="auto"/>
        <w:bottom w:val="single" w:sz="4" w:space="0" w:color="auto"/>
        <w:right w:val="single" w:sz="4" w:space="0" w:color="auto"/>
      </w:pBdr>
      <w:spacing w:before="100" w:beforeAutospacing="1" w:after="100" w:afterAutospacing="1"/>
      <w:ind w:firstLineChars="200" w:firstLine="200"/>
      <w:textAlignment w:val="top"/>
    </w:pPr>
    <w:rPr>
      <w:rFonts w:eastAsia="Times New Roman" w:cs="Times New Roman"/>
      <w:szCs w:val="24"/>
      <w:lang w:eastAsia="ru-RU"/>
    </w:rPr>
  </w:style>
  <w:style w:type="paragraph" w:customStyle="1" w:styleId="xl6939">
    <w:name w:val="xl6939"/>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Cs w:val="24"/>
      <w:lang w:eastAsia="ru-RU"/>
    </w:rPr>
  </w:style>
  <w:style w:type="paragraph" w:customStyle="1" w:styleId="xl7039">
    <w:name w:val="xl7039"/>
    <w:basedOn w:val="a"/>
    <w:rsid w:val="00C23D13"/>
    <w:pPr>
      <w:pBdr>
        <w:top w:val="single" w:sz="4" w:space="0" w:color="auto"/>
        <w:left w:val="single" w:sz="4" w:space="10" w:color="auto"/>
        <w:bottom w:val="single" w:sz="4" w:space="0" w:color="auto"/>
        <w:right w:val="single" w:sz="4" w:space="0" w:color="auto"/>
      </w:pBdr>
      <w:spacing w:before="100" w:beforeAutospacing="1" w:after="100" w:afterAutospacing="1"/>
      <w:ind w:firstLineChars="100" w:firstLine="100"/>
      <w:textAlignment w:val="top"/>
    </w:pPr>
    <w:rPr>
      <w:rFonts w:eastAsia="Times New Roman" w:cs="Times New Roman"/>
      <w:szCs w:val="24"/>
      <w:lang w:eastAsia="ru-RU"/>
    </w:rPr>
  </w:style>
  <w:style w:type="paragraph" w:customStyle="1" w:styleId="xl7139">
    <w:name w:val="xl7139"/>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13"/>
      <w:szCs w:val="13"/>
      <w:lang w:eastAsia="ru-RU"/>
    </w:rPr>
  </w:style>
  <w:style w:type="paragraph" w:customStyle="1" w:styleId="xl7239">
    <w:name w:val="xl7239"/>
    <w:basedOn w:val="a"/>
    <w:rsid w:val="00C23D13"/>
    <w:pPr>
      <w:spacing w:before="100" w:beforeAutospacing="1" w:after="100" w:afterAutospacing="1"/>
      <w:jc w:val="center"/>
    </w:pPr>
    <w:rPr>
      <w:rFonts w:eastAsia="Times New Roman" w:cs="Times New Roman"/>
      <w:szCs w:val="24"/>
      <w:lang w:eastAsia="ru-RU"/>
    </w:rPr>
  </w:style>
  <w:style w:type="paragraph" w:customStyle="1" w:styleId="xl7339">
    <w:name w:val="xl7339"/>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szCs w:val="24"/>
      <w:lang w:eastAsia="ru-RU"/>
    </w:rPr>
  </w:style>
  <w:style w:type="paragraph" w:customStyle="1" w:styleId="xl7439">
    <w:name w:val="xl7439"/>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8"/>
      <w:szCs w:val="28"/>
      <w:lang w:eastAsia="ru-RU"/>
    </w:rPr>
  </w:style>
  <w:style w:type="paragraph" w:customStyle="1" w:styleId="xl7539">
    <w:name w:val="xl7539"/>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lang w:eastAsia="ru-RU"/>
    </w:rPr>
  </w:style>
  <w:style w:type="paragraph" w:customStyle="1" w:styleId="xl7639">
    <w:name w:val="xl7639"/>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Cs w:val="24"/>
      <w:lang w:eastAsia="ru-RU"/>
    </w:rPr>
  </w:style>
  <w:style w:type="paragraph" w:customStyle="1" w:styleId="xl7739">
    <w:name w:val="xl7739"/>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b/>
      <w:bCs/>
      <w:szCs w:val="24"/>
      <w:lang w:eastAsia="ru-RU"/>
    </w:rPr>
  </w:style>
  <w:style w:type="paragraph" w:customStyle="1" w:styleId="xl7838">
    <w:name w:val="xl7838"/>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sz w:val="28"/>
      <w:szCs w:val="28"/>
      <w:lang w:eastAsia="ru-RU"/>
    </w:rPr>
  </w:style>
  <w:style w:type="character" w:customStyle="1" w:styleId="1380">
    <w:name w:val="Заголовок 1 Знак38"/>
    <w:basedOn w:val="a1"/>
    <w:uiPriority w:val="1"/>
    <w:rsid w:val="00C23D13"/>
    <w:rPr>
      <w:rFonts w:ascii="Times New Roman" w:eastAsiaTheme="minorEastAsia" w:hAnsi="Times New Roman" w:cs="Times New Roman"/>
      <w:b/>
      <w:bCs/>
      <w:sz w:val="32"/>
      <w:szCs w:val="32"/>
      <w:lang w:eastAsia="ru-RU"/>
    </w:rPr>
  </w:style>
  <w:style w:type="character" w:customStyle="1" w:styleId="239">
    <w:name w:val="Заголовок 2 Знак39"/>
    <w:aliases w:val="H2 Знак18,h2 Знак18,Знак2 Знак Знак18, Знак2 Знак11, Знак2 Знак Знак Знак Знак18, Знак2 Знак1 Знак18,Знак2 Знак Знак Знак Знак18,Знак2 Знак1 Знак18,ГЛАВА Знак18,Заголовок 2 Знак Знак Знак18"/>
    <w:basedOn w:val="a1"/>
    <w:uiPriority w:val="1"/>
    <w:rsid w:val="00C23D13"/>
    <w:rPr>
      <w:rFonts w:ascii="Times New Roman" w:eastAsiaTheme="minorEastAsia" w:hAnsi="Times New Roman" w:cs="Times New Roman"/>
      <w:b/>
      <w:bCs/>
      <w:sz w:val="28"/>
      <w:szCs w:val="28"/>
      <w:lang w:eastAsia="ru-RU"/>
    </w:rPr>
  </w:style>
  <w:style w:type="character" w:customStyle="1" w:styleId="338">
    <w:name w:val="Заголовок 3 Знак38"/>
    <w:basedOn w:val="a1"/>
    <w:uiPriority w:val="1"/>
    <w:rsid w:val="00C23D13"/>
    <w:rPr>
      <w:rFonts w:ascii="Times New Roman" w:eastAsiaTheme="minorEastAsia" w:hAnsi="Times New Roman" w:cs="Times New Roman"/>
      <w:b/>
      <w:bCs/>
      <w:sz w:val="24"/>
      <w:szCs w:val="24"/>
      <w:lang w:eastAsia="ru-RU"/>
    </w:rPr>
  </w:style>
  <w:style w:type="numbering" w:customStyle="1" w:styleId="1381">
    <w:name w:val="Нет списка138"/>
    <w:next w:val="a3"/>
    <w:uiPriority w:val="99"/>
    <w:semiHidden/>
    <w:unhideWhenUsed/>
    <w:rsid w:val="00C23D13"/>
  </w:style>
  <w:style w:type="character" w:customStyle="1" w:styleId="39f0">
    <w:name w:val="Основной текст Знак39"/>
    <w:basedOn w:val="a1"/>
    <w:uiPriority w:val="1"/>
    <w:rsid w:val="00C23D13"/>
    <w:rPr>
      <w:rFonts w:ascii="Times New Roman" w:eastAsiaTheme="minorEastAsia" w:hAnsi="Times New Roman" w:cs="Times New Roman"/>
      <w:sz w:val="24"/>
      <w:szCs w:val="24"/>
      <w:lang w:eastAsia="ru-RU"/>
    </w:rPr>
  </w:style>
  <w:style w:type="paragraph" w:customStyle="1" w:styleId="TableParagraph38">
    <w:name w:val="Table Paragraph38"/>
    <w:basedOn w:val="a"/>
    <w:uiPriority w:val="1"/>
    <w:qFormat/>
    <w:rsid w:val="00C23D13"/>
    <w:pPr>
      <w:widowControl w:val="0"/>
      <w:autoSpaceDE w:val="0"/>
      <w:autoSpaceDN w:val="0"/>
      <w:adjustRightInd w:val="0"/>
    </w:pPr>
    <w:rPr>
      <w:rFonts w:eastAsiaTheme="minorEastAsia" w:cs="Times New Roman"/>
      <w:szCs w:val="24"/>
      <w:lang w:eastAsia="ru-RU"/>
    </w:rPr>
  </w:style>
  <w:style w:type="character" w:customStyle="1" w:styleId="38a">
    <w:name w:val="Верхний колонтитул Знак38"/>
    <w:basedOn w:val="a1"/>
    <w:uiPriority w:val="99"/>
    <w:rsid w:val="00C23D13"/>
    <w:rPr>
      <w:rFonts w:ascii="Times New Roman" w:eastAsiaTheme="minorEastAsia" w:hAnsi="Times New Roman" w:cs="Times New Roman"/>
      <w:sz w:val="24"/>
      <w:szCs w:val="24"/>
      <w:lang w:eastAsia="ru-RU"/>
    </w:rPr>
  </w:style>
  <w:style w:type="character" w:customStyle="1" w:styleId="38b">
    <w:name w:val="Нижний колонтитул Знак38"/>
    <w:basedOn w:val="a1"/>
    <w:uiPriority w:val="99"/>
    <w:rsid w:val="00C23D13"/>
    <w:rPr>
      <w:rFonts w:ascii="Times New Roman" w:eastAsiaTheme="minorEastAsia" w:hAnsi="Times New Roman" w:cs="Times New Roman"/>
      <w:sz w:val="24"/>
      <w:szCs w:val="24"/>
      <w:lang w:eastAsia="ru-RU"/>
    </w:rPr>
  </w:style>
  <w:style w:type="paragraph" w:customStyle="1" w:styleId="21380">
    <w:name w:val="Заголовок 2138"/>
    <w:basedOn w:val="a"/>
    <w:uiPriority w:val="1"/>
    <w:qFormat/>
    <w:rsid w:val="00C23D13"/>
    <w:pPr>
      <w:widowControl w:val="0"/>
      <w:ind w:left="692" w:hanging="8"/>
      <w:outlineLvl w:val="2"/>
    </w:pPr>
    <w:rPr>
      <w:rFonts w:eastAsia="Times New Roman"/>
      <w:b/>
      <w:bCs/>
      <w:sz w:val="28"/>
      <w:szCs w:val="28"/>
      <w:lang w:val="en-US"/>
    </w:rPr>
  </w:style>
  <w:style w:type="character" w:customStyle="1" w:styleId="38c">
    <w:name w:val="Гипертекстовая ссылка38"/>
    <w:basedOn w:val="a1"/>
    <w:uiPriority w:val="99"/>
    <w:rsid w:val="00C23D13"/>
    <w:rPr>
      <w:b w:val="0"/>
      <w:bCs w:val="0"/>
      <w:color w:val="106BBE"/>
    </w:rPr>
  </w:style>
  <w:style w:type="table" w:customStyle="1" w:styleId="TableNormal38">
    <w:name w:val="Table Normal38"/>
    <w:uiPriority w:val="2"/>
    <w:semiHidden/>
    <w:unhideWhenUsed/>
    <w:qFormat/>
    <w:rsid w:val="00C23D13"/>
    <w:pPr>
      <w:widowControl w:val="0"/>
      <w:spacing w:after="0" w:line="240" w:lineRule="auto"/>
    </w:pPr>
    <w:rPr>
      <w:lang w:val="en-US"/>
    </w:rPr>
    <w:tblPr>
      <w:tblInd w:w="0" w:type="dxa"/>
      <w:tblCellMar>
        <w:top w:w="0" w:type="dxa"/>
        <w:left w:w="0" w:type="dxa"/>
        <w:bottom w:w="0" w:type="dxa"/>
        <w:right w:w="0" w:type="dxa"/>
      </w:tblCellMar>
    </w:tblPr>
  </w:style>
  <w:style w:type="table" w:customStyle="1" w:styleId="1382">
    <w:name w:val="Сетка таблицы138"/>
    <w:basedOn w:val="a2"/>
    <w:uiPriority w:val="39"/>
    <w:rsid w:val="00C23D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380">
    <w:name w:val="Оглавление 1138"/>
    <w:basedOn w:val="a"/>
    <w:uiPriority w:val="1"/>
    <w:qFormat/>
    <w:rsid w:val="00C23D13"/>
    <w:pPr>
      <w:spacing w:before="96"/>
      <w:ind w:left="116" w:hanging="12"/>
    </w:pPr>
    <w:rPr>
      <w:rFonts w:eastAsia="Times New Roman" w:cs="Times New Roman"/>
      <w:szCs w:val="24"/>
      <w:lang w:eastAsia="ru-RU"/>
    </w:rPr>
  </w:style>
  <w:style w:type="paragraph" w:customStyle="1" w:styleId="21381">
    <w:name w:val="Оглавление 2138"/>
    <w:basedOn w:val="a"/>
    <w:uiPriority w:val="1"/>
    <w:qFormat/>
    <w:rsid w:val="00C23D13"/>
    <w:pPr>
      <w:spacing w:before="102"/>
      <w:ind w:left="356" w:hanging="8"/>
    </w:pPr>
    <w:rPr>
      <w:rFonts w:eastAsia="Times New Roman" w:cs="Times New Roman"/>
      <w:szCs w:val="24"/>
      <w:lang w:eastAsia="ru-RU"/>
    </w:rPr>
  </w:style>
  <w:style w:type="paragraph" w:customStyle="1" w:styleId="3138">
    <w:name w:val="Оглавление 3138"/>
    <w:basedOn w:val="a"/>
    <w:uiPriority w:val="1"/>
    <w:qFormat/>
    <w:rsid w:val="00C23D13"/>
    <w:pPr>
      <w:spacing w:before="112"/>
      <w:ind w:left="596" w:hanging="540"/>
    </w:pPr>
    <w:rPr>
      <w:rFonts w:eastAsia="Times New Roman" w:cs="Times New Roman"/>
      <w:szCs w:val="24"/>
      <w:lang w:eastAsia="ru-RU"/>
    </w:rPr>
  </w:style>
  <w:style w:type="paragraph" w:customStyle="1" w:styleId="11381">
    <w:name w:val="Заголовок 1138"/>
    <w:basedOn w:val="a"/>
    <w:uiPriority w:val="1"/>
    <w:qFormat/>
    <w:rsid w:val="00C23D13"/>
    <w:pPr>
      <w:spacing w:before="58"/>
      <w:ind w:left="128" w:hanging="12"/>
      <w:outlineLvl w:val="1"/>
    </w:pPr>
    <w:rPr>
      <w:rFonts w:eastAsia="Times New Roman" w:cs="Times New Roman"/>
      <w:b/>
      <w:bCs/>
      <w:sz w:val="32"/>
      <w:szCs w:val="32"/>
      <w:lang w:eastAsia="ru-RU"/>
    </w:rPr>
  </w:style>
  <w:style w:type="paragraph" w:customStyle="1" w:styleId="31380">
    <w:name w:val="Заголовок 3138"/>
    <w:basedOn w:val="a"/>
    <w:uiPriority w:val="1"/>
    <w:qFormat/>
    <w:rsid w:val="00C23D13"/>
    <w:pPr>
      <w:ind w:left="824"/>
      <w:outlineLvl w:val="3"/>
    </w:pPr>
    <w:rPr>
      <w:rFonts w:eastAsia="Times New Roman" w:cs="Times New Roman"/>
      <w:b/>
      <w:bCs/>
      <w:szCs w:val="24"/>
      <w:lang w:eastAsia="ru-RU"/>
    </w:rPr>
  </w:style>
  <w:style w:type="character" w:customStyle="1" w:styleId="38d">
    <w:name w:val="Текст выноски Знак38"/>
    <w:basedOn w:val="a1"/>
    <w:uiPriority w:val="99"/>
    <w:semiHidden/>
    <w:rsid w:val="00C23D13"/>
    <w:rPr>
      <w:rFonts w:ascii="Tahoma" w:eastAsia="Times New Roman" w:hAnsi="Tahoma" w:cs="Tahoma"/>
      <w:sz w:val="16"/>
      <w:szCs w:val="16"/>
      <w:lang w:eastAsia="ru-RU"/>
    </w:rPr>
  </w:style>
  <w:style w:type="character" w:customStyle="1" w:styleId="38e">
    <w:name w:val="Текст примечания Знак38"/>
    <w:basedOn w:val="a1"/>
    <w:uiPriority w:val="99"/>
    <w:semiHidden/>
    <w:rsid w:val="00C23D13"/>
    <w:rPr>
      <w:rFonts w:ascii="Times New Roman" w:eastAsia="Times New Roman" w:hAnsi="Times New Roman" w:cs="Times New Roman"/>
      <w:sz w:val="20"/>
      <w:szCs w:val="20"/>
      <w:lang w:eastAsia="ru-RU"/>
    </w:rPr>
  </w:style>
  <w:style w:type="character" w:customStyle="1" w:styleId="38f">
    <w:name w:val="Тема примечания Знак38"/>
    <w:uiPriority w:val="99"/>
    <w:semiHidden/>
    <w:rsid w:val="00C23D13"/>
    <w:rPr>
      <w:rFonts w:ascii="Times New Roman" w:eastAsia="Times New Roman" w:hAnsi="Times New Roman" w:cs="Times New Roman"/>
      <w:b/>
      <w:bCs/>
      <w:sz w:val="20"/>
      <w:szCs w:val="20"/>
      <w:lang w:eastAsia="ru-RU"/>
    </w:rPr>
  </w:style>
  <w:style w:type="paragraph" w:customStyle="1" w:styleId="xl6538">
    <w:name w:val="xl6538"/>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20"/>
      <w:szCs w:val="20"/>
      <w:lang w:eastAsia="ru-RU"/>
    </w:rPr>
  </w:style>
  <w:style w:type="paragraph" w:customStyle="1" w:styleId="xl6638">
    <w:name w:val="xl6638"/>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szCs w:val="24"/>
      <w:lang w:eastAsia="ru-RU"/>
    </w:rPr>
  </w:style>
  <w:style w:type="paragraph" w:customStyle="1" w:styleId="xl6738">
    <w:name w:val="xl6738"/>
    <w:basedOn w:val="a"/>
    <w:rsid w:val="00C23D13"/>
    <w:pPr>
      <w:pBdr>
        <w:top w:val="single" w:sz="4" w:space="0" w:color="auto"/>
        <w:left w:val="single" w:sz="4" w:space="31" w:color="auto"/>
        <w:bottom w:val="single" w:sz="4" w:space="0" w:color="auto"/>
        <w:right w:val="single" w:sz="4" w:space="0" w:color="auto"/>
      </w:pBdr>
      <w:spacing w:before="100" w:beforeAutospacing="1" w:after="100" w:afterAutospacing="1"/>
      <w:ind w:firstLineChars="300" w:firstLine="300"/>
      <w:textAlignment w:val="top"/>
    </w:pPr>
    <w:rPr>
      <w:rFonts w:eastAsia="Times New Roman" w:cs="Times New Roman"/>
      <w:szCs w:val="24"/>
      <w:lang w:eastAsia="ru-RU"/>
    </w:rPr>
  </w:style>
  <w:style w:type="paragraph" w:customStyle="1" w:styleId="xl6838">
    <w:name w:val="xl6838"/>
    <w:basedOn w:val="a"/>
    <w:rsid w:val="00C23D13"/>
    <w:pPr>
      <w:pBdr>
        <w:top w:val="single" w:sz="4" w:space="0" w:color="auto"/>
        <w:left w:val="single" w:sz="4" w:space="21" w:color="auto"/>
        <w:bottom w:val="single" w:sz="4" w:space="0" w:color="auto"/>
        <w:right w:val="single" w:sz="4" w:space="0" w:color="auto"/>
      </w:pBdr>
      <w:spacing w:before="100" w:beforeAutospacing="1" w:after="100" w:afterAutospacing="1"/>
      <w:ind w:firstLineChars="200" w:firstLine="200"/>
      <w:textAlignment w:val="top"/>
    </w:pPr>
    <w:rPr>
      <w:rFonts w:eastAsia="Times New Roman" w:cs="Times New Roman"/>
      <w:szCs w:val="24"/>
      <w:lang w:eastAsia="ru-RU"/>
    </w:rPr>
  </w:style>
  <w:style w:type="paragraph" w:customStyle="1" w:styleId="xl6938">
    <w:name w:val="xl6938"/>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Cs w:val="24"/>
      <w:lang w:eastAsia="ru-RU"/>
    </w:rPr>
  </w:style>
  <w:style w:type="paragraph" w:customStyle="1" w:styleId="xl7038">
    <w:name w:val="xl7038"/>
    <w:basedOn w:val="a"/>
    <w:rsid w:val="00C23D13"/>
    <w:pPr>
      <w:pBdr>
        <w:top w:val="single" w:sz="4" w:space="0" w:color="auto"/>
        <w:left w:val="single" w:sz="4" w:space="10" w:color="auto"/>
        <w:bottom w:val="single" w:sz="4" w:space="0" w:color="auto"/>
        <w:right w:val="single" w:sz="4" w:space="0" w:color="auto"/>
      </w:pBdr>
      <w:spacing w:before="100" w:beforeAutospacing="1" w:after="100" w:afterAutospacing="1"/>
      <w:ind w:firstLineChars="100" w:firstLine="100"/>
      <w:textAlignment w:val="top"/>
    </w:pPr>
    <w:rPr>
      <w:rFonts w:eastAsia="Times New Roman" w:cs="Times New Roman"/>
      <w:szCs w:val="24"/>
      <w:lang w:eastAsia="ru-RU"/>
    </w:rPr>
  </w:style>
  <w:style w:type="paragraph" w:customStyle="1" w:styleId="xl7138">
    <w:name w:val="xl7138"/>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13"/>
      <w:szCs w:val="13"/>
      <w:lang w:eastAsia="ru-RU"/>
    </w:rPr>
  </w:style>
  <w:style w:type="paragraph" w:customStyle="1" w:styleId="xl7238">
    <w:name w:val="xl7238"/>
    <w:basedOn w:val="a"/>
    <w:rsid w:val="00C23D13"/>
    <w:pPr>
      <w:spacing w:before="100" w:beforeAutospacing="1" w:after="100" w:afterAutospacing="1"/>
      <w:jc w:val="center"/>
    </w:pPr>
    <w:rPr>
      <w:rFonts w:eastAsia="Times New Roman" w:cs="Times New Roman"/>
      <w:szCs w:val="24"/>
      <w:lang w:eastAsia="ru-RU"/>
    </w:rPr>
  </w:style>
  <w:style w:type="paragraph" w:customStyle="1" w:styleId="xl7338">
    <w:name w:val="xl7338"/>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szCs w:val="24"/>
      <w:lang w:eastAsia="ru-RU"/>
    </w:rPr>
  </w:style>
  <w:style w:type="paragraph" w:customStyle="1" w:styleId="xl7438">
    <w:name w:val="xl7438"/>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8"/>
      <w:szCs w:val="28"/>
      <w:lang w:eastAsia="ru-RU"/>
    </w:rPr>
  </w:style>
  <w:style w:type="paragraph" w:customStyle="1" w:styleId="xl7538">
    <w:name w:val="xl7538"/>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lang w:eastAsia="ru-RU"/>
    </w:rPr>
  </w:style>
  <w:style w:type="paragraph" w:customStyle="1" w:styleId="xl7638">
    <w:name w:val="xl7638"/>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Cs w:val="24"/>
      <w:lang w:eastAsia="ru-RU"/>
    </w:rPr>
  </w:style>
  <w:style w:type="paragraph" w:customStyle="1" w:styleId="xl7738">
    <w:name w:val="xl7738"/>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b/>
      <w:bCs/>
      <w:szCs w:val="24"/>
      <w:lang w:eastAsia="ru-RU"/>
    </w:rPr>
  </w:style>
  <w:style w:type="paragraph" w:customStyle="1" w:styleId="xl7837">
    <w:name w:val="xl7837"/>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sz w:val="28"/>
      <w:szCs w:val="28"/>
      <w:lang w:eastAsia="ru-RU"/>
    </w:rPr>
  </w:style>
  <w:style w:type="character" w:customStyle="1" w:styleId="1370">
    <w:name w:val="Заголовок 1 Знак37"/>
    <w:basedOn w:val="a1"/>
    <w:uiPriority w:val="1"/>
    <w:rsid w:val="00C23D13"/>
    <w:rPr>
      <w:rFonts w:ascii="Times New Roman" w:eastAsiaTheme="minorEastAsia" w:hAnsi="Times New Roman" w:cs="Times New Roman"/>
      <w:b/>
      <w:bCs/>
      <w:sz w:val="32"/>
      <w:szCs w:val="32"/>
      <w:lang w:eastAsia="ru-RU"/>
    </w:rPr>
  </w:style>
  <w:style w:type="character" w:customStyle="1" w:styleId="238">
    <w:name w:val="Заголовок 2 Знак38"/>
    <w:aliases w:val="H2 Знак10,h2 Знак10,Знак2 Знак Знак10, Знак2 Знак10, Знак2 Знак Знак Знак Знак10, Знак2 Знак1 Знак10,Знак2 Знак Знак Знак Знак10,Знак2 Знак1 Знак10,ГЛАВА Знак10,Заголовок 2 Знак Знак Знак10"/>
    <w:basedOn w:val="a1"/>
    <w:uiPriority w:val="1"/>
    <w:rsid w:val="00C23D13"/>
    <w:rPr>
      <w:rFonts w:ascii="Times New Roman" w:eastAsiaTheme="minorEastAsia" w:hAnsi="Times New Roman" w:cs="Times New Roman"/>
      <w:b/>
      <w:bCs/>
      <w:sz w:val="28"/>
      <w:szCs w:val="28"/>
      <w:lang w:eastAsia="ru-RU"/>
    </w:rPr>
  </w:style>
  <w:style w:type="character" w:customStyle="1" w:styleId="337">
    <w:name w:val="Заголовок 3 Знак37"/>
    <w:basedOn w:val="a1"/>
    <w:uiPriority w:val="1"/>
    <w:rsid w:val="00C23D13"/>
    <w:rPr>
      <w:rFonts w:ascii="Times New Roman" w:eastAsiaTheme="minorEastAsia" w:hAnsi="Times New Roman" w:cs="Times New Roman"/>
      <w:b/>
      <w:bCs/>
      <w:sz w:val="24"/>
      <w:szCs w:val="24"/>
      <w:lang w:eastAsia="ru-RU"/>
    </w:rPr>
  </w:style>
  <w:style w:type="numbering" w:customStyle="1" w:styleId="1371">
    <w:name w:val="Нет списка137"/>
    <w:next w:val="a3"/>
    <w:uiPriority w:val="99"/>
    <w:semiHidden/>
    <w:unhideWhenUsed/>
    <w:rsid w:val="00C23D13"/>
  </w:style>
  <w:style w:type="character" w:customStyle="1" w:styleId="38f0">
    <w:name w:val="Основной текст Знак38"/>
    <w:basedOn w:val="a1"/>
    <w:uiPriority w:val="1"/>
    <w:rsid w:val="00C23D13"/>
    <w:rPr>
      <w:rFonts w:ascii="Times New Roman" w:eastAsiaTheme="minorEastAsia" w:hAnsi="Times New Roman" w:cs="Times New Roman"/>
      <w:sz w:val="24"/>
      <w:szCs w:val="24"/>
      <w:lang w:eastAsia="ru-RU"/>
    </w:rPr>
  </w:style>
  <w:style w:type="paragraph" w:customStyle="1" w:styleId="TableParagraph37">
    <w:name w:val="Table Paragraph37"/>
    <w:basedOn w:val="a"/>
    <w:uiPriority w:val="1"/>
    <w:qFormat/>
    <w:rsid w:val="00C23D13"/>
    <w:pPr>
      <w:widowControl w:val="0"/>
      <w:autoSpaceDE w:val="0"/>
      <w:autoSpaceDN w:val="0"/>
      <w:adjustRightInd w:val="0"/>
    </w:pPr>
    <w:rPr>
      <w:rFonts w:eastAsiaTheme="minorEastAsia" w:cs="Times New Roman"/>
      <w:szCs w:val="24"/>
      <w:lang w:eastAsia="ru-RU"/>
    </w:rPr>
  </w:style>
  <w:style w:type="character" w:customStyle="1" w:styleId="37a">
    <w:name w:val="Верхний колонтитул Знак37"/>
    <w:basedOn w:val="a1"/>
    <w:uiPriority w:val="99"/>
    <w:rsid w:val="00C23D13"/>
    <w:rPr>
      <w:rFonts w:ascii="Times New Roman" w:eastAsiaTheme="minorEastAsia" w:hAnsi="Times New Roman" w:cs="Times New Roman"/>
      <w:sz w:val="24"/>
      <w:szCs w:val="24"/>
      <w:lang w:eastAsia="ru-RU"/>
    </w:rPr>
  </w:style>
  <w:style w:type="character" w:customStyle="1" w:styleId="37b">
    <w:name w:val="Нижний колонтитул Знак37"/>
    <w:basedOn w:val="a1"/>
    <w:uiPriority w:val="99"/>
    <w:rsid w:val="00C23D13"/>
    <w:rPr>
      <w:rFonts w:ascii="Times New Roman" w:eastAsiaTheme="minorEastAsia" w:hAnsi="Times New Roman" w:cs="Times New Roman"/>
      <w:sz w:val="24"/>
      <w:szCs w:val="24"/>
      <w:lang w:eastAsia="ru-RU"/>
    </w:rPr>
  </w:style>
  <w:style w:type="paragraph" w:customStyle="1" w:styleId="21370">
    <w:name w:val="Заголовок 2137"/>
    <w:basedOn w:val="a"/>
    <w:uiPriority w:val="1"/>
    <w:qFormat/>
    <w:rsid w:val="00C23D13"/>
    <w:pPr>
      <w:widowControl w:val="0"/>
      <w:ind w:left="692" w:hanging="8"/>
      <w:outlineLvl w:val="2"/>
    </w:pPr>
    <w:rPr>
      <w:rFonts w:eastAsia="Times New Roman"/>
      <w:b/>
      <w:bCs/>
      <w:sz w:val="28"/>
      <w:szCs w:val="28"/>
      <w:lang w:val="en-US"/>
    </w:rPr>
  </w:style>
  <w:style w:type="character" w:customStyle="1" w:styleId="37c">
    <w:name w:val="Гипертекстовая ссылка37"/>
    <w:basedOn w:val="a1"/>
    <w:uiPriority w:val="99"/>
    <w:rsid w:val="00C23D13"/>
    <w:rPr>
      <w:b w:val="0"/>
      <w:bCs w:val="0"/>
      <w:color w:val="106BBE"/>
    </w:rPr>
  </w:style>
  <w:style w:type="table" w:customStyle="1" w:styleId="TableNormal37">
    <w:name w:val="Table Normal37"/>
    <w:uiPriority w:val="2"/>
    <w:semiHidden/>
    <w:unhideWhenUsed/>
    <w:qFormat/>
    <w:rsid w:val="00C23D13"/>
    <w:pPr>
      <w:widowControl w:val="0"/>
      <w:spacing w:after="0" w:line="240" w:lineRule="auto"/>
    </w:pPr>
    <w:rPr>
      <w:lang w:val="en-US"/>
    </w:rPr>
    <w:tblPr>
      <w:tblInd w:w="0" w:type="dxa"/>
      <w:tblCellMar>
        <w:top w:w="0" w:type="dxa"/>
        <w:left w:w="0" w:type="dxa"/>
        <w:bottom w:w="0" w:type="dxa"/>
        <w:right w:w="0" w:type="dxa"/>
      </w:tblCellMar>
    </w:tblPr>
  </w:style>
  <w:style w:type="table" w:customStyle="1" w:styleId="1372">
    <w:name w:val="Сетка таблицы137"/>
    <w:basedOn w:val="a2"/>
    <w:uiPriority w:val="39"/>
    <w:rsid w:val="00C23D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370">
    <w:name w:val="Оглавление 1137"/>
    <w:basedOn w:val="a"/>
    <w:uiPriority w:val="1"/>
    <w:qFormat/>
    <w:rsid w:val="00C23D13"/>
    <w:pPr>
      <w:spacing w:before="96"/>
      <w:ind w:left="116" w:hanging="12"/>
    </w:pPr>
    <w:rPr>
      <w:rFonts w:eastAsia="Times New Roman" w:cs="Times New Roman"/>
      <w:szCs w:val="24"/>
      <w:lang w:eastAsia="ru-RU"/>
    </w:rPr>
  </w:style>
  <w:style w:type="paragraph" w:customStyle="1" w:styleId="21371">
    <w:name w:val="Оглавление 2137"/>
    <w:basedOn w:val="a"/>
    <w:uiPriority w:val="1"/>
    <w:qFormat/>
    <w:rsid w:val="00C23D13"/>
    <w:pPr>
      <w:spacing w:before="102"/>
      <w:ind w:left="356" w:hanging="8"/>
    </w:pPr>
    <w:rPr>
      <w:rFonts w:eastAsia="Times New Roman" w:cs="Times New Roman"/>
      <w:szCs w:val="24"/>
      <w:lang w:eastAsia="ru-RU"/>
    </w:rPr>
  </w:style>
  <w:style w:type="paragraph" w:customStyle="1" w:styleId="3137">
    <w:name w:val="Оглавление 3137"/>
    <w:basedOn w:val="a"/>
    <w:uiPriority w:val="1"/>
    <w:qFormat/>
    <w:rsid w:val="00C23D13"/>
    <w:pPr>
      <w:spacing w:before="112"/>
      <w:ind w:left="596" w:hanging="540"/>
    </w:pPr>
    <w:rPr>
      <w:rFonts w:eastAsia="Times New Roman" w:cs="Times New Roman"/>
      <w:szCs w:val="24"/>
      <w:lang w:eastAsia="ru-RU"/>
    </w:rPr>
  </w:style>
  <w:style w:type="paragraph" w:customStyle="1" w:styleId="11371">
    <w:name w:val="Заголовок 1137"/>
    <w:basedOn w:val="a"/>
    <w:uiPriority w:val="1"/>
    <w:qFormat/>
    <w:rsid w:val="00C23D13"/>
    <w:pPr>
      <w:spacing w:before="58"/>
      <w:ind w:left="128" w:hanging="12"/>
      <w:outlineLvl w:val="1"/>
    </w:pPr>
    <w:rPr>
      <w:rFonts w:eastAsia="Times New Roman" w:cs="Times New Roman"/>
      <w:b/>
      <w:bCs/>
      <w:sz w:val="32"/>
      <w:szCs w:val="32"/>
      <w:lang w:eastAsia="ru-RU"/>
    </w:rPr>
  </w:style>
  <w:style w:type="paragraph" w:customStyle="1" w:styleId="31370">
    <w:name w:val="Заголовок 3137"/>
    <w:basedOn w:val="a"/>
    <w:uiPriority w:val="1"/>
    <w:qFormat/>
    <w:rsid w:val="00C23D13"/>
    <w:pPr>
      <w:ind w:left="824"/>
      <w:outlineLvl w:val="3"/>
    </w:pPr>
    <w:rPr>
      <w:rFonts w:eastAsia="Times New Roman" w:cs="Times New Roman"/>
      <w:b/>
      <w:bCs/>
      <w:szCs w:val="24"/>
      <w:lang w:eastAsia="ru-RU"/>
    </w:rPr>
  </w:style>
  <w:style w:type="character" w:customStyle="1" w:styleId="37d">
    <w:name w:val="Текст выноски Знак37"/>
    <w:basedOn w:val="a1"/>
    <w:uiPriority w:val="99"/>
    <w:semiHidden/>
    <w:rsid w:val="00C23D13"/>
    <w:rPr>
      <w:rFonts w:ascii="Tahoma" w:eastAsia="Times New Roman" w:hAnsi="Tahoma" w:cs="Tahoma"/>
      <w:sz w:val="16"/>
      <w:szCs w:val="16"/>
      <w:lang w:eastAsia="ru-RU"/>
    </w:rPr>
  </w:style>
  <w:style w:type="character" w:customStyle="1" w:styleId="37e">
    <w:name w:val="Текст примечания Знак37"/>
    <w:basedOn w:val="a1"/>
    <w:uiPriority w:val="99"/>
    <w:semiHidden/>
    <w:rsid w:val="00C23D13"/>
    <w:rPr>
      <w:rFonts w:ascii="Times New Roman" w:eastAsia="Times New Roman" w:hAnsi="Times New Roman" w:cs="Times New Roman"/>
      <w:sz w:val="20"/>
      <w:szCs w:val="20"/>
      <w:lang w:eastAsia="ru-RU"/>
    </w:rPr>
  </w:style>
  <w:style w:type="character" w:customStyle="1" w:styleId="37f">
    <w:name w:val="Тема примечания Знак37"/>
    <w:uiPriority w:val="99"/>
    <w:semiHidden/>
    <w:rsid w:val="00C23D13"/>
    <w:rPr>
      <w:rFonts w:ascii="Times New Roman" w:eastAsia="Times New Roman" w:hAnsi="Times New Roman" w:cs="Times New Roman"/>
      <w:b/>
      <w:bCs/>
      <w:sz w:val="20"/>
      <w:szCs w:val="20"/>
      <w:lang w:eastAsia="ru-RU"/>
    </w:rPr>
  </w:style>
  <w:style w:type="paragraph" w:customStyle="1" w:styleId="xl6537">
    <w:name w:val="xl6537"/>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20"/>
      <w:szCs w:val="20"/>
      <w:lang w:eastAsia="ru-RU"/>
    </w:rPr>
  </w:style>
  <w:style w:type="paragraph" w:customStyle="1" w:styleId="xl6637">
    <w:name w:val="xl6637"/>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szCs w:val="24"/>
      <w:lang w:eastAsia="ru-RU"/>
    </w:rPr>
  </w:style>
  <w:style w:type="paragraph" w:customStyle="1" w:styleId="xl6737">
    <w:name w:val="xl6737"/>
    <w:basedOn w:val="a"/>
    <w:rsid w:val="00C23D13"/>
    <w:pPr>
      <w:pBdr>
        <w:top w:val="single" w:sz="4" w:space="0" w:color="auto"/>
        <w:left w:val="single" w:sz="4" w:space="31" w:color="auto"/>
        <w:bottom w:val="single" w:sz="4" w:space="0" w:color="auto"/>
        <w:right w:val="single" w:sz="4" w:space="0" w:color="auto"/>
      </w:pBdr>
      <w:spacing w:before="100" w:beforeAutospacing="1" w:after="100" w:afterAutospacing="1"/>
      <w:ind w:firstLineChars="300" w:firstLine="300"/>
      <w:textAlignment w:val="top"/>
    </w:pPr>
    <w:rPr>
      <w:rFonts w:eastAsia="Times New Roman" w:cs="Times New Roman"/>
      <w:szCs w:val="24"/>
      <w:lang w:eastAsia="ru-RU"/>
    </w:rPr>
  </w:style>
  <w:style w:type="paragraph" w:customStyle="1" w:styleId="xl6837">
    <w:name w:val="xl6837"/>
    <w:basedOn w:val="a"/>
    <w:rsid w:val="00C23D13"/>
    <w:pPr>
      <w:pBdr>
        <w:top w:val="single" w:sz="4" w:space="0" w:color="auto"/>
        <w:left w:val="single" w:sz="4" w:space="21" w:color="auto"/>
        <w:bottom w:val="single" w:sz="4" w:space="0" w:color="auto"/>
        <w:right w:val="single" w:sz="4" w:space="0" w:color="auto"/>
      </w:pBdr>
      <w:spacing w:before="100" w:beforeAutospacing="1" w:after="100" w:afterAutospacing="1"/>
      <w:ind w:firstLineChars="200" w:firstLine="200"/>
      <w:textAlignment w:val="top"/>
    </w:pPr>
    <w:rPr>
      <w:rFonts w:eastAsia="Times New Roman" w:cs="Times New Roman"/>
      <w:szCs w:val="24"/>
      <w:lang w:eastAsia="ru-RU"/>
    </w:rPr>
  </w:style>
  <w:style w:type="paragraph" w:customStyle="1" w:styleId="xl6937">
    <w:name w:val="xl6937"/>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Cs w:val="24"/>
      <w:lang w:eastAsia="ru-RU"/>
    </w:rPr>
  </w:style>
  <w:style w:type="paragraph" w:customStyle="1" w:styleId="xl7037">
    <w:name w:val="xl7037"/>
    <w:basedOn w:val="a"/>
    <w:rsid w:val="00C23D13"/>
    <w:pPr>
      <w:pBdr>
        <w:top w:val="single" w:sz="4" w:space="0" w:color="auto"/>
        <w:left w:val="single" w:sz="4" w:space="10" w:color="auto"/>
        <w:bottom w:val="single" w:sz="4" w:space="0" w:color="auto"/>
        <w:right w:val="single" w:sz="4" w:space="0" w:color="auto"/>
      </w:pBdr>
      <w:spacing w:before="100" w:beforeAutospacing="1" w:after="100" w:afterAutospacing="1"/>
      <w:ind w:firstLineChars="100" w:firstLine="100"/>
      <w:textAlignment w:val="top"/>
    </w:pPr>
    <w:rPr>
      <w:rFonts w:eastAsia="Times New Roman" w:cs="Times New Roman"/>
      <w:szCs w:val="24"/>
      <w:lang w:eastAsia="ru-RU"/>
    </w:rPr>
  </w:style>
  <w:style w:type="paragraph" w:customStyle="1" w:styleId="xl7137">
    <w:name w:val="xl7137"/>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13"/>
      <w:szCs w:val="13"/>
      <w:lang w:eastAsia="ru-RU"/>
    </w:rPr>
  </w:style>
  <w:style w:type="paragraph" w:customStyle="1" w:styleId="xl7237">
    <w:name w:val="xl7237"/>
    <w:basedOn w:val="a"/>
    <w:rsid w:val="00C23D13"/>
    <w:pPr>
      <w:spacing w:before="100" w:beforeAutospacing="1" w:after="100" w:afterAutospacing="1"/>
      <w:jc w:val="center"/>
    </w:pPr>
    <w:rPr>
      <w:rFonts w:eastAsia="Times New Roman" w:cs="Times New Roman"/>
      <w:szCs w:val="24"/>
      <w:lang w:eastAsia="ru-RU"/>
    </w:rPr>
  </w:style>
  <w:style w:type="paragraph" w:customStyle="1" w:styleId="xl7337">
    <w:name w:val="xl7337"/>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szCs w:val="24"/>
      <w:lang w:eastAsia="ru-RU"/>
    </w:rPr>
  </w:style>
  <w:style w:type="paragraph" w:customStyle="1" w:styleId="xl7437">
    <w:name w:val="xl7437"/>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8"/>
      <w:szCs w:val="28"/>
      <w:lang w:eastAsia="ru-RU"/>
    </w:rPr>
  </w:style>
  <w:style w:type="paragraph" w:customStyle="1" w:styleId="xl7537">
    <w:name w:val="xl7537"/>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lang w:eastAsia="ru-RU"/>
    </w:rPr>
  </w:style>
  <w:style w:type="paragraph" w:customStyle="1" w:styleId="xl7637">
    <w:name w:val="xl7637"/>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Cs w:val="24"/>
      <w:lang w:eastAsia="ru-RU"/>
    </w:rPr>
  </w:style>
  <w:style w:type="paragraph" w:customStyle="1" w:styleId="xl7737">
    <w:name w:val="xl7737"/>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b/>
      <w:bCs/>
      <w:szCs w:val="24"/>
      <w:lang w:eastAsia="ru-RU"/>
    </w:rPr>
  </w:style>
  <w:style w:type="paragraph" w:customStyle="1" w:styleId="xl7836">
    <w:name w:val="xl7836"/>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sz w:val="28"/>
      <w:szCs w:val="28"/>
      <w:lang w:eastAsia="ru-RU"/>
    </w:rPr>
  </w:style>
  <w:style w:type="character" w:customStyle="1" w:styleId="1360">
    <w:name w:val="Заголовок 1 Знак36"/>
    <w:basedOn w:val="a1"/>
    <w:uiPriority w:val="1"/>
    <w:rsid w:val="00C23D13"/>
    <w:rPr>
      <w:rFonts w:ascii="Times New Roman" w:eastAsiaTheme="minorEastAsia" w:hAnsi="Times New Roman" w:cs="Times New Roman"/>
      <w:b/>
      <w:bCs/>
      <w:sz w:val="32"/>
      <w:szCs w:val="32"/>
      <w:lang w:eastAsia="ru-RU"/>
    </w:rPr>
  </w:style>
  <w:style w:type="character" w:customStyle="1" w:styleId="237">
    <w:name w:val="Заголовок 2 Знак37"/>
    <w:aliases w:val="H2 Знак9,h2 Знак9,Знак2 Знак Знак9, Знак2 Знак9, Знак2 Знак Знак Знак Знак9, Знак2 Знак1 Знак9,Знак2 Знак Знак Знак Знак9,Знак2 Знак1 Знак9,ГЛАВА Знак9,Заголовок 2 Знак Знак Знак9"/>
    <w:basedOn w:val="a1"/>
    <w:uiPriority w:val="1"/>
    <w:rsid w:val="00C23D13"/>
    <w:rPr>
      <w:rFonts w:ascii="Times New Roman" w:eastAsiaTheme="minorEastAsia" w:hAnsi="Times New Roman" w:cs="Times New Roman"/>
      <w:b/>
      <w:bCs/>
      <w:sz w:val="28"/>
      <w:szCs w:val="28"/>
      <w:lang w:eastAsia="ru-RU"/>
    </w:rPr>
  </w:style>
  <w:style w:type="character" w:customStyle="1" w:styleId="336">
    <w:name w:val="Заголовок 3 Знак36"/>
    <w:basedOn w:val="a1"/>
    <w:uiPriority w:val="1"/>
    <w:rsid w:val="00C23D13"/>
    <w:rPr>
      <w:rFonts w:ascii="Times New Roman" w:eastAsiaTheme="minorEastAsia" w:hAnsi="Times New Roman" w:cs="Times New Roman"/>
      <w:b/>
      <w:bCs/>
      <w:sz w:val="24"/>
      <w:szCs w:val="24"/>
      <w:lang w:eastAsia="ru-RU"/>
    </w:rPr>
  </w:style>
  <w:style w:type="numbering" w:customStyle="1" w:styleId="1361">
    <w:name w:val="Нет списка136"/>
    <w:next w:val="a3"/>
    <w:uiPriority w:val="99"/>
    <w:semiHidden/>
    <w:unhideWhenUsed/>
    <w:rsid w:val="00C23D13"/>
  </w:style>
  <w:style w:type="character" w:customStyle="1" w:styleId="37f0">
    <w:name w:val="Основной текст Знак37"/>
    <w:basedOn w:val="a1"/>
    <w:uiPriority w:val="1"/>
    <w:rsid w:val="00C23D13"/>
    <w:rPr>
      <w:rFonts w:ascii="Times New Roman" w:eastAsiaTheme="minorEastAsia" w:hAnsi="Times New Roman" w:cs="Times New Roman"/>
      <w:sz w:val="24"/>
      <w:szCs w:val="24"/>
      <w:lang w:eastAsia="ru-RU"/>
    </w:rPr>
  </w:style>
  <w:style w:type="paragraph" w:customStyle="1" w:styleId="TableParagraph36">
    <w:name w:val="Table Paragraph36"/>
    <w:basedOn w:val="a"/>
    <w:uiPriority w:val="1"/>
    <w:qFormat/>
    <w:rsid w:val="00C23D13"/>
    <w:pPr>
      <w:widowControl w:val="0"/>
      <w:autoSpaceDE w:val="0"/>
      <w:autoSpaceDN w:val="0"/>
      <w:adjustRightInd w:val="0"/>
    </w:pPr>
    <w:rPr>
      <w:rFonts w:eastAsiaTheme="minorEastAsia" w:cs="Times New Roman"/>
      <w:szCs w:val="24"/>
      <w:lang w:eastAsia="ru-RU"/>
    </w:rPr>
  </w:style>
  <w:style w:type="character" w:customStyle="1" w:styleId="36a">
    <w:name w:val="Верхний колонтитул Знак36"/>
    <w:basedOn w:val="a1"/>
    <w:uiPriority w:val="99"/>
    <w:rsid w:val="00C23D13"/>
    <w:rPr>
      <w:rFonts w:ascii="Times New Roman" w:eastAsiaTheme="minorEastAsia" w:hAnsi="Times New Roman" w:cs="Times New Roman"/>
      <w:sz w:val="24"/>
      <w:szCs w:val="24"/>
      <w:lang w:eastAsia="ru-RU"/>
    </w:rPr>
  </w:style>
  <w:style w:type="character" w:customStyle="1" w:styleId="36b">
    <w:name w:val="Нижний колонтитул Знак36"/>
    <w:basedOn w:val="a1"/>
    <w:uiPriority w:val="99"/>
    <w:rsid w:val="00C23D13"/>
    <w:rPr>
      <w:rFonts w:ascii="Times New Roman" w:eastAsiaTheme="minorEastAsia" w:hAnsi="Times New Roman" w:cs="Times New Roman"/>
      <w:sz w:val="24"/>
      <w:szCs w:val="24"/>
      <w:lang w:eastAsia="ru-RU"/>
    </w:rPr>
  </w:style>
  <w:style w:type="paragraph" w:customStyle="1" w:styleId="21360">
    <w:name w:val="Заголовок 2136"/>
    <w:basedOn w:val="a"/>
    <w:uiPriority w:val="1"/>
    <w:qFormat/>
    <w:rsid w:val="00C23D13"/>
    <w:pPr>
      <w:widowControl w:val="0"/>
      <w:ind w:left="692" w:hanging="8"/>
      <w:outlineLvl w:val="2"/>
    </w:pPr>
    <w:rPr>
      <w:rFonts w:eastAsia="Times New Roman"/>
      <w:b/>
      <w:bCs/>
      <w:sz w:val="28"/>
      <w:szCs w:val="28"/>
      <w:lang w:val="en-US"/>
    </w:rPr>
  </w:style>
  <w:style w:type="character" w:customStyle="1" w:styleId="36c">
    <w:name w:val="Гипертекстовая ссылка36"/>
    <w:basedOn w:val="a1"/>
    <w:uiPriority w:val="99"/>
    <w:rsid w:val="00C23D13"/>
    <w:rPr>
      <w:b w:val="0"/>
      <w:bCs w:val="0"/>
      <w:color w:val="106BBE"/>
    </w:rPr>
  </w:style>
  <w:style w:type="table" w:customStyle="1" w:styleId="TableNormal36">
    <w:name w:val="Table Normal36"/>
    <w:uiPriority w:val="2"/>
    <w:semiHidden/>
    <w:unhideWhenUsed/>
    <w:qFormat/>
    <w:rsid w:val="00C23D13"/>
    <w:pPr>
      <w:widowControl w:val="0"/>
      <w:spacing w:after="0" w:line="240" w:lineRule="auto"/>
    </w:pPr>
    <w:rPr>
      <w:lang w:val="en-US"/>
    </w:rPr>
    <w:tblPr>
      <w:tblInd w:w="0" w:type="dxa"/>
      <w:tblCellMar>
        <w:top w:w="0" w:type="dxa"/>
        <w:left w:w="0" w:type="dxa"/>
        <w:bottom w:w="0" w:type="dxa"/>
        <w:right w:w="0" w:type="dxa"/>
      </w:tblCellMar>
    </w:tblPr>
  </w:style>
  <w:style w:type="table" w:customStyle="1" w:styleId="1362">
    <w:name w:val="Сетка таблицы136"/>
    <w:basedOn w:val="a2"/>
    <w:uiPriority w:val="39"/>
    <w:rsid w:val="00C23D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360">
    <w:name w:val="Оглавление 1136"/>
    <w:basedOn w:val="a"/>
    <w:uiPriority w:val="1"/>
    <w:qFormat/>
    <w:rsid w:val="00C23D13"/>
    <w:pPr>
      <w:spacing w:before="96"/>
      <w:ind w:left="116" w:hanging="12"/>
    </w:pPr>
    <w:rPr>
      <w:rFonts w:eastAsia="Times New Roman" w:cs="Times New Roman"/>
      <w:szCs w:val="24"/>
      <w:lang w:eastAsia="ru-RU"/>
    </w:rPr>
  </w:style>
  <w:style w:type="paragraph" w:customStyle="1" w:styleId="21361">
    <w:name w:val="Оглавление 2136"/>
    <w:basedOn w:val="a"/>
    <w:uiPriority w:val="1"/>
    <w:qFormat/>
    <w:rsid w:val="00C23D13"/>
    <w:pPr>
      <w:spacing w:before="102"/>
      <w:ind w:left="356" w:hanging="8"/>
    </w:pPr>
    <w:rPr>
      <w:rFonts w:eastAsia="Times New Roman" w:cs="Times New Roman"/>
      <w:szCs w:val="24"/>
      <w:lang w:eastAsia="ru-RU"/>
    </w:rPr>
  </w:style>
  <w:style w:type="paragraph" w:customStyle="1" w:styleId="3136">
    <w:name w:val="Оглавление 3136"/>
    <w:basedOn w:val="a"/>
    <w:uiPriority w:val="1"/>
    <w:qFormat/>
    <w:rsid w:val="00C23D13"/>
    <w:pPr>
      <w:spacing w:before="112"/>
      <w:ind w:left="596" w:hanging="540"/>
    </w:pPr>
    <w:rPr>
      <w:rFonts w:eastAsia="Times New Roman" w:cs="Times New Roman"/>
      <w:szCs w:val="24"/>
      <w:lang w:eastAsia="ru-RU"/>
    </w:rPr>
  </w:style>
  <w:style w:type="paragraph" w:customStyle="1" w:styleId="11361">
    <w:name w:val="Заголовок 1136"/>
    <w:basedOn w:val="a"/>
    <w:uiPriority w:val="1"/>
    <w:qFormat/>
    <w:rsid w:val="00C23D13"/>
    <w:pPr>
      <w:spacing w:before="58"/>
      <w:ind w:left="128" w:hanging="12"/>
      <w:outlineLvl w:val="1"/>
    </w:pPr>
    <w:rPr>
      <w:rFonts w:eastAsia="Times New Roman" w:cs="Times New Roman"/>
      <w:b/>
      <w:bCs/>
      <w:sz w:val="32"/>
      <w:szCs w:val="32"/>
      <w:lang w:eastAsia="ru-RU"/>
    </w:rPr>
  </w:style>
  <w:style w:type="paragraph" w:customStyle="1" w:styleId="31360">
    <w:name w:val="Заголовок 3136"/>
    <w:basedOn w:val="a"/>
    <w:uiPriority w:val="1"/>
    <w:qFormat/>
    <w:rsid w:val="00C23D13"/>
    <w:pPr>
      <w:ind w:left="824"/>
      <w:outlineLvl w:val="3"/>
    </w:pPr>
    <w:rPr>
      <w:rFonts w:eastAsia="Times New Roman" w:cs="Times New Roman"/>
      <w:b/>
      <w:bCs/>
      <w:szCs w:val="24"/>
      <w:lang w:eastAsia="ru-RU"/>
    </w:rPr>
  </w:style>
  <w:style w:type="character" w:customStyle="1" w:styleId="36d">
    <w:name w:val="Текст выноски Знак36"/>
    <w:basedOn w:val="a1"/>
    <w:uiPriority w:val="99"/>
    <w:semiHidden/>
    <w:rsid w:val="00C23D13"/>
    <w:rPr>
      <w:rFonts w:ascii="Tahoma" w:eastAsia="Times New Roman" w:hAnsi="Tahoma" w:cs="Tahoma"/>
      <w:sz w:val="16"/>
      <w:szCs w:val="16"/>
      <w:lang w:eastAsia="ru-RU"/>
    </w:rPr>
  </w:style>
  <w:style w:type="character" w:customStyle="1" w:styleId="36e">
    <w:name w:val="Текст примечания Знак36"/>
    <w:basedOn w:val="a1"/>
    <w:uiPriority w:val="99"/>
    <w:semiHidden/>
    <w:rsid w:val="00C23D13"/>
    <w:rPr>
      <w:rFonts w:ascii="Times New Roman" w:eastAsia="Times New Roman" w:hAnsi="Times New Roman" w:cs="Times New Roman"/>
      <w:sz w:val="20"/>
      <w:szCs w:val="20"/>
      <w:lang w:eastAsia="ru-RU"/>
    </w:rPr>
  </w:style>
  <w:style w:type="character" w:customStyle="1" w:styleId="36f">
    <w:name w:val="Тема примечания Знак36"/>
    <w:uiPriority w:val="99"/>
    <w:semiHidden/>
    <w:rsid w:val="00C23D13"/>
    <w:rPr>
      <w:rFonts w:ascii="Times New Roman" w:eastAsia="Times New Roman" w:hAnsi="Times New Roman" w:cs="Times New Roman"/>
      <w:b/>
      <w:bCs/>
      <w:sz w:val="20"/>
      <w:szCs w:val="20"/>
      <w:lang w:eastAsia="ru-RU"/>
    </w:rPr>
  </w:style>
  <w:style w:type="paragraph" w:customStyle="1" w:styleId="xl6536">
    <w:name w:val="xl6536"/>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20"/>
      <w:szCs w:val="20"/>
      <w:lang w:eastAsia="ru-RU"/>
    </w:rPr>
  </w:style>
  <w:style w:type="paragraph" w:customStyle="1" w:styleId="xl6636">
    <w:name w:val="xl6636"/>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szCs w:val="24"/>
      <w:lang w:eastAsia="ru-RU"/>
    </w:rPr>
  </w:style>
  <w:style w:type="paragraph" w:customStyle="1" w:styleId="xl6736">
    <w:name w:val="xl6736"/>
    <w:basedOn w:val="a"/>
    <w:rsid w:val="00C23D13"/>
    <w:pPr>
      <w:pBdr>
        <w:top w:val="single" w:sz="4" w:space="0" w:color="auto"/>
        <w:left w:val="single" w:sz="4" w:space="31" w:color="auto"/>
        <w:bottom w:val="single" w:sz="4" w:space="0" w:color="auto"/>
        <w:right w:val="single" w:sz="4" w:space="0" w:color="auto"/>
      </w:pBdr>
      <w:spacing w:before="100" w:beforeAutospacing="1" w:after="100" w:afterAutospacing="1"/>
      <w:ind w:firstLineChars="300" w:firstLine="300"/>
      <w:textAlignment w:val="top"/>
    </w:pPr>
    <w:rPr>
      <w:rFonts w:eastAsia="Times New Roman" w:cs="Times New Roman"/>
      <w:szCs w:val="24"/>
      <w:lang w:eastAsia="ru-RU"/>
    </w:rPr>
  </w:style>
  <w:style w:type="paragraph" w:customStyle="1" w:styleId="xl6836">
    <w:name w:val="xl6836"/>
    <w:basedOn w:val="a"/>
    <w:rsid w:val="00C23D13"/>
    <w:pPr>
      <w:pBdr>
        <w:top w:val="single" w:sz="4" w:space="0" w:color="auto"/>
        <w:left w:val="single" w:sz="4" w:space="21" w:color="auto"/>
        <w:bottom w:val="single" w:sz="4" w:space="0" w:color="auto"/>
        <w:right w:val="single" w:sz="4" w:space="0" w:color="auto"/>
      </w:pBdr>
      <w:spacing w:before="100" w:beforeAutospacing="1" w:after="100" w:afterAutospacing="1"/>
      <w:ind w:firstLineChars="200" w:firstLine="200"/>
      <w:textAlignment w:val="top"/>
    </w:pPr>
    <w:rPr>
      <w:rFonts w:eastAsia="Times New Roman" w:cs="Times New Roman"/>
      <w:szCs w:val="24"/>
      <w:lang w:eastAsia="ru-RU"/>
    </w:rPr>
  </w:style>
  <w:style w:type="paragraph" w:customStyle="1" w:styleId="xl6936">
    <w:name w:val="xl6936"/>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Cs w:val="24"/>
      <w:lang w:eastAsia="ru-RU"/>
    </w:rPr>
  </w:style>
  <w:style w:type="paragraph" w:customStyle="1" w:styleId="xl7036">
    <w:name w:val="xl7036"/>
    <w:basedOn w:val="a"/>
    <w:rsid w:val="00C23D13"/>
    <w:pPr>
      <w:pBdr>
        <w:top w:val="single" w:sz="4" w:space="0" w:color="auto"/>
        <w:left w:val="single" w:sz="4" w:space="10" w:color="auto"/>
        <w:bottom w:val="single" w:sz="4" w:space="0" w:color="auto"/>
        <w:right w:val="single" w:sz="4" w:space="0" w:color="auto"/>
      </w:pBdr>
      <w:spacing w:before="100" w:beforeAutospacing="1" w:after="100" w:afterAutospacing="1"/>
      <w:ind w:firstLineChars="100" w:firstLine="100"/>
      <w:textAlignment w:val="top"/>
    </w:pPr>
    <w:rPr>
      <w:rFonts w:eastAsia="Times New Roman" w:cs="Times New Roman"/>
      <w:szCs w:val="24"/>
      <w:lang w:eastAsia="ru-RU"/>
    </w:rPr>
  </w:style>
  <w:style w:type="paragraph" w:customStyle="1" w:styleId="xl7136">
    <w:name w:val="xl7136"/>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13"/>
      <w:szCs w:val="13"/>
      <w:lang w:eastAsia="ru-RU"/>
    </w:rPr>
  </w:style>
  <w:style w:type="paragraph" w:customStyle="1" w:styleId="xl7236">
    <w:name w:val="xl7236"/>
    <w:basedOn w:val="a"/>
    <w:rsid w:val="00C23D13"/>
    <w:pPr>
      <w:spacing w:before="100" w:beforeAutospacing="1" w:after="100" w:afterAutospacing="1"/>
      <w:jc w:val="center"/>
    </w:pPr>
    <w:rPr>
      <w:rFonts w:eastAsia="Times New Roman" w:cs="Times New Roman"/>
      <w:szCs w:val="24"/>
      <w:lang w:eastAsia="ru-RU"/>
    </w:rPr>
  </w:style>
  <w:style w:type="paragraph" w:customStyle="1" w:styleId="xl7336">
    <w:name w:val="xl7336"/>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szCs w:val="24"/>
      <w:lang w:eastAsia="ru-RU"/>
    </w:rPr>
  </w:style>
  <w:style w:type="paragraph" w:customStyle="1" w:styleId="xl7436">
    <w:name w:val="xl7436"/>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8"/>
      <w:szCs w:val="28"/>
      <w:lang w:eastAsia="ru-RU"/>
    </w:rPr>
  </w:style>
  <w:style w:type="paragraph" w:customStyle="1" w:styleId="xl7536">
    <w:name w:val="xl7536"/>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lang w:eastAsia="ru-RU"/>
    </w:rPr>
  </w:style>
  <w:style w:type="paragraph" w:customStyle="1" w:styleId="xl7636">
    <w:name w:val="xl7636"/>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Cs w:val="24"/>
      <w:lang w:eastAsia="ru-RU"/>
    </w:rPr>
  </w:style>
  <w:style w:type="paragraph" w:customStyle="1" w:styleId="xl7736">
    <w:name w:val="xl7736"/>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b/>
      <w:bCs/>
      <w:szCs w:val="24"/>
      <w:lang w:eastAsia="ru-RU"/>
    </w:rPr>
  </w:style>
  <w:style w:type="paragraph" w:customStyle="1" w:styleId="xl7835">
    <w:name w:val="xl7835"/>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sz w:val="28"/>
      <w:szCs w:val="28"/>
      <w:lang w:eastAsia="ru-RU"/>
    </w:rPr>
  </w:style>
  <w:style w:type="character" w:customStyle="1" w:styleId="1350">
    <w:name w:val="Заголовок 1 Знак35"/>
    <w:basedOn w:val="a1"/>
    <w:uiPriority w:val="1"/>
    <w:rsid w:val="00C23D13"/>
    <w:rPr>
      <w:rFonts w:ascii="Times New Roman" w:eastAsiaTheme="minorEastAsia" w:hAnsi="Times New Roman" w:cs="Times New Roman"/>
      <w:b/>
      <w:bCs/>
      <w:sz w:val="32"/>
      <w:szCs w:val="32"/>
      <w:lang w:eastAsia="ru-RU"/>
    </w:rPr>
  </w:style>
  <w:style w:type="character" w:customStyle="1" w:styleId="236">
    <w:name w:val="Заголовок 2 Знак36"/>
    <w:aliases w:val="H2 Знак8,h2 Знак8,Знак2 Знак Знак8, Знак2 Знак8, Знак2 Знак Знак Знак Знак8, Знак2 Знак1 Знак8,Знак2 Знак Знак Знак Знак8,Знак2 Знак1 Знак8,ГЛАВА Знак8,Заголовок 2 Знак Знак Знак8"/>
    <w:basedOn w:val="a1"/>
    <w:uiPriority w:val="1"/>
    <w:rsid w:val="00C23D13"/>
    <w:rPr>
      <w:rFonts w:ascii="Times New Roman" w:eastAsiaTheme="minorEastAsia" w:hAnsi="Times New Roman" w:cs="Times New Roman"/>
      <w:b/>
      <w:bCs/>
      <w:sz w:val="28"/>
      <w:szCs w:val="28"/>
      <w:lang w:eastAsia="ru-RU"/>
    </w:rPr>
  </w:style>
  <w:style w:type="character" w:customStyle="1" w:styleId="335">
    <w:name w:val="Заголовок 3 Знак35"/>
    <w:basedOn w:val="a1"/>
    <w:uiPriority w:val="1"/>
    <w:rsid w:val="00C23D13"/>
    <w:rPr>
      <w:rFonts w:ascii="Times New Roman" w:eastAsiaTheme="minorEastAsia" w:hAnsi="Times New Roman" w:cs="Times New Roman"/>
      <w:b/>
      <w:bCs/>
      <w:sz w:val="24"/>
      <w:szCs w:val="24"/>
      <w:lang w:eastAsia="ru-RU"/>
    </w:rPr>
  </w:style>
  <w:style w:type="numbering" w:customStyle="1" w:styleId="1351">
    <w:name w:val="Нет списка135"/>
    <w:next w:val="a3"/>
    <w:uiPriority w:val="99"/>
    <w:semiHidden/>
    <w:unhideWhenUsed/>
    <w:rsid w:val="00C23D13"/>
  </w:style>
  <w:style w:type="character" w:customStyle="1" w:styleId="36f0">
    <w:name w:val="Основной текст Знак36"/>
    <w:basedOn w:val="a1"/>
    <w:uiPriority w:val="1"/>
    <w:rsid w:val="00C23D13"/>
    <w:rPr>
      <w:rFonts w:ascii="Times New Roman" w:eastAsiaTheme="minorEastAsia" w:hAnsi="Times New Roman" w:cs="Times New Roman"/>
      <w:sz w:val="24"/>
      <w:szCs w:val="24"/>
      <w:lang w:eastAsia="ru-RU"/>
    </w:rPr>
  </w:style>
  <w:style w:type="paragraph" w:customStyle="1" w:styleId="TableParagraph35">
    <w:name w:val="Table Paragraph35"/>
    <w:basedOn w:val="a"/>
    <w:uiPriority w:val="1"/>
    <w:qFormat/>
    <w:rsid w:val="00C23D13"/>
    <w:pPr>
      <w:widowControl w:val="0"/>
      <w:autoSpaceDE w:val="0"/>
      <w:autoSpaceDN w:val="0"/>
      <w:adjustRightInd w:val="0"/>
    </w:pPr>
    <w:rPr>
      <w:rFonts w:eastAsiaTheme="minorEastAsia" w:cs="Times New Roman"/>
      <w:szCs w:val="24"/>
      <w:lang w:eastAsia="ru-RU"/>
    </w:rPr>
  </w:style>
  <w:style w:type="character" w:customStyle="1" w:styleId="35a">
    <w:name w:val="Верхний колонтитул Знак35"/>
    <w:basedOn w:val="a1"/>
    <w:uiPriority w:val="99"/>
    <w:rsid w:val="00C23D13"/>
    <w:rPr>
      <w:rFonts w:ascii="Times New Roman" w:eastAsiaTheme="minorEastAsia" w:hAnsi="Times New Roman" w:cs="Times New Roman"/>
      <w:sz w:val="24"/>
      <w:szCs w:val="24"/>
      <w:lang w:eastAsia="ru-RU"/>
    </w:rPr>
  </w:style>
  <w:style w:type="character" w:customStyle="1" w:styleId="35b">
    <w:name w:val="Нижний колонтитул Знак35"/>
    <w:basedOn w:val="a1"/>
    <w:uiPriority w:val="99"/>
    <w:rsid w:val="00C23D13"/>
    <w:rPr>
      <w:rFonts w:ascii="Times New Roman" w:eastAsiaTheme="minorEastAsia" w:hAnsi="Times New Roman" w:cs="Times New Roman"/>
      <w:sz w:val="24"/>
      <w:szCs w:val="24"/>
      <w:lang w:eastAsia="ru-RU"/>
    </w:rPr>
  </w:style>
  <w:style w:type="paragraph" w:customStyle="1" w:styleId="21350">
    <w:name w:val="Заголовок 2135"/>
    <w:basedOn w:val="a"/>
    <w:uiPriority w:val="1"/>
    <w:qFormat/>
    <w:rsid w:val="00C23D13"/>
    <w:pPr>
      <w:widowControl w:val="0"/>
      <w:ind w:left="692" w:hanging="8"/>
      <w:outlineLvl w:val="2"/>
    </w:pPr>
    <w:rPr>
      <w:rFonts w:eastAsia="Times New Roman"/>
      <w:b/>
      <w:bCs/>
      <w:sz w:val="28"/>
      <w:szCs w:val="28"/>
      <w:lang w:val="en-US"/>
    </w:rPr>
  </w:style>
  <w:style w:type="character" w:customStyle="1" w:styleId="35c">
    <w:name w:val="Гипертекстовая ссылка35"/>
    <w:basedOn w:val="a1"/>
    <w:uiPriority w:val="99"/>
    <w:rsid w:val="00C23D13"/>
    <w:rPr>
      <w:b w:val="0"/>
      <w:bCs w:val="0"/>
      <w:color w:val="106BBE"/>
    </w:rPr>
  </w:style>
  <w:style w:type="table" w:customStyle="1" w:styleId="TableNormal35">
    <w:name w:val="Table Normal35"/>
    <w:uiPriority w:val="2"/>
    <w:semiHidden/>
    <w:unhideWhenUsed/>
    <w:qFormat/>
    <w:rsid w:val="00C23D13"/>
    <w:pPr>
      <w:widowControl w:val="0"/>
      <w:spacing w:after="0" w:line="240" w:lineRule="auto"/>
    </w:pPr>
    <w:rPr>
      <w:lang w:val="en-US"/>
    </w:rPr>
    <w:tblPr>
      <w:tblInd w:w="0" w:type="dxa"/>
      <w:tblCellMar>
        <w:top w:w="0" w:type="dxa"/>
        <w:left w:w="0" w:type="dxa"/>
        <w:bottom w:w="0" w:type="dxa"/>
        <w:right w:w="0" w:type="dxa"/>
      </w:tblCellMar>
    </w:tblPr>
  </w:style>
  <w:style w:type="table" w:customStyle="1" w:styleId="1352">
    <w:name w:val="Сетка таблицы135"/>
    <w:basedOn w:val="a2"/>
    <w:uiPriority w:val="39"/>
    <w:rsid w:val="00C23D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350">
    <w:name w:val="Оглавление 1135"/>
    <w:basedOn w:val="a"/>
    <w:uiPriority w:val="1"/>
    <w:qFormat/>
    <w:rsid w:val="00C23D13"/>
    <w:pPr>
      <w:spacing w:before="96"/>
      <w:ind w:left="116" w:hanging="12"/>
    </w:pPr>
    <w:rPr>
      <w:rFonts w:eastAsia="Times New Roman" w:cs="Times New Roman"/>
      <w:szCs w:val="24"/>
      <w:lang w:eastAsia="ru-RU"/>
    </w:rPr>
  </w:style>
  <w:style w:type="paragraph" w:customStyle="1" w:styleId="21351">
    <w:name w:val="Оглавление 2135"/>
    <w:basedOn w:val="a"/>
    <w:uiPriority w:val="1"/>
    <w:qFormat/>
    <w:rsid w:val="00C23D13"/>
    <w:pPr>
      <w:spacing w:before="102"/>
      <w:ind w:left="356" w:hanging="8"/>
    </w:pPr>
    <w:rPr>
      <w:rFonts w:eastAsia="Times New Roman" w:cs="Times New Roman"/>
      <w:szCs w:val="24"/>
      <w:lang w:eastAsia="ru-RU"/>
    </w:rPr>
  </w:style>
  <w:style w:type="paragraph" w:customStyle="1" w:styleId="3135">
    <w:name w:val="Оглавление 3135"/>
    <w:basedOn w:val="a"/>
    <w:uiPriority w:val="1"/>
    <w:qFormat/>
    <w:rsid w:val="00C23D13"/>
    <w:pPr>
      <w:spacing w:before="112"/>
      <w:ind w:left="596" w:hanging="540"/>
    </w:pPr>
    <w:rPr>
      <w:rFonts w:eastAsia="Times New Roman" w:cs="Times New Roman"/>
      <w:szCs w:val="24"/>
      <w:lang w:eastAsia="ru-RU"/>
    </w:rPr>
  </w:style>
  <w:style w:type="paragraph" w:customStyle="1" w:styleId="11351">
    <w:name w:val="Заголовок 1135"/>
    <w:basedOn w:val="a"/>
    <w:uiPriority w:val="1"/>
    <w:qFormat/>
    <w:rsid w:val="00C23D13"/>
    <w:pPr>
      <w:spacing w:before="58"/>
      <w:ind w:left="128" w:hanging="12"/>
      <w:outlineLvl w:val="1"/>
    </w:pPr>
    <w:rPr>
      <w:rFonts w:eastAsia="Times New Roman" w:cs="Times New Roman"/>
      <w:b/>
      <w:bCs/>
      <w:sz w:val="32"/>
      <w:szCs w:val="32"/>
      <w:lang w:eastAsia="ru-RU"/>
    </w:rPr>
  </w:style>
  <w:style w:type="paragraph" w:customStyle="1" w:styleId="31350">
    <w:name w:val="Заголовок 3135"/>
    <w:basedOn w:val="a"/>
    <w:uiPriority w:val="1"/>
    <w:qFormat/>
    <w:rsid w:val="00C23D13"/>
    <w:pPr>
      <w:ind w:left="824"/>
      <w:outlineLvl w:val="3"/>
    </w:pPr>
    <w:rPr>
      <w:rFonts w:eastAsia="Times New Roman" w:cs="Times New Roman"/>
      <w:b/>
      <w:bCs/>
      <w:szCs w:val="24"/>
      <w:lang w:eastAsia="ru-RU"/>
    </w:rPr>
  </w:style>
  <w:style w:type="character" w:customStyle="1" w:styleId="35d">
    <w:name w:val="Текст выноски Знак35"/>
    <w:basedOn w:val="a1"/>
    <w:uiPriority w:val="99"/>
    <w:semiHidden/>
    <w:rsid w:val="00C23D13"/>
    <w:rPr>
      <w:rFonts w:ascii="Tahoma" w:eastAsia="Times New Roman" w:hAnsi="Tahoma" w:cs="Tahoma"/>
      <w:sz w:val="16"/>
      <w:szCs w:val="16"/>
      <w:lang w:eastAsia="ru-RU"/>
    </w:rPr>
  </w:style>
  <w:style w:type="character" w:customStyle="1" w:styleId="35e">
    <w:name w:val="Текст примечания Знак35"/>
    <w:basedOn w:val="a1"/>
    <w:uiPriority w:val="99"/>
    <w:semiHidden/>
    <w:rsid w:val="00C23D13"/>
    <w:rPr>
      <w:rFonts w:ascii="Times New Roman" w:eastAsia="Times New Roman" w:hAnsi="Times New Roman" w:cs="Times New Roman"/>
      <w:sz w:val="20"/>
      <w:szCs w:val="20"/>
      <w:lang w:eastAsia="ru-RU"/>
    </w:rPr>
  </w:style>
  <w:style w:type="character" w:customStyle="1" w:styleId="35f">
    <w:name w:val="Тема примечания Знак35"/>
    <w:uiPriority w:val="99"/>
    <w:semiHidden/>
    <w:rsid w:val="00C23D13"/>
    <w:rPr>
      <w:rFonts w:ascii="Times New Roman" w:eastAsia="Times New Roman" w:hAnsi="Times New Roman" w:cs="Times New Roman"/>
      <w:b/>
      <w:bCs/>
      <w:sz w:val="20"/>
      <w:szCs w:val="20"/>
      <w:lang w:eastAsia="ru-RU"/>
    </w:rPr>
  </w:style>
  <w:style w:type="paragraph" w:customStyle="1" w:styleId="xl6535">
    <w:name w:val="xl6535"/>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20"/>
      <w:szCs w:val="20"/>
      <w:lang w:eastAsia="ru-RU"/>
    </w:rPr>
  </w:style>
  <w:style w:type="paragraph" w:customStyle="1" w:styleId="xl6635">
    <w:name w:val="xl6635"/>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szCs w:val="24"/>
      <w:lang w:eastAsia="ru-RU"/>
    </w:rPr>
  </w:style>
  <w:style w:type="paragraph" w:customStyle="1" w:styleId="xl6735">
    <w:name w:val="xl6735"/>
    <w:basedOn w:val="a"/>
    <w:rsid w:val="00C23D13"/>
    <w:pPr>
      <w:pBdr>
        <w:top w:val="single" w:sz="4" w:space="0" w:color="auto"/>
        <w:left w:val="single" w:sz="4" w:space="31" w:color="auto"/>
        <w:bottom w:val="single" w:sz="4" w:space="0" w:color="auto"/>
        <w:right w:val="single" w:sz="4" w:space="0" w:color="auto"/>
      </w:pBdr>
      <w:spacing w:before="100" w:beforeAutospacing="1" w:after="100" w:afterAutospacing="1"/>
      <w:ind w:firstLineChars="300" w:firstLine="300"/>
      <w:textAlignment w:val="top"/>
    </w:pPr>
    <w:rPr>
      <w:rFonts w:eastAsia="Times New Roman" w:cs="Times New Roman"/>
      <w:szCs w:val="24"/>
      <w:lang w:eastAsia="ru-RU"/>
    </w:rPr>
  </w:style>
  <w:style w:type="paragraph" w:customStyle="1" w:styleId="xl6835">
    <w:name w:val="xl6835"/>
    <w:basedOn w:val="a"/>
    <w:rsid w:val="00C23D13"/>
    <w:pPr>
      <w:pBdr>
        <w:top w:val="single" w:sz="4" w:space="0" w:color="auto"/>
        <w:left w:val="single" w:sz="4" w:space="21" w:color="auto"/>
        <w:bottom w:val="single" w:sz="4" w:space="0" w:color="auto"/>
        <w:right w:val="single" w:sz="4" w:space="0" w:color="auto"/>
      </w:pBdr>
      <w:spacing w:before="100" w:beforeAutospacing="1" w:after="100" w:afterAutospacing="1"/>
      <w:ind w:firstLineChars="200" w:firstLine="200"/>
      <w:textAlignment w:val="top"/>
    </w:pPr>
    <w:rPr>
      <w:rFonts w:eastAsia="Times New Roman" w:cs="Times New Roman"/>
      <w:szCs w:val="24"/>
      <w:lang w:eastAsia="ru-RU"/>
    </w:rPr>
  </w:style>
  <w:style w:type="paragraph" w:customStyle="1" w:styleId="xl6935">
    <w:name w:val="xl6935"/>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Cs w:val="24"/>
      <w:lang w:eastAsia="ru-RU"/>
    </w:rPr>
  </w:style>
  <w:style w:type="paragraph" w:customStyle="1" w:styleId="xl7035">
    <w:name w:val="xl7035"/>
    <w:basedOn w:val="a"/>
    <w:rsid w:val="00C23D13"/>
    <w:pPr>
      <w:pBdr>
        <w:top w:val="single" w:sz="4" w:space="0" w:color="auto"/>
        <w:left w:val="single" w:sz="4" w:space="10" w:color="auto"/>
        <w:bottom w:val="single" w:sz="4" w:space="0" w:color="auto"/>
        <w:right w:val="single" w:sz="4" w:space="0" w:color="auto"/>
      </w:pBdr>
      <w:spacing w:before="100" w:beforeAutospacing="1" w:after="100" w:afterAutospacing="1"/>
      <w:ind w:firstLineChars="100" w:firstLine="100"/>
      <w:textAlignment w:val="top"/>
    </w:pPr>
    <w:rPr>
      <w:rFonts w:eastAsia="Times New Roman" w:cs="Times New Roman"/>
      <w:szCs w:val="24"/>
      <w:lang w:eastAsia="ru-RU"/>
    </w:rPr>
  </w:style>
  <w:style w:type="paragraph" w:customStyle="1" w:styleId="xl7135">
    <w:name w:val="xl7135"/>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13"/>
      <w:szCs w:val="13"/>
      <w:lang w:eastAsia="ru-RU"/>
    </w:rPr>
  </w:style>
  <w:style w:type="paragraph" w:customStyle="1" w:styleId="xl7235">
    <w:name w:val="xl7235"/>
    <w:basedOn w:val="a"/>
    <w:rsid w:val="00C23D13"/>
    <w:pPr>
      <w:spacing w:before="100" w:beforeAutospacing="1" w:after="100" w:afterAutospacing="1"/>
      <w:jc w:val="center"/>
    </w:pPr>
    <w:rPr>
      <w:rFonts w:eastAsia="Times New Roman" w:cs="Times New Roman"/>
      <w:szCs w:val="24"/>
      <w:lang w:eastAsia="ru-RU"/>
    </w:rPr>
  </w:style>
  <w:style w:type="paragraph" w:customStyle="1" w:styleId="xl7335">
    <w:name w:val="xl7335"/>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szCs w:val="24"/>
      <w:lang w:eastAsia="ru-RU"/>
    </w:rPr>
  </w:style>
  <w:style w:type="paragraph" w:customStyle="1" w:styleId="xl7435">
    <w:name w:val="xl7435"/>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8"/>
      <w:szCs w:val="28"/>
      <w:lang w:eastAsia="ru-RU"/>
    </w:rPr>
  </w:style>
  <w:style w:type="paragraph" w:customStyle="1" w:styleId="xl7535">
    <w:name w:val="xl7535"/>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lang w:eastAsia="ru-RU"/>
    </w:rPr>
  </w:style>
  <w:style w:type="paragraph" w:customStyle="1" w:styleId="xl7635">
    <w:name w:val="xl7635"/>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Cs w:val="24"/>
      <w:lang w:eastAsia="ru-RU"/>
    </w:rPr>
  </w:style>
  <w:style w:type="paragraph" w:customStyle="1" w:styleId="xl7735">
    <w:name w:val="xl7735"/>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b/>
      <w:bCs/>
      <w:szCs w:val="24"/>
      <w:lang w:eastAsia="ru-RU"/>
    </w:rPr>
  </w:style>
  <w:style w:type="paragraph" w:customStyle="1" w:styleId="xl7834">
    <w:name w:val="xl7834"/>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sz w:val="28"/>
      <w:szCs w:val="28"/>
      <w:lang w:eastAsia="ru-RU"/>
    </w:rPr>
  </w:style>
  <w:style w:type="character" w:customStyle="1" w:styleId="1340">
    <w:name w:val="Заголовок 1 Знак34"/>
    <w:basedOn w:val="a1"/>
    <w:uiPriority w:val="1"/>
    <w:rsid w:val="00C23D13"/>
    <w:rPr>
      <w:rFonts w:ascii="Times New Roman" w:eastAsiaTheme="minorEastAsia" w:hAnsi="Times New Roman" w:cs="Times New Roman"/>
      <w:b/>
      <w:bCs/>
      <w:sz w:val="32"/>
      <w:szCs w:val="32"/>
      <w:lang w:eastAsia="ru-RU"/>
    </w:rPr>
  </w:style>
  <w:style w:type="character" w:customStyle="1" w:styleId="235">
    <w:name w:val="Заголовок 2 Знак35"/>
    <w:aliases w:val="H2 Знак7,h2 Знак7,Знак2 Знак Знак7, Знак2 Знак7, Знак2 Знак Знак Знак Знак7, Знак2 Знак1 Знак7,Знак2 Знак Знак Знак Знак7,Знак2 Знак1 Знак7,ГЛАВА Знак7,Заголовок 2 Знак Знак Знак7"/>
    <w:basedOn w:val="a1"/>
    <w:uiPriority w:val="1"/>
    <w:rsid w:val="00C23D13"/>
    <w:rPr>
      <w:rFonts w:ascii="Times New Roman" w:eastAsiaTheme="minorEastAsia" w:hAnsi="Times New Roman" w:cs="Times New Roman"/>
      <w:b/>
      <w:bCs/>
      <w:sz w:val="28"/>
      <w:szCs w:val="28"/>
      <w:lang w:eastAsia="ru-RU"/>
    </w:rPr>
  </w:style>
  <w:style w:type="character" w:customStyle="1" w:styleId="334">
    <w:name w:val="Заголовок 3 Знак34"/>
    <w:basedOn w:val="a1"/>
    <w:uiPriority w:val="1"/>
    <w:rsid w:val="00C23D13"/>
    <w:rPr>
      <w:rFonts w:ascii="Times New Roman" w:eastAsiaTheme="minorEastAsia" w:hAnsi="Times New Roman" w:cs="Times New Roman"/>
      <w:b/>
      <w:bCs/>
      <w:sz w:val="24"/>
      <w:szCs w:val="24"/>
      <w:lang w:eastAsia="ru-RU"/>
    </w:rPr>
  </w:style>
  <w:style w:type="numbering" w:customStyle="1" w:styleId="1341">
    <w:name w:val="Нет списка134"/>
    <w:next w:val="a3"/>
    <w:uiPriority w:val="99"/>
    <w:semiHidden/>
    <w:unhideWhenUsed/>
    <w:rsid w:val="00C23D13"/>
  </w:style>
  <w:style w:type="character" w:customStyle="1" w:styleId="35f0">
    <w:name w:val="Основной текст Знак35"/>
    <w:basedOn w:val="a1"/>
    <w:uiPriority w:val="1"/>
    <w:rsid w:val="00C23D13"/>
    <w:rPr>
      <w:rFonts w:ascii="Times New Roman" w:eastAsiaTheme="minorEastAsia" w:hAnsi="Times New Roman" w:cs="Times New Roman"/>
      <w:sz w:val="24"/>
      <w:szCs w:val="24"/>
      <w:lang w:eastAsia="ru-RU"/>
    </w:rPr>
  </w:style>
  <w:style w:type="paragraph" w:customStyle="1" w:styleId="TableParagraph34">
    <w:name w:val="Table Paragraph34"/>
    <w:basedOn w:val="a"/>
    <w:uiPriority w:val="1"/>
    <w:qFormat/>
    <w:rsid w:val="00C23D13"/>
    <w:pPr>
      <w:widowControl w:val="0"/>
      <w:autoSpaceDE w:val="0"/>
      <w:autoSpaceDN w:val="0"/>
      <w:adjustRightInd w:val="0"/>
    </w:pPr>
    <w:rPr>
      <w:rFonts w:eastAsiaTheme="minorEastAsia" w:cs="Times New Roman"/>
      <w:szCs w:val="24"/>
      <w:lang w:eastAsia="ru-RU"/>
    </w:rPr>
  </w:style>
  <w:style w:type="character" w:customStyle="1" w:styleId="34a">
    <w:name w:val="Верхний колонтитул Знак34"/>
    <w:basedOn w:val="a1"/>
    <w:uiPriority w:val="99"/>
    <w:rsid w:val="00C23D13"/>
    <w:rPr>
      <w:rFonts w:ascii="Times New Roman" w:eastAsiaTheme="minorEastAsia" w:hAnsi="Times New Roman" w:cs="Times New Roman"/>
      <w:sz w:val="24"/>
      <w:szCs w:val="24"/>
      <w:lang w:eastAsia="ru-RU"/>
    </w:rPr>
  </w:style>
  <w:style w:type="character" w:customStyle="1" w:styleId="34b">
    <w:name w:val="Нижний колонтитул Знак34"/>
    <w:basedOn w:val="a1"/>
    <w:uiPriority w:val="99"/>
    <w:rsid w:val="00C23D13"/>
    <w:rPr>
      <w:rFonts w:ascii="Times New Roman" w:eastAsiaTheme="minorEastAsia" w:hAnsi="Times New Roman" w:cs="Times New Roman"/>
      <w:sz w:val="24"/>
      <w:szCs w:val="24"/>
      <w:lang w:eastAsia="ru-RU"/>
    </w:rPr>
  </w:style>
  <w:style w:type="paragraph" w:customStyle="1" w:styleId="21340">
    <w:name w:val="Заголовок 2134"/>
    <w:basedOn w:val="a"/>
    <w:uiPriority w:val="1"/>
    <w:qFormat/>
    <w:rsid w:val="00C23D13"/>
    <w:pPr>
      <w:widowControl w:val="0"/>
      <w:ind w:left="692" w:hanging="8"/>
      <w:outlineLvl w:val="2"/>
    </w:pPr>
    <w:rPr>
      <w:rFonts w:eastAsia="Times New Roman"/>
      <w:b/>
      <w:bCs/>
      <w:sz w:val="28"/>
      <w:szCs w:val="28"/>
      <w:lang w:val="en-US"/>
    </w:rPr>
  </w:style>
  <w:style w:type="character" w:customStyle="1" w:styleId="34c">
    <w:name w:val="Гипертекстовая ссылка34"/>
    <w:basedOn w:val="a1"/>
    <w:uiPriority w:val="99"/>
    <w:rsid w:val="00C23D13"/>
    <w:rPr>
      <w:b w:val="0"/>
      <w:bCs w:val="0"/>
      <w:color w:val="106BBE"/>
    </w:rPr>
  </w:style>
  <w:style w:type="table" w:customStyle="1" w:styleId="TableNormal34">
    <w:name w:val="Table Normal34"/>
    <w:uiPriority w:val="2"/>
    <w:semiHidden/>
    <w:unhideWhenUsed/>
    <w:qFormat/>
    <w:rsid w:val="00C23D13"/>
    <w:pPr>
      <w:widowControl w:val="0"/>
      <w:spacing w:after="0" w:line="240" w:lineRule="auto"/>
    </w:pPr>
    <w:rPr>
      <w:lang w:val="en-US"/>
    </w:rPr>
    <w:tblPr>
      <w:tblInd w:w="0" w:type="dxa"/>
      <w:tblCellMar>
        <w:top w:w="0" w:type="dxa"/>
        <w:left w:w="0" w:type="dxa"/>
        <w:bottom w:w="0" w:type="dxa"/>
        <w:right w:w="0" w:type="dxa"/>
      </w:tblCellMar>
    </w:tblPr>
  </w:style>
  <w:style w:type="table" w:customStyle="1" w:styleId="1342">
    <w:name w:val="Сетка таблицы134"/>
    <w:basedOn w:val="a2"/>
    <w:uiPriority w:val="39"/>
    <w:rsid w:val="00C23D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341">
    <w:name w:val="Оглавление 1134"/>
    <w:basedOn w:val="a"/>
    <w:uiPriority w:val="1"/>
    <w:qFormat/>
    <w:rsid w:val="00C23D13"/>
    <w:pPr>
      <w:spacing w:before="96"/>
      <w:ind w:left="116" w:hanging="12"/>
    </w:pPr>
    <w:rPr>
      <w:rFonts w:eastAsia="Times New Roman" w:cs="Times New Roman"/>
      <w:szCs w:val="24"/>
      <w:lang w:eastAsia="ru-RU"/>
    </w:rPr>
  </w:style>
  <w:style w:type="paragraph" w:customStyle="1" w:styleId="21341">
    <w:name w:val="Оглавление 2134"/>
    <w:basedOn w:val="a"/>
    <w:uiPriority w:val="1"/>
    <w:qFormat/>
    <w:rsid w:val="00C23D13"/>
    <w:pPr>
      <w:spacing w:before="102"/>
      <w:ind w:left="356" w:hanging="8"/>
    </w:pPr>
    <w:rPr>
      <w:rFonts w:eastAsia="Times New Roman" w:cs="Times New Roman"/>
      <w:szCs w:val="24"/>
      <w:lang w:eastAsia="ru-RU"/>
    </w:rPr>
  </w:style>
  <w:style w:type="paragraph" w:customStyle="1" w:styleId="3134">
    <w:name w:val="Оглавление 3134"/>
    <w:basedOn w:val="a"/>
    <w:uiPriority w:val="1"/>
    <w:qFormat/>
    <w:rsid w:val="00C23D13"/>
    <w:pPr>
      <w:spacing w:before="112"/>
      <w:ind w:left="596" w:hanging="540"/>
    </w:pPr>
    <w:rPr>
      <w:rFonts w:eastAsia="Times New Roman" w:cs="Times New Roman"/>
      <w:szCs w:val="24"/>
      <w:lang w:eastAsia="ru-RU"/>
    </w:rPr>
  </w:style>
  <w:style w:type="paragraph" w:customStyle="1" w:styleId="11342">
    <w:name w:val="Заголовок 1134"/>
    <w:basedOn w:val="a"/>
    <w:uiPriority w:val="1"/>
    <w:qFormat/>
    <w:rsid w:val="00C23D13"/>
    <w:pPr>
      <w:spacing w:before="58"/>
      <w:ind w:left="128" w:hanging="12"/>
      <w:outlineLvl w:val="1"/>
    </w:pPr>
    <w:rPr>
      <w:rFonts w:eastAsia="Times New Roman" w:cs="Times New Roman"/>
      <w:b/>
      <w:bCs/>
      <w:sz w:val="32"/>
      <w:szCs w:val="32"/>
      <w:lang w:eastAsia="ru-RU"/>
    </w:rPr>
  </w:style>
  <w:style w:type="paragraph" w:customStyle="1" w:styleId="31340">
    <w:name w:val="Заголовок 3134"/>
    <w:basedOn w:val="a"/>
    <w:uiPriority w:val="1"/>
    <w:qFormat/>
    <w:rsid w:val="00C23D13"/>
    <w:pPr>
      <w:ind w:left="824"/>
      <w:outlineLvl w:val="3"/>
    </w:pPr>
    <w:rPr>
      <w:rFonts w:eastAsia="Times New Roman" w:cs="Times New Roman"/>
      <w:b/>
      <w:bCs/>
      <w:szCs w:val="24"/>
      <w:lang w:eastAsia="ru-RU"/>
    </w:rPr>
  </w:style>
  <w:style w:type="character" w:customStyle="1" w:styleId="34d">
    <w:name w:val="Текст выноски Знак34"/>
    <w:basedOn w:val="a1"/>
    <w:uiPriority w:val="99"/>
    <w:semiHidden/>
    <w:rsid w:val="00C23D13"/>
    <w:rPr>
      <w:rFonts w:ascii="Tahoma" w:eastAsia="Times New Roman" w:hAnsi="Tahoma" w:cs="Tahoma"/>
      <w:sz w:val="16"/>
      <w:szCs w:val="16"/>
      <w:lang w:eastAsia="ru-RU"/>
    </w:rPr>
  </w:style>
  <w:style w:type="character" w:customStyle="1" w:styleId="34e">
    <w:name w:val="Текст примечания Знак34"/>
    <w:basedOn w:val="a1"/>
    <w:uiPriority w:val="99"/>
    <w:semiHidden/>
    <w:rsid w:val="00C23D13"/>
    <w:rPr>
      <w:rFonts w:ascii="Times New Roman" w:eastAsia="Times New Roman" w:hAnsi="Times New Roman" w:cs="Times New Roman"/>
      <w:sz w:val="20"/>
      <w:szCs w:val="20"/>
      <w:lang w:eastAsia="ru-RU"/>
    </w:rPr>
  </w:style>
  <w:style w:type="character" w:customStyle="1" w:styleId="34f">
    <w:name w:val="Тема примечания Знак34"/>
    <w:uiPriority w:val="99"/>
    <w:semiHidden/>
    <w:rsid w:val="00C23D13"/>
    <w:rPr>
      <w:rFonts w:ascii="Times New Roman" w:eastAsia="Times New Roman" w:hAnsi="Times New Roman" w:cs="Times New Roman"/>
      <w:b/>
      <w:bCs/>
      <w:sz w:val="20"/>
      <w:szCs w:val="20"/>
      <w:lang w:eastAsia="ru-RU"/>
    </w:rPr>
  </w:style>
  <w:style w:type="paragraph" w:customStyle="1" w:styleId="xl6534">
    <w:name w:val="xl6534"/>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20"/>
      <w:szCs w:val="20"/>
      <w:lang w:eastAsia="ru-RU"/>
    </w:rPr>
  </w:style>
  <w:style w:type="paragraph" w:customStyle="1" w:styleId="xl6634">
    <w:name w:val="xl6634"/>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szCs w:val="24"/>
      <w:lang w:eastAsia="ru-RU"/>
    </w:rPr>
  </w:style>
  <w:style w:type="paragraph" w:customStyle="1" w:styleId="xl6734">
    <w:name w:val="xl6734"/>
    <w:basedOn w:val="a"/>
    <w:rsid w:val="00C23D13"/>
    <w:pPr>
      <w:pBdr>
        <w:top w:val="single" w:sz="4" w:space="0" w:color="auto"/>
        <w:left w:val="single" w:sz="4" w:space="31" w:color="auto"/>
        <w:bottom w:val="single" w:sz="4" w:space="0" w:color="auto"/>
        <w:right w:val="single" w:sz="4" w:space="0" w:color="auto"/>
      </w:pBdr>
      <w:spacing w:before="100" w:beforeAutospacing="1" w:after="100" w:afterAutospacing="1"/>
      <w:ind w:firstLineChars="300" w:firstLine="300"/>
      <w:textAlignment w:val="top"/>
    </w:pPr>
    <w:rPr>
      <w:rFonts w:eastAsia="Times New Roman" w:cs="Times New Roman"/>
      <w:szCs w:val="24"/>
      <w:lang w:eastAsia="ru-RU"/>
    </w:rPr>
  </w:style>
  <w:style w:type="paragraph" w:customStyle="1" w:styleId="xl6834">
    <w:name w:val="xl6834"/>
    <w:basedOn w:val="a"/>
    <w:rsid w:val="00C23D13"/>
    <w:pPr>
      <w:pBdr>
        <w:top w:val="single" w:sz="4" w:space="0" w:color="auto"/>
        <w:left w:val="single" w:sz="4" w:space="21" w:color="auto"/>
        <w:bottom w:val="single" w:sz="4" w:space="0" w:color="auto"/>
        <w:right w:val="single" w:sz="4" w:space="0" w:color="auto"/>
      </w:pBdr>
      <w:spacing w:before="100" w:beforeAutospacing="1" w:after="100" w:afterAutospacing="1"/>
      <w:ind w:firstLineChars="200" w:firstLine="200"/>
      <w:textAlignment w:val="top"/>
    </w:pPr>
    <w:rPr>
      <w:rFonts w:eastAsia="Times New Roman" w:cs="Times New Roman"/>
      <w:szCs w:val="24"/>
      <w:lang w:eastAsia="ru-RU"/>
    </w:rPr>
  </w:style>
  <w:style w:type="paragraph" w:customStyle="1" w:styleId="xl6934">
    <w:name w:val="xl6934"/>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Cs w:val="24"/>
      <w:lang w:eastAsia="ru-RU"/>
    </w:rPr>
  </w:style>
  <w:style w:type="paragraph" w:customStyle="1" w:styleId="xl7034">
    <w:name w:val="xl7034"/>
    <w:basedOn w:val="a"/>
    <w:rsid w:val="00C23D13"/>
    <w:pPr>
      <w:pBdr>
        <w:top w:val="single" w:sz="4" w:space="0" w:color="auto"/>
        <w:left w:val="single" w:sz="4" w:space="10" w:color="auto"/>
        <w:bottom w:val="single" w:sz="4" w:space="0" w:color="auto"/>
        <w:right w:val="single" w:sz="4" w:space="0" w:color="auto"/>
      </w:pBdr>
      <w:spacing w:before="100" w:beforeAutospacing="1" w:after="100" w:afterAutospacing="1"/>
      <w:ind w:firstLineChars="100" w:firstLine="100"/>
      <w:textAlignment w:val="top"/>
    </w:pPr>
    <w:rPr>
      <w:rFonts w:eastAsia="Times New Roman" w:cs="Times New Roman"/>
      <w:szCs w:val="24"/>
      <w:lang w:eastAsia="ru-RU"/>
    </w:rPr>
  </w:style>
  <w:style w:type="paragraph" w:customStyle="1" w:styleId="xl7134">
    <w:name w:val="xl7134"/>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13"/>
      <w:szCs w:val="13"/>
      <w:lang w:eastAsia="ru-RU"/>
    </w:rPr>
  </w:style>
  <w:style w:type="paragraph" w:customStyle="1" w:styleId="xl7234">
    <w:name w:val="xl7234"/>
    <w:basedOn w:val="a"/>
    <w:rsid w:val="00C23D13"/>
    <w:pPr>
      <w:spacing w:before="100" w:beforeAutospacing="1" w:after="100" w:afterAutospacing="1"/>
      <w:jc w:val="center"/>
    </w:pPr>
    <w:rPr>
      <w:rFonts w:eastAsia="Times New Roman" w:cs="Times New Roman"/>
      <w:szCs w:val="24"/>
      <w:lang w:eastAsia="ru-RU"/>
    </w:rPr>
  </w:style>
  <w:style w:type="paragraph" w:customStyle="1" w:styleId="xl7334">
    <w:name w:val="xl7334"/>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szCs w:val="24"/>
      <w:lang w:eastAsia="ru-RU"/>
    </w:rPr>
  </w:style>
  <w:style w:type="paragraph" w:customStyle="1" w:styleId="xl7434">
    <w:name w:val="xl7434"/>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8"/>
      <w:szCs w:val="28"/>
      <w:lang w:eastAsia="ru-RU"/>
    </w:rPr>
  </w:style>
  <w:style w:type="paragraph" w:customStyle="1" w:styleId="xl7534">
    <w:name w:val="xl7534"/>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lang w:eastAsia="ru-RU"/>
    </w:rPr>
  </w:style>
  <w:style w:type="paragraph" w:customStyle="1" w:styleId="xl7634">
    <w:name w:val="xl7634"/>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Cs w:val="24"/>
      <w:lang w:eastAsia="ru-RU"/>
    </w:rPr>
  </w:style>
  <w:style w:type="paragraph" w:customStyle="1" w:styleId="xl7734">
    <w:name w:val="xl7734"/>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b/>
      <w:bCs/>
      <w:szCs w:val="24"/>
      <w:lang w:eastAsia="ru-RU"/>
    </w:rPr>
  </w:style>
  <w:style w:type="paragraph" w:customStyle="1" w:styleId="xl7833">
    <w:name w:val="xl7833"/>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sz w:val="28"/>
      <w:szCs w:val="28"/>
      <w:lang w:eastAsia="ru-RU"/>
    </w:rPr>
  </w:style>
  <w:style w:type="character" w:customStyle="1" w:styleId="1330">
    <w:name w:val="Заголовок 1 Знак33"/>
    <w:basedOn w:val="a1"/>
    <w:uiPriority w:val="1"/>
    <w:rsid w:val="00C23D13"/>
    <w:rPr>
      <w:rFonts w:ascii="Times New Roman" w:eastAsiaTheme="minorEastAsia" w:hAnsi="Times New Roman" w:cs="Times New Roman"/>
      <w:b/>
      <w:bCs/>
      <w:sz w:val="32"/>
      <w:szCs w:val="32"/>
      <w:lang w:eastAsia="ru-RU"/>
    </w:rPr>
  </w:style>
  <w:style w:type="character" w:customStyle="1" w:styleId="234">
    <w:name w:val="Заголовок 2 Знак34"/>
    <w:aliases w:val="H2 Знак6,h2 Знак6,Знак2 Знак Знак6, Знак2 Знак6, Знак2 Знак Знак Знак Знак6, Знак2 Знак1 Знак6,Знак2 Знак Знак Знак Знак6,Знак2 Знак1 Знак6,ГЛАВА Знак6,Заголовок 2 Знак Знак Знак6"/>
    <w:basedOn w:val="a1"/>
    <w:uiPriority w:val="1"/>
    <w:rsid w:val="00C23D13"/>
    <w:rPr>
      <w:rFonts w:ascii="Times New Roman" w:eastAsiaTheme="minorEastAsia" w:hAnsi="Times New Roman" w:cs="Times New Roman"/>
      <w:b/>
      <w:bCs/>
      <w:sz w:val="28"/>
      <w:szCs w:val="28"/>
      <w:lang w:eastAsia="ru-RU"/>
    </w:rPr>
  </w:style>
  <w:style w:type="character" w:customStyle="1" w:styleId="333">
    <w:name w:val="Заголовок 3 Знак33"/>
    <w:basedOn w:val="a1"/>
    <w:uiPriority w:val="1"/>
    <w:rsid w:val="00C23D13"/>
    <w:rPr>
      <w:rFonts w:ascii="Times New Roman" w:eastAsiaTheme="minorEastAsia" w:hAnsi="Times New Roman" w:cs="Times New Roman"/>
      <w:b/>
      <w:bCs/>
      <w:sz w:val="24"/>
      <w:szCs w:val="24"/>
      <w:lang w:eastAsia="ru-RU"/>
    </w:rPr>
  </w:style>
  <w:style w:type="numbering" w:customStyle="1" w:styleId="1331">
    <w:name w:val="Нет списка133"/>
    <w:next w:val="a3"/>
    <w:uiPriority w:val="99"/>
    <w:semiHidden/>
    <w:unhideWhenUsed/>
    <w:rsid w:val="00C23D13"/>
  </w:style>
  <w:style w:type="character" w:customStyle="1" w:styleId="34f0">
    <w:name w:val="Основной текст Знак34"/>
    <w:basedOn w:val="a1"/>
    <w:uiPriority w:val="1"/>
    <w:rsid w:val="00C23D13"/>
    <w:rPr>
      <w:rFonts w:ascii="Times New Roman" w:eastAsiaTheme="minorEastAsia" w:hAnsi="Times New Roman" w:cs="Times New Roman"/>
      <w:sz w:val="24"/>
      <w:szCs w:val="24"/>
      <w:lang w:eastAsia="ru-RU"/>
    </w:rPr>
  </w:style>
  <w:style w:type="paragraph" w:customStyle="1" w:styleId="TableParagraph33">
    <w:name w:val="Table Paragraph33"/>
    <w:basedOn w:val="a"/>
    <w:uiPriority w:val="1"/>
    <w:qFormat/>
    <w:rsid w:val="00C23D13"/>
    <w:pPr>
      <w:widowControl w:val="0"/>
      <w:autoSpaceDE w:val="0"/>
      <w:autoSpaceDN w:val="0"/>
      <w:adjustRightInd w:val="0"/>
    </w:pPr>
    <w:rPr>
      <w:rFonts w:eastAsiaTheme="minorEastAsia" w:cs="Times New Roman"/>
      <w:szCs w:val="24"/>
      <w:lang w:eastAsia="ru-RU"/>
    </w:rPr>
  </w:style>
  <w:style w:type="character" w:customStyle="1" w:styleId="330">
    <w:name w:val="Верхний колонтитул Знак33"/>
    <w:basedOn w:val="a1"/>
    <w:uiPriority w:val="99"/>
    <w:rsid w:val="00C23D13"/>
    <w:rPr>
      <w:rFonts w:ascii="Times New Roman" w:eastAsiaTheme="minorEastAsia" w:hAnsi="Times New Roman" w:cs="Times New Roman"/>
      <w:sz w:val="24"/>
      <w:szCs w:val="24"/>
      <w:lang w:eastAsia="ru-RU"/>
    </w:rPr>
  </w:style>
  <w:style w:type="character" w:customStyle="1" w:styleId="331">
    <w:name w:val="Нижний колонтитул Знак33"/>
    <w:basedOn w:val="a1"/>
    <w:uiPriority w:val="99"/>
    <w:rsid w:val="00C23D13"/>
    <w:rPr>
      <w:rFonts w:ascii="Times New Roman" w:eastAsiaTheme="minorEastAsia" w:hAnsi="Times New Roman" w:cs="Times New Roman"/>
      <w:sz w:val="24"/>
      <w:szCs w:val="24"/>
      <w:lang w:eastAsia="ru-RU"/>
    </w:rPr>
  </w:style>
  <w:style w:type="paragraph" w:customStyle="1" w:styleId="21330">
    <w:name w:val="Заголовок 2133"/>
    <w:basedOn w:val="a"/>
    <w:uiPriority w:val="1"/>
    <w:qFormat/>
    <w:rsid w:val="00C23D13"/>
    <w:pPr>
      <w:widowControl w:val="0"/>
      <w:ind w:left="692" w:hanging="8"/>
      <w:outlineLvl w:val="2"/>
    </w:pPr>
    <w:rPr>
      <w:rFonts w:eastAsia="Times New Roman"/>
      <w:b/>
      <w:bCs/>
      <w:sz w:val="28"/>
      <w:szCs w:val="28"/>
      <w:lang w:val="en-US"/>
    </w:rPr>
  </w:style>
  <w:style w:type="character" w:customStyle="1" w:styleId="332">
    <w:name w:val="Гипертекстовая ссылка33"/>
    <w:basedOn w:val="a1"/>
    <w:uiPriority w:val="99"/>
    <w:rsid w:val="00C23D13"/>
    <w:rPr>
      <w:b w:val="0"/>
      <w:bCs w:val="0"/>
      <w:color w:val="106BBE"/>
    </w:rPr>
  </w:style>
  <w:style w:type="table" w:customStyle="1" w:styleId="TableNormal33">
    <w:name w:val="Table Normal33"/>
    <w:uiPriority w:val="2"/>
    <w:semiHidden/>
    <w:unhideWhenUsed/>
    <w:qFormat/>
    <w:rsid w:val="00C23D13"/>
    <w:pPr>
      <w:widowControl w:val="0"/>
      <w:spacing w:after="0" w:line="240" w:lineRule="auto"/>
    </w:pPr>
    <w:rPr>
      <w:lang w:val="en-US"/>
    </w:rPr>
    <w:tblPr>
      <w:tblInd w:w="0" w:type="dxa"/>
      <w:tblCellMar>
        <w:top w:w="0" w:type="dxa"/>
        <w:left w:w="0" w:type="dxa"/>
        <w:bottom w:w="0" w:type="dxa"/>
        <w:right w:w="0" w:type="dxa"/>
      </w:tblCellMar>
    </w:tblPr>
  </w:style>
  <w:style w:type="table" w:customStyle="1" w:styleId="1332">
    <w:name w:val="Сетка таблицы133"/>
    <w:basedOn w:val="a2"/>
    <w:uiPriority w:val="39"/>
    <w:rsid w:val="00C23D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331">
    <w:name w:val="Оглавление 1133"/>
    <w:basedOn w:val="a"/>
    <w:uiPriority w:val="1"/>
    <w:qFormat/>
    <w:rsid w:val="00C23D13"/>
    <w:pPr>
      <w:spacing w:before="96"/>
      <w:ind w:left="116" w:hanging="12"/>
    </w:pPr>
    <w:rPr>
      <w:rFonts w:eastAsia="Times New Roman" w:cs="Times New Roman"/>
      <w:szCs w:val="24"/>
      <w:lang w:eastAsia="ru-RU"/>
    </w:rPr>
  </w:style>
  <w:style w:type="paragraph" w:customStyle="1" w:styleId="21331">
    <w:name w:val="Оглавление 2133"/>
    <w:basedOn w:val="a"/>
    <w:uiPriority w:val="1"/>
    <w:qFormat/>
    <w:rsid w:val="00C23D13"/>
    <w:pPr>
      <w:spacing w:before="102"/>
      <w:ind w:left="356" w:hanging="8"/>
    </w:pPr>
    <w:rPr>
      <w:rFonts w:eastAsia="Times New Roman" w:cs="Times New Roman"/>
      <w:szCs w:val="24"/>
      <w:lang w:eastAsia="ru-RU"/>
    </w:rPr>
  </w:style>
  <w:style w:type="paragraph" w:customStyle="1" w:styleId="3133">
    <w:name w:val="Оглавление 3133"/>
    <w:basedOn w:val="a"/>
    <w:uiPriority w:val="1"/>
    <w:qFormat/>
    <w:rsid w:val="00C23D13"/>
    <w:pPr>
      <w:spacing w:before="112"/>
      <w:ind w:left="596" w:hanging="540"/>
    </w:pPr>
    <w:rPr>
      <w:rFonts w:eastAsia="Times New Roman" w:cs="Times New Roman"/>
      <w:szCs w:val="24"/>
      <w:lang w:eastAsia="ru-RU"/>
    </w:rPr>
  </w:style>
  <w:style w:type="paragraph" w:customStyle="1" w:styleId="11332">
    <w:name w:val="Заголовок 1133"/>
    <w:basedOn w:val="a"/>
    <w:uiPriority w:val="1"/>
    <w:qFormat/>
    <w:rsid w:val="00C23D13"/>
    <w:pPr>
      <w:spacing w:before="58"/>
      <w:ind w:left="128" w:hanging="12"/>
      <w:outlineLvl w:val="1"/>
    </w:pPr>
    <w:rPr>
      <w:rFonts w:eastAsia="Times New Roman" w:cs="Times New Roman"/>
      <w:b/>
      <w:bCs/>
      <w:sz w:val="32"/>
      <w:szCs w:val="32"/>
      <w:lang w:eastAsia="ru-RU"/>
    </w:rPr>
  </w:style>
  <w:style w:type="paragraph" w:customStyle="1" w:styleId="31330">
    <w:name w:val="Заголовок 3133"/>
    <w:basedOn w:val="a"/>
    <w:uiPriority w:val="1"/>
    <w:qFormat/>
    <w:rsid w:val="00C23D13"/>
    <w:pPr>
      <w:ind w:left="824"/>
      <w:outlineLvl w:val="3"/>
    </w:pPr>
    <w:rPr>
      <w:rFonts w:eastAsia="Times New Roman" w:cs="Times New Roman"/>
      <w:b/>
      <w:bCs/>
      <w:szCs w:val="24"/>
      <w:lang w:eastAsia="ru-RU"/>
    </w:rPr>
  </w:style>
  <w:style w:type="character" w:customStyle="1" w:styleId="33a">
    <w:name w:val="Текст выноски Знак33"/>
    <w:basedOn w:val="a1"/>
    <w:uiPriority w:val="99"/>
    <w:semiHidden/>
    <w:rsid w:val="00C23D13"/>
    <w:rPr>
      <w:rFonts w:ascii="Tahoma" w:eastAsia="Times New Roman" w:hAnsi="Tahoma" w:cs="Tahoma"/>
      <w:sz w:val="16"/>
      <w:szCs w:val="16"/>
      <w:lang w:eastAsia="ru-RU"/>
    </w:rPr>
  </w:style>
  <w:style w:type="character" w:customStyle="1" w:styleId="33b">
    <w:name w:val="Текст примечания Знак33"/>
    <w:basedOn w:val="a1"/>
    <w:uiPriority w:val="99"/>
    <w:semiHidden/>
    <w:rsid w:val="00C23D13"/>
    <w:rPr>
      <w:rFonts w:ascii="Times New Roman" w:eastAsia="Times New Roman" w:hAnsi="Times New Roman" w:cs="Times New Roman"/>
      <w:sz w:val="20"/>
      <w:szCs w:val="20"/>
      <w:lang w:eastAsia="ru-RU"/>
    </w:rPr>
  </w:style>
  <w:style w:type="character" w:customStyle="1" w:styleId="33c">
    <w:name w:val="Тема примечания Знак33"/>
    <w:uiPriority w:val="99"/>
    <w:semiHidden/>
    <w:rsid w:val="00C23D13"/>
    <w:rPr>
      <w:rFonts w:ascii="Times New Roman" w:eastAsia="Times New Roman" w:hAnsi="Times New Roman" w:cs="Times New Roman"/>
      <w:b/>
      <w:bCs/>
      <w:sz w:val="20"/>
      <w:szCs w:val="20"/>
      <w:lang w:eastAsia="ru-RU"/>
    </w:rPr>
  </w:style>
  <w:style w:type="paragraph" w:customStyle="1" w:styleId="xl6533">
    <w:name w:val="xl6533"/>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20"/>
      <w:szCs w:val="20"/>
      <w:lang w:eastAsia="ru-RU"/>
    </w:rPr>
  </w:style>
  <w:style w:type="paragraph" w:customStyle="1" w:styleId="xl6633">
    <w:name w:val="xl6633"/>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szCs w:val="24"/>
      <w:lang w:eastAsia="ru-RU"/>
    </w:rPr>
  </w:style>
  <w:style w:type="paragraph" w:customStyle="1" w:styleId="xl6733">
    <w:name w:val="xl6733"/>
    <w:basedOn w:val="a"/>
    <w:rsid w:val="00C23D13"/>
    <w:pPr>
      <w:pBdr>
        <w:top w:val="single" w:sz="4" w:space="0" w:color="auto"/>
        <w:left w:val="single" w:sz="4" w:space="31" w:color="auto"/>
        <w:bottom w:val="single" w:sz="4" w:space="0" w:color="auto"/>
        <w:right w:val="single" w:sz="4" w:space="0" w:color="auto"/>
      </w:pBdr>
      <w:spacing w:before="100" w:beforeAutospacing="1" w:after="100" w:afterAutospacing="1"/>
      <w:ind w:firstLineChars="300" w:firstLine="300"/>
      <w:textAlignment w:val="top"/>
    </w:pPr>
    <w:rPr>
      <w:rFonts w:eastAsia="Times New Roman" w:cs="Times New Roman"/>
      <w:szCs w:val="24"/>
      <w:lang w:eastAsia="ru-RU"/>
    </w:rPr>
  </w:style>
  <w:style w:type="paragraph" w:customStyle="1" w:styleId="xl6833">
    <w:name w:val="xl6833"/>
    <w:basedOn w:val="a"/>
    <w:rsid w:val="00C23D13"/>
    <w:pPr>
      <w:pBdr>
        <w:top w:val="single" w:sz="4" w:space="0" w:color="auto"/>
        <w:left w:val="single" w:sz="4" w:space="21" w:color="auto"/>
        <w:bottom w:val="single" w:sz="4" w:space="0" w:color="auto"/>
        <w:right w:val="single" w:sz="4" w:space="0" w:color="auto"/>
      </w:pBdr>
      <w:spacing w:before="100" w:beforeAutospacing="1" w:after="100" w:afterAutospacing="1"/>
      <w:ind w:firstLineChars="200" w:firstLine="200"/>
      <w:textAlignment w:val="top"/>
    </w:pPr>
    <w:rPr>
      <w:rFonts w:eastAsia="Times New Roman" w:cs="Times New Roman"/>
      <w:szCs w:val="24"/>
      <w:lang w:eastAsia="ru-RU"/>
    </w:rPr>
  </w:style>
  <w:style w:type="paragraph" w:customStyle="1" w:styleId="xl6933">
    <w:name w:val="xl6933"/>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Cs w:val="24"/>
      <w:lang w:eastAsia="ru-RU"/>
    </w:rPr>
  </w:style>
  <w:style w:type="paragraph" w:customStyle="1" w:styleId="xl7033">
    <w:name w:val="xl7033"/>
    <w:basedOn w:val="a"/>
    <w:rsid w:val="00C23D13"/>
    <w:pPr>
      <w:pBdr>
        <w:top w:val="single" w:sz="4" w:space="0" w:color="auto"/>
        <w:left w:val="single" w:sz="4" w:space="10" w:color="auto"/>
        <w:bottom w:val="single" w:sz="4" w:space="0" w:color="auto"/>
        <w:right w:val="single" w:sz="4" w:space="0" w:color="auto"/>
      </w:pBdr>
      <w:spacing w:before="100" w:beforeAutospacing="1" w:after="100" w:afterAutospacing="1"/>
      <w:ind w:firstLineChars="100" w:firstLine="100"/>
      <w:textAlignment w:val="top"/>
    </w:pPr>
    <w:rPr>
      <w:rFonts w:eastAsia="Times New Roman" w:cs="Times New Roman"/>
      <w:szCs w:val="24"/>
      <w:lang w:eastAsia="ru-RU"/>
    </w:rPr>
  </w:style>
  <w:style w:type="paragraph" w:customStyle="1" w:styleId="xl7133">
    <w:name w:val="xl7133"/>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13"/>
      <w:szCs w:val="13"/>
      <w:lang w:eastAsia="ru-RU"/>
    </w:rPr>
  </w:style>
  <w:style w:type="paragraph" w:customStyle="1" w:styleId="xl7233">
    <w:name w:val="xl7233"/>
    <w:basedOn w:val="a"/>
    <w:rsid w:val="00C23D13"/>
    <w:pPr>
      <w:spacing w:before="100" w:beforeAutospacing="1" w:after="100" w:afterAutospacing="1"/>
      <w:jc w:val="center"/>
    </w:pPr>
    <w:rPr>
      <w:rFonts w:eastAsia="Times New Roman" w:cs="Times New Roman"/>
      <w:szCs w:val="24"/>
      <w:lang w:eastAsia="ru-RU"/>
    </w:rPr>
  </w:style>
  <w:style w:type="paragraph" w:customStyle="1" w:styleId="xl7333">
    <w:name w:val="xl7333"/>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szCs w:val="24"/>
      <w:lang w:eastAsia="ru-RU"/>
    </w:rPr>
  </w:style>
  <w:style w:type="paragraph" w:customStyle="1" w:styleId="xl7433">
    <w:name w:val="xl7433"/>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8"/>
      <w:szCs w:val="28"/>
      <w:lang w:eastAsia="ru-RU"/>
    </w:rPr>
  </w:style>
  <w:style w:type="paragraph" w:customStyle="1" w:styleId="xl7533">
    <w:name w:val="xl7533"/>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lang w:eastAsia="ru-RU"/>
    </w:rPr>
  </w:style>
  <w:style w:type="paragraph" w:customStyle="1" w:styleId="xl7633">
    <w:name w:val="xl7633"/>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Cs w:val="24"/>
      <w:lang w:eastAsia="ru-RU"/>
    </w:rPr>
  </w:style>
  <w:style w:type="paragraph" w:customStyle="1" w:styleId="xl7733">
    <w:name w:val="xl7733"/>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b/>
      <w:bCs/>
      <w:szCs w:val="24"/>
      <w:lang w:eastAsia="ru-RU"/>
    </w:rPr>
  </w:style>
  <w:style w:type="paragraph" w:customStyle="1" w:styleId="xl7832">
    <w:name w:val="xl7832"/>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sz w:val="28"/>
      <w:szCs w:val="28"/>
      <w:lang w:eastAsia="ru-RU"/>
    </w:rPr>
  </w:style>
  <w:style w:type="character" w:customStyle="1" w:styleId="1320">
    <w:name w:val="Заголовок 1 Знак32"/>
    <w:basedOn w:val="a1"/>
    <w:uiPriority w:val="1"/>
    <w:rsid w:val="00C23D13"/>
    <w:rPr>
      <w:rFonts w:ascii="Times New Roman" w:eastAsiaTheme="minorEastAsia" w:hAnsi="Times New Roman" w:cs="Times New Roman"/>
      <w:b/>
      <w:bCs/>
      <w:sz w:val="32"/>
      <w:szCs w:val="32"/>
      <w:lang w:eastAsia="ru-RU"/>
    </w:rPr>
  </w:style>
  <w:style w:type="character" w:customStyle="1" w:styleId="233">
    <w:name w:val="Заголовок 2 Знак33"/>
    <w:aliases w:val="H2 Знак5,h2 Знак5,Знак2 Знак Знак5, Знак2 Знак5, Знак2 Знак Знак Знак Знак5, Знак2 Знак1 Знак5,Знак2 Знак Знак Знак Знак5,Знак2 Знак1 Знак5,ГЛАВА Знак5,Заголовок 2 Знак Знак Знак5"/>
    <w:basedOn w:val="a1"/>
    <w:uiPriority w:val="1"/>
    <w:rsid w:val="00C23D13"/>
    <w:rPr>
      <w:rFonts w:ascii="Times New Roman" w:eastAsiaTheme="minorEastAsia" w:hAnsi="Times New Roman" w:cs="Times New Roman"/>
      <w:b/>
      <w:bCs/>
      <w:sz w:val="28"/>
      <w:szCs w:val="28"/>
      <w:lang w:eastAsia="ru-RU"/>
    </w:rPr>
  </w:style>
  <w:style w:type="character" w:customStyle="1" w:styleId="3320">
    <w:name w:val="Заголовок 3 Знак32"/>
    <w:basedOn w:val="a1"/>
    <w:uiPriority w:val="1"/>
    <w:rsid w:val="00C23D13"/>
    <w:rPr>
      <w:rFonts w:ascii="Times New Roman" w:eastAsiaTheme="minorEastAsia" w:hAnsi="Times New Roman" w:cs="Times New Roman"/>
      <w:b/>
      <w:bCs/>
      <w:sz w:val="24"/>
      <w:szCs w:val="24"/>
      <w:lang w:eastAsia="ru-RU"/>
    </w:rPr>
  </w:style>
  <w:style w:type="numbering" w:customStyle="1" w:styleId="1321">
    <w:name w:val="Нет списка132"/>
    <w:next w:val="a3"/>
    <w:uiPriority w:val="99"/>
    <w:semiHidden/>
    <w:unhideWhenUsed/>
    <w:rsid w:val="00C23D13"/>
  </w:style>
  <w:style w:type="character" w:customStyle="1" w:styleId="33d">
    <w:name w:val="Основной текст Знак33"/>
    <w:aliases w:val="Оглавление 2 Знак Знак4"/>
    <w:basedOn w:val="a1"/>
    <w:uiPriority w:val="1"/>
    <w:rsid w:val="00C23D13"/>
    <w:rPr>
      <w:rFonts w:ascii="Times New Roman" w:eastAsiaTheme="minorEastAsia" w:hAnsi="Times New Roman" w:cs="Times New Roman"/>
      <w:sz w:val="24"/>
      <w:szCs w:val="24"/>
      <w:lang w:eastAsia="ru-RU"/>
    </w:rPr>
  </w:style>
  <w:style w:type="paragraph" w:customStyle="1" w:styleId="TableParagraph32">
    <w:name w:val="Table Paragraph32"/>
    <w:basedOn w:val="a"/>
    <w:uiPriority w:val="1"/>
    <w:qFormat/>
    <w:rsid w:val="00C23D13"/>
    <w:pPr>
      <w:widowControl w:val="0"/>
      <w:autoSpaceDE w:val="0"/>
      <w:autoSpaceDN w:val="0"/>
      <w:adjustRightInd w:val="0"/>
    </w:pPr>
    <w:rPr>
      <w:rFonts w:eastAsiaTheme="minorEastAsia" w:cs="Times New Roman"/>
      <w:szCs w:val="24"/>
      <w:lang w:eastAsia="ru-RU"/>
    </w:rPr>
  </w:style>
  <w:style w:type="character" w:customStyle="1" w:styleId="321">
    <w:name w:val="Верхний колонтитул Знак32"/>
    <w:basedOn w:val="a1"/>
    <w:uiPriority w:val="99"/>
    <w:rsid w:val="00C23D13"/>
    <w:rPr>
      <w:rFonts w:ascii="Times New Roman" w:eastAsiaTheme="minorEastAsia" w:hAnsi="Times New Roman" w:cs="Times New Roman"/>
      <w:sz w:val="24"/>
      <w:szCs w:val="24"/>
      <w:lang w:eastAsia="ru-RU"/>
    </w:rPr>
  </w:style>
  <w:style w:type="character" w:customStyle="1" w:styleId="322">
    <w:name w:val="Нижний колонтитул Знак32"/>
    <w:basedOn w:val="a1"/>
    <w:uiPriority w:val="99"/>
    <w:rsid w:val="00C23D13"/>
    <w:rPr>
      <w:rFonts w:ascii="Times New Roman" w:eastAsiaTheme="minorEastAsia" w:hAnsi="Times New Roman" w:cs="Times New Roman"/>
      <w:sz w:val="24"/>
      <w:szCs w:val="24"/>
      <w:lang w:eastAsia="ru-RU"/>
    </w:rPr>
  </w:style>
  <w:style w:type="paragraph" w:customStyle="1" w:styleId="21320">
    <w:name w:val="Заголовок 2132"/>
    <w:basedOn w:val="a"/>
    <w:uiPriority w:val="1"/>
    <w:qFormat/>
    <w:rsid w:val="00C23D13"/>
    <w:pPr>
      <w:widowControl w:val="0"/>
      <w:ind w:left="692" w:hanging="8"/>
      <w:outlineLvl w:val="2"/>
    </w:pPr>
    <w:rPr>
      <w:rFonts w:eastAsia="Times New Roman"/>
      <w:b/>
      <w:bCs/>
      <w:sz w:val="28"/>
      <w:szCs w:val="28"/>
      <w:lang w:val="en-US"/>
    </w:rPr>
  </w:style>
  <w:style w:type="character" w:customStyle="1" w:styleId="323">
    <w:name w:val="Гипертекстовая ссылка32"/>
    <w:basedOn w:val="a1"/>
    <w:uiPriority w:val="99"/>
    <w:rsid w:val="00C23D13"/>
    <w:rPr>
      <w:b w:val="0"/>
      <w:bCs w:val="0"/>
      <w:color w:val="106BBE"/>
    </w:rPr>
  </w:style>
  <w:style w:type="table" w:customStyle="1" w:styleId="TableNormal32">
    <w:name w:val="Table Normal32"/>
    <w:uiPriority w:val="2"/>
    <w:semiHidden/>
    <w:unhideWhenUsed/>
    <w:qFormat/>
    <w:rsid w:val="00C23D13"/>
    <w:pPr>
      <w:widowControl w:val="0"/>
      <w:spacing w:after="0" w:line="240" w:lineRule="auto"/>
    </w:pPr>
    <w:rPr>
      <w:lang w:val="en-US"/>
    </w:rPr>
    <w:tblPr>
      <w:tblInd w:w="0" w:type="dxa"/>
      <w:tblCellMar>
        <w:top w:w="0" w:type="dxa"/>
        <w:left w:w="0" w:type="dxa"/>
        <w:bottom w:w="0" w:type="dxa"/>
        <w:right w:w="0" w:type="dxa"/>
      </w:tblCellMar>
    </w:tblPr>
  </w:style>
  <w:style w:type="table" w:customStyle="1" w:styleId="1322">
    <w:name w:val="Сетка таблицы132"/>
    <w:basedOn w:val="a2"/>
    <w:uiPriority w:val="39"/>
    <w:rsid w:val="00C23D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321">
    <w:name w:val="Оглавление 1132"/>
    <w:basedOn w:val="a"/>
    <w:uiPriority w:val="1"/>
    <w:qFormat/>
    <w:rsid w:val="00C23D13"/>
    <w:pPr>
      <w:spacing w:before="96"/>
      <w:ind w:left="116" w:hanging="12"/>
    </w:pPr>
    <w:rPr>
      <w:rFonts w:eastAsia="Times New Roman" w:cs="Times New Roman"/>
      <w:szCs w:val="24"/>
      <w:lang w:eastAsia="ru-RU"/>
    </w:rPr>
  </w:style>
  <w:style w:type="paragraph" w:customStyle="1" w:styleId="21321">
    <w:name w:val="Оглавление 2132"/>
    <w:basedOn w:val="a"/>
    <w:uiPriority w:val="1"/>
    <w:qFormat/>
    <w:rsid w:val="00C23D13"/>
    <w:pPr>
      <w:spacing w:before="102"/>
      <w:ind w:left="356" w:hanging="8"/>
    </w:pPr>
    <w:rPr>
      <w:rFonts w:eastAsia="Times New Roman" w:cs="Times New Roman"/>
      <w:szCs w:val="24"/>
      <w:lang w:eastAsia="ru-RU"/>
    </w:rPr>
  </w:style>
  <w:style w:type="paragraph" w:customStyle="1" w:styleId="3132">
    <w:name w:val="Оглавление 3132"/>
    <w:basedOn w:val="a"/>
    <w:uiPriority w:val="1"/>
    <w:qFormat/>
    <w:rsid w:val="00C23D13"/>
    <w:pPr>
      <w:spacing w:before="112"/>
      <w:ind w:left="596" w:hanging="540"/>
    </w:pPr>
    <w:rPr>
      <w:rFonts w:eastAsia="Times New Roman" w:cs="Times New Roman"/>
      <w:szCs w:val="24"/>
      <w:lang w:eastAsia="ru-RU"/>
    </w:rPr>
  </w:style>
  <w:style w:type="paragraph" w:customStyle="1" w:styleId="11322">
    <w:name w:val="Заголовок 1132"/>
    <w:basedOn w:val="a"/>
    <w:uiPriority w:val="1"/>
    <w:qFormat/>
    <w:rsid w:val="00C23D13"/>
    <w:pPr>
      <w:spacing w:before="58"/>
      <w:ind w:left="128" w:hanging="12"/>
      <w:outlineLvl w:val="1"/>
    </w:pPr>
    <w:rPr>
      <w:rFonts w:eastAsia="Times New Roman" w:cs="Times New Roman"/>
      <w:b/>
      <w:bCs/>
      <w:sz w:val="32"/>
      <w:szCs w:val="32"/>
      <w:lang w:eastAsia="ru-RU"/>
    </w:rPr>
  </w:style>
  <w:style w:type="paragraph" w:customStyle="1" w:styleId="31320">
    <w:name w:val="Заголовок 3132"/>
    <w:basedOn w:val="a"/>
    <w:uiPriority w:val="1"/>
    <w:qFormat/>
    <w:rsid w:val="00C23D13"/>
    <w:pPr>
      <w:ind w:left="824"/>
      <w:outlineLvl w:val="3"/>
    </w:pPr>
    <w:rPr>
      <w:rFonts w:eastAsia="Times New Roman" w:cs="Times New Roman"/>
      <w:b/>
      <w:bCs/>
      <w:szCs w:val="24"/>
      <w:lang w:eastAsia="ru-RU"/>
    </w:rPr>
  </w:style>
  <w:style w:type="character" w:customStyle="1" w:styleId="324">
    <w:name w:val="Текст выноски Знак32"/>
    <w:basedOn w:val="a1"/>
    <w:uiPriority w:val="99"/>
    <w:semiHidden/>
    <w:rsid w:val="00C23D13"/>
    <w:rPr>
      <w:rFonts w:ascii="Tahoma" w:eastAsia="Times New Roman" w:hAnsi="Tahoma" w:cs="Tahoma"/>
      <w:sz w:val="16"/>
      <w:szCs w:val="16"/>
      <w:lang w:eastAsia="ru-RU"/>
    </w:rPr>
  </w:style>
  <w:style w:type="character" w:customStyle="1" w:styleId="325">
    <w:name w:val="Текст примечания Знак32"/>
    <w:basedOn w:val="a1"/>
    <w:uiPriority w:val="99"/>
    <w:semiHidden/>
    <w:rsid w:val="00C23D13"/>
    <w:rPr>
      <w:rFonts w:ascii="Times New Roman" w:eastAsia="Times New Roman" w:hAnsi="Times New Roman" w:cs="Times New Roman"/>
      <w:sz w:val="20"/>
      <w:szCs w:val="20"/>
      <w:lang w:eastAsia="ru-RU"/>
    </w:rPr>
  </w:style>
  <w:style w:type="character" w:customStyle="1" w:styleId="326">
    <w:name w:val="Тема примечания Знак32"/>
    <w:uiPriority w:val="99"/>
    <w:semiHidden/>
    <w:rsid w:val="00C23D13"/>
    <w:rPr>
      <w:rFonts w:ascii="Times New Roman" w:eastAsia="Times New Roman" w:hAnsi="Times New Roman" w:cs="Times New Roman"/>
      <w:b/>
      <w:bCs/>
      <w:sz w:val="20"/>
      <w:szCs w:val="20"/>
      <w:lang w:eastAsia="ru-RU"/>
    </w:rPr>
  </w:style>
  <w:style w:type="paragraph" w:customStyle="1" w:styleId="xl6532">
    <w:name w:val="xl6532"/>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20"/>
      <w:szCs w:val="20"/>
      <w:lang w:eastAsia="ru-RU"/>
    </w:rPr>
  </w:style>
  <w:style w:type="paragraph" w:customStyle="1" w:styleId="xl6632">
    <w:name w:val="xl6632"/>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szCs w:val="24"/>
      <w:lang w:eastAsia="ru-RU"/>
    </w:rPr>
  </w:style>
  <w:style w:type="paragraph" w:customStyle="1" w:styleId="xl6732">
    <w:name w:val="xl6732"/>
    <w:basedOn w:val="a"/>
    <w:rsid w:val="00C23D13"/>
    <w:pPr>
      <w:pBdr>
        <w:top w:val="single" w:sz="4" w:space="0" w:color="auto"/>
        <w:left w:val="single" w:sz="4" w:space="31" w:color="auto"/>
        <w:bottom w:val="single" w:sz="4" w:space="0" w:color="auto"/>
        <w:right w:val="single" w:sz="4" w:space="0" w:color="auto"/>
      </w:pBdr>
      <w:spacing w:before="100" w:beforeAutospacing="1" w:after="100" w:afterAutospacing="1"/>
      <w:ind w:firstLineChars="300" w:firstLine="300"/>
      <w:textAlignment w:val="top"/>
    </w:pPr>
    <w:rPr>
      <w:rFonts w:eastAsia="Times New Roman" w:cs="Times New Roman"/>
      <w:szCs w:val="24"/>
      <w:lang w:eastAsia="ru-RU"/>
    </w:rPr>
  </w:style>
  <w:style w:type="paragraph" w:customStyle="1" w:styleId="xl6832">
    <w:name w:val="xl6832"/>
    <w:basedOn w:val="a"/>
    <w:rsid w:val="00C23D13"/>
    <w:pPr>
      <w:pBdr>
        <w:top w:val="single" w:sz="4" w:space="0" w:color="auto"/>
        <w:left w:val="single" w:sz="4" w:space="21" w:color="auto"/>
        <w:bottom w:val="single" w:sz="4" w:space="0" w:color="auto"/>
        <w:right w:val="single" w:sz="4" w:space="0" w:color="auto"/>
      </w:pBdr>
      <w:spacing w:before="100" w:beforeAutospacing="1" w:after="100" w:afterAutospacing="1"/>
      <w:ind w:firstLineChars="200" w:firstLine="200"/>
      <w:textAlignment w:val="top"/>
    </w:pPr>
    <w:rPr>
      <w:rFonts w:eastAsia="Times New Roman" w:cs="Times New Roman"/>
      <w:szCs w:val="24"/>
      <w:lang w:eastAsia="ru-RU"/>
    </w:rPr>
  </w:style>
  <w:style w:type="paragraph" w:customStyle="1" w:styleId="xl6932">
    <w:name w:val="xl6932"/>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Cs w:val="24"/>
      <w:lang w:eastAsia="ru-RU"/>
    </w:rPr>
  </w:style>
  <w:style w:type="paragraph" w:customStyle="1" w:styleId="xl7032">
    <w:name w:val="xl7032"/>
    <w:basedOn w:val="a"/>
    <w:rsid w:val="00C23D13"/>
    <w:pPr>
      <w:pBdr>
        <w:top w:val="single" w:sz="4" w:space="0" w:color="auto"/>
        <w:left w:val="single" w:sz="4" w:space="10" w:color="auto"/>
        <w:bottom w:val="single" w:sz="4" w:space="0" w:color="auto"/>
        <w:right w:val="single" w:sz="4" w:space="0" w:color="auto"/>
      </w:pBdr>
      <w:spacing w:before="100" w:beforeAutospacing="1" w:after="100" w:afterAutospacing="1"/>
      <w:ind w:firstLineChars="100" w:firstLine="100"/>
      <w:textAlignment w:val="top"/>
    </w:pPr>
    <w:rPr>
      <w:rFonts w:eastAsia="Times New Roman" w:cs="Times New Roman"/>
      <w:szCs w:val="24"/>
      <w:lang w:eastAsia="ru-RU"/>
    </w:rPr>
  </w:style>
  <w:style w:type="paragraph" w:customStyle="1" w:styleId="xl7132">
    <w:name w:val="xl7132"/>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13"/>
      <w:szCs w:val="13"/>
      <w:lang w:eastAsia="ru-RU"/>
    </w:rPr>
  </w:style>
  <w:style w:type="paragraph" w:customStyle="1" w:styleId="xl7232">
    <w:name w:val="xl7232"/>
    <w:basedOn w:val="a"/>
    <w:rsid w:val="00C23D13"/>
    <w:pPr>
      <w:spacing w:before="100" w:beforeAutospacing="1" w:after="100" w:afterAutospacing="1"/>
      <w:jc w:val="center"/>
    </w:pPr>
    <w:rPr>
      <w:rFonts w:eastAsia="Times New Roman" w:cs="Times New Roman"/>
      <w:szCs w:val="24"/>
      <w:lang w:eastAsia="ru-RU"/>
    </w:rPr>
  </w:style>
  <w:style w:type="paragraph" w:customStyle="1" w:styleId="xl7332">
    <w:name w:val="xl7332"/>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szCs w:val="24"/>
      <w:lang w:eastAsia="ru-RU"/>
    </w:rPr>
  </w:style>
  <w:style w:type="paragraph" w:customStyle="1" w:styleId="xl7432">
    <w:name w:val="xl7432"/>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8"/>
      <w:szCs w:val="28"/>
      <w:lang w:eastAsia="ru-RU"/>
    </w:rPr>
  </w:style>
  <w:style w:type="paragraph" w:customStyle="1" w:styleId="xl7532">
    <w:name w:val="xl7532"/>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lang w:eastAsia="ru-RU"/>
    </w:rPr>
  </w:style>
  <w:style w:type="paragraph" w:customStyle="1" w:styleId="xl7632">
    <w:name w:val="xl7632"/>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Cs w:val="24"/>
      <w:lang w:eastAsia="ru-RU"/>
    </w:rPr>
  </w:style>
  <w:style w:type="paragraph" w:customStyle="1" w:styleId="xl7732">
    <w:name w:val="xl7732"/>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b/>
      <w:bCs/>
      <w:szCs w:val="24"/>
      <w:lang w:eastAsia="ru-RU"/>
    </w:rPr>
  </w:style>
  <w:style w:type="paragraph" w:customStyle="1" w:styleId="xl7831">
    <w:name w:val="xl7831"/>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sz w:val="28"/>
      <w:szCs w:val="28"/>
      <w:lang w:eastAsia="ru-RU"/>
    </w:rPr>
  </w:style>
  <w:style w:type="character" w:customStyle="1" w:styleId="1310">
    <w:name w:val="Заголовок 1 Знак31"/>
    <w:basedOn w:val="a1"/>
    <w:uiPriority w:val="1"/>
    <w:rsid w:val="00C23D13"/>
    <w:rPr>
      <w:rFonts w:ascii="Times New Roman" w:eastAsiaTheme="minorEastAsia" w:hAnsi="Times New Roman" w:cs="Times New Roman"/>
      <w:b/>
      <w:bCs/>
      <w:sz w:val="32"/>
      <w:szCs w:val="32"/>
      <w:lang w:eastAsia="ru-RU"/>
    </w:rPr>
  </w:style>
  <w:style w:type="character" w:customStyle="1" w:styleId="232">
    <w:name w:val="Заголовок 2 Знак32"/>
    <w:aliases w:val="H2 Знак4,h2 Знак4,Знак2 Знак Знак4, Знак2 Знак4, Знак2 Знак Знак Знак Знак4, Знак2 Знак1 Знак4,Знак2 Знак Знак Знак Знак4,Знак2 Знак1 Знак4,ГЛАВА Знак4,Заголовок 2 Знак Знак Знак4"/>
    <w:basedOn w:val="a1"/>
    <w:uiPriority w:val="1"/>
    <w:rsid w:val="00C23D13"/>
    <w:rPr>
      <w:rFonts w:ascii="Times New Roman" w:eastAsiaTheme="minorEastAsia" w:hAnsi="Times New Roman" w:cs="Times New Roman"/>
      <w:b/>
      <w:bCs/>
      <w:sz w:val="28"/>
      <w:szCs w:val="28"/>
      <w:lang w:eastAsia="ru-RU"/>
    </w:rPr>
  </w:style>
  <w:style w:type="character" w:customStyle="1" w:styleId="3310">
    <w:name w:val="Заголовок 3 Знак31"/>
    <w:basedOn w:val="a1"/>
    <w:uiPriority w:val="1"/>
    <w:rsid w:val="00C23D13"/>
    <w:rPr>
      <w:rFonts w:ascii="Times New Roman" w:eastAsiaTheme="minorEastAsia" w:hAnsi="Times New Roman" w:cs="Times New Roman"/>
      <w:b/>
      <w:bCs/>
      <w:sz w:val="24"/>
      <w:szCs w:val="24"/>
      <w:lang w:eastAsia="ru-RU"/>
    </w:rPr>
  </w:style>
  <w:style w:type="numbering" w:customStyle="1" w:styleId="1311">
    <w:name w:val="Нет списка131"/>
    <w:next w:val="a3"/>
    <w:uiPriority w:val="99"/>
    <w:semiHidden/>
    <w:unhideWhenUsed/>
    <w:rsid w:val="00C23D13"/>
  </w:style>
  <w:style w:type="character" w:customStyle="1" w:styleId="327">
    <w:name w:val="Основной текст Знак32"/>
    <w:basedOn w:val="a1"/>
    <w:uiPriority w:val="1"/>
    <w:rsid w:val="00C23D13"/>
    <w:rPr>
      <w:rFonts w:ascii="Times New Roman" w:eastAsiaTheme="minorEastAsia" w:hAnsi="Times New Roman" w:cs="Times New Roman"/>
      <w:sz w:val="24"/>
      <w:szCs w:val="24"/>
      <w:lang w:eastAsia="ru-RU"/>
    </w:rPr>
  </w:style>
  <w:style w:type="paragraph" w:customStyle="1" w:styleId="TableParagraph31">
    <w:name w:val="Table Paragraph31"/>
    <w:basedOn w:val="a"/>
    <w:uiPriority w:val="1"/>
    <w:qFormat/>
    <w:rsid w:val="00C23D13"/>
    <w:pPr>
      <w:widowControl w:val="0"/>
      <w:autoSpaceDE w:val="0"/>
      <w:autoSpaceDN w:val="0"/>
      <w:adjustRightInd w:val="0"/>
    </w:pPr>
    <w:rPr>
      <w:rFonts w:eastAsiaTheme="minorEastAsia" w:cs="Times New Roman"/>
      <w:szCs w:val="24"/>
      <w:lang w:eastAsia="ru-RU"/>
    </w:rPr>
  </w:style>
  <w:style w:type="character" w:customStyle="1" w:styleId="31b">
    <w:name w:val="Верхний колонтитул Знак31"/>
    <w:basedOn w:val="a1"/>
    <w:uiPriority w:val="99"/>
    <w:rsid w:val="00C23D13"/>
    <w:rPr>
      <w:rFonts w:ascii="Times New Roman" w:eastAsiaTheme="minorEastAsia" w:hAnsi="Times New Roman" w:cs="Times New Roman"/>
      <w:sz w:val="24"/>
      <w:szCs w:val="24"/>
      <w:lang w:eastAsia="ru-RU"/>
    </w:rPr>
  </w:style>
  <w:style w:type="character" w:customStyle="1" w:styleId="31c">
    <w:name w:val="Нижний колонтитул Знак31"/>
    <w:basedOn w:val="a1"/>
    <w:uiPriority w:val="99"/>
    <w:rsid w:val="00C23D13"/>
    <w:rPr>
      <w:rFonts w:ascii="Times New Roman" w:eastAsiaTheme="minorEastAsia" w:hAnsi="Times New Roman" w:cs="Times New Roman"/>
      <w:sz w:val="24"/>
      <w:szCs w:val="24"/>
      <w:lang w:eastAsia="ru-RU"/>
    </w:rPr>
  </w:style>
  <w:style w:type="paragraph" w:customStyle="1" w:styleId="21311">
    <w:name w:val="Заголовок 2131"/>
    <w:basedOn w:val="a"/>
    <w:uiPriority w:val="1"/>
    <w:qFormat/>
    <w:rsid w:val="00C23D13"/>
    <w:pPr>
      <w:widowControl w:val="0"/>
      <w:ind w:left="692" w:hanging="8"/>
      <w:outlineLvl w:val="2"/>
    </w:pPr>
    <w:rPr>
      <w:rFonts w:eastAsia="Times New Roman"/>
      <w:b/>
      <w:bCs/>
      <w:sz w:val="28"/>
      <w:szCs w:val="28"/>
      <w:lang w:val="en-US"/>
    </w:rPr>
  </w:style>
  <w:style w:type="character" w:customStyle="1" w:styleId="31d">
    <w:name w:val="Гипертекстовая ссылка31"/>
    <w:basedOn w:val="a1"/>
    <w:uiPriority w:val="99"/>
    <w:rsid w:val="00C23D13"/>
    <w:rPr>
      <w:b w:val="0"/>
      <w:bCs w:val="0"/>
      <w:color w:val="106BBE"/>
    </w:rPr>
  </w:style>
  <w:style w:type="table" w:customStyle="1" w:styleId="TableNormal31">
    <w:name w:val="Table Normal31"/>
    <w:uiPriority w:val="2"/>
    <w:semiHidden/>
    <w:unhideWhenUsed/>
    <w:qFormat/>
    <w:rsid w:val="00C23D13"/>
    <w:pPr>
      <w:widowControl w:val="0"/>
      <w:spacing w:after="0" w:line="240" w:lineRule="auto"/>
    </w:pPr>
    <w:rPr>
      <w:lang w:val="en-US"/>
    </w:rPr>
    <w:tblPr>
      <w:tblInd w:w="0" w:type="dxa"/>
      <w:tblCellMar>
        <w:top w:w="0" w:type="dxa"/>
        <w:left w:w="0" w:type="dxa"/>
        <w:bottom w:w="0" w:type="dxa"/>
        <w:right w:w="0" w:type="dxa"/>
      </w:tblCellMar>
    </w:tblPr>
  </w:style>
  <w:style w:type="table" w:customStyle="1" w:styleId="1312">
    <w:name w:val="Сетка таблицы131"/>
    <w:basedOn w:val="a2"/>
    <w:uiPriority w:val="39"/>
    <w:rsid w:val="00C23D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311">
    <w:name w:val="Оглавление 1131"/>
    <w:basedOn w:val="a"/>
    <w:uiPriority w:val="1"/>
    <w:qFormat/>
    <w:rsid w:val="00C23D13"/>
    <w:pPr>
      <w:spacing w:before="96"/>
      <w:ind w:left="116" w:hanging="12"/>
    </w:pPr>
    <w:rPr>
      <w:rFonts w:eastAsia="Times New Roman" w:cs="Times New Roman"/>
      <w:szCs w:val="24"/>
      <w:lang w:eastAsia="ru-RU"/>
    </w:rPr>
  </w:style>
  <w:style w:type="paragraph" w:customStyle="1" w:styleId="21312">
    <w:name w:val="Оглавление 2131"/>
    <w:basedOn w:val="a"/>
    <w:uiPriority w:val="1"/>
    <w:qFormat/>
    <w:rsid w:val="00C23D13"/>
    <w:pPr>
      <w:spacing w:before="102"/>
      <w:ind w:left="356" w:hanging="8"/>
    </w:pPr>
    <w:rPr>
      <w:rFonts w:eastAsia="Times New Roman" w:cs="Times New Roman"/>
      <w:szCs w:val="24"/>
      <w:lang w:eastAsia="ru-RU"/>
    </w:rPr>
  </w:style>
  <w:style w:type="paragraph" w:customStyle="1" w:styleId="31310">
    <w:name w:val="Оглавление 3131"/>
    <w:basedOn w:val="a"/>
    <w:uiPriority w:val="1"/>
    <w:qFormat/>
    <w:rsid w:val="00C23D13"/>
    <w:pPr>
      <w:spacing w:before="112"/>
      <w:ind w:left="596" w:hanging="540"/>
    </w:pPr>
    <w:rPr>
      <w:rFonts w:eastAsia="Times New Roman" w:cs="Times New Roman"/>
      <w:szCs w:val="24"/>
      <w:lang w:eastAsia="ru-RU"/>
    </w:rPr>
  </w:style>
  <w:style w:type="paragraph" w:customStyle="1" w:styleId="11312">
    <w:name w:val="Заголовок 1131"/>
    <w:basedOn w:val="a"/>
    <w:uiPriority w:val="1"/>
    <w:qFormat/>
    <w:rsid w:val="00C23D13"/>
    <w:pPr>
      <w:spacing w:before="58"/>
      <w:ind w:left="128" w:hanging="12"/>
      <w:outlineLvl w:val="1"/>
    </w:pPr>
    <w:rPr>
      <w:rFonts w:eastAsia="Times New Roman" w:cs="Times New Roman"/>
      <w:b/>
      <w:bCs/>
      <w:sz w:val="32"/>
      <w:szCs w:val="32"/>
      <w:lang w:eastAsia="ru-RU"/>
    </w:rPr>
  </w:style>
  <w:style w:type="paragraph" w:customStyle="1" w:styleId="31311">
    <w:name w:val="Заголовок 3131"/>
    <w:basedOn w:val="a"/>
    <w:uiPriority w:val="1"/>
    <w:qFormat/>
    <w:rsid w:val="00C23D13"/>
    <w:pPr>
      <w:ind w:left="824"/>
      <w:outlineLvl w:val="3"/>
    </w:pPr>
    <w:rPr>
      <w:rFonts w:eastAsia="Times New Roman" w:cs="Times New Roman"/>
      <w:b/>
      <w:bCs/>
      <w:szCs w:val="24"/>
      <w:lang w:eastAsia="ru-RU"/>
    </w:rPr>
  </w:style>
  <w:style w:type="character" w:customStyle="1" w:styleId="31e">
    <w:name w:val="Текст выноски Знак31"/>
    <w:basedOn w:val="a1"/>
    <w:uiPriority w:val="99"/>
    <w:semiHidden/>
    <w:rsid w:val="00C23D13"/>
    <w:rPr>
      <w:rFonts w:ascii="Tahoma" w:eastAsia="Times New Roman" w:hAnsi="Tahoma" w:cs="Tahoma"/>
      <w:sz w:val="16"/>
      <w:szCs w:val="16"/>
      <w:lang w:eastAsia="ru-RU"/>
    </w:rPr>
  </w:style>
  <w:style w:type="character" w:customStyle="1" w:styleId="31f">
    <w:name w:val="Текст примечания Знак31"/>
    <w:basedOn w:val="a1"/>
    <w:uiPriority w:val="99"/>
    <w:semiHidden/>
    <w:rsid w:val="00C23D13"/>
    <w:rPr>
      <w:rFonts w:ascii="Times New Roman" w:eastAsia="Times New Roman" w:hAnsi="Times New Roman" w:cs="Times New Roman"/>
      <w:sz w:val="20"/>
      <w:szCs w:val="20"/>
      <w:lang w:eastAsia="ru-RU"/>
    </w:rPr>
  </w:style>
  <w:style w:type="character" w:customStyle="1" w:styleId="31f0">
    <w:name w:val="Тема примечания Знак31"/>
    <w:uiPriority w:val="99"/>
    <w:semiHidden/>
    <w:rsid w:val="00C23D13"/>
    <w:rPr>
      <w:rFonts w:ascii="Times New Roman" w:eastAsia="Times New Roman" w:hAnsi="Times New Roman" w:cs="Times New Roman"/>
      <w:b/>
      <w:bCs/>
      <w:sz w:val="20"/>
      <w:szCs w:val="20"/>
      <w:lang w:eastAsia="ru-RU"/>
    </w:rPr>
  </w:style>
  <w:style w:type="paragraph" w:customStyle="1" w:styleId="xl6531">
    <w:name w:val="xl6531"/>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20"/>
      <w:szCs w:val="20"/>
      <w:lang w:eastAsia="ru-RU"/>
    </w:rPr>
  </w:style>
  <w:style w:type="paragraph" w:customStyle="1" w:styleId="xl6631">
    <w:name w:val="xl6631"/>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szCs w:val="24"/>
      <w:lang w:eastAsia="ru-RU"/>
    </w:rPr>
  </w:style>
  <w:style w:type="paragraph" w:customStyle="1" w:styleId="xl6731">
    <w:name w:val="xl6731"/>
    <w:basedOn w:val="a"/>
    <w:rsid w:val="00C23D13"/>
    <w:pPr>
      <w:pBdr>
        <w:top w:val="single" w:sz="4" w:space="0" w:color="auto"/>
        <w:left w:val="single" w:sz="4" w:space="31" w:color="auto"/>
        <w:bottom w:val="single" w:sz="4" w:space="0" w:color="auto"/>
        <w:right w:val="single" w:sz="4" w:space="0" w:color="auto"/>
      </w:pBdr>
      <w:spacing w:before="100" w:beforeAutospacing="1" w:after="100" w:afterAutospacing="1"/>
      <w:ind w:firstLineChars="300" w:firstLine="300"/>
      <w:textAlignment w:val="top"/>
    </w:pPr>
    <w:rPr>
      <w:rFonts w:eastAsia="Times New Roman" w:cs="Times New Roman"/>
      <w:szCs w:val="24"/>
      <w:lang w:eastAsia="ru-RU"/>
    </w:rPr>
  </w:style>
  <w:style w:type="paragraph" w:customStyle="1" w:styleId="xl6831">
    <w:name w:val="xl6831"/>
    <w:basedOn w:val="a"/>
    <w:rsid w:val="00C23D13"/>
    <w:pPr>
      <w:pBdr>
        <w:top w:val="single" w:sz="4" w:space="0" w:color="auto"/>
        <w:left w:val="single" w:sz="4" w:space="21" w:color="auto"/>
        <w:bottom w:val="single" w:sz="4" w:space="0" w:color="auto"/>
        <w:right w:val="single" w:sz="4" w:space="0" w:color="auto"/>
      </w:pBdr>
      <w:spacing w:before="100" w:beforeAutospacing="1" w:after="100" w:afterAutospacing="1"/>
      <w:ind w:firstLineChars="200" w:firstLine="200"/>
      <w:textAlignment w:val="top"/>
    </w:pPr>
    <w:rPr>
      <w:rFonts w:eastAsia="Times New Roman" w:cs="Times New Roman"/>
      <w:szCs w:val="24"/>
      <w:lang w:eastAsia="ru-RU"/>
    </w:rPr>
  </w:style>
  <w:style w:type="paragraph" w:customStyle="1" w:styleId="xl6931">
    <w:name w:val="xl6931"/>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Cs w:val="24"/>
      <w:lang w:eastAsia="ru-RU"/>
    </w:rPr>
  </w:style>
  <w:style w:type="paragraph" w:customStyle="1" w:styleId="xl7031">
    <w:name w:val="xl7031"/>
    <w:basedOn w:val="a"/>
    <w:rsid w:val="00C23D13"/>
    <w:pPr>
      <w:pBdr>
        <w:top w:val="single" w:sz="4" w:space="0" w:color="auto"/>
        <w:left w:val="single" w:sz="4" w:space="10" w:color="auto"/>
        <w:bottom w:val="single" w:sz="4" w:space="0" w:color="auto"/>
        <w:right w:val="single" w:sz="4" w:space="0" w:color="auto"/>
      </w:pBdr>
      <w:spacing w:before="100" w:beforeAutospacing="1" w:after="100" w:afterAutospacing="1"/>
      <w:ind w:firstLineChars="100" w:firstLine="100"/>
      <w:textAlignment w:val="top"/>
    </w:pPr>
    <w:rPr>
      <w:rFonts w:eastAsia="Times New Roman" w:cs="Times New Roman"/>
      <w:szCs w:val="24"/>
      <w:lang w:eastAsia="ru-RU"/>
    </w:rPr>
  </w:style>
  <w:style w:type="paragraph" w:customStyle="1" w:styleId="xl7131">
    <w:name w:val="xl7131"/>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13"/>
      <w:szCs w:val="13"/>
      <w:lang w:eastAsia="ru-RU"/>
    </w:rPr>
  </w:style>
  <w:style w:type="paragraph" w:customStyle="1" w:styleId="xl7231">
    <w:name w:val="xl7231"/>
    <w:basedOn w:val="a"/>
    <w:rsid w:val="00C23D13"/>
    <w:pPr>
      <w:spacing w:before="100" w:beforeAutospacing="1" w:after="100" w:afterAutospacing="1"/>
      <w:jc w:val="center"/>
    </w:pPr>
    <w:rPr>
      <w:rFonts w:eastAsia="Times New Roman" w:cs="Times New Roman"/>
      <w:szCs w:val="24"/>
      <w:lang w:eastAsia="ru-RU"/>
    </w:rPr>
  </w:style>
  <w:style w:type="paragraph" w:customStyle="1" w:styleId="xl7331">
    <w:name w:val="xl7331"/>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szCs w:val="24"/>
      <w:lang w:eastAsia="ru-RU"/>
    </w:rPr>
  </w:style>
  <w:style w:type="paragraph" w:customStyle="1" w:styleId="xl7431">
    <w:name w:val="xl7431"/>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8"/>
      <w:szCs w:val="28"/>
      <w:lang w:eastAsia="ru-RU"/>
    </w:rPr>
  </w:style>
  <w:style w:type="paragraph" w:customStyle="1" w:styleId="xl7531">
    <w:name w:val="xl7531"/>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lang w:eastAsia="ru-RU"/>
    </w:rPr>
  </w:style>
  <w:style w:type="paragraph" w:customStyle="1" w:styleId="xl7631">
    <w:name w:val="xl7631"/>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Cs w:val="24"/>
      <w:lang w:eastAsia="ru-RU"/>
    </w:rPr>
  </w:style>
  <w:style w:type="paragraph" w:customStyle="1" w:styleId="xl7731">
    <w:name w:val="xl7731"/>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b/>
      <w:bCs/>
      <w:szCs w:val="24"/>
      <w:lang w:eastAsia="ru-RU"/>
    </w:rPr>
  </w:style>
  <w:style w:type="paragraph" w:customStyle="1" w:styleId="xl7830">
    <w:name w:val="xl7830"/>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sz w:val="28"/>
      <w:szCs w:val="28"/>
      <w:lang w:eastAsia="ru-RU"/>
    </w:rPr>
  </w:style>
  <w:style w:type="character" w:customStyle="1" w:styleId="1300">
    <w:name w:val="Заголовок 1 Знак30"/>
    <w:basedOn w:val="a1"/>
    <w:uiPriority w:val="1"/>
    <w:rsid w:val="00C23D13"/>
    <w:rPr>
      <w:rFonts w:ascii="Times New Roman" w:eastAsiaTheme="minorEastAsia" w:hAnsi="Times New Roman" w:cs="Times New Roman"/>
      <w:b/>
      <w:bCs/>
      <w:sz w:val="32"/>
      <w:szCs w:val="32"/>
      <w:lang w:eastAsia="ru-RU"/>
    </w:rPr>
  </w:style>
  <w:style w:type="character" w:customStyle="1" w:styleId="231">
    <w:name w:val="Заголовок 2 Знак31"/>
    <w:aliases w:val="H2 Знак3,h2 Знак3,Знак2 Знак Знак3, Знак2 Знак1, Знак2 Знак Знак Знак Знак3, Знак2 Знак1 Знак3,Знак2 Знак Знак Знак Знак3,Знак2 Знак1 Знак3,ГЛАВА Знак3,Заголовок 2 Знак Знак Знак3"/>
    <w:basedOn w:val="a1"/>
    <w:uiPriority w:val="1"/>
    <w:rsid w:val="00C23D13"/>
    <w:rPr>
      <w:rFonts w:ascii="Times New Roman" w:eastAsiaTheme="minorEastAsia" w:hAnsi="Times New Roman" w:cs="Times New Roman"/>
      <w:b/>
      <w:bCs/>
      <w:sz w:val="28"/>
      <w:szCs w:val="28"/>
      <w:lang w:eastAsia="ru-RU"/>
    </w:rPr>
  </w:style>
  <w:style w:type="character" w:customStyle="1" w:styleId="3300">
    <w:name w:val="Заголовок 3 Знак30"/>
    <w:basedOn w:val="a1"/>
    <w:uiPriority w:val="1"/>
    <w:rsid w:val="00C23D13"/>
    <w:rPr>
      <w:rFonts w:ascii="Times New Roman" w:eastAsiaTheme="minorEastAsia" w:hAnsi="Times New Roman" w:cs="Times New Roman"/>
      <w:b/>
      <w:bCs/>
      <w:sz w:val="24"/>
      <w:szCs w:val="24"/>
      <w:lang w:eastAsia="ru-RU"/>
    </w:rPr>
  </w:style>
  <w:style w:type="numbering" w:customStyle="1" w:styleId="1301">
    <w:name w:val="Нет списка130"/>
    <w:next w:val="a3"/>
    <w:uiPriority w:val="99"/>
    <w:semiHidden/>
    <w:unhideWhenUsed/>
    <w:rsid w:val="00C23D13"/>
  </w:style>
  <w:style w:type="character" w:customStyle="1" w:styleId="31f1">
    <w:name w:val="Основной текст Знак31"/>
    <w:basedOn w:val="a1"/>
    <w:uiPriority w:val="1"/>
    <w:rsid w:val="00C23D13"/>
    <w:rPr>
      <w:rFonts w:ascii="Times New Roman" w:eastAsiaTheme="minorEastAsia" w:hAnsi="Times New Roman" w:cs="Times New Roman"/>
      <w:sz w:val="24"/>
      <w:szCs w:val="24"/>
      <w:lang w:eastAsia="ru-RU"/>
    </w:rPr>
  </w:style>
  <w:style w:type="paragraph" w:customStyle="1" w:styleId="TableParagraph30">
    <w:name w:val="Table Paragraph30"/>
    <w:basedOn w:val="a"/>
    <w:uiPriority w:val="1"/>
    <w:qFormat/>
    <w:rsid w:val="00C23D13"/>
    <w:pPr>
      <w:widowControl w:val="0"/>
      <w:autoSpaceDE w:val="0"/>
      <w:autoSpaceDN w:val="0"/>
      <w:adjustRightInd w:val="0"/>
    </w:pPr>
    <w:rPr>
      <w:rFonts w:eastAsiaTheme="minorEastAsia" w:cs="Times New Roman"/>
      <w:szCs w:val="24"/>
      <w:lang w:eastAsia="ru-RU"/>
    </w:rPr>
  </w:style>
  <w:style w:type="character" w:customStyle="1" w:styleId="300">
    <w:name w:val="Верхний колонтитул Знак30"/>
    <w:basedOn w:val="a1"/>
    <w:uiPriority w:val="99"/>
    <w:rsid w:val="00C23D13"/>
    <w:rPr>
      <w:rFonts w:ascii="Times New Roman" w:eastAsiaTheme="minorEastAsia" w:hAnsi="Times New Roman" w:cs="Times New Roman"/>
      <w:sz w:val="24"/>
      <w:szCs w:val="24"/>
      <w:lang w:eastAsia="ru-RU"/>
    </w:rPr>
  </w:style>
  <w:style w:type="character" w:customStyle="1" w:styleId="301">
    <w:name w:val="Нижний колонтитул Знак30"/>
    <w:basedOn w:val="a1"/>
    <w:uiPriority w:val="99"/>
    <w:rsid w:val="00C23D13"/>
    <w:rPr>
      <w:rFonts w:ascii="Times New Roman" w:eastAsiaTheme="minorEastAsia" w:hAnsi="Times New Roman" w:cs="Times New Roman"/>
      <w:sz w:val="24"/>
      <w:szCs w:val="24"/>
      <w:lang w:eastAsia="ru-RU"/>
    </w:rPr>
  </w:style>
  <w:style w:type="paragraph" w:customStyle="1" w:styleId="21301">
    <w:name w:val="Заголовок 2130"/>
    <w:basedOn w:val="a"/>
    <w:uiPriority w:val="1"/>
    <w:qFormat/>
    <w:rsid w:val="00C23D13"/>
    <w:pPr>
      <w:widowControl w:val="0"/>
      <w:ind w:left="692" w:hanging="8"/>
      <w:outlineLvl w:val="2"/>
    </w:pPr>
    <w:rPr>
      <w:rFonts w:eastAsia="Times New Roman"/>
      <w:b/>
      <w:bCs/>
      <w:sz w:val="28"/>
      <w:szCs w:val="28"/>
      <w:lang w:val="en-US"/>
    </w:rPr>
  </w:style>
  <w:style w:type="character" w:customStyle="1" w:styleId="302">
    <w:name w:val="Гипертекстовая ссылка30"/>
    <w:basedOn w:val="a1"/>
    <w:uiPriority w:val="99"/>
    <w:rsid w:val="00C23D13"/>
    <w:rPr>
      <w:b w:val="0"/>
      <w:bCs w:val="0"/>
      <w:color w:val="106BBE"/>
    </w:rPr>
  </w:style>
  <w:style w:type="table" w:customStyle="1" w:styleId="TableNormal30">
    <w:name w:val="Table Normal30"/>
    <w:uiPriority w:val="2"/>
    <w:semiHidden/>
    <w:unhideWhenUsed/>
    <w:qFormat/>
    <w:rsid w:val="00C23D13"/>
    <w:pPr>
      <w:widowControl w:val="0"/>
      <w:spacing w:after="0" w:line="240" w:lineRule="auto"/>
    </w:pPr>
    <w:rPr>
      <w:lang w:val="en-US"/>
    </w:rPr>
    <w:tblPr>
      <w:tblInd w:w="0" w:type="dxa"/>
      <w:tblCellMar>
        <w:top w:w="0" w:type="dxa"/>
        <w:left w:w="0" w:type="dxa"/>
        <w:bottom w:w="0" w:type="dxa"/>
        <w:right w:w="0" w:type="dxa"/>
      </w:tblCellMar>
    </w:tblPr>
  </w:style>
  <w:style w:type="table" w:customStyle="1" w:styleId="1302">
    <w:name w:val="Сетка таблицы130"/>
    <w:basedOn w:val="a2"/>
    <w:uiPriority w:val="39"/>
    <w:rsid w:val="00C23D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301">
    <w:name w:val="Оглавление 1130"/>
    <w:basedOn w:val="a"/>
    <w:uiPriority w:val="1"/>
    <w:qFormat/>
    <w:rsid w:val="00C23D13"/>
    <w:pPr>
      <w:spacing w:before="96"/>
      <w:ind w:left="116" w:hanging="12"/>
    </w:pPr>
    <w:rPr>
      <w:rFonts w:eastAsia="Times New Roman" w:cs="Times New Roman"/>
      <w:szCs w:val="24"/>
      <w:lang w:eastAsia="ru-RU"/>
    </w:rPr>
  </w:style>
  <w:style w:type="paragraph" w:customStyle="1" w:styleId="21302">
    <w:name w:val="Оглавление 2130"/>
    <w:basedOn w:val="a"/>
    <w:uiPriority w:val="1"/>
    <w:qFormat/>
    <w:rsid w:val="00C23D13"/>
    <w:pPr>
      <w:spacing w:before="102"/>
      <w:ind w:left="356" w:hanging="8"/>
    </w:pPr>
    <w:rPr>
      <w:rFonts w:eastAsia="Times New Roman" w:cs="Times New Roman"/>
      <w:szCs w:val="24"/>
      <w:lang w:eastAsia="ru-RU"/>
    </w:rPr>
  </w:style>
  <w:style w:type="paragraph" w:customStyle="1" w:styleId="31300">
    <w:name w:val="Оглавление 3130"/>
    <w:basedOn w:val="a"/>
    <w:uiPriority w:val="1"/>
    <w:qFormat/>
    <w:rsid w:val="00C23D13"/>
    <w:pPr>
      <w:spacing w:before="112"/>
      <w:ind w:left="596" w:hanging="540"/>
    </w:pPr>
    <w:rPr>
      <w:rFonts w:eastAsia="Times New Roman" w:cs="Times New Roman"/>
      <w:szCs w:val="24"/>
      <w:lang w:eastAsia="ru-RU"/>
    </w:rPr>
  </w:style>
  <w:style w:type="paragraph" w:customStyle="1" w:styleId="11302">
    <w:name w:val="Заголовок 1130"/>
    <w:basedOn w:val="a"/>
    <w:uiPriority w:val="1"/>
    <w:qFormat/>
    <w:rsid w:val="00C23D13"/>
    <w:pPr>
      <w:spacing w:before="58"/>
      <w:ind w:left="128" w:hanging="12"/>
      <w:outlineLvl w:val="1"/>
    </w:pPr>
    <w:rPr>
      <w:rFonts w:eastAsia="Times New Roman" w:cs="Times New Roman"/>
      <w:b/>
      <w:bCs/>
      <w:sz w:val="32"/>
      <w:szCs w:val="32"/>
      <w:lang w:eastAsia="ru-RU"/>
    </w:rPr>
  </w:style>
  <w:style w:type="paragraph" w:customStyle="1" w:styleId="31301">
    <w:name w:val="Заголовок 3130"/>
    <w:basedOn w:val="a"/>
    <w:uiPriority w:val="1"/>
    <w:qFormat/>
    <w:rsid w:val="00C23D13"/>
    <w:pPr>
      <w:ind w:left="824"/>
      <w:outlineLvl w:val="3"/>
    </w:pPr>
    <w:rPr>
      <w:rFonts w:eastAsia="Times New Roman" w:cs="Times New Roman"/>
      <w:b/>
      <w:bCs/>
      <w:szCs w:val="24"/>
      <w:lang w:eastAsia="ru-RU"/>
    </w:rPr>
  </w:style>
  <w:style w:type="character" w:customStyle="1" w:styleId="303">
    <w:name w:val="Текст выноски Знак30"/>
    <w:basedOn w:val="a1"/>
    <w:uiPriority w:val="99"/>
    <w:semiHidden/>
    <w:rsid w:val="00C23D13"/>
    <w:rPr>
      <w:rFonts w:ascii="Tahoma" w:eastAsia="Times New Roman" w:hAnsi="Tahoma" w:cs="Tahoma"/>
      <w:sz w:val="16"/>
      <w:szCs w:val="16"/>
      <w:lang w:eastAsia="ru-RU"/>
    </w:rPr>
  </w:style>
  <w:style w:type="character" w:customStyle="1" w:styleId="304">
    <w:name w:val="Текст примечания Знак30"/>
    <w:basedOn w:val="a1"/>
    <w:uiPriority w:val="99"/>
    <w:semiHidden/>
    <w:rsid w:val="00C23D13"/>
    <w:rPr>
      <w:rFonts w:ascii="Times New Roman" w:eastAsia="Times New Roman" w:hAnsi="Times New Roman" w:cs="Times New Roman"/>
      <w:sz w:val="20"/>
      <w:szCs w:val="20"/>
      <w:lang w:eastAsia="ru-RU"/>
    </w:rPr>
  </w:style>
  <w:style w:type="character" w:customStyle="1" w:styleId="305">
    <w:name w:val="Тема примечания Знак30"/>
    <w:uiPriority w:val="99"/>
    <w:semiHidden/>
    <w:rsid w:val="00C23D13"/>
    <w:rPr>
      <w:rFonts w:ascii="Times New Roman" w:eastAsia="Times New Roman" w:hAnsi="Times New Roman" w:cs="Times New Roman"/>
      <w:b/>
      <w:bCs/>
      <w:sz w:val="20"/>
      <w:szCs w:val="20"/>
      <w:lang w:eastAsia="ru-RU"/>
    </w:rPr>
  </w:style>
  <w:style w:type="paragraph" w:customStyle="1" w:styleId="xl6530">
    <w:name w:val="xl6530"/>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20"/>
      <w:szCs w:val="20"/>
      <w:lang w:eastAsia="ru-RU"/>
    </w:rPr>
  </w:style>
  <w:style w:type="paragraph" w:customStyle="1" w:styleId="xl6630">
    <w:name w:val="xl6630"/>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szCs w:val="24"/>
      <w:lang w:eastAsia="ru-RU"/>
    </w:rPr>
  </w:style>
  <w:style w:type="paragraph" w:customStyle="1" w:styleId="xl6730">
    <w:name w:val="xl6730"/>
    <w:basedOn w:val="a"/>
    <w:rsid w:val="00C23D13"/>
    <w:pPr>
      <w:pBdr>
        <w:top w:val="single" w:sz="4" w:space="0" w:color="auto"/>
        <w:left w:val="single" w:sz="4" w:space="31" w:color="auto"/>
        <w:bottom w:val="single" w:sz="4" w:space="0" w:color="auto"/>
        <w:right w:val="single" w:sz="4" w:space="0" w:color="auto"/>
      </w:pBdr>
      <w:spacing w:before="100" w:beforeAutospacing="1" w:after="100" w:afterAutospacing="1"/>
      <w:ind w:firstLineChars="300" w:firstLine="300"/>
      <w:textAlignment w:val="top"/>
    </w:pPr>
    <w:rPr>
      <w:rFonts w:eastAsia="Times New Roman" w:cs="Times New Roman"/>
      <w:szCs w:val="24"/>
      <w:lang w:eastAsia="ru-RU"/>
    </w:rPr>
  </w:style>
  <w:style w:type="paragraph" w:customStyle="1" w:styleId="xl6830">
    <w:name w:val="xl6830"/>
    <w:basedOn w:val="a"/>
    <w:rsid w:val="00C23D13"/>
    <w:pPr>
      <w:pBdr>
        <w:top w:val="single" w:sz="4" w:space="0" w:color="auto"/>
        <w:left w:val="single" w:sz="4" w:space="21" w:color="auto"/>
        <w:bottom w:val="single" w:sz="4" w:space="0" w:color="auto"/>
        <w:right w:val="single" w:sz="4" w:space="0" w:color="auto"/>
      </w:pBdr>
      <w:spacing w:before="100" w:beforeAutospacing="1" w:after="100" w:afterAutospacing="1"/>
      <w:ind w:firstLineChars="200" w:firstLine="200"/>
      <w:textAlignment w:val="top"/>
    </w:pPr>
    <w:rPr>
      <w:rFonts w:eastAsia="Times New Roman" w:cs="Times New Roman"/>
      <w:szCs w:val="24"/>
      <w:lang w:eastAsia="ru-RU"/>
    </w:rPr>
  </w:style>
  <w:style w:type="paragraph" w:customStyle="1" w:styleId="xl6930">
    <w:name w:val="xl6930"/>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Cs w:val="24"/>
      <w:lang w:eastAsia="ru-RU"/>
    </w:rPr>
  </w:style>
  <w:style w:type="paragraph" w:customStyle="1" w:styleId="xl7030">
    <w:name w:val="xl7030"/>
    <w:basedOn w:val="a"/>
    <w:rsid w:val="00C23D13"/>
    <w:pPr>
      <w:pBdr>
        <w:top w:val="single" w:sz="4" w:space="0" w:color="auto"/>
        <w:left w:val="single" w:sz="4" w:space="10" w:color="auto"/>
        <w:bottom w:val="single" w:sz="4" w:space="0" w:color="auto"/>
        <w:right w:val="single" w:sz="4" w:space="0" w:color="auto"/>
      </w:pBdr>
      <w:spacing w:before="100" w:beforeAutospacing="1" w:after="100" w:afterAutospacing="1"/>
      <w:ind w:firstLineChars="100" w:firstLine="100"/>
      <w:textAlignment w:val="top"/>
    </w:pPr>
    <w:rPr>
      <w:rFonts w:eastAsia="Times New Roman" w:cs="Times New Roman"/>
      <w:szCs w:val="24"/>
      <w:lang w:eastAsia="ru-RU"/>
    </w:rPr>
  </w:style>
  <w:style w:type="paragraph" w:customStyle="1" w:styleId="xl7130">
    <w:name w:val="xl7130"/>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13"/>
      <w:szCs w:val="13"/>
      <w:lang w:eastAsia="ru-RU"/>
    </w:rPr>
  </w:style>
  <w:style w:type="paragraph" w:customStyle="1" w:styleId="xl7230">
    <w:name w:val="xl7230"/>
    <w:basedOn w:val="a"/>
    <w:rsid w:val="00C23D13"/>
    <w:pPr>
      <w:spacing w:before="100" w:beforeAutospacing="1" w:after="100" w:afterAutospacing="1"/>
      <w:jc w:val="center"/>
    </w:pPr>
    <w:rPr>
      <w:rFonts w:eastAsia="Times New Roman" w:cs="Times New Roman"/>
      <w:szCs w:val="24"/>
      <w:lang w:eastAsia="ru-RU"/>
    </w:rPr>
  </w:style>
  <w:style w:type="paragraph" w:customStyle="1" w:styleId="xl7330">
    <w:name w:val="xl7330"/>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szCs w:val="24"/>
      <w:lang w:eastAsia="ru-RU"/>
    </w:rPr>
  </w:style>
  <w:style w:type="paragraph" w:customStyle="1" w:styleId="xl7430">
    <w:name w:val="xl7430"/>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8"/>
      <w:szCs w:val="28"/>
      <w:lang w:eastAsia="ru-RU"/>
    </w:rPr>
  </w:style>
  <w:style w:type="paragraph" w:customStyle="1" w:styleId="xl7530">
    <w:name w:val="xl7530"/>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lang w:eastAsia="ru-RU"/>
    </w:rPr>
  </w:style>
  <w:style w:type="paragraph" w:customStyle="1" w:styleId="xl7630">
    <w:name w:val="xl7630"/>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Cs w:val="24"/>
      <w:lang w:eastAsia="ru-RU"/>
    </w:rPr>
  </w:style>
  <w:style w:type="paragraph" w:customStyle="1" w:styleId="xl7730">
    <w:name w:val="xl7730"/>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b/>
      <w:bCs/>
      <w:szCs w:val="24"/>
      <w:lang w:eastAsia="ru-RU"/>
    </w:rPr>
  </w:style>
  <w:style w:type="paragraph" w:customStyle="1" w:styleId="xl7829">
    <w:name w:val="xl7829"/>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sz w:val="28"/>
      <w:szCs w:val="28"/>
      <w:lang w:eastAsia="ru-RU"/>
    </w:rPr>
  </w:style>
  <w:style w:type="character" w:customStyle="1" w:styleId="1290">
    <w:name w:val="Заголовок 1 Знак29"/>
    <w:basedOn w:val="a1"/>
    <w:uiPriority w:val="1"/>
    <w:rsid w:val="00C23D13"/>
    <w:rPr>
      <w:rFonts w:ascii="Times New Roman" w:eastAsiaTheme="minorEastAsia" w:hAnsi="Times New Roman" w:cs="Times New Roman"/>
      <w:b/>
      <w:bCs/>
      <w:sz w:val="32"/>
      <w:szCs w:val="32"/>
      <w:lang w:eastAsia="ru-RU"/>
    </w:rPr>
  </w:style>
  <w:style w:type="character" w:customStyle="1" w:styleId="2300">
    <w:name w:val="Заголовок 2 Знак30"/>
    <w:aliases w:val="H2 Знак113,h2 Знак113,Знак2 Знак Знак113, Знак2 Знак212, Знак2 Знак Знак Знак Знак113, Знак2 Знак1 Знак113,Знак2 Знак Знак Знак Знак113,Знак2 Знак1 Знак113,ГЛАВА Знак113,Заголовок 2 Знак Знак Знак113"/>
    <w:basedOn w:val="a1"/>
    <w:uiPriority w:val="1"/>
    <w:rsid w:val="00C23D13"/>
    <w:rPr>
      <w:rFonts w:ascii="Times New Roman" w:eastAsiaTheme="minorEastAsia" w:hAnsi="Times New Roman" w:cs="Times New Roman"/>
      <w:b/>
      <w:bCs/>
      <w:sz w:val="28"/>
      <w:szCs w:val="28"/>
      <w:lang w:eastAsia="ru-RU"/>
    </w:rPr>
  </w:style>
  <w:style w:type="character" w:customStyle="1" w:styleId="329">
    <w:name w:val="Заголовок 3 Знак29"/>
    <w:basedOn w:val="a1"/>
    <w:uiPriority w:val="1"/>
    <w:rsid w:val="00C23D13"/>
    <w:rPr>
      <w:rFonts w:ascii="Times New Roman" w:eastAsiaTheme="minorEastAsia" w:hAnsi="Times New Roman" w:cs="Times New Roman"/>
      <w:b/>
      <w:bCs/>
      <w:sz w:val="24"/>
      <w:szCs w:val="24"/>
      <w:lang w:eastAsia="ru-RU"/>
    </w:rPr>
  </w:style>
  <w:style w:type="numbering" w:customStyle="1" w:styleId="1291">
    <w:name w:val="Нет списка129"/>
    <w:next w:val="a3"/>
    <w:uiPriority w:val="99"/>
    <w:semiHidden/>
    <w:unhideWhenUsed/>
    <w:rsid w:val="00C23D13"/>
  </w:style>
  <w:style w:type="character" w:customStyle="1" w:styleId="306">
    <w:name w:val="Основной текст Знак30"/>
    <w:basedOn w:val="a1"/>
    <w:uiPriority w:val="1"/>
    <w:rsid w:val="00C23D13"/>
    <w:rPr>
      <w:rFonts w:ascii="Times New Roman" w:eastAsiaTheme="minorEastAsia" w:hAnsi="Times New Roman" w:cs="Times New Roman"/>
      <w:sz w:val="24"/>
      <w:szCs w:val="24"/>
      <w:lang w:eastAsia="ru-RU"/>
    </w:rPr>
  </w:style>
  <w:style w:type="paragraph" w:customStyle="1" w:styleId="TableParagraph29">
    <w:name w:val="Table Paragraph29"/>
    <w:basedOn w:val="a"/>
    <w:uiPriority w:val="1"/>
    <w:qFormat/>
    <w:rsid w:val="00C23D13"/>
    <w:pPr>
      <w:widowControl w:val="0"/>
      <w:autoSpaceDE w:val="0"/>
      <w:autoSpaceDN w:val="0"/>
      <w:adjustRightInd w:val="0"/>
    </w:pPr>
    <w:rPr>
      <w:rFonts w:eastAsiaTheme="minorEastAsia" w:cs="Times New Roman"/>
      <w:szCs w:val="24"/>
      <w:lang w:eastAsia="ru-RU"/>
    </w:rPr>
  </w:style>
  <w:style w:type="character" w:customStyle="1" w:styleId="29a">
    <w:name w:val="Верхний колонтитул Знак29"/>
    <w:basedOn w:val="a1"/>
    <w:uiPriority w:val="99"/>
    <w:rsid w:val="00C23D13"/>
    <w:rPr>
      <w:rFonts w:ascii="Times New Roman" w:eastAsiaTheme="minorEastAsia" w:hAnsi="Times New Roman" w:cs="Times New Roman"/>
      <w:sz w:val="24"/>
      <w:szCs w:val="24"/>
      <w:lang w:eastAsia="ru-RU"/>
    </w:rPr>
  </w:style>
  <w:style w:type="character" w:customStyle="1" w:styleId="29b">
    <w:name w:val="Нижний колонтитул Знак29"/>
    <w:basedOn w:val="a1"/>
    <w:uiPriority w:val="99"/>
    <w:rsid w:val="00C23D13"/>
    <w:rPr>
      <w:rFonts w:ascii="Times New Roman" w:eastAsiaTheme="minorEastAsia" w:hAnsi="Times New Roman" w:cs="Times New Roman"/>
      <w:sz w:val="24"/>
      <w:szCs w:val="24"/>
      <w:lang w:eastAsia="ru-RU"/>
    </w:rPr>
  </w:style>
  <w:style w:type="paragraph" w:customStyle="1" w:styleId="21290">
    <w:name w:val="Заголовок 2129"/>
    <w:basedOn w:val="a"/>
    <w:uiPriority w:val="1"/>
    <w:qFormat/>
    <w:rsid w:val="00C23D13"/>
    <w:pPr>
      <w:widowControl w:val="0"/>
      <w:ind w:left="692" w:hanging="8"/>
      <w:outlineLvl w:val="2"/>
    </w:pPr>
    <w:rPr>
      <w:rFonts w:eastAsia="Times New Roman"/>
      <w:b/>
      <w:bCs/>
      <w:sz w:val="28"/>
      <w:szCs w:val="28"/>
      <w:lang w:val="en-US"/>
    </w:rPr>
  </w:style>
  <w:style w:type="character" w:customStyle="1" w:styleId="29c">
    <w:name w:val="Гипертекстовая ссылка29"/>
    <w:basedOn w:val="a1"/>
    <w:uiPriority w:val="99"/>
    <w:rsid w:val="00C23D13"/>
    <w:rPr>
      <w:b w:val="0"/>
      <w:bCs w:val="0"/>
      <w:color w:val="106BBE"/>
    </w:rPr>
  </w:style>
  <w:style w:type="table" w:customStyle="1" w:styleId="TableNormal29">
    <w:name w:val="Table Normal29"/>
    <w:uiPriority w:val="2"/>
    <w:semiHidden/>
    <w:unhideWhenUsed/>
    <w:qFormat/>
    <w:rsid w:val="00C23D13"/>
    <w:pPr>
      <w:widowControl w:val="0"/>
      <w:spacing w:after="0" w:line="240" w:lineRule="auto"/>
    </w:pPr>
    <w:rPr>
      <w:lang w:val="en-US"/>
    </w:rPr>
    <w:tblPr>
      <w:tblInd w:w="0" w:type="dxa"/>
      <w:tblCellMar>
        <w:top w:w="0" w:type="dxa"/>
        <w:left w:w="0" w:type="dxa"/>
        <w:bottom w:w="0" w:type="dxa"/>
        <w:right w:w="0" w:type="dxa"/>
      </w:tblCellMar>
    </w:tblPr>
  </w:style>
  <w:style w:type="table" w:customStyle="1" w:styleId="1292">
    <w:name w:val="Сетка таблицы129"/>
    <w:basedOn w:val="a2"/>
    <w:uiPriority w:val="39"/>
    <w:rsid w:val="00C23D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291">
    <w:name w:val="Оглавление 1129"/>
    <w:basedOn w:val="a"/>
    <w:uiPriority w:val="1"/>
    <w:qFormat/>
    <w:rsid w:val="00C23D13"/>
    <w:pPr>
      <w:spacing w:before="96"/>
      <w:ind w:left="116" w:hanging="12"/>
    </w:pPr>
    <w:rPr>
      <w:rFonts w:eastAsia="Times New Roman" w:cs="Times New Roman"/>
      <w:szCs w:val="24"/>
      <w:lang w:eastAsia="ru-RU"/>
    </w:rPr>
  </w:style>
  <w:style w:type="paragraph" w:customStyle="1" w:styleId="21291">
    <w:name w:val="Оглавление 2129"/>
    <w:basedOn w:val="a"/>
    <w:uiPriority w:val="1"/>
    <w:qFormat/>
    <w:rsid w:val="00C23D13"/>
    <w:pPr>
      <w:spacing w:before="102"/>
      <w:ind w:left="356" w:hanging="8"/>
    </w:pPr>
    <w:rPr>
      <w:rFonts w:eastAsia="Times New Roman" w:cs="Times New Roman"/>
      <w:szCs w:val="24"/>
      <w:lang w:eastAsia="ru-RU"/>
    </w:rPr>
  </w:style>
  <w:style w:type="paragraph" w:customStyle="1" w:styleId="3129">
    <w:name w:val="Оглавление 3129"/>
    <w:basedOn w:val="a"/>
    <w:uiPriority w:val="1"/>
    <w:qFormat/>
    <w:rsid w:val="00C23D13"/>
    <w:pPr>
      <w:spacing w:before="112"/>
      <w:ind w:left="596" w:hanging="540"/>
    </w:pPr>
    <w:rPr>
      <w:rFonts w:eastAsia="Times New Roman" w:cs="Times New Roman"/>
      <w:szCs w:val="24"/>
      <w:lang w:eastAsia="ru-RU"/>
    </w:rPr>
  </w:style>
  <w:style w:type="paragraph" w:customStyle="1" w:styleId="11292">
    <w:name w:val="Заголовок 1129"/>
    <w:basedOn w:val="a"/>
    <w:uiPriority w:val="1"/>
    <w:qFormat/>
    <w:rsid w:val="00C23D13"/>
    <w:pPr>
      <w:spacing w:before="58"/>
      <w:ind w:left="128" w:hanging="12"/>
      <w:outlineLvl w:val="1"/>
    </w:pPr>
    <w:rPr>
      <w:rFonts w:eastAsia="Times New Roman" w:cs="Times New Roman"/>
      <w:b/>
      <w:bCs/>
      <w:sz w:val="32"/>
      <w:szCs w:val="32"/>
      <w:lang w:eastAsia="ru-RU"/>
    </w:rPr>
  </w:style>
  <w:style w:type="paragraph" w:customStyle="1" w:styleId="31290">
    <w:name w:val="Заголовок 3129"/>
    <w:basedOn w:val="a"/>
    <w:uiPriority w:val="1"/>
    <w:qFormat/>
    <w:rsid w:val="00C23D13"/>
    <w:pPr>
      <w:ind w:left="824"/>
      <w:outlineLvl w:val="3"/>
    </w:pPr>
    <w:rPr>
      <w:rFonts w:eastAsia="Times New Roman" w:cs="Times New Roman"/>
      <w:b/>
      <w:bCs/>
      <w:szCs w:val="24"/>
      <w:lang w:eastAsia="ru-RU"/>
    </w:rPr>
  </w:style>
  <w:style w:type="character" w:customStyle="1" w:styleId="29d">
    <w:name w:val="Текст выноски Знак29"/>
    <w:basedOn w:val="a1"/>
    <w:uiPriority w:val="99"/>
    <w:semiHidden/>
    <w:rsid w:val="00C23D13"/>
    <w:rPr>
      <w:rFonts w:ascii="Tahoma" w:eastAsia="Times New Roman" w:hAnsi="Tahoma" w:cs="Tahoma"/>
      <w:sz w:val="16"/>
      <w:szCs w:val="16"/>
      <w:lang w:eastAsia="ru-RU"/>
    </w:rPr>
  </w:style>
  <w:style w:type="character" w:customStyle="1" w:styleId="29e">
    <w:name w:val="Текст примечания Знак29"/>
    <w:basedOn w:val="a1"/>
    <w:uiPriority w:val="99"/>
    <w:semiHidden/>
    <w:rsid w:val="00C23D13"/>
    <w:rPr>
      <w:rFonts w:ascii="Times New Roman" w:eastAsia="Times New Roman" w:hAnsi="Times New Roman" w:cs="Times New Roman"/>
      <w:sz w:val="20"/>
      <w:szCs w:val="20"/>
      <w:lang w:eastAsia="ru-RU"/>
    </w:rPr>
  </w:style>
  <w:style w:type="character" w:customStyle="1" w:styleId="29f">
    <w:name w:val="Тема примечания Знак29"/>
    <w:uiPriority w:val="99"/>
    <w:semiHidden/>
    <w:rsid w:val="00C23D13"/>
    <w:rPr>
      <w:rFonts w:ascii="Times New Roman" w:eastAsia="Times New Roman" w:hAnsi="Times New Roman" w:cs="Times New Roman"/>
      <w:b/>
      <w:bCs/>
      <w:sz w:val="20"/>
      <w:szCs w:val="20"/>
      <w:lang w:eastAsia="ru-RU"/>
    </w:rPr>
  </w:style>
  <w:style w:type="paragraph" w:customStyle="1" w:styleId="xl6529">
    <w:name w:val="xl6529"/>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20"/>
      <w:szCs w:val="20"/>
      <w:lang w:eastAsia="ru-RU"/>
    </w:rPr>
  </w:style>
  <w:style w:type="paragraph" w:customStyle="1" w:styleId="xl6629">
    <w:name w:val="xl6629"/>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szCs w:val="24"/>
      <w:lang w:eastAsia="ru-RU"/>
    </w:rPr>
  </w:style>
  <w:style w:type="paragraph" w:customStyle="1" w:styleId="xl6729">
    <w:name w:val="xl6729"/>
    <w:basedOn w:val="a"/>
    <w:rsid w:val="00C23D13"/>
    <w:pPr>
      <w:pBdr>
        <w:top w:val="single" w:sz="4" w:space="0" w:color="auto"/>
        <w:left w:val="single" w:sz="4" w:space="31" w:color="auto"/>
        <w:bottom w:val="single" w:sz="4" w:space="0" w:color="auto"/>
        <w:right w:val="single" w:sz="4" w:space="0" w:color="auto"/>
      </w:pBdr>
      <w:spacing w:before="100" w:beforeAutospacing="1" w:after="100" w:afterAutospacing="1"/>
      <w:ind w:firstLineChars="300" w:firstLine="300"/>
      <w:textAlignment w:val="top"/>
    </w:pPr>
    <w:rPr>
      <w:rFonts w:eastAsia="Times New Roman" w:cs="Times New Roman"/>
      <w:szCs w:val="24"/>
      <w:lang w:eastAsia="ru-RU"/>
    </w:rPr>
  </w:style>
  <w:style w:type="paragraph" w:customStyle="1" w:styleId="xl6829">
    <w:name w:val="xl6829"/>
    <w:basedOn w:val="a"/>
    <w:rsid w:val="00C23D13"/>
    <w:pPr>
      <w:pBdr>
        <w:top w:val="single" w:sz="4" w:space="0" w:color="auto"/>
        <w:left w:val="single" w:sz="4" w:space="21" w:color="auto"/>
        <w:bottom w:val="single" w:sz="4" w:space="0" w:color="auto"/>
        <w:right w:val="single" w:sz="4" w:space="0" w:color="auto"/>
      </w:pBdr>
      <w:spacing w:before="100" w:beforeAutospacing="1" w:after="100" w:afterAutospacing="1"/>
      <w:ind w:firstLineChars="200" w:firstLine="200"/>
      <w:textAlignment w:val="top"/>
    </w:pPr>
    <w:rPr>
      <w:rFonts w:eastAsia="Times New Roman" w:cs="Times New Roman"/>
      <w:szCs w:val="24"/>
      <w:lang w:eastAsia="ru-RU"/>
    </w:rPr>
  </w:style>
  <w:style w:type="paragraph" w:customStyle="1" w:styleId="xl6929">
    <w:name w:val="xl6929"/>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Cs w:val="24"/>
      <w:lang w:eastAsia="ru-RU"/>
    </w:rPr>
  </w:style>
  <w:style w:type="paragraph" w:customStyle="1" w:styleId="xl7029">
    <w:name w:val="xl7029"/>
    <w:basedOn w:val="a"/>
    <w:rsid w:val="00C23D13"/>
    <w:pPr>
      <w:pBdr>
        <w:top w:val="single" w:sz="4" w:space="0" w:color="auto"/>
        <w:left w:val="single" w:sz="4" w:space="10" w:color="auto"/>
        <w:bottom w:val="single" w:sz="4" w:space="0" w:color="auto"/>
        <w:right w:val="single" w:sz="4" w:space="0" w:color="auto"/>
      </w:pBdr>
      <w:spacing w:before="100" w:beforeAutospacing="1" w:after="100" w:afterAutospacing="1"/>
      <w:ind w:firstLineChars="100" w:firstLine="100"/>
      <w:textAlignment w:val="top"/>
    </w:pPr>
    <w:rPr>
      <w:rFonts w:eastAsia="Times New Roman" w:cs="Times New Roman"/>
      <w:szCs w:val="24"/>
      <w:lang w:eastAsia="ru-RU"/>
    </w:rPr>
  </w:style>
  <w:style w:type="paragraph" w:customStyle="1" w:styleId="xl7129">
    <w:name w:val="xl7129"/>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13"/>
      <w:szCs w:val="13"/>
      <w:lang w:eastAsia="ru-RU"/>
    </w:rPr>
  </w:style>
  <w:style w:type="paragraph" w:customStyle="1" w:styleId="xl7229">
    <w:name w:val="xl7229"/>
    <w:basedOn w:val="a"/>
    <w:rsid w:val="00C23D13"/>
    <w:pPr>
      <w:spacing w:before="100" w:beforeAutospacing="1" w:after="100" w:afterAutospacing="1"/>
      <w:jc w:val="center"/>
    </w:pPr>
    <w:rPr>
      <w:rFonts w:eastAsia="Times New Roman" w:cs="Times New Roman"/>
      <w:szCs w:val="24"/>
      <w:lang w:eastAsia="ru-RU"/>
    </w:rPr>
  </w:style>
  <w:style w:type="paragraph" w:customStyle="1" w:styleId="xl7329">
    <w:name w:val="xl7329"/>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szCs w:val="24"/>
      <w:lang w:eastAsia="ru-RU"/>
    </w:rPr>
  </w:style>
  <w:style w:type="paragraph" w:customStyle="1" w:styleId="xl7429">
    <w:name w:val="xl7429"/>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8"/>
      <w:szCs w:val="28"/>
      <w:lang w:eastAsia="ru-RU"/>
    </w:rPr>
  </w:style>
  <w:style w:type="paragraph" w:customStyle="1" w:styleId="xl7529">
    <w:name w:val="xl7529"/>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lang w:eastAsia="ru-RU"/>
    </w:rPr>
  </w:style>
  <w:style w:type="paragraph" w:customStyle="1" w:styleId="xl7629">
    <w:name w:val="xl7629"/>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Cs w:val="24"/>
      <w:lang w:eastAsia="ru-RU"/>
    </w:rPr>
  </w:style>
  <w:style w:type="paragraph" w:customStyle="1" w:styleId="xl7729">
    <w:name w:val="xl7729"/>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b/>
      <w:bCs/>
      <w:szCs w:val="24"/>
      <w:lang w:eastAsia="ru-RU"/>
    </w:rPr>
  </w:style>
  <w:style w:type="paragraph" w:customStyle="1" w:styleId="xl7828">
    <w:name w:val="xl7828"/>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sz w:val="28"/>
      <w:szCs w:val="28"/>
      <w:lang w:eastAsia="ru-RU"/>
    </w:rPr>
  </w:style>
  <w:style w:type="character" w:customStyle="1" w:styleId="1280">
    <w:name w:val="Заголовок 1 Знак28"/>
    <w:basedOn w:val="a1"/>
    <w:uiPriority w:val="1"/>
    <w:rsid w:val="00C23D13"/>
    <w:rPr>
      <w:rFonts w:ascii="Times New Roman" w:eastAsiaTheme="minorEastAsia" w:hAnsi="Times New Roman" w:cs="Times New Roman"/>
      <w:b/>
      <w:bCs/>
      <w:sz w:val="32"/>
      <w:szCs w:val="32"/>
      <w:lang w:eastAsia="ru-RU"/>
    </w:rPr>
  </w:style>
  <w:style w:type="character" w:customStyle="1" w:styleId="229">
    <w:name w:val="Заголовок 2 Знак29"/>
    <w:basedOn w:val="a1"/>
    <w:uiPriority w:val="1"/>
    <w:rsid w:val="00C23D13"/>
    <w:rPr>
      <w:rFonts w:ascii="Times New Roman" w:eastAsiaTheme="minorEastAsia" w:hAnsi="Times New Roman" w:cs="Times New Roman"/>
      <w:b/>
      <w:bCs/>
      <w:sz w:val="28"/>
      <w:szCs w:val="28"/>
      <w:lang w:eastAsia="ru-RU"/>
    </w:rPr>
  </w:style>
  <w:style w:type="character" w:customStyle="1" w:styleId="328">
    <w:name w:val="Заголовок 3 Знак28"/>
    <w:basedOn w:val="a1"/>
    <w:uiPriority w:val="1"/>
    <w:rsid w:val="00C23D13"/>
    <w:rPr>
      <w:rFonts w:ascii="Times New Roman" w:eastAsiaTheme="minorEastAsia" w:hAnsi="Times New Roman" w:cs="Times New Roman"/>
      <w:b/>
      <w:bCs/>
      <w:sz w:val="24"/>
      <w:szCs w:val="24"/>
      <w:lang w:eastAsia="ru-RU"/>
    </w:rPr>
  </w:style>
  <w:style w:type="numbering" w:customStyle="1" w:styleId="1281">
    <w:name w:val="Нет списка128"/>
    <w:next w:val="a3"/>
    <w:uiPriority w:val="99"/>
    <w:semiHidden/>
    <w:unhideWhenUsed/>
    <w:rsid w:val="00C23D13"/>
  </w:style>
  <w:style w:type="character" w:customStyle="1" w:styleId="29f0">
    <w:name w:val="Основной текст Знак29"/>
    <w:basedOn w:val="a1"/>
    <w:uiPriority w:val="99"/>
    <w:rsid w:val="00C23D13"/>
    <w:rPr>
      <w:rFonts w:ascii="Times New Roman" w:eastAsiaTheme="minorEastAsia" w:hAnsi="Times New Roman" w:cs="Times New Roman"/>
      <w:sz w:val="24"/>
      <w:szCs w:val="24"/>
      <w:lang w:eastAsia="ru-RU"/>
    </w:rPr>
  </w:style>
  <w:style w:type="paragraph" w:customStyle="1" w:styleId="TableParagraph28">
    <w:name w:val="Table Paragraph28"/>
    <w:basedOn w:val="a"/>
    <w:uiPriority w:val="1"/>
    <w:qFormat/>
    <w:rsid w:val="00C23D13"/>
    <w:pPr>
      <w:widowControl w:val="0"/>
      <w:autoSpaceDE w:val="0"/>
      <w:autoSpaceDN w:val="0"/>
      <w:adjustRightInd w:val="0"/>
    </w:pPr>
    <w:rPr>
      <w:rFonts w:eastAsiaTheme="minorEastAsia" w:cs="Times New Roman"/>
      <w:szCs w:val="24"/>
      <w:lang w:eastAsia="ru-RU"/>
    </w:rPr>
  </w:style>
  <w:style w:type="character" w:customStyle="1" w:styleId="28a">
    <w:name w:val="Верхний колонтитул Знак28"/>
    <w:basedOn w:val="a1"/>
    <w:uiPriority w:val="99"/>
    <w:rsid w:val="00C23D13"/>
    <w:rPr>
      <w:rFonts w:ascii="Times New Roman" w:eastAsiaTheme="minorEastAsia" w:hAnsi="Times New Roman" w:cs="Times New Roman"/>
      <w:sz w:val="24"/>
      <w:szCs w:val="24"/>
      <w:lang w:eastAsia="ru-RU"/>
    </w:rPr>
  </w:style>
  <w:style w:type="character" w:customStyle="1" w:styleId="28b">
    <w:name w:val="Нижний колонтитул Знак28"/>
    <w:basedOn w:val="a1"/>
    <w:uiPriority w:val="99"/>
    <w:rsid w:val="00C23D13"/>
    <w:rPr>
      <w:rFonts w:ascii="Times New Roman" w:eastAsiaTheme="minorEastAsia" w:hAnsi="Times New Roman" w:cs="Times New Roman"/>
      <w:sz w:val="24"/>
      <w:szCs w:val="24"/>
      <w:lang w:eastAsia="ru-RU"/>
    </w:rPr>
  </w:style>
  <w:style w:type="paragraph" w:customStyle="1" w:styleId="21280">
    <w:name w:val="Заголовок 2128"/>
    <w:basedOn w:val="a"/>
    <w:uiPriority w:val="1"/>
    <w:qFormat/>
    <w:rsid w:val="00C23D13"/>
    <w:pPr>
      <w:widowControl w:val="0"/>
      <w:ind w:left="692" w:hanging="8"/>
      <w:outlineLvl w:val="2"/>
    </w:pPr>
    <w:rPr>
      <w:rFonts w:eastAsia="Times New Roman"/>
      <w:b/>
      <w:bCs/>
      <w:sz w:val="28"/>
      <w:szCs w:val="28"/>
      <w:lang w:val="en-US"/>
    </w:rPr>
  </w:style>
  <w:style w:type="character" w:customStyle="1" w:styleId="28c">
    <w:name w:val="Гипертекстовая ссылка28"/>
    <w:basedOn w:val="a1"/>
    <w:uiPriority w:val="99"/>
    <w:rsid w:val="00C23D13"/>
    <w:rPr>
      <w:b w:val="0"/>
      <w:bCs w:val="0"/>
      <w:color w:val="106BBE"/>
    </w:rPr>
  </w:style>
  <w:style w:type="table" w:customStyle="1" w:styleId="TableNormal28">
    <w:name w:val="Table Normal28"/>
    <w:uiPriority w:val="2"/>
    <w:semiHidden/>
    <w:unhideWhenUsed/>
    <w:qFormat/>
    <w:rsid w:val="00C23D13"/>
    <w:pPr>
      <w:widowControl w:val="0"/>
      <w:spacing w:after="0" w:line="240" w:lineRule="auto"/>
    </w:pPr>
    <w:rPr>
      <w:lang w:val="en-US"/>
    </w:rPr>
    <w:tblPr>
      <w:tblInd w:w="0" w:type="dxa"/>
      <w:tblCellMar>
        <w:top w:w="0" w:type="dxa"/>
        <w:left w:w="0" w:type="dxa"/>
        <w:bottom w:w="0" w:type="dxa"/>
        <w:right w:w="0" w:type="dxa"/>
      </w:tblCellMar>
    </w:tblPr>
  </w:style>
  <w:style w:type="table" w:customStyle="1" w:styleId="1282">
    <w:name w:val="Сетка таблицы128"/>
    <w:basedOn w:val="a2"/>
    <w:uiPriority w:val="39"/>
    <w:rsid w:val="00C23D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281">
    <w:name w:val="Оглавление 1128"/>
    <w:basedOn w:val="a"/>
    <w:uiPriority w:val="1"/>
    <w:qFormat/>
    <w:rsid w:val="00C23D13"/>
    <w:pPr>
      <w:spacing w:before="96"/>
      <w:ind w:left="116" w:hanging="12"/>
    </w:pPr>
    <w:rPr>
      <w:rFonts w:eastAsia="Times New Roman" w:cs="Times New Roman"/>
      <w:szCs w:val="24"/>
      <w:lang w:eastAsia="ru-RU"/>
    </w:rPr>
  </w:style>
  <w:style w:type="paragraph" w:customStyle="1" w:styleId="21281">
    <w:name w:val="Оглавление 2128"/>
    <w:basedOn w:val="a"/>
    <w:uiPriority w:val="1"/>
    <w:qFormat/>
    <w:rsid w:val="00C23D13"/>
    <w:pPr>
      <w:spacing w:before="102"/>
      <w:ind w:left="356" w:hanging="8"/>
    </w:pPr>
    <w:rPr>
      <w:rFonts w:eastAsia="Times New Roman" w:cs="Times New Roman"/>
      <w:szCs w:val="24"/>
      <w:lang w:eastAsia="ru-RU"/>
    </w:rPr>
  </w:style>
  <w:style w:type="paragraph" w:customStyle="1" w:styleId="3128">
    <w:name w:val="Оглавление 3128"/>
    <w:basedOn w:val="a"/>
    <w:uiPriority w:val="1"/>
    <w:qFormat/>
    <w:rsid w:val="00C23D13"/>
    <w:pPr>
      <w:spacing w:before="112"/>
      <w:ind w:left="596" w:hanging="540"/>
    </w:pPr>
    <w:rPr>
      <w:rFonts w:eastAsia="Times New Roman" w:cs="Times New Roman"/>
      <w:szCs w:val="24"/>
      <w:lang w:eastAsia="ru-RU"/>
    </w:rPr>
  </w:style>
  <w:style w:type="paragraph" w:customStyle="1" w:styleId="11282">
    <w:name w:val="Заголовок 1128"/>
    <w:basedOn w:val="a"/>
    <w:uiPriority w:val="1"/>
    <w:qFormat/>
    <w:rsid w:val="00C23D13"/>
    <w:pPr>
      <w:spacing w:before="58"/>
      <w:ind w:left="128" w:hanging="12"/>
      <w:outlineLvl w:val="1"/>
    </w:pPr>
    <w:rPr>
      <w:rFonts w:eastAsia="Times New Roman" w:cs="Times New Roman"/>
      <w:b/>
      <w:bCs/>
      <w:sz w:val="32"/>
      <w:szCs w:val="32"/>
      <w:lang w:eastAsia="ru-RU"/>
    </w:rPr>
  </w:style>
  <w:style w:type="paragraph" w:customStyle="1" w:styleId="31280">
    <w:name w:val="Заголовок 3128"/>
    <w:basedOn w:val="a"/>
    <w:uiPriority w:val="1"/>
    <w:qFormat/>
    <w:rsid w:val="00C23D13"/>
    <w:pPr>
      <w:ind w:left="824"/>
      <w:outlineLvl w:val="3"/>
    </w:pPr>
    <w:rPr>
      <w:rFonts w:eastAsia="Times New Roman" w:cs="Times New Roman"/>
      <w:b/>
      <w:bCs/>
      <w:szCs w:val="24"/>
      <w:lang w:eastAsia="ru-RU"/>
    </w:rPr>
  </w:style>
  <w:style w:type="character" w:customStyle="1" w:styleId="28d">
    <w:name w:val="Текст выноски Знак28"/>
    <w:basedOn w:val="a1"/>
    <w:uiPriority w:val="99"/>
    <w:semiHidden/>
    <w:rsid w:val="00C23D13"/>
    <w:rPr>
      <w:rFonts w:ascii="Tahoma" w:eastAsia="Times New Roman" w:hAnsi="Tahoma" w:cs="Tahoma"/>
      <w:sz w:val="16"/>
      <w:szCs w:val="16"/>
      <w:lang w:eastAsia="ru-RU"/>
    </w:rPr>
  </w:style>
  <w:style w:type="character" w:customStyle="1" w:styleId="28e">
    <w:name w:val="Текст примечания Знак28"/>
    <w:basedOn w:val="a1"/>
    <w:uiPriority w:val="99"/>
    <w:semiHidden/>
    <w:rsid w:val="00C23D13"/>
    <w:rPr>
      <w:rFonts w:ascii="Times New Roman" w:eastAsia="Times New Roman" w:hAnsi="Times New Roman" w:cs="Times New Roman"/>
      <w:sz w:val="20"/>
      <w:szCs w:val="20"/>
      <w:lang w:eastAsia="ru-RU"/>
    </w:rPr>
  </w:style>
  <w:style w:type="character" w:customStyle="1" w:styleId="28f">
    <w:name w:val="Тема примечания Знак28"/>
    <w:uiPriority w:val="99"/>
    <w:semiHidden/>
    <w:rsid w:val="00C23D13"/>
    <w:rPr>
      <w:rFonts w:ascii="Times New Roman" w:eastAsia="Times New Roman" w:hAnsi="Times New Roman" w:cs="Times New Roman"/>
      <w:b/>
      <w:bCs/>
      <w:sz w:val="20"/>
      <w:szCs w:val="20"/>
      <w:lang w:eastAsia="ru-RU"/>
    </w:rPr>
  </w:style>
  <w:style w:type="paragraph" w:customStyle="1" w:styleId="xl6528">
    <w:name w:val="xl6528"/>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20"/>
      <w:szCs w:val="20"/>
      <w:lang w:eastAsia="ru-RU"/>
    </w:rPr>
  </w:style>
  <w:style w:type="paragraph" w:customStyle="1" w:styleId="xl6628">
    <w:name w:val="xl6628"/>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szCs w:val="24"/>
      <w:lang w:eastAsia="ru-RU"/>
    </w:rPr>
  </w:style>
  <w:style w:type="paragraph" w:customStyle="1" w:styleId="xl6728">
    <w:name w:val="xl6728"/>
    <w:basedOn w:val="a"/>
    <w:rsid w:val="00C23D13"/>
    <w:pPr>
      <w:pBdr>
        <w:top w:val="single" w:sz="4" w:space="0" w:color="auto"/>
        <w:left w:val="single" w:sz="4" w:space="31" w:color="auto"/>
        <w:bottom w:val="single" w:sz="4" w:space="0" w:color="auto"/>
        <w:right w:val="single" w:sz="4" w:space="0" w:color="auto"/>
      </w:pBdr>
      <w:spacing w:before="100" w:beforeAutospacing="1" w:after="100" w:afterAutospacing="1"/>
      <w:ind w:firstLineChars="300" w:firstLine="300"/>
      <w:textAlignment w:val="top"/>
    </w:pPr>
    <w:rPr>
      <w:rFonts w:eastAsia="Times New Roman" w:cs="Times New Roman"/>
      <w:szCs w:val="24"/>
      <w:lang w:eastAsia="ru-RU"/>
    </w:rPr>
  </w:style>
  <w:style w:type="paragraph" w:customStyle="1" w:styleId="xl6828">
    <w:name w:val="xl6828"/>
    <w:basedOn w:val="a"/>
    <w:rsid w:val="00C23D13"/>
    <w:pPr>
      <w:pBdr>
        <w:top w:val="single" w:sz="4" w:space="0" w:color="auto"/>
        <w:left w:val="single" w:sz="4" w:space="21" w:color="auto"/>
        <w:bottom w:val="single" w:sz="4" w:space="0" w:color="auto"/>
        <w:right w:val="single" w:sz="4" w:space="0" w:color="auto"/>
      </w:pBdr>
      <w:spacing w:before="100" w:beforeAutospacing="1" w:after="100" w:afterAutospacing="1"/>
      <w:ind w:firstLineChars="200" w:firstLine="200"/>
      <w:textAlignment w:val="top"/>
    </w:pPr>
    <w:rPr>
      <w:rFonts w:eastAsia="Times New Roman" w:cs="Times New Roman"/>
      <w:szCs w:val="24"/>
      <w:lang w:eastAsia="ru-RU"/>
    </w:rPr>
  </w:style>
  <w:style w:type="paragraph" w:customStyle="1" w:styleId="xl6928">
    <w:name w:val="xl6928"/>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Cs w:val="24"/>
      <w:lang w:eastAsia="ru-RU"/>
    </w:rPr>
  </w:style>
  <w:style w:type="paragraph" w:customStyle="1" w:styleId="xl7028">
    <w:name w:val="xl7028"/>
    <w:basedOn w:val="a"/>
    <w:rsid w:val="00C23D13"/>
    <w:pPr>
      <w:pBdr>
        <w:top w:val="single" w:sz="4" w:space="0" w:color="auto"/>
        <w:left w:val="single" w:sz="4" w:space="10" w:color="auto"/>
        <w:bottom w:val="single" w:sz="4" w:space="0" w:color="auto"/>
        <w:right w:val="single" w:sz="4" w:space="0" w:color="auto"/>
      </w:pBdr>
      <w:spacing w:before="100" w:beforeAutospacing="1" w:after="100" w:afterAutospacing="1"/>
      <w:ind w:firstLineChars="100" w:firstLine="100"/>
      <w:textAlignment w:val="top"/>
    </w:pPr>
    <w:rPr>
      <w:rFonts w:eastAsia="Times New Roman" w:cs="Times New Roman"/>
      <w:szCs w:val="24"/>
      <w:lang w:eastAsia="ru-RU"/>
    </w:rPr>
  </w:style>
  <w:style w:type="paragraph" w:customStyle="1" w:styleId="xl7128">
    <w:name w:val="xl7128"/>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13"/>
      <w:szCs w:val="13"/>
      <w:lang w:eastAsia="ru-RU"/>
    </w:rPr>
  </w:style>
  <w:style w:type="paragraph" w:customStyle="1" w:styleId="xl7228">
    <w:name w:val="xl7228"/>
    <w:basedOn w:val="a"/>
    <w:rsid w:val="00C23D13"/>
    <w:pPr>
      <w:spacing w:before="100" w:beforeAutospacing="1" w:after="100" w:afterAutospacing="1"/>
      <w:jc w:val="center"/>
    </w:pPr>
    <w:rPr>
      <w:rFonts w:eastAsia="Times New Roman" w:cs="Times New Roman"/>
      <w:szCs w:val="24"/>
      <w:lang w:eastAsia="ru-RU"/>
    </w:rPr>
  </w:style>
  <w:style w:type="paragraph" w:customStyle="1" w:styleId="xl7328">
    <w:name w:val="xl7328"/>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szCs w:val="24"/>
      <w:lang w:eastAsia="ru-RU"/>
    </w:rPr>
  </w:style>
  <w:style w:type="paragraph" w:customStyle="1" w:styleId="xl7428">
    <w:name w:val="xl7428"/>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8"/>
      <w:szCs w:val="28"/>
      <w:lang w:eastAsia="ru-RU"/>
    </w:rPr>
  </w:style>
  <w:style w:type="paragraph" w:customStyle="1" w:styleId="xl7528">
    <w:name w:val="xl7528"/>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lang w:eastAsia="ru-RU"/>
    </w:rPr>
  </w:style>
  <w:style w:type="paragraph" w:customStyle="1" w:styleId="xl7628">
    <w:name w:val="xl7628"/>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Cs w:val="24"/>
      <w:lang w:eastAsia="ru-RU"/>
    </w:rPr>
  </w:style>
  <w:style w:type="paragraph" w:customStyle="1" w:styleId="xl7728">
    <w:name w:val="xl7728"/>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b/>
      <w:bCs/>
      <w:szCs w:val="24"/>
      <w:lang w:eastAsia="ru-RU"/>
    </w:rPr>
  </w:style>
  <w:style w:type="paragraph" w:customStyle="1" w:styleId="xl7827">
    <w:name w:val="xl7827"/>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sz w:val="28"/>
      <w:szCs w:val="28"/>
      <w:lang w:eastAsia="ru-RU"/>
    </w:rPr>
  </w:style>
  <w:style w:type="character" w:customStyle="1" w:styleId="1270">
    <w:name w:val="Заголовок 1 Знак27"/>
    <w:basedOn w:val="a1"/>
    <w:uiPriority w:val="1"/>
    <w:rsid w:val="00C23D13"/>
    <w:rPr>
      <w:rFonts w:ascii="Times New Roman" w:eastAsiaTheme="minorEastAsia" w:hAnsi="Times New Roman" w:cs="Times New Roman"/>
      <w:b/>
      <w:bCs/>
      <w:sz w:val="32"/>
      <w:szCs w:val="32"/>
      <w:lang w:eastAsia="ru-RU"/>
    </w:rPr>
  </w:style>
  <w:style w:type="character" w:customStyle="1" w:styleId="228">
    <w:name w:val="Заголовок 2 Знак28"/>
    <w:aliases w:val="H2 Знак112,h2 Знак112,Знак2 Знак Знак112, Знак2 Знак211, Знак2 Знак Знак Знак Знак112, Знак2 Знак1 Знак112,Знак2 Знак Знак Знак Знак112,Знак2 Знак1 Знак112,ГЛАВА Знак112,Заголовок 2 Знак Знак Знак112"/>
    <w:basedOn w:val="a1"/>
    <w:uiPriority w:val="1"/>
    <w:rsid w:val="00C23D13"/>
    <w:rPr>
      <w:rFonts w:ascii="Times New Roman" w:eastAsiaTheme="minorEastAsia" w:hAnsi="Times New Roman" w:cs="Times New Roman"/>
      <w:b/>
      <w:bCs/>
      <w:sz w:val="28"/>
      <w:szCs w:val="28"/>
      <w:lang w:eastAsia="ru-RU"/>
    </w:rPr>
  </w:style>
  <w:style w:type="character" w:customStyle="1" w:styleId="3270">
    <w:name w:val="Заголовок 3 Знак27"/>
    <w:basedOn w:val="a1"/>
    <w:uiPriority w:val="1"/>
    <w:rsid w:val="00C23D13"/>
    <w:rPr>
      <w:rFonts w:ascii="Times New Roman" w:eastAsiaTheme="minorEastAsia" w:hAnsi="Times New Roman" w:cs="Times New Roman"/>
      <w:b/>
      <w:bCs/>
      <w:sz w:val="24"/>
      <w:szCs w:val="24"/>
      <w:lang w:eastAsia="ru-RU"/>
    </w:rPr>
  </w:style>
  <w:style w:type="numbering" w:customStyle="1" w:styleId="1271">
    <w:name w:val="Нет списка127"/>
    <w:next w:val="a3"/>
    <w:uiPriority w:val="99"/>
    <w:semiHidden/>
    <w:unhideWhenUsed/>
    <w:rsid w:val="00C23D13"/>
  </w:style>
  <w:style w:type="character" w:customStyle="1" w:styleId="28f0">
    <w:name w:val="Основной текст Знак28"/>
    <w:basedOn w:val="a1"/>
    <w:uiPriority w:val="1"/>
    <w:rsid w:val="00C23D13"/>
    <w:rPr>
      <w:rFonts w:ascii="Times New Roman" w:eastAsiaTheme="minorEastAsia" w:hAnsi="Times New Roman" w:cs="Times New Roman"/>
      <w:sz w:val="24"/>
      <w:szCs w:val="24"/>
      <w:lang w:eastAsia="ru-RU"/>
    </w:rPr>
  </w:style>
  <w:style w:type="paragraph" w:customStyle="1" w:styleId="TableParagraph27">
    <w:name w:val="Table Paragraph27"/>
    <w:basedOn w:val="a"/>
    <w:uiPriority w:val="1"/>
    <w:qFormat/>
    <w:rsid w:val="00C23D13"/>
    <w:pPr>
      <w:widowControl w:val="0"/>
      <w:autoSpaceDE w:val="0"/>
      <w:autoSpaceDN w:val="0"/>
      <w:adjustRightInd w:val="0"/>
    </w:pPr>
    <w:rPr>
      <w:rFonts w:eastAsiaTheme="minorEastAsia" w:cs="Times New Roman"/>
      <w:szCs w:val="24"/>
      <w:lang w:eastAsia="ru-RU"/>
    </w:rPr>
  </w:style>
  <w:style w:type="character" w:customStyle="1" w:styleId="27a">
    <w:name w:val="Верхний колонтитул Знак27"/>
    <w:basedOn w:val="a1"/>
    <w:uiPriority w:val="99"/>
    <w:rsid w:val="00C23D13"/>
    <w:rPr>
      <w:rFonts w:ascii="Times New Roman" w:eastAsiaTheme="minorEastAsia" w:hAnsi="Times New Roman" w:cs="Times New Roman"/>
      <w:sz w:val="24"/>
      <w:szCs w:val="24"/>
      <w:lang w:eastAsia="ru-RU"/>
    </w:rPr>
  </w:style>
  <w:style w:type="character" w:customStyle="1" w:styleId="27b">
    <w:name w:val="Нижний колонтитул Знак27"/>
    <w:basedOn w:val="a1"/>
    <w:uiPriority w:val="99"/>
    <w:rsid w:val="00C23D13"/>
    <w:rPr>
      <w:rFonts w:ascii="Times New Roman" w:eastAsiaTheme="minorEastAsia" w:hAnsi="Times New Roman" w:cs="Times New Roman"/>
      <w:sz w:val="24"/>
      <w:szCs w:val="24"/>
      <w:lang w:eastAsia="ru-RU"/>
    </w:rPr>
  </w:style>
  <w:style w:type="paragraph" w:customStyle="1" w:styleId="21270">
    <w:name w:val="Заголовок 2127"/>
    <w:basedOn w:val="a"/>
    <w:uiPriority w:val="1"/>
    <w:qFormat/>
    <w:rsid w:val="00C23D13"/>
    <w:pPr>
      <w:widowControl w:val="0"/>
      <w:ind w:left="692" w:hanging="8"/>
      <w:outlineLvl w:val="2"/>
    </w:pPr>
    <w:rPr>
      <w:rFonts w:eastAsia="Times New Roman"/>
      <w:b/>
      <w:bCs/>
      <w:sz w:val="28"/>
      <w:szCs w:val="28"/>
      <w:lang w:val="en-US"/>
    </w:rPr>
  </w:style>
  <w:style w:type="character" w:customStyle="1" w:styleId="27c">
    <w:name w:val="Гипертекстовая ссылка27"/>
    <w:basedOn w:val="a1"/>
    <w:uiPriority w:val="99"/>
    <w:rsid w:val="00C23D13"/>
    <w:rPr>
      <w:b w:val="0"/>
      <w:bCs w:val="0"/>
      <w:color w:val="106BBE"/>
    </w:rPr>
  </w:style>
  <w:style w:type="table" w:customStyle="1" w:styleId="TableNormal27">
    <w:name w:val="Table Normal27"/>
    <w:uiPriority w:val="2"/>
    <w:semiHidden/>
    <w:unhideWhenUsed/>
    <w:qFormat/>
    <w:rsid w:val="00C23D13"/>
    <w:pPr>
      <w:widowControl w:val="0"/>
      <w:spacing w:after="0" w:line="240" w:lineRule="auto"/>
    </w:pPr>
    <w:rPr>
      <w:lang w:val="en-US"/>
    </w:rPr>
    <w:tblPr>
      <w:tblInd w:w="0" w:type="dxa"/>
      <w:tblCellMar>
        <w:top w:w="0" w:type="dxa"/>
        <w:left w:w="0" w:type="dxa"/>
        <w:bottom w:w="0" w:type="dxa"/>
        <w:right w:w="0" w:type="dxa"/>
      </w:tblCellMar>
    </w:tblPr>
  </w:style>
  <w:style w:type="table" w:customStyle="1" w:styleId="1272">
    <w:name w:val="Сетка таблицы127"/>
    <w:basedOn w:val="a2"/>
    <w:uiPriority w:val="39"/>
    <w:rsid w:val="00C23D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271">
    <w:name w:val="Оглавление 1127"/>
    <w:basedOn w:val="a"/>
    <w:uiPriority w:val="1"/>
    <w:qFormat/>
    <w:rsid w:val="00C23D13"/>
    <w:pPr>
      <w:spacing w:before="96"/>
      <w:ind w:left="116" w:hanging="12"/>
    </w:pPr>
    <w:rPr>
      <w:rFonts w:eastAsia="Times New Roman" w:cs="Times New Roman"/>
      <w:szCs w:val="24"/>
      <w:lang w:eastAsia="ru-RU"/>
    </w:rPr>
  </w:style>
  <w:style w:type="paragraph" w:customStyle="1" w:styleId="21271">
    <w:name w:val="Оглавление 2127"/>
    <w:basedOn w:val="a"/>
    <w:uiPriority w:val="1"/>
    <w:qFormat/>
    <w:rsid w:val="00C23D13"/>
    <w:pPr>
      <w:spacing w:before="102"/>
      <w:ind w:left="356" w:hanging="8"/>
    </w:pPr>
    <w:rPr>
      <w:rFonts w:eastAsia="Times New Roman" w:cs="Times New Roman"/>
      <w:szCs w:val="24"/>
      <w:lang w:eastAsia="ru-RU"/>
    </w:rPr>
  </w:style>
  <w:style w:type="paragraph" w:customStyle="1" w:styleId="3127">
    <w:name w:val="Оглавление 3127"/>
    <w:basedOn w:val="a"/>
    <w:uiPriority w:val="1"/>
    <w:qFormat/>
    <w:rsid w:val="00C23D13"/>
    <w:pPr>
      <w:spacing w:before="112"/>
      <w:ind w:left="596" w:hanging="540"/>
    </w:pPr>
    <w:rPr>
      <w:rFonts w:eastAsia="Times New Roman" w:cs="Times New Roman"/>
      <w:szCs w:val="24"/>
      <w:lang w:eastAsia="ru-RU"/>
    </w:rPr>
  </w:style>
  <w:style w:type="paragraph" w:customStyle="1" w:styleId="11272">
    <w:name w:val="Заголовок 1127"/>
    <w:basedOn w:val="a"/>
    <w:uiPriority w:val="1"/>
    <w:qFormat/>
    <w:rsid w:val="00C23D13"/>
    <w:pPr>
      <w:spacing w:before="58"/>
      <w:ind w:left="128" w:hanging="12"/>
      <w:outlineLvl w:val="1"/>
    </w:pPr>
    <w:rPr>
      <w:rFonts w:eastAsia="Times New Roman" w:cs="Times New Roman"/>
      <w:b/>
      <w:bCs/>
      <w:sz w:val="32"/>
      <w:szCs w:val="32"/>
      <w:lang w:eastAsia="ru-RU"/>
    </w:rPr>
  </w:style>
  <w:style w:type="paragraph" w:customStyle="1" w:styleId="31270">
    <w:name w:val="Заголовок 3127"/>
    <w:basedOn w:val="a"/>
    <w:uiPriority w:val="1"/>
    <w:qFormat/>
    <w:rsid w:val="00C23D13"/>
    <w:pPr>
      <w:ind w:left="824"/>
      <w:outlineLvl w:val="3"/>
    </w:pPr>
    <w:rPr>
      <w:rFonts w:eastAsia="Times New Roman" w:cs="Times New Roman"/>
      <w:b/>
      <w:bCs/>
      <w:szCs w:val="24"/>
      <w:lang w:eastAsia="ru-RU"/>
    </w:rPr>
  </w:style>
  <w:style w:type="character" w:customStyle="1" w:styleId="27d">
    <w:name w:val="Текст выноски Знак27"/>
    <w:basedOn w:val="a1"/>
    <w:uiPriority w:val="99"/>
    <w:semiHidden/>
    <w:rsid w:val="00C23D13"/>
    <w:rPr>
      <w:rFonts w:ascii="Tahoma" w:eastAsia="Times New Roman" w:hAnsi="Tahoma" w:cs="Tahoma"/>
      <w:sz w:val="16"/>
      <w:szCs w:val="16"/>
      <w:lang w:eastAsia="ru-RU"/>
    </w:rPr>
  </w:style>
  <w:style w:type="character" w:customStyle="1" w:styleId="27e">
    <w:name w:val="Текст примечания Знак27"/>
    <w:basedOn w:val="a1"/>
    <w:uiPriority w:val="99"/>
    <w:semiHidden/>
    <w:rsid w:val="00C23D13"/>
    <w:rPr>
      <w:rFonts w:ascii="Times New Roman" w:eastAsia="Times New Roman" w:hAnsi="Times New Roman" w:cs="Times New Roman"/>
      <w:sz w:val="20"/>
      <w:szCs w:val="20"/>
      <w:lang w:eastAsia="ru-RU"/>
    </w:rPr>
  </w:style>
  <w:style w:type="character" w:customStyle="1" w:styleId="27f">
    <w:name w:val="Тема примечания Знак27"/>
    <w:uiPriority w:val="99"/>
    <w:semiHidden/>
    <w:rsid w:val="00C23D13"/>
    <w:rPr>
      <w:rFonts w:ascii="Times New Roman" w:eastAsia="Times New Roman" w:hAnsi="Times New Roman" w:cs="Times New Roman"/>
      <w:b/>
      <w:bCs/>
      <w:sz w:val="20"/>
      <w:szCs w:val="20"/>
      <w:lang w:eastAsia="ru-RU"/>
    </w:rPr>
  </w:style>
  <w:style w:type="paragraph" w:customStyle="1" w:styleId="xl6527">
    <w:name w:val="xl6527"/>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20"/>
      <w:szCs w:val="20"/>
      <w:lang w:eastAsia="ru-RU"/>
    </w:rPr>
  </w:style>
  <w:style w:type="paragraph" w:customStyle="1" w:styleId="xl6627">
    <w:name w:val="xl6627"/>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szCs w:val="24"/>
      <w:lang w:eastAsia="ru-RU"/>
    </w:rPr>
  </w:style>
  <w:style w:type="paragraph" w:customStyle="1" w:styleId="xl6727">
    <w:name w:val="xl6727"/>
    <w:basedOn w:val="a"/>
    <w:rsid w:val="00C23D13"/>
    <w:pPr>
      <w:pBdr>
        <w:top w:val="single" w:sz="4" w:space="0" w:color="auto"/>
        <w:left w:val="single" w:sz="4" w:space="31" w:color="auto"/>
        <w:bottom w:val="single" w:sz="4" w:space="0" w:color="auto"/>
        <w:right w:val="single" w:sz="4" w:space="0" w:color="auto"/>
      </w:pBdr>
      <w:spacing w:before="100" w:beforeAutospacing="1" w:after="100" w:afterAutospacing="1"/>
      <w:ind w:firstLineChars="300" w:firstLine="300"/>
      <w:textAlignment w:val="top"/>
    </w:pPr>
    <w:rPr>
      <w:rFonts w:eastAsia="Times New Roman" w:cs="Times New Roman"/>
      <w:szCs w:val="24"/>
      <w:lang w:eastAsia="ru-RU"/>
    </w:rPr>
  </w:style>
  <w:style w:type="paragraph" w:customStyle="1" w:styleId="xl6827">
    <w:name w:val="xl6827"/>
    <w:basedOn w:val="a"/>
    <w:rsid w:val="00C23D13"/>
    <w:pPr>
      <w:pBdr>
        <w:top w:val="single" w:sz="4" w:space="0" w:color="auto"/>
        <w:left w:val="single" w:sz="4" w:space="21" w:color="auto"/>
        <w:bottom w:val="single" w:sz="4" w:space="0" w:color="auto"/>
        <w:right w:val="single" w:sz="4" w:space="0" w:color="auto"/>
      </w:pBdr>
      <w:spacing w:before="100" w:beforeAutospacing="1" w:after="100" w:afterAutospacing="1"/>
      <w:ind w:firstLineChars="200" w:firstLine="200"/>
      <w:textAlignment w:val="top"/>
    </w:pPr>
    <w:rPr>
      <w:rFonts w:eastAsia="Times New Roman" w:cs="Times New Roman"/>
      <w:szCs w:val="24"/>
      <w:lang w:eastAsia="ru-RU"/>
    </w:rPr>
  </w:style>
  <w:style w:type="paragraph" w:customStyle="1" w:styleId="xl6927">
    <w:name w:val="xl6927"/>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Cs w:val="24"/>
      <w:lang w:eastAsia="ru-RU"/>
    </w:rPr>
  </w:style>
  <w:style w:type="paragraph" w:customStyle="1" w:styleId="xl7027">
    <w:name w:val="xl7027"/>
    <w:basedOn w:val="a"/>
    <w:rsid w:val="00C23D13"/>
    <w:pPr>
      <w:pBdr>
        <w:top w:val="single" w:sz="4" w:space="0" w:color="auto"/>
        <w:left w:val="single" w:sz="4" w:space="10" w:color="auto"/>
        <w:bottom w:val="single" w:sz="4" w:space="0" w:color="auto"/>
        <w:right w:val="single" w:sz="4" w:space="0" w:color="auto"/>
      </w:pBdr>
      <w:spacing w:before="100" w:beforeAutospacing="1" w:after="100" w:afterAutospacing="1"/>
      <w:ind w:firstLineChars="100" w:firstLine="100"/>
      <w:textAlignment w:val="top"/>
    </w:pPr>
    <w:rPr>
      <w:rFonts w:eastAsia="Times New Roman" w:cs="Times New Roman"/>
      <w:szCs w:val="24"/>
      <w:lang w:eastAsia="ru-RU"/>
    </w:rPr>
  </w:style>
  <w:style w:type="paragraph" w:customStyle="1" w:styleId="xl7127">
    <w:name w:val="xl7127"/>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13"/>
      <w:szCs w:val="13"/>
      <w:lang w:eastAsia="ru-RU"/>
    </w:rPr>
  </w:style>
  <w:style w:type="paragraph" w:customStyle="1" w:styleId="xl7227">
    <w:name w:val="xl7227"/>
    <w:basedOn w:val="a"/>
    <w:rsid w:val="00C23D13"/>
    <w:pPr>
      <w:spacing w:before="100" w:beforeAutospacing="1" w:after="100" w:afterAutospacing="1"/>
      <w:jc w:val="center"/>
    </w:pPr>
    <w:rPr>
      <w:rFonts w:eastAsia="Times New Roman" w:cs="Times New Roman"/>
      <w:szCs w:val="24"/>
      <w:lang w:eastAsia="ru-RU"/>
    </w:rPr>
  </w:style>
  <w:style w:type="paragraph" w:customStyle="1" w:styleId="xl7327">
    <w:name w:val="xl7327"/>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szCs w:val="24"/>
      <w:lang w:eastAsia="ru-RU"/>
    </w:rPr>
  </w:style>
  <w:style w:type="paragraph" w:customStyle="1" w:styleId="xl7427">
    <w:name w:val="xl7427"/>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8"/>
      <w:szCs w:val="28"/>
      <w:lang w:eastAsia="ru-RU"/>
    </w:rPr>
  </w:style>
  <w:style w:type="paragraph" w:customStyle="1" w:styleId="xl7527">
    <w:name w:val="xl7527"/>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lang w:eastAsia="ru-RU"/>
    </w:rPr>
  </w:style>
  <w:style w:type="paragraph" w:customStyle="1" w:styleId="xl7627">
    <w:name w:val="xl7627"/>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Cs w:val="24"/>
      <w:lang w:eastAsia="ru-RU"/>
    </w:rPr>
  </w:style>
  <w:style w:type="paragraph" w:customStyle="1" w:styleId="xl7727">
    <w:name w:val="xl7727"/>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b/>
      <w:bCs/>
      <w:szCs w:val="24"/>
      <w:lang w:eastAsia="ru-RU"/>
    </w:rPr>
  </w:style>
  <w:style w:type="paragraph" w:customStyle="1" w:styleId="xl7826">
    <w:name w:val="xl7826"/>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sz w:val="28"/>
      <w:szCs w:val="28"/>
      <w:lang w:eastAsia="ru-RU"/>
    </w:rPr>
  </w:style>
  <w:style w:type="character" w:customStyle="1" w:styleId="1261">
    <w:name w:val="Заголовок 1 Знак26"/>
    <w:basedOn w:val="a1"/>
    <w:uiPriority w:val="1"/>
    <w:rsid w:val="00C23D13"/>
    <w:rPr>
      <w:rFonts w:ascii="Times New Roman" w:eastAsiaTheme="minorEastAsia" w:hAnsi="Times New Roman" w:cs="Times New Roman"/>
      <w:b/>
      <w:bCs/>
      <w:sz w:val="32"/>
      <w:szCs w:val="32"/>
      <w:lang w:eastAsia="ru-RU"/>
    </w:rPr>
  </w:style>
  <w:style w:type="character" w:customStyle="1" w:styleId="227">
    <w:name w:val="Заголовок 2 Знак27"/>
    <w:basedOn w:val="a1"/>
    <w:uiPriority w:val="1"/>
    <w:rsid w:val="00C23D13"/>
    <w:rPr>
      <w:rFonts w:ascii="Times New Roman" w:eastAsiaTheme="minorEastAsia" w:hAnsi="Times New Roman" w:cs="Times New Roman"/>
      <w:b/>
      <w:bCs/>
      <w:sz w:val="28"/>
      <w:szCs w:val="28"/>
      <w:lang w:eastAsia="ru-RU"/>
    </w:rPr>
  </w:style>
  <w:style w:type="character" w:customStyle="1" w:styleId="3260">
    <w:name w:val="Заголовок 3 Знак26"/>
    <w:basedOn w:val="a1"/>
    <w:uiPriority w:val="1"/>
    <w:rsid w:val="00C23D13"/>
    <w:rPr>
      <w:rFonts w:ascii="Times New Roman" w:eastAsiaTheme="minorEastAsia" w:hAnsi="Times New Roman" w:cs="Times New Roman"/>
      <w:b/>
      <w:bCs/>
      <w:sz w:val="24"/>
      <w:szCs w:val="24"/>
      <w:lang w:eastAsia="ru-RU"/>
    </w:rPr>
  </w:style>
  <w:style w:type="numbering" w:customStyle="1" w:styleId="1262">
    <w:name w:val="Нет списка126"/>
    <w:next w:val="a3"/>
    <w:uiPriority w:val="99"/>
    <w:semiHidden/>
    <w:unhideWhenUsed/>
    <w:rsid w:val="00C23D13"/>
  </w:style>
  <w:style w:type="character" w:customStyle="1" w:styleId="27f0">
    <w:name w:val="Основной текст Знак27"/>
    <w:basedOn w:val="a1"/>
    <w:uiPriority w:val="1"/>
    <w:rsid w:val="00C23D13"/>
    <w:rPr>
      <w:rFonts w:ascii="Times New Roman" w:eastAsiaTheme="minorEastAsia" w:hAnsi="Times New Roman" w:cs="Times New Roman"/>
      <w:sz w:val="24"/>
      <w:szCs w:val="24"/>
      <w:lang w:eastAsia="ru-RU"/>
    </w:rPr>
  </w:style>
  <w:style w:type="paragraph" w:customStyle="1" w:styleId="TableParagraph26">
    <w:name w:val="Table Paragraph26"/>
    <w:basedOn w:val="a"/>
    <w:uiPriority w:val="1"/>
    <w:qFormat/>
    <w:rsid w:val="00C23D13"/>
    <w:pPr>
      <w:widowControl w:val="0"/>
      <w:autoSpaceDE w:val="0"/>
      <w:autoSpaceDN w:val="0"/>
      <w:adjustRightInd w:val="0"/>
    </w:pPr>
    <w:rPr>
      <w:rFonts w:eastAsiaTheme="minorEastAsia" w:cs="Times New Roman"/>
      <w:szCs w:val="24"/>
      <w:lang w:eastAsia="ru-RU"/>
    </w:rPr>
  </w:style>
  <w:style w:type="character" w:customStyle="1" w:styleId="26a">
    <w:name w:val="Верхний колонтитул Знак26"/>
    <w:basedOn w:val="a1"/>
    <w:uiPriority w:val="99"/>
    <w:rsid w:val="00C23D13"/>
    <w:rPr>
      <w:rFonts w:ascii="Times New Roman" w:eastAsiaTheme="minorEastAsia" w:hAnsi="Times New Roman" w:cs="Times New Roman"/>
      <w:sz w:val="24"/>
      <w:szCs w:val="24"/>
      <w:lang w:eastAsia="ru-RU"/>
    </w:rPr>
  </w:style>
  <w:style w:type="character" w:customStyle="1" w:styleId="26b">
    <w:name w:val="Нижний колонтитул Знак26"/>
    <w:basedOn w:val="a1"/>
    <w:uiPriority w:val="99"/>
    <w:rsid w:val="00C23D13"/>
    <w:rPr>
      <w:rFonts w:ascii="Times New Roman" w:eastAsiaTheme="minorEastAsia" w:hAnsi="Times New Roman" w:cs="Times New Roman"/>
      <w:sz w:val="24"/>
      <w:szCs w:val="24"/>
      <w:lang w:eastAsia="ru-RU"/>
    </w:rPr>
  </w:style>
  <w:style w:type="paragraph" w:customStyle="1" w:styleId="21260">
    <w:name w:val="Заголовок 2126"/>
    <w:basedOn w:val="a"/>
    <w:uiPriority w:val="1"/>
    <w:qFormat/>
    <w:rsid w:val="00C23D13"/>
    <w:pPr>
      <w:widowControl w:val="0"/>
      <w:ind w:left="692" w:hanging="8"/>
      <w:outlineLvl w:val="2"/>
    </w:pPr>
    <w:rPr>
      <w:rFonts w:eastAsia="Times New Roman"/>
      <w:b/>
      <w:bCs/>
      <w:sz w:val="28"/>
      <w:szCs w:val="28"/>
      <w:lang w:val="en-US"/>
    </w:rPr>
  </w:style>
  <w:style w:type="character" w:customStyle="1" w:styleId="26c">
    <w:name w:val="Гипертекстовая ссылка26"/>
    <w:basedOn w:val="a1"/>
    <w:uiPriority w:val="99"/>
    <w:rsid w:val="00C23D13"/>
    <w:rPr>
      <w:b w:val="0"/>
      <w:bCs w:val="0"/>
      <w:color w:val="106BBE"/>
    </w:rPr>
  </w:style>
  <w:style w:type="table" w:customStyle="1" w:styleId="TableNormal26">
    <w:name w:val="Table Normal26"/>
    <w:uiPriority w:val="2"/>
    <w:semiHidden/>
    <w:unhideWhenUsed/>
    <w:qFormat/>
    <w:rsid w:val="00C23D13"/>
    <w:pPr>
      <w:widowControl w:val="0"/>
      <w:spacing w:after="0" w:line="240" w:lineRule="auto"/>
    </w:pPr>
    <w:rPr>
      <w:lang w:val="en-US"/>
    </w:rPr>
    <w:tblPr>
      <w:tblInd w:w="0" w:type="dxa"/>
      <w:tblCellMar>
        <w:top w:w="0" w:type="dxa"/>
        <w:left w:w="0" w:type="dxa"/>
        <w:bottom w:w="0" w:type="dxa"/>
        <w:right w:w="0" w:type="dxa"/>
      </w:tblCellMar>
    </w:tblPr>
  </w:style>
  <w:style w:type="table" w:customStyle="1" w:styleId="1263">
    <w:name w:val="Сетка таблицы126"/>
    <w:basedOn w:val="a2"/>
    <w:uiPriority w:val="39"/>
    <w:rsid w:val="00C23D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261">
    <w:name w:val="Оглавление 1126"/>
    <w:basedOn w:val="a"/>
    <w:uiPriority w:val="1"/>
    <w:qFormat/>
    <w:rsid w:val="00C23D13"/>
    <w:pPr>
      <w:spacing w:before="96"/>
      <w:ind w:left="116" w:hanging="12"/>
    </w:pPr>
    <w:rPr>
      <w:rFonts w:eastAsia="Times New Roman" w:cs="Times New Roman"/>
      <w:szCs w:val="24"/>
      <w:lang w:eastAsia="ru-RU"/>
    </w:rPr>
  </w:style>
  <w:style w:type="paragraph" w:customStyle="1" w:styleId="21261">
    <w:name w:val="Оглавление 2126"/>
    <w:basedOn w:val="a"/>
    <w:uiPriority w:val="1"/>
    <w:qFormat/>
    <w:rsid w:val="00C23D13"/>
    <w:pPr>
      <w:spacing w:before="102"/>
      <w:ind w:left="356" w:hanging="8"/>
    </w:pPr>
    <w:rPr>
      <w:rFonts w:eastAsia="Times New Roman" w:cs="Times New Roman"/>
      <w:szCs w:val="24"/>
      <w:lang w:eastAsia="ru-RU"/>
    </w:rPr>
  </w:style>
  <w:style w:type="paragraph" w:customStyle="1" w:styleId="3126">
    <w:name w:val="Оглавление 3126"/>
    <w:basedOn w:val="a"/>
    <w:uiPriority w:val="1"/>
    <w:qFormat/>
    <w:rsid w:val="00C23D13"/>
    <w:pPr>
      <w:spacing w:before="112"/>
      <w:ind w:left="596" w:hanging="540"/>
    </w:pPr>
    <w:rPr>
      <w:rFonts w:eastAsia="Times New Roman" w:cs="Times New Roman"/>
      <w:szCs w:val="24"/>
      <w:lang w:eastAsia="ru-RU"/>
    </w:rPr>
  </w:style>
  <w:style w:type="paragraph" w:customStyle="1" w:styleId="11262">
    <w:name w:val="Заголовок 1126"/>
    <w:basedOn w:val="a"/>
    <w:uiPriority w:val="1"/>
    <w:qFormat/>
    <w:rsid w:val="00C23D13"/>
    <w:pPr>
      <w:spacing w:before="58"/>
      <w:ind w:left="128" w:hanging="12"/>
      <w:outlineLvl w:val="1"/>
    </w:pPr>
    <w:rPr>
      <w:rFonts w:eastAsia="Times New Roman" w:cs="Times New Roman"/>
      <w:b/>
      <w:bCs/>
      <w:sz w:val="32"/>
      <w:szCs w:val="32"/>
      <w:lang w:eastAsia="ru-RU"/>
    </w:rPr>
  </w:style>
  <w:style w:type="paragraph" w:customStyle="1" w:styleId="31260">
    <w:name w:val="Заголовок 3126"/>
    <w:basedOn w:val="a"/>
    <w:uiPriority w:val="1"/>
    <w:qFormat/>
    <w:rsid w:val="00C23D13"/>
    <w:pPr>
      <w:ind w:left="824"/>
      <w:outlineLvl w:val="3"/>
    </w:pPr>
    <w:rPr>
      <w:rFonts w:eastAsia="Times New Roman" w:cs="Times New Roman"/>
      <w:b/>
      <w:bCs/>
      <w:szCs w:val="24"/>
      <w:lang w:eastAsia="ru-RU"/>
    </w:rPr>
  </w:style>
  <w:style w:type="character" w:customStyle="1" w:styleId="26d">
    <w:name w:val="Текст выноски Знак26"/>
    <w:basedOn w:val="a1"/>
    <w:uiPriority w:val="99"/>
    <w:semiHidden/>
    <w:rsid w:val="00C23D13"/>
    <w:rPr>
      <w:rFonts w:ascii="Tahoma" w:eastAsia="Times New Roman" w:hAnsi="Tahoma" w:cs="Tahoma"/>
      <w:sz w:val="16"/>
      <w:szCs w:val="16"/>
      <w:lang w:eastAsia="ru-RU"/>
    </w:rPr>
  </w:style>
  <w:style w:type="character" w:customStyle="1" w:styleId="26e">
    <w:name w:val="Текст примечания Знак26"/>
    <w:basedOn w:val="a1"/>
    <w:uiPriority w:val="99"/>
    <w:semiHidden/>
    <w:rsid w:val="00C23D13"/>
    <w:rPr>
      <w:rFonts w:ascii="Times New Roman" w:eastAsia="Times New Roman" w:hAnsi="Times New Roman" w:cs="Times New Roman"/>
      <w:sz w:val="20"/>
      <w:szCs w:val="20"/>
      <w:lang w:eastAsia="ru-RU"/>
    </w:rPr>
  </w:style>
  <w:style w:type="character" w:customStyle="1" w:styleId="26f">
    <w:name w:val="Тема примечания Знак26"/>
    <w:uiPriority w:val="99"/>
    <w:semiHidden/>
    <w:rsid w:val="00C23D13"/>
    <w:rPr>
      <w:rFonts w:ascii="Times New Roman" w:eastAsia="Times New Roman" w:hAnsi="Times New Roman" w:cs="Times New Roman"/>
      <w:b/>
      <w:bCs/>
      <w:sz w:val="20"/>
      <w:szCs w:val="20"/>
      <w:lang w:eastAsia="ru-RU"/>
    </w:rPr>
  </w:style>
  <w:style w:type="paragraph" w:customStyle="1" w:styleId="xl6526">
    <w:name w:val="xl6526"/>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20"/>
      <w:szCs w:val="20"/>
      <w:lang w:eastAsia="ru-RU"/>
    </w:rPr>
  </w:style>
  <w:style w:type="paragraph" w:customStyle="1" w:styleId="xl6626">
    <w:name w:val="xl6626"/>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szCs w:val="24"/>
      <w:lang w:eastAsia="ru-RU"/>
    </w:rPr>
  </w:style>
  <w:style w:type="paragraph" w:customStyle="1" w:styleId="xl6726">
    <w:name w:val="xl6726"/>
    <w:basedOn w:val="a"/>
    <w:rsid w:val="00C23D13"/>
    <w:pPr>
      <w:pBdr>
        <w:top w:val="single" w:sz="4" w:space="0" w:color="auto"/>
        <w:left w:val="single" w:sz="4" w:space="31" w:color="auto"/>
        <w:bottom w:val="single" w:sz="4" w:space="0" w:color="auto"/>
        <w:right w:val="single" w:sz="4" w:space="0" w:color="auto"/>
      </w:pBdr>
      <w:spacing w:before="100" w:beforeAutospacing="1" w:after="100" w:afterAutospacing="1"/>
      <w:ind w:firstLineChars="300" w:firstLine="300"/>
      <w:textAlignment w:val="top"/>
    </w:pPr>
    <w:rPr>
      <w:rFonts w:eastAsia="Times New Roman" w:cs="Times New Roman"/>
      <w:szCs w:val="24"/>
      <w:lang w:eastAsia="ru-RU"/>
    </w:rPr>
  </w:style>
  <w:style w:type="paragraph" w:customStyle="1" w:styleId="xl6826">
    <w:name w:val="xl6826"/>
    <w:basedOn w:val="a"/>
    <w:rsid w:val="00C23D13"/>
    <w:pPr>
      <w:pBdr>
        <w:top w:val="single" w:sz="4" w:space="0" w:color="auto"/>
        <w:left w:val="single" w:sz="4" w:space="21" w:color="auto"/>
        <w:bottom w:val="single" w:sz="4" w:space="0" w:color="auto"/>
        <w:right w:val="single" w:sz="4" w:space="0" w:color="auto"/>
      </w:pBdr>
      <w:spacing w:before="100" w:beforeAutospacing="1" w:after="100" w:afterAutospacing="1"/>
      <w:ind w:firstLineChars="200" w:firstLine="200"/>
      <w:textAlignment w:val="top"/>
    </w:pPr>
    <w:rPr>
      <w:rFonts w:eastAsia="Times New Roman" w:cs="Times New Roman"/>
      <w:szCs w:val="24"/>
      <w:lang w:eastAsia="ru-RU"/>
    </w:rPr>
  </w:style>
  <w:style w:type="paragraph" w:customStyle="1" w:styleId="xl6926">
    <w:name w:val="xl6926"/>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Cs w:val="24"/>
      <w:lang w:eastAsia="ru-RU"/>
    </w:rPr>
  </w:style>
  <w:style w:type="paragraph" w:customStyle="1" w:styleId="xl7026">
    <w:name w:val="xl7026"/>
    <w:basedOn w:val="a"/>
    <w:rsid w:val="00C23D13"/>
    <w:pPr>
      <w:pBdr>
        <w:top w:val="single" w:sz="4" w:space="0" w:color="auto"/>
        <w:left w:val="single" w:sz="4" w:space="10" w:color="auto"/>
        <w:bottom w:val="single" w:sz="4" w:space="0" w:color="auto"/>
        <w:right w:val="single" w:sz="4" w:space="0" w:color="auto"/>
      </w:pBdr>
      <w:spacing w:before="100" w:beforeAutospacing="1" w:after="100" w:afterAutospacing="1"/>
      <w:ind w:firstLineChars="100" w:firstLine="100"/>
      <w:textAlignment w:val="top"/>
    </w:pPr>
    <w:rPr>
      <w:rFonts w:eastAsia="Times New Roman" w:cs="Times New Roman"/>
      <w:szCs w:val="24"/>
      <w:lang w:eastAsia="ru-RU"/>
    </w:rPr>
  </w:style>
  <w:style w:type="paragraph" w:customStyle="1" w:styleId="xl7126">
    <w:name w:val="xl7126"/>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13"/>
      <w:szCs w:val="13"/>
      <w:lang w:eastAsia="ru-RU"/>
    </w:rPr>
  </w:style>
  <w:style w:type="paragraph" w:customStyle="1" w:styleId="xl7226">
    <w:name w:val="xl7226"/>
    <w:basedOn w:val="a"/>
    <w:rsid w:val="00C23D13"/>
    <w:pPr>
      <w:spacing w:before="100" w:beforeAutospacing="1" w:after="100" w:afterAutospacing="1"/>
      <w:jc w:val="center"/>
    </w:pPr>
    <w:rPr>
      <w:rFonts w:eastAsia="Times New Roman" w:cs="Times New Roman"/>
      <w:szCs w:val="24"/>
      <w:lang w:eastAsia="ru-RU"/>
    </w:rPr>
  </w:style>
  <w:style w:type="paragraph" w:customStyle="1" w:styleId="xl7326">
    <w:name w:val="xl7326"/>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szCs w:val="24"/>
      <w:lang w:eastAsia="ru-RU"/>
    </w:rPr>
  </w:style>
  <w:style w:type="paragraph" w:customStyle="1" w:styleId="xl7426">
    <w:name w:val="xl7426"/>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8"/>
      <w:szCs w:val="28"/>
      <w:lang w:eastAsia="ru-RU"/>
    </w:rPr>
  </w:style>
  <w:style w:type="paragraph" w:customStyle="1" w:styleId="xl7526">
    <w:name w:val="xl7526"/>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lang w:eastAsia="ru-RU"/>
    </w:rPr>
  </w:style>
  <w:style w:type="paragraph" w:customStyle="1" w:styleId="xl7626">
    <w:name w:val="xl7626"/>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Cs w:val="24"/>
      <w:lang w:eastAsia="ru-RU"/>
    </w:rPr>
  </w:style>
  <w:style w:type="paragraph" w:customStyle="1" w:styleId="xl7726">
    <w:name w:val="xl7726"/>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b/>
      <w:bCs/>
      <w:szCs w:val="24"/>
      <w:lang w:eastAsia="ru-RU"/>
    </w:rPr>
  </w:style>
  <w:style w:type="paragraph" w:customStyle="1" w:styleId="xl7825">
    <w:name w:val="xl7825"/>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sz w:val="28"/>
      <w:szCs w:val="28"/>
      <w:lang w:eastAsia="ru-RU"/>
    </w:rPr>
  </w:style>
  <w:style w:type="character" w:customStyle="1" w:styleId="1251">
    <w:name w:val="Заголовок 1 Знак25"/>
    <w:basedOn w:val="a1"/>
    <w:uiPriority w:val="1"/>
    <w:rsid w:val="00C23D13"/>
    <w:rPr>
      <w:rFonts w:ascii="Times New Roman" w:eastAsiaTheme="minorEastAsia" w:hAnsi="Times New Roman" w:cs="Times New Roman"/>
      <w:b/>
      <w:bCs/>
      <w:sz w:val="32"/>
      <w:szCs w:val="32"/>
      <w:lang w:eastAsia="ru-RU"/>
    </w:rPr>
  </w:style>
  <w:style w:type="character" w:customStyle="1" w:styleId="226">
    <w:name w:val="Заголовок 2 Знак26"/>
    <w:aliases w:val="H2 Знак111,h2 Знак111,Знак2 Знак Знак111, Знак2 Знак210, Знак2 Знак Знак Знак Знак111, Знак2 Знак1 Знак111,Знак2 Знак Знак Знак Знак111,Знак2 Знак1 Знак111,ГЛАВА Знак111,Заголовок 2 Знак Знак Знак111"/>
    <w:basedOn w:val="a1"/>
    <w:uiPriority w:val="1"/>
    <w:rsid w:val="00C23D13"/>
    <w:rPr>
      <w:rFonts w:ascii="Times New Roman" w:eastAsiaTheme="minorEastAsia" w:hAnsi="Times New Roman" w:cs="Times New Roman"/>
      <w:b/>
      <w:bCs/>
      <w:sz w:val="28"/>
      <w:szCs w:val="28"/>
      <w:lang w:eastAsia="ru-RU"/>
    </w:rPr>
  </w:style>
  <w:style w:type="character" w:customStyle="1" w:styleId="3250">
    <w:name w:val="Заголовок 3 Знак25"/>
    <w:basedOn w:val="a1"/>
    <w:uiPriority w:val="1"/>
    <w:rsid w:val="00C23D13"/>
    <w:rPr>
      <w:rFonts w:ascii="Times New Roman" w:eastAsiaTheme="minorEastAsia" w:hAnsi="Times New Roman" w:cs="Times New Roman"/>
      <w:b/>
      <w:bCs/>
      <w:sz w:val="24"/>
      <w:szCs w:val="24"/>
      <w:lang w:eastAsia="ru-RU"/>
    </w:rPr>
  </w:style>
  <w:style w:type="numbering" w:customStyle="1" w:styleId="1252">
    <w:name w:val="Нет списка125"/>
    <w:next w:val="a3"/>
    <w:uiPriority w:val="99"/>
    <w:semiHidden/>
    <w:unhideWhenUsed/>
    <w:rsid w:val="00C23D13"/>
  </w:style>
  <w:style w:type="character" w:customStyle="1" w:styleId="26f0">
    <w:name w:val="Основной текст Знак26"/>
    <w:basedOn w:val="a1"/>
    <w:uiPriority w:val="1"/>
    <w:rsid w:val="00C23D13"/>
    <w:rPr>
      <w:rFonts w:ascii="Times New Roman" w:eastAsiaTheme="minorEastAsia" w:hAnsi="Times New Roman" w:cs="Times New Roman"/>
      <w:sz w:val="24"/>
      <w:szCs w:val="24"/>
      <w:lang w:eastAsia="ru-RU"/>
    </w:rPr>
  </w:style>
  <w:style w:type="paragraph" w:customStyle="1" w:styleId="TableParagraph25">
    <w:name w:val="Table Paragraph25"/>
    <w:basedOn w:val="a"/>
    <w:uiPriority w:val="1"/>
    <w:qFormat/>
    <w:rsid w:val="00C23D13"/>
    <w:pPr>
      <w:widowControl w:val="0"/>
      <w:autoSpaceDE w:val="0"/>
      <w:autoSpaceDN w:val="0"/>
      <w:adjustRightInd w:val="0"/>
    </w:pPr>
    <w:rPr>
      <w:rFonts w:eastAsiaTheme="minorEastAsia" w:cs="Times New Roman"/>
      <w:szCs w:val="24"/>
      <w:lang w:eastAsia="ru-RU"/>
    </w:rPr>
  </w:style>
  <w:style w:type="character" w:customStyle="1" w:styleId="25a">
    <w:name w:val="Нижний колонтитул Знак25"/>
    <w:basedOn w:val="a1"/>
    <w:uiPriority w:val="99"/>
    <w:rsid w:val="00C23D13"/>
    <w:rPr>
      <w:rFonts w:ascii="Times New Roman" w:eastAsiaTheme="minorEastAsia" w:hAnsi="Times New Roman" w:cs="Times New Roman"/>
      <w:sz w:val="24"/>
      <w:szCs w:val="24"/>
      <w:lang w:eastAsia="ru-RU"/>
    </w:rPr>
  </w:style>
  <w:style w:type="paragraph" w:customStyle="1" w:styleId="21250">
    <w:name w:val="Заголовок 2125"/>
    <w:basedOn w:val="a"/>
    <w:uiPriority w:val="1"/>
    <w:qFormat/>
    <w:rsid w:val="00C23D13"/>
    <w:pPr>
      <w:widowControl w:val="0"/>
      <w:ind w:left="692" w:hanging="8"/>
      <w:outlineLvl w:val="2"/>
    </w:pPr>
    <w:rPr>
      <w:rFonts w:eastAsia="Times New Roman"/>
      <w:b/>
      <w:bCs/>
      <w:sz w:val="28"/>
      <w:szCs w:val="28"/>
      <w:lang w:val="en-US"/>
    </w:rPr>
  </w:style>
  <w:style w:type="character" w:customStyle="1" w:styleId="25b">
    <w:name w:val="Гипертекстовая ссылка25"/>
    <w:basedOn w:val="a1"/>
    <w:uiPriority w:val="99"/>
    <w:rsid w:val="00C23D13"/>
    <w:rPr>
      <w:b w:val="0"/>
      <w:bCs w:val="0"/>
      <w:color w:val="106BBE"/>
    </w:rPr>
  </w:style>
  <w:style w:type="table" w:customStyle="1" w:styleId="TableNormal25">
    <w:name w:val="Table Normal25"/>
    <w:uiPriority w:val="2"/>
    <w:semiHidden/>
    <w:unhideWhenUsed/>
    <w:qFormat/>
    <w:rsid w:val="00C23D13"/>
    <w:pPr>
      <w:widowControl w:val="0"/>
      <w:spacing w:after="0" w:line="240" w:lineRule="auto"/>
    </w:pPr>
    <w:rPr>
      <w:lang w:val="en-US"/>
    </w:rPr>
    <w:tblPr>
      <w:tblInd w:w="0" w:type="dxa"/>
      <w:tblCellMar>
        <w:top w:w="0" w:type="dxa"/>
        <w:left w:w="0" w:type="dxa"/>
        <w:bottom w:w="0" w:type="dxa"/>
        <w:right w:w="0" w:type="dxa"/>
      </w:tblCellMar>
    </w:tblPr>
  </w:style>
  <w:style w:type="table" w:customStyle="1" w:styleId="1253">
    <w:name w:val="Сетка таблицы125"/>
    <w:basedOn w:val="a2"/>
    <w:uiPriority w:val="39"/>
    <w:rsid w:val="00C23D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251">
    <w:name w:val="Оглавление 1125"/>
    <w:basedOn w:val="a"/>
    <w:uiPriority w:val="1"/>
    <w:qFormat/>
    <w:rsid w:val="00C23D13"/>
    <w:pPr>
      <w:spacing w:before="96"/>
      <w:ind w:left="116" w:hanging="12"/>
    </w:pPr>
    <w:rPr>
      <w:rFonts w:eastAsia="Times New Roman" w:cs="Times New Roman"/>
      <w:szCs w:val="24"/>
      <w:lang w:eastAsia="ru-RU"/>
    </w:rPr>
  </w:style>
  <w:style w:type="paragraph" w:customStyle="1" w:styleId="21251">
    <w:name w:val="Оглавление 2125"/>
    <w:basedOn w:val="a"/>
    <w:uiPriority w:val="1"/>
    <w:qFormat/>
    <w:rsid w:val="00C23D13"/>
    <w:pPr>
      <w:spacing w:before="102"/>
      <w:ind w:left="356" w:hanging="8"/>
    </w:pPr>
    <w:rPr>
      <w:rFonts w:eastAsia="Times New Roman" w:cs="Times New Roman"/>
      <w:szCs w:val="24"/>
      <w:lang w:eastAsia="ru-RU"/>
    </w:rPr>
  </w:style>
  <w:style w:type="paragraph" w:customStyle="1" w:styleId="3125">
    <w:name w:val="Оглавление 3125"/>
    <w:basedOn w:val="a"/>
    <w:uiPriority w:val="1"/>
    <w:qFormat/>
    <w:rsid w:val="00C23D13"/>
    <w:pPr>
      <w:spacing w:before="112"/>
      <w:ind w:left="596" w:hanging="540"/>
    </w:pPr>
    <w:rPr>
      <w:rFonts w:eastAsia="Times New Roman" w:cs="Times New Roman"/>
      <w:szCs w:val="24"/>
      <w:lang w:eastAsia="ru-RU"/>
    </w:rPr>
  </w:style>
  <w:style w:type="paragraph" w:customStyle="1" w:styleId="11252">
    <w:name w:val="Заголовок 1125"/>
    <w:basedOn w:val="a"/>
    <w:uiPriority w:val="1"/>
    <w:qFormat/>
    <w:rsid w:val="00C23D13"/>
    <w:pPr>
      <w:spacing w:before="58"/>
      <w:ind w:left="128" w:hanging="12"/>
      <w:outlineLvl w:val="1"/>
    </w:pPr>
    <w:rPr>
      <w:rFonts w:eastAsia="Times New Roman" w:cs="Times New Roman"/>
      <w:b/>
      <w:bCs/>
      <w:sz w:val="32"/>
      <w:szCs w:val="32"/>
      <w:lang w:eastAsia="ru-RU"/>
    </w:rPr>
  </w:style>
  <w:style w:type="paragraph" w:customStyle="1" w:styleId="31250">
    <w:name w:val="Заголовок 3125"/>
    <w:basedOn w:val="a"/>
    <w:uiPriority w:val="1"/>
    <w:qFormat/>
    <w:rsid w:val="00C23D13"/>
    <w:pPr>
      <w:ind w:left="824"/>
      <w:outlineLvl w:val="3"/>
    </w:pPr>
    <w:rPr>
      <w:rFonts w:eastAsia="Times New Roman" w:cs="Times New Roman"/>
      <w:b/>
      <w:bCs/>
      <w:szCs w:val="24"/>
      <w:lang w:eastAsia="ru-RU"/>
    </w:rPr>
  </w:style>
  <w:style w:type="character" w:customStyle="1" w:styleId="25c">
    <w:name w:val="Текст выноски Знак25"/>
    <w:basedOn w:val="a1"/>
    <w:uiPriority w:val="99"/>
    <w:semiHidden/>
    <w:rsid w:val="00C23D13"/>
    <w:rPr>
      <w:rFonts w:ascii="Tahoma" w:eastAsia="Times New Roman" w:hAnsi="Tahoma" w:cs="Tahoma"/>
      <w:sz w:val="16"/>
      <w:szCs w:val="16"/>
      <w:lang w:eastAsia="ru-RU"/>
    </w:rPr>
  </w:style>
  <w:style w:type="character" w:customStyle="1" w:styleId="25d">
    <w:name w:val="Текст примечания Знак25"/>
    <w:basedOn w:val="a1"/>
    <w:uiPriority w:val="99"/>
    <w:semiHidden/>
    <w:rsid w:val="00C23D13"/>
    <w:rPr>
      <w:rFonts w:ascii="Times New Roman" w:eastAsia="Times New Roman" w:hAnsi="Times New Roman" w:cs="Times New Roman"/>
      <w:sz w:val="20"/>
      <w:szCs w:val="20"/>
      <w:lang w:eastAsia="ru-RU"/>
    </w:rPr>
  </w:style>
  <w:style w:type="character" w:customStyle="1" w:styleId="25e">
    <w:name w:val="Тема примечания Знак25"/>
    <w:uiPriority w:val="99"/>
    <w:semiHidden/>
    <w:rsid w:val="00C23D13"/>
    <w:rPr>
      <w:rFonts w:ascii="Times New Roman" w:eastAsia="Times New Roman" w:hAnsi="Times New Roman" w:cs="Times New Roman"/>
      <w:b/>
      <w:bCs/>
      <w:sz w:val="20"/>
      <w:szCs w:val="20"/>
      <w:lang w:eastAsia="ru-RU"/>
    </w:rPr>
  </w:style>
  <w:style w:type="paragraph" w:customStyle="1" w:styleId="xl6525">
    <w:name w:val="xl6525"/>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20"/>
      <w:szCs w:val="20"/>
      <w:lang w:eastAsia="ru-RU"/>
    </w:rPr>
  </w:style>
  <w:style w:type="paragraph" w:customStyle="1" w:styleId="xl6625">
    <w:name w:val="xl6625"/>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szCs w:val="24"/>
      <w:lang w:eastAsia="ru-RU"/>
    </w:rPr>
  </w:style>
  <w:style w:type="paragraph" w:customStyle="1" w:styleId="xl6725">
    <w:name w:val="xl6725"/>
    <w:basedOn w:val="a"/>
    <w:rsid w:val="00C23D13"/>
    <w:pPr>
      <w:pBdr>
        <w:top w:val="single" w:sz="4" w:space="0" w:color="auto"/>
        <w:left w:val="single" w:sz="4" w:space="31" w:color="auto"/>
        <w:bottom w:val="single" w:sz="4" w:space="0" w:color="auto"/>
        <w:right w:val="single" w:sz="4" w:space="0" w:color="auto"/>
      </w:pBdr>
      <w:spacing w:before="100" w:beforeAutospacing="1" w:after="100" w:afterAutospacing="1"/>
      <w:ind w:firstLineChars="300" w:firstLine="300"/>
      <w:textAlignment w:val="top"/>
    </w:pPr>
    <w:rPr>
      <w:rFonts w:eastAsia="Times New Roman" w:cs="Times New Roman"/>
      <w:szCs w:val="24"/>
      <w:lang w:eastAsia="ru-RU"/>
    </w:rPr>
  </w:style>
  <w:style w:type="paragraph" w:customStyle="1" w:styleId="xl6825">
    <w:name w:val="xl6825"/>
    <w:basedOn w:val="a"/>
    <w:rsid w:val="00C23D13"/>
    <w:pPr>
      <w:pBdr>
        <w:top w:val="single" w:sz="4" w:space="0" w:color="auto"/>
        <w:left w:val="single" w:sz="4" w:space="21" w:color="auto"/>
        <w:bottom w:val="single" w:sz="4" w:space="0" w:color="auto"/>
        <w:right w:val="single" w:sz="4" w:space="0" w:color="auto"/>
      </w:pBdr>
      <w:spacing w:before="100" w:beforeAutospacing="1" w:after="100" w:afterAutospacing="1"/>
      <w:ind w:firstLineChars="200" w:firstLine="200"/>
      <w:textAlignment w:val="top"/>
    </w:pPr>
    <w:rPr>
      <w:rFonts w:eastAsia="Times New Roman" w:cs="Times New Roman"/>
      <w:szCs w:val="24"/>
      <w:lang w:eastAsia="ru-RU"/>
    </w:rPr>
  </w:style>
  <w:style w:type="paragraph" w:customStyle="1" w:styleId="xl6925">
    <w:name w:val="xl6925"/>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Cs w:val="24"/>
      <w:lang w:eastAsia="ru-RU"/>
    </w:rPr>
  </w:style>
  <w:style w:type="paragraph" w:customStyle="1" w:styleId="xl7025">
    <w:name w:val="xl7025"/>
    <w:basedOn w:val="a"/>
    <w:rsid w:val="00C23D13"/>
    <w:pPr>
      <w:pBdr>
        <w:top w:val="single" w:sz="4" w:space="0" w:color="auto"/>
        <w:left w:val="single" w:sz="4" w:space="10" w:color="auto"/>
        <w:bottom w:val="single" w:sz="4" w:space="0" w:color="auto"/>
        <w:right w:val="single" w:sz="4" w:space="0" w:color="auto"/>
      </w:pBdr>
      <w:spacing w:before="100" w:beforeAutospacing="1" w:after="100" w:afterAutospacing="1"/>
      <w:ind w:firstLineChars="100" w:firstLine="100"/>
      <w:textAlignment w:val="top"/>
    </w:pPr>
    <w:rPr>
      <w:rFonts w:eastAsia="Times New Roman" w:cs="Times New Roman"/>
      <w:szCs w:val="24"/>
      <w:lang w:eastAsia="ru-RU"/>
    </w:rPr>
  </w:style>
  <w:style w:type="paragraph" w:customStyle="1" w:styleId="xl7125">
    <w:name w:val="xl7125"/>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13"/>
      <w:szCs w:val="13"/>
      <w:lang w:eastAsia="ru-RU"/>
    </w:rPr>
  </w:style>
  <w:style w:type="paragraph" w:customStyle="1" w:styleId="xl7225">
    <w:name w:val="xl7225"/>
    <w:basedOn w:val="a"/>
    <w:rsid w:val="00C23D13"/>
    <w:pPr>
      <w:spacing w:before="100" w:beforeAutospacing="1" w:after="100" w:afterAutospacing="1"/>
      <w:jc w:val="center"/>
    </w:pPr>
    <w:rPr>
      <w:rFonts w:eastAsia="Times New Roman" w:cs="Times New Roman"/>
      <w:szCs w:val="24"/>
      <w:lang w:eastAsia="ru-RU"/>
    </w:rPr>
  </w:style>
  <w:style w:type="paragraph" w:customStyle="1" w:styleId="xl7325">
    <w:name w:val="xl7325"/>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szCs w:val="24"/>
      <w:lang w:eastAsia="ru-RU"/>
    </w:rPr>
  </w:style>
  <w:style w:type="paragraph" w:customStyle="1" w:styleId="xl7425">
    <w:name w:val="xl7425"/>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8"/>
      <w:szCs w:val="28"/>
      <w:lang w:eastAsia="ru-RU"/>
    </w:rPr>
  </w:style>
  <w:style w:type="paragraph" w:customStyle="1" w:styleId="xl7525">
    <w:name w:val="xl7525"/>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lang w:eastAsia="ru-RU"/>
    </w:rPr>
  </w:style>
  <w:style w:type="paragraph" w:customStyle="1" w:styleId="xl7625">
    <w:name w:val="xl7625"/>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Cs w:val="24"/>
      <w:lang w:eastAsia="ru-RU"/>
    </w:rPr>
  </w:style>
  <w:style w:type="paragraph" w:customStyle="1" w:styleId="xl7725">
    <w:name w:val="xl7725"/>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b/>
      <w:bCs/>
      <w:szCs w:val="24"/>
      <w:lang w:eastAsia="ru-RU"/>
    </w:rPr>
  </w:style>
  <w:style w:type="paragraph" w:customStyle="1" w:styleId="xl7824">
    <w:name w:val="xl7824"/>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sz w:val="28"/>
      <w:szCs w:val="28"/>
      <w:lang w:eastAsia="ru-RU"/>
    </w:rPr>
  </w:style>
  <w:style w:type="character" w:customStyle="1" w:styleId="1241">
    <w:name w:val="Заголовок 1 Знак24"/>
    <w:basedOn w:val="a1"/>
    <w:uiPriority w:val="1"/>
    <w:rsid w:val="00C23D13"/>
    <w:rPr>
      <w:rFonts w:ascii="Times New Roman" w:eastAsiaTheme="minorEastAsia" w:hAnsi="Times New Roman" w:cs="Times New Roman"/>
      <w:b/>
      <w:bCs/>
      <w:sz w:val="32"/>
      <w:szCs w:val="32"/>
      <w:lang w:eastAsia="ru-RU"/>
    </w:rPr>
  </w:style>
  <w:style w:type="character" w:customStyle="1" w:styleId="225">
    <w:name w:val="Заголовок 2 Знак25"/>
    <w:aliases w:val="H2 Знак110,h2 Знак110,Знак2 Знак Знак110, Знак2 Знак29, Знак2 Знак Знак Знак Знак110, Знак2 Знак1 Знак110,Знак2 Знак Знак Знак Знак110,Знак2 Знак1 Знак110,ГЛАВА Знак110,Заголовок 2 Знак Знак Знак110"/>
    <w:basedOn w:val="a1"/>
    <w:uiPriority w:val="1"/>
    <w:rsid w:val="00C23D13"/>
    <w:rPr>
      <w:rFonts w:ascii="Times New Roman" w:eastAsiaTheme="minorEastAsia" w:hAnsi="Times New Roman" w:cs="Times New Roman"/>
      <w:b/>
      <w:bCs/>
      <w:sz w:val="28"/>
      <w:szCs w:val="28"/>
      <w:lang w:eastAsia="ru-RU"/>
    </w:rPr>
  </w:style>
  <w:style w:type="character" w:customStyle="1" w:styleId="3240">
    <w:name w:val="Заголовок 3 Знак24"/>
    <w:basedOn w:val="a1"/>
    <w:uiPriority w:val="1"/>
    <w:rsid w:val="00C23D13"/>
    <w:rPr>
      <w:rFonts w:ascii="Times New Roman" w:eastAsiaTheme="minorEastAsia" w:hAnsi="Times New Roman" w:cs="Times New Roman"/>
      <w:b/>
      <w:bCs/>
      <w:sz w:val="24"/>
      <w:szCs w:val="24"/>
      <w:lang w:eastAsia="ru-RU"/>
    </w:rPr>
  </w:style>
  <w:style w:type="numbering" w:customStyle="1" w:styleId="1242">
    <w:name w:val="Нет списка124"/>
    <w:next w:val="a3"/>
    <w:uiPriority w:val="99"/>
    <w:semiHidden/>
    <w:unhideWhenUsed/>
    <w:rsid w:val="00C23D13"/>
  </w:style>
  <w:style w:type="character" w:customStyle="1" w:styleId="25f">
    <w:name w:val="Основной текст Знак25"/>
    <w:basedOn w:val="a1"/>
    <w:uiPriority w:val="1"/>
    <w:rsid w:val="00C23D13"/>
    <w:rPr>
      <w:rFonts w:ascii="Times New Roman" w:eastAsiaTheme="minorEastAsia" w:hAnsi="Times New Roman" w:cs="Times New Roman"/>
      <w:sz w:val="24"/>
      <w:szCs w:val="24"/>
      <w:lang w:eastAsia="ru-RU"/>
    </w:rPr>
  </w:style>
  <w:style w:type="paragraph" w:customStyle="1" w:styleId="TableParagraph24">
    <w:name w:val="Table Paragraph24"/>
    <w:basedOn w:val="a"/>
    <w:uiPriority w:val="1"/>
    <w:qFormat/>
    <w:rsid w:val="00C23D13"/>
    <w:pPr>
      <w:widowControl w:val="0"/>
      <w:autoSpaceDE w:val="0"/>
      <w:autoSpaceDN w:val="0"/>
      <w:adjustRightInd w:val="0"/>
    </w:pPr>
    <w:rPr>
      <w:rFonts w:eastAsiaTheme="minorEastAsia" w:cs="Times New Roman"/>
      <w:szCs w:val="24"/>
      <w:lang w:eastAsia="ru-RU"/>
    </w:rPr>
  </w:style>
  <w:style w:type="character" w:customStyle="1" w:styleId="24a">
    <w:name w:val="Нижний колонтитул Знак24"/>
    <w:basedOn w:val="a1"/>
    <w:uiPriority w:val="99"/>
    <w:rsid w:val="00C23D13"/>
    <w:rPr>
      <w:rFonts w:ascii="Times New Roman" w:eastAsiaTheme="minorEastAsia" w:hAnsi="Times New Roman" w:cs="Times New Roman"/>
      <w:sz w:val="24"/>
      <w:szCs w:val="24"/>
      <w:lang w:eastAsia="ru-RU"/>
    </w:rPr>
  </w:style>
  <w:style w:type="paragraph" w:customStyle="1" w:styleId="21240">
    <w:name w:val="Заголовок 2124"/>
    <w:basedOn w:val="a"/>
    <w:uiPriority w:val="1"/>
    <w:qFormat/>
    <w:rsid w:val="00C23D13"/>
    <w:pPr>
      <w:widowControl w:val="0"/>
      <w:ind w:left="692" w:hanging="8"/>
      <w:outlineLvl w:val="2"/>
    </w:pPr>
    <w:rPr>
      <w:rFonts w:eastAsia="Times New Roman"/>
      <w:b/>
      <w:bCs/>
      <w:sz w:val="28"/>
      <w:szCs w:val="28"/>
      <w:lang w:val="en-US"/>
    </w:rPr>
  </w:style>
  <w:style w:type="character" w:customStyle="1" w:styleId="24b">
    <w:name w:val="Гипертекстовая ссылка24"/>
    <w:basedOn w:val="a1"/>
    <w:uiPriority w:val="99"/>
    <w:rsid w:val="00C23D13"/>
    <w:rPr>
      <w:b w:val="0"/>
      <w:bCs w:val="0"/>
      <w:color w:val="106BBE"/>
    </w:rPr>
  </w:style>
  <w:style w:type="table" w:customStyle="1" w:styleId="TableNormal24">
    <w:name w:val="Table Normal24"/>
    <w:uiPriority w:val="2"/>
    <w:semiHidden/>
    <w:unhideWhenUsed/>
    <w:qFormat/>
    <w:rsid w:val="00C23D13"/>
    <w:pPr>
      <w:widowControl w:val="0"/>
      <w:spacing w:after="0" w:line="240" w:lineRule="auto"/>
    </w:pPr>
    <w:rPr>
      <w:lang w:val="en-US"/>
    </w:rPr>
    <w:tblPr>
      <w:tblInd w:w="0" w:type="dxa"/>
      <w:tblCellMar>
        <w:top w:w="0" w:type="dxa"/>
        <w:left w:w="0" w:type="dxa"/>
        <w:bottom w:w="0" w:type="dxa"/>
        <w:right w:w="0" w:type="dxa"/>
      </w:tblCellMar>
    </w:tblPr>
  </w:style>
  <w:style w:type="table" w:customStyle="1" w:styleId="1243">
    <w:name w:val="Сетка таблицы124"/>
    <w:basedOn w:val="a2"/>
    <w:uiPriority w:val="39"/>
    <w:rsid w:val="00C23D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241">
    <w:name w:val="Оглавление 1124"/>
    <w:basedOn w:val="a"/>
    <w:uiPriority w:val="1"/>
    <w:qFormat/>
    <w:rsid w:val="00C23D13"/>
    <w:pPr>
      <w:spacing w:before="96"/>
      <w:ind w:left="116" w:hanging="12"/>
    </w:pPr>
    <w:rPr>
      <w:rFonts w:eastAsia="Times New Roman" w:cs="Times New Roman"/>
      <w:szCs w:val="24"/>
      <w:lang w:eastAsia="ru-RU"/>
    </w:rPr>
  </w:style>
  <w:style w:type="paragraph" w:customStyle="1" w:styleId="21241">
    <w:name w:val="Оглавление 2124"/>
    <w:basedOn w:val="a"/>
    <w:uiPriority w:val="1"/>
    <w:qFormat/>
    <w:rsid w:val="00C23D13"/>
    <w:pPr>
      <w:spacing w:before="102"/>
      <w:ind w:left="356" w:hanging="8"/>
    </w:pPr>
    <w:rPr>
      <w:rFonts w:eastAsia="Times New Roman" w:cs="Times New Roman"/>
      <w:szCs w:val="24"/>
      <w:lang w:eastAsia="ru-RU"/>
    </w:rPr>
  </w:style>
  <w:style w:type="paragraph" w:customStyle="1" w:styleId="3124">
    <w:name w:val="Оглавление 3124"/>
    <w:basedOn w:val="a"/>
    <w:uiPriority w:val="1"/>
    <w:qFormat/>
    <w:rsid w:val="00C23D13"/>
    <w:pPr>
      <w:spacing w:before="112"/>
      <w:ind w:left="596" w:hanging="540"/>
    </w:pPr>
    <w:rPr>
      <w:rFonts w:eastAsia="Times New Roman" w:cs="Times New Roman"/>
      <w:szCs w:val="24"/>
      <w:lang w:eastAsia="ru-RU"/>
    </w:rPr>
  </w:style>
  <w:style w:type="paragraph" w:customStyle="1" w:styleId="11242">
    <w:name w:val="Заголовок 1124"/>
    <w:basedOn w:val="a"/>
    <w:uiPriority w:val="1"/>
    <w:qFormat/>
    <w:rsid w:val="00C23D13"/>
    <w:pPr>
      <w:spacing w:before="58"/>
      <w:ind w:left="128" w:hanging="12"/>
      <w:outlineLvl w:val="1"/>
    </w:pPr>
    <w:rPr>
      <w:rFonts w:eastAsia="Times New Roman" w:cs="Times New Roman"/>
      <w:b/>
      <w:bCs/>
      <w:sz w:val="32"/>
      <w:szCs w:val="32"/>
      <w:lang w:eastAsia="ru-RU"/>
    </w:rPr>
  </w:style>
  <w:style w:type="paragraph" w:customStyle="1" w:styleId="31240">
    <w:name w:val="Заголовок 3124"/>
    <w:basedOn w:val="a"/>
    <w:uiPriority w:val="1"/>
    <w:qFormat/>
    <w:rsid w:val="00C23D13"/>
    <w:pPr>
      <w:ind w:left="824"/>
      <w:outlineLvl w:val="3"/>
    </w:pPr>
    <w:rPr>
      <w:rFonts w:eastAsia="Times New Roman" w:cs="Times New Roman"/>
      <w:b/>
      <w:bCs/>
      <w:szCs w:val="24"/>
      <w:lang w:eastAsia="ru-RU"/>
    </w:rPr>
  </w:style>
  <w:style w:type="character" w:customStyle="1" w:styleId="24c">
    <w:name w:val="Текст выноски Знак24"/>
    <w:basedOn w:val="a1"/>
    <w:uiPriority w:val="99"/>
    <w:semiHidden/>
    <w:rsid w:val="00C23D13"/>
    <w:rPr>
      <w:rFonts w:ascii="Tahoma" w:eastAsia="Times New Roman" w:hAnsi="Tahoma" w:cs="Tahoma"/>
      <w:sz w:val="16"/>
      <w:szCs w:val="16"/>
      <w:lang w:eastAsia="ru-RU"/>
    </w:rPr>
  </w:style>
  <w:style w:type="character" w:customStyle="1" w:styleId="24d">
    <w:name w:val="Текст примечания Знак24"/>
    <w:basedOn w:val="a1"/>
    <w:uiPriority w:val="99"/>
    <w:semiHidden/>
    <w:rsid w:val="00C23D13"/>
    <w:rPr>
      <w:rFonts w:ascii="Times New Roman" w:eastAsia="Times New Roman" w:hAnsi="Times New Roman" w:cs="Times New Roman"/>
      <w:sz w:val="20"/>
      <w:szCs w:val="20"/>
      <w:lang w:eastAsia="ru-RU"/>
    </w:rPr>
  </w:style>
  <w:style w:type="character" w:customStyle="1" w:styleId="24e">
    <w:name w:val="Тема примечания Знак24"/>
    <w:uiPriority w:val="99"/>
    <w:semiHidden/>
    <w:rsid w:val="00C23D13"/>
    <w:rPr>
      <w:rFonts w:ascii="Times New Roman" w:eastAsia="Times New Roman" w:hAnsi="Times New Roman" w:cs="Times New Roman"/>
      <w:b/>
      <w:bCs/>
      <w:sz w:val="20"/>
      <w:szCs w:val="20"/>
      <w:lang w:eastAsia="ru-RU"/>
    </w:rPr>
  </w:style>
  <w:style w:type="paragraph" w:customStyle="1" w:styleId="xl6524">
    <w:name w:val="xl6524"/>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20"/>
      <w:szCs w:val="20"/>
      <w:lang w:eastAsia="ru-RU"/>
    </w:rPr>
  </w:style>
  <w:style w:type="paragraph" w:customStyle="1" w:styleId="xl6624">
    <w:name w:val="xl6624"/>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szCs w:val="24"/>
      <w:lang w:eastAsia="ru-RU"/>
    </w:rPr>
  </w:style>
  <w:style w:type="paragraph" w:customStyle="1" w:styleId="xl6724">
    <w:name w:val="xl6724"/>
    <w:basedOn w:val="a"/>
    <w:rsid w:val="00C23D13"/>
    <w:pPr>
      <w:pBdr>
        <w:top w:val="single" w:sz="4" w:space="0" w:color="auto"/>
        <w:left w:val="single" w:sz="4" w:space="31" w:color="auto"/>
        <w:bottom w:val="single" w:sz="4" w:space="0" w:color="auto"/>
        <w:right w:val="single" w:sz="4" w:space="0" w:color="auto"/>
      </w:pBdr>
      <w:spacing w:before="100" w:beforeAutospacing="1" w:after="100" w:afterAutospacing="1"/>
      <w:ind w:firstLineChars="300" w:firstLine="300"/>
      <w:textAlignment w:val="top"/>
    </w:pPr>
    <w:rPr>
      <w:rFonts w:eastAsia="Times New Roman" w:cs="Times New Roman"/>
      <w:szCs w:val="24"/>
      <w:lang w:eastAsia="ru-RU"/>
    </w:rPr>
  </w:style>
  <w:style w:type="paragraph" w:customStyle="1" w:styleId="xl6824">
    <w:name w:val="xl6824"/>
    <w:basedOn w:val="a"/>
    <w:rsid w:val="00C23D13"/>
    <w:pPr>
      <w:pBdr>
        <w:top w:val="single" w:sz="4" w:space="0" w:color="auto"/>
        <w:left w:val="single" w:sz="4" w:space="21" w:color="auto"/>
        <w:bottom w:val="single" w:sz="4" w:space="0" w:color="auto"/>
        <w:right w:val="single" w:sz="4" w:space="0" w:color="auto"/>
      </w:pBdr>
      <w:spacing w:before="100" w:beforeAutospacing="1" w:after="100" w:afterAutospacing="1"/>
      <w:ind w:firstLineChars="200" w:firstLine="200"/>
      <w:textAlignment w:val="top"/>
    </w:pPr>
    <w:rPr>
      <w:rFonts w:eastAsia="Times New Roman" w:cs="Times New Roman"/>
      <w:szCs w:val="24"/>
      <w:lang w:eastAsia="ru-RU"/>
    </w:rPr>
  </w:style>
  <w:style w:type="paragraph" w:customStyle="1" w:styleId="xl6924">
    <w:name w:val="xl6924"/>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Cs w:val="24"/>
      <w:lang w:eastAsia="ru-RU"/>
    </w:rPr>
  </w:style>
  <w:style w:type="paragraph" w:customStyle="1" w:styleId="xl7024">
    <w:name w:val="xl7024"/>
    <w:basedOn w:val="a"/>
    <w:rsid w:val="00C23D13"/>
    <w:pPr>
      <w:pBdr>
        <w:top w:val="single" w:sz="4" w:space="0" w:color="auto"/>
        <w:left w:val="single" w:sz="4" w:space="10" w:color="auto"/>
        <w:bottom w:val="single" w:sz="4" w:space="0" w:color="auto"/>
        <w:right w:val="single" w:sz="4" w:space="0" w:color="auto"/>
      </w:pBdr>
      <w:spacing w:before="100" w:beforeAutospacing="1" w:after="100" w:afterAutospacing="1"/>
      <w:ind w:firstLineChars="100" w:firstLine="100"/>
      <w:textAlignment w:val="top"/>
    </w:pPr>
    <w:rPr>
      <w:rFonts w:eastAsia="Times New Roman" w:cs="Times New Roman"/>
      <w:szCs w:val="24"/>
      <w:lang w:eastAsia="ru-RU"/>
    </w:rPr>
  </w:style>
  <w:style w:type="paragraph" w:customStyle="1" w:styleId="xl7124">
    <w:name w:val="xl7124"/>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13"/>
      <w:szCs w:val="13"/>
      <w:lang w:eastAsia="ru-RU"/>
    </w:rPr>
  </w:style>
  <w:style w:type="paragraph" w:customStyle="1" w:styleId="xl7224">
    <w:name w:val="xl7224"/>
    <w:basedOn w:val="a"/>
    <w:rsid w:val="00C23D13"/>
    <w:pPr>
      <w:spacing w:before="100" w:beforeAutospacing="1" w:after="100" w:afterAutospacing="1"/>
      <w:jc w:val="center"/>
    </w:pPr>
    <w:rPr>
      <w:rFonts w:eastAsia="Times New Roman" w:cs="Times New Roman"/>
      <w:szCs w:val="24"/>
      <w:lang w:eastAsia="ru-RU"/>
    </w:rPr>
  </w:style>
  <w:style w:type="paragraph" w:customStyle="1" w:styleId="xl7324">
    <w:name w:val="xl7324"/>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szCs w:val="24"/>
      <w:lang w:eastAsia="ru-RU"/>
    </w:rPr>
  </w:style>
  <w:style w:type="paragraph" w:customStyle="1" w:styleId="xl7424">
    <w:name w:val="xl7424"/>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8"/>
      <w:szCs w:val="28"/>
      <w:lang w:eastAsia="ru-RU"/>
    </w:rPr>
  </w:style>
  <w:style w:type="paragraph" w:customStyle="1" w:styleId="xl7524">
    <w:name w:val="xl7524"/>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lang w:eastAsia="ru-RU"/>
    </w:rPr>
  </w:style>
  <w:style w:type="paragraph" w:customStyle="1" w:styleId="xl7624">
    <w:name w:val="xl7624"/>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Cs w:val="24"/>
      <w:lang w:eastAsia="ru-RU"/>
    </w:rPr>
  </w:style>
  <w:style w:type="paragraph" w:customStyle="1" w:styleId="xl7724">
    <w:name w:val="xl7724"/>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b/>
      <w:bCs/>
      <w:szCs w:val="24"/>
      <w:lang w:eastAsia="ru-RU"/>
    </w:rPr>
  </w:style>
  <w:style w:type="paragraph" w:customStyle="1" w:styleId="xl7823">
    <w:name w:val="xl7823"/>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sz w:val="28"/>
      <w:szCs w:val="28"/>
      <w:lang w:eastAsia="ru-RU"/>
    </w:rPr>
  </w:style>
  <w:style w:type="character" w:customStyle="1" w:styleId="1231">
    <w:name w:val="Заголовок 1 Знак23"/>
    <w:basedOn w:val="a1"/>
    <w:uiPriority w:val="1"/>
    <w:rsid w:val="00C23D13"/>
    <w:rPr>
      <w:rFonts w:ascii="Times New Roman" w:eastAsiaTheme="minorEastAsia" w:hAnsi="Times New Roman" w:cs="Times New Roman"/>
      <w:b/>
      <w:bCs/>
      <w:sz w:val="32"/>
      <w:szCs w:val="32"/>
      <w:lang w:eastAsia="ru-RU"/>
    </w:rPr>
  </w:style>
  <w:style w:type="character" w:customStyle="1" w:styleId="224">
    <w:name w:val="Заголовок 2 Знак24"/>
    <w:aliases w:val="H2 Знак19,h2 Знак19,Знак2 Знак Знак19, Знак2 Знак28, Знак2 Знак Знак Знак Знак19, Знак2 Знак1 Знак19,Знак2 Знак Знак Знак Знак19,Знак2 Знак1 Знак19,ГЛАВА Знак19,Заголовок 2 Знак Знак Знак19"/>
    <w:basedOn w:val="a1"/>
    <w:uiPriority w:val="1"/>
    <w:rsid w:val="00C23D13"/>
    <w:rPr>
      <w:rFonts w:ascii="Times New Roman" w:eastAsiaTheme="minorEastAsia" w:hAnsi="Times New Roman" w:cs="Times New Roman"/>
      <w:b/>
      <w:bCs/>
      <w:sz w:val="28"/>
      <w:szCs w:val="28"/>
      <w:lang w:eastAsia="ru-RU"/>
    </w:rPr>
  </w:style>
  <w:style w:type="character" w:customStyle="1" w:styleId="3230">
    <w:name w:val="Заголовок 3 Знак23"/>
    <w:basedOn w:val="a1"/>
    <w:uiPriority w:val="1"/>
    <w:rsid w:val="00C23D13"/>
    <w:rPr>
      <w:rFonts w:ascii="Times New Roman" w:eastAsiaTheme="minorEastAsia" w:hAnsi="Times New Roman" w:cs="Times New Roman"/>
      <w:b/>
      <w:bCs/>
      <w:sz w:val="24"/>
      <w:szCs w:val="24"/>
      <w:lang w:eastAsia="ru-RU"/>
    </w:rPr>
  </w:style>
  <w:style w:type="numbering" w:customStyle="1" w:styleId="1232">
    <w:name w:val="Нет списка123"/>
    <w:next w:val="a3"/>
    <w:uiPriority w:val="99"/>
    <w:semiHidden/>
    <w:unhideWhenUsed/>
    <w:rsid w:val="00C23D13"/>
  </w:style>
  <w:style w:type="character" w:customStyle="1" w:styleId="24f">
    <w:name w:val="Основной текст Знак24"/>
    <w:basedOn w:val="a1"/>
    <w:uiPriority w:val="99"/>
    <w:rsid w:val="00C23D13"/>
    <w:rPr>
      <w:rFonts w:ascii="Times New Roman" w:eastAsiaTheme="minorEastAsia" w:hAnsi="Times New Roman" w:cs="Times New Roman"/>
      <w:sz w:val="24"/>
      <w:szCs w:val="24"/>
      <w:lang w:eastAsia="ru-RU"/>
    </w:rPr>
  </w:style>
  <w:style w:type="paragraph" w:customStyle="1" w:styleId="TableParagraph23">
    <w:name w:val="Table Paragraph23"/>
    <w:basedOn w:val="a"/>
    <w:uiPriority w:val="1"/>
    <w:qFormat/>
    <w:rsid w:val="00C23D13"/>
    <w:pPr>
      <w:widowControl w:val="0"/>
      <w:autoSpaceDE w:val="0"/>
      <w:autoSpaceDN w:val="0"/>
      <w:adjustRightInd w:val="0"/>
    </w:pPr>
    <w:rPr>
      <w:rFonts w:eastAsiaTheme="minorEastAsia" w:cs="Times New Roman"/>
      <w:szCs w:val="24"/>
      <w:lang w:eastAsia="ru-RU"/>
    </w:rPr>
  </w:style>
  <w:style w:type="character" w:customStyle="1" w:styleId="23a">
    <w:name w:val="Нижний колонтитул Знак23"/>
    <w:basedOn w:val="a1"/>
    <w:uiPriority w:val="99"/>
    <w:rsid w:val="00C23D13"/>
    <w:rPr>
      <w:rFonts w:ascii="Times New Roman" w:eastAsiaTheme="minorEastAsia" w:hAnsi="Times New Roman" w:cs="Times New Roman"/>
      <w:sz w:val="24"/>
      <w:szCs w:val="24"/>
      <w:lang w:eastAsia="ru-RU"/>
    </w:rPr>
  </w:style>
  <w:style w:type="paragraph" w:customStyle="1" w:styleId="21230">
    <w:name w:val="Заголовок 2123"/>
    <w:basedOn w:val="a"/>
    <w:uiPriority w:val="1"/>
    <w:qFormat/>
    <w:rsid w:val="00C23D13"/>
    <w:pPr>
      <w:widowControl w:val="0"/>
      <w:ind w:left="692" w:hanging="8"/>
      <w:outlineLvl w:val="2"/>
    </w:pPr>
    <w:rPr>
      <w:rFonts w:eastAsia="Times New Roman"/>
      <w:b/>
      <w:bCs/>
      <w:sz w:val="28"/>
      <w:szCs w:val="28"/>
      <w:lang w:val="en-US"/>
    </w:rPr>
  </w:style>
  <w:style w:type="character" w:customStyle="1" w:styleId="23b">
    <w:name w:val="Гипертекстовая ссылка23"/>
    <w:basedOn w:val="a1"/>
    <w:uiPriority w:val="99"/>
    <w:rsid w:val="00C23D13"/>
    <w:rPr>
      <w:b w:val="0"/>
      <w:bCs w:val="0"/>
      <w:color w:val="106BBE"/>
    </w:rPr>
  </w:style>
  <w:style w:type="table" w:customStyle="1" w:styleId="TableNormal23">
    <w:name w:val="Table Normal23"/>
    <w:uiPriority w:val="2"/>
    <w:semiHidden/>
    <w:unhideWhenUsed/>
    <w:qFormat/>
    <w:rsid w:val="00C23D13"/>
    <w:pPr>
      <w:widowControl w:val="0"/>
      <w:spacing w:after="0" w:line="240" w:lineRule="auto"/>
    </w:pPr>
    <w:rPr>
      <w:lang w:val="en-US"/>
    </w:rPr>
    <w:tblPr>
      <w:tblInd w:w="0" w:type="dxa"/>
      <w:tblCellMar>
        <w:top w:w="0" w:type="dxa"/>
        <w:left w:w="0" w:type="dxa"/>
        <w:bottom w:w="0" w:type="dxa"/>
        <w:right w:w="0" w:type="dxa"/>
      </w:tblCellMar>
    </w:tblPr>
  </w:style>
  <w:style w:type="table" w:customStyle="1" w:styleId="1233">
    <w:name w:val="Сетка таблицы123"/>
    <w:basedOn w:val="a2"/>
    <w:uiPriority w:val="39"/>
    <w:rsid w:val="00C23D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231">
    <w:name w:val="Оглавление 1123"/>
    <w:basedOn w:val="a"/>
    <w:uiPriority w:val="1"/>
    <w:qFormat/>
    <w:rsid w:val="00C23D13"/>
    <w:pPr>
      <w:spacing w:before="96"/>
      <w:ind w:left="116" w:hanging="12"/>
    </w:pPr>
    <w:rPr>
      <w:rFonts w:eastAsia="Times New Roman" w:cs="Times New Roman"/>
      <w:szCs w:val="24"/>
      <w:lang w:eastAsia="ru-RU"/>
    </w:rPr>
  </w:style>
  <w:style w:type="paragraph" w:customStyle="1" w:styleId="21231">
    <w:name w:val="Оглавление 2123"/>
    <w:basedOn w:val="a"/>
    <w:uiPriority w:val="1"/>
    <w:qFormat/>
    <w:rsid w:val="00C23D13"/>
    <w:pPr>
      <w:spacing w:before="102"/>
      <w:ind w:left="356" w:hanging="8"/>
    </w:pPr>
    <w:rPr>
      <w:rFonts w:eastAsia="Times New Roman" w:cs="Times New Roman"/>
      <w:szCs w:val="24"/>
      <w:lang w:eastAsia="ru-RU"/>
    </w:rPr>
  </w:style>
  <w:style w:type="paragraph" w:customStyle="1" w:styleId="3123">
    <w:name w:val="Оглавление 3123"/>
    <w:basedOn w:val="a"/>
    <w:uiPriority w:val="1"/>
    <w:qFormat/>
    <w:rsid w:val="00C23D13"/>
    <w:pPr>
      <w:spacing w:before="112"/>
      <w:ind w:left="596" w:hanging="540"/>
    </w:pPr>
    <w:rPr>
      <w:rFonts w:eastAsia="Times New Roman" w:cs="Times New Roman"/>
      <w:szCs w:val="24"/>
      <w:lang w:eastAsia="ru-RU"/>
    </w:rPr>
  </w:style>
  <w:style w:type="paragraph" w:customStyle="1" w:styleId="11232">
    <w:name w:val="Заголовок 1123"/>
    <w:basedOn w:val="a"/>
    <w:uiPriority w:val="1"/>
    <w:qFormat/>
    <w:rsid w:val="00C23D13"/>
    <w:pPr>
      <w:spacing w:before="58"/>
      <w:ind w:left="128" w:hanging="12"/>
      <w:outlineLvl w:val="1"/>
    </w:pPr>
    <w:rPr>
      <w:rFonts w:eastAsia="Times New Roman" w:cs="Times New Roman"/>
      <w:b/>
      <w:bCs/>
      <w:sz w:val="32"/>
      <w:szCs w:val="32"/>
      <w:lang w:eastAsia="ru-RU"/>
    </w:rPr>
  </w:style>
  <w:style w:type="paragraph" w:customStyle="1" w:styleId="31230">
    <w:name w:val="Заголовок 3123"/>
    <w:basedOn w:val="a"/>
    <w:uiPriority w:val="1"/>
    <w:qFormat/>
    <w:rsid w:val="00C23D13"/>
    <w:pPr>
      <w:ind w:left="824"/>
      <w:outlineLvl w:val="3"/>
    </w:pPr>
    <w:rPr>
      <w:rFonts w:eastAsia="Times New Roman" w:cs="Times New Roman"/>
      <w:b/>
      <w:bCs/>
      <w:szCs w:val="24"/>
      <w:lang w:eastAsia="ru-RU"/>
    </w:rPr>
  </w:style>
  <w:style w:type="character" w:customStyle="1" w:styleId="23c">
    <w:name w:val="Текст выноски Знак23"/>
    <w:basedOn w:val="a1"/>
    <w:uiPriority w:val="99"/>
    <w:semiHidden/>
    <w:rsid w:val="00C23D13"/>
    <w:rPr>
      <w:rFonts w:ascii="Tahoma" w:eastAsia="Times New Roman" w:hAnsi="Tahoma" w:cs="Tahoma"/>
      <w:sz w:val="16"/>
      <w:szCs w:val="16"/>
      <w:lang w:eastAsia="ru-RU"/>
    </w:rPr>
  </w:style>
  <w:style w:type="character" w:customStyle="1" w:styleId="23d">
    <w:name w:val="Текст примечания Знак23"/>
    <w:basedOn w:val="a1"/>
    <w:uiPriority w:val="99"/>
    <w:semiHidden/>
    <w:rsid w:val="00C23D13"/>
    <w:rPr>
      <w:rFonts w:ascii="Times New Roman" w:eastAsia="Times New Roman" w:hAnsi="Times New Roman" w:cs="Times New Roman"/>
      <w:sz w:val="20"/>
      <w:szCs w:val="20"/>
      <w:lang w:eastAsia="ru-RU"/>
    </w:rPr>
  </w:style>
  <w:style w:type="character" w:customStyle="1" w:styleId="23e">
    <w:name w:val="Тема примечания Знак23"/>
    <w:uiPriority w:val="99"/>
    <w:semiHidden/>
    <w:rsid w:val="00C23D13"/>
    <w:rPr>
      <w:rFonts w:ascii="Times New Roman" w:eastAsia="Times New Roman" w:hAnsi="Times New Roman" w:cs="Times New Roman"/>
      <w:b/>
      <w:bCs/>
      <w:sz w:val="20"/>
      <w:szCs w:val="20"/>
      <w:lang w:eastAsia="ru-RU"/>
    </w:rPr>
  </w:style>
  <w:style w:type="paragraph" w:customStyle="1" w:styleId="xl6523">
    <w:name w:val="xl6523"/>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20"/>
      <w:szCs w:val="20"/>
      <w:lang w:eastAsia="ru-RU"/>
    </w:rPr>
  </w:style>
  <w:style w:type="paragraph" w:customStyle="1" w:styleId="xl6623">
    <w:name w:val="xl6623"/>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szCs w:val="24"/>
      <w:lang w:eastAsia="ru-RU"/>
    </w:rPr>
  </w:style>
  <w:style w:type="paragraph" w:customStyle="1" w:styleId="xl6723">
    <w:name w:val="xl6723"/>
    <w:basedOn w:val="a"/>
    <w:rsid w:val="00C23D13"/>
    <w:pPr>
      <w:pBdr>
        <w:top w:val="single" w:sz="4" w:space="0" w:color="auto"/>
        <w:left w:val="single" w:sz="4" w:space="31" w:color="auto"/>
        <w:bottom w:val="single" w:sz="4" w:space="0" w:color="auto"/>
        <w:right w:val="single" w:sz="4" w:space="0" w:color="auto"/>
      </w:pBdr>
      <w:spacing w:before="100" w:beforeAutospacing="1" w:after="100" w:afterAutospacing="1"/>
      <w:ind w:firstLineChars="300" w:firstLine="300"/>
      <w:textAlignment w:val="top"/>
    </w:pPr>
    <w:rPr>
      <w:rFonts w:eastAsia="Times New Roman" w:cs="Times New Roman"/>
      <w:szCs w:val="24"/>
      <w:lang w:eastAsia="ru-RU"/>
    </w:rPr>
  </w:style>
  <w:style w:type="paragraph" w:customStyle="1" w:styleId="xl6823">
    <w:name w:val="xl6823"/>
    <w:basedOn w:val="a"/>
    <w:rsid w:val="00C23D13"/>
    <w:pPr>
      <w:pBdr>
        <w:top w:val="single" w:sz="4" w:space="0" w:color="auto"/>
        <w:left w:val="single" w:sz="4" w:space="21" w:color="auto"/>
        <w:bottom w:val="single" w:sz="4" w:space="0" w:color="auto"/>
        <w:right w:val="single" w:sz="4" w:space="0" w:color="auto"/>
      </w:pBdr>
      <w:spacing w:before="100" w:beforeAutospacing="1" w:after="100" w:afterAutospacing="1"/>
      <w:ind w:firstLineChars="200" w:firstLine="200"/>
      <w:textAlignment w:val="top"/>
    </w:pPr>
    <w:rPr>
      <w:rFonts w:eastAsia="Times New Roman" w:cs="Times New Roman"/>
      <w:szCs w:val="24"/>
      <w:lang w:eastAsia="ru-RU"/>
    </w:rPr>
  </w:style>
  <w:style w:type="paragraph" w:customStyle="1" w:styleId="xl6923">
    <w:name w:val="xl6923"/>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Cs w:val="24"/>
      <w:lang w:eastAsia="ru-RU"/>
    </w:rPr>
  </w:style>
  <w:style w:type="paragraph" w:customStyle="1" w:styleId="xl7023">
    <w:name w:val="xl7023"/>
    <w:basedOn w:val="a"/>
    <w:rsid w:val="00C23D13"/>
    <w:pPr>
      <w:pBdr>
        <w:top w:val="single" w:sz="4" w:space="0" w:color="auto"/>
        <w:left w:val="single" w:sz="4" w:space="10" w:color="auto"/>
        <w:bottom w:val="single" w:sz="4" w:space="0" w:color="auto"/>
        <w:right w:val="single" w:sz="4" w:space="0" w:color="auto"/>
      </w:pBdr>
      <w:spacing w:before="100" w:beforeAutospacing="1" w:after="100" w:afterAutospacing="1"/>
      <w:ind w:firstLineChars="100" w:firstLine="100"/>
      <w:textAlignment w:val="top"/>
    </w:pPr>
    <w:rPr>
      <w:rFonts w:eastAsia="Times New Roman" w:cs="Times New Roman"/>
      <w:szCs w:val="24"/>
      <w:lang w:eastAsia="ru-RU"/>
    </w:rPr>
  </w:style>
  <w:style w:type="paragraph" w:customStyle="1" w:styleId="xl7123">
    <w:name w:val="xl7123"/>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13"/>
      <w:szCs w:val="13"/>
      <w:lang w:eastAsia="ru-RU"/>
    </w:rPr>
  </w:style>
  <w:style w:type="paragraph" w:customStyle="1" w:styleId="xl7223">
    <w:name w:val="xl7223"/>
    <w:basedOn w:val="a"/>
    <w:rsid w:val="00C23D13"/>
    <w:pPr>
      <w:spacing w:before="100" w:beforeAutospacing="1" w:after="100" w:afterAutospacing="1"/>
      <w:jc w:val="center"/>
    </w:pPr>
    <w:rPr>
      <w:rFonts w:eastAsia="Times New Roman" w:cs="Times New Roman"/>
      <w:szCs w:val="24"/>
      <w:lang w:eastAsia="ru-RU"/>
    </w:rPr>
  </w:style>
  <w:style w:type="paragraph" w:customStyle="1" w:styleId="xl7323">
    <w:name w:val="xl7323"/>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szCs w:val="24"/>
      <w:lang w:eastAsia="ru-RU"/>
    </w:rPr>
  </w:style>
  <w:style w:type="paragraph" w:customStyle="1" w:styleId="xl7423">
    <w:name w:val="xl7423"/>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8"/>
      <w:szCs w:val="28"/>
      <w:lang w:eastAsia="ru-RU"/>
    </w:rPr>
  </w:style>
  <w:style w:type="paragraph" w:customStyle="1" w:styleId="xl7523">
    <w:name w:val="xl7523"/>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lang w:eastAsia="ru-RU"/>
    </w:rPr>
  </w:style>
  <w:style w:type="paragraph" w:customStyle="1" w:styleId="xl7623">
    <w:name w:val="xl7623"/>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Cs w:val="24"/>
      <w:lang w:eastAsia="ru-RU"/>
    </w:rPr>
  </w:style>
  <w:style w:type="paragraph" w:customStyle="1" w:styleId="xl7723">
    <w:name w:val="xl7723"/>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b/>
      <w:bCs/>
      <w:szCs w:val="24"/>
      <w:lang w:eastAsia="ru-RU"/>
    </w:rPr>
  </w:style>
  <w:style w:type="paragraph" w:customStyle="1" w:styleId="xl7822">
    <w:name w:val="xl7822"/>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sz w:val="28"/>
      <w:szCs w:val="28"/>
      <w:lang w:eastAsia="ru-RU"/>
    </w:rPr>
  </w:style>
  <w:style w:type="character" w:customStyle="1" w:styleId="1221">
    <w:name w:val="Заголовок 1 Знак22"/>
    <w:basedOn w:val="a1"/>
    <w:uiPriority w:val="1"/>
    <w:rsid w:val="00C23D13"/>
    <w:rPr>
      <w:rFonts w:ascii="Times New Roman" w:eastAsiaTheme="minorEastAsia" w:hAnsi="Times New Roman" w:cs="Times New Roman"/>
      <w:b/>
      <w:bCs/>
      <w:sz w:val="32"/>
      <w:szCs w:val="32"/>
      <w:lang w:eastAsia="ru-RU"/>
    </w:rPr>
  </w:style>
  <w:style w:type="character" w:customStyle="1" w:styleId="223">
    <w:name w:val="Заголовок 2 Знак23"/>
    <w:aliases w:val="H2 Знак17,h2 Знак17,Знак2 Знак Знак17, Знак2 Знак27, Знак2 Знак Знак Знак Знак17, Знак2 Знак1 Знак17,Знак2 Знак Знак Знак Знак17,Знак2 Знак1 Знак17,ГЛАВА Знак17,Заголовок 2 Знак Знак Знак17"/>
    <w:basedOn w:val="a1"/>
    <w:uiPriority w:val="1"/>
    <w:rsid w:val="00C23D13"/>
    <w:rPr>
      <w:rFonts w:ascii="Times New Roman" w:eastAsiaTheme="minorEastAsia" w:hAnsi="Times New Roman" w:cs="Times New Roman"/>
      <w:b/>
      <w:bCs/>
      <w:sz w:val="28"/>
      <w:szCs w:val="28"/>
      <w:lang w:eastAsia="ru-RU"/>
    </w:rPr>
  </w:style>
  <w:style w:type="character" w:customStyle="1" w:styleId="3220">
    <w:name w:val="Заголовок 3 Знак22"/>
    <w:basedOn w:val="a1"/>
    <w:uiPriority w:val="1"/>
    <w:rsid w:val="00C23D13"/>
    <w:rPr>
      <w:rFonts w:ascii="Times New Roman" w:eastAsiaTheme="minorEastAsia" w:hAnsi="Times New Roman" w:cs="Times New Roman"/>
      <w:b/>
      <w:bCs/>
      <w:sz w:val="24"/>
      <w:szCs w:val="24"/>
      <w:lang w:eastAsia="ru-RU"/>
    </w:rPr>
  </w:style>
  <w:style w:type="numbering" w:customStyle="1" w:styleId="1222">
    <w:name w:val="Нет списка122"/>
    <w:next w:val="a3"/>
    <w:uiPriority w:val="99"/>
    <w:semiHidden/>
    <w:unhideWhenUsed/>
    <w:rsid w:val="00C23D13"/>
  </w:style>
  <w:style w:type="character" w:customStyle="1" w:styleId="23f">
    <w:name w:val="Основной текст Знак23"/>
    <w:basedOn w:val="a1"/>
    <w:uiPriority w:val="1"/>
    <w:rsid w:val="00C23D13"/>
    <w:rPr>
      <w:rFonts w:ascii="Times New Roman" w:eastAsiaTheme="minorEastAsia" w:hAnsi="Times New Roman" w:cs="Times New Roman"/>
      <w:sz w:val="24"/>
      <w:szCs w:val="24"/>
      <w:lang w:eastAsia="ru-RU"/>
    </w:rPr>
  </w:style>
  <w:style w:type="paragraph" w:customStyle="1" w:styleId="TableParagraph22">
    <w:name w:val="Table Paragraph22"/>
    <w:basedOn w:val="a"/>
    <w:uiPriority w:val="1"/>
    <w:qFormat/>
    <w:rsid w:val="00C23D13"/>
    <w:pPr>
      <w:widowControl w:val="0"/>
      <w:autoSpaceDE w:val="0"/>
      <w:autoSpaceDN w:val="0"/>
      <w:adjustRightInd w:val="0"/>
    </w:pPr>
    <w:rPr>
      <w:rFonts w:eastAsiaTheme="minorEastAsia" w:cs="Times New Roman"/>
      <w:szCs w:val="24"/>
      <w:lang w:eastAsia="ru-RU"/>
    </w:rPr>
  </w:style>
  <w:style w:type="character" w:customStyle="1" w:styleId="222">
    <w:name w:val="Нижний колонтитул Знак22"/>
    <w:basedOn w:val="a1"/>
    <w:uiPriority w:val="99"/>
    <w:rsid w:val="00C23D13"/>
    <w:rPr>
      <w:rFonts w:ascii="Times New Roman" w:eastAsiaTheme="minorEastAsia" w:hAnsi="Times New Roman" w:cs="Times New Roman"/>
      <w:sz w:val="24"/>
      <w:szCs w:val="24"/>
      <w:lang w:eastAsia="ru-RU"/>
    </w:rPr>
  </w:style>
  <w:style w:type="paragraph" w:customStyle="1" w:styleId="21221">
    <w:name w:val="Заголовок 2122"/>
    <w:basedOn w:val="a"/>
    <w:uiPriority w:val="1"/>
    <w:qFormat/>
    <w:rsid w:val="00C23D13"/>
    <w:pPr>
      <w:widowControl w:val="0"/>
      <w:ind w:left="692" w:hanging="8"/>
      <w:outlineLvl w:val="2"/>
    </w:pPr>
    <w:rPr>
      <w:rFonts w:eastAsia="Times New Roman"/>
      <w:b/>
      <w:bCs/>
      <w:sz w:val="28"/>
      <w:szCs w:val="28"/>
      <w:lang w:val="en-US"/>
    </w:rPr>
  </w:style>
  <w:style w:type="character" w:customStyle="1" w:styleId="22a">
    <w:name w:val="Гипертекстовая ссылка22"/>
    <w:basedOn w:val="a1"/>
    <w:uiPriority w:val="99"/>
    <w:rsid w:val="00C23D13"/>
    <w:rPr>
      <w:b w:val="0"/>
      <w:bCs w:val="0"/>
      <w:color w:val="106BBE"/>
    </w:rPr>
  </w:style>
  <w:style w:type="table" w:customStyle="1" w:styleId="TableNormal22">
    <w:name w:val="Table Normal22"/>
    <w:uiPriority w:val="2"/>
    <w:semiHidden/>
    <w:unhideWhenUsed/>
    <w:qFormat/>
    <w:rsid w:val="00C23D13"/>
    <w:pPr>
      <w:widowControl w:val="0"/>
      <w:spacing w:after="0" w:line="240" w:lineRule="auto"/>
    </w:pPr>
    <w:rPr>
      <w:lang w:val="en-US"/>
    </w:rPr>
    <w:tblPr>
      <w:tblInd w:w="0" w:type="dxa"/>
      <w:tblCellMar>
        <w:top w:w="0" w:type="dxa"/>
        <w:left w:w="0" w:type="dxa"/>
        <w:bottom w:w="0" w:type="dxa"/>
        <w:right w:w="0" w:type="dxa"/>
      </w:tblCellMar>
    </w:tblPr>
  </w:style>
  <w:style w:type="table" w:customStyle="1" w:styleId="1223">
    <w:name w:val="Сетка таблицы122"/>
    <w:basedOn w:val="a2"/>
    <w:uiPriority w:val="39"/>
    <w:rsid w:val="00C23D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221">
    <w:name w:val="Оглавление 1122"/>
    <w:basedOn w:val="a"/>
    <w:uiPriority w:val="1"/>
    <w:qFormat/>
    <w:rsid w:val="00C23D13"/>
    <w:pPr>
      <w:spacing w:before="96"/>
      <w:ind w:left="116" w:hanging="12"/>
    </w:pPr>
    <w:rPr>
      <w:rFonts w:eastAsia="Times New Roman" w:cs="Times New Roman"/>
      <w:szCs w:val="24"/>
      <w:lang w:eastAsia="ru-RU"/>
    </w:rPr>
  </w:style>
  <w:style w:type="paragraph" w:customStyle="1" w:styleId="21222">
    <w:name w:val="Оглавление 2122"/>
    <w:basedOn w:val="a"/>
    <w:uiPriority w:val="1"/>
    <w:qFormat/>
    <w:rsid w:val="00C23D13"/>
    <w:pPr>
      <w:spacing w:before="102"/>
      <w:ind w:left="356" w:hanging="8"/>
    </w:pPr>
    <w:rPr>
      <w:rFonts w:eastAsia="Times New Roman" w:cs="Times New Roman"/>
      <w:szCs w:val="24"/>
      <w:lang w:eastAsia="ru-RU"/>
    </w:rPr>
  </w:style>
  <w:style w:type="paragraph" w:customStyle="1" w:styleId="31220">
    <w:name w:val="Оглавление 3122"/>
    <w:basedOn w:val="a"/>
    <w:uiPriority w:val="1"/>
    <w:qFormat/>
    <w:rsid w:val="00C23D13"/>
    <w:pPr>
      <w:spacing w:before="112"/>
      <w:ind w:left="596" w:hanging="540"/>
    </w:pPr>
    <w:rPr>
      <w:rFonts w:eastAsia="Times New Roman" w:cs="Times New Roman"/>
      <w:szCs w:val="24"/>
      <w:lang w:eastAsia="ru-RU"/>
    </w:rPr>
  </w:style>
  <w:style w:type="paragraph" w:customStyle="1" w:styleId="11222">
    <w:name w:val="Заголовок 1122"/>
    <w:basedOn w:val="a"/>
    <w:uiPriority w:val="1"/>
    <w:qFormat/>
    <w:rsid w:val="00C23D13"/>
    <w:pPr>
      <w:spacing w:before="58"/>
      <w:ind w:left="128" w:hanging="12"/>
      <w:outlineLvl w:val="1"/>
    </w:pPr>
    <w:rPr>
      <w:rFonts w:eastAsia="Times New Roman" w:cs="Times New Roman"/>
      <w:b/>
      <w:bCs/>
      <w:sz w:val="32"/>
      <w:szCs w:val="32"/>
      <w:lang w:eastAsia="ru-RU"/>
    </w:rPr>
  </w:style>
  <w:style w:type="paragraph" w:customStyle="1" w:styleId="31221">
    <w:name w:val="Заголовок 3122"/>
    <w:basedOn w:val="a"/>
    <w:uiPriority w:val="1"/>
    <w:qFormat/>
    <w:rsid w:val="00C23D13"/>
    <w:pPr>
      <w:ind w:left="824"/>
      <w:outlineLvl w:val="3"/>
    </w:pPr>
    <w:rPr>
      <w:rFonts w:eastAsia="Times New Roman" w:cs="Times New Roman"/>
      <w:b/>
      <w:bCs/>
      <w:szCs w:val="24"/>
      <w:lang w:eastAsia="ru-RU"/>
    </w:rPr>
  </w:style>
  <w:style w:type="character" w:customStyle="1" w:styleId="22b">
    <w:name w:val="Текст выноски Знак22"/>
    <w:basedOn w:val="a1"/>
    <w:uiPriority w:val="99"/>
    <w:semiHidden/>
    <w:rsid w:val="00C23D13"/>
    <w:rPr>
      <w:rFonts w:ascii="Tahoma" w:eastAsia="Times New Roman" w:hAnsi="Tahoma" w:cs="Tahoma"/>
      <w:sz w:val="16"/>
      <w:szCs w:val="16"/>
      <w:lang w:eastAsia="ru-RU"/>
    </w:rPr>
  </w:style>
  <w:style w:type="character" w:customStyle="1" w:styleId="22c">
    <w:name w:val="Текст примечания Знак22"/>
    <w:basedOn w:val="a1"/>
    <w:uiPriority w:val="99"/>
    <w:semiHidden/>
    <w:rsid w:val="00C23D13"/>
    <w:rPr>
      <w:rFonts w:ascii="Times New Roman" w:eastAsia="Times New Roman" w:hAnsi="Times New Roman" w:cs="Times New Roman"/>
      <w:sz w:val="20"/>
      <w:szCs w:val="20"/>
      <w:lang w:eastAsia="ru-RU"/>
    </w:rPr>
  </w:style>
  <w:style w:type="character" w:customStyle="1" w:styleId="22d">
    <w:name w:val="Тема примечания Знак22"/>
    <w:uiPriority w:val="99"/>
    <w:semiHidden/>
    <w:rsid w:val="00C23D13"/>
    <w:rPr>
      <w:rFonts w:ascii="Times New Roman" w:eastAsia="Times New Roman" w:hAnsi="Times New Roman" w:cs="Times New Roman"/>
      <w:b/>
      <w:bCs/>
      <w:sz w:val="20"/>
      <w:szCs w:val="20"/>
      <w:lang w:eastAsia="ru-RU"/>
    </w:rPr>
  </w:style>
  <w:style w:type="paragraph" w:customStyle="1" w:styleId="xl6522">
    <w:name w:val="xl6522"/>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20"/>
      <w:szCs w:val="20"/>
      <w:lang w:eastAsia="ru-RU"/>
    </w:rPr>
  </w:style>
  <w:style w:type="paragraph" w:customStyle="1" w:styleId="xl6622">
    <w:name w:val="xl6622"/>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szCs w:val="24"/>
      <w:lang w:eastAsia="ru-RU"/>
    </w:rPr>
  </w:style>
  <w:style w:type="paragraph" w:customStyle="1" w:styleId="xl6722">
    <w:name w:val="xl6722"/>
    <w:basedOn w:val="a"/>
    <w:rsid w:val="00C23D13"/>
    <w:pPr>
      <w:pBdr>
        <w:top w:val="single" w:sz="4" w:space="0" w:color="auto"/>
        <w:left w:val="single" w:sz="4" w:space="31" w:color="auto"/>
        <w:bottom w:val="single" w:sz="4" w:space="0" w:color="auto"/>
        <w:right w:val="single" w:sz="4" w:space="0" w:color="auto"/>
      </w:pBdr>
      <w:spacing w:before="100" w:beforeAutospacing="1" w:after="100" w:afterAutospacing="1"/>
      <w:ind w:firstLineChars="300" w:firstLine="300"/>
      <w:textAlignment w:val="top"/>
    </w:pPr>
    <w:rPr>
      <w:rFonts w:eastAsia="Times New Roman" w:cs="Times New Roman"/>
      <w:szCs w:val="24"/>
      <w:lang w:eastAsia="ru-RU"/>
    </w:rPr>
  </w:style>
  <w:style w:type="paragraph" w:customStyle="1" w:styleId="xl6822">
    <w:name w:val="xl6822"/>
    <w:basedOn w:val="a"/>
    <w:rsid w:val="00C23D13"/>
    <w:pPr>
      <w:pBdr>
        <w:top w:val="single" w:sz="4" w:space="0" w:color="auto"/>
        <w:left w:val="single" w:sz="4" w:space="21" w:color="auto"/>
        <w:bottom w:val="single" w:sz="4" w:space="0" w:color="auto"/>
        <w:right w:val="single" w:sz="4" w:space="0" w:color="auto"/>
      </w:pBdr>
      <w:spacing w:before="100" w:beforeAutospacing="1" w:after="100" w:afterAutospacing="1"/>
      <w:ind w:firstLineChars="200" w:firstLine="200"/>
      <w:textAlignment w:val="top"/>
    </w:pPr>
    <w:rPr>
      <w:rFonts w:eastAsia="Times New Roman" w:cs="Times New Roman"/>
      <w:szCs w:val="24"/>
      <w:lang w:eastAsia="ru-RU"/>
    </w:rPr>
  </w:style>
  <w:style w:type="paragraph" w:customStyle="1" w:styleId="xl6922">
    <w:name w:val="xl6922"/>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Cs w:val="24"/>
      <w:lang w:eastAsia="ru-RU"/>
    </w:rPr>
  </w:style>
  <w:style w:type="paragraph" w:customStyle="1" w:styleId="xl7022">
    <w:name w:val="xl7022"/>
    <w:basedOn w:val="a"/>
    <w:rsid w:val="00C23D13"/>
    <w:pPr>
      <w:pBdr>
        <w:top w:val="single" w:sz="4" w:space="0" w:color="auto"/>
        <w:left w:val="single" w:sz="4" w:space="10" w:color="auto"/>
        <w:bottom w:val="single" w:sz="4" w:space="0" w:color="auto"/>
        <w:right w:val="single" w:sz="4" w:space="0" w:color="auto"/>
      </w:pBdr>
      <w:spacing w:before="100" w:beforeAutospacing="1" w:after="100" w:afterAutospacing="1"/>
      <w:ind w:firstLineChars="100" w:firstLine="100"/>
      <w:textAlignment w:val="top"/>
    </w:pPr>
    <w:rPr>
      <w:rFonts w:eastAsia="Times New Roman" w:cs="Times New Roman"/>
      <w:szCs w:val="24"/>
      <w:lang w:eastAsia="ru-RU"/>
    </w:rPr>
  </w:style>
  <w:style w:type="paragraph" w:customStyle="1" w:styleId="xl7122">
    <w:name w:val="xl7122"/>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13"/>
      <w:szCs w:val="13"/>
      <w:lang w:eastAsia="ru-RU"/>
    </w:rPr>
  </w:style>
  <w:style w:type="paragraph" w:customStyle="1" w:styleId="xl7222">
    <w:name w:val="xl7222"/>
    <w:basedOn w:val="a"/>
    <w:rsid w:val="00C23D13"/>
    <w:pPr>
      <w:spacing w:before="100" w:beforeAutospacing="1" w:after="100" w:afterAutospacing="1"/>
      <w:jc w:val="center"/>
    </w:pPr>
    <w:rPr>
      <w:rFonts w:eastAsia="Times New Roman" w:cs="Times New Roman"/>
      <w:szCs w:val="24"/>
      <w:lang w:eastAsia="ru-RU"/>
    </w:rPr>
  </w:style>
  <w:style w:type="paragraph" w:customStyle="1" w:styleId="xl7322">
    <w:name w:val="xl7322"/>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szCs w:val="24"/>
      <w:lang w:eastAsia="ru-RU"/>
    </w:rPr>
  </w:style>
  <w:style w:type="paragraph" w:customStyle="1" w:styleId="xl7422">
    <w:name w:val="xl7422"/>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8"/>
      <w:szCs w:val="28"/>
      <w:lang w:eastAsia="ru-RU"/>
    </w:rPr>
  </w:style>
  <w:style w:type="paragraph" w:customStyle="1" w:styleId="xl7522">
    <w:name w:val="xl7522"/>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lang w:eastAsia="ru-RU"/>
    </w:rPr>
  </w:style>
  <w:style w:type="paragraph" w:customStyle="1" w:styleId="xl7622">
    <w:name w:val="xl7622"/>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Cs w:val="24"/>
      <w:lang w:eastAsia="ru-RU"/>
    </w:rPr>
  </w:style>
  <w:style w:type="paragraph" w:customStyle="1" w:styleId="xl7722">
    <w:name w:val="xl7722"/>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b/>
      <w:bCs/>
      <w:szCs w:val="24"/>
      <w:lang w:eastAsia="ru-RU"/>
    </w:rPr>
  </w:style>
  <w:style w:type="paragraph" w:customStyle="1" w:styleId="xl7821">
    <w:name w:val="xl7821"/>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sz w:val="28"/>
      <w:szCs w:val="28"/>
      <w:lang w:eastAsia="ru-RU"/>
    </w:rPr>
  </w:style>
  <w:style w:type="character" w:customStyle="1" w:styleId="1211">
    <w:name w:val="Заголовок 1 Знак21"/>
    <w:basedOn w:val="a1"/>
    <w:uiPriority w:val="1"/>
    <w:rsid w:val="00C23D13"/>
    <w:rPr>
      <w:rFonts w:ascii="Times New Roman" w:eastAsiaTheme="minorEastAsia" w:hAnsi="Times New Roman" w:cs="Times New Roman"/>
      <w:b/>
      <w:bCs/>
      <w:sz w:val="32"/>
      <w:szCs w:val="32"/>
      <w:lang w:eastAsia="ru-RU"/>
    </w:rPr>
  </w:style>
  <w:style w:type="character" w:customStyle="1" w:styleId="2220">
    <w:name w:val="Заголовок 2 Знак22"/>
    <w:basedOn w:val="a1"/>
    <w:uiPriority w:val="1"/>
    <w:rsid w:val="00C23D13"/>
    <w:rPr>
      <w:rFonts w:ascii="Times New Roman" w:eastAsiaTheme="minorEastAsia" w:hAnsi="Times New Roman" w:cs="Times New Roman"/>
      <w:b/>
      <w:bCs/>
      <w:sz w:val="28"/>
      <w:szCs w:val="28"/>
      <w:lang w:eastAsia="ru-RU"/>
    </w:rPr>
  </w:style>
  <w:style w:type="character" w:customStyle="1" w:styleId="3210">
    <w:name w:val="Заголовок 3 Знак21"/>
    <w:basedOn w:val="a1"/>
    <w:uiPriority w:val="1"/>
    <w:rsid w:val="00C23D13"/>
    <w:rPr>
      <w:rFonts w:ascii="Times New Roman" w:eastAsiaTheme="minorEastAsia" w:hAnsi="Times New Roman" w:cs="Times New Roman"/>
      <w:b/>
      <w:bCs/>
      <w:sz w:val="24"/>
      <w:szCs w:val="24"/>
      <w:lang w:eastAsia="ru-RU"/>
    </w:rPr>
  </w:style>
  <w:style w:type="numbering" w:customStyle="1" w:styleId="1212">
    <w:name w:val="Нет списка121"/>
    <w:next w:val="a3"/>
    <w:uiPriority w:val="99"/>
    <w:semiHidden/>
    <w:unhideWhenUsed/>
    <w:rsid w:val="00C23D13"/>
  </w:style>
  <w:style w:type="character" w:customStyle="1" w:styleId="22e">
    <w:name w:val="Основной текст Знак22"/>
    <w:basedOn w:val="a1"/>
    <w:uiPriority w:val="1"/>
    <w:rsid w:val="00C23D13"/>
    <w:rPr>
      <w:rFonts w:ascii="Times New Roman" w:eastAsiaTheme="minorEastAsia" w:hAnsi="Times New Roman" w:cs="Times New Roman"/>
      <w:sz w:val="24"/>
      <w:szCs w:val="24"/>
      <w:lang w:eastAsia="ru-RU"/>
    </w:rPr>
  </w:style>
  <w:style w:type="paragraph" w:customStyle="1" w:styleId="TableParagraph21">
    <w:name w:val="Table Paragraph21"/>
    <w:basedOn w:val="a"/>
    <w:uiPriority w:val="1"/>
    <w:qFormat/>
    <w:rsid w:val="00C23D13"/>
    <w:pPr>
      <w:widowControl w:val="0"/>
      <w:autoSpaceDE w:val="0"/>
      <w:autoSpaceDN w:val="0"/>
      <w:adjustRightInd w:val="0"/>
    </w:pPr>
    <w:rPr>
      <w:rFonts w:eastAsiaTheme="minorEastAsia" w:cs="Times New Roman"/>
      <w:szCs w:val="24"/>
      <w:lang w:eastAsia="ru-RU"/>
    </w:rPr>
  </w:style>
  <w:style w:type="character" w:customStyle="1" w:styleId="21b">
    <w:name w:val="Нижний колонтитул Знак21"/>
    <w:basedOn w:val="a1"/>
    <w:uiPriority w:val="99"/>
    <w:rsid w:val="00C23D13"/>
    <w:rPr>
      <w:rFonts w:ascii="Times New Roman" w:eastAsiaTheme="minorEastAsia" w:hAnsi="Times New Roman" w:cs="Times New Roman"/>
      <w:sz w:val="24"/>
      <w:szCs w:val="24"/>
      <w:lang w:eastAsia="ru-RU"/>
    </w:rPr>
  </w:style>
  <w:style w:type="paragraph" w:customStyle="1" w:styleId="21211">
    <w:name w:val="Заголовок 2121"/>
    <w:basedOn w:val="a"/>
    <w:uiPriority w:val="1"/>
    <w:qFormat/>
    <w:rsid w:val="00C23D13"/>
    <w:pPr>
      <w:widowControl w:val="0"/>
      <w:ind w:left="692" w:hanging="8"/>
      <w:outlineLvl w:val="2"/>
    </w:pPr>
    <w:rPr>
      <w:rFonts w:eastAsia="Times New Roman"/>
      <w:b/>
      <w:bCs/>
      <w:sz w:val="28"/>
      <w:szCs w:val="28"/>
      <w:lang w:val="en-US"/>
    </w:rPr>
  </w:style>
  <w:style w:type="character" w:customStyle="1" w:styleId="21c">
    <w:name w:val="Гипертекстовая ссылка21"/>
    <w:basedOn w:val="a1"/>
    <w:uiPriority w:val="99"/>
    <w:rsid w:val="00C23D13"/>
    <w:rPr>
      <w:b w:val="0"/>
      <w:bCs w:val="0"/>
      <w:color w:val="106BBE"/>
    </w:rPr>
  </w:style>
  <w:style w:type="table" w:customStyle="1" w:styleId="TableNormal21">
    <w:name w:val="Table Normal21"/>
    <w:uiPriority w:val="2"/>
    <w:semiHidden/>
    <w:unhideWhenUsed/>
    <w:qFormat/>
    <w:rsid w:val="00C23D13"/>
    <w:pPr>
      <w:widowControl w:val="0"/>
      <w:spacing w:after="0" w:line="240" w:lineRule="auto"/>
    </w:pPr>
    <w:rPr>
      <w:lang w:val="en-US"/>
    </w:rPr>
    <w:tblPr>
      <w:tblInd w:w="0" w:type="dxa"/>
      <w:tblCellMar>
        <w:top w:w="0" w:type="dxa"/>
        <w:left w:w="0" w:type="dxa"/>
        <w:bottom w:w="0" w:type="dxa"/>
        <w:right w:w="0" w:type="dxa"/>
      </w:tblCellMar>
    </w:tblPr>
  </w:style>
  <w:style w:type="table" w:customStyle="1" w:styleId="1213">
    <w:name w:val="Сетка таблицы121"/>
    <w:basedOn w:val="a2"/>
    <w:uiPriority w:val="39"/>
    <w:rsid w:val="00C23D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211">
    <w:name w:val="Оглавление 1121"/>
    <w:basedOn w:val="a"/>
    <w:uiPriority w:val="1"/>
    <w:qFormat/>
    <w:rsid w:val="00C23D13"/>
    <w:pPr>
      <w:spacing w:before="96"/>
      <w:ind w:left="116" w:hanging="12"/>
    </w:pPr>
    <w:rPr>
      <w:rFonts w:eastAsia="Times New Roman" w:cs="Times New Roman"/>
      <w:szCs w:val="24"/>
      <w:lang w:eastAsia="ru-RU"/>
    </w:rPr>
  </w:style>
  <w:style w:type="paragraph" w:customStyle="1" w:styleId="21212">
    <w:name w:val="Оглавление 2121"/>
    <w:basedOn w:val="a"/>
    <w:uiPriority w:val="1"/>
    <w:qFormat/>
    <w:rsid w:val="00C23D13"/>
    <w:pPr>
      <w:spacing w:before="102"/>
      <w:ind w:left="356" w:hanging="8"/>
    </w:pPr>
    <w:rPr>
      <w:rFonts w:eastAsia="Times New Roman" w:cs="Times New Roman"/>
      <w:szCs w:val="24"/>
      <w:lang w:eastAsia="ru-RU"/>
    </w:rPr>
  </w:style>
  <w:style w:type="paragraph" w:customStyle="1" w:styleId="31210">
    <w:name w:val="Оглавление 3121"/>
    <w:basedOn w:val="a"/>
    <w:uiPriority w:val="1"/>
    <w:qFormat/>
    <w:rsid w:val="00C23D13"/>
    <w:pPr>
      <w:spacing w:before="112"/>
      <w:ind w:left="596" w:hanging="540"/>
    </w:pPr>
    <w:rPr>
      <w:rFonts w:eastAsia="Times New Roman" w:cs="Times New Roman"/>
      <w:szCs w:val="24"/>
      <w:lang w:eastAsia="ru-RU"/>
    </w:rPr>
  </w:style>
  <w:style w:type="paragraph" w:customStyle="1" w:styleId="11212">
    <w:name w:val="Заголовок 1121"/>
    <w:basedOn w:val="a"/>
    <w:uiPriority w:val="1"/>
    <w:qFormat/>
    <w:rsid w:val="00C23D13"/>
    <w:pPr>
      <w:spacing w:before="58"/>
      <w:ind w:left="128" w:hanging="12"/>
      <w:outlineLvl w:val="1"/>
    </w:pPr>
    <w:rPr>
      <w:rFonts w:eastAsia="Times New Roman" w:cs="Times New Roman"/>
      <w:b/>
      <w:bCs/>
      <w:sz w:val="32"/>
      <w:szCs w:val="32"/>
      <w:lang w:eastAsia="ru-RU"/>
    </w:rPr>
  </w:style>
  <w:style w:type="paragraph" w:customStyle="1" w:styleId="31211">
    <w:name w:val="Заголовок 3121"/>
    <w:basedOn w:val="a"/>
    <w:uiPriority w:val="1"/>
    <w:qFormat/>
    <w:rsid w:val="00C23D13"/>
    <w:pPr>
      <w:ind w:left="824"/>
      <w:outlineLvl w:val="3"/>
    </w:pPr>
    <w:rPr>
      <w:rFonts w:eastAsia="Times New Roman" w:cs="Times New Roman"/>
      <w:b/>
      <w:bCs/>
      <w:szCs w:val="24"/>
      <w:lang w:eastAsia="ru-RU"/>
    </w:rPr>
  </w:style>
  <w:style w:type="character" w:customStyle="1" w:styleId="21d">
    <w:name w:val="Текст выноски Знак21"/>
    <w:basedOn w:val="a1"/>
    <w:uiPriority w:val="99"/>
    <w:semiHidden/>
    <w:rsid w:val="00C23D13"/>
    <w:rPr>
      <w:rFonts w:ascii="Tahoma" w:eastAsia="Times New Roman" w:hAnsi="Tahoma" w:cs="Tahoma"/>
      <w:sz w:val="16"/>
      <w:szCs w:val="16"/>
      <w:lang w:eastAsia="ru-RU"/>
    </w:rPr>
  </w:style>
  <w:style w:type="character" w:customStyle="1" w:styleId="21e">
    <w:name w:val="Текст примечания Знак21"/>
    <w:basedOn w:val="a1"/>
    <w:uiPriority w:val="99"/>
    <w:semiHidden/>
    <w:rsid w:val="00C23D13"/>
    <w:rPr>
      <w:rFonts w:ascii="Times New Roman" w:eastAsia="Times New Roman" w:hAnsi="Times New Roman" w:cs="Times New Roman"/>
      <w:sz w:val="20"/>
      <w:szCs w:val="20"/>
      <w:lang w:eastAsia="ru-RU"/>
    </w:rPr>
  </w:style>
  <w:style w:type="character" w:customStyle="1" w:styleId="21f">
    <w:name w:val="Тема примечания Знак21"/>
    <w:uiPriority w:val="99"/>
    <w:semiHidden/>
    <w:rsid w:val="00C23D13"/>
    <w:rPr>
      <w:rFonts w:ascii="Times New Roman" w:eastAsia="Times New Roman" w:hAnsi="Times New Roman" w:cs="Times New Roman"/>
      <w:b/>
      <w:bCs/>
      <w:sz w:val="20"/>
      <w:szCs w:val="20"/>
      <w:lang w:eastAsia="ru-RU"/>
    </w:rPr>
  </w:style>
  <w:style w:type="paragraph" w:customStyle="1" w:styleId="xl6521">
    <w:name w:val="xl6521"/>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20"/>
      <w:szCs w:val="20"/>
      <w:lang w:eastAsia="ru-RU"/>
    </w:rPr>
  </w:style>
  <w:style w:type="paragraph" w:customStyle="1" w:styleId="xl6621">
    <w:name w:val="xl6621"/>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szCs w:val="24"/>
      <w:lang w:eastAsia="ru-RU"/>
    </w:rPr>
  </w:style>
  <w:style w:type="paragraph" w:customStyle="1" w:styleId="xl6721">
    <w:name w:val="xl6721"/>
    <w:basedOn w:val="a"/>
    <w:rsid w:val="00C23D13"/>
    <w:pPr>
      <w:pBdr>
        <w:top w:val="single" w:sz="4" w:space="0" w:color="auto"/>
        <w:left w:val="single" w:sz="4" w:space="31" w:color="auto"/>
        <w:bottom w:val="single" w:sz="4" w:space="0" w:color="auto"/>
        <w:right w:val="single" w:sz="4" w:space="0" w:color="auto"/>
      </w:pBdr>
      <w:spacing w:before="100" w:beforeAutospacing="1" w:after="100" w:afterAutospacing="1"/>
      <w:ind w:firstLineChars="300" w:firstLine="300"/>
      <w:textAlignment w:val="top"/>
    </w:pPr>
    <w:rPr>
      <w:rFonts w:eastAsia="Times New Roman" w:cs="Times New Roman"/>
      <w:szCs w:val="24"/>
      <w:lang w:eastAsia="ru-RU"/>
    </w:rPr>
  </w:style>
  <w:style w:type="paragraph" w:customStyle="1" w:styleId="xl6821">
    <w:name w:val="xl6821"/>
    <w:basedOn w:val="a"/>
    <w:rsid w:val="00C23D13"/>
    <w:pPr>
      <w:pBdr>
        <w:top w:val="single" w:sz="4" w:space="0" w:color="auto"/>
        <w:left w:val="single" w:sz="4" w:space="21" w:color="auto"/>
        <w:bottom w:val="single" w:sz="4" w:space="0" w:color="auto"/>
        <w:right w:val="single" w:sz="4" w:space="0" w:color="auto"/>
      </w:pBdr>
      <w:spacing w:before="100" w:beforeAutospacing="1" w:after="100" w:afterAutospacing="1"/>
      <w:ind w:firstLineChars="200" w:firstLine="200"/>
      <w:textAlignment w:val="top"/>
    </w:pPr>
    <w:rPr>
      <w:rFonts w:eastAsia="Times New Roman" w:cs="Times New Roman"/>
      <w:szCs w:val="24"/>
      <w:lang w:eastAsia="ru-RU"/>
    </w:rPr>
  </w:style>
  <w:style w:type="paragraph" w:customStyle="1" w:styleId="xl6921">
    <w:name w:val="xl6921"/>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Cs w:val="24"/>
      <w:lang w:eastAsia="ru-RU"/>
    </w:rPr>
  </w:style>
  <w:style w:type="paragraph" w:customStyle="1" w:styleId="xl7021">
    <w:name w:val="xl7021"/>
    <w:basedOn w:val="a"/>
    <w:rsid w:val="00C23D13"/>
    <w:pPr>
      <w:pBdr>
        <w:top w:val="single" w:sz="4" w:space="0" w:color="auto"/>
        <w:left w:val="single" w:sz="4" w:space="10" w:color="auto"/>
        <w:bottom w:val="single" w:sz="4" w:space="0" w:color="auto"/>
        <w:right w:val="single" w:sz="4" w:space="0" w:color="auto"/>
      </w:pBdr>
      <w:spacing w:before="100" w:beforeAutospacing="1" w:after="100" w:afterAutospacing="1"/>
      <w:ind w:firstLineChars="100" w:firstLine="100"/>
      <w:textAlignment w:val="top"/>
    </w:pPr>
    <w:rPr>
      <w:rFonts w:eastAsia="Times New Roman" w:cs="Times New Roman"/>
      <w:szCs w:val="24"/>
      <w:lang w:eastAsia="ru-RU"/>
    </w:rPr>
  </w:style>
  <w:style w:type="paragraph" w:customStyle="1" w:styleId="xl7121">
    <w:name w:val="xl7121"/>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13"/>
      <w:szCs w:val="13"/>
      <w:lang w:eastAsia="ru-RU"/>
    </w:rPr>
  </w:style>
  <w:style w:type="paragraph" w:customStyle="1" w:styleId="xl7221">
    <w:name w:val="xl7221"/>
    <w:basedOn w:val="a"/>
    <w:rsid w:val="00C23D13"/>
    <w:pPr>
      <w:spacing w:before="100" w:beforeAutospacing="1" w:after="100" w:afterAutospacing="1"/>
      <w:jc w:val="center"/>
    </w:pPr>
    <w:rPr>
      <w:rFonts w:eastAsia="Times New Roman" w:cs="Times New Roman"/>
      <w:szCs w:val="24"/>
      <w:lang w:eastAsia="ru-RU"/>
    </w:rPr>
  </w:style>
  <w:style w:type="paragraph" w:customStyle="1" w:styleId="xl7321">
    <w:name w:val="xl7321"/>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szCs w:val="24"/>
      <w:lang w:eastAsia="ru-RU"/>
    </w:rPr>
  </w:style>
  <w:style w:type="paragraph" w:customStyle="1" w:styleId="xl7421">
    <w:name w:val="xl7421"/>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8"/>
      <w:szCs w:val="28"/>
      <w:lang w:eastAsia="ru-RU"/>
    </w:rPr>
  </w:style>
  <w:style w:type="paragraph" w:customStyle="1" w:styleId="xl7521">
    <w:name w:val="xl7521"/>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lang w:eastAsia="ru-RU"/>
    </w:rPr>
  </w:style>
  <w:style w:type="paragraph" w:customStyle="1" w:styleId="xl7621">
    <w:name w:val="xl7621"/>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Cs w:val="24"/>
      <w:lang w:eastAsia="ru-RU"/>
    </w:rPr>
  </w:style>
  <w:style w:type="paragraph" w:customStyle="1" w:styleId="xl7721">
    <w:name w:val="xl7721"/>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b/>
      <w:bCs/>
      <w:szCs w:val="24"/>
      <w:lang w:eastAsia="ru-RU"/>
    </w:rPr>
  </w:style>
  <w:style w:type="paragraph" w:customStyle="1" w:styleId="xl7820">
    <w:name w:val="xl7820"/>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sz w:val="28"/>
      <w:szCs w:val="28"/>
      <w:lang w:eastAsia="ru-RU"/>
    </w:rPr>
  </w:style>
  <w:style w:type="character" w:customStyle="1" w:styleId="1201">
    <w:name w:val="Заголовок 1 Знак20"/>
    <w:basedOn w:val="a1"/>
    <w:uiPriority w:val="1"/>
    <w:rsid w:val="00C23D13"/>
    <w:rPr>
      <w:rFonts w:ascii="Times New Roman" w:eastAsiaTheme="minorEastAsia" w:hAnsi="Times New Roman" w:cs="Times New Roman"/>
      <w:b/>
      <w:bCs/>
      <w:sz w:val="32"/>
      <w:szCs w:val="32"/>
      <w:lang w:eastAsia="ru-RU"/>
    </w:rPr>
  </w:style>
  <w:style w:type="character" w:customStyle="1" w:styleId="2210">
    <w:name w:val="Заголовок 2 Знак21"/>
    <w:basedOn w:val="a1"/>
    <w:uiPriority w:val="1"/>
    <w:rsid w:val="00C23D13"/>
    <w:rPr>
      <w:rFonts w:ascii="Times New Roman" w:eastAsiaTheme="minorEastAsia" w:hAnsi="Times New Roman" w:cs="Times New Roman"/>
      <w:b/>
      <w:bCs/>
      <w:sz w:val="28"/>
      <w:szCs w:val="28"/>
      <w:lang w:eastAsia="ru-RU"/>
    </w:rPr>
  </w:style>
  <w:style w:type="character" w:customStyle="1" w:styleId="3200">
    <w:name w:val="Заголовок 3 Знак20"/>
    <w:basedOn w:val="a1"/>
    <w:uiPriority w:val="1"/>
    <w:rsid w:val="00C23D13"/>
    <w:rPr>
      <w:rFonts w:ascii="Times New Roman" w:eastAsiaTheme="minorEastAsia" w:hAnsi="Times New Roman" w:cs="Times New Roman"/>
      <w:b/>
      <w:bCs/>
      <w:sz w:val="24"/>
      <w:szCs w:val="24"/>
      <w:lang w:eastAsia="ru-RU"/>
    </w:rPr>
  </w:style>
  <w:style w:type="numbering" w:customStyle="1" w:styleId="1202">
    <w:name w:val="Нет списка120"/>
    <w:next w:val="a3"/>
    <w:uiPriority w:val="99"/>
    <w:semiHidden/>
    <w:unhideWhenUsed/>
    <w:rsid w:val="00C23D13"/>
  </w:style>
  <w:style w:type="character" w:customStyle="1" w:styleId="21f0">
    <w:name w:val="Основной текст Знак21"/>
    <w:basedOn w:val="a1"/>
    <w:uiPriority w:val="1"/>
    <w:rsid w:val="00C23D13"/>
    <w:rPr>
      <w:rFonts w:ascii="Times New Roman" w:eastAsiaTheme="minorEastAsia" w:hAnsi="Times New Roman" w:cs="Times New Roman"/>
      <w:sz w:val="24"/>
      <w:szCs w:val="24"/>
      <w:lang w:eastAsia="ru-RU"/>
    </w:rPr>
  </w:style>
  <w:style w:type="paragraph" w:customStyle="1" w:styleId="TableParagraph20">
    <w:name w:val="Table Paragraph20"/>
    <w:basedOn w:val="a"/>
    <w:uiPriority w:val="1"/>
    <w:qFormat/>
    <w:rsid w:val="00C23D13"/>
    <w:pPr>
      <w:widowControl w:val="0"/>
      <w:autoSpaceDE w:val="0"/>
      <w:autoSpaceDN w:val="0"/>
      <w:adjustRightInd w:val="0"/>
    </w:pPr>
    <w:rPr>
      <w:rFonts w:eastAsiaTheme="minorEastAsia" w:cs="Times New Roman"/>
      <w:szCs w:val="24"/>
      <w:lang w:eastAsia="ru-RU"/>
    </w:rPr>
  </w:style>
  <w:style w:type="character" w:customStyle="1" w:styleId="200">
    <w:name w:val="Верхний колонтитул Знак20"/>
    <w:basedOn w:val="a1"/>
    <w:uiPriority w:val="99"/>
    <w:rsid w:val="00C23D13"/>
    <w:rPr>
      <w:rFonts w:ascii="Times New Roman" w:eastAsiaTheme="minorEastAsia" w:hAnsi="Times New Roman" w:cs="Times New Roman"/>
      <w:sz w:val="24"/>
      <w:szCs w:val="24"/>
      <w:lang w:eastAsia="ru-RU"/>
    </w:rPr>
  </w:style>
  <w:style w:type="character" w:customStyle="1" w:styleId="201">
    <w:name w:val="Нижний колонтитул Знак20"/>
    <w:basedOn w:val="a1"/>
    <w:uiPriority w:val="99"/>
    <w:rsid w:val="00C23D13"/>
    <w:rPr>
      <w:rFonts w:ascii="Times New Roman" w:eastAsiaTheme="minorEastAsia" w:hAnsi="Times New Roman" w:cs="Times New Roman"/>
      <w:sz w:val="24"/>
      <w:szCs w:val="24"/>
      <w:lang w:eastAsia="ru-RU"/>
    </w:rPr>
  </w:style>
  <w:style w:type="paragraph" w:customStyle="1" w:styleId="21201">
    <w:name w:val="Заголовок 2120"/>
    <w:basedOn w:val="a"/>
    <w:uiPriority w:val="1"/>
    <w:qFormat/>
    <w:rsid w:val="00C23D13"/>
    <w:pPr>
      <w:widowControl w:val="0"/>
      <w:ind w:left="692" w:hanging="8"/>
      <w:outlineLvl w:val="2"/>
    </w:pPr>
    <w:rPr>
      <w:rFonts w:eastAsia="Times New Roman"/>
      <w:b/>
      <w:bCs/>
      <w:sz w:val="28"/>
      <w:szCs w:val="28"/>
      <w:lang w:val="en-US"/>
    </w:rPr>
  </w:style>
  <w:style w:type="character" w:customStyle="1" w:styleId="202">
    <w:name w:val="Гипертекстовая ссылка20"/>
    <w:basedOn w:val="a1"/>
    <w:uiPriority w:val="99"/>
    <w:rsid w:val="00C23D13"/>
    <w:rPr>
      <w:b w:val="0"/>
      <w:bCs w:val="0"/>
      <w:color w:val="106BBE"/>
    </w:rPr>
  </w:style>
  <w:style w:type="table" w:customStyle="1" w:styleId="TableNormal20">
    <w:name w:val="Table Normal20"/>
    <w:uiPriority w:val="2"/>
    <w:semiHidden/>
    <w:unhideWhenUsed/>
    <w:qFormat/>
    <w:rsid w:val="00C23D13"/>
    <w:pPr>
      <w:widowControl w:val="0"/>
      <w:spacing w:after="0" w:line="240" w:lineRule="auto"/>
    </w:pPr>
    <w:rPr>
      <w:lang w:val="en-US"/>
    </w:rPr>
    <w:tblPr>
      <w:tblInd w:w="0" w:type="dxa"/>
      <w:tblCellMar>
        <w:top w:w="0" w:type="dxa"/>
        <w:left w:w="0" w:type="dxa"/>
        <w:bottom w:w="0" w:type="dxa"/>
        <w:right w:w="0" w:type="dxa"/>
      </w:tblCellMar>
    </w:tblPr>
  </w:style>
  <w:style w:type="table" w:customStyle="1" w:styleId="1203">
    <w:name w:val="Сетка таблицы120"/>
    <w:basedOn w:val="a2"/>
    <w:uiPriority w:val="39"/>
    <w:rsid w:val="00C23D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201">
    <w:name w:val="Оглавление 1120"/>
    <w:basedOn w:val="a"/>
    <w:uiPriority w:val="1"/>
    <w:qFormat/>
    <w:rsid w:val="00C23D13"/>
    <w:pPr>
      <w:spacing w:before="96"/>
      <w:ind w:left="116" w:hanging="12"/>
    </w:pPr>
    <w:rPr>
      <w:rFonts w:eastAsia="Times New Roman" w:cs="Times New Roman"/>
      <w:szCs w:val="24"/>
      <w:lang w:eastAsia="ru-RU"/>
    </w:rPr>
  </w:style>
  <w:style w:type="paragraph" w:customStyle="1" w:styleId="21202">
    <w:name w:val="Оглавление 2120"/>
    <w:basedOn w:val="a"/>
    <w:uiPriority w:val="1"/>
    <w:qFormat/>
    <w:rsid w:val="00C23D13"/>
    <w:pPr>
      <w:spacing w:before="102"/>
      <w:ind w:left="356" w:hanging="8"/>
    </w:pPr>
    <w:rPr>
      <w:rFonts w:eastAsia="Times New Roman" w:cs="Times New Roman"/>
      <w:szCs w:val="24"/>
      <w:lang w:eastAsia="ru-RU"/>
    </w:rPr>
  </w:style>
  <w:style w:type="paragraph" w:customStyle="1" w:styleId="31200">
    <w:name w:val="Оглавление 3120"/>
    <w:basedOn w:val="a"/>
    <w:uiPriority w:val="1"/>
    <w:qFormat/>
    <w:rsid w:val="00C23D13"/>
    <w:pPr>
      <w:spacing w:before="112"/>
      <w:ind w:left="596" w:hanging="540"/>
    </w:pPr>
    <w:rPr>
      <w:rFonts w:eastAsia="Times New Roman" w:cs="Times New Roman"/>
      <w:szCs w:val="24"/>
      <w:lang w:eastAsia="ru-RU"/>
    </w:rPr>
  </w:style>
  <w:style w:type="paragraph" w:customStyle="1" w:styleId="11202">
    <w:name w:val="Заголовок 1120"/>
    <w:basedOn w:val="a"/>
    <w:uiPriority w:val="1"/>
    <w:qFormat/>
    <w:rsid w:val="00C23D13"/>
    <w:pPr>
      <w:spacing w:before="58"/>
      <w:ind w:left="128" w:hanging="12"/>
      <w:outlineLvl w:val="1"/>
    </w:pPr>
    <w:rPr>
      <w:rFonts w:eastAsia="Times New Roman" w:cs="Times New Roman"/>
      <w:b/>
      <w:bCs/>
      <w:sz w:val="32"/>
      <w:szCs w:val="32"/>
      <w:lang w:eastAsia="ru-RU"/>
    </w:rPr>
  </w:style>
  <w:style w:type="paragraph" w:customStyle="1" w:styleId="31201">
    <w:name w:val="Заголовок 3120"/>
    <w:basedOn w:val="a"/>
    <w:uiPriority w:val="1"/>
    <w:qFormat/>
    <w:rsid w:val="00C23D13"/>
    <w:pPr>
      <w:ind w:left="824"/>
      <w:outlineLvl w:val="3"/>
    </w:pPr>
    <w:rPr>
      <w:rFonts w:eastAsia="Times New Roman" w:cs="Times New Roman"/>
      <w:b/>
      <w:bCs/>
      <w:szCs w:val="24"/>
      <w:lang w:eastAsia="ru-RU"/>
    </w:rPr>
  </w:style>
  <w:style w:type="character" w:customStyle="1" w:styleId="203">
    <w:name w:val="Текст выноски Знак20"/>
    <w:basedOn w:val="a1"/>
    <w:uiPriority w:val="99"/>
    <w:semiHidden/>
    <w:rsid w:val="00C23D13"/>
    <w:rPr>
      <w:rFonts w:ascii="Tahoma" w:eastAsia="Times New Roman" w:hAnsi="Tahoma" w:cs="Tahoma"/>
      <w:sz w:val="16"/>
      <w:szCs w:val="16"/>
      <w:lang w:eastAsia="ru-RU"/>
    </w:rPr>
  </w:style>
  <w:style w:type="character" w:customStyle="1" w:styleId="204">
    <w:name w:val="Текст примечания Знак20"/>
    <w:basedOn w:val="a1"/>
    <w:uiPriority w:val="99"/>
    <w:semiHidden/>
    <w:rsid w:val="00C23D13"/>
    <w:rPr>
      <w:rFonts w:ascii="Times New Roman" w:eastAsia="Times New Roman" w:hAnsi="Times New Roman" w:cs="Times New Roman"/>
      <w:sz w:val="20"/>
      <w:szCs w:val="20"/>
      <w:lang w:eastAsia="ru-RU"/>
    </w:rPr>
  </w:style>
  <w:style w:type="character" w:customStyle="1" w:styleId="205">
    <w:name w:val="Тема примечания Знак20"/>
    <w:uiPriority w:val="99"/>
    <w:semiHidden/>
    <w:rsid w:val="00C23D13"/>
    <w:rPr>
      <w:rFonts w:ascii="Times New Roman" w:eastAsia="Times New Roman" w:hAnsi="Times New Roman" w:cs="Times New Roman"/>
      <w:b/>
      <w:bCs/>
      <w:sz w:val="20"/>
      <w:szCs w:val="20"/>
      <w:lang w:eastAsia="ru-RU"/>
    </w:rPr>
  </w:style>
  <w:style w:type="paragraph" w:customStyle="1" w:styleId="xl6520">
    <w:name w:val="xl6520"/>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20"/>
      <w:szCs w:val="20"/>
      <w:lang w:eastAsia="ru-RU"/>
    </w:rPr>
  </w:style>
  <w:style w:type="paragraph" w:customStyle="1" w:styleId="xl6620">
    <w:name w:val="xl6620"/>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szCs w:val="24"/>
      <w:lang w:eastAsia="ru-RU"/>
    </w:rPr>
  </w:style>
  <w:style w:type="paragraph" w:customStyle="1" w:styleId="xl6720">
    <w:name w:val="xl6720"/>
    <w:basedOn w:val="a"/>
    <w:rsid w:val="00C23D13"/>
    <w:pPr>
      <w:pBdr>
        <w:top w:val="single" w:sz="4" w:space="0" w:color="auto"/>
        <w:left w:val="single" w:sz="4" w:space="31" w:color="auto"/>
        <w:bottom w:val="single" w:sz="4" w:space="0" w:color="auto"/>
        <w:right w:val="single" w:sz="4" w:space="0" w:color="auto"/>
      </w:pBdr>
      <w:spacing w:before="100" w:beforeAutospacing="1" w:after="100" w:afterAutospacing="1"/>
      <w:ind w:firstLineChars="300" w:firstLine="300"/>
      <w:textAlignment w:val="top"/>
    </w:pPr>
    <w:rPr>
      <w:rFonts w:eastAsia="Times New Roman" w:cs="Times New Roman"/>
      <w:szCs w:val="24"/>
      <w:lang w:eastAsia="ru-RU"/>
    </w:rPr>
  </w:style>
  <w:style w:type="paragraph" w:customStyle="1" w:styleId="xl6820">
    <w:name w:val="xl6820"/>
    <w:basedOn w:val="a"/>
    <w:rsid w:val="00C23D13"/>
    <w:pPr>
      <w:pBdr>
        <w:top w:val="single" w:sz="4" w:space="0" w:color="auto"/>
        <w:left w:val="single" w:sz="4" w:space="21" w:color="auto"/>
        <w:bottom w:val="single" w:sz="4" w:space="0" w:color="auto"/>
        <w:right w:val="single" w:sz="4" w:space="0" w:color="auto"/>
      </w:pBdr>
      <w:spacing w:before="100" w:beforeAutospacing="1" w:after="100" w:afterAutospacing="1"/>
      <w:ind w:firstLineChars="200" w:firstLine="200"/>
      <w:textAlignment w:val="top"/>
    </w:pPr>
    <w:rPr>
      <w:rFonts w:eastAsia="Times New Roman" w:cs="Times New Roman"/>
      <w:szCs w:val="24"/>
      <w:lang w:eastAsia="ru-RU"/>
    </w:rPr>
  </w:style>
  <w:style w:type="paragraph" w:customStyle="1" w:styleId="xl6920">
    <w:name w:val="xl6920"/>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Cs w:val="24"/>
      <w:lang w:eastAsia="ru-RU"/>
    </w:rPr>
  </w:style>
  <w:style w:type="paragraph" w:customStyle="1" w:styleId="xl7020">
    <w:name w:val="xl7020"/>
    <w:basedOn w:val="a"/>
    <w:rsid w:val="00C23D13"/>
    <w:pPr>
      <w:pBdr>
        <w:top w:val="single" w:sz="4" w:space="0" w:color="auto"/>
        <w:left w:val="single" w:sz="4" w:space="10" w:color="auto"/>
        <w:bottom w:val="single" w:sz="4" w:space="0" w:color="auto"/>
        <w:right w:val="single" w:sz="4" w:space="0" w:color="auto"/>
      </w:pBdr>
      <w:spacing w:before="100" w:beforeAutospacing="1" w:after="100" w:afterAutospacing="1"/>
      <w:ind w:firstLineChars="100" w:firstLine="100"/>
      <w:textAlignment w:val="top"/>
    </w:pPr>
    <w:rPr>
      <w:rFonts w:eastAsia="Times New Roman" w:cs="Times New Roman"/>
      <w:szCs w:val="24"/>
      <w:lang w:eastAsia="ru-RU"/>
    </w:rPr>
  </w:style>
  <w:style w:type="paragraph" w:customStyle="1" w:styleId="xl7120">
    <w:name w:val="xl7120"/>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13"/>
      <w:szCs w:val="13"/>
      <w:lang w:eastAsia="ru-RU"/>
    </w:rPr>
  </w:style>
  <w:style w:type="paragraph" w:customStyle="1" w:styleId="xl7220">
    <w:name w:val="xl7220"/>
    <w:basedOn w:val="a"/>
    <w:rsid w:val="00C23D13"/>
    <w:pPr>
      <w:spacing w:before="100" w:beforeAutospacing="1" w:after="100" w:afterAutospacing="1"/>
      <w:jc w:val="center"/>
    </w:pPr>
    <w:rPr>
      <w:rFonts w:eastAsia="Times New Roman" w:cs="Times New Roman"/>
      <w:szCs w:val="24"/>
      <w:lang w:eastAsia="ru-RU"/>
    </w:rPr>
  </w:style>
  <w:style w:type="paragraph" w:customStyle="1" w:styleId="xl7320">
    <w:name w:val="xl7320"/>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szCs w:val="24"/>
      <w:lang w:eastAsia="ru-RU"/>
    </w:rPr>
  </w:style>
  <w:style w:type="paragraph" w:customStyle="1" w:styleId="xl7420">
    <w:name w:val="xl7420"/>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8"/>
      <w:szCs w:val="28"/>
      <w:lang w:eastAsia="ru-RU"/>
    </w:rPr>
  </w:style>
  <w:style w:type="paragraph" w:customStyle="1" w:styleId="xl7520">
    <w:name w:val="xl7520"/>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lang w:eastAsia="ru-RU"/>
    </w:rPr>
  </w:style>
  <w:style w:type="paragraph" w:customStyle="1" w:styleId="xl7620">
    <w:name w:val="xl7620"/>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Cs w:val="24"/>
      <w:lang w:eastAsia="ru-RU"/>
    </w:rPr>
  </w:style>
  <w:style w:type="paragraph" w:customStyle="1" w:styleId="xl7720">
    <w:name w:val="xl7720"/>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b/>
      <w:bCs/>
      <w:szCs w:val="24"/>
      <w:lang w:eastAsia="ru-RU"/>
    </w:rPr>
  </w:style>
  <w:style w:type="paragraph" w:customStyle="1" w:styleId="xl7819">
    <w:name w:val="xl7819"/>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sz w:val="28"/>
      <w:szCs w:val="28"/>
      <w:lang w:eastAsia="ru-RU"/>
    </w:rPr>
  </w:style>
  <w:style w:type="character" w:customStyle="1" w:styleId="119a">
    <w:name w:val="Заголовок 1 Знак19"/>
    <w:basedOn w:val="a1"/>
    <w:uiPriority w:val="1"/>
    <w:rsid w:val="00C23D13"/>
    <w:rPr>
      <w:rFonts w:ascii="Times New Roman" w:eastAsiaTheme="minorEastAsia" w:hAnsi="Times New Roman" w:cs="Times New Roman"/>
      <w:b/>
      <w:bCs/>
      <w:sz w:val="32"/>
      <w:szCs w:val="32"/>
      <w:lang w:eastAsia="ru-RU"/>
    </w:rPr>
  </w:style>
  <w:style w:type="character" w:customStyle="1" w:styleId="2200">
    <w:name w:val="Заголовок 2 Знак20"/>
    <w:basedOn w:val="a1"/>
    <w:uiPriority w:val="1"/>
    <w:rsid w:val="00C23D13"/>
    <w:rPr>
      <w:rFonts w:ascii="Times New Roman" w:eastAsiaTheme="minorEastAsia" w:hAnsi="Times New Roman" w:cs="Times New Roman"/>
      <w:b/>
      <w:bCs/>
      <w:sz w:val="28"/>
      <w:szCs w:val="28"/>
      <w:lang w:eastAsia="ru-RU"/>
    </w:rPr>
  </w:style>
  <w:style w:type="character" w:customStyle="1" w:styleId="319a">
    <w:name w:val="Заголовок 3 Знак19"/>
    <w:basedOn w:val="a1"/>
    <w:uiPriority w:val="1"/>
    <w:rsid w:val="00C23D13"/>
    <w:rPr>
      <w:rFonts w:ascii="Times New Roman" w:eastAsiaTheme="minorEastAsia" w:hAnsi="Times New Roman" w:cs="Times New Roman"/>
      <w:b/>
      <w:bCs/>
      <w:sz w:val="24"/>
      <w:szCs w:val="24"/>
      <w:lang w:eastAsia="ru-RU"/>
    </w:rPr>
  </w:style>
  <w:style w:type="numbering" w:customStyle="1" w:styleId="119b">
    <w:name w:val="Нет списка119"/>
    <w:next w:val="a3"/>
    <w:uiPriority w:val="99"/>
    <w:semiHidden/>
    <w:unhideWhenUsed/>
    <w:rsid w:val="00C23D13"/>
  </w:style>
  <w:style w:type="character" w:customStyle="1" w:styleId="206">
    <w:name w:val="Основной текст Знак20"/>
    <w:basedOn w:val="a1"/>
    <w:uiPriority w:val="99"/>
    <w:rsid w:val="00C23D13"/>
    <w:rPr>
      <w:rFonts w:ascii="Times New Roman" w:eastAsiaTheme="minorEastAsia" w:hAnsi="Times New Roman" w:cs="Times New Roman"/>
      <w:sz w:val="24"/>
      <w:szCs w:val="24"/>
      <w:lang w:eastAsia="ru-RU"/>
    </w:rPr>
  </w:style>
  <w:style w:type="paragraph" w:customStyle="1" w:styleId="TableParagraph19">
    <w:name w:val="Table Paragraph19"/>
    <w:basedOn w:val="a"/>
    <w:uiPriority w:val="1"/>
    <w:qFormat/>
    <w:rsid w:val="00C23D13"/>
    <w:pPr>
      <w:widowControl w:val="0"/>
      <w:autoSpaceDE w:val="0"/>
      <w:autoSpaceDN w:val="0"/>
      <w:adjustRightInd w:val="0"/>
    </w:pPr>
    <w:rPr>
      <w:rFonts w:eastAsiaTheme="minorEastAsia" w:cs="Times New Roman"/>
      <w:szCs w:val="24"/>
      <w:lang w:eastAsia="ru-RU"/>
    </w:rPr>
  </w:style>
  <w:style w:type="character" w:customStyle="1" w:styleId="19a">
    <w:name w:val="Верхний колонтитул Знак19"/>
    <w:basedOn w:val="a1"/>
    <w:uiPriority w:val="1"/>
    <w:rsid w:val="00C23D13"/>
    <w:rPr>
      <w:rFonts w:ascii="Times New Roman" w:eastAsiaTheme="minorEastAsia" w:hAnsi="Times New Roman" w:cs="Times New Roman"/>
      <w:sz w:val="24"/>
      <w:szCs w:val="24"/>
      <w:lang w:eastAsia="ru-RU"/>
    </w:rPr>
  </w:style>
  <w:style w:type="character" w:customStyle="1" w:styleId="19b">
    <w:name w:val="Нижний колонтитул Знак19"/>
    <w:basedOn w:val="a1"/>
    <w:uiPriority w:val="99"/>
    <w:rsid w:val="00C23D13"/>
    <w:rPr>
      <w:rFonts w:ascii="Times New Roman" w:eastAsiaTheme="minorEastAsia" w:hAnsi="Times New Roman" w:cs="Times New Roman"/>
      <w:sz w:val="24"/>
      <w:szCs w:val="24"/>
      <w:lang w:eastAsia="ru-RU"/>
    </w:rPr>
  </w:style>
  <w:style w:type="paragraph" w:customStyle="1" w:styleId="21191">
    <w:name w:val="Заголовок 2119"/>
    <w:basedOn w:val="a"/>
    <w:uiPriority w:val="1"/>
    <w:qFormat/>
    <w:rsid w:val="00C23D13"/>
    <w:pPr>
      <w:widowControl w:val="0"/>
      <w:ind w:left="692" w:hanging="8"/>
      <w:outlineLvl w:val="2"/>
    </w:pPr>
    <w:rPr>
      <w:rFonts w:eastAsia="Times New Roman"/>
      <w:b/>
      <w:bCs/>
      <w:sz w:val="28"/>
      <w:szCs w:val="28"/>
      <w:lang w:val="en-US"/>
    </w:rPr>
  </w:style>
  <w:style w:type="character" w:customStyle="1" w:styleId="19c">
    <w:name w:val="Гипертекстовая ссылка19"/>
    <w:basedOn w:val="a1"/>
    <w:uiPriority w:val="99"/>
    <w:rsid w:val="00C23D13"/>
    <w:rPr>
      <w:b w:val="0"/>
      <w:bCs w:val="0"/>
      <w:color w:val="106BBE"/>
    </w:rPr>
  </w:style>
  <w:style w:type="table" w:customStyle="1" w:styleId="TableNormal19">
    <w:name w:val="Table Normal19"/>
    <w:uiPriority w:val="2"/>
    <w:semiHidden/>
    <w:unhideWhenUsed/>
    <w:qFormat/>
    <w:rsid w:val="00C23D13"/>
    <w:pPr>
      <w:widowControl w:val="0"/>
      <w:spacing w:after="0" w:line="240" w:lineRule="auto"/>
    </w:pPr>
    <w:rPr>
      <w:lang w:val="en-US"/>
    </w:rPr>
    <w:tblPr>
      <w:tblInd w:w="0" w:type="dxa"/>
      <w:tblCellMar>
        <w:top w:w="0" w:type="dxa"/>
        <w:left w:w="0" w:type="dxa"/>
        <w:bottom w:w="0" w:type="dxa"/>
        <w:right w:w="0" w:type="dxa"/>
      </w:tblCellMar>
    </w:tblPr>
  </w:style>
  <w:style w:type="table" w:customStyle="1" w:styleId="119c">
    <w:name w:val="Сетка таблицы119"/>
    <w:basedOn w:val="a2"/>
    <w:uiPriority w:val="39"/>
    <w:rsid w:val="00C23D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191">
    <w:name w:val="Оглавление 1119"/>
    <w:basedOn w:val="a"/>
    <w:uiPriority w:val="1"/>
    <w:qFormat/>
    <w:rsid w:val="00C23D13"/>
    <w:pPr>
      <w:spacing w:before="96"/>
      <w:ind w:left="116" w:hanging="12"/>
    </w:pPr>
    <w:rPr>
      <w:rFonts w:eastAsia="Times New Roman" w:cs="Times New Roman"/>
      <w:szCs w:val="24"/>
      <w:lang w:eastAsia="ru-RU"/>
    </w:rPr>
  </w:style>
  <w:style w:type="paragraph" w:customStyle="1" w:styleId="21192">
    <w:name w:val="Оглавление 2119"/>
    <w:basedOn w:val="a"/>
    <w:uiPriority w:val="1"/>
    <w:qFormat/>
    <w:rsid w:val="00C23D13"/>
    <w:pPr>
      <w:spacing w:before="102"/>
      <w:ind w:left="356" w:hanging="8"/>
    </w:pPr>
    <w:rPr>
      <w:rFonts w:eastAsia="Times New Roman" w:cs="Times New Roman"/>
      <w:szCs w:val="24"/>
      <w:lang w:eastAsia="ru-RU"/>
    </w:rPr>
  </w:style>
  <w:style w:type="paragraph" w:customStyle="1" w:styleId="31190">
    <w:name w:val="Оглавление 3119"/>
    <w:basedOn w:val="a"/>
    <w:uiPriority w:val="1"/>
    <w:qFormat/>
    <w:rsid w:val="00C23D13"/>
    <w:pPr>
      <w:spacing w:before="112"/>
      <w:ind w:left="596" w:hanging="540"/>
    </w:pPr>
    <w:rPr>
      <w:rFonts w:eastAsia="Times New Roman" w:cs="Times New Roman"/>
      <w:szCs w:val="24"/>
      <w:lang w:eastAsia="ru-RU"/>
    </w:rPr>
  </w:style>
  <w:style w:type="paragraph" w:customStyle="1" w:styleId="11192">
    <w:name w:val="Заголовок 1119"/>
    <w:basedOn w:val="a"/>
    <w:uiPriority w:val="1"/>
    <w:qFormat/>
    <w:rsid w:val="00C23D13"/>
    <w:pPr>
      <w:spacing w:before="58"/>
      <w:ind w:left="128" w:hanging="12"/>
      <w:outlineLvl w:val="1"/>
    </w:pPr>
    <w:rPr>
      <w:rFonts w:eastAsia="Times New Roman" w:cs="Times New Roman"/>
      <w:b/>
      <w:bCs/>
      <w:sz w:val="32"/>
      <w:szCs w:val="32"/>
      <w:lang w:eastAsia="ru-RU"/>
    </w:rPr>
  </w:style>
  <w:style w:type="paragraph" w:customStyle="1" w:styleId="31191">
    <w:name w:val="Заголовок 3119"/>
    <w:basedOn w:val="a"/>
    <w:uiPriority w:val="1"/>
    <w:qFormat/>
    <w:rsid w:val="00C23D13"/>
    <w:pPr>
      <w:ind w:left="824"/>
      <w:outlineLvl w:val="3"/>
    </w:pPr>
    <w:rPr>
      <w:rFonts w:eastAsia="Times New Roman" w:cs="Times New Roman"/>
      <w:b/>
      <w:bCs/>
      <w:szCs w:val="24"/>
      <w:lang w:eastAsia="ru-RU"/>
    </w:rPr>
  </w:style>
  <w:style w:type="character" w:customStyle="1" w:styleId="19d">
    <w:name w:val="Текст выноски Знак19"/>
    <w:basedOn w:val="a1"/>
    <w:uiPriority w:val="99"/>
    <w:semiHidden/>
    <w:rsid w:val="00C23D13"/>
    <w:rPr>
      <w:rFonts w:ascii="Tahoma" w:eastAsia="Times New Roman" w:hAnsi="Tahoma" w:cs="Tahoma"/>
      <w:sz w:val="16"/>
      <w:szCs w:val="16"/>
      <w:lang w:eastAsia="ru-RU"/>
    </w:rPr>
  </w:style>
  <w:style w:type="character" w:customStyle="1" w:styleId="19e">
    <w:name w:val="Текст примечания Знак19"/>
    <w:basedOn w:val="a1"/>
    <w:uiPriority w:val="99"/>
    <w:semiHidden/>
    <w:rsid w:val="00C23D13"/>
    <w:rPr>
      <w:rFonts w:ascii="Times New Roman" w:eastAsia="Times New Roman" w:hAnsi="Times New Roman" w:cs="Times New Roman"/>
      <w:sz w:val="20"/>
      <w:szCs w:val="20"/>
      <w:lang w:eastAsia="ru-RU"/>
    </w:rPr>
  </w:style>
  <w:style w:type="character" w:customStyle="1" w:styleId="19f">
    <w:name w:val="Тема примечания Знак19"/>
    <w:uiPriority w:val="99"/>
    <w:semiHidden/>
    <w:rsid w:val="00C23D13"/>
    <w:rPr>
      <w:rFonts w:ascii="Times New Roman" w:eastAsia="Times New Roman" w:hAnsi="Times New Roman" w:cs="Times New Roman"/>
      <w:b/>
      <w:bCs/>
      <w:sz w:val="20"/>
      <w:szCs w:val="20"/>
      <w:lang w:eastAsia="ru-RU"/>
    </w:rPr>
  </w:style>
  <w:style w:type="paragraph" w:customStyle="1" w:styleId="xl6519">
    <w:name w:val="xl6519"/>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20"/>
      <w:szCs w:val="20"/>
      <w:lang w:eastAsia="ru-RU"/>
    </w:rPr>
  </w:style>
  <w:style w:type="paragraph" w:customStyle="1" w:styleId="xl6619">
    <w:name w:val="xl6619"/>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szCs w:val="24"/>
      <w:lang w:eastAsia="ru-RU"/>
    </w:rPr>
  </w:style>
  <w:style w:type="paragraph" w:customStyle="1" w:styleId="xl6719">
    <w:name w:val="xl6719"/>
    <w:basedOn w:val="a"/>
    <w:rsid w:val="00C23D13"/>
    <w:pPr>
      <w:pBdr>
        <w:top w:val="single" w:sz="4" w:space="0" w:color="auto"/>
        <w:left w:val="single" w:sz="4" w:space="31" w:color="auto"/>
        <w:bottom w:val="single" w:sz="4" w:space="0" w:color="auto"/>
        <w:right w:val="single" w:sz="4" w:space="0" w:color="auto"/>
      </w:pBdr>
      <w:spacing w:before="100" w:beforeAutospacing="1" w:after="100" w:afterAutospacing="1"/>
      <w:ind w:firstLineChars="300" w:firstLine="300"/>
      <w:textAlignment w:val="top"/>
    </w:pPr>
    <w:rPr>
      <w:rFonts w:eastAsia="Times New Roman" w:cs="Times New Roman"/>
      <w:szCs w:val="24"/>
      <w:lang w:eastAsia="ru-RU"/>
    </w:rPr>
  </w:style>
  <w:style w:type="paragraph" w:customStyle="1" w:styleId="xl6819">
    <w:name w:val="xl6819"/>
    <w:basedOn w:val="a"/>
    <w:rsid w:val="00C23D13"/>
    <w:pPr>
      <w:pBdr>
        <w:top w:val="single" w:sz="4" w:space="0" w:color="auto"/>
        <w:left w:val="single" w:sz="4" w:space="21" w:color="auto"/>
        <w:bottom w:val="single" w:sz="4" w:space="0" w:color="auto"/>
        <w:right w:val="single" w:sz="4" w:space="0" w:color="auto"/>
      </w:pBdr>
      <w:spacing w:before="100" w:beforeAutospacing="1" w:after="100" w:afterAutospacing="1"/>
      <w:ind w:firstLineChars="200" w:firstLine="200"/>
      <w:textAlignment w:val="top"/>
    </w:pPr>
    <w:rPr>
      <w:rFonts w:eastAsia="Times New Roman" w:cs="Times New Roman"/>
      <w:szCs w:val="24"/>
      <w:lang w:eastAsia="ru-RU"/>
    </w:rPr>
  </w:style>
  <w:style w:type="paragraph" w:customStyle="1" w:styleId="xl6919">
    <w:name w:val="xl6919"/>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Cs w:val="24"/>
      <w:lang w:eastAsia="ru-RU"/>
    </w:rPr>
  </w:style>
  <w:style w:type="paragraph" w:customStyle="1" w:styleId="xl7019">
    <w:name w:val="xl7019"/>
    <w:basedOn w:val="a"/>
    <w:rsid w:val="00C23D13"/>
    <w:pPr>
      <w:pBdr>
        <w:top w:val="single" w:sz="4" w:space="0" w:color="auto"/>
        <w:left w:val="single" w:sz="4" w:space="10" w:color="auto"/>
        <w:bottom w:val="single" w:sz="4" w:space="0" w:color="auto"/>
        <w:right w:val="single" w:sz="4" w:space="0" w:color="auto"/>
      </w:pBdr>
      <w:spacing w:before="100" w:beforeAutospacing="1" w:after="100" w:afterAutospacing="1"/>
      <w:ind w:firstLineChars="100" w:firstLine="100"/>
      <w:textAlignment w:val="top"/>
    </w:pPr>
    <w:rPr>
      <w:rFonts w:eastAsia="Times New Roman" w:cs="Times New Roman"/>
      <w:szCs w:val="24"/>
      <w:lang w:eastAsia="ru-RU"/>
    </w:rPr>
  </w:style>
  <w:style w:type="paragraph" w:customStyle="1" w:styleId="xl7119">
    <w:name w:val="xl7119"/>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13"/>
      <w:szCs w:val="13"/>
      <w:lang w:eastAsia="ru-RU"/>
    </w:rPr>
  </w:style>
  <w:style w:type="paragraph" w:customStyle="1" w:styleId="xl7219">
    <w:name w:val="xl7219"/>
    <w:basedOn w:val="a"/>
    <w:rsid w:val="00C23D13"/>
    <w:pPr>
      <w:spacing w:before="100" w:beforeAutospacing="1" w:after="100" w:afterAutospacing="1"/>
      <w:jc w:val="center"/>
    </w:pPr>
    <w:rPr>
      <w:rFonts w:eastAsia="Times New Roman" w:cs="Times New Roman"/>
      <w:szCs w:val="24"/>
      <w:lang w:eastAsia="ru-RU"/>
    </w:rPr>
  </w:style>
  <w:style w:type="paragraph" w:customStyle="1" w:styleId="xl7319">
    <w:name w:val="xl7319"/>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szCs w:val="24"/>
      <w:lang w:eastAsia="ru-RU"/>
    </w:rPr>
  </w:style>
  <w:style w:type="paragraph" w:customStyle="1" w:styleId="xl7419">
    <w:name w:val="xl7419"/>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8"/>
      <w:szCs w:val="28"/>
      <w:lang w:eastAsia="ru-RU"/>
    </w:rPr>
  </w:style>
  <w:style w:type="paragraph" w:customStyle="1" w:styleId="xl7519">
    <w:name w:val="xl7519"/>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lang w:eastAsia="ru-RU"/>
    </w:rPr>
  </w:style>
  <w:style w:type="paragraph" w:customStyle="1" w:styleId="xl7619">
    <w:name w:val="xl7619"/>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Cs w:val="24"/>
      <w:lang w:eastAsia="ru-RU"/>
    </w:rPr>
  </w:style>
  <w:style w:type="paragraph" w:customStyle="1" w:styleId="xl7719">
    <w:name w:val="xl7719"/>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b/>
      <w:bCs/>
      <w:szCs w:val="24"/>
      <w:lang w:eastAsia="ru-RU"/>
    </w:rPr>
  </w:style>
  <w:style w:type="paragraph" w:customStyle="1" w:styleId="xl7818">
    <w:name w:val="xl7818"/>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sz w:val="28"/>
      <w:szCs w:val="2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internet.garant.ru/document/redirect/71274648/0"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file:///D:\Source\Ses\Docs\&#1054;&#1075;&#1083;&#1072;&#1074;&#1083;&#1077;&#1085;&#1080;&#1077;%20&#1090;&#1086;&#1084;%202%20%20&#1054;.&#1052;..docx" TargetMode="External"/><Relationship Id="rId17" Type="http://schemas.openxmlformats.org/officeDocument/2006/relationships/hyperlink" Target="file:///D:\Source\Ses\Docs\&#1054;&#1075;&#1083;&#1072;&#1074;&#1083;&#1077;&#1085;&#1080;&#1077;%20&#1090;&#1086;&#1084;%202%20%20&#1054;.&#1052;..docx" TargetMode="External"/><Relationship Id="rId2" Type="http://schemas.openxmlformats.org/officeDocument/2006/relationships/numbering" Target="numbering.xml"/><Relationship Id="rId16" Type="http://schemas.openxmlformats.org/officeDocument/2006/relationships/hyperlink" Target="file:///D:\Source\Ses\Docs\&#1054;&#1075;&#1083;&#1072;&#1074;&#1083;&#1077;&#1085;&#1080;&#1077;%20&#1090;&#1086;&#1084;%202%20%20&#1054;.&#1052;..docx"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file:///C:\Users\t1\Desktop\&#1082;&#1080;&#1088;&#1086;&#1074;&#1089;&#1082;\2019%20&#1058;&#1086;&#1084;%201%20&#1057;&#1093;&#1077;&#1084;&#1072;%20&#1058;&#1057;%20&#1050;&#1080;&#1088;&#1086;&#1074;&#1089;&#1082;.doc" TargetMode="External"/><Relationship Id="rId5" Type="http://schemas.openxmlformats.org/officeDocument/2006/relationships/webSettings" Target="webSettings.xml"/><Relationship Id="rId15" Type="http://schemas.openxmlformats.org/officeDocument/2006/relationships/hyperlink" Target="file:///D:\Source\Ses\Docs\&#1054;&#1075;&#1083;&#1072;&#1074;&#1083;&#1077;&#1085;&#1080;&#1077;%20&#1090;&#1086;&#1084;%202%20%20&#1054;.&#1052;..docx" TargetMode="External"/><Relationship Id="rId10" Type="http://schemas.openxmlformats.org/officeDocument/2006/relationships/hyperlink" Target="http://www.nostroy.ru/nostroy_archive/nostroy/898581711-SP%20124.13330.2012(dlya%20oznakomleniya).pdf"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file:///C:\Users\t1\Desktop\&#1082;&#1080;&#1088;&#1086;&#1074;&#1089;&#1082;\2019%20&#1058;&#1086;&#1084;%201%20&#1057;&#1093;&#1077;&#1084;&#1072;%20&#1058;&#1057;%20&#1050;&#1080;&#1088;&#1086;&#1074;&#1089;&#1082;.doc"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F36470B-F0CA-46E8-ADB4-8A0A625855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295</TotalTime>
  <Pages>94</Pages>
  <Words>26067</Words>
  <Characters>148584</Characters>
  <Application>Microsoft Office Word</Application>
  <DocSecurity>0</DocSecurity>
  <Lines>1238</Lines>
  <Paragraphs>348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174303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t1</dc:creator>
  <cp:keywords/>
  <dc:description/>
  <cp:lastModifiedBy>m3</cp:lastModifiedBy>
  <cp:revision>7</cp:revision>
  <dcterms:created xsi:type="dcterms:W3CDTF">2021-03-19T09:17:00Z</dcterms:created>
  <dcterms:modified xsi:type="dcterms:W3CDTF">2026-05-17T06:32:00Z</dcterms:modified>
</cp:coreProperties>
</file>