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6" w:rsidRPr="00C61426" w:rsidRDefault="00C61426" w:rsidP="00C6142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b/>
          <w:sz w:val="32"/>
          <w:szCs w:val="32"/>
          <w:lang w:eastAsia="ru-RU"/>
        </w:rPr>
        <w:t>Правила заезда автотранспорта на территорию ярмарки</w:t>
      </w:r>
    </w:p>
    <w:p w:rsidR="00C61426" w:rsidRDefault="00C61426" w:rsidP="00C61426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61426" w:rsidRPr="00C61426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sz w:val="32"/>
          <w:szCs w:val="32"/>
          <w:lang w:eastAsia="ru-RU"/>
        </w:rPr>
        <w:t>На ярмарочную площадь, имеют право заезжать:</w:t>
      </w:r>
    </w:p>
    <w:p w:rsidR="00C61426" w:rsidRPr="00C61426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C85203">
        <w:rPr>
          <w:rFonts w:ascii="Times New Roman" w:hAnsi="Times New Roman" w:cs="Times New Roman"/>
          <w:sz w:val="32"/>
          <w:szCs w:val="32"/>
          <w:lang w:eastAsia="ru-RU"/>
        </w:rPr>
        <w:t xml:space="preserve"> автотранспорт по спецпропускам до стоянки, согласно схеме;</w:t>
      </w:r>
    </w:p>
    <w:p w:rsidR="00C61426" w:rsidRPr="00C61426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sz w:val="32"/>
          <w:szCs w:val="32"/>
          <w:lang w:eastAsia="ru-RU"/>
        </w:rPr>
        <w:t>-транспорт, обслуживающий торговлю, общепит, игровые  аттракционы при наличии талонов на торговое место и квитанции об уплате за место (получение талонов и оплата производится на пропускном пункте) с  03.00. до 08.00. часов времени.</w:t>
      </w:r>
    </w:p>
    <w:p w:rsidR="00C61426" w:rsidRPr="00C61426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sz w:val="32"/>
          <w:szCs w:val="32"/>
          <w:lang w:eastAsia="ru-RU"/>
        </w:rPr>
        <w:t xml:space="preserve">Автотранспорт размещается только в установленном </w:t>
      </w:r>
      <w:proofErr w:type="gramStart"/>
      <w:r w:rsidRPr="00C61426">
        <w:rPr>
          <w:rFonts w:ascii="Times New Roman" w:hAnsi="Times New Roman" w:cs="Times New Roman"/>
          <w:sz w:val="32"/>
          <w:szCs w:val="32"/>
          <w:lang w:eastAsia="ru-RU"/>
        </w:rPr>
        <w:t>месте</w:t>
      </w:r>
      <w:proofErr w:type="gramEnd"/>
      <w:r w:rsidRPr="00C61426">
        <w:rPr>
          <w:rFonts w:ascii="Times New Roman" w:hAnsi="Times New Roman" w:cs="Times New Roman"/>
          <w:sz w:val="32"/>
          <w:szCs w:val="32"/>
          <w:lang w:eastAsia="ru-RU"/>
        </w:rPr>
        <w:t xml:space="preserve"> согласно схеме ярмарочной площади, а также запрещается движение на территории проведения мероприятий Тихвинской ярмарки.</w:t>
      </w:r>
    </w:p>
    <w:p w:rsidR="00C61426" w:rsidRPr="00C85203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85203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="00C85203" w:rsidRPr="00C8520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Нахождение автотранспорта на территории ярмарки с 08.30. </w:t>
      </w:r>
      <w:r w:rsidR="00C85203" w:rsidRPr="00C8520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запрещено!!! </w:t>
      </w:r>
    </w:p>
    <w:p w:rsidR="00C61426" w:rsidRPr="00C61426" w:rsidRDefault="00C61426" w:rsidP="00C6142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61426">
        <w:rPr>
          <w:rFonts w:ascii="Times New Roman" w:hAnsi="Times New Roman" w:cs="Times New Roman"/>
          <w:sz w:val="32"/>
          <w:szCs w:val="32"/>
          <w:lang w:eastAsia="ru-RU"/>
        </w:rPr>
        <w:t>  </w:t>
      </w:r>
      <w:bookmarkStart w:id="0" w:name="_GoBack"/>
      <w:bookmarkEnd w:id="0"/>
    </w:p>
    <w:sectPr w:rsidR="00C61426" w:rsidRPr="00C6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70"/>
    <w:rsid w:val="00576630"/>
    <w:rsid w:val="00C61426"/>
    <w:rsid w:val="00C85203"/>
    <w:rsid w:val="00C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26"/>
    <w:rPr>
      <w:b/>
      <w:bCs/>
    </w:rPr>
  </w:style>
  <w:style w:type="paragraph" w:styleId="a5">
    <w:name w:val="No Spacing"/>
    <w:uiPriority w:val="1"/>
    <w:qFormat/>
    <w:rsid w:val="00C61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26"/>
    <w:rPr>
      <w:b/>
      <w:bCs/>
    </w:rPr>
  </w:style>
  <w:style w:type="paragraph" w:styleId="a5">
    <w:name w:val="No Spacing"/>
    <w:uiPriority w:val="1"/>
    <w:qFormat/>
    <w:rsid w:val="00C61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4</cp:revision>
  <cp:lastPrinted>2024-06-28T07:30:00Z</cp:lastPrinted>
  <dcterms:created xsi:type="dcterms:W3CDTF">2024-06-17T10:21:00Z</dcterms:created>
  <dcterms:modified xsi:type="dcterms:W3CDTF">2024-06-28T07:36:00Z</dcterms:modified>
</cp:coreProperties>
</file>