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4F4A99" w:rsidRPr="00E7273A" w:rsidTr="006D51A5">
        <w:tc>
          <w:tcPr>
            <w:tcW w:w="3936" w:type="dxa"/>
          </w:tcPr>
          <w:p w:rsidR="004F4A99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4F4A99" w:rsidRPr="00072074" w:rsidRDefault="004F4A99" w:rsidP="006D51A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8C2CAA" w:rsidRDefault="004F4A99" w:rsidP="006D51A5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__</w:t>
            </w:r>
            <w:r w:rsidR="008779C6">
              <w:rPr>
                <w:rFonts w:ascii="Times New Roman" w:hAnsi="Times New Roman"/>
                <w:b/>
                <w:bCs/>
                <w:szCs w:val="24"/>
              </w:rPr>
              <w:t>12.12.2024</w:t>
            </w:r>
            <w:r w:rsidRPr="000E5900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8779C6">
              <w:rPr>
                <w:rFonts w:ascii="Times New Roman" w:hAnsi="Times New Roman"/>
                <w:b/>
                <w:bCs/>
                <w:szCs w:val="24"/>
              </w:rPr>
              <w:t xml:space="preserve"> 1517</w:t>
            </w: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E5900" w:rsidRDefault="004F4A99" w:rsidP="006D51A5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4F4A99" w:rsidRPr="00E7273A" w:rsidRDefault="004F4A99" w:rsidP="006D51A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4F4A99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4F4A99" w:rsidRPr="00072074" w:rsidRDefault="004F4A99" w:rsidP="006D51A5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4F4A99" w:rsidRPr="00E7273A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4F4A99" w:rsidRDefault="004F4A99" w:rsidP="006D51A5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</w:t>
            </w:r>
            <w:r w:rsidR="008779C6">
              <w:rPr>
                <w:rFonts w:ascii="Times New Roman" w:hAnsi="Times New Roman"/>
                <w:b/>
                <w:bCs/>
                <w:szCs w:val="24"/>
              </w:rPr>
              <w:t xml:space="preserve">12.12.2024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8779C6">
              <w:rPr>
                <w:rFonts w:ascii="Times New Roman" w:hAnsi="Times New Roman"/>
                <w:b/>
                <w:bCs/>
                <w:szCs w:val="24"/>
              </w:rPr>
              <w:t xml:space="preserve"> 1517</w:t>
            </w:r>
          </w:p>
          <w:p w:rsidR="004F4A99" w:rsidRPr="00861566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E7273A" w:rsidRDefault="004F4A99" w:rsidP="006D51A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4F4A99" w:rsidRPr="00E7273A" w:rsidRDefault="004F4A99" w:rsidP="004F4A99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4F4A99" w:rsidRPr="00E7273A" w:rsidRDefault="004F4A99" w:rsidP="004F4A99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4F4A99" w:rsidRDefault="004F4A99" w:rsidP="004F4A99">
      <w:pPr>
        <w:ind w:right="4252"/>
        <w:jc w:val="both"/>
        <w:rPr>
          <w:rFonts w:ascii="Times New Roman" w:hAnsi="Times New Roman"/>
          <w:b/>
        </w:rPr>
      </w:pPr>
      <w:r w:rsidRPr="004F4A99">
        <w:rPr>
          <w:rFonts w:ascii="Times New Roman" w:hAnsi="Times New Roman"/>
          <w:b/>
        </w:rPr>
        <w:t>О внесении изменений в административный регламент администрации города Канаш Чувашской Республики предоставления муниципальной услуги «</w:t>
      </w:r>
      <w:r w:rsidR="00BC75D0">
        <w:rPr>
          <w:rFonts w:ascii="Times New Roman" w:hAnsi="Times New Roman"/>
          <w:b/>
        </w:rPr>
        <w:t xml:space="preserve">Отнесение земель или земельного участка к определенной категории или перевод </w:t>
      </w:r>
      <w:proofErr w:type="gramStart"/>
      <w:r w:rsidR="00BC75D0">
        <w:rPr>
          <w:rFonts w:ascii="Times New Roman" w:hAnsi="Times New Roman"/>
          <w:b/>
        </w:rPr>
        <w:t>земель</w:t>
      </w:r>
      <w:proofErr w:type="gramEnd"/>
      <w:r w:rsidR="00BC75D0">
        <w:rPr>
          <w:rFonts w:ascii="Times New Roman" w:hAnsi="Times New Roman"/>
          <w:b/>
        </w:rPr>
        <w:t xml:space="preserve"> или земельного участка из одной категории в другую</w:t>
      </w:r>
      <w:r w:rsidRPr="004F4A99">
        <w:rPr>
          <w:rFonts w:ascii="Times New Roman" w:hAnsi="Times New Roman"/>
          <w:b/>
        </w:rPr>
        <w:t>»</w:t>
      </w:r>
    </w:p>
    <w:p w:rsidR="004F4A99" w:rsidRPr="004F4A99" w:rsidRDefault="004F4A99" w:rsidP="004F4A99">
      <w:pPr>
        <w:rPr>
          <w:rFonts w:ascii="Times New Roman" w:hAnsi="Times New Roman"/>
        </w:rPr>
      </w:pPr>
    </w:p>
    <w:p w:rsidR="004F4A99" w:rsidRPr="004F4A99" w:rsidRDefault="004F4A99" w:rsidP="004F4A99">
      <w:pPr>
        <w:rPr>
          <w:rFonts w:ascii="Times New Roman" w:hAnsi="Times New Roman"/>
        </w:rPr>
      </w:pPr>
    </w:p>
    <w:p w:rsidR="004F4A99" w:rsidRPr="00F70302" w:rsidRDefault="004F4A99" w:rsidP="004F4A99">
      <w:pPr>
        <w:rPr>
          <w:rFonts w:ascii="Times New Roman" w:hAnsi="Times New Roman"/>
          <w:szCs w:val="24"/>
        </w:rPr>
      </w:pPr>
    </w:p>
    <w:p w:rsidR="006515A4" w:rsidRPr="00446585" w:rsidRDefault="00BC75D0" w:rsidP="004F4A99">
      <w:pPr>
        <w:ind w:firstLine="567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В соответствии с </w:t>
      </w:r>
      <w:hyperlink r:id="rId5" w:history="1">
        <w:r w:rsidRPr="00446585">
          <w:rPr>
            <w:rStyle w:val="a7"/>
            <w:rFonts w:ascii="Times New Roman" w:hAnsi="Times New Roman"/>
            <w:color w:val="000000" w:themeColor="text1"/>
            <w:szCs w:val="24"/>
          </w:rPr>
          <w:t>Земельным кодексом</w:t>
        </w:r>
      </w:hyperlink>
      <w:r w:rsidRPr="00446585">
        <w:rPr>
          <w:rFonts w:ascii="Times New Roman" w:hAnsi="Times New Roman"/>
          <w:color w:val="000000" w:themeColor="text1"/>
          <w:szCs w:val="24"/>
        </w:rPr>
        <w:t xml:space="preserve"> Российской Федерации, </w:t>
      </w:r>
      <w:hyperlink r:id="rId6" w:history="1">
        <w:r w:rsidRPr="00446585">
          <w:rPr>
            <w:rStyle w:val="a7"/>
            <w:rFonts w:ascii="Times New Roman" w:hAnsi="Times New Roman"/>
            <w:color w:val="000000" w:themeColor="text1"/>
            <w:szCs w:val="24"/>
          </w:rPr>
          <w:t>Федеральным законом</w:t>
        </w:r>
      </w:hyperlink>
      <w:r w:rsidRPr="00446585">
        <w:rPr>
          <w:rFonts w:ascii="Times New Roman" w:hAnsi="Times New Roman"/>
          <w:color w:val="000000" w:themeColor="text1"/>
          <w:szCs w:val="24"/>
        </w:rPr>
        <w:t xml:space="preserve"> от 06 октября 2003 N 131-ФЗ "Об общих принципах организации местного самоуправления в Российской Федерации", </w:t>
      </w:r>
      <w:hyperlink r:id="rId7" w:history="1">
        <w:r w:rsidRPr="00446585">
          <w:rPr>
            <w:rStyle w:val="a7"/>
            <w:rFonts w:ascii="Times New Roman" w:hAnsi="Times New Roman"/>
            <w:color w:val="000000" w:themeColor="text1"/>
            <w:szCs w:val="24"/>
          </w:rPr>
          <w:t>Федеральным законом</w:t>
        </w:r>
      </w:hyperlink>
      <w:r w:rsidRPr="00446585">
        <w:rPr>
          <w:rFonts w:ascii="Times New Roman" w:hAnsi="Times New Roman"/>
          <w:color w:val="000000" w:themeColor="text1"/>
          <w:szCs w:val="24"/>
        </w:rPr>
        <w:t xml:space="preserve"> от 27 июля 2010 N 210-ФЗ "Об организации предоставления государственных и муниципальных услуг", </w:t>
      </w:r>
      <w:hyperlink r:id="rId8" w:history="1">
        <w:r w:rsidRPr="00446585">
          <w:rPr>
            <w:rStyle w:val="a7"/>
            <w:rFonts w:ascii="Times New Roman" w:hAnsi="Times New Roman"/>
            <w:color w:val="000000" w:themeColor="text1"/>
            <w:szCs w:val="24"/>
          </w:rPr>
          <w:t>Законом</w:t>
        </w:r>
      </w:hyperlink>
      <w:r w:rsidRPr="00446585">
        <w:rPr>
          <w:rFonts w:ascii="Times New Roman" w:hAnsi="Times New Roman"/>
          <w:color w:val="000000" w:themeColor="text1"/>
          <w:szCs w:val="24"/>
        </w:rPr>
        <w:t xml:space="preserve"> Чувашской Республики от 18 октября 2004 N 19 "Об организации местного самоуправления в Чувашской Республике", </w:t>
      </w:r>
      <w:r w:rsidR="00F70302" w:rsidRPr="00446585">
        <w:rPr>
          <w:rFonts w:ascii="Times New Roman" w:hAnsi="Times New Roman"/>
          <w:color w:val="000000" w:themeColor="text1"/>
          <w:szCs w:val="24"/>
        </w:rPr>
        <w:t xml:space="preserve">протестом </w:t>
      </w:r>
      <w:proofErr w:type="spellStart"/>
      <w:r w:rsidR="00F70302" w:rsidRPr="00446585">
        <w:rPr>
          <w:rFonts w:ascii="Times New Roman" w:hAnsi="Times New Roman"/>
          <w:color w:val="000000" w:themeColor="text1"/>
          <w:szCs w:val="24"/>
        </w:rPr>
        <w:t>Канашской</w:t>
      </w:r>
      <w:proofErr w:type="spellEnd"/>
      <w:r w:rsidR="00F70302" w:rsidRPr="00446585">
        <w:rPr>
          <w:rFonts w:ascii="Times New Roman" w:hAnsi="Times New Roman"/>
          <w:color w:val="000000" w:themeColor="text1"/>
          <w:szCs w:val="24"/>
        </w:rPr>
        <w:t xml:space="preserve"> межрайонной прокуратуры Чувашской Республики от </w:t>
      </w:r>
      <w:r w:rsidRPr="00446585">
        <w:rPr>
          <w:rFonts w:ascii="Times New Roman" w:hAnsi="Times New Roman"/>
          <w:color w:val="000000" w:themeColor="text1"/>
          <w:szCs w:val="24"/>
        </w:rPr>
        <w:t>25</w:t>
      </w:r>
      <w:r w:rsidR="00F70302" w:rsidRPr="00446585">
        <w:rPr>
          <w:rFonts w:ascii="Times New Roman" w:hAnsi="Times New Roman"/>
          <w:color w:val="000000" w:themeColor="text1"/>
          <w:szCs w:val="24"/>
        </w:rPr>
        <w:t>.</w:t>
      </w:r>
      <w:r w:rsidRPr="00446585">
        <w:rPr>
          <w:rFonts w:ascii="Times New Roman" w:hAnsi="Times New Roman"/>
          <w:color w:val="000000" w:themeColor="text1"/>
          <w:szCs w:val="24"/>
        </w:rPr>
        <w:t>11</w:t>
      </w:r>
      <w:r w:rsidR="00F70302" w:rsidRPr="00446585">
        <w:rPr>
          <w:rFonts w:ascii="Times New Roman" w:hAnsi="Times New Roman"/>
          <w:color w:val="000000" w:themeColor="text1"/>
          <w:szCs w:val="24"/>
        </w:rPr>
        <w:t>.2024 №03-01,</w:t>
      </w:r>
      <w:r w:rsidR="004F4A99" w:rsidRPr="00446585">
        <w:rPr>
          <w:rFonts w:ascii="Times New Roman" w:hAnsi="Times New Roman"/>
          <w:color w:val="000000" w:themeColor="text1"/>
          <w:szCs w:val="24"/>
        </w:rPr>
        <w:t xml:space="preserve"> </w:t>
      </w:r>
      <w:r w:rsidR="004F4A99" w:rsidRPr="00446585">
        <w:rPr>
          <w:rFonts w:ascii="Times New Roman" w:hAnsi="Times New Roman"/>
          <w:b/>
          <w:color w:val="000000" w:themeColor="text1"/>
          <w:szCs w:val="24"/>
        </w:rPr>
        <w:t>Администрация города Канаш Чувашской Республики постановляет:</w:t>
      </w:r>
    </w:p>
    <w:p w:rsidR="004F4A99" w:rsidRPr="00446585" w:rsidRDefault="004F4A99" w:rsidP="004F4A99">
      <w:pPr>
        <w:ind w:firstLine="567"/>
        <w:jc w:val="both"/>
        <w:rPr>
          <w:rFonts w:ascii="Times New Roman" w:hAnsi="Times New Roman"/>
          <w:b/>
          <w:color w:val="000000" w:themeColor="text1"/>
          <w:szCs w:val="24"/>
        </w:rPr>
      </w:pPr>
    </w:p>
    <w:p w:rsidR="004F4A99" w:rsidRPr="00446585" w:rsidRDefault="004F4A99" w:rsidP="004F4A99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1. Внести в административный регламент администрации города Канаш Чувашской Республики предоставления муниципальной услуги «</w:t>
      </w:r>
      <w:r w:rsidR="00BC75D0" w:rsidRPr="00446585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Об утверждении административного регламента администрации города Канаш Чувашской Республики по предоставлению муниципальной услуги </w:t>
      </w:r>
      <w:r w:rsidR="00D10BB8">
        <w:rPr>
          <w:rFonts w:ascii="Times New Roman" w:hAnsi="Times New Roman"/>
          <w:color w:val="000000" w:themeColor="text1"/>
          <w:szCs w:val="24"/>
          <w:shd w:val="clear" w:color="auto" w:fill="FFFFFF"/>
        </w:rPr>
        <w:t>«</w:t>
      </w:r>
      <w:r w:rsidR="00BC75D0" w:rsidRPr="00446585">
        <w:rPr>
          <w:rFonts w:ascii="Times New Roman" w:hAnsi="Times New Roman"/>
          <w:color w:val="000000" w:themeColor="text1"/>
          <w:szCs w:val="24"/>
          <w:shd w:val="clear" w:color="auto" w:fill="FFFFFF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Pr="00446585">
        <w:rPr>
          <w:rFonts w:ascii="Times New Roman" w:hAnsi="Times New Roman"/>
          <w:color w:val="000000" w:themeColor="text1"/>
          <w:szCs w:val="24"/>
        </w:rPr>
        <w:t xml:space="preserve">», утвержденный </w:t>
      </w:r>
      <w:r w:rsidR="00F70302" w:rsidRPr="00446585">
        <w:rPr>
          <w:rFonts w:ascii="Times New Roman" w:hAnsi="Times New Roman"/>
          <w:color w:val="000000" w:themeColor="text1"/>
          <w:szCs w:val="24"/>
        </w:rPr>
        <w:t>п</w:t>
      </w:r>
      <w:r w:rsidR="00F70302" w:rsidRPr="00446585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остановление администрации города Канаш Чувашской Республики от </w:t>
      </w:r>
      <w:r w:rsidR="00BC75D0" w:rsidRPr="00446585">
        <w:rPr>
          <w:rFonts w:ascii="Times New Roman" w:hAnsi="Times New Roman"/>
          <w:color w:val="000000" w:themeColor="text1"/>
          <w:szCs w:val="24"/>
          <w:shd w:val="clear" w:color="auto" w:fill="FFFFFF"/>
        </w:rPr>
        <w:t>22 мая</w:t>
      </w:r>
      <w:r w:rsidR="00F70302" w:rsidRPr="00446585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2023 г. N </w:t>
      </w:r>
      <w:r w:rsidR="00BC75D0" w:rsidRPr="00446585">
        <w:rPr>
          <w:rFonts w:ascii="Times New Roman" w:hAnsi="Times New Roman"/>
          <w:color w:val="000000" w:themeColor="text1"/>
          <w:szCs w:val="24"/>
          <w:shd w:val="clear" w:color="auto" w:fill="FFFFFF"/>
        </w:rPr>
        <w:t>453</w:t>
      </w:r>
      <w:r w:rsidR="00F70302" w:rsidRPr="00446585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446585">
        <w:rPr>
          <w:rFonts w:ascii="Times New Roman" w:hAnsi="Times New Roman"/>
          <w:color w:val="000000" w:themeColor="text1"/>
          <w:szCs w:val="24"/>
        </w:rPr>
        <w:t xml:space="preserve"> следующие изменения:</w:t>
      </w:r>
    </w:p>
    <w:p w:rsidR="004F4A99" w:rsidRPr="00446585" w:rsidRDefault="00B165A0" w:rsidP="004F4A99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1.1.</w:t>
      </w:r>
      <w:r w:rsidR="00F70302" w:rsidRPr="00446585">
        <w:rPr>
          <w:rFonts w:ascii="Times New Roman" w:hAnsi="Times New Roman"/>
          <w:color w:val="000000" w:themeColor="text1"/>
          <w:szCs w:val="24"/>
        </w:rPr>
        <w:t xml:space="preserve"> </w:t>
      </w:r>
      <w:r w:rsidR="00D10BB8">
        <w:rPr>
          <w:rFonts w:ascii="Times New Roman" w:hAnsi="Times New Roman"/>
          <w:color w:val="000000" w:themeColor="text1"/>
          <w:szCs w:val="24"/>
        </w:rPr>
        <w:t>пункт</w:t>
      </w:r>
      <w:r w:rsidR="004F4A99" w:rsidRPr="00446585">
        <w:rPr>
          <w:rFonts w:ascii="Times New Roman" w:hAnsi="Times New Roman"/>
          <w:color w:val="000000" w:themeColor="text1"/>
          <w:szCs w:val="24"/>
        </w:rPr>
        <w:t xml:space="preserve"> 2.</w:t>
      </w:r>
      <w:r w:rsidR="003D50A3" w:rsidRPr="00446585">
        <w:rPr>
          <w:rFonts w:ascii="Times New Roman" w:hAnsi="Times New Roman"/>
          <w:color w:val="000000" w:themeColor="text1"/>
          <w:szCs w:val="24"/>
        </w:rPr>
        <w:t>12</w:t>
      </w:r>
      <w:r w:rsidR="004F4A99" w:rsidRPr="00446585">
        <w:rPr>
          <w:rFonts w:ascii="Times New Roman" w:hAnsi="Times New Roman"/>
          <w:color w:val="000000" w:themeColor="text1"/>
          <w:szCs w:val="24"/>
        </w:rPr>
        <w:t>. изложить в следующей редакции:</w:t>
      </w:r>
    </w:p>
    <w:p w:rsidR="003D50A3" w:rsidRPr="00446585" w:rsidRDefault="004F4A99" w:rsidP="003D50A3">
      <w:pPr>
        <w:ind w:firstLine="567"/>
        <w:jc w:val="center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«</w:t>
      </w:r>
      <w:r w:rsidR="003D50A3" w:rsidRPr="00446585">
        <w:rPr>
          <w:rFonts w:ascii="Times New Roman" w:hAnsi="Times New Roman"/>
          <w:b/>
          <w:color w:val="000000" w:themeColor="text1"/>
          <w:szCs w:val="24"/>
        </w:rPr>
        <w:t>2.12. Требования к помещениям, в которых предоставляется муниципальная услуга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</w:t>
      </w:r>
      <w:r w:rsidRPr="00446585">
        <w:rPr>
          <w:rFonts w:ascii="Times New Roman" w:hAnsi="Times New Roman"/>
          <w:color w:val="000000" w:themeColor="text1"/>
          <w:szCs w:val="24"/>
        </w:rPr>
        <w:lastRenderedPageBreak/>
        <w:t>III группы в порядке, установленном Правительством Российской Федерации, и транспортных средств, перевозящих таких инвалидов и (или) детей - инвалидов.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 </w:t>
      </w:r>
      <w:hyperlink r:id="rId9" w:anchor="/document/10164504/entry/3" w:history="1">
        <w:r w:rsidRPr="00446585">
          <w:rPr>
            <w:rStyle w:val="a5"/>
            <w:rFonts w:ascii="Times New Roman" w:hAnsi="Times New Roman"/>
            <w:color w:val="000000" w:themeColor="text1"/>
            <w:szCs w:val="24"/>
            <w:u w:val="none"/>
          </w:rPr>
          <w:t>законодательством</w:t>
        </w:r>
      </w:hyperlink>
      <w:r w:rsidRPr="00446585">
        <w:rPr>
          <w:rFonts w:ascii="Times New Roman" w:hAnsi="Times New Roman"/>
          <w:color w:val="000000" w:themeColor="text1"/>
          <w:szCs w:val="24"/>
        </w:rPr>
        <w:t> Российской Федерации о социальной защите инвалидов.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наименование;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местонахождение и юридический адрес;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режим работы;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график приема;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номера телефонов для справок.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Помещения, в которых предоставляется муниципальная услуга, оснащаются: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противопожарной системой и средствами пожаротушения;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туалетными комнатами для посетителей.</w:t>
      </w:r>
    </w:p>
    <w:p w:rsidR="008A36D4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На информационных стендах в </w:t>
      </w:r>
      <w:proofErr w:type="gramStart"/>
      <w:r w:rsidRPr="00446585">
        <w:rPr>
          <w:rFonts w:ascii="Times New Roman" w:hAnsi="Times New Roman"/>
          <w:color w:val="000000" w:themeColor="text1"/>
          <w:szCs w:val="24"/>
        </w:rPr>
        <w:t>помещении  для</w:t>
      </w:r>
      <w:proofErr w:type="gramEnd"/>
      <w:r w:rsidRPr="00446585">
        <w:rPr>
          <w:rFonts w:ascii="Times New Roman" w:hAnsi="Times New Roman"/>
          <w:color w:val="000000" w:themeColor="text1"/>
          <w:szCs w:val="24"/>
        </w:rPr>
        <w:t xml:space="preserve"> ожидания и приема заявителей размещаются следующие информационные материалы: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        1) информация о порядке предоставления муниципальной услуги;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        2) перечень нормативных правовых актов, регламентирующих оказание муниципальной услуги;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        3) перечень документов, необходимых для предоставления муниципальной услуги, а также требования, предъявляемые к этим документам;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        4) сроки предоставления муниципальной услуги и основания для отказа в предоставлении муниципальной услуги;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        5) формы заявлений о предоставлении муниципальной услуги;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        6) порядок информирования о ходе предоставления муниципальной услуги, порядок обжалования решений, действий или бездействия муниципальных служащих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Места приема заявителей оборудуются информационными табличками (вывесками) с указанием: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номера кабинета и наименования отдела;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графика приема заявителей.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</w:t>
      </w:r>
      <w:r w:rsidRPr="00446585">
        <w:rPr>
          <w:rFonts w:ascii="Times New Roman" w:hAnsi="Times New Roman"/>
          <w:color w:val="000000" w:themeColor="text1"/>
          <w:szCs w:val="24"/>
        </w:rPr>
        <w:lastRenderedPageBreak/>
        <w:t>информационным базам данных, печатающим устройством (принтером) и копирующим устройством.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При предоставлении муниципальной услуги инвалидам обеспечиваются: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государственной (муниципальной) услуге с учетом ограничений их жизнедеятельности;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допуск </w:t>
      </w:r>
      <w:proofErr w:type="spellStart"/>
      <w:r w:rsidRPr="00446585">
        <w:rPr>
          <w:rFonts w:ascii="Times New Roman" w:hAnsi="Times New Roman"/>
          <w:color w:val="000000" w:themeColor="text1"/>
          <w:szCs w:val="24"/>
        </w:rPr>
        <w:t>сурдопереводчика</w:t>
      </w:r>
      <w:proofErr w:type="spellEnd"/>
      <w:r w:rsidRPr="00446585">
        <w:rPr>
          <w:rFonts w:ascii="Times New Roman" w:hAnsi="Times New Roman"/>
          <w:color w:val="000000" w:themeColor="text1"/>
          <w:szCs w:val="24"/>
        </w:rPr>
        <w:t xml:space="preserve"> и </w:t>
      </w:r>
      <w:proofErr w:type="spellStart"/>
      <w:r w:rsidRPr="00446585">
        <w:rPr>
          <w:rFonts w:ascii="Times New Roman" w:hAnsi="Times New Roman"/>
          <w:color w:val="000000" w:themeColor="text1"/>
          <w:szCs w:val="24"/>
        </w:rPr>
        <w:t>тифлосурдопереводчика</w:t>
      </w:r>
      <w:proofErr w:type="spellEnd"/>
      <w:r w:rsidRPr="00446585">
        <w:rPr>
          <w:rFonts w:ascii="Times New Roman" w:hAnsi="Times New Roman"/>
          <w:color w:val="000000" w:themeColor="text1"/>
          <w:szCs w:val="24"/>
        </w:rPr>
        <w:t>;</w:t>
      </w:r>
    </w:p>
    <w:p w:rsidR="003D50A3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государственная (муниципальная) услуги;</w:t>
      </w:r>
    </w:p>
    <w:p w:rsidR="00095ABB" w:rsidRPr="00446585" w:rsidRDefault="003D50A3" w:rsidP="003D50A3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  <w:bookmarkStart w:id="0" w:name="sub_3"/>
      <w:r w:rsidR="00144C55" w:rsidRPr="00446585">
        <w:rPr>
          <w:rFonts w:ascii="Times New Roman" w:hAnsi="Times New Roman"/>
          <w:color w:val="000000" w:themeColor="text1"/>
          <w:szCs w:val="24"/>
        </w:rPr>
        <w:t>»</w:t>
      </w:r>
      <w:r w:rsidRPr="00446585">
        <w:rPr>
          <w:rFonts w:ascii="Times New Roman" w:hAnsi="Times New Roman"/>
          <w:color w:val="000000" w:themeColor="text1"/>
          <w:szCs w:val="24"/>
        </w:rPr>
        <w:t>.</w:t>
      </w:r>
    </w:p>
    <w:p w:rsidR="00906BCE" w:rsidRPr="00446585" w:rsidRDefault="00095ABB" w:rsidP="00144C55">
      <w:pPr>
        <w:jc w:val="both"/>
        <w:rPr>
          <w:rFonts w:ascii="Times New Roman" w:eastAsiaTheme="minorEastAsia" w:hAnsi="Times New Roman"/>
          <w:color w:val="000000" w:themeColor="text1"/>
          <w:szCs w:val="24"/>
        </w:rPr>
      </w:pPr>
      <w:r w:rsidRPr="00446585">
        <w:rPr>
          <w:rFonts w:ascii="Times New Roman" w:hAnsi="Times New Roman"/>
          <w:color w:val="000000" w:themeColor="text1"/>
          <w:szCs w:val="24"/>
        </w:rPr>
        <w:t xml:space="preserve">        </w:t>
      </w:r>
      <w:r w:rsidR="00906BCE" w:rsidRPr="00446585">
        <w:rPr>
          <w:rFonts w:ascii="Times New Roman" w:eastAsiaTheme="minorEastAsia" w:hAnsi="Times New Roman"/>
          <w:color w:val="000000" w:themeColor="text1"/>
          <w:szCs w:val="24"/>
        </w:rPr>
        <w:t xml:space="preserve">2. Настоящее постановление вступает в силу после его </w:t>
      </w:r>
      <w:hyperlink r:id="rId10" w:history="1">
        <w:r w:rsidR="00906BCE" w:rsidRPr="00446585">
          <w:rPr>
            <w:rFonts w:ascii="Times New Roman" w:eastAsiaTheme="minorEastAsia" w:hAnsi="Times New Roman"/>
            <w:color w:val="000000" w:themeColor="text1"/>
            <w:szCs w:val="24"/>
          </w:rPr>
          <w:t>официального опубликования</w:t>
        </w:r>
      </w:hyperlink>
      <w:r w:rsidR="00906BCE" w:rsidRPr="00446585">
        <w:rPr>
          <w:rFonts w:ascii="Times New Roman" w:eastAsiaTheme="minorEastAsia" w:hAnsi="Times New Roman"/>
          <w:color w:val="000000" w:themeColor="text1"/>
          <w:szCs w:val="24"/>
        </w:rPr>
        <w:t>.</w:t>
      </w:r>
    </w:p>
    <w:bookmarkEnd w:id="0"/>
    <w:p w:rsidR="00906BCE" w:rsidRPr="00446585" w:rsidRDefault="00906BC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  <w:r w:rsidRPr="00446585">
        <w:rPr>
          <w:rFonts w:ascii="Times New Roman" w:eastAsiaTheme="minorEastAsia" w:hAnsi="Times New Roman"/>
          <w:color w:val="000000" w:themeColor="text1"/>
          <w:szCs w:val="24"/>
        </w:rPr>
        <w:t>3. Контроль за исполнением настоящего постановления возложить на заместителя главы – начальника отдела экономики и имущественных отношений администрации города Канаш Чувашской Республики Белова Н.И.</w:t>
      </w:r>
    </w:p>
    <w:p w:rsidR="00906BCE" w:rsidRPr="00446585" w:rsidRDefault="00906BC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EC6D7E" w:rsidRPr="00446585" w:rsidRDefault="00EC6D7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BC75D0" w:rsidRPr="00446585" w:rsidRDefault="00EC6D7E" w:rsidP="00EC6D7E">
      <w:pPr>
        <w:pStyle w:val="a6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4658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Временно исполняющий </w:t>
      </w:r>
    </w:p>
    <w:p w:rsidR="00EC6D7E" w:rsidRPr="00446585" w:rsidRDefault="00EC6D7E" w:rsidP="00EC6D7E">
      <w:pPr>
        <w:pStyle w:val="a6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44658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полномочия главы города</w:t>
      </w:r>
      <w:r w:rsidRPr="00446585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                       </w:t>
      </w:r>
      <w:r w:rsidR="00BC75D0" w:rsidRPr="00446585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                                   </w:t>
      </w:r>
      <w:r w:rsidRPr="00446585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                        Н.И. Белов</w:t>
      </w:r>
    </w:p>
    <w:p w:rsidR="00EC6D7E" w:rsidRPr="00446585" w:rsidRDefault="00EC6D7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EC6D7E" w:rsidRDefault="00EC6D7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EC6D7E" w:rsidRDefault="00EC6D7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EC6D7E" w:rsidRDefault="00EC6D7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6E5B20" w:rsidRDefault="006E5B20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  <w:bookmarkStart w:id="1" w:name="_GoBack"/>
      <w:bookmarkEnd w:id="1"/>
    </w:p>
    <w:sectPr w:rsidR="006E5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Cyr Chuv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99"/>
    <w:rsid w:val="00095ABB"/>
    <w:rsid w:val="00144C55"/>
    <w:rsid w:val="001F47A4"/>
    <w:rsid w:val="002011A0"/>
    <w:rsid w:val="00250258"/>
    <w:rsid w:val="003D50A3"/>
    <w:rsid w:val="004229B6"/>
    <w:rsid w:val="00446585"/>
    <w:rsid w:val="004F4A99"/>
    <w:rsid w:val="005A7280"/>
    <w:rsid w:val="006515A4"/>
    <w:rsid w:val="006E5B20"/>
    <w:rsid w:val="008779C6"/>
    <w:rsid w:val="008A36D4"/>
    <w:rsid w:val="008D0653"/>
    <w:rsid w:val="00906BCE"/>
    <w:rsid w:val="00A864DA"/>
    <w:rsid w:val="00AB119A"/>
    <w:rsid w:val="00AF7CB8"/>
    <w:rsid w:val="00B13036"/>
    <w:rsid w:val="00B165A0"/>
    <w:rsid w:val="00BC75D0"/>
    <w:rsid w:val="00D10BB8"/>
    <w:rsid w:val="00DA2720"/>
    <w:rsid w:val="00DC589B"/>
    <w:rsid w:val="00DC6663"/>
    <w:rsid w:val="00EC6D7E"/>
    <w:rsid w:val="00F7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E4F1"/>
  <w15:chartTrackingRefBased/>
  <w15:docId w15:val="{C1E3710E-891C-469E-8292-4A674299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A9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7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7A4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F70302"/>
    <w:rPr>
      <w:color w:val="0000FF"/>
      <w:u w:val="single"/>
    </w:rPr>
  </w:style>
  <w:style w:type="paragraph" w:styleId="a6">
    <w:name w:val="No Spacing"/>
    <w:uiPriority w:val="1"/>
    <w:qFormat/>
    <w:rsid w:val="00EC6D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Гипертекстовая ссылка"/>
    <w:basedOn w:val="a0"/>
    <w:uiPriority w:val="99"/>
    <w:rsid w:val="00BC75D0"/>
    <w:rPr>
      <w:color w:val="106BBE"/>
    </w:rPr>
  </w:style>
  <w:style w:type="paragraph" w:customStyle="1" w:styleId="1">
    <w:name w:val="нум список 1"/>
    <w:basedOn w:val="a"/>
    <w:rsid w:val="00095ABB"/>
    <w:pPr>
      <w:widowControl w:val="0"/>
      <w:tabs>
        <w:tab w:val="left" w:pos="360"/>
      </w:tabs>
      <w:suppressAutoHyphens/>
      <w:spacing w:before="120" w:after="120" w:line="360" w:lineRule="atLeast"/>
      <w:jc w:val="both"/>
    </w:pPr>
    <w:rPr>
      <w:rFonts w:ascii="Liberation Serif" w:eastAsia="SimSun" w:hAnsi="Liberation Serif" w:cs="Mangal"/>
      <w:kern w:val="2"/>
      <w:szCs w:val="24"/>
      <w:lang w:eastAsia="zh-CN" w:bidi="hi-IN"/>
    </w:rPr>
  </w:style>
  <w:style w:type="paragraph" w:customStyle="1" w:styleId="s3">
    <w:name w:val="s_3"/>
    <w:basedOn w:val="a"/>
    <w:rsid w:val="003D50A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">
    <w:name w:val="s_1"/>
    <w:basedOn w:val="a"/>
    <w:rsid w:val="003D50A3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4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603980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2177515/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86367/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ternet.garant.ru/document/redirect/12124624/0" TargetMode="External"/><Relationship Id="rId10" Type="http://schemas.openxmlformats.org/officeDocument/2006/relationships/hyperlink" Target="https://internet.garant.ru/document/redirect/406279146/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Николай Белов</cp:lastModifiedBy>
  <cp:revision>2</cp:revision>
  <cp:lastPrinted>2024-12-12T10:30:00Z</cp:lastPrinted>
  <dcterms:created xsi:type="dcterms:W3CDTF">2024-12-12T13:08:00Z</dcterms:created>
  <dcterms:modified xsi:type="dcterms:W3CDTF">2024-12-12T13:08:00Z</dcterms:modified>
</cp:coreProperties>
</file>