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541076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21.11.</w:t>
            </w:r>
            <w:r w:rsidR="00EB251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2023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 740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CB4445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5410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21.11.</w:t>
            </w:r>
            <w:r w:rsidR="00EB251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2023</w:t>
            </w:r>
            <w:r w:rsidR="005410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740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:rsidR="00101141" w:rsidRPr="00AD7600" w:rsidRDefault="00101141" w:rsidP="00AD760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8D6911" w:rsidRPr="00104E6D" w:rsidRDefault="00EE6DD3" w:rsidP="00793D93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="008C00BB" w:rsidRPr="00104E6D">
        <w:rPr>
          <w:rFonts w:ascii="Times New Roman" w:hAnsi="Times New Roman" w:cs="Times New Roman"/>
          <w:b/>
          <w:bCs/>
          <w:sz w:val="24"/>
          <w:szCs w:val="24"/>
        </w:rPr>
        <w:t>проведении</w:t>
      </w:r>
      <w:r w:rsidR="00DF23F1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публичных слушаний</w:t>
      </w:r>
      <w:r w:rsidR="008262EE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</w:p>
    <w:p w:rsidR="008C00BB" w:rsidRPr="00104E6D" w:rsidRDefault="008C00BB" w:rsidP="00793D93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4E6D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8D6911" w:rsidRPr="00104E6D">
        <w:rPr>
          <w:rFonts w:ascii="Times New Roman" w:hAnsi="Times New Roman" w:cs="Times New Roman"/>
          <w:b/>
          <w:bCs/>
          <w:sz w:val="24"/>
          <w:szCs w:val="24"/>
        </w:rPr>
        <w:t>роекту</w:t>
      </w: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постановления администрации</w:t>
      </w:r>
    </w:p>
    <w:p w:rsidR="00104E6D" w:rsidRPr="00104E6D" w:rsidRDefault="008C00BB" w:rsidP="00793D93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Порецкого муниципального округа </w:t>
      </w:r>
      <w:r w:rsidR="00694FE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104E6D">
        <w:rPr>
          <w:rFonts w:ascii="Times New Roman" w:hAnsi="Times New Roman" w:cs="Times New Roman"/>
          <w:b/>
          <w:bCs/>
          <w:sz w:val="24"/>
          <w:szCs w:val="24"/>
        </w:rPr>
        <w:t>Об</w:t>
      </w:r>
    </w:p>
    <w:p w:rsidR="00104E6D" w:rsidRPr="00104E6D" w:rsidRDefault="00104E6D" w:rsidP="00793D93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4E6D">
        <w:rPr>
          <w:rFonts w:ascii="Times New Roman" w:hAnsi="Times New Roman" w:cs="Times New Roman"/>
          <w:b/>
          <w:bCs/>
          <w:sz w:val="24"/>
          <w:szCs w:val="24"/>
        </w:rPr>
        <w:t>утверждении</w:t>
      </w:r>
      <w:r w:rsidR="00694F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4E6D">
        <w:rPr>
          <w:rFonts w:ascii="Times New Roman" w:hAnsi="Times New Roman" w:cs="Times New Roman"/>
          <w:b/>
          <w:bCs/>
          <w:sz w:val="24"/>
          <w:szCs w:val="24"/>
        </w:rPr>
        <w:t>проекта</w:t>
      </w:r>
      <w:r w:rsidR="00694F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планировки и </w:t>
      </w:r>
    </w:p>
    <w:p w:rsidR="00104E6D" w:rsidRPr="00104E6D" w:rsidRDefault="00104E6D" w:rsidP="00793D93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4E6D">
        <w:rPr>
          <w:rFonts w:ascii="Times New Roman" w:hAnsi="Times New Roman" w:cs="Times New Roman"/>
          <w:b/>
          <w:bCs/>
          <w:sz w:val="24"/>
          <w:szCs w:val="24"/>
        </w:rPr>
        <w:t>проекта межевания территории для</w:t>
      </w:r>
    </w:p>
    <w:p w:rsidR="00104E6D" w:rsidRPr="00104E6D" w:rsidRDefault="00104E6D" w:rsidP="00793D93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4E6D">
        <w:rPr>
          <w:rFonts w:ascii="Times New Roman" w:hAnsi="Times New Roman" w:cs="Times New Roman"/>
          <w:b/>
          <w:bCs/>
          <w:sz w:val="24"/>
          <w:szCs w:val="24"/>
        </w:rPr>
        <w:t>линейного объекта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C00BB" w:rsidRPr="00104E6D" w:rsidRDefault="008C00BB" w:rsidP="00793D93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4E6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356DE" w:rsidRPr="002F2F7C" w:rsidRDefault="002356DE" w:rsidP="002356D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>В соответствии с Градостроительным кодекс</w:t>
      </w:r>
      <w:r w:rsidR="00DF23F1">
        <w:rPr>
          <w:rFonts w:ascii="Times New Roman" w:eastAsia="Times New Roman" w:hAnsi="Times New Roman" w:cs="Times New Roman"/>
          <w:kern w:val="1"/>
          <w:sz w:val="24"/>
          <w:szCs w:val="24"/>
        </w:rPr>
        <w:t>ом Российской Федерации</w:t>
      </w:r>
      <w:r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>,</w:t>
      </w:r>
      <w:r w:rsidR="00FC450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Федеральным законом</w:t>
      </w:r>
      <w:r w:rsidR="00A730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от 06.10.2003 №</w:t>
      </w:r>
      <w:r w:rsidR="00FC450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A7302D">
        <w:rPr>
          <w:rFonts w:ascii="Times New Roman" w:eastAsia="Times New Roman" w:hAnsi="Times New Roman" w:cs="Times New Roman"/>
          <w:kern w:val="1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Pr="009E5734">
        <w:rPr>
          <w:rFonts w:ascii="Times New Roman" w:hAnsi="Times New Roman" w:cs="Times New Roman"/>
          <w:sz w:val="24"/>
          <w:szCs w:val="24"/>
        </w:rPr>
        <w:t>,</w:t>
      </w:r>
      <w:r w:rsidR="00DF23F1">
        <w:rPr>
          <w:rFonts w:ascii="Times New Roman" w:hAnsi="Times New Roman" w:cs="Times New Roman"/>
          <w:sz w:val="24"/>
          <w:szCs w:val="24"/>
        </w:rPr>
        <w:t xml:space="preserve"> </w:t>
      </w:r>
      <w:r w:rsidRPr="009E5734">
        <w:rPr>
          <w:rFonts w:ascii="Times New Roman" w:hAnsi="Times New Roman" w:cs="Times New Roman"/>
          <w:color w:val="22272F"/>
          <w:sz w:val="24"/>
          <w:szCs w:val="24"/>
        </w:rPr>
        <w:t xml:space="preserve">решением Собрания депутатов Порецкого муниципального округа </w:t>
      </w:r>
      <w:r w:rsidR="00A7302D">
        <w:rPr>
          <w:rFonts w:ascii="Times New Roman" w:hAnsi="Times New Roman" w:cs="Times New Roman"/>
          <w:color w:val="22272F"/>
          <w:sz w:val="24"/>
          <w:szCs w:val="24"/>
        </w:rPr>
        <w:t xml:space="preserve">Чувашской Республики от </w:t>
      </w:r>
      <w:r w:rsidR="00FC450D">
        <w:rPr>
          <w:rFonts w:ascii="Times New Roman" w:hAnsi="Times New Roman" w:cs="Times New Roman"/>
          <w:color w:val="22272F"/>
          <w:sz w:val="24"/>
          <w:szCs w:val="24"/>
        </w:rPr>
        <w:t>0</w:t>
      </w:r>
      <w:r w:rsidR="00A7302D">
        <w:rPr>
          <w:rFonts w:ascii="Times New Roman" w:hAnsi="Times New Roman" w:cs="Times New Roman"/>
          <w:color w:val="22272F"/>
          <w:sz w:val="24"/>
          <w:szCs w:val="24"/>
        </w:rPr>
        <w:t>7.04.</w:t>
      </w:r>
      <w:r w:rsidR="001E77C1">
        <w:rPr>
          <w:rFonts w:ascii="Times New Roman" w:hAnsi="Times New Roman" w:cs="Times New Roman"/>
          <w:color w:val="22272F"/>
          <w:sz w:val="24"/>
          <w:szCs w:val="24"/>
        </w:rPr>
        <w:t xml:space="preserve"> 2023</w:t>
      </w:r>
      <w:r w:rsidRPr="009E5734">
        <w:rPr>
          <w:rFonts w:ascii="Times New Roman" w:hAnsi="Times New Roman" w:cs="Times New Roman"/>
          <w:color w:val="22272F"/>
          <w:sz w:val="24"/>
          <w:szCs w:val="24"/>
        </w:rPr>
        <w:t xml:space="preserve"> № С-15/18 «Об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Порецкого муниципального округа Чувашской Республики»,</w:t>
      </w:r>
      <w:r w:rsidR="002F2F7C" w:rsidRPr="002F2F7C">
        <w:rPr>
          <w:rFonts w:ascii="Times New Roman" w:hAnsi="Times New Roman" w:cs="Times New Roman"/>
          <w:sz w:val="24"/>
          <w:szCs w:val="24"/>
        </w:rPr>
        <w:t xml:space="preserve"> </w:t>
      </w:r>
      <w:r w:rsidRPr="002F2F7C">
        <w:rPr>
          <w:rFonts w:ascii="Times New Roman" w:hAnsi="Times New Roman" w:cs="Times New Roman"/>
          <w:color w:val="22272F"/>
          <w:sz w:val="24"/>
          <w:szCs w:val="24"/>
        </w:rPr>
        <w:t>администрация Порецкого муниципального округа</w:t>
      </w:r>
      <w:r w:rsidR="00FC450D">
        <w:rPr>
          <w:rFonts w:ascii="Times New Roman" w:hAnsi="Times New Roman" w:cs="Times New Roman"/>
          <w:color w:val="22272F"/>
          <w:sz w:val="24"/>
          <w:szCs w:val="24"/>
        </w:rPr>
        <w:t xml:space="preserve"> Чувашской Республики</w:t>
      </w:r>
      <w:r w:rsidRPr="002F2F7C">
        <w:rPr>
          <w:rFonts w:ascii="Times New Roman" w:hAnsi="Times New Roman" w:cs="Times New Roman"/>
          <w:color w:val="22272F"/>
          <w:sz w:val="24"/>
          <w:szCs w:val="24"/>
        </w:rPr>
        <w:t xml:space="preserve"> п о с т а н о в л я е т :</w:t>
      </w:r>
    </w:p>
    <w:p w:rsidR="00DF23F1" w:rsidRDefault="00A7302D" w:rsidP="00DF23F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color w:val="22272F"/>
          <w:sz w:val="23"/>
          <w:szCs w:val="23"/>
        </w:rPr>
        <w:t>1</w:t>
      </w:r>
      <w:r w:rsidR="00DF23F1">
        <w:rPr>
          <w:color w:val="22272F"/>
          <w:sz w:val="23"/>
          <w:szCs w:val="23"/>
        </w:rPr>
        <w:t>.</w:t>
      </w:r>
      <w:r w:rsidR="00DF23F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Назначить </w:t>
      </w:r>
      <w:r w:rsidR="00DF23F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пуб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личные слушания</w:t>
      </w:r>
      <w:r w:rsidR="00DF2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</w:t>
      </w:r>
      <w:r w:rsidR="008D691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проекту</w:t>
      </w:r>
      <w:r w:rsidR="00104E6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постановления администрации Порецкого муниципального округа</w:t>
      </w:r>
      <w:r w:rsidR="001E77C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Чувашской Республики</w:t>
      </w:r>
      <w:r w:rsidR="008C00B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«Об утверждении проекта планировки и проекта</w:t>
      </w:r>
      <w:r w:rsidR="008D691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межевания территории для размещения линейного объекта «Комплексная компактная застройка и благоустройство индивидуальных жилых домов усадебного типа в южной части села Порецкое Порецкого муниципального округа Чувашской Республики (Строительство автомобильной дороги по улице Н.С.Мишутина, 1-этап)</w:t>
      </w:r>
      <w:r w:rsidR="008262EE">
        <w:rPr>
          <w:rFonts w:ascii="Times New Roman" w:eastAsia="Times New Roman" w:hAnsi="Times New Roman" w:cs="Times New Roman"/>
          <w:kern w:val="1"/>
          <w:sz w:val="24"/>
          <w:szCs w:val="24"/>
        </w:rPr>
        <w:t>»</w:t>
      </w:r>
      <w:r w:rsidR="008C00B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согласно приложению к настоящему постановлению </w:t>
      </w:r>
      <w:r w:rsidR="008262E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на  15 декабря </w:t>
      </w:r>
      <w:r w:rsidR="00DF7660">
        <w:rPr>
          <w:rFonts w:ascii="Times New Roman" w:eastAsia="Times New Roman" w:hAnsi="Times New Roman" w:cs="Times New Roman"/>
          <w:kern w:val="1"/>
          <w:sz w:val="24"/>
          <w:szCs w:val="24"/>
        </w:rPr>
        <w:t>2023 года в 16 часов 00 минут в здании администрации Порецкого муниципального округа</w:t>
      </w:r>
      <w:r w:rsidR="00DF2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DF23F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по адресу: Чувашская Республика, с. Порецкое, ул. Ленина, д</w:t>
      </w:r>
      <w:r w:rsidR="00DF2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3, актовый </w:t>
      </w:r>
      <w:r w:rsidR="00DF7660">
        <w:rPr>
          <w:rFonts w:ascii="Times New Roman" w:eastAsia="Calibri" w:hAnsi="Times New Roman" w:cs="Times New Roman"/>
          <w:sz w:val="24"/>
          <w:szCs w:val="24"/>
          <w:lang w:eastAsia="en-US"/>
        </w:rPr>
        <w:t>зал на втором этаже.</w:t>
      </w:r>
    </w:p>
    <w:p w:rsidR="007431A4" w:rsidRPr="00A1691C" w:rsidRDefault="007431A4" w:rsidP="007431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Предложения и замечания по проекту</w:t>
      </w:r>
      <w:r w:rsidR="00104E6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постановления </w:t>
      </w:r>
      <w:r w:rsidR="008C00B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«Об утверждении проекта планировки и проекта межевания территории для размещения линейного объекта </w:t>
      </w:r>
      <w:r w:rsidR="008D691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«Комплексная компактная застройка и благоустройство индивидуальных жилых домов усадебного типа в южной части села Порецкое Порецкого муниципального округа Чувашской Республики (Строительство автомобильной дороги по улице Н.С.Мишутина, 1-этап)</w:t>
      </w:r>
      <w:r w:rsidR="008D6911">
        <w:rPr>
          <w:rFonts w:ascii="Times New Roman" w:eastAsia="Times New Roman" w:hAnsi="Times New Roman" w:cs="Times New Roman"/>
          <w:kern w:val="1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="00104E6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 также извещения жителей </w:t>
      </w:r>
      <w:r w:rsidRPr="00A1691C">
        <w:rPr>
          <w:rFonts w:ascii="Times New Roman" w:hAnsi="Times New Roman" w:cs="Times New Roman"/>
          <w:sz w:val="24"/>
          <w:szCs w:val="24"/>
        </w:rPr>
        <w:t xml:space="preserve">Порецкого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A1691C">
        <w:rPr>
          <w:rFonts w:ascii="Times New Roman" w:hAnsi="Times New Roman" w:cs="Times New Roman"/>
          <w:sz w:val="24"/>
          <w:szCs w:val="24"/>
        </w:rPr>
        <w:t>о желании принять участие в публичных слушаниях и выступить на них</w:t>
      </w:r>
      <w:r w:rsidR="001E77C1">
        <w:rPr>
          <w:rFonts w:ascii="Times New Roman" w:hAnsi="Times New Roman" w:cs="Times New Roman"/>
          <w:sz w:val="24"/>
          <w:szCs w:val="24"/>
        </w:rPr>
        <w:t>,</w:t>
      </w:r>
      <w:r w:rsidRPr="00A1691C">
        <w:rPr>
          <w:rFonts w:ascii="Times New Roman" w:hAnsi="Times New Roman" w:cs="Times New Roman"/>
          <w:sz w:val="24"/>
          <w:szCs w:val="24"/>
        </w:rPr>
        <w:t xml:space="preserve"> следует направлять в письменном виде в администрацию Порецкого </w:t>
      </w:r>
      <w:r w:rsidR="008262EE">
        <w:rPr>
          <w:rFonts w:ascii="Times New Roman" w:hAnsi="Times New Roman" w:cs="Times New Roman"/>
          <w:sz w:val="24"/>
          <w:szCs w:val="24"/>
        </w:rPr>
        <w:t xml:space="preserve">муниципального округа до 14 декабря </w:t>
      </w:r>
      <w:r w:rsidRPr="00A1691C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1691C">
        <w:rPr>
          <w:rFonts w:ascii="Times New Roman" w:hAnsi="Times New Roman" w:cs="Times New Roman"/>
          <w:sz w:val="24"/>
          <w:szCs w:val="24"/>
        </w:rPr>
        <w:t xml:space="preserve"> года включительно по адресу: 429020, с. Порецкое</w:t>
      </w:r>
      <w:r>
        <w:rPr>
          <w:rFonts w:ascii="Times New Roman" w:hAnsi="Times New Roman" w:cs="Times New Roman"/>
          <w:sz w:val="24"/>
          <w:szCs w:val="24"/>
        </w:rPr>
        <w:t xml:space="preserve">, ул. Ленина, дом 3, кабинет № 10. </w:t>
      </w:r>
      <w:r w:rsidRPr="00A1691C">
        <w:rPr>
          <w:rFonts w:ascii="Times New Roman" w:hAnsi="Times New Roman" w:cs="Times New Roman"/>
          <w:sz w:val="24"/>
          <w:szCs w:val="24"/>
        </w:rPr>
        <w:t>Конт</w:t>
      </w:r>
      <w:r w:rsidR="00FC450D">
        <w:rPr>
          <w:rFonts w:ascii="Times New Roman" w:hAnsi="Times New Roman" w:cs="Times New Roman"/>
          <w:sz w:val="24"/>
          <w:szCs w:val="24"/>
        </w:rPr>
        <w:t>актный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450D">
        <w:rPr>
          <w:rFonts w:ascii="Times New Roman" w:hAnsi="Times New Roman" w:cs="Times New Roman"/>
          <w:sz w:val="24"/>
          <w:szCs w:val="24"/>
        </w:rPr>
        <w:t>телефон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C450D">
        <w:rPr>
          <w:rFonts w:ascii="Times New Roman" w:hAnsi="Times New Roman" w:cs="Times New Roman"/>
          <w:sz w:val="24"/>
          <w:szCs w:val="24"/>
        </w:rPr>
        <w:t xml:space="preserve">8 </w:t>
      </w:r>
      <w:r>
        <w:rPr>
          <w:rFonts w:ascii="Times New Roman" w:hAnsi="Times New Roman" w:cs="Times New Roman"/>
          <w:sz w:val="24"/>
          <w:szCs w:val="24"/>
        </w:rPr>
        <w:t>(83543) 2-13-35</w:t>
      </w:r>
      <w:r w:rsidRPr="00A1691C">
        <w:rPr>
          <w:rFonts w:ascii="Times New Roman" w:hAnsi="Times New Roman" w:cs="Times New Roman"/>
          <w:sz w:val="24"/>
          <w:szCs w:val="24"/>
        </w:rPr>
        <w:t>.</w:t>
      </w:r>
    </w:p>
    <w:p w:rsidR="007431A4" w:rsidRDefault="008262EE" w:rsidP="007431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предложении по</w:t>
      </w:r>
      <w:r w:rsidR="008B28A2">
        <w:rPr>
          <w:rFonts w:ascii="Times New Roman" w:hAnsi="Times New Roman" w:cs="Times New Roman"/>
          <w:sz w:val="24"/>
          <w:szCs w:val="24"/>
        </w:rPr>
        <w:t xml:space="preserve"> проекту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7431A4" w:rsidRPr="00A1691C">
        <w:rPr>
          <w:rFonts w:ascii="Times New Roman" w:hAnsi="Times New Roman" w:cs="Times New Roman"/>
          <w:sz w:val="24"/>
          <w:szCs w:val="24"/>
        </w:rPr>
        <w:t xml:space="preserve"> должны содержаться следующие сведения: фамилия, имя, отчество (последнее – при наличии) и адрес лица, направившего предложение, однозначно выраженное мнение, не допускающее двоякого толкования, о внесении каких</w:t>
      </w:r>
      <w:r>
        <w:rPr>
          <w:rFonts w:ascii="Times New Roman" w:hAnsi="Times New Roman" w:cs="Times New Roman"/>
          <w:sz w:val="24"/>
          <w:szCs w:val="24"/>
        </w:rPr>
        <w:t>-либо изменений в проект постановления</w:t>
      </w:r>
      <w:r w:rsidR="007431A4" w:rsidRPr="00A1691C">
        <w:rPr>
          <w:rFonts w:ascii="Times New Roman" w:hAnsi="Times New Roman" w:cs="Times New Roman"/>
          <w:sz w:val="24"/>
          <w:szCs w:val="24"/>
        </w:rPr>
        <w:t>.</w:t>
      </w:r>
    </w:p>
    <w:p w:rsidR="00FC450D" w:rsidRPr="00DF7660" w:rsidRDefault="00DF7660" w:rsidP="00FC450D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C450D">
        <w:rPr>
          <w:rFonts w:ascii="Times New Roman" w:hAnsi="Times New Roman" w:cs="Times New Roman"/>
          <w:sz w:val="24"/>
          <w:szCs w:val="24"/>
        </w:rPr>
        <w:t xml:space="preserve"> Определить отдел </w:t>
      </w:r>
      <w:r w:rsidR="005C3BB3" w:rsidRPr="0034783F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строительства, дорожного хозяйства, ЖКХ и экологии УБиРТ</w:t>
      </w:r>
      <w:r w:rsidR="005C3BB3">
        <w:rPr>
          <w:rFonts w:ascii="Times New Roman" w:hAnsi="Times New Roman" w:cs="Times New Roman"/>
          <w:sz w:val="24"/>
          <w:szCs w:val="24"/>
        </w:rPr>
        <w:t xml:space="preserve">   </w:t>
      </w:r>
      <w:r w:rsidR="00FC450D">
        <w:rPr>
          <w:rFonts w:ascii="Times New Roman" w:hAnsi="Times New Roman" w:cs="Times New Roman"/>
          <w:sz w:val="24"/>
          <w:szCs w:val="24"/>
        </w:rPr>
        <w:t>Порецкого муниципального округа уполномоченным на организацию и пр</w:t>
      </w:r>
      <w:r w:rsidR="0099138B">
        <w:rPr>
          <w:rFonts w:ascii="Times New Roman" w:hAnsi="Times New Roman" w:cs="Times New Roman"/>
          <w:sz w:val="24"/>
          <w:szCs w:val="24"/>
        </w:rPr>
        <w:t>оведение публичных слушаний</w:t>
      </w:r>
      <w:r w:rsidR="00FC450D">
        <w:rPr>
          <w:rFonts w:ascii="Times New Roman" w:hAnsi="Times New Roman" w:cs="Times New Roman"/>
          <w:sz w:val="24"/>
          <w:szCs w:val="24"/>
        </w:rPr>
        <w:t>.</w:t>
      </w:r>
      <w:r w:rsidR="00FC450D" w:rsidRPr="00DF76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7660" w:rsidRPr="00DF7660" w:rsidRDefault="00DF7660" w:rsidP="00BD7B09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Начальнику</w:t>
      </w:r>
      <w:r w:rsidRPr="00DF7660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5C3BB3" w:rsidRPr="005C3BB3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</w:t>
      </w:r>
      <w:r w:rsidR="005C3BB3" w:rsidRPr="0034783F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строительства, дорожного хозяйства, ЖКХ и экологии УБиРТ</w:t>
      </w:r>
      <w:r w:rsidR="005C3BB3">
        <w:rPr>
          <w:rFonts w:ascii="Calibri" w:hAnsi="Calibri" w:cs="Calibri"/>
          <w:b/>
          <w:bCs/>
          <w:color w:val="262626"/>
          <w:sz w:val="40"/>
          <w:szCs w:val="40"/>
          <w:shd w:val="clear" w:color="auto" w:fill="FFFFFF"/>
        </w:rPr>
        <w:t xml:space="preserve"> </w:t>
      </w:r>
      <w:r w:rsidR="002622BA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</w:t>
      </w:r>
      <w:r w:rsidR="008734A0">
        <w:rPr>
          <w:rFonts w:ascii="Times New Roman" w:hAnsi="Times New Roman" w:cs="Times New Roman"/>
          <w:sz w:val="24"/>
          <w:szCs w:val="24"/>
        </w:rPr>
        <w:t xml:space="preserve">Порецкого </w:t>
      </w:r>
      <w:r w:rsidRPr="00DF7660">
        <w:rPr>
          <w:rFonts w:ascii="Times New Roman" w:hAnsi="Times New Roman" w:cs="Times New Roman"/>
          <w:sz w:val="24"/>
          <w:szCs w:val="24"/>
        </w:rPr>
        <w:t xml:space="preserve"> муниципального округа:</w:t>
      </w:r>
    </w:p>
    <w:p w:rsidR="00DF7660" w:rsidRPr="008734A0" w:rsidRDefault="00DF7660" w:rsidP="00DF7660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lastRenderedPageBreak/>
        <w:t>1) организовать и провести публичные слушания по</w:t>
      </w:r>
      <w:r w:rsidR="00104E6D">
        <w:rPr>
          <w:rFonts w:ascii="Times New Roman" w:hAnsi="Times New Roman" w:cs="Times New Roman"/>
          <w:sz w:val="24"/>
          <w:szCs w:val="24"/>
        </w:rPr>
        <w:t xml:space="preserve"> проекту постановления </w:t>
      </w:r>
      <w:r w:rsidR="008B28A2">
        <w:rPr>
          <w:rFonts w:ascii="Times New Roman" w:eastAsia="Calibri" w:hAnsi="Times New Roman" w:cs="Times New Roman"/>
          <w:sz w:val="24"/>
          <w:szCs w:val="24"/>
          <w:lang w:eastAsia="en-US"/>
        </w:rPr>
        <w:t>«Об утверждении проекта планировки и проекта межевания территории для размещения линейного объекта</w:t>
      </w:r>
      <w:r w:rsidR="008D691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«Комплексная компактная застройка и благоустройство индивидуальных жилых домов усадебного типа в южной части села Порецкое Порецкого муниципального округа Чувашской Республики (Строительство автомобильной дороги по улице Н.С.Мишутина, 1-этап)</w:t>
      </w:r>
      <w:r w:rsidR="004A0ECB" w:rsidRPr="008734A0">
        <w:rPr>
          <w:rFonts w:ascii="Times New Roman" w:hAnsi="Times New Roman" w:cs="Times New Roman"/>
          <w:bCs/>
          <w:sz w:val="24"/>
          <w:szCs w:val="24"/>
        </w:rPr>
        <w:t>»;</w:t>
      </w:r>
    </w:p>
    <w:p w:rsidR="00DF7660" w:rsidRPr="00DF7660" w:rsidRDefault="00DF7660" w:rsidP="00DF7660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t>2) обеспечить в установленном законом порядке информирование населения и общественности о проведении публичных слушаний;</w:t>
      </w:r>
    </w:p>
    <w:p w:rsidR="00DF7660" w:rsidRPr="00DF7660" w:rsidRDefault="005A1CBC" w:rsidP="00DF7660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проект постановления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«</w:t>
      </w:r>
      <w:r w:rsidR="008262EE">
        <w:rPr>
          <w:rFonts w:ascii="Times New Roman" w:hAnsi="Times New Roman" w:cs="Times New Roman"/>
          <w:sz w:val="24"/>
          <w:szCs w:val="24"/>
        </w:rPr>
        <w:t xml:space="preserve">Об утверждении проекта планировки территории и проект межевания территории </w:t>
      </w:r>
      <w:r w:rsidR="008C29FD">
        <w:rPr>
          <w:rFonts w:ascii="Times New Roman" w:hAnsi="Times New Roman" w:cs="Times New Roman"/>
          <w:sz w:val="24"/>
          <w:szCs w:val="24"/>
        </w:rPr>
        <w:t>для линейного объекта</w:t>
      </w:r>
      <w:r w:rsidR="00104E6D">
        <w:rPr>
          <w:rFonts w:ascii="Times New Roman" w:hAnsi="Times New Roman" w:cs="Times New Roman"/>
          <w:sz w:val="24"/>
          <w:szCs w:val="24"/>
        </w:rPr>
        <w:t xml:space="preserve"> </w:t>
      </w:r>
      <w:r w:rsidR="00104E6D">
        <w:rPr>
          <w:rFonts w:ascii="Times New Roman" w:eastAsia="Calibri" w:hAnsi="Times New Roman" w:cs="Times New Roman"/>
          <w:sz w:val="24"/>
          <w:szCs w:val="24"/>
          <w:lang w:eastAsia="en-US"/>
        </w:rPr>
        <w:t>«Комплексная компактная застройка и благоустройство индивидуальных жилых домов усадебного типа в южной части села Порецкое Порецкого муниципального округа Чувашской Республики (Строительство автомобильной дороги по улице Н.С.Мишутина, 1-этап)</w:t>
      </w:r>
      <w:r w:rsidR="00104E6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» </w:t>
      </w:r>
      <w:r w:rsidR="00DF7660" w:rsidRPr="008734A0">
        <w:rPr>
          <w:rFonts w:ascii="Times New Roman" w:hAnsi="Times New Roman" w:cs="Times New Roman"/>
          <w:sz w:val="24"/>
          <w:szCs w:val="24"/>
        </w:rPr>
        <w:t xml:space="preserve"> разместить на официальном </w:t>
      </w:r>
      <w:r w:rsidR="004A0ECB" w:rsidRPr="008734A0">
        <w:rPr>
          <w:rFonts w:ascii="Times New Roman" w:hAnsi="Times New Roman" w:cs="Times New Roman"/>
          <w:sz w:val="24"/>
          <w:szCs w:val="24"/>
        </w:rPr>
        <w:t>сайте администрации Порецкого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941795">
        <w:rPr>
          <w:rFonts w:ascii="Times New Roman" w:hAnsi="Times New Roman" w:cs="Times New Roman"/>
          <w:sz w:val="24"/>
          <w:szCs w:val="24"/>
        </w:rPr>
        <w:t xml:space="preserve"> и </w:t>
      </w:r>
      <w:r w:rsidR="00941795" w:rsidRPr="00DF7660">
        <w:rPr>
          <w:rFonts w:ascii="Times New Roman" w:hAnsi="Times New Roman" w:cs="Times New Roman"/>
          <w:sz w:val="24"/>
          <w:szCs w:val="24"/>
        </w:rPr>
        <w:t xml:space="preserve">в периодическом печатном издании </w:t>
      </w:r>
      <w:r w:rsidR="00941795">
        <w:rPr>
          <w:rFonts w:ascii="Times New Roman" w:hAnsi="Times New Roman" w:cs="Times New Roman"/>
          <w:sz w:val="24"/>
          <w:szCs w:val="24"/>
        </w:rPr>
        <w:t>«Вестник Поречья»</w:t>
      </w:r>
      <w:r w:rsidR="00DF7660" w:rsidRPr="00DF7660">
        <w:rPr>
          <w:rFonts w:ascii="Times New Roman" w:hAnsi="Times New Roman" w:cs="Times New Roman"/>
          <w:sz w:val="24"/>
          <w:szCs w:val="24"/>
        </w:rPr>
        <w:t>;</w:t>
      </w:r>
    </w:p>
    <w:p w:rsidR="00DF7660" w:rsidRPr="00DF7660" w:rsidRDefault="00DF7660" w:rsidP="00DF7660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t>4) оформить протокол публичных слушаний, подготовить заключение по</w:t>
      </w:r>
      <w:r w:rsidR="00941795">
        <w:rPr>
          <w:rFonts w:ascii="Times New Roman" w:hAnsi="Times New Roman" w:cs="Times New Roman"/>
          <w:sz w:val="24"/>
          <w:szCs w:val="24"/>
        </w:rPr>
        <w:t xml:space="preserve"> результатам публичных слушаний;</w:t>
      </w:r>
    </w:p>
    <w:p w:rsidR="00DF7660" w:rsidRDefault="00DF7660" w:rsidP="00DF7660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t>3) обеспечить опубликование заключения по результатам публичных слушаний в периодическом печатн</w:t>
      </w:r>
      <w:r w:rsidR="004A0ECB">
        <w:rPr>
          <w:rFonts w:ascii="Times New Roman" w:hAnsi="Times New Roman" w:cs="Times New Roman"/>
          <w:sz w:val="24"/>
          <w:szCs w:val="24"/>
        </w:rPr>
        <w:t>ом издании «Вестник Поречья»</w:t>
      </w:r>
      <w:r w:rsidRPr="00DF7660">
        <w:rPr>
          <w:rFonts w:ascii="Times New Roman" w:hAnsi="Times New Roman" w:cs="Times New Roman"/>
          <w:sz w:val="24"/>
          <w:szCs w:val="24"/>
        </w:rPr>
        <w:t xml:space="preserve"> и на официальном сайте </w:t>
      </w:r>
      <w:bookmarkStart w:id="0" w:name="_Hlk141454749"/>
      <w:r w:rsidR="004A0ECB">
        <w:rPr>
          <w:rFonts w:ascii="Times New Roman" w:hAnsi="Times New Roman" w:cs="Times New Roman"/>
          <w:sz w:val="24"/>
          <w:szCs w:val="24"/>
        </w:rPr>
        <w:t>Порецкого</w:t>
      </w:r>
      <w:r w:rsidRPr="00DF766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2622BA" w:rsidRDefault="002622BA" w:rsidP="002622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2622B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Для проведения публичных слушаний назначить:</w:t>
      </w:r>
    </w:p>
    <w:p w:rsidR="005A1CBC" w:rsidRDefault="002622BA" w:rsidP="005A1CB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Председательствующий на слушаниях -</w:t>
      </w:r>
      <w:r w:rsidR="005A1CB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5A1CBC" w:rsidRPr="0034783F">
        <w:rPr>
          <w:rFonts w:ascii="Times New Roman" w:hAnsi="Times New Roman" w:cs="Times New Roman"/>
          <w:sz w:val="24"/>
          <w:szCs w:val="24"/>
          <w:shd w:val="clear" w:color="auto" w:fill="FFFFFF"/>
        </w:rPr>
        <w:t>врио первог</w:t>
      </w:r>
      <w:r w:rsidR="005A1CBC">
        <w:rPr>
          <w:rFonts w:ascii="Times New Roman" w:hAnsi="Times New Roman" w:cs="Times New Roman"/>
          <w:sz w:val="24"/>
          <w:szCs w:val="24"/>
          <w:shd w:val="clear" w:color="auto" w:fill="FFFFFF"/>
        </w:rPr>
        <w:t>о заместителя главы - начальника</w:t>
      </w:r>
      <w:r w:rsidR="005A1CBC" w:rsidRPr="003478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Управления по благоустройству и развитию территорий</w:t>
      </w:r>
      <w:r w:rsidR="005A1CB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Порецкого муниципального округа – И.А. Никоноров.</w:t>
      </w:r>
    </w:p>
    <w:p w:rsidR="002622BA" w:rsidRDefault="002622BA" w:rsidP="002622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7B6BB2">
        <w:rPr>
          <w:rFonts w:ascii="Arial" w:hAnsi="Arial" w:cs="Arial"/>
          <w:color w:val="262626"/>
          <w:sz w:val="23"/>
          <w:szCs w:val="23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Секретарь публичных слушаний- главный специалист – эксперт отдела сельского хозяйства земельных и </w:t>
      </w:r>
      <w:r w:rsidRPr="00514282">
        <w:rPr>
          <w:rFonts w:ascii="Times New Roman" w:eastAsia="Times New Roman" w:hAnsi="Times New Roman" w:cs="Times New Roman"/>
          <w:kern w:val="1"/>
          <w:sz w:val="24"/>
          <w:szCs w:val="24"/>
        </w:rPr>
        <w:t>имущественных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отношений администрации Порецкого муниципального округа - Л.В.</w:t>
      </w:r>
      <w:r w:rsidR="001E77C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Осокина.</w:t>
      </w:r>
    </w:p>
    <w:p w:rsidR="005C3BB3" w:rsidRDefault="002622BA" w:rsidP="005C3B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Докладчик на публичных слушаниях -</w:t>
      </w:r>
      <w:r w:rsidRPr="006A2F2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5C3BB3" w:rsidRPr="0034783F">
        <w:rPr>
          <w:rFonts w:ascii="Times New Roman" w:hAnsi="Times New Roman" w:cs="Times New Roman"/>
          <w:sz w:val="24"/>
          <w:szCs w:val="24"/>
          <w:shd w:val="clear" w:color="auto" w:fill="FFFFFF"/>
        </w:rPr>
        <w:t>врио первог</w:t>
      </w:r>
      <w:r w:rsidR="005C3BB3">
        <w:rPr>
          <w:rFonts w:ascii="Times New Roman" w:hAnsi="Times New Roman" w:cs="Times New Roman"/>
          <w:sz w:val="24"/>
          <w:szCs w:val="24"/>
          <w:shd w:val="clear" w:color="auto" w:fill="FFFFFF"/>
        </w:rPr>
        <w:t>о заместителя главы - начальник</w:t>
      </w:r>
      <w:r w:rsidR="00057A30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5C3BB3" w:rsidRPr="003478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Управления по благоустройству и развитию территорий</w:t>
      </w:r>
      <w:r w:rsidR="005C3BB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Порецкого муниципального округа – И.А. Никоноров.</w:t>
      </w:r>
    </w:p>
    <w:bookmarkEnd w:id="0"/>
    <w:p w:rsidR="002622BA" w:rsidRDefault="002622BA" w:rsidP="00DF7660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</w:t>
      </w:r>
      <w:r w:rsidR="008B28A2">
        <w:rPr>
          <w:rFonts w:ascii="Times New Roman" w:hAnsi="Times New Roman" w:cs="Times New Roman"/>
          <w:sz w:val="24"/>
          <w:szCs w:val="24"/>
        </w:rPr>
        <w:t>Опубликовать настоящее постановление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в периодическом печатном издании </w:t>
      </w:r>
      <w:bookmarkStart w:id="1" w:name="_Hlk141455436"/>
      <w:r w:rsidR="004A0ECB">
        <w:rPr>
          <w:rFonts w:ascii="Times New Roman" w:hAnsi="Times New Roman" w:cs="Times New Roman"/>
          <w:sz w:val="24"/>
          <w:szCs w:val="24"/>
        </w:rPr>
        <w:t>«Вестник Поречья»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DF7660" w:rsidRPr="00DF7660">
        <w:rPr>
          <w:rFonts w:ascii="Times New Roman" w:hAnsi="Times New Roman" w:cs="Times New Roman"/>
          <w:sz w:val="24"/>
          <w:szCs w:val="24"/>
        </w:rPr>
        <w:t>и</w:t>
      </w:r>
      <w:r w:rsidR="008B28A2">
        <w:rPr>
          <w:rFonts w:ascii="Times New Roman" w:hAnsi="Times New Roman" w:cs="Times New Roman"/>
          <w:sz w:val="24"/>
          <w:szCs w:val="24"/>
        </w:rPr>
        <w:t xml:space="preserve"> разместить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н</w:t>
      </w:r>
      <w:r w:rsidR="004A0ECB">
        <w:rPr>
          <w:rFonts w:ascii="Times New Roman" w:hAnsi="Times New Roman" w:cs="Times New Roman"/>
          <w:sz w:val="24"/>
          <w:szCs w:val="24"/>
        </w:rPr>
        <w:t>а официальном сайте Порецкого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8B28A2">
        <w:rPr>
          <w:rFonts w:ascii="Times New Roman" w:hAnsi="Times New Roman" w:cs="Times New Roman"/>
          <w:sz w:val="24"/>
          <w:szCs w:val="24"/>
        </w:rPr>
        <w:t>го округа Чувашской Республики в информационной сети «Интернет».</w:t>
      </w:r>
    </w:p>
    <w:p w:rsidR="005C3BB3" w:rsidRDefault="00941795" w:rsidP="005C3B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F7660" w:rsidRPr="00DF7660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возложить</w:t>
      </w:r>
      <w:r w:rsidR="004A0ECB" w:rsidRPr="004A0ECB">
        <w:rPr>
          <w:rFonts w:ascii="Arial" w:hAnsi="Arial" w:cs="Arial"/>
          <w:color w:val="808080"/>
          <w:sz w:val="23"/>
          <w:szCs w:val="23"/>
          <w:shd w:val="clear" w:color="auto" w:fill="FFFFFF"/>
        </w:rPr>
        <w:t xml:space="preserve"> </w:t>
      </w:r>
      <w:r w:rsidR="002622BA" w:rsidRPr="009030CC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r w:rsidR="005C3BB3" w:rsidRPr="004A0ECB">
        <w:rPr>
          <w:rFonts w:ascii="Arial" w:hAnsi="Arial" w:cs="Arial"/>
          <w:color w:val="808080"/>
          <w:sz w:val="23"/>
          <w:szCs w:val="23"/>
          <w:shd w:val="clear" w:color="auto" w:fill="FFFFFF"/>
        </w:rPr>
        <w:t xml:space="preserve"> </w:t>
      </w:r>
      <w:r w:rsidR="005C3BB3" w:rsidRPr="0034783F">
        <w:rPr>
          <w:rFonts w:ascii="Times New Roman" w:hAnsi="Times New Roman" w:cs="Times New Roman"/>
          <w:sz w:val="24"/>
          <w:szCs w:val="24"/>
          <w:shd w:val="clear" w:color="auto" w:fill="FFFFFF"/>
        </w:rPr>
        <w:t>врио первог</w:t>
      </w:r>
      <w:r w:rsidR="005C3BB3">
        <w:rPr>
          <w:rFonts w:ascii="Times New Roman" w:hAnsi="Times New Roman" w:cs="Times New Roman"/>
          <w:sz w:val="24"/>
          <w:szCs w:val="24"/>
          <w:shd w:val="clear" w:color="auto" w:fill="FFFFFF"/>
        </w:rPr>
        <w:t>о заместителя главы - начальника</w:t>
      </w:r>
      <w:r w:rsidR="005C3BB3" w:rsidRPr="003478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Управления по благоустройству и развитию территорий</w:t>
      </w:r>
      <w:r w:rsidR="005C3BB3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Порецкого муниципального округа – И.А. Никонорова.</w:t>
      </w:r>
    </w:p>
    <w:p w:rsidR="00DF7660" w:rsidRPr="00DF7660" w:rsidRDefault="00941795" w:rsidP="00DF7660">
      <w:pPr>
        <w:widowControl w:val="0"/>
        <w:autoSpaceDE w:val="0"/>
        <w:autoSpaceDN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6. </w:t>
      </w:r>
      <w:r w:rsidRPr="00DF7660">
        <w:rPr>
          <w:rFonts w:ascii="Times New Roman" w:hAnsi="Times New Roman" w:cs="Times New Roman"/>
          <w:sz w:val="24"/>
          <w:szCs w:val="24"/>
        </w:rPr>
        <w:t>Настоящее 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вступает в силу со дня его подписания.</w:t>
      </w:r>
    </w:p>
    <w:p w:rsidR="00F07F55" w:rsidRPr="009E5734" w:rsidRDefault="00F07F55" w:rsidP="00DF7660">
      <w:pPr>
        <w:tabs>
          <w:tab w:val="left" w:pos="142"/>
          <w:tab w:val="left" w:pos="851"/>
          <w:tab w:val="left" w:pos="9356"/>
        </w:tabs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7F55" w:rsidRPr="009E5734" w:rsidRDefault="00F07F55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7176" w:rsidRDefault="00B23C2F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E5734">
        <w:rPr>
          <w:rFonts w:ascii="Times New Roman" w:hAnsi="Times New Roman" w:cs="Times New Roman"/>
          <w:sz w:val="24"/>
          <w:szCs w:val="24"/>
        </w:rPr>
        <w:t>Г</w:t>
      </w:r>
      <w:r w:rsidR="00101141"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лава </w:t>
      </w:r>
      <w:r w:rsidR="00C414A9"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>муницип</w:t>
      </w:r>
      <w:r w:rsidR="00FD33F7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>ал</w:t>
      </w:r>
      <w:r w:rsidR="00FD33F7" w:rsidRPr="004A0ECB">
        <w:rPr>
          <w:rFonts w:ascii="Times New Roman" w:eastAsia="Times New Roman" w:hAnsi="Times New Roman" w:cs="Times New Roman"/>
          <w:kern w:val="1"/>
          <w:sz w:val="24"/>
          <w:szCs w:val="24"/>
        </w:rPr>
        <w:t>ь</w:t>
      </w:r>
      <w:r w:rsidR="00FD33F7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>ного округа</w:t>
      </w:r>
      <w:r w:rsidR="00101141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07F5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</w:t>
      </w:r>
      <w:r w:rsidR="00CC4D9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2448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r w:rsidR="00053C0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2448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>Е.В. Лебедев</w:t>
      </w:r>
    </w:p>
    <w:p w:rsidR="007774D4" w:rsidRDefault="007774D4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7774D4" w:rsidRDefault="007774D4" w:rsidP="007774D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ПРОЕКТ</w:t>
      </w:r>
    </w:p>
    <w:tbl>
      <w:tblPr>
        <w:tblW w:w="9498" w:type="dxa"/>
        <w:jc w:val="center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7774D4" w:rsidRPr="007774D4" w:rsidTr="007774D4">
        <w:trPr>
          <w:trHeight w:val="980"/>
          <w:jc w:val="center"/>
        </w:trPr>
        <w:tc>
          <w:tcPr>
            <w:tcW w:w="3970" w:type="dxa"/>
            <w:vAlign w:val="center"/>
          </w:tcPr>
          <w:p w:rsidR="007774D4" w:rsidRPr="007774D4" w:rsidRDefault="007774D4" w:rsidP="007774D4">
            <w:pPr>
              <w:tabs>
                <w:tab w:val="left" w:pos="142"/>
                <w:tab w:val="left" w:pos="851"/>
                <w:tab w:val="left" w:pos="9356"/>
              </w:tabs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774D4" w:rsidRPr="007774D4" w:rsidRDefault="007774D4" w:rsidP="007774D4">
            <w:pPr>
              <w:tabs>
                <w:tab w:val="left" w:pos="142"/>
                <w:tab w:val="left" w:pos="851"/>
                <w:tab w:val="left" w:pos="9356"/>
              </w:tabs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4D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0692AA5" wp14:editId="0D95F6E7">
                  <wp:extent cx="733425" cy="681355"/>
                  <wp:effectExtent l="19050" t="0" r="9525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7774D4" w:rsidRPr="007774D4" w:rsidRDefault="007774D4" w:rsidP="007774D4">
            <w:pPr>
              <w:tabs>
                <w:tab w:val="left" w:pos="142"/>
                <w:tab w:val="left" w:pos="851"/>
                <w:tab w:val="left" w:pos="9356"/>
              </w:tabs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74D4" w:rsidRPr="007774D4" w:rsidTr="007774D4">
        <w:trPr>
          <w:jc w:val="center"/>
        </w:trPr>
        <w:tc>
          <w:tcPr>
            <w:tcW w:w="3970" w:type="dxa"/>
            <w:vAlign w:val="center"/>
          </w:tcPr>
          <w:p w:rsidR="007774D4" w:rsidRPr="007774D4" w:rsidRDefault="007774D4" w:rsidP="007774D4">
            <w:pPr>
              <w:tabs>
                <w:tab w:val="left" w:pos="142"/>
                <w:tab w:val="left" w:pos="851"/>
                <w:tab w:val="left" w:pos="9356"/>
              </w:tabs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4D4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Порецкого муниципального округа Чувашской Республики</w:t>
            </w:r>
          </w:p>
          <w:p w:rsidR="007774D4" w:rsidRPr="007774D4" w:rsidRDefault="007774D4" w:rsidP="007774D4">
            <w:pPr>
              <w:tabs>
                <w:tab w:val="left" w:pos="142"/>
                <w:tab w:val="left" w:pos="851"/>
                <w:tab w:val="left" w:pos="9356"/>
              </w:tabs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4D4">
              <w:rPr>
                <w:rFonts w:ascii="Times New Roman" w:hAnsi="Times New Roman" w:cs="Times New Roman"/>
                <w:bCs/>
                <w:sz w:val="24"/>
                <w:szCs w:val="24"/>
              </w:rPr>
              <w:t>ПОСТАНОВЛЕНИЕ</w:t>
            </w:r>
          </w:p>
          <w:p w:rsidR="007774D4" w:rsidRPr="007774D4" w:rsidRDefault="007774D4" w:rsidP="007774D4">
            <w:pPr>
              <w:tabs>
                <w:tab w:val="left" w:pos="142"/>
                <w:tab w:val="left" w:pos="851"/>
                <w:tab w:val="left" w:pos="9356"/>
              </w:tabs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774D4" w:rsidRPr="007774D4" w:rsidRDefault="007774D4" w:rsidP="007774D4">
            <w:pPr>
              <w:tabs>
                <w:tab w:val="left" w:pos="142"/>
                <w:tab w:val="left" w:pos="851"/>
                <w:tab w:val="left" w:pos="9356"/>
              </w:tabs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4D4">
              <w:rPr>
                <w:rFonts w:ascii="Times New Roman" w:hAnsi="Times New Roman" w:cs="Times New Roman"/>
                <w:bCs/>
                <w:sz w:val="24"/>
                <w:szCs w:val="24"/>
              </w:rPr>
              <w:t>______2023 № _____</w:t>
            </w:r>
          </w:p>
          <w:p w:rsidR="007774D4" w:rsidRPr="007774D4" w:rsidRDefault="007774D4" w:rsidP="007774D4">
            <w:pPr>
              <w:tabs>
                <w:tab w:val="left" w:pos="142"/>
                <w:tab w:val="left" w:pos="851"/>
                <w:tab w:val="left" w:pos="9356"/>
              </w:tabs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4D4">
              <w:rPr>
                <w:rFonts w:ascii="Times New Roman" w:hAnsi="Times New Roman" w:cs="Times New Roman"/>
                <w:bCs/>
                <w:sz w:val="24"/>
                <w:szCs w:val="24"/>
              </w:rPr>
              <w:t>с. Порецкое</w:t>
            </w:r>
          </w:p>
        </w:tc>
        <w:tc>
          <w:tcPr>
            <w:tcW w:w="1984" w:type="dxa"/>
            <w:vAlign w:val="center"/>
          </w:tcPr>
          <w:p w:rsidR="007774D4" w:rsidRPr="007774D4" w:rsidRDefault="007774D4" w:rsidP="007774D4">
            <w:pPr>
              <w:tabs>
                <w:tab w:val="left" w:pos="142"/>
                <w:tab w:val="left" w:pos="851"/>
                <w:tab w:val="left" w:pos="9356"/>
              </w:tabs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7774D4" w:rsidRPr="007774D4" w:rsidRDefault="007774D4" w:rsidP="007774D4">
            <w:pPr>
              <w:tabs>
                <w:tab w:val="left" w:pos="142"/>
                <w:tab w:val="left" w:pos="851"/>
                <w:tab w:val="left" w:pos="9356"/>
              </w:tabs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4D4">
              <w:rPr>
                <w:rFonts w:ascii="Times New Roman" w:hAnsi="Times New Roman" w:cs="Times New Roman"/>
                <w:bCs/>
                <w:sz w:val="24"/>
                <w:szCs w:val="24"/>
              </w:rPr>
              <w:t>Чăваш Республикин</w:t>
            </w:r>
          </w:p>
          <w:p w:rsidR="007774D4" w:rsidRPr="007774D4" w:rsidRDefault="007774D4" w:rsidP="007774D4">
            <w:pPr>
              <w:tabs>
                <w:tab w:val="left" w:pos="142"/>
                <w:tab w:val="left" w:pos="851"/>
                <w:tab w:val="left" w:pos="9356"/>
              </w:tabs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4D4">
              <w:rPr>
                <w:rFonts w:ascii="Times New Roman" w:hAnsi="Times New Roman" w:cs="Times New Roman"/>
                <w:bCs/>
                <w:sz w:val="24"/>
                <w:szCs w:val="24"/>
              </w:rPr>
              <w:t>Пăрачкав муниципалитет округӗн администрацийĕ</w:t>
            </w:r>
          </w:p>
          <w:p w:rsidR="007774D4" w:rsidRPr="007774D4" w:rsidRDefault="007774D4" w:rsidP="007774D4">
            <w:pPr>
              <w:tabs>
                <w:tab w:val="left" w:pos="142"/>
                <w:tab w:val="left" w:pos="851"/>
                <w:tab w:val="left" w:pos="9356"/>
              </w:tabs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4D4">
              <w:rPr>
                <w:rFonts w:ascii="Times New Roman" w:hAnsi="Times New Roman" w:cs="Times New Roman"/>
                <w:bCs/>
                <w:sz w:val="24"/>
                <w:szCs w:val="24"/>
              </w:rPr>
              <w:t>ЙЫШĂНУ</w:t>
            </w:r>
          </w:p>
          <w:p w:rsidR="007774D4" w:rsidRPr="007774D4" w:rsidRDefault="007774D4" w:rsidP="007774D4">
            <w:pPr>
              <w:tabs>
                <w:tab w:val="left" w:pos="142"/>
                <w:tab w:val="left" w:pos="851"/>
                <w:tab w:val="left" w:pos="9356"/>
              </w:tabs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774D4" w:rsidRPr="007774D4" w:rsidRDefault="007774D4" w:rsidP="007774D4">
            <w:pPr>
              <w:tabs>
                <w:tab w:val="left" w:pos="142"/>
                <w:tab w:val="left" w:pos="851"/>
                <w:tab w:val="left" w:pos="9356"/>
              </w:tabs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4D4">
              <w:rPr>
                <w:rFonts w:ascii="Times New Roman" w:hAnsi="Times New Roman" w:cs="Times New Roman"/>
                <w:bCs/>
                <w:sz w:val="24"/>
                <w:szCs w:val="24"/>
              </w:rPr>
              <w:t>______2023 № _____</w:t>
            </w:r>
          </w:p>
          <w:p w:rsidR="007774D4" w:rsidRPr="007774D4" w:rsidRDefault="007774D4" w:rsidP="007774D4">
            <w:pPr>
              <w:tabs>
                <w:tab w:val="left" w:pos="142"/>
                <w:tab w:val="left" w:pos="851"/>
                <w:tab w:val="left" w:pos="9356"/>
              </w:tabs>
              <w:spacing w:after="0" w:line="240" w:lineRule="auto"/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4D4">
              <w:rPr>
                <w:rFonts w:ascii="Times New Roman" w:hAnsi="Times New Roman" w:cs="Times New Roman"/>
                <w:bCs/>
                <w:sz w:val="24"/>
                <w:szCs w:val="24"/>
              </w:rPr>
              <w:t>Пăрачкав сали</w:t>
            </w:r>
          </w:p>
        </w:tc>
      </w:tr>
    </w:tbl>
    <w:p w:rsidR="007774D4" w:rsidRDefault="007774D4" w:rsidP="007774D4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774D4" w:rsidRDefault="007774D4" w:rsidP="007774D4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774D4" w:rsidRPr="007774D4" w:rsidRDefault="007774D4" w:rsidP="007774D4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4D4">
        <w:rPr>
          <w:rFonts w:ascii="Times New Roman" w:hAnsi="Times New Roman" w:cs="Times New Roman"/>
          <w:b/>
          <w:bCs/>
          <w:sz w:val="24"/>
          <w:szCs w:val="24"/>
        </w:rPr>
        <w:t>Об утверждении проекта  планировки</w:t>
      </w:r>
    </w:p>
    <w:p w:rsidR="007774D4" w:rsidRPr="007774D4" w:rsidRDefault="007774D4" w:rsidP="007774D4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4D4">
        <w:rPr>
          <w:rFonts w:ascii="Times New Roman" w:hAnsi="Times New Roman" w:cs="Times New Roman"/>
          <w:b/>
          <w:bCs/>
          <w:sz w:val="24"/>
          <w:szCs w:val="24"/>
        </w:rPr>
        <w:t xml:space="preserve">территории и  проекта  межевания </w:t>
      </w:r>
    </w:p>
    <w:p w:rsidR="007774D4" w:rsidRPr="007774D4" w:rsidRDefault="007774D4" w:rsidP="007774D4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4D4">
        <w:rPr>
          <w:rFonts w:ascii="Times New Roman" w:hAnsi="Times New Roman" w:cs="Times New Roman"/>
          <w:b/>
          <w:bCs/>
          <w:sz w:val="24"/>
          <w:szCs w:val="24"/>
        </w:rPr>
        <w:t>территории для  линейного объекта</w:t>
      </w:r>
    </w:p>
    <w:p w:rsidR="007774D4" w:rsidRPr="007774D4" w:rsidRDefault="007774D4" w:rsidP="007774D4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774D4" w:rsidRPr="007774D4" w:rsidRDefault="007774D4" w:rsidP="007774D4">
      <w:pPr>
        <w:tabs>
          <w:tab w:val="left" w:pos="142"/>
          <w:tab w:val="left" w:pos="851"/>
          <w:tab w:val="left" w:pos="9356"/>
        </w:tabs>
        <w:spacing w:after="0" w:line="240" w:lineRule="auto"/>
        <w:ind w:firstLine="6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74D4">
        <w:rPr>
          <w:rFonts w:ascii="Times New Roman" w:hAnsi="Times New Roman" w:cs="Times New Roman"/>
          <w:bCs/>
          <w:sz w:val="24"/>
          <w:szCs w:val="24"/>
        </w:rPr>
        <w:t xml:space="preserve">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администрация Порецкого муниципального округа Чувашской Республики  п о с т а н о в л я е т:</w:t>
      </w:r>
    </w:p>
    <w:p w:rsidR="007774D4" w:rsidRPr="007774D4" w:rsidRDefault="007774D4" w:rsidP="007774D4">
      <w:pPr>
        <w:tabs>
          <w:tab w:val="left" w:pos="142"/>
          <w:tab w:val="left" w:pos="851"/>
          <w:tab w:val="left" w:pos="9356"/>
        </w:tabs>
        <w:spacing w:after="0" w:line="240" w:lineRule="auto"/>
        <w:ind w:firstLine="6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74D4">
        <w:rPr>
          <w:rFonts w:ascii="Times New Roman" w:hAnsi="Times New Roman" w:cs="Times New Roman"/>
          <w:bCs/>
          <w:sz w:val="24"/>
          <w:szCs w:val="24"/>
        </w:rPr>
        <w:t>1. Утвердить проект планировки территории и проект межевания территории для размещения линейного объекта «Комплексная компактная застройка и благоустройство индивидуальных жилых домов усадебного типа в южной части села Порецкое Порецкого муниципального округа Чувашской Республики (Строительство автомобильной дороги по улице Н.С.Мишутина, 1-этап)».</w:t>
      </w:r>
    </w:p>
    <w:p w:rsidR="007774D4" w:rsidRPr="007774D4" w:rsidRDefault="007774D4" w:rsidP="007774D4">
      <w:pPr>
        <w:tabs>
          <w:tab w:val="left" w:pos="142"/>
          <w:tab w:val="left" w:pos="851"/>
          <w:tab w:val="left" w:pos="9356"/>
        </w:tabs>
        <w:spacing w:after="0" w:line="240" w:lineRule="auto"/>
        <w:ind w:firstLine="6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74D4">
        <w:rPr>
          <w:rFonts w:ascii="Times New Roman" w:hAnsi="Times New Roman" w:cs="Times New Roman"/>
          <w:bCs/>
          <w:sz w:val="24"/>
          <w:szCs w:val="24"/>
        </w:rPr>
        <w:t xml:space="preserve">2. Опубликовать настоящее постановление в периодическом печатном издании «Вестник Поречья» и разместить и  на официальном сайте Порецкого муниципального округа Чувашской Республики в информационной сети «Интернет». </w:t>
      </w:r>
    </w:p>
    <w:p w:rsidR="007774D4" w:rsidRPr="007774D4" w:rsidRDefault="007774D4" w:rsidP="007774D4">
      <w:pPr>
        <w:tabs>
          <w:tab w:val="left" w:pos="142"/>
          <w:tab w:val="left" w:pos="851"/>
          <w:tab w:val="left" w:pos="9356"/>
        </w:tabs>
        <w:spacing w:after="0" w:line="240" w:lineRule="auto"/>
        <w:ind w:firstLine="6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74D4">
        <w:rPr>
          <w:rFonts w:ascii="Times New Roman" w:hAnsi="Times New Roman" w:cs="Times New Roman"/>
          <w:bCs/>
          <w:sz w:val="24"/>
          <w:szCs w:val="24"/>
        </w:rPr>
        <w:t>3 .Контроль за исполнением настоящего постановления возложить на врио первого заместителя главы - начальника Управления по благоустройству и развитию территорий  Порецкого муниципального округа – И.А. Никонорова.</w:t>
      </w:r>
    </w:p>
    <w:p w:rsidR="007774D4" w:rsidRPr="007774D4" w:rsidRDefault="007774D4" w:rsidP="007774D4">
      <w:pPr>
        <w:tabs>
          <w:tab w:val="left" w:pos="142"/>
          <w:tab w:val="left" w:pos="851"/>
          <w:tab w:val="left" w:pos="9356"/>
        </w:tabs>
        <w:spacing w:after="0" w:line="240" w:lineRule="auto"/>
        <w:ind w:firstLine="6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74D4">
        <w:rPr>
          <w:rFonts w:ascii="Times New Roman" w:hAnsi="Times New Roman" w:cs="Times New Roman"/>
          <w:bCs/>
          <w:sz w:val="24"/>
          <w:szCs w:val="24"/>
        </w:rPr>
        <w:t>4.  Настоящее постановление вступает в силу со дня его подписания.</w:t>
      </w:r>
    </w:p>
    <w:p w:rsidR="007774D4" w:rsidRDefault="007774D4" w:rsidP="007774D4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774D4" w:rsidRPr="007774D4" w:rsidRDefault="007774D4" w:rsidP="007774D4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774D4" w:rsidRPr="007774D4" w:rsidRDefault="007774D4" w:rsidP="007774D4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774D4" w:rsidRPr="007774D4" w:rsidRDefault="007774D4" w:rsidP="007774D4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74D4">
        <w:rPr>
          <w:rFonts w:ascii="Times New Roman" w:hAnsi="Times New Roman" w:cs="Times New Roman"/>
          <w:bCs/>
          <w:sz w:val="24"/>
          <w:szCs w:val="24"/>
        </w:rPr>
        <w:t>Глава Порецкого муниципального округа                                                                 Е.В. Лебедев</w:t>
      </w:r>
    </w:p>
    <w:p w:rsidR="007774D4" w:rsidRPr="007774D4" w:rsidRDefault="007774D4" w:rsidP="007774D4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B1C3F" w:rsidRDefault="004B1C3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4B1C3F">
        <w:rPr>
          <w:rFonts w:ascii="Times New Roman" w:eastAsia="Times New Roman" w:hAnsi="Times New Roman" w:cs="Times New Roman"/>
          <w:noProof/>
          <w:lang w:eastAsia="en-US"/>
        </w:rPr>
        <w:lastRenderedPageBreak/>
        <w:drawing>
          <wp:anchor distT="0" distB="0" distL="0" distR="0" simplePos="0" relativeHeight="251659264" behindDoc="0" locked="0" layoutInCell="1" allowOverlap="1" wp14:anchorId="2C01AF8D" wp14:editId="0B9CEBB5">
            <wp:simplePos x="0" y="0"/>
            <wp:positionH relativeFrom="page">
              <wp:posOffset>1094105</wp:posOffset>
            </wp:positionH>
            <wp:positionV relativeFrom="paragraph">
              <wp:posOffset>142240</wp:posOffset>
            </wp:positionV>
            <wp:extent cx="707390" cy="704215"/>
            <wp:effectExtent l="0" t="0" r="0" b="635"/>
            <wp:wrapNone/>
            <wp:docPr id="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1C3F">
        <w:rPr>
          <w:rFonts w:ascii="Times New Roman" w:eastAsia="Times New Roman" w:hAnsi="Times New Roman" w:cs="Times New Roman"/>
          <w:b/>
          <w:color w:val="0000CC"/>
          <w:sz w:val="28"/>
          <w:lang w:eastAsia="en-US"/>
        </w:rPr>
        <w:t>Общество</w:t>
      </w:r>
      <w:r w:rsidRPr="004B1C3F">
        <w:rPr>
          <w:rFonts w:ascii="Times New Roman" w:eastAsia="Times New Roman" w:hAnsi="Times New Roman" w:cs="Times New Roman"/>
          <w:b/>
          <w:color w:val="0000CC"/>
          <w:spacing w:val="-5"/>
          <w:sz w:val="28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CC"/>
          <w:sz w:val="28"/>
          <w:lang w:eastAsia="en-US"/>
        </w:rPr>
        <w:t>с</w:t>
      </w:r>
      <w:r w:rsidRPr="004B1C3F">
        <w:rPr>
          <w:rFonts w:ascii="Times New Roman" w:eastAsia="Times New Roman" w:hAnsi="Times New Roman" w:cs="Times New Roman"/>
          <w:b/>
          <w:color w:val="0000CC"/>
          <w:spacing w:val="-6"/>
          <w:sz w:val="28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CC"/>
          <w:sz w:val="28"/>
          <w:lang w:eastAsia="en-US"/>
        </w:rPr>
        <w:t>ограниченной</w:t>
      </w:r>
      <w:r w:rsidRPr="004B1C3F">
        <w:rPr>
          <w:rFonts w:ascii="Times New Roman" w:eastAsia="Times New Roman" w:hAnsi="Times New Roman" w:cs="Times New Roman"/>
          <w:b/>
          <w:color w:val="0000CC"/>
          <w:spacing w:val="-4"/>
          <w:sz w:val="28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CC"/>
          <w:spacing w:val="-2"/>
          <w:sz w:val="28"/>
          <w:lang w:eastAsia="en-US"/>
        </w:rPr>
        <w:t>ответственностью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bCs/>
          <w:color w:val="0000CC"/>
          <w:spacing w:val="-2"/>
          <w:sz w:val="40"/>
          <w:szCs w:val="40"/>
          <w:lang w:eastAsia="en-US"/>
        </w:rPr>
        <w:t>«ГеоМерПроект»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103"/>
        <w:jc w:val="center"/>
        <w:rPr>
          <w:rFonts w:ascii="Times New Roman" w:eastAsia="Times New Roman" w:hAnsi="Times New Roman" w:cs="Times New Roman"/>
          <w:sz w:val="20"/>
          <w:lang w:eastAsia="en-US"/>
        </w:rPr>
      </w:pP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429020,</w:t>
      </w:r>
      <w:r w:rsidRPr="004B1C3F">
        <w:rPr>
          <w:rFonts w:ascii="Times New Roman" w:eastAsia="Times New Roman" w:hAnsi="Times New Roman" w:cs="Times New Roman"/>
          <w:color w:val="0066FF"/>
          <w:spacing w:val="-5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Чувашская</w:t>
      </w:r>
      <w:r w:rsidRPr="004B1C3F">
        <w:rPr>
          <w:rFonts w:ascii="Times New Roman" w:eastAsia="Times New Roman" w:hAnsi="Times New Roman" w:cs="Times New Roman"/>
          <w:color w:val="0066FF"/>
          <w:spacing w:val="-4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Республика,</w:t>
      </w:r>
      <w:r w:rsidRPr="004B1C3F">
        <w:rPr>
          <w:rFonts w:ascii="Times New Roman" w:eastAsia="Times New Roman" w:hAnsi="Times New Roman" w:cs="Times New Roman"/>
          <w:color w:val="0066FF"/>
          <w:spacing w:val="-3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Порецкий</w:t>
      </w:r>
      <w:r w:rsidRPr="004B1C3F">
        <w:rPr>
          <w:rFonts w:ascii="Times New Roman" w:eastAsia="Times New Roman" w:hAnsi="Times New Roman" w:cs="Times New Roman"/>
          <w:color w:val="0066FF"/>
          <w:spacing w:val="-3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район,</w:t>
      </w:r>
      <w:r w:rsidRPr="004B1C3F">
        <w:rPr>
          <w:rFonts w:ascii="Times New Roman" w:eastAsia="Times New Roman" w:hAnsi="Times New Roman" w:cs="Times New Roman"/>
          <w:color w:val="0066FF"/>
          <w:spacing w:val="-3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с.</w:t>
      </w:r>
      <w:r w:rsidRPr="004B1C3F">
        <w:rPr>
          <w:rFonts w:ascii="Times New Roman" w:eastAsia="Times New Roman" w:hAnsi="Times New Roman" w:cs="Times New Roman"/>
          <w:color w:val="0066FF"/>
          <w:spacing w:val="-3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Порецкое,</w:t>
      </w:r>
      <w:r w:rsidRPr="004B1C3F">
        <w:rPr>
          <w:rFonts w:ascii="Times New Roman" w:eastAsia="Times New Roman" w:hAnsi="Times New Roman" w:cs="Times New Roman"/>
          <w:color w:val="0066FF"/>
          <w:spacing w:val="-3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ул.</w:t>
      </w:r>
      <w:r w:rsidRPr="004B1C3F">
        <w:rPr>
          <w:rFonts w:ascii="Times New Roman" w:eastAsia="Times New Roman" w:hAnsi="Times New Roman" w:cs="Times New Roman"/>
          <w:color w:val="0066FF"/>
          <w:spacing w:val="-3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Ленина,</w:t>
      </w:r>
      <w:r w:rsidRPr="004B1C3F">
        <w:rPr>
          <w:rFonts w:ascii="Times New Roman" w:eastAsia="Times New Roman" w:hAnsi="Times New Roman" w:cs="Times New Roman"/>
          <w:color w:val="0066FF"/>
          <w:spacing w:val="-3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д.</w:t>
      </w:r>
      <w:r w:rsidRPr="004B1C3F">
        <w:rPr>
          <w:rFonts w:ascii="Times New Roman" w:eastAsia="Times New Roman" w:hAnsi="Times New Roman" w:cs="Times New Roman"/>
          <w:color w:val="0066FF"/>
          <w:spacing w:val="-3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1,</w:t>
      </w:r>
      <w:r w:rsidRPr="004B1C3F">
        <w:rPr>
          <w:rFonts w:ascii="Times New Roman" w:eastAsia="Times New Roman" w:hAnsi="Times New Roman" w:cs="Times New Roman"/>
          <w:color w:val="0066FF"/>
          <w:spacing w:val="-3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офис</w:t>
      </w:r>
      <w:r w:rsidRPr="004B1C3F">
        <w:rPr>
          <w:rFonts w:ascii="Times New Roman" w:eastAsia="Times New Roman" w:hAnsi="Times New Roman" w:cs="Times New Roman"/>
          <w:color w:val="0066FF"/>
          <w:spacing w:val="-1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pacing w:val="-5"/>
          <w:sz w:val="20"/>
          <w:lang w:eastAsia="en-US"/>
        </w:rPr>
        <w:t>5.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sz w:val="20"/>
          <w:lang w:eastAsia="en-US"/>
        </w:rPr>
      </w:pP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Тел.</w:t>
      </w:r>
      <w:r w:rsidRPr="004B1C3F">
        <w:rPr>
          <w:rFonts w:ascii="Times New Roman" w:eastAsia="Times New Roman" w:hAnsi="Times New Roman" w:cs="Times New Roman"/>
          <w:color w:val="0066FF"/>
          <w:spacing w:val="-2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8</w:t>
      </w:r>
      <w:r w:rsidRPr="004B1C3F">
        <w:rPr>
          <w:rFonts w:ascii="Times New Roman" w:eastAsia="Times New Roman" w:hAnsi="Times New Roman" w:cs="Times New Roman"/>
          <w:color w:val="0066FF"/>
          <w:spacing w:val="-2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(927) 850-27-12,</w:t>
      </w:r>
      <w:r w:rsidRPr="004B1C3F">
        <w:rPr>
          <w:rFonts w:ascii="Times New Roman" w:eastAsia="Times New Roman" w:hAnsi="Times New Roman" w:cs="Times New Roman"/>
          <w:color w:val="0066FF"/>
          <w:spacing w:val="-2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val="en-US" w:eastAsia="en-US"/>
        </w:rPr>
        <w:t>e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-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val="en-US" w:eastAsia="en-US"/>
        </w:rPr>
        <w:t>mail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 xml:space="preserve">: </w:t>
      </w:r>
      <w:hyperlink r:id="rId8" w:history="1">
        <w:r w:rsidRPr="004B1C3F">
          <w:rPr>
            <w:rFonts w:ascii="Times New Roman" w:eastAsia="Times New Roman" w:hAnsi="Times New Roman" w:cs="Times New Roman"/>
            <w:color w:val="0066FF"/>
            <w:spacing w:val="-2"/>
            <w:sz w:val="20"/>
            <w:lang w:val="en-US" w:eastAsia="en-US"/>
          </w:rPr>
          <w:t>geomerproject</w:t>
        </w:r>
        <w:r w:rsidRPr="004B1C3F">
          <w:rPr>
            <w:rFonts w:ascii="Times New Roman" w:eastAsia="Times New Roman" w:hAnsi="Times New Roman" w:cs="Times New Roman"/>
            <w:color w:val="0066FF"/>
            <w:spacing w:val="-2"/>
            <w:sz w:val="20"/>
            <w:lang w:eastAsia="en-US"/>
          </w:rPr>
          <w:t>@</w:t>
        </w:r>
        <w:r w:rsidRPr="004B1C3F">
          <w:rPr>
            <w:rFonts w:ascii="Times New Roman" w:eastAsia="Times New Roman" w:hAnsi="Times New Roman" w:cs="Times New Roman"/>
            <w:color w:val="0066FF"/>
            <w:spacing w:val="-2"/>
            <w:sz w:val="20"/>
            <w:lang w:val="en-US" w:eastAsia="en-US"/>
          </w:rPr>
          <w:t>mail</w:t>
        </w:r>
        <w:r w:rsidRPr="004B1C3F">
          <w:rPr>
            <w:rFonts w:ascii="Times New Roman" w:eastAsia="Times New Roman" w:hAnsi="Times New Roman" w:cs="Times New Roman"/>
            <w:color w:val="0066FF"/>
            <w:spacing w:val="-2"/>
            <w:sz w:val="20"/>
            <w:lang w:eastAsia="en-US"/>
          </w:rPr>
          <w:t>.</w:t>
        </w:r>
        <w:r w:rsidRPr="004B1C3F">
          <w:rPr>
            <w:rFonts w:ascii="Times New Roman" w:eastAsia="Times New Roman" w:hAnsi="Times New Roman" w:cs="Times New Roman"/>
            <w:color w:val="0066FF"/>
            <w:spacing w:val="-2"/>
            <w:sz w:val="20"/>
            <w:lang w:val="en-US" w:eastAsia="en-US"/>
          </w:rPr>
          <w:t>ru</w:t>
        </w:r>
      </w:hyperlink>
    </w:p>
    <w:p w:rsidR="004B1C3F" w:rsidRPr="004B1C3F" w:rsidRDefault="004B1C3F" w:rsidP="004B1C3F">
      <w:pPr>
        <w:widowControl w:val="0"/>
        <w:autoSpaceDE w:val="0"/>
        <w:autoSpaceDN w:val="0"/>
        <w:spacing w:before="2" w:after="0" w:line="240" w:lineRule="auto"/>
        <w:ind w:right="50"/>
        <w:jc w:val="center"/>
        <w:rPr>
          <w:rFonts w:ascii="Times New Roman" w:eastAsia="Times New Roman" w:hAnsi="Times New Roman" w:cs="Times New Roman"/>
          <w:sz w:val="20"/>
          <w:lang w:eastAsia="en-US"/>
        </w:rPr>
      </w:pP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ОГРН:</w:t>
      </w:r>
      <w:r w:rsidRPr="004B1C3F">
        <w:rPr>
          <w:rFonts w:ascii="Times New Roman" w:eastAsia="Times New Roman" w:hAnsi="Times New Roman" w:cs="Times New Roman"/>
          <w:color w:val="0066FF"/>
          <w:spacing w:val="-3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1172130011096,</w:t>
      </w:r>
      <w:r w:rsidRPr="004B1C3F">
        <w:rPr>
          <w:rFonts w:ascii="Times New Roman" w:eastAsia="Times New Roman" w:hAnsi="Times New Roman" w:cs="Times New Roman"/>
          <w:color w:val="0066FF"/>
          <w:spacing w:val="-1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ИНН:</w:t>
      </w:r>
      <w:r w:rsidRPr="004B1C3F">
        <w:rPr>
          <w:rFonts w:ascii="Times New Roman" w:eastAsia="Times New Roman" w:hAnsi="Times New Roman" w:cs="Times New Roman"/>
          <w:color w:val="0066FF"/>
          <w:spacing w:val="-1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2113004578,</w:t>
      </w:r>
      <w:r w:rsidRPr="004B1C3F">
        <w:rPr>
          <w:rFonts w:ascii="Times New Roman" w:eastAsia="Times New Roman" w:hAnsi="Times New Roman" w:cs="Times New Roman"/>
          <w:color w:val="0066FF"/>
          <w:spacing w:val="-1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z w:val="20"/>
          <w:lang w:eastAsia="en-US"/>
        </w:rPr>
        <w:t>КПП:</w:t>
      </w:r>
      <w:r w:rsidRPr="004B1C3F">
        <w:rPr>
          <w:rFonts w:ascii="Times New Roman" w:eastAsia="Times New Roman" w:hAnsi="Times New Roman" w:cs="Times New Roman"/>
          <w:color w:val="0066FF"/>
          <w:spacing w:val="-1"/>
          <w:sz w:val="20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66FF"/>
          <w:spacing w:val="-2"/>
          <w:sz w:val="20"/>
          <w:lang w:eastAsia="en-US"/>
        </w:rPr>
        <w:t>211301001</w:t>
      </w:r>
    </w:p>
    <w:p w:rsidR="004B1C3F" w:rsidRPr="004B1C3F" w:rsidRDefault="004B1C3F" w:rsidP="004B1C3F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7"/>
          <w:szCs w:val="24"/>
          <w:lang w:eastAsia="en-US"/>
        </w:rPr>
      </w:pPr>
      <w:r>
        <w:rPr>
          <w:noProof/>
        </w:rPr>
        <w:pict>
          <v:shape id="Graphic 2" o:spid="_x0000_s1026" style="position:absolute;margin-left:86.6pt;margin-top:11.3pt;width:46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05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gUCIgIAAH8EAAAOAAAAZHJzL2Uyb0RvYy54bWysVE1v2zAMvQ/YfxB0X+wEyD6MOMXQLMWA&#10;oivQFDsrshwLkyWNVGL334+S7STtbsN8ECjxieTjo7y66VvDTgpQO1vy+SznTFnpKm0PJX/ebT98&#10;5gyDsJUwzqqSvyjkN+v371adL9TCNc5UChgFsVh0vuRNCL7IMpSNagXOnFeWnLWDVgTawiGrQHQU&#10;vTXZIs8/Zp2DyoOTCpFON4OTr1P8ulYy/KhrVIGZklNtIa2Q1n1cs/VKFAcQvtFyLEP8QxWt0JaS&#10;nkNtRBDsCPqvUK2W4NDVYSZdm7m61lIlDsRmnr9h89QIrxIXag76c5vw/4WVD6dHYLoq+YIzK1qS&#10;6G7sxiI2p/NYEObJP0Kkh/7eyV9IjuyVJ25wxPQ1tBFL5FifOv1y7rTqA5N0uPySL5c5CSLJN198&#10;SkJkopjuyiOGO+VSHHG6xzDoVE2WaCZL9nYygdSOOpukc+CMdAbOSOf9oLMXId6LxUWTdZdC4lnr&#10;Tmrnkje8qZxKu3iNvUadqUwsCTsgyIhpqFeDkVKTfU3O2FTFfLlM44PO6GqrjYlVIBz2twbYScTh&#10;pW/7LfKgCK9gHjBsBDYDLrlGmLGjToM0UaS9q15I8I40Ljn+PgpQnJnvlkYqPo/JgMnYTwYEc+vS&#10;I0oNopy7/qcAz2L6kgdS9sFNAyuKSbRI/YyNN637egyu1lHRNENDReOGpjwRHF9kfEbX+4S6/DfW&#10;fwAAAP//AwBQSwMEFAAGAAgAAAAhAALoqV7bAAAACgEAAA8AAABkcnMvZG93bnJldi54bWxMj81q&#10;wzAQhO+FvoPYQi+lkSxDGhzLoRhy6qnp71G2FNvEWhlJSdy37/rUHmf2Y3am3M1uZBcb4uBRQbYS&#10;wCy23gzYKXh/2z9ugMWk0ejRo1XwYyPsqtubUhfGX/HVXg6pYxSCsdAK+pSmgvPY9tbpuPKTRbod&#10;fXA6kQwdN0FfKdyNXAqx5k4PSB96Pdm6t+3pcHaU4j6/czTho344yS9RN/smf8mUur+bn7fAkp3T&#10;HwxLfaoOFXVq/BlNZCPpp1wSqkDKNbAFyMTiNIuzAV6V/P+E6hcAAP//AwBQSwECLQAUAAYACAAA&#10;ACEAtoM4kv4AAADhAQAAEwAAAAAAAAAAAAAAAAAAAAAAW0NvbnRlbnRfVHlwZXNdLnhtbFBLAQIt&#10;ABQABgAIAAAAIQA4/SH/1gAAAJQBAAALAAAAAAAAAAAAAAAAAC8BAABfcmVscy8ucmVsc1BLAQIt&#10;ABQABgAIAAAAIQAIwgUCIgIAAH8EAAAOAAAAAAAAAAAAAAAAAC4CAABkcnMvZTJvRG9jLnhtbFBL&#10;AQItABQABgAIAAAAIQAC6Kle2wAAAAoBAAAPAAAAAAAAAAAAAAAAAHwEAABkcnMvZG93bnJldi54&#10;bWxQSwUGAAAAAAQABADzAAAAhAUAAAAA&#10;" path="m,l5905500,e" filled="f" strokecolor="#0000fe" strokeweight=".14319mm">
            <v:path arrowok="t"/>
            <w10:wrap type="topAndBottom" anchorx="page"/>
          </v:shape>
        </w:pic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before="23" w:after="0" w:line="240" w:lineRule="auto"/>
        <w:rPr>
          <w:rFonts w:ascii="Times New Roman" w:eastAsia="Times New Roman" w:hAnsi="Times New Roman" w:cs="Times New Roman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519"/>
        <w:rPr>
          <w:rFonts w:ascii="Times New Roman" w:eastAsia="Times New Roman" w:hAnsi="Times New Roman" w:cs="Times New Roman"/>
          <w:lang w:eastAsia="en-US"/>
        </w:rPr>
      </w:pPr>
      <w:r w:rsidRPr="004B1C3F">
        <w:rPr>
          <w:rFonts w:ascii="Times New Roman" w:eastAsia="Times New Roman" w:hAnsi="Times New Roman" w:cs="Times New Roman"/>
          <w:color w:val="0000CC"/>
          <w:spacing w:val="-2"/>
          <w:lang w:eastAsia="en-US"/>
        </w:rPr>
        <w:t xml:space="preserve">Утвержден </w:t>
      </w:r>
      <w:r w:rsidRPr="004B1C3F">
        <w:rPr>
          <w:rFonts w:ascii="Times New Roman" w:eastAsia="Times New Roman" w:hAnsi="Times New Roman" w:cs="Times New Roman"/>
          <w:color w:val="0000CC"/>
          <w:lang w:eastAsia="en-US"/>
        </w:rPr>
        <w:t>постановлением</w:t>
      </w:r>
      <w:r w:rsidRPr="004B1C3F">
        <w:rPr>
          <w:rFonts w:ascii="Times New Roman" w:eastAsia="Times New Roman" w:hAnsi="Times New Roman" w:cs="Times New Roman"/>
          <w:color w:val="0000CC"/>
          <w:spacing w:val="-1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00CC"/>
          <w:lang w:eastAsia="en-US"/>
        </w:rPr>
        <w:t>администрации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4B1C3F">
        <w:rPr>
          <w:rFonts w:ascii="Times New Roman" w:eastAsia="Times New Roman" w:hAnsi="Times New Roman" w:cs="Times New Roman"/>
          <w:color w:val="0000CC"/>
          <w:lang w:eastAsia="en-US"/>
        </w:rPr>
        <w:t>Порецкого</w:t>
      </w:r>
      <w:r w:rsidRPr="004B1C3F">
        <w:rPr>
          <w:rFonts w:ascii="Times New Roman" w:eastAsia="Times New Roman" w:hAnsi="Times New Roman" w:cs="Times New Roman"/>
          <w:color w:val="0000CC"/>
          <w:spacing w:val="-1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00CC"/>
          <w:lang w:eastAsia="en-US"/>
        </w:rPr>
        <w:t>муниципального</w:t>
      </w:r>
      <w:r w:rsidRPr="004B1C3F">
        <w:rPr>
          <w:rFonts w:ascii="Times New Roman" w:eastAsia="Times New Roman" w:hAnsi="Times New Roman" w:cs="Times New Roman"/>
          <w:color w:val="0000CC"/>
          <w:spacing w:val="-1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00CC"/>
          <w:lang w:eastAsia="en-US"/>
        </w:rPr>
        <w:t>округа Чувашской Республики</w:t>
      </w:r>
    </w:p>
    <w:p w:rsidR="004B1C3F" w:rsidRPr="004B1C3F" w:rsidRDefault="004B1C3F" w:rsidP="004B1C3F">
      <w:pPr>
        <w:widowControl w:val="0"/>
        <w:tabs>
          <w:tab w:val="left" w:pos="7789"/>
          <w:tab w:val="left" w:pos="90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4B1C3F">
        <w:rPr>
          <w:rFonts w:ascii="Times New Roman" w:eastAsia="Times New Roman" w:hAnsi="Times New Roman" w:cs="Times New Roman"/>
          <w:color w:val="0000CC"/>
          <w:lang w:eastAsia="en-US"/>
        </w:rPr>
        <w:t xml:space="preserve">от </w:t>
      </w:r>
      <w:r w:rsidRPr="004B1C3F">
        <w:rPr>
          <w:rFonts w:ascii="Times New Roman" w:eastAsia="Times New Roman" w:hAnsi="Times New Roman" w:cs="Times New Roman"/>
          <w:color w:val="0000CC"/>
          <w:u w:val="single" w:color="0000CB"/>
          <w:lang w:eastAsia="en-US"/>
        </w:rPr>
        <w:tab/>
      </w:r>
      <w:r w:rsidRPr="004B1C3F">
        <w:rPr>
          <w:rFonts w:ascii="Times New Roman" w:eastAsia="Times New Roman" w:hAnsi="Times New Roman" w:cs="Times New Roman"/>
          <w:color w:val="0000CC"/>
          <w:lang w:eastAsia="en-US"/>
        </w:rPr>
        <w:t xml:space="preserve">г. № </w:t>
      </w:r>
      <w:r w:rsidRPr="004B1C3F">
        <w:rPr>
          <w:rFonts w:ascii="Times New Roman" w:eastAsia="Times New Roman" w:hAnsi="Times New Roman" w:cs="Times New Roman"/>
          <w:color w:val="0000CC"/>
          <w:u w:val="single" w:color="0000CB"/>
          <w:lang w:eastAsia="en-US"/>
        </w:rPr>
        <w:tab/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before="306" w:after="0" w:line="240" w:lineRule="auto"/>
        <w:rPr>
          <w:rFonts w:ascii="Times New Roman" w:eastAsia="Times New Roman" w:hAnsi="Times New Roman" w:cs="Times New Roman"/>
          <w:sz w:val="32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316" w:lineRule="auto"/>
        <w:ind w:right="555"/>
        <w:rPr>
          <w:rFonts w:ascii="Times New Roman" w:eastAsia="Times New Roman" w:hAnsi="Times New Roman" w:cs="Times New Roman"/>
          <w:sz w:val="32"/>
          <w:lang w:eastAsia="en-US"/>
        </w:rPr>
      </w:pPr>
      <w:r w:rsidRPr="004B1C3F">
        <w:rPr>
          <w:rFonts w:ascii="Times New Roman" w:eastAsia="Times New Roman" w:hAnsi="Times New Roman" w:cs="Times New Roman"/>
          <w:color w:val="00008A"/>
          <w:sz w:val="32"/>
          <w:lang w:eastAsia="en-US"/>
        </w:rPr>
        <w:t>ЧУВАШСКАЯ РЕСПУБЛИКА ПОРЕЦКИЙ</w:t>
      </w:r>
      <w:r w:rsidRPr="004B1C3F">
        <w:rPr>
          <w:rFonts w:ascii="Times New Roman" w:eastAsia="Times New Roman" w:hAnsi="Times New Roman" w:cs="Times New Roman"/>
          <w:color w:val="00008A"/>
          <w:spacing w:val="-19"/>
          <w:sz w:val="32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008A"/>
          <w:sz w:val="32"/>
          <w:lang w:eastAsia="en-US"/>
        </w:rPr>
        <w:t>МУНИЦИПАЛЬНЫЙ</w:t>
      </w:r>
      <w:r w:rsidRPr="004B1C3F">
        <w:rPr>
          <w:rFonts w:ascii="Times New Roman" w:eastAsia="Times New Roman" w:hAnsi="Times New Roman" w:cs="Times New Roman"/>
          <w:color w:val="00008A"/>
          <w:spacing w:val="-19"/>
          <w:sz w:val="32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color w:val="00008A"/>
          <w:sz w:val="32"/>
          <w:lang w:eastAsia="en-US"/>
        </w:rPr>
        <w:t>ОКРУГ</w:t>
      </w:r>
    </w:p>
    <w:p w:rsidR="004B1C3F" w:rsidRPr="004B1C3F" w:rsidRDefault="004B1C3F" w:rsidP="004B1C3F">
      <w:pPr>
        <w:widowControl w:val="0"/>
        <w:autoSpaceDE w:val="0"/>
        <w:autoSpaceDN w:val="0"/>
        <w:spacing w:before="244" w:after="0" w:line="240" w:lineRule="auto"/>
        <w:ind w:right="130"/>
        <w:jc w:val="right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color w:val="00008A"/>
          <w:sz w:val="24"/>
          <w:lang w:eastAsia="en-US"/>
        </w:rPr>
        <w:t>Экземпляр</w:t>
      </w:r>
      <w:r w:rsidRPr="004B1C3F">
        <w:rPr>
          <w:rFonts w:ascii="Times New Roman" w:eastAsia="Times New Roman" w:hAnsi="Times New Roman" w:cs="Times New Roman"/>
          <w:b/>
          <w:color w:val="00008A"/>
          <w:spacing w:val="5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8A"/>
          <w:spacing w:val="-10"/>
          <w:sz w:val="24"/>
          <w:lang w:eastAsia="en-US"/>
        </w:rPr>
        <w:t>1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before="105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62"/>
        <w:jc w:val="center"/>
        <w:rPr>
          <w:rFonts w:ascii="Times New Roman" w:eastAsia="Times New Roman" w:hAnsi="Times New Roman" w:cs="Times New Roman"/>
          <w:b/>
          <w:sz w:val="32"/>
          <w:lang w:eastAsia="en-US"/>
        </w:rPr>
      </w:pPr>
      <w:hyperlink r:id="rId9" w:history="1">
        <w:r w:rsidRPr="004B1C3F">
          <w:rPr>
            <w:rFonts w:ascii="Times New Roman" w:eastAsia="Times New Roman" w:hAnsi="Times New Roman" w:cs="Times New Roman"/>
            <w:b/>
            <w:color w:val="00008A"/>
            <w:sz w:val="32"/>
            <w:lang w:eastAsia="en-US"/>
          </w:rPr>
          <w:t>Проект планировки территории</w:t>
        </w:r>
      </w:hyperlink>
      <w:r w:rsidRPr="004B1C3F">
        <w:rPr>
          <w:rFonts w:ascii="Times New Roman" w:eastAsia="Times New Roman" w:hAnsi="Times New Roman" w:cs="Times New Roman"/>
          <w:b/>
          <w:color w:val="00008A"/>
          <w:sz w:val="32"/>
          <w:lang w:eastAsia="en-US"/>
        </w:rPr>
        <w:t xml:space="preserve"> для</w:t>
      </w:r>
      <w:r w:rsidRPr="004B1C3F">
        <w:rPr>
          <w:rFonts w:ascii="Times New Roman" w:eastAsia="Times New Roman" w:hAnsi="Times New Roman" w:cs="Times New Roman"/>
          <w:b/>
          <w:color w:val="00008A"/>
          <w:spacing w:val="-13"/>
          <w:sz w:val="32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8A"/>
          <w:sz w:val="32"/>
          <w:lang w:eastAsia="en-US"/>
        </w:rPr>
        <w:t>размещения</w:t>
      </w:r>
      <w:r w:rsidRPr="004B1C3F">
        <w:rPr>
          <w:rFonts w:ascii="Times New Roman" w:eastAsia="Times New Roman" w:hAnsi="Times New Roman" w:cs="Times New Roman"/>
          <w:b/>
          <w:color w:val="00008A"/>
          <w:spacing w:val="-14"/>
          <w:sz w:val="32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8A"/>
          <w:sz w:val="32"/>
          <w:lang w:eastAsia="en-US"/>
        </w:rPr>
        <w:t>линейного</w:t>
      </w:r>
      <w:r w:rsidRPr="004B1C3F">
        <w:rPr>
          <w:rFonts w:ascii="Times New Roman" w:eastAsia="Times New Roman" w:hAnsi="Times New Roman" w:cs="Times New Roman"/>
          <w:b/>
          <w:color w:val="00008A"/>
          <w:spacing w:val="-13"/>
          <w:sz w:val="32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8A"/>
          <w:sz w:val="32"/>
          <w:lang w:eastAsia="en-US"/>
        </w:rPr>
        <w:t>объекта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167"/>
        <w:jc w:val="center"/>
        <w:rPr>
          <w:rFonts w:ascii="Times New Roman" w:eastAsia="Times New Roman" w:hAnsi="Times New Roman" w:cs="Times New Roman"/>
          <w:b/>
          <w:sz w:val="32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color w:val="00008A"/>
          <w:sz w:val="32"/>
          <w:lang w:eastAsia="en-US"/>
        </w:rPr>
        <w:t>«Комплексная компактная застройка и благоустройство индивидуальных</w:t>
      </w:r>
      <w:r w:rsidRPr="004B1C3F">
        <w:rPr>
          <w:rFonts w:ascii="Times New Roman" w:eastAsia="Times New Roman" w:hAnsi="Times New Roman" w:cs="Times New Roman"/>
          <w:b/>
          <w:color w:val="00008A"/>
          <w:spacing w:val="-6"/>
          <w:sz w:val="32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8A"/>
          <w:sz w:val="32"/>
          <w:lang w:eastAsia="en-US"/>
        </w:rPr>
        <w:t>жилых</w:t>
      </w:r>
      <w:r w:rsidRPr="004B1C3F">
        <w:rPr>
          <w:rFonts w:ascii="Times New Roman" w:eastAsia="Times New Roman" w:hAnsi="Times New Roman" w:cs="Times New Roman"/>
          <w:b/>
          <w:color w:val="00008A"/>
          <w:spacing w:val="-6"/>
          <w:sz w:val="32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8A"/>
          <w:sz w:val="32"/>
          <w:lang w:eastAsia="en-US"/>
        </w:rPr>
        <w:t>домов</w:t>
      </w:r>
      <w:r w:rsidRPr="004B1C3F">
        <w:rPr>
          <w:rFonts w:ascii="Times New Roman" w:eastAsia="Times New Roman" w:hAnsi="Times New Roman" w:cs="Times New Roman"/>
          <w:b/>
          <w:color w:val="00008A"/>
          <w:spacing w:val="-7"/>
          <w:sz w:val="32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8A"/>
          <w:sz w:val="32"/>
          <w:lang w:eastAsia="en-US"/>
        </w:rPr>
        <w:t>усадебного</w:t>
      </w:r>
      <w:r w:rsidRPr="004B1C3F">
        <w:rPr>
          <w:rFonts w:ascii="Times New Roman" w:eastAsia="Times New Roman" w:hAnsi="Times New Roman" w:cs="Times New Roman"/>
          <w:b/>
          <w:color w:val="00008A"/>
          <w:spacing w:val="-6"/>
          <w:sz w:val="32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8A"/>
          <w:sz w:val="32"/>
          <w:lang w:eastAsia="en-US"/>
        </w:rPr>
        <w:t>типа</w:t>
      </w:r>
      <w:r w:rsidRPr="004B1C3F">
        <w:rPr>
          <w:rFonts w:ascii="Times New Roman" w:eastAsia="Times New Roman" w:hAnsi="Times New Roman" w:cs="Times New Roman"/>
          <w:b/>
          <w:color w:val="00008A"/>
          <w:spacing w:val="-6"/>
          <w:sz w:val="32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8A"/>
          <w:sz w:val="32"/>
          <w:lang w:eastAsia="en-US"/>
        </w:rPr>
        <w:t>в</w:t>
      </w:r>
      <w:r w:rsidRPr="004B1C3F">
        <w:rPr>
          <w:rFonts w:ascii="Times New Roman" w:eastAsia="Times New Roman" w:hAnsi="Times New Roman" w:cs="Times New Roman"/>
          <w:b/>
          <w:color w:val="00008A"/>
          <w:spacing w:val="-7"/>
          <w:sz w:val="32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8A"/>
          <w:sz w:val="32"/>
          <w:lang w:eastAsia="en-US"/>
        </w:rPr>
        <w:t>южной</w:t>
      </w:r>
      <w:r w:rsidRPr="004B1C3F">
        <w:rPr>
          <w:rFonts w:ascii="Times New Roman" w:eastAsia="Times New Roman" w:hAnsi="Times New Roman" w:cs="Times New Roman"/>
          <w:b/>
          <w:color w:val="00008A"/>
          <w:spacing w:val="-7"/>
          <w:sz w:val="32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8A"/>
          <w:sz w:val="32"/>
          <w:lang w:eastAsia="en-US"/>
        </w:rPr>
        <w:t>части села Порецкое Порецкого муниципального округа Чувашской Республики (Строительство автомобильной дороги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b/>
          <w:sz w:val="32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color w:val="00008A"/>
          <w:sz w:val="32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b/>
          <w:color w:val="00008A"/>
          <w:spacing w:val="-4"/>
          <w:sz w:val="32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8A"/>
          <w:sz w:val="32"/>
          <w:lang w:eastAsia="en-US"/>
        </w:rPr>
        <w:t>улице</w:t>
      </w:r>
      <w:r w:rsidRPr="004B1C3F">
        <w:rPr>
          <w:rFonts w:ascii="Times New Roman" w:eastAsia="Times New Roman" w:hAnsi="Times New Roman" w:cs="Times New Roman"/>
          <w:b/>
          <w:color w:val="00008A"/>
          <w:spacing w:val="-4"/>
          <w:sz w:val="32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8A"/>
          <w:sz w:val="32"/>
          <w:lang w:eastAsia="en-US"/>
        </w:rPr>
        <w:t>Н.С.</w:t>
      </w:r>
      <w:r w:rsidRPr="004B1C3F">
        <w:rPr>
          <w:rFonts w:ascii="Times New Roman" w:eastAsia="Times New Roman" w:hAnsi="Times New Roman" w:cs="Times New Roman"/>
          <w:b/>
          <w:color w:val="00008A"/>
          <w:spacing w:val="-3"/>
          <w:sz w:val="32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8A"/>
          <w:sz w:val="32"/>
          <w:lang w:eastAsia="en-US"/>
        </w:rPr>
        <w:t>Мишутина,</w:t>
      </w:r>
      <w:r w:rsidRPr="004B1C3F">
        <w:rPr>
          <w:rFonts w:ascii="Times New Roman" w:eastAsia="Times New Roman" w:hAnsi="Times New Roman" w:cs="Times New Roman"/>
          <w:b/>
          <w:color w:val="00008A"/>
          <w:spacing w:val="-3"/>
          <w:sz w:val="32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8A"/>
          <w:sz w:val="32"/>
          <w:lang w:eastAsia="en-US"/>
        </w:rPr>
        <w:t>1-</w:t>
      </w:r>
      <w:r w:rsidRPr="004B1C3F">
        <w:rPr>
          <w:rFonts w:ascii="Times New Roman" w:eastAsia="Times New Roman" w:hAnsi="Times New Roman" w:cs="Times New Roman"/>
          <w:b/>
          <w:color w:val="00008A"/>
          <w:spacing w:val="-2"/>
          <w:sz w:val="32"/>
          <w:lang w:eastAsia="en-US"/>
        </w:rPr>
        <w:t>этап)»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before="217" w:after="0" w:line="240" w:lineRule="auto"/>
        <w:rPr>
          <w:rFonts w:ascii="Times New Roman" w:eastAsia="Times New Roman" w:hAnsi="Times New Roman" w:cs="Times New Roman"/>
          <w:b/>
          <w:sz w:val="32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hyperlink r:id="rId10" w:history="1">
        <w:r w:rsidRPr="004B1C3F">
          <w:rPr>
            <w:rFonts w:ascii="Times New Roman" w:eastAsia="Times New Roman" w:hAnsi="Times New Roman" w:cs="Times New Roman"/>
            <w:color w:val="00008A"/>
            <w:sz w:val="24"/>
            <w:szCs w:val="24"/>
            <w:lang w:eastAsia="en-US"/>
          </w:rPr>
          <w:t>ОСНОВНАЯ</w:t>
        </w:r>
        <w:r w:rsidRPr="004B1C3F">
          <w:rPr>
            <w:rFonts w:ascii="Times New Roman" w:eastAsia="Times New Roman" w:hAnsi="Times New Roman" w:cs="Times New Roman"/>
            <w:color w:val="00008A"/>
            <w:spacing w:val="51"/>
            <w:sz w:val="24"/>
            <w:szCs w:val="24"/>
            <w:lang w:eastAsia="en-US"/>
          </w:rPr>
          <w:t xml:space="preserve"> </w:t>
        </w:r>
        <w:r w:rsidRPr="004B1C3F">
          <w:rPr>
            <w:rFonts w:ascii="Times New Roman" w:eastAsia="Times New Roman" w:hAnsi="Times New Roman" w:cs="Times New Roman"/>
            <w:color w:val="00008A"/>
            <w:spacing w:val="-4"/>
            <w:sz w:val="24"/>
            <w:szCs w:val="24"/>
            <w:lang w:eastAsia="en-US"/>
          </w:rPr>
          <w:t>ЧАСТЬ</w:t>
        </w:r>
      </w:hyperlink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before="13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before="1" w:after="0" w:line="240" w:lineRule="auto"/>
        <w:ind w:right="2"/>
        <w:jc w:val="center"/>
        <w:rPr>
          <w:rFonts w:ascii="Times New Roman" w:eastAsia="Times New Roman" w:hAnsi="Times New Roman" w:cs="Times New Roman"/>
          <w:b/>
          <w:sz w:val="32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color w:val="00008A"/>
          <w:spacing w:val="-2"/>
          <w:sz w:val="32"/>
          <w:lang w:eastAsia="en-US"/>
        </w:rPr>
        <w:t>Том</w:t>
      </w:r>
      <w:r w:rsidRPr="004B1C3F">
        <w:rPr>
          <w:rFonts w:ascii="Times New Roman" w:eastAsia="Times New Roman" w:hAnsi="Times New Roman" w:cs="Times New Roman"/>
          <w:b/>
          <w:color w:val="00008A"/>
          <w:spacing w:val="-18"/>
          <w:sz w:val="32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color w:val="00008A"/>
          <w:spacing w:val="-5"/>
          <w:sz w:val="32"/>
          <w:lang w:eastAsia="en-US"/>
        </w:rPr>
        <w:t>1.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before="253" w:after="0" w:line="240" w:lineRule="auto"/>
        <w:rPr>
          <w:rFonts w:ascii="Times New Roman" w:eastAsia="Times New Roman" w:hAnsi="Times New Roman" w:cs="Times New Roman"/>
          <w:b/>
          <w:sz w:val="32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color w:val="00008A"/>
          <w:sz w:val="28"/>
          <w:lang w:eastAsia="en-US"/>
        </w:rPr>
        <w:t xml:space="preserve">2023 </w:t>
      </w:r>
      <w:r w:rsidRPr="004B1C3F">
        <w:rPr>
          <w:rFonts w:ascii="Times New Roman" w:eastAsia="Times New Roman" w:hAnsi="Times New Roman" w:cs="Times New Roman"/>
          <w:b/>
          <w:color w:val="00008A"/>
          <w:spacing w:val="-5"/>
          <w:sz w:val="28"/>
          <w:lang w:eastAsia="en-US"/>
        </w:rPr>
        <w:t>г.</w:t>
      </w:r>
    </w:p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en-US"/>
        </w:rPr>
        <w:sectPr w:rsidR="004B1C3F" w:rsidRPr="004B1C3F">
          <w:pgSz w:w="11910" w:h="16840"/>
          <w:pgMar w:top="620" w:right="760" w:bottom="280" w:left="1620" w:header="720" w:footer="720" w:gutter="0"/>
          <w:cols w:space="720"/>
        </w:sectPr>
      </w:pPr>
    </w:p>
    <w:p w:rsidR="004B1C3F" w:rsidRPr="004B1C3F" w:rsidRDefault="004B1C3F" w:rsidP="004B1C3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17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w:lastRenderedPageBreak/>
        <w:drawing>
          <wp:anchor distT="0" distB="0" distL="0" distR="0" simplePos="0" relativeHeight="251660288" behindDoc="0" locked="0" layoutInCell="1" allowOverlap="1" wp14:anchorId="5AC7D4AB" wp14:editId="21960693">
            <wp:simplePos x="0" y="0"/>
            <wp:positionH relativeFrom="page">
              <wp:posOffset>1168400</wp:posOffset>
            </wp:positionH>
            <wp:positionV relativeFrom="page">
              <wp:posOffset>0</wp:posOffset>
            </wp:positionV>
            <wp:extent cx="6604000" cy="10680700"/>
            <wp:effectExtent l="0" t="0" r="6350" b="635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sz w:val="17"/>
          <w:lang w:eastAsia="en-US"/>
        </w:rPr>
        <w:sectPr w:rsidR="004B1C3F" w:rsidRPr="004B1C3F">
          <w:pgSz w:w="12240" w:h="16820"/>
          <w:pgMar w:top="1940" w:right="1720" w:bottom="280" w:left="1720" w:header="720" w:footer="720" w:gutter="0"/>
          <w:cols w:space="720"/>
        </w:sectPr>
      </w:pPr>
    </w:p>
    <w:p w:rsidR="004B1C3F" w:rsidRPr="004B1C3F" w:rsidRDefault="004B1C3F" w:rsidP="004B1C3F">
      <w:pPr>
        <w:widowControl w:val="0"/>
        <w:autoSpaceDE w:val="0"/>
        <w:autoSpaceDN w:val="0"/>
        <w:spacing w:before="73" w:after="0" w:line="240" w:lineRule="auto"/>
        <w:jc w:val="center"/>
        <w:rPr>
          <w:rFonts w:ascii="Times New Roman" w:eastAsia="Times New Roman" w:hAnsi="Times New Roman" w:cs="Times New Roman"/>
          <w:sz w:val="28"/>
          <w:lang w:eastAsia="en-US"/>
        </w:rPr>
      </w:pPr>
      <w:r w:rsidRPr="004B1C3F">
        <w:rPr>
          <w:rFonts w:ascii="Times New Roman" w:eastAsia="Times New Roman" w:hAnsi="Times New Roman" w:cs="Times New Roman"/>
          <w:spacing w:val="-2"/>
          <w:sz w:val="28"/>
          <w:lang w:eastAsia="en-US"/>
        </w:rPr>
        <w:lastRenderedPageBreak/>
        <w:t>СОДЕРЖАНИЕ</w:t>
      </w:r>
    </w:p>
    <w:p w:rsidR="004B1C3F" w:rsidRPr="004B1C3F" w:rsidRDefault="004B1C3F" w:rsidP="004B1C3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5"/>
          <w:szCs w:val="24"/>
          <w:lang w:eastAsia="en-US"/>
        </w:rPr>
      </w:pPr>
    </w:p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sz w:val="15"/>
          <w:lang w:eastAsia="en-US"/>
        </w:rPr>
        <w:sectPr w:rsidR="004B1C3F" w:rsidRPr="004B1C3F">
          <w:pgSz w:w="11910" w:h="16840"/>
          <w:pgMar w:top="620" w:right="1100" w:bottom="280" w:left="1260" w:header="720" w:footer="720" w:gutter="0"/>
          <w:cols w:space="720"/>
        </w:sectPr>
      </w:pPr>
    </w:p>
    <w:p w:rsidR="004B1C3F" w:rsidRPr="004B1C3F" w:rsidRDefault="004B1C3F" w:rsidP="004B1C3F">
      <w:pPr>
        <w:widowControl w:val="0"/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>Наименование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Раздел</w:t>
      </w:r>
      <w:r w:rsidRPr="004B1C3F">
        <w:rPr>
          <w:rFonts w:ascii="Times New Roman" w:eastAsia="Times New Roman" w:hAnsi="Times New Roman" w:cs="Times New Roman"/>
          <w:b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1.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«Проект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планировки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территории.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Графическая</w:t>
      </w:r>
      <w:r w:rsidRPr="004B1C3F">
        <w:rPr>
          <w:rFonts w:ascii="Times New Roman" w:eastAsia="Times New Roman" w:hAnsi="Times New Roman" w:cs="Times New Roman"/>
          <w:b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>часть»</w:t>
      </w:r>
    </w:p>
    <w:p w:rsidR="004B1C3F" w:rsidRPr="004B1C3F" w:rsidRDefault="004B1C3F" w:rsidP="004B1C3F">
      <w:pPr>
        <w:widowControl w:val="0"/>
        <w:autoSpaceDE w:val="0"/>
        <w:autoSpaceDN w:val="0"/>
        <w:spacing w:before="90" w:after="0" w:line="240" w:lineRule="auto"/>
        <w:ind w:right="264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lang w:eastAsia="en-US"/>
        </w:rPr>
        <w:br w:type="column"/>
      </w:r>
      <w:r w:rsidRPr="004B1C3F">
        <w:rPr>
          <w:rFonts w:ascii="Times New Roman" w:eastAsia="Times New Roman" w:hAnsi="Times New Roman" w:cs="Times New Roman"/>
          <w:b/>
          <w:spacing w:val="-4"/>
          <w:sz w:val="24"/>
          <w:lang w:eastAsia="en-US"/>
        </w:rPr>
        <w:t>Стр.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64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pacing w:val="-10"/>
          <w:sz w:val="24"/>
          <w:szCs w:val="24"/>
          <w:lang w:eastAsia="en-US"/>
        </w:rPr>
        <w:t>5</w:t>
      </w:r>
    </w:p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  <w:sectPr w:rsidR="004B1C3F" w:rsidRPr="004B1C3F">
          <w:type w:val="continuous"/>
          <w:pgSz w:w="11910" w:h="16840"/>
          <w:pgMar w:top="620" w:right="1100" w:bottom="280" w:left="1260" w:header="720" w:footer="720" w:gutter="0"/>
          <w:cols w:num="2" w:space="720" w:equalWidth="0">
            <w:col w:w="7170" w:space="1414"/>
            <w:col w:w="966"/>
          </w:cols>
        </w:sectPr>
      </w:pPr>
    </w:p>
    <w:sdt>
      <w:sdtPr>
        <w:rPr>
          <w:rFonts w:ascii="Times New Roman" w:eastAsia="Times New Roman" w:hAnsi="Times New Roman" w:cs="Times New Roman"/>
          <w:sz w:val="24"/>
          <w:szCs w:val="24"/>
          <w:lang w:eastAsia="en-US"/>
        </w:rPr>
        <w:id w:val="1689102069"/>
        <w:docPartObj>
          <w:docPartGallery w:val="Table of Contents"/>
          <w:docPartUnique/>
        </w:docPartObj>
      </w:sdtPr>
      <w:sdtContent>
        <w:p w:rsidR="004B1C3F" w:rsidRPr="004B1C3F" w:rsidRDefault="004B1C3F" w:rsidP="004B1C3F">
          <w:pPr>
            <w:widowControl w:val="0"/>
            <w:numPr>
              <w:ilvl w:val="1"/>
              <w:numId w:val="3"/>
            </w:numPr>
            <w:tabs>
              <w:tab w:val="left" w:pos="465"/>
              <w:tab w:val="right" w:pos="8991"/>
            </w:tabs>
            <w:autoSpaceDE w:val="0"/>
            <w:autoSpaceDN w:val="0"/>
            <w:spacing w:before="486" w:after="0" w:line="240" w:lineRule="auto"/>
            <w:ind w:left="46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Чертеж</w:t>
          </w:r>
          <w:r w:rsidRPr="004B1C3F">
            <w:rPr>
              <w:rFonts w:ascii="Times New Roman" w:eastAsia="Times New Roman" w:hAnsi="Times New Roman" w:cs="Times New Roman"/>
              <w:spacing w:val="-5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планировки</w:t>
          </w:r>
          <w:r w:rsidRPr="004B1C3F">
            <w:rPr>
              <w:rFonts w:ascii="Times New Roman" w:eastAsia="Times New Roman" w:hAnsi="Times New Roman" w:cs="Times New Roman"/>
              <w:spacing w:val="-4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pacing w:val="-2"/>
              <w:sz w:val="24"/>
              <w:szCs w:val="24"/>
              <w:lang w:eastAsia="en-US"/>
            </w:rPr>
            <w:t>территории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ab/>
          </w:r>
          <w:r w:rsidRPr="004B1C3F">
            <w:rPr>
              <w:rFonts w:ascii="Times New Roman" w:eastAsia="Times New Roman" w:hAnsi="Times New Roman" w:cs="Times New Roman"/>
              <w:spacing w:val="-10"/>
              <w:sz w:val="24"/>
              <w:szCs w:val="24"/>
              <w:lang w:eastAsia="en-US"/>
            </w:rPr>
            <w:t>6</w:t>
          </w:r>
        </w:p>
        <w:p w:rsidR="004B1C3F" w:rsidRPr="004B1C3F" w:rsidRDefault="004B1C3F" w:rsidP="004B1C3F">
          <w:pPr>
            <w:widowControl w:val="0"/>
            <w:numPr>
              <w:ilvl w:val="1"/>
              <w:numId w:val="3"/>
            </w:numPr>
            <w:tabs>
              <w:tab w:val="left" w:pos="465"/>
              <w:tab w:val="right" w:pos="8991"/>
            </w:tabs>
            <w:autoSpaceDE w:val="0"/>
            <w:autoSpaceDN w:val="0"/>
            <w:spacing w:before="216" w:after="0" w:line="240" w:lineRule="auto"/>
            <w:ind w:left="46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Перечень</w:t>
          </w:r>
          <w:r w:rsidRPr="004B1C3F">
            <w:rPr>
              <w:rFonts w:ascii="Times New Roman" w:eastAsia="Times New Roman" w:hAnsi="Times New Roman" w:cs="Times New Roman"/>
              <w:spacing w:val="-5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координат</w:t>
          </w:r>
          <w:r w:rsidRPr="004B1C3F">
            <w:rPr>
              <w:rFonts w:ascii="Times New Roman" w:eastAsia="Times New Roman" w:hAnsi="Times New Roman" w:cs="Times New Roman"/>
              <w:spacing w:val="-4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характерных</w:t>
          </w:r>
          <w:r w:rsidRPr="004B1C3F">
            <w:rPr>
              <w:rFonts w:ascii="Times New Roman" w:eastAsia="Times New Roman" w:hAnsi="Times New Roman" w:cs="Times New Roman"/>
              <w:spacing w:val="-5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точек</w:t>
          </w:r>
          <w:r w:rsidRPr="004B1C3F">
            <w:rPr>
              <w:rFonts w:ascii="Times New Roman" w:eastAsia="Times New Roman" w:hAnsi="Times New Roman" w:cs="Times New Roman"/>
              <w:spacing w:val="-4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красных</w:t>
          </w:r>
          <w:r w:rsidRPr="004B1C3F">
            <w:rPr>
              <w:rFonts w:ascii="Times New Roman" w:eastAsia="Times New Roman" w:hAnsi="Times New Roman" w:cs="Times New Roman"/>
              <w:spacing w:val="-4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pacing w:val="-2"/>
              <w:sz w:val="24"/>
              <w:szCs w:val="24"/>
              <w:lang w:eastAsia="en-US"/>
            </w:rPr>
            <w:t>линий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ab/>
          </w:r>
          <w:r w:rsidRPr="004B1C3F">
            <w:rPr>
              <w:rFonts w:ascii="Times New Roman" w:eastAsia="Times New Roman" w:hAnsi="Times New Roman" w:cs="Times New Roman"/>
              <w:spacing w:val="-10"/>
              <w:sz w:val="24"/>
              <w:szCs w:val="24"/>
              <w:lang w:eastAsia="en-US"/>
            </w:rPr>
            <w:t>8</w:t>
          </w:r>
        </w:p>
        <w:p w:rsidR="004B1C3F" w:rsidRPr="004B1C3F" w:rsidRDefault="004B1C3F" w:rsidP="004B1C3F">
          <w:pPr>
            <w:widowControl w:val="0"/>
            <w:tabs>
              <w:tab w:val="right" w:pos="9051"/>
            </w:tabs>
            <w:autoSpaceDE w:val="0"/>
            <w:autoSpaceDN w:val="0"/>
            <w:spacing w:before="217" w:after="0" w:line="240" w:lineRule="auto"/>
            <w:rPr>
              <w:rFonts w:ascii="Times New Roman" w:eastAsia="Times New Roman" w:hAnsi="Times New Roman" w:cs="Times New Roman"/>
              <w:bCs/>
              <w:sz w:val="24"/>
              <w:szCs w:val="24"/>
              <w:lang w:eastAsia="en-US"/>
            </w:rPr>
          </w:pPr>
          <w:hyperlink r:id="rId12" w:anchor="_TOC_250016" w:history="1">
            <w:r w:rsidRPr="004B1C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Раздел</w:t>
            </w:r>
            <w:r w:rsidRPr="004B1C3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2.</w:t>
            </w:r>
            <w:r w:rsidRPr="004B1C3F">
              <w:rPr>
                <w:rFonts w:ascii="Times New Roman" w:eastAsia="Times New Roman" w:hAnsi="Times New Roman" w:cs="Times New Roman"/>
                <w:b/>
                <w:bCs/>
                <w:spacing w:val="56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Pr="004B1C3F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Положение</w:t>
            </w:r>
            <w:r w:rsidRPr="004B1C3F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о</w:t>
            </w:r>
            <w:r w:rsidRPr="004B1C3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размещении</w:t>
            </w:r>
            <w:r w:rsidRPr="004B1C3F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линейных</w:t>
            </w:r>
            <w:r w:rsidRPr="004B1C3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en-US"/>
              </w:rPr>
              <w:t xml:space="preserve"> объектов»</w:t>
            </w:r>
            <w:r w:rsidRPr="004B1C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ab/>
            </w:r>
            <w:r w:rsidRPr="004B1C3F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eastAsia="en-US"/>
              </w:rPr>
              <w:t>12</w:t>
            </w:r>
          </w:hyperlink>
        </w:p>
        <w:p w:rsidR="004B1C3F" w:rsidRPr="004B1C3F" w:rsidRDefault="004B1C3F" w:rsidP="004B1C3F">
          <w:pPr>
            <w:widowControl w:val="0"/>
            <w:numPr>
              <w:ilvl w:val="1"/>
              <w:numId w:val="5"/>
            </w:numPr>
            <w:tabs>
              <w:tab w:val="left" w:pos="465"/>
              <w:tab w:val="right" w:pos="9051"/>
            </w:tabs>
            <w:autoSpaceDE w:val="0"/>
            <w:autoSpaceDN w:val="0"/>
            <w:spacing w:before="216" w:after="0" w:line="240" w:lineRule="auto"/>
            <w:ind w:left="46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hyperlink r:id="rId13" w:anchor="_TOC_250015" w:history="1"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Общая</w:t>
            </w:r>
            <w:r w:rsidRPr="004B1C3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характеристика</w:t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территории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12</w:t>
            </w:r>
          </w:hyperlink>
        </w:p>
        <w:p w:rsidR="004B1C3F" w:rsidRPr="004B1C3F" w:rsidRDefault="004B1C3F" w:rsidP="004B1C3F">
          <w:pPr>
            <w:widowControl w:val="0"/>
            <w:numPr>
              <w:ilvl w:val="1"/>
              <w:numId w:val="5"/>
            </w:numPr>
            <w:tabs>
              <w:tab w:val="left" w:pos="465"/>
              <w:tab w:val="right" w:pos="9051"/>
            </w:tabs>
            <w:autoSpaceDE w:val="0"/>
            <w:autoSpaceDN w:val="0"/>
            <w:spacing w:before="216" w:after="0" w:line="240" w:lineRule="auto"/>
            <w:ind w:left="46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Зоны</w:t>
          </w:r>
          <w:r w:rsidRPr="004B1C3F">
            <w:rPr>
              <w:rFonts w:ascii="Times New Roman" w:eastAsia="Times New Roman" w:hAnsi="Times New Roman" w:cs="Times New Roman"/>
              <w:spacing w:val="-7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размещения</w:t>
          </w:r>
          <w:r w:rsidRPr="004B1C3F">
            <w:rPr>
              <w:rFonts w:ascii="Times New Roman" w:eastAsia="Times New Roman" w:hAnsi="Times New Roman" w:cs="Times New Roman"/>
              <w:spacing w:val="-5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объектов</w:t>
          </w:r>
          <w:r w:rsidRPr="004B1C3F">
            <w:rPr>
              <w:rFonts w:ascii="Times New Roman" w:eastAsia="Times New Roman" w:hAnsi="Times New Roman" w:cs="Times New Roman"/>
              <w:spacing w:val="-5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капитального</w:t>
          </w:r>
          <w:r w:rsidRPr="004B1C3F">
            <w:rPr>
              <w:rFonts w:ascii="Times New Roman" w:eastAsia="Times New Roman" w:hAnsi="Times New Roman" w:cs="Times New Roman"/>
              <w:spacing w:val="-4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pacing w:val="-2"/>
              <w:sz w:val="24"/>
              <w:szCs w:val="24"/>
              <w:lang w:eastAsia="en-US"/>
            </w:rPr>
            <w:t>строительства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ab/>
          </w:r>
          <w:r w:rsidRPr="004B1C3F">
            <w:rPr>
              <w:rFonts w:ascii="Times New Roman" w:eastAsia="Times New Roman" w:hAnsi="Times New Roman" w:cs="Times New Roman"/>
              <w:spacing w:val="-5"/>
              <w:sz w:val="24"/>
              <w:szCs w:val="24"/>
              <w:lang w:eastAsia="en-US"/>
            </w:rPr>
            <w:t>14</w:t>
          </w:r>
        </w:p>
        <w:p w:rsidR="004B1C3F" w:rsidRPr="004B1C3F" w:rsidRDefault="004B1C3F" w:rsidP="004B1C3F">
          <w:pPr>
            <w:widowControl w:val="0"/>
            <w:numPr>
              <w:ilvl w:val="1"/>
              <w:numId w:val="5"/>
            </w:numPr>
            <w:tabs>
              <w:tab w:val="left" w:pos="465"/>
              <w:tab w:val="right" w:pos="9051"/>
            </w:tabs>
            <w:autoSpaceDE w:val="0"/>
            <w:autoSpaceDN w:val="0"/>
            <w:spacing w:before="216" w:after="0" w:line="240" w:lineRule="auto"/>
            <w:ind w:left="46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hyperlink r:id="rId14" w:anchor="_TOC_250014" w:history="1"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Параметры</w:t>
            </w:r>
            <w:r w:rsidRPr="004B1C3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планируемого</w:t>
            </w:r>
            <w:r w:rsidRPr="004B1C3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развития</w:t>
            </w:r>
            <w:r w:rsidRPr="004B1C3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территории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14</w:t>
            </w:r>
          </w:hyperlink>
        </w:p>
        <w:p w:rsidR="004B1C3F" w:rsidRPr="004B1C3F" w:rsidRDefault="004B1C3F" w:rsidP="004B1C3F">
          <w:pPr>
            <w:widowControl w:val="0"/>
            <w:numPr>
              <w:ilvl w:val="2"/>
              <w:numId w:val="5"/>
            </w:numPr>
            <w:tabs>
              <w:tab w:val="left" w:pos="645"/>
              <w:tab w:val="right" w:pos="9051"/>
            </w:tabs>
            <w:autoSpaceDE w:val="0"/>
            <w:autoSpaceDN w:val="0"/>
            <w:spacing w:before="216" w:after="0" w:line="240" w:lineRule="auto"/>
            <w:ind w:left="64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hyperlink r:id="rId15" w:anchor="_TOC_250013" w:history="1"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Инженерная</w:t>
            </w:r>
            <w:r w:rsidRPr="004B1C3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инфраструктура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14</w:t>
            </w:r>
          </w:hyperlink>
        </w:p>
        <w:p w:rsidR="004B1C3F" w:rsidRPr="004B1C3F" w:rsidRDefault="004B1C3F" w:rsidP="004B1C3F">
          <w:pPr>
            <w:widowControl w:val="0"/>
            <w:numPr>
              <w:ilvl w:val="3"/>
              <w:numId w:val="5"/>
            </w:numPr>
            <w:tabs>
              <w:tab w:val="left" w:pos="825"/>
              <w:tab w:val="right" w:pos="9051"/>
            </w:tabs>
            <w:autoSpaceDE w:val="0"/>
            <w:autoSpaceDN w:val="0"/>
            <w:spacing w:before="216" w:after="0" w:line="240" w:lineRule="auto"/>
            <w:ind w:left="82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hyperlink r:id="rId16" w:anchor="_TOC_250012" w:history="1">
            <w:r w:rsidRPr="004B1C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Водоотведение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14</w:t>
            </w:r>
          </w:hyperlink>
        </w:p>
        <w:p w:rsidR="004B1C3F" w:rsidRPr="004B1C3F" w:rsidRDefault="004B1C3F" w:rsidP="004B1C3F">
          <w:pPr>
            <w:widowControl w:val="0"/>
            <w:numPr>
              <w:ilvl w:val="3"/>
              <w:numId w:val="5"/>
            </w:numPr>
            <w:tabs>
              <w:tab w:val="left" w:pos="825"/>
              <w:tab w:val="right" w:pos="9051"/>
            </w:tabs>
            <w:autoSpaceDE w:val="0"/>
            <w:autoSpaceDN w:val="0"/>
            <w:spacing w:before="216" w:after="0" w:line="240" w:lineRule="auto"/>
            <w:ind w:left="82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hyperlink r:id="rId17" w:anchor="_TOC_250011" w:history="1">
            <w:r w:rsidRPr="004B1C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Водоснабжение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14</w:t>
            </w:r>
          </w:hyperlink>
        </w:p>
        <w:p w:rsidR="004B1C3F" w:rsidRPr="004B1C3F" w:rsidRDefault="004B1C3F" w:rsidP="004B1C3F">
          <w:pPr>
            <w:widowControl w:val="0"/>
            <w:numPr>
              <w:ilvl w:val="3"/>
              <w:numId w:val="5"/>
            </w:numPr>
            <w:tabs>
              <w:tab w:val="left" w:pos="825"/>
              <w:tab w:val="right" w:pos="9051"/>
            </w:tabs>
            <w:autoSpaceDE w:val="0"/>
            <w:autoSpaceDN w:val="0"/>
            <w:spacing w:before="216" w:after="0" w:line="240" w:lineRule="auto"/>
            <w:ind w:left="82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hyperlink r:id="rId18" w:anchor="_TOC_250010" w:history="1"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Связь</w:t>
            </w:r>
            <w:r w:rsidRPr="004B1C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4B1C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информатизация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14</w:t>
            </w:r>
          </w:hyperlink>
        </w:p>
        <w:p w:rsidR="004B1C3F" w:rsidRPr="004B1C3F" w:rsidRDefault="004B1C3F" w:rsidP="004B1C3F">
          <w:pPr>
            <w:widowControl w:val="0"/>
            <w:numPr>
              <w:ilvl w:val="3"/>
              <w:numId w:val="5"/>
            </w:numPr>
            <w:tabs>
              <w:tab w:val="left" w:pos="825"/>
              <w:tab w:val="right" w:pos="9051"/>
            </w:tabs>
            <w:autoSpaceDE w:val="0"/>
            <w:autoSpaceDN w:val="0"/>
            <w:spacing w:before="216" w:after="0" w:line="240" w:lineRule="auto"/>
            <w:ind w:left="82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hyperlink r:id="rId19" w:anchor="_TOC_250009" w:history="1">
            <w:r w:rsidRPr="004B1C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Теплоснабжение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14</w:t>
            </w:r>
          </w:hyperlink>
        </w:p>
        <w:p w:rsidR="004B1C3F" w:rsidRPr="004B1C3F" w:rsidRDefault="004B1C3F" w:rsidP="004B1C3F">
          <w:pPr>
            <w:widowControl w:val="0"/>
            <w:numPr>
              <w:ilvl w:val="3"/>
              <w:numId w:val="5"/>
            </w:numPr>
            <w:tabs>
              <w:tab w:val="left" w:pos="825"/>
              <w:tab w:val="right" w:pos="9051"/>
            </w:tabs>
            <w:autoSpaceDE w:val="0"/>
            <w:autoSpaceDN w:val="0"/>
            <w:spacing w:before="216" w:after="0" w:line="240" w:lineRule="auto"/>
            <w:ind w:left="82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hyperlink r:id="rId20" w:anchor="_TOC_250008" w:history="1">
            <w:r w:rsidRPr="004B1C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Электроснабжение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14</w:t>
            </w:r>
          </w:hyperlink>
        </w:p>
        <w:p w:rsidR="004B1C3F" w:rsidRPr="004B1C3F" w:rsidRDefault="004B1C3F" w:rsidP="004B1C3F">
          <w:pPr>
            <w:widowControl w:val="0"/>
            <w:numPr>
              <w:ilvl w:val="3"/>
              <w:numId w:val="5"/>
            </w:numPr>
            <w:tabs>
              <w:tab w:val="left" w:pos="825"/>
              <w:tab w:val="right" w:pos="9051"/>
            </w:tabs>
            <w:autoSpaceDE w:val="0"/>
            <w:autoSpaceDN w:val="0"/>
            <w:spacing w:before="216" w:after="0" w:line="240" w:lineRule="auto"/>
            <w:ind w:left="82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hyperlink r:id="rId21" w:anchor="_TOC_250007" w:history="1">
            <w:r w:rsidRPr="004B1C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Газоснабжение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14</w:t>
            </w:r>
          </w:hyperlink>
        </w:p>
        <w:p w:rsidR="004B1C3F" w:rsidRPr="004B1C3F" w:rsidRDefault="004B1C3F" w:rsidP="004B1C3F">
          <w:pPr>
            <w:widowControl w:val="0"/>
            <w:numPr>
              <w:ilvl w:val="2"/>
              <w:numId w:val="5"/>
            </w:numPr>
            <w:tabs>
              <w:tab w:val="left" w:pos="645"/>
              <w:tab w:val="right" w:pos="9051"/>
            </w:tabs>
            <w:autoSpaceDE w:val="0"/>
            <w:autoSpaceDN w:val="0"/>
            <w:spacing w:before="216" w:after="0" w:line="240" w:lineRule="auto"/>
            <w:ind w:left="64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hyperlink r:id="rId22" w:anchor="_TOC_250006" w:history="1"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Транспортная</w:t>
            </w:r>
            <w:r w:rsidRPr="004B1C3F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инфраструктура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14</w:t>
            </w:r>
          </w:hyperlink>
        </w:p>
        <w:p w:rsidR="004B1C3F" w:rsidRPr="004B1C3F" w:rsidRDefault="004B1C3F" w:rsidP="004B1C3F">
          <w:pPr>
            <w:widowControl w:val="0"/>
            <w:numPr>
              <w:ilvl w:val="1"/>
              <w:numId w:val="5"/>
            </w:numPr>
            <w:tabs>
              <w:tab w:val="left" w:pos="465"/>
              <w:tab w:val="right" w:pos="9051"/>
            </w:tabs>
            <w:autoSpaceDE w:val="0"/>
            <w:autoSpaceDN w:val="0"/>
            <w:spacing w:before="216" w:after="0" w:line="240" w:lineRule="auto"/>
            <w:ind w:left="46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hyperlink r:id="rId23" w:anchor="_TOC_250005" w:history="1"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Мероприятия</w:t>
            </w:r>
            <w:r w:rsidRPr="004B1C3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</w:t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охране</w:t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окружающей</w:t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среды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15</w:t>
            </w:r>
          </w:hyperlink>
        </w:p>
        <w:p w:rsidR="004B1C3F" w:rsidRPr="004B1C3F" w:rsidRDefault="004B1C3F" w:rsidP="004B1C3F">
          <w:pPr>
            <w:widowControl w:val="0"/>
            <w:numPr>
              <w:ilvl w:val="2"/>
              <w:numId w:val="5"/>
            </w:numPr>
            <w:tabs>
              <w:tab w:val="left" w:pos="645"/>
              <w:tab w:val="right" w:pos="9051"/>
            </w:tabs>
            <w:autoSpaceDE w:val="0"/>
            <w:autoSpaceDN w:val="0"/>
            <w:spacing w:before="216" w:after="0" w:line="240" w:lineRule="auto"/>
            <w:ind w:left="64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hyperlink r:id="rId24" w:anchor="_TOC_250004" w:history="1"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Мероприятия</w:t>
            </w:r>
            <w:r w:rsidRPr="004B1C3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</w:t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охране</w:t>
            </w:r>
            <w:r w:rsidRPr="004B1C3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атмосферного</w:t>
            </w:r>
            <w:r w:rsidRPr="004B1C3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воздуха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15</w:t>
            </w:r>
          </w:hyperlink>
        </w:p>
        <w:p w:rsidR="004B1C3F" w:rsidRPr="004B1C3F" w:rsidRDefault="004B1C3F" w:rsidP="004B1C3F">
          <w:pPr>
            <w:widowControl w:val="0"/>
            <w:numPr>
              <w:ilvl w:val="2"/>
              <w:numId w:val="5"/>
            </w:numPr>
            <w:tabs>
              <w:tab w:val="left" w:pos="645"/>
              <w:tab w:val="right" w:pos="9051"/>
            </w:tabs>
            <w:autoSpaceDE w:val="0"/>
            <w:autoSpaceDN w:val="0"/>
            <w:spacing w:before="216" w:after="0" w:line="240" w:lineRule="auto"/>
            <w:ind w:left="64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hyperlink r:id="rId25" w:anchor="_TOC_250003" w:history="1"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Установление</w:t>
            </w:r>
            <w:r w:rsidRPr="004B1C3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зон</w:t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4B1C3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особыми</w:t>
            </w:r>
            <w:r w:rsidRPr="004B1C3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условиями</w:t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использования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15</w:t>
            </w:r>
          </w:hyperlink>
        </w:p>
        <w:p w:rsidR="004B1C3F" w:rsidRPr="004B1C3F" w:rsidRDefault="004B1C3F" w:rsidP="004B1C3F">
          <w:pPr>
            <w:widowControl w:val="0"/>
            <w:numPr>
              <w:ilvl w:val="2"/>
              <w:numId w:val="5"/>
            </w:numPr>
            <w:tabs>
              <w:tab w:val="left" w:pos="645"/>
              <w:tab w:val="right" w:pos="9051"/>
            </w:tabs>
            <w:autoSpaceDE w:val="0"/>
            <w:autoSpaceDN w:val="0"/>
            <w:spacing w:before="216" w:after="0" w:line="240" w:lineRule="auto"/>
            <w:ind w:left="64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hyperlink r:id="rId26" w:anchor="_TOC_250002" w:history="1"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Мероприятия</w:t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</w:t>
            </w:r>
            <w:r w:rsidRPr="004B1C3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охране</w:t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почв,</w:t>
            </w:r>
            <w:r w:rsidRPr="004B1C3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поверхностных</w:t>
            </w:r>
            <w:r w:rsidRPr="004B1C3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4B1C3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подземных</w:t>
            </w:r>
            <w:r w:rsidRPr="004B1C3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вод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17</w:t>
            </w:r>
          </w:hyperlink>
        </w:p>
        <w:p w:rsidR="004B1C3F" w:rsidRPr="004B1C3F" w:rsidRDefault="004B1C3F" w:rsidP="004B1C3F">
          <w:pPr>
            <w:widowControl w:val="0"/>
            <w:numPr>
              <w:ilvl w:val="2"/>
              <w:numId w:val="5"/>
            </w:numPr>
            <w:tabs>
              <w:tab w:val="left" w:pos="645"/>
              <w:tab w:val="right" w:pos="9051"/>
            </w:tabs>
            <w:autoSpaceDE w:val="0"/>
            <w:autoSpaceDN w:val="0"/>
            <w:spacing w:before="216" w:after="0" w:line="240" w:lineRule="auto"/>
            <w:ind w:left="64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hyperlink r:id="rId27" w:anchor="_TOC_250001" w:history="1"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Мероприятия</w:t>
            </w:r>
            <w:r w:rsidRPr="004B1C3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</w:t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санитарной</w:t>
            </w:r>
            <w:r w:rsidRPr="004B1C3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очистке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18</w:t>
            </w:r>
          </w:hyperlink>
        </w:p>
        <w:p w:rsidR="004B1C3F" w:rsidRPr="004B1C3F" w:rsidRDefault="004B1C3F" w:rsidP="004B1C3F">
          <w:pPr>
            <w:widowControl w:val="0"/>
            <w:numPr>
              <w:ilvl w:val="2"/>
              <w:numId w:val="5"/>
            </w:numPr>
            <w:tabs>
              <w:tab w:val="left" w:pos="645"/>
              <w:tab w:val="right" w:pos="9051"/>
            </w:tabs>
            <w:autoSpaceDE w:val="0"/>
            <w:autoSpaceDN w:val="0"/>
            <w:spacing w:before="216" w:after="0" w:line="240" w:lineRule="auto"/>
            <w:ind w:left="64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hyperlink r:id="rId28" w:anchor="_TOC_250000" w:history="1"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Мероприятия</w:t>
            </w:r>
            <w:r w:rsidRPr="004B1C3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</w:t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благоустройству</w:t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4B1C3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озеленению</w:t>
            </w:r>
            <w:r w:rsidRPr="004B1C3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4B1C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>территории</w:t>
            </w:r>
            <w:r w:rsidRPr="004B1C3F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ab/>
            </w:r>
            <w:r w:rsidRPr="004B1C3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en-US"/>
              </w:rPr>
              <w:t>18</w:t>
            </w:r>
          </w:hyperlink>
        </w:p>
        <w:p w:rsidR="004B1C3F" w:rsidRPr="004B1C3F" w:rsidRDefault="004B1C3F" w:rsidP="004B1C3F">
          <w:pPr>
            <w:widowControl w:val="0"/>
            <w:numPr>
              <w:ilvl w:val="1"/>
              <w:numId w:val="5"/>
            </w:numPr>
            <w:tabs>
              <w:tab w:val="left" w:pos="653"/>
              <w:tab w:val="left" w:pos="1650"/>
              <w:tab w:val="left" w:pos="3079"/>
              <w:tab w:val="left" w:pos="3553"/>
              <w:tab w:val="left" w:pos="5281"/>
              <w:tab w:val="left" w:pos="6480"/>
              <w:tab w:val="left" w:pos="7934"/>
              <w:tab w:val="right" w:pos="9051"/>
            </w:tabs>
            <w:autoSpaceDE w:val="0"/>
            <w:autoSpaceDN w:val="0"/>
            <w:spacing w:before="216" w:after="0" w:line="240" w:lineRule="auto"/>
            <w:ind w:left="653" w:hanging="548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r w:rsidRPr="004B1C3F">
            <w:rPr>
              <w:rFonts w:ascii="Times New Roman" w:eastAsia="Times New Roman" w:hAnsi="Times New Roman" w:cs="Times New Roman"/>
              <w:spacing w:val="-2"/>
              <w:sz w:val="24"/>
              <w:szCs w:val="24"/>
              <w:lang w:eastAsia="en-US"/>
            </w:rPr>
            <w:t>Защита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ab/>
          </w:r>
          <w:r w:rsidRPr="004B1C3F">
            <w:rPr>
              <w:rFonts w:ascii="Times New Roman" w:eastAsia="Times New Roman" w:hAnsi="Times New Roman" w:cs="Times New Roman"/>
              <w:spacing w:val="-2"/>
              <w:sz w:val="24"/>
              <w:szCs w:val="24"/>
              <w:lang w:eastAsia="en-US"/>
            </w:rPr>
            <w:t>территории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ab/>
          </w:r>
          <w:r w:rsidRPr="004B1C3F">
            <w:rPr>
              <w:rFonts w:ascii="Times New Roman" w:eastAsia="Times New Roman" w:hAnsi="Times New Roman" w:cs="Times New Roman"/>
              <w:spacing w:val="-5"/>
              <w:sz w:val="24"/>
              <w:szCs w:val="24"/>
              <w:lang w:eastAsia="en-US"/>
            </w:rPr>
            <w:t>от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ab/>
          </w:r>
          <w:r w:rsidRPr="004B1C3F">
            <w:rPr>
              <w:rFonts w:ascii="Times New Roman" w:eastAsia="Times New Roman" w:hAnsi="Times New Roman" w:cs="Times New Roman"/>
              <w:spacing w:val="-2"/>
              <w:sz w:val="24"/>
              <w:szCs w:val="24"/>
              <w:lang w:eastAsia="en-US"/>
            </w:rPr>
            <w:t>чрезвычайных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ab/>
          </w:r>
          <w:r w:rsidRPr="004B1C3F">
            <w:rPr>
              <w:rFonts w:ascii="Times New Roman" w:eastAsia="Times New Roman" w:hAnsi="Times New Roman" w:cs="Times New Roman"/>
              <w:spacing w:val="-2"/>
              <w:sz w:val="24"/>
              <w:szCs w:val="24"/>
              <w:lang w:eastAsia="en-US"/>
            </w:rPr>
            <w:t>ситуаций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ab/>
          </w:r>
          <w:r w:rsidRPr="004B1C3F">
            <w:rPr>
              <w:rFonts w:ascii="Times New Roman" w:eastAsia="Times New Roman" w:hAnsi="Times New Roman" w:cs="Times New Roman"/>
              <w:spacing w:val="-2"/>
              <w:sz w:val="24"/>
              <w:szCs w:val="24"/>
              <w:lang w:eastAsia="en-US"/>
            </w:rPr>
            <w:t>природного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ab/>
          </w:r>
          <w:r w:rsidRPr="004B1C3F">
            <w:rPr>
              <w:rFonts w:ascii="Times New Roman" w:eastAsia="Times New Roman" w:hAnsi="Times New Roman" w:cs="Times New Roman"/>
              <w:spacing w:val="-10"/>
              <w:sz w:val="24"/>
              <w:szCs w:val="24"/>
              <w:lang w:eastAsia="en-US"/>
            </w:rPr>
            <w:t>и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ab/>
          </w:r>
          <w:r w:rsidRPr="004B1C3F">
            <w:rPr>
              <w:rFonts w:ascii="Times New Roman" w:eastAsia="Times New Roman" w:hAnsi="Times New Roman" w:cs="Times New Roman"/>
              <w:spacing w:val="-5"/>
              <w:sz w:val="24"/>
              <w:szCs w:val="24"/>
              <w:lang w:eastAsia="en-US"/>
            </w:rPr>
            <w:t>18</w:t>
          </w:r>
        </w:p>
        <w:p w:rsidR="004B1C3F" w:rsidRPr="004B1C3F" w:rsidRDefault="004B1C3F" w:rsidP="004B1C3F">
          <w:pPr>
            <w:widowControl w:val="0"/>
            <w:autoSpaceDE w:val="0"/>
            <w:autoSpaceDN w:val="0"/>
            <w:spacing w:after="0" w:line="240" w:lineRule="auto"/>
            <w:ind w:right="1484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техногенного</w:t>
          </w:r>
          <w:r w:rsidRPr="004B1C3F">
            <w:rPr>
              <w:rFonts w:ascii="Times New Roman" w:eastAsia="Times New Roman" w:hAnsi="Times New Roman" w:cs="Times New Roman"/>
              <w:spacing w:val="-3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характера,</w:t>
          </w:r>
          <w:r w:rsidRPr="004B1C3F">
            <w:rPr>
              <w:rFonts w:ascii="Times New Roman" w:eastAsia="Times New Roman" w:hAnsi="Times New Roman" w:cs="Times New Roman"/>
              <w:spacing w:val="-3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проведения</w:t>
          </w:r>
          <w:r w:rsidRPr="004B1C3F">
            <w:rPr>
              <w:rFonts w:ascii="Times New Roman" w:eastAsia="Times New Roman" w:hAnsi="Times New Roman" w:cs="Times New Roman"/>
              <w:spacing w:val="-3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мероприятий</w:t>
          </w:r>
          <w:r w:rsidRPr="004B1C3F">
            <w:rPr>
              <w:rFonts w:ascii="Times New Roman" w:eastAsia="Times New Roman" w:hAnsi="Times New Roman" w:cs="Times New Roman"/>
              <w:spacing w:val="-1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по</w:t>
          </w:r>
          <w:r w:rsidRPr="004B1C3F">
            <w:rPr>
              <w:rFonts w:ascii="Times New Roman" w:eastAsia="Times New Roman" w:hAnsi="Times New Roman" w:cs="Times New Roman"/>
              <w:spacing w:val="-3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гражданской</w:t>
          </w:r>
          <w:r w:rsidRPr="004B1C3F">
            <w:rPr>
              <w:rFonts w:ascii="Times New Roman" w:eastAsia="Times New Roman" w:hAnsi="Times New Roman" w:cs="Times New Roman"/>
              <w:spacing w:val="-1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обороне</w:t>
          </w:r>
          <w:r w:rsidRPr="004B1C3F">
            <w:rPr>
              <w:rFonts w:ascii="Times New Roman" w:eastAsia="Times New Roman" w:hAnsi="Times New Roman" w:cs="Times New Roman"/>
              <w:spacing w:val="-4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и обеспечению пожарной безопасности</w:t>
          </w:r>
        </w:p>
        <w:p w:rsidR="004B1C3F" w:rsidRPr="004B1C3F" w:rsidRDefault="004B1C3F" w:rsidP="004B1C3F">
          <w:pPr>
            <w:widowControl w:val="0"/>
            <w:numPr>
              <w:ilvl w:val="2"/>
              <w:numId w:val="5"/>
            </w:numPr>
            <w:tabs>
              <w:tab w:val="left" w:pos="730"/>
              <w:tab w:val="right" w:pos="9051"/>
            </w:tabs>
            <w:autoSpaceDE w:val="0"/>
            <w:autoSpaceDN w:val="0"/>
            <w:spacing w:before="216" w:after="0" w:line="240" w:lineRule="auto"/>
            <w:ind w:left="730" w:hanging="625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Анализ</w:t>
          </w:r>
          <w:r w:rsidRPr="004B1C3F">
            <w:rPr>
              <w:rFonts w:ascii="Times New Roman" w:eastAsia="Times New Roman" w:hAnsi="Times New Roman" w:cs="Times New Roman"/>
              <w:spacing w:val="48"/>
              <w:w w:val="150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возможных</w:t>
          </w:r>
          <w:r w:rsidRPr="004B1C3F">
            <w:rPr>
              <w:rFonts w:ascii="Times New Roman" w:eastAsia="Times New Roman" w:hAnsi="Times New Roman" w:cs="Times New Roman"/>
              <w:spacing w:val="51"/>
              <w:w w:val="150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последствий</w:t>
          </w:r>
          <w:r w:rsidRPr="004B1C3F">
            <w:rPr>
              <w:rFonts w:ascii="Times New Roman" w:eastAsia="Times New Roman" w:hAnsi="Times New Roman" w:cs="Times New Roman"/>
              <w:spacing w:val="51"/>
              <w:w w:val="150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воздействия</w:t>
          </w:r>
          <w:r w:rsidRPr="004B1C3F">
            <w:rPr>
              <w:rFonts w:ascii="Times New Roman" w:eastAsia="Times New Roman" w:hAnsi="Times New Roman" w:cs="Times New Roman"/>
              <w:spacing w:val="51"/>
              <w:w w:val="150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современных</w:t>
          </w:r>
          <w:r w:rsidRPr="004B1C3F">
            <w:rPr>
              <w:rFonts w:ascii="Times New Roman" w:eastAsia="Times New Roman" w:hAnsi="Times New Roman" w:cs="Times New Roman"/>
              <w:spacing w:val="52"/>
              <w:w w:val="150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pacing w:val="-2"/>
              <w:sz w:val="24"/>
              <w:szCs w:val="24"/>
              <w:lang w:eastAsia="en-US"/>
            </w:rPr>
            <w:t>средств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ab/>
          </w:r>
          <w:r w:rsidRPr="004B1C3F">
            <w:rPr>
              <w:rFonts w:ascii="Times New Roman" w:eastAsia="Times New Roman" w:hAnsi="Times New Roman" w:cs="Times New Roman"/>
              <w:spacing w:val="-5"/>
              <w:sz w:val="24"/>
              <w:szCs w:val="24"/>
              <w:lang w:eastAsia="en-US"/>
            </w:rPr>
            <w:t>18</w:t>
          </w:r>
        </w:p>
        <w:p w:rsidR="004B1C3F" w:rsidRPr="004B1C3F" w:rsidRDefault="004B1C3F" w:rsidP="004B1C3F">
          <w:pPr>
            <w:widowControl w:val="0"/>
            <w:autoSpaceDE w:val="0"/>
            <w:autoSpaceDN w:val="0"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поражения</w:t>
          </w:r>
          <w:r w:rsidRPr="004B1C3F">
            <w:rPr>
              <w:rFonts w:ascii="Times New Roman" w:eastAsia="Times New Roman" w:hAnsi="Times New Roman" w:cs="Times New Roman"/>
              <w:spacing w:val="-5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и</w:t>
          </w:r>
          <w:r w:rsidRPr="004B1C3F">
            <w:rPr>
              <w:rFonts w:ascii="Times New Roman" w:eastAsia="Times New Roman" w:hAnsi="Times New Roman" w:cs="Times New Roman"/>
              <w:spacing w:val="-5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ЧС</w:t>
          </w:r>
          <w:r w:rsidRPr="004B1C3F">
            <w:rPr>
              <w:rFonts w:ascii="Times New Roman" w:eastAsia="Times New Roman" w:hAnsi="Times New Roman" w:cs="Times New Roman"/>
              <w:spacing w:val="-4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на</w:t>
          </w:r>
          <w:r w:rsidRPr="004B1C3F">
            <w:rPr>
              <w:rFonts w:ascii="Times New Roman" w:eastAsia="Times New Roman" w:hAnsi="Times New Roman" w:cs="Times New Roman"/>
              <w:spacing w:val="-5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функционирование</w:t>
          </w:r>
          <w:r w:rsidRPr="004B1C3F">
            <w:rPr>
              <w:rFonts w:ascii="Times New Roman" w:eastAsia="Times New Roman" w:hAnsi="Times New Roman" w:cs="Times New Roman"/>
              <w:spacing w:val="-5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проектируемой</w:t>
          </w:r>
          <w:r w:rsidRPr="004B1C3F">
            <w:rPr>
              <w:rFonts w:ascii="Times New Roman" w:eastAsia="Times New Roman" w:hAnsi="Times New Roman" w:cs="Times New Roman"/>
              <w:spacing w:val="-4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pacing w:val="-2"/>
              <w:sz w:val="24"/>
              <w:szCs w:val="24"/>
              <w:lang w:eastAsia="en-US"/>
            </w:rPr>
            <w:t>территории</w:t>
          </w:r>
        </w:p>
        <w:p w:rsidR="004B1C3F" w:rsidRPr="004B1C3F" w:rsidRDefault="004B1C3F" w:rsidP="004B1C3F">
          <w:pPr>
            <w:widowControl w:val="0"/>
            <w:numPr>
              <w:ilvl w:val="2"/>
              <w:numId w:val="5"/>
            </w:numPr>
            <w:tabs>
              <w:tab w:val="left" w:pos="714"/>
              <w:tab w:val="right" w:pos="9051"/>
            </w:tabs>
            <w:autoSpaceDE w:val="0"/>
            <w:autoSpaceDN w:val="0"/>
            <w:spacing w:before="216" w:after="0" w:line="240" w:lineRule="auto"/>
            <w:ind w:left="714" w:hanging="609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Основные</w:t>
          </w:r>
          <w:r w:rsidRPr="004B1C3F">
            <w:rPr>
              <w:rFonts w:ascii="Times New Roman" w:eastAsia="Times New Roman" w:hAnsi="Times New Roman" w:cs="Times New Roman"/>
              <w:spacing w:val="63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показатели</w:t>
          </w:r>
          <w:r w:rsidRPr="004B1C3F">
            <w:rPr>
              <w:rFonts w:ascii="Times New Roman" w:eastAsia="Times New Roman" w:hAnsi="Times New Roman" w:cs="Times New Roman"/>
              <w:spacing w:val="66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по</w:t>
          </w:r>
          <w:r w:rsidRPr="004B1C3F">
            <w:rPr>
              <w:rFonts w:ascii="Times New Roman" w:eastAsia="Times New Roman" w:hAnsi="Times New Roman" w:cs="Times New Roman"/>
              <w:spacing w:val="66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существующим</w:t>
          </w:r>
          <w:r w:rsidRPr="004B1C3F">
            <w:rPr>
              <w:rFonts w:ascii="Times New Roman" w:eastAsia="Times New Roman" w:hAnsi="Times New Roman" w:cs="Times New Roman"/>
              <w:spacing w:val="66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ИТМ</w:t>
          </w:r>
          <w:r w:rsidRPr="004B1C3F">
            <w:rPr>
              <w:rFonts w:ascii="Times New Roman" w:eastAsia="Times New Roman" w:hAnsi="Times New Roman" w:cs="Times New Roman"/>
              <w:spacing w:val="67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ГОЧС,</w:t>
          </w:r>
          <w:r w:rsidRPr="004B1C3F">
            <w:rPr>
              <w:rFonts w:ascii="Times New Roman" w:eastAsia="Times New Roman" w:hAnsi="Times New Roman" w:cs="Times New Roman"/>
              <w:spacing w:val="66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pacing w:val="-2"/>
              <w:sz w:val="24"/>
              <w:szCs w:val="24"/>
              <w:lang w:eastAsia="en-US"/>
            </w:rPr>
            <w:t>отражающие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ab/>
          </w:r>
          <w:r w:rsidRPr="004B1C3F">
            <w:rPr>
              <w:rFonts w:ascii="Times New Roman" w:eastAsia="Times New Roman" w:hAnsi="Times New Roman" w:cs="Times New Roman"/>
              <w:spacing w:val="-5"/>
              <w:sz w:val="24"/>
              <w:szCs w:val="24"/>
              <w:lang w:eastAsia="en-US"/>
            </w:rPr>
            <w:t>19</w:t>
          </w:r>
        </w:p>
        <w:p w:rsidR="004B1C3F" w:rsidRPr="004B1C3F" w:rsidRDefault="004B1C3F" w:rsidP="004B1C3F">
          <w:pPr>
            <w:widowControl w:val="0"/>
            <w:autoSpaceDE w:val="0"/>
            <w:autoSpaceDN w:val="0"/>
            <w:spacing w:after="0" w:line="240" w:lineRule="auto"/>
            <w:ind w:right="1484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состояние</w:t>
          </w:r>
          <w:r w:rsidRPr="004B1C3F">
            <w:rPr>
              <w:rFonts w:ascii="Times New Roman" w:eastAsia="Times New Roman" w:hAnsi="Times New Roman" w:cs="Times New Roman"/>
              <w:spacing w:val="40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защиты</w:t>
          </w:r>
          <w:r w:rsidRPr="004B1C3F">
            <w:rPr>
              <w:rFonts w:ascii="Times New Roman" w:eastAsia="Times New Roman" w:hAnsi="Times New Roman" w:cs="Times New Roman"/>
              <w:spacing w:val="40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населения</w:t>
          </w:r>
          <w:r w:rsidRPr="004B1C3F">
            <w:rPr>
              <w:rFonts w:ascii="Times New Roman" w:eastAsia="Times New Roman" w:hAnsi="Times New Roman" w:cs="Times New Roman"/>
              <w:spacing w:val="40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и</w:t>
          </w:r>
          <w:r w:rsidRPr="004B1C3F">
            <w:rPr>
              <w:rFonts w:ascii="Times New Roman" w:eastAsia="Times New Roman" w:hAnsi="Times New Roman" w:cs="Times New Roman"/>
              <w:spacing w:val="40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территории</w:t>
          </w:r>
          <w:r w:rsidRPr="004B1C3F">
            <w:rPr>
              <w:rFonts w:ascii="Times New Roman" w:eastAsia="Times New Roman" w:hAnsi="Times New Roman" w:cs="Times New Roman"/>
              <w:spacing w:val="40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в</w:t>
          </w:r>
          <w:r w:rsidRPr="004B1C3F">
            <w:rPr>
              <w:rFonts w:ascii="Times New Roman" w:eastAsia="Times New Roman" w:hAnsi="Times New Roman" w:cs="Times New Roman"/>
              <w:spacing w:val="40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военное</w:t>
          </w:r>
          <w:r w:rsidRPr="004B1C3F">
            <w:rPr>
              <w:rFonts w:ascii="Times New Roman" w:eastAsia="Times New Roman" w:hAnsi="Times New Roman" w:cs="Times New Roman"/>
              <w:spacing w:val="40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и</w:t>
          </w:r>
          <w:r w:rsidRPr="004B1C3F">
            <w:rPr>
              <w:rFonts w:ascii="Times New Roman" w:eastAsia="Times New Roman" w:hAnsi="Times New Roman" w:cs="Times New Roman"/>
              <w:spacing w:val="40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мирное</w:t>
          </w:r>
          <w:r w:rsidRPr="004B1C3F">
            <w:rPr>
              <w:rFonts w:ascii="Times New Roman" w:eastAsia="Times New Roman" w:hAnsi="Times New Roman" w:cs="Times New Roman"/>
              <w:spacing w:val="40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время</w:t>
          </w:r>
          <w:r w:rsidRPr="004B1C3F">
            <w:rPr>
              <w:rFonts w:ascii="Times New Roman" w:eastAsia="Times New Roman" w:hAnsi="Times New Roman" w:cs="Times New Roman"/>
              <w:spacing w:val="40"/>
              <w:sz w:val="24"/>
              <w:szCs w:val="24"/>
              <w:lang w:eastAsia="en-US"/>
            </w:rPr>
            <w:t xml:space="preserve"> 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>на момент разработки градостроительной документации</w:t>
          </w:r>
        </w:p>
        <w:p w:rsidR="004B1C3F" w:rsidRPr="004B1C3F" w:rsidRDefault="004B1C3F" w:rsidP="004B1C3F">
          <w:pPr>
            <w:widowControl w:val="0"/>
            <w:numPr>
              <w:ilvl w:val="2"/>
              <w:numId w:val="5"/>
            </w:numPr>
            <w:tabs>
              <w:tab w:val="left" w:pos="955"/>
              <w:tab w:val="left" w:pos="2680"/>
              <w:tab w:val="left" w:pos="4424"/>
              <w:tab w:val="left" w:pos="5042"/>
              <w:tab w:val="left" w:pos="6662"/>
              <w:tab w:val="right" w:pos="9051"/>
            </w:tabs>
            <w:autoSpaceDE w:val="0"/>
            <w:autoSpaceDN w:val="0"/>
            <w:spacing w:before="216" w:after="0" w:line="240" w:lineRule="auto"/>
            <w:ind w:left="955" w:hanging="850"/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</w:pPr>
          <w:r w:rsidRPr="004B1C3F">
            <w:rPr>
              <w:rFonts w:ascii="Times New Roman" w:eastAsia="Times New Roman" w:hAnsi="Times New Roman" w:cs="Times New Roman"/>
              <w:spacing w:val="-2"/>
              <w:sz w:val="24"/>
              <w:szCs w:val="24"/>
              <w:lang w:eastAsia="en-US"/>
            </w:rPr>
            <w:t>Обоснование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ab/>
          </w:r>
          <w:r w:rsidRPr="004B1C3F">
            <w:rPr>
              <w:rFonts w:ascii="Times New Roman" w:eastAsia="Times New Roman" w:hAnsi="Times New Roman" w:cs="Times New Roman"/>
              <w:spacing w:val="-2"/>
              <w:sz w:val="24"/>
              <w:szCs w:val="24"/>
              <w:lang w:eastAsia="en-US"/>
            </w:rPr>
            <w:t>предложений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ab/>
          </w:r>
          <w:r w:rsidRPr="004B1C3F">
            <w:rPr>
              <w:rFonts w:ascii="Times New Roman" w:eastAsia="Times New Roman" w:hAnsi="Times New Roman" w:cs="Times New Roman"/>
              <w:spacing w:val="-5"/>
              <w:sz w:val="24"/>
              <w:szCs w:val="24"/>
              <w:lang w:eastAsia="en-US"/>
            </w:rPr>
            <w:t>по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ab/>
          </w:r>
          <w:r w:rsidRPr="004B1C3F">
            <w:rPr>
              <w:rFonts w:ascii="Times New Roman" w:eastAsia="Times New Roman" w:hAnsi="Times New Roman" w:cs="Times New Roman"/>
              <w:spacing w:val="-2"/>
              <w:sz w:val="24"/>
              <w:szCs w:val="24"/>
              <w:lang w:eastAsia="en-US"/>
            </w:rPr>
            <w:t>повышению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ab/>
          </w:r>
          <w:r w:rsidRPr="004B1C3F">
            <w:rPr>
              <w:rFonts w:ascii="Times New Roman" w:eastAsia="Times New Roman" w:hAnsi="Times New Roman" w:cs="Times New Roman"/>
              <w:spacing w:val="-2"/>
              <w:sz w:val="24"/>
              <w:szCs w:val="24"/>
              <w:lang w:eastAsia="en-US"/>
            </w:rPr>
            <w:t>устойчивости</w:t>
          </w:r>
          <w:r w:rsidRPr="004B1C3F">
            <w:rPr>
              <w:rFonts w:ascii="Times New Roman" w:eastAsia="Times New Roman" w:hAnsi="Times New Roman" w:cs="Times New Roman"/>
              <w:sz w:val="24"/>
              <w:szCs w:val="24"/>
              <w:lang w:eastAsia="en-US"/>
            </w:rPr>
            <w:tab/>
          </w:r>
          <w:r w:rsidRPr="004B1C3F">
            <w:rPr>
              <w:rFonts w:ascii="Times New Roman" w:eastAsia="Times New Roman" w:hAnsi="Times New Roman" w:cs="Times New Roman"/>
              <w:spacing w:val="-5"/>
              <w:sz w:val="24"/>
              <w:szCs w:val="24"/>
              <w:lang w:eastAsia="en-US"/>
            </w:rPr>
            <w:t>19</w:t>
          </w:r>
        </w:p>
      </w:sdtContent>
    </w:sdt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  <w:sectPr w:rsidR="004B1C3F" w:rsidRPr="004B1C3F">
          <w:type w:val="continuous"/>
          <w:pgSz w:w="11910" w:h="16840"/>
          <w:pgMar w:top="620" w:right="1100" w:bottom="280" w:left="1260" w:header="720" w:footer="720" w:gutter="0"/>
          <w:cols w:space="720"/>
        </w:sectPr>
      </w:pPr>
    </w:p>
    <w:p w:rsidR="004B1C3F" w:rsidRPr="004B1C3F" w:rsidRDefault="004B1C3F" w:rsidP="004B1C3F">
      <w:pPr>
        <w:widowControl w:val="0"/>
        <w:tabs>
          <w:tab w:val="left" w:pos="2339"/>
          <w:tab w:val="left" w:pos="4164"/>
          <w:tab w:val="left" w:pos="5657"/>
          <w:tab w:val="left" w:pos="6636"/>
          <w:tab w:val="left" w:pos="7930"/>
        </w:tabs>
        <w:autoSpaceDE w:val="0"/>
        <w:autoSpaceDN w:val="0"/>
        <w:spacing w:before="60" w:after="0" w:line="240" w:lineRule="auto"/>
        <w:ind w:right="1484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lastRenderedPageBreak/>
        <w:t>функционирования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проектируемой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территории,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защите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населения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spacing w:val="-10"/>
          <w:sz w:val="24"/>
          <w:szCs w:val="24"/>
          <w:lang w:eastAsia="en-US"/>
        </w:rPr>
        <w:t xml:space="preserve">и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территорий в военное время и в ЧС техногенного и природного характера</w:t>
      </w:r>
    </w:p>
    <w:p w:rsidR="004B1C3F" w:rsidRPr="004B1C3F" w:rsidRDefault="004B1C3F" w:rsidP="004B1C3F">
      <w:pPr>
        <w:widowControl w:val="0"/>
        <w:numPr>
          <w:ilvl w:val="3"/>
          <w:numId w:val="5"/>
        </w:numPr>
        <w:tabs>
          <w:tab w:val="left" w:pos="920"/>
          <w:tab w:val="left" w:pos="8811"/>
        </w:tabs>
        <w:autoSpaceDE w:val="0"/>
        <w:autoSpaceDN w:val="0"/>
        <w:spacing w:before="216" w:after="0" w:line="240" w:lineRule="auto"/>
        <w:ind w:left="920" w:hanging="815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Мероприятия</w:t>
      </w:r>
      <w:r w:rsidRPr="004B1C3F">
        <w:rPr>
          <w:rFonts w:ascii="Times New Roman" w:eastAsia="Times New Roman" w:hAnsi="Times New Roman" w:cs="Times New Roman"/>
          <w:spacing w:val="59"/>
          <w:w w:val="15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spacing w:val="63"/>
          <w:w w:val="15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защите</w:t>
      </w:r>
      <w:r w:rsidRPr="004B1C3F">
        <w:rPr>
          <w:rFonts w:ascii="Times New Roman" w:eastAsia="Times New Roman" w:hAnsi="Times New Roman" w:cs="Times New Roman"/>
          <w:spacing w:val="62"/>
          <w:w w:val="15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территорий</w:t>
      </w:r>
      <w:r w:rsidRPr="004B1C3F">
        <w:rPr>
          <w:rFonts w:ascii="Times New Roman" w:eastAsia="Times New Roman" w:hAnsi="Times New Roman" w:cs="Times New Roman"/>
          <w:spacing w:val="62"/>
          <w:w w:val="15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от</w:t>
      </w:r>
      <w:r w:rsidRPr="004B1C3F">
        <w:rPr>
          <w:rFonts w:ascii="Times New Roman" w:eastAsia="Times New Roman" w:hAnsi="Times New Roman" w:cs="Times New Roman"/>
          <w:spacing w:val="62"/>
          <w:w w:val="15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чрезвычайных</w:t>
      </w:r>
      <w:r w:rsidRPr="004B1C3F">
        <w:rPr>
          <w:rFonts w:ascii="Times New Roman" w:eastAsia="Times New Roman" w:hAnsi="Times New Roman" w:cs="Times New Roman"/>
          <w:spacing w:val="62"/>
          <w:w w:val="15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ситуаций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>19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техногенного</w:t>
      </w:r>
      <w:r w:rsidRPr="004B1C3F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характера</w:t>
      </w:r>
    </w:p>
    <w:p w:rsidR="004B1C3F" w:rsidRPr="004B1C3F" w:rsidRDefault="004B1C3F" w:rsidP="004B1C3F">
      <w:pPr>
        <w:widowControl w:val="0"/>
        <w:numPr>
          <w:ilvl w:val="3"/>
          <w:numId w:val="5"/>
        </w:numPr>
        <w:tabs>
          <w:tab w:val="left" w:pos="825"/>
          <w:tab w:val="left" w:pos="8811"/>
        </w:tabs>
        <w:autoSpaceDE w:val="0"/>
        <w:autoSpaceDN w:val="0"/>
        <w:spacing w:before="216" w:after="0" w:line="240" w:lineRule="auto"/>
        <w:ind w:left="825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Мероприятия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предотвращению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чрезвычайных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ситуаций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>20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природного</w:t>
      </w:r>
      <w:r w:rsidRPr="004B1C3F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характера</w:t>
      </w:r>
    </w:p>
    <w:p w:rsidR="004B1C3F" w:rsidRPr="004B1C3F" w:rsidRDefault="004B1C3F" w:rsidP="004B1C3F">
      <w:pPr>
        <w:widowControl w:val="0"/>
        <w:numPr>
          <w:ilvl w:val="3"/>
          <w:numId w:val="5"/>
        </w:numPr>
        <w:tabs>
          <w:tab w:val="left" w:pos="825"/>
          <w:tab w:val="right" w:pos="9051"/>
        </w:tabs>
        <w:autoSpaceDE w:val="0"/>
        <w:autoSpaceDN w:val="0"/>
        <w:spacing w:before="216" w:after="0" w:line="240" w:lineRule="auto"/>
        <w:ind w:left="825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Мероприятия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обеспечению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пожарной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безопасности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>20</w:t>
      </w:r>
    </w:p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en-US"/>
        </w:rPr>
        <w:sectPr w:rsidR="004B1C3F" w:rsidRPr="004B1C3F">
          <w:pgSz w:w="11910" w:h="16840"/>
          <w:pgMar w:top="740" w:right="1100" w:bottom="280" w:left="1260" w:header="720" w:footer="720" w:gutter="0"/>
          <w:cols w:space="720"/>
        </w:sect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before="15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258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hyperlink r:id="rId29" w:history="1">
        <w:r w:rsidRPr="004B1C3F">
          <w:rPr>
            <w:rFonts w:ascii="Times New Roman" w:eastAsia="Times New Roman" w:hAnsi="Times New Roman" w:cs="Times New Roman"/>
            <w:b/>
            <w:sz w:val="24"/>
            <w:lang w:eastAsia="en-US"/>
          </w:rPr>
          <w:t>Проект планировки территории</w:t>
        </w:r>
      </w:hyperlink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 xml:space="preserve"> для</w:t>
      </w:r>
      <w:r w:rsidRPr="004B1C3F">
        <w:rPr>
          <w:rFonts w:ascii="Times New Roman" w:eastAsia="Times New Roman" w:hAnsi="Times New Roman" w:cs="Times New Roman"/>
          <w:b/>
          <w:spacing w:val="-1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размещения</w:t>
      </w:r>
      <w:r w:rsidRPr="004B1C3F">
        <w:rPr>
          <w:rFonts w:ascii="Times New Roman" w:eastAsia="Times New Roman" w:hAnsi="Times New Roman" w:cs="Times New Roman"/>
          <w:b/>
          <w:spacing w:val="-1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линейного</w:t>
      </w:r>
      <w:r w:rsidRPr="004B1C3F">
        <w:rPr>
          <w:rFonts w:ascii="Times New Roman" w:eastAsia="Times New Roman" w:hAnsi="Times New Roman" w:cs="Times New Roman"/>
          <w:b/>
          <w:spacing w:val="-1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объекта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«Комплексная</w:t>
      </w:r>
      <w:r w:rsidRPr="004B1C3F">
        <w:rPr>
          <w:rFonts w:ascii="Times New Roman" w:eastAsia="Times New Roman" w:hAnsi="Times New Roman" w:cs="Times New Roman"/>
          <w:b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компактная</w:t>
      </w:r>
      <w:r w:rsidRPr="004B1C3F">
        <w:rPr>
          <w:rFonts w:ascii="Times New Roman" w:eastAsia="Times New Roman" w:hAnsi="Times New Roman" w:cs="Times New Roman"/>
          <w:b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застройка</w:t>
      </w:r>
      <w:r w:rsidRPr="004B1C3F">
        <w:rPr>
          <w:rFonts w:ascii="Times New Roman" w:eastAsia="Times New Roman" w:hAnsi="Times New Roman" w:cs="Times New Roman"/>
          <w:b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и</w:t>
      </w:r>
      <w:r w:rsidRPr="004B1C3F">
        <w:rPr>
          <w:rFonts w:ascii="Times New Roman" w:eastAsia="Times New Roman" w:hAnsi="Times New Roman" w:cs="Times New Roman"/>
          <w:b/>
          <w:spacing w:val="-8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благоустройство</w:t>
      </w:r>
      <w:r w:rsidRPr="004B1C3F">
        <w:rPr>
          <w:rFonts w:ascii="Times New Roman" w:eastAsia="Times New Roman" w:hAnsi="Times New Roman" w:cs="Times New Roman"/>
          <w:b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индивидуальных</w:t>
      </w:r>
      <w:r w:rsidRPr="004B1C3F">
        <w:rPr>
          <w:rFonts w:ascii="Times New Roman" w:eastAsia="Times New Roman" w:hAnsi="Times New Roman" w:cs="Times New Roman"/>
          <w:b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жилых домов</w:t>
      </w:r>
      <w:r w:rsidRPr="004B1C3F">
        <w:rPr>
          <w:rFonts w:ascii="Times New Roman" w:eastAsia="Times New Roman" w:hAnsi="Times New Roman" w:cs="Times New Roman"/>
          <w:b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усадебного</w:t>
      </w:r>
      <w:r w:rsidRPr="004B1C3F">
        <w:rPr>
          <w:rFonts w:ascii="Times New Roman" w:eastAsia="Times New Roman" w:hAnsi="Times New Roman" w:cs="Times New Roman"/>
          <w:b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типа</w:t>
      </w:r>
      <w:r w:rsidRPr="004B1C3F">
        <w:rPr>
          <w:rFonts w:ascii="Times New Roman" w:eastAsia="Times New Roman" w:hAnsi="Times New Roman" w:cs="Times New Roman"/>
          <w:b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в</w:t>
      </w:r>
      <w:r w:rsidRPr="004B1C3F">
        <w:rPr>
          <w:rFonts w:ascii="Times New Roman" w:eastAsia="Times New Roman" w:hAnsi="Times New Roman" w:cs="Times New Roman"/>
          <w:b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южной</w:t>
      </w:r>
      <w:r w:rsidRPr="004B1C3F">
        <w:rPr>
          <w:rFonts w:ascii="Times New Roman" w:eastAsia="Times New Roman" w:hAnsi="Times New Roman" w:cs="Times New Roman"/>
          <w:b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части</w:t>
      </w:r>
      <w:r w:rsidRPr="004B1C3F">
        <w:rPr>
          <w:rFonts w:ascii="Times New Roman" w:eastAsia="Times New Roman" w:hAnsi="Times New Roman" w:cs="Times New Roman"/>
          <w:b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села</w:t>
      </w:r>
      <w:r w:rsidRPr="004B1C3F">
        <w:rPr>
          <w:rFonts w:ascii="Times New Roman" w:eastAsia="Times New Roman" w:hAnsi="Times New Roman" w:cs="Times New Roman"/>
          <w:b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Порецкое</w:t>
      </w:r>
      <w:r w:rsidRPr="004B1C3F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Порецкого муниципального округа Чувашской Республики (Строительство автомобильной дороги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улице</w:t>
      </w:r>
      <w:r w:rsidRPr="004B1C3F">
        <w:rPr>
          <w:rFonts w:ascii="Times New Roman" w:eastAsia="Times New Roman" w:hAnsi="Times New Roman" w:cs="Times New Roman"/>
          <w:b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Н.С.</w:t>
      </w:r>
      <w:r w:rsidRPr="004B1C3F">
        <w:rPr>
          <w:rFonts w:ascii="Times New Roman" w:eastAsia="Times New Roman" w:hAnsi="Times New Roman" w:cs="Times New Roman"/>
          <w:b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Мишутина,</w:t>
      </w:r>
      <w:r w:rsidRPr="004B1C3F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1-</w:t>
      </w:r>
      <w:r w:rsidRPr="004B1C3F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>этап)»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Основная</w:t>
      </w:r>
      <w:r w:rsidRPr="004B1C3F">
        <w:rPr>
          <w:rFonts w:ascii="Times New Roman" w:eastAsia="Times New Roman" w:hAnsi="Times New Roman" w:cs="Times New Roman"/>
          <w:b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>часть.</w:t>
      </w:r>
    </w:p>
    <w:p w:rsidR="004B1C3F" w:rsidRPr="004B1C3F" w:rsidRDefault="004B1C3F" w:rsidP="004B1C3F">
      <w:pPr>
        <w:widowControl w:val="0"/>
        <w:autoSpaceDE w:val="0"/>
        <w:autoSpaceDN w:val="0"/>
        <w:spacing w:before="268"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Раздел</w:t>
      </w:r>
      <w:r w:rsidRPr="004B1C3F">
        <w:rPr>
          <w:rFonts w:ascii="Times New Roman" w:eastAsia="Times New Roman" w:hAnsi="Times New Roman" w:cs="Times New Roman"/>
          <w:b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1.</w:t>
      </w:r>
      <w:r w:rsidRPr="004B1C3F">
        <w:rPr>
          <w:rFonts w:ascii="Times New Roman" w:eastAsia="Times New Roman" w:hAnsi="Times New Roman" w:cs="Times New Roman"/>
          <w:b/>
          <w:spacing w:val="5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«Проект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планировки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территории.</w:t>
      </w:r>
      <w:r w:rsidRPr="004B1C3F">
        <w:rPr>
          <w:rFonts w:ascii="Times New Roman" w:eastAsia="Times New Roman" w:hAnsi="Times New Roman" w:cs="Times New Roman"/>
          <w:b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Графическая</w:t>
      </w:r>
      <w:r w:rsidRPr="004B1C3F">
        <w:rPr>
          <w:rFonts w:ascii="Times New Roman" w:eastAsia="Times New Roman" w:hAnsi="Times New Roman" w:cs="Times New Roman"/>
          <w:b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>часть»</w:t>
      </w:r>
    </w:p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en-US"/>
        </w:rPr>
        <w:sectPr w:rsidR="004B1C3F" w:rsidRPr="004B1C3F">
          <w:pgSz w:w="11910" w:h="16840"/>
          <w:pgMar w:top="1920" w:right="1100" w:bottom="280" w:left="1260" w:header="720" w:footer="720" w:gutter="0"/>
          <w:cols w:space="720"/>
        </w:sectPr>
      </w:pPr>
    </w:p>
    <w:p w:rsidR="004B1C3F" w:rsidRPr="004B1C3F" w:rsidRDefault="004B1C3F" w:rsidP="004B1C3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17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w:lastRenderedPageBreak/>
        <w:drawing>
          <wp:anchor distT="0" distB="0" distL="0" distR="0" simplePos="0" relativeHeight="251661312" behindDoc="0" locked="0" layoutInCell="1" allowOverlap="1" wp14:anchorId="3F369291" wp14:editId="431FF2F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5124430" cy="10693400"/>
            <wp:effectExtent l="0" t="0" r="127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4430" cy="1069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sz w:val="17"/>
          <w:lang w:eastAsia="en-US"/>
        </w:rPr>
        <w:sectPr w:rsidR="004B1C3F" w:rsidRPr="004B1C3F">
          <w:pgSz w:w="23820" w:h="16840" w:orient="landscape"/>
          <w:pgMar w:top="1940" w:right="3460" w:bottom="280" w:left="3460" w:header="720" w:footer="720" w:gutter="0"/>
          <w:cols w:space="720"/>
        </w:sectPr>
      </w:pPr>
    </w:p>
    <w:p w:rsidR="004B1C3F" w:rsidRPr="004B1C3F" w:rsidRDefault="004B1C3F" w:rsidP="004B1C3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17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w:lastRenderedPageBreak/>
        <w:drawing>
          <wp:anchor distT="0" distB="0" distL="0" distR="0" simplePos="0" relativeHeight="251662336" behindDoc="0" locked="0" layoutInCell="1" allowOverlap="1" wp14:anchorId="2BA1947A" wp14:editId="6965998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5124430" cy="10693400"/>
            <wp:effectExtent l="0" t="0" r="127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4430" cy="1069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sz w:val="17"/>
          <w:lang w:eastAsia="en-US"/>
        </w:rPr>
        <w:sectPr w:rsidR="004B1C3F" w:rsidRPr="004B1C3F">
          <w:pgSz w:w="23820" w:h="16840" w:orient="landscape"/>
          <w:pgMar w:top="1940" w:right="3460" w:bottom="280" w:left="3460" w:header="720" w:footer="720" w:gutter="0"/>
          <w:cols w:space="720"/>
        </w:sectPr>
      </w:pPr>
    </w:p>
    <w:p w:rsidR="004B1C3F" w:rsidRPr="004B1C3F" w:rsidRDefault="004B1C3F" w:rsidP="004B1C3F">
      <w:pPr>
        <w:widowControl w:val="0"/>
        <w:autoSpaceDE w:val="0"/>
        <w:autoSpaceDN w:val="0"/>
        <w:spacing w:before="72" w:after="0" w:line="240" w:lineRule="auto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lastRenderedPageBreak/>
        <w:t>Таблица 1. Перечень координат характерных точек красных линий устанавливаемых</w:t>
      </w:r>
      <w:r w:rsidRPr="004B1C3F">
        <w:rPr>
          <w:rFonts w:ascii="Times New Roman" w:eastAsia="Times New Roman" w:hAnsi="Times New Roman" w:cs="Times New Roman"/>
          <w:b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b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границе,</w:t>
      </w:r>
      <w:r w:rsidRPr="004B1C3F">
        <w:rPr>
          <w:rFonts w:ascii="Times New Roman" w:eastAsia="Times New Roman" w:hAnsi="Times New Roman" w:cs="Times New Roman"/>
          <w:b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зон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планируемого</w:t>
      </w:r>
      <w:r w:rsidRPr="004B1C3F">
        <w:rPr>
          <w:rFonts w:ascii="Times New Roman" w:eastAsia="Times New Roman" w:hAnsi="Times New Roman" w:cs="Times New Roman"/>
          <w:b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размещения</w:t>
      </w:r>
      <w:r w:rsidRPr="004B1C3F">
        <w:rPr>
          <w:rFonts w:ascii="Times New Roman" w:eastAsia="Times New Roman" w:hAnsi="Times New Roman" w:cs="Times New Roman"/>
          <w:b/>
          <w:spacing w:val="-8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линейного</w:t>
      </w:r>
      <w:r w:rsidRPr="004B1C3F">
        <w:rPr>
          <w:rFonts w:ascii="Times New Roman" w:eastAsia="Times New Roman" w:hAnsi="Times New Roman" w:cs="Times New Roman"/>
          <w:b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объекта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(приложение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к</w:t>
      </w:r>
      <w:r w:rsidRPr="004B1C3F">
        <w:rPr>
          <w:rFonts w:ascii="Times New Roman" w:eastAsia="Times New Roman" w:hAnsi="Times New Roman" w:cs="Times New Roman"/>
          <w:b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чертежу</w:t>
      </w:r>
      <w:r w:rsidRPr="004B1C3F">
        <w:rPr>
          <w:rFonts w:ascii="Times New Roman" w:eastAsia="Times New Roman" w:hAnsi="Times New Roman" w:cs="Times New Roman"/>
          <w:b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планировки</w:t>
      </w:r>
      <w:r w:rsidRPr="004B1C3F">
        <w:rPr>
          <w:rFonts w:ascii="Times New Roman" w:eastAsia="Times New Roman" w:hAnsi="Times New Roman" w:cs="Times New Roman"/>
          <w:b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>территории)</w:t>
      </w:r>
    </w:p>
    <w:p w:rsidR="004B1C3F" w:rsidRPr="004B1C3F" w:rsidRDefault="004B1C3F" w:rsidP="004B1C3F">
      <w:pPr>
        <w:widowControl w:val="0"/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tbl>
      <w:tblPr>
        <w:tblStyle w:val="TableNormal"/>
        <w:tblW w:w="0" w:type="auto"/>
        <w:tblInd w:w="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4"/>
        <w:gridCol w:w="3174"/>
        <w:gridCol w:w="3174"/>
      </w:tblGrid>
      <w:tr w:rsidR="004B1C3F" w:rsidRPr="004B1C3F" w:rsidTr="004B1C3F">
        <w:trPr>
          <w:trHeight w:val="385"/>
        </w:trPr>
        <w:tc>
          <w:tcPr>
            <w:tcW w:w="3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252"/>
              <w:rPr>
                <w:rFonts w:ascii="Times New Roman" w:eastAsia="Times New Roman" w:hAnsi="Times New Roman"/>
                <w:b/>
                <w:sz w:val="24"/>
              </w:rPr>
            </w:pPr>
            <w:r w:rsidRPr="004B1C3F">
              <w:rPr>
                <w:rFonts w:ascii="Times New Roman" w:eastAsia="Times New Roman" w:hAnsi="Times New Roman"/>
                <w:b/>
                <w:sz w:val="24"/>
              </w:rPr>
              <w:t>Характерная</w:t>
            </w:r>
            <w:r w:rsidRPr="004B1C3F">
              <w:rPr>
                <w:rFonts w:ascii="Times New Roman" w:eastAsia="Times New Roman" w:hAnsi="Times New Roman"/>
                <w:b/>
                <w:spacing w:val="-10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b/>
                <w:spacing w:val="-4"/>
                <w:sz w:val="24"/>
              </w:rPr>
              <w:t>точка</w:t>
            </w:r>
          </w:p>
        </w:tc>
        <w:tc>
          <w:tcPr>
            <w:tcW w:w="6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b/>
                <w:sz w:val="24"/>
              </w:rPr>
            </w:pPr>
            <w:r w:rsidRPr="004B1C3F">
              <w:rPr>
                <w:rFonts w:ascii="Times New Roman" w:eastAsia="Times New Roman" w:hAnsi="Times New Roman"/>
                <w:b/>
                <w:sz w:val="24"/>
              </w:rPr>
              <w:t>Координаты,</w:t>
            </w:r>
            <w:r w:rsidRPr="004B1C3F">
              <w:rPr>
                <w:rFonts w:ascii="Times New Roman" w:eastAsia="Times New Roman" w:hAnsi="Times New Roman"/>
                <w:b/>
                <w:spacing w:val="-8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b/>
                <w:spacing w:val="-10"/>
                <w:sz w:val="24"/>
              </w:rPr>
              <w:t>м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4B1C3F">
              <w:rPr>
                <w:rFonts w:ascii="Times New Roman" w:eastAsia="Times New Roman" w:hAnsi="Times New Roman"/>
                <w:b/>
                <w:spacing w:val="-10"/>
                <w:sz w:val="24"/>
              </w:rPr>
              <w:t>Х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4B1C3F">
              <w:rPr>
                <w:rFonts w:ascii="Times New Roman" w:eastAsia="Times New Roman" w:hAnsi="Times New Roman"/>
                <w:b/>
                <w:spacing w:val="-10"/>
                <w:sz w:val="24"/>
              </w:rPr>
              <w:t>У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303924.21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1172588.09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303908.54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1172586.97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303911.28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1172585.63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303912.59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1172583.59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303913.05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1172581.96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6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303908.9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1172494.22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303908.32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1172491.92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303906.99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1172489.85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303904.89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1172488.28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303902.47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1172487.57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303826.47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1172491.58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303564.87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1172505.37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303561.38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1172505.55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303566.12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1172498.3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303568.96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1172498.15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303770.51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1172487.52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6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303771.9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1172486.94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6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303772.7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1172486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303773.03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1172484.69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303772.72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1172483.34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6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303770.7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1172479.77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303771.41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1172479.34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303769.76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1172476.63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303769.12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1172477.01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303673.47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1172308.34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303673.91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1172307.54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303674.21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1172306.97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303677.36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1172301.07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303680.95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1172307.4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303779.86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1172481.69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303781.38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1172483.59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303783.31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1172485.09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303785.52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1172486.09</w:t>
            </w:r>
          </w:p>
        </w:tc>
      </w:tr>
    </w:tbl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en-US"/>
        </w:rPr>
        <w:sectPr w:rsidR="004B1C3F" w:rsidRPr="004B1C3F">
          <w:pgSz w:w="11910" w:h="16840"/>
          <w:pgMar w:top="620" w:right="640" w:bottom="996" w:left="920" w:header="720" w:footer="720" w:gutter="0"/>
          <w:cols w:space="720"/>
        </w:sectPr>
      </w:pPr>
    </w:p>
    <w:tbl>
      <w:tblPr>
        <w:tblStyle w:val="TableNormal"/>
        <w:tblW w:w="0" w:type="auto"/>
        <w:tblInd w:w="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4"/>
        <w:gridCol w:w="3174"/>
        <w:gridCol w:w="3174"/>
      </w:tblGrid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lastRenderedPageBreak/>
              <w:t>34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303787.95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1172486.6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303826.13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1172484.58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303901.35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1172480.62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303904.06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1172479.84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303906.03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1172478.36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303907.43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1172476.15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303907.93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1172473.69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303905.09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1172413.74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303903.83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1172404.75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303901.79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1172398.32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303898.03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1172390.95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303887.61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1172373.41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303893.62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1172369.84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303904.16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1172387.57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303908.28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1172395.65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303910.67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1172403.15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303912.07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1172413.19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303920.13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1172583.33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303920.69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1172584.59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303922.17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1172586.64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303727.32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1172611.73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303720.82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1172614.32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303717.85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1172606.87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303715.22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1172603.88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6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303709.4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1172598.85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303702.17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1172595.59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303694.51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1172594.53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303510.68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1172603.62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303514.61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1172596.22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303694.82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1172587.5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303704.13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1172588.8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6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303713.2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1172592.89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303720.53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1172599.22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303724.36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1172604.3</w:t>
            </w:r>
          </w:p>
        </w:tc>
      </w:tr>
    </w:tbl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en-US"/>
        </w:rPr>
        <w:sectPr w:rsidR="004B1C3F" w:rsidRPr="004B1C3F">
          <w:type w:val="continuous"/>
          <w:pgSz w:w="11910" w:h="16840"/>
          <w:pgMar w:top="680" w:right="640" w:bottom="280" w:left="920" w:header="720" w:footer="720" w:gutter="0"/>
          <w:cols w:space="720"/>
        </w:sectPr>
      </w:pPr>
    </w:p>
    <w:p w:rsidR="004B1C3F" w:rsidRPr="004B1C3F" w:rsidRDefault="004B1C3F" w:rsidP="004B1C3F">
      <w:pPr>
        <w:widowControl w:val="0"/>
        <w:autoSpaceDE w:val="0"/>
        <w:autoSpaceDN w:val="0"/>
        <w:spacing w:before="72" w:after="0" w:line="240" w:lineRule="auto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lastRenderedPageBreak/>
        <w:t>Таблица</w:t>
      </w:r>
      <w:r w:rsidRPr="004B1C3F">
        <w:rPr>
          <w:rFonts w:ascii="Times New Roman" w:eastAsia="Times New Roman" w:hAnsi="Times New Roman" w:cs="Times New Roman"/>
          <w:b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2.</w:t>
      </w:r>
      <w:r w:rsidRPr="004B1C3F">
        <w:rPr>
          <w:rFonts w:ascii="Times New Roman" w:eastAsia="Times New Roman" w:hAnsi="Times New Roman" w:cs="Times New Roman"/>
          <w:b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Перечень</w:t>
      </w:r>
      <w:r w:rsidRPr="004B1C3F">
        <w:rPr>
          <w:rFonts w:ascii="Times New Roman" w:eastAsia="Times New Roman" w:hAnsi="Times New Roman" w:cs="Times New Roman"/>
          <w:b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координат</w:t>
      </w:r>
      <w:r w:rsidRPr="004B1C3F">
        <w:rPr>
          <w:rFonts w:ascii="Times New Roman" w:eastAsia="Times New Roman" w:hAnsi="Times New Roman" w:cs="Times New Roman"/>
          <w:b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характерных</w:t>
      </w:r>
      <w:r w:rsidRPr="004B1C3F">
        <w:rPr>
          <w:rFonts w:ascii="Times New Roman" w:eastAsia="Times New Roman" w:hAnsi="Times New Roman" w:cs="Times New Roman"/>
          <w:b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точек</w:t>
      </w:r>
      <w:r w:rsidRPr="004B1C3F">
        <w:rPr>
          <w:rFonts w:ascii="Times New Roman" w:eastAsia="Times New Roman" w:hAnsi="Times New Roman" w:cs="Times New Roman"/>
          <w:b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красных</w:t>
      </w:r>
      <w:r w:rsidRPr="004B1C3F">
        <w:rPr>
          <w:rFonts w:ascii="Times New Roman" w:eastAsia="Times New Roman" w:hAnsi="Times New Roman" w:cs="Times New Roman"/>
          <w:b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линий устанавливаемых по границе застроенных территорий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(приложение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к</w:t>
      </w:r>
      <w:r w:rsidRPr="004B1C3F">
        <w:rPr>
          <w:rFonts w:ascii="Times New Roman" w:eastAsia="Times New Roman" w:hAnsi="Times New Roman" w:cs="Times New Roman"/>
          <w:b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чертежу</w:t>
      </w:r>
      <w:r w:rsidRPr="004B1C3F">
        <w:rPr>
          <w:rFonts w:ascii="Times New Roman" w:eastAsia="Times New Roman" w:hAnsi="Times New Roman" w:cs="Times New Roman"/>
          <w:b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планировки</w:t>
      </w:r>
      <w:r w:rsidRPr="004B1C3F">
        <w:rPr>
          <w:rFonts w:ascii="Times New Roman" w:eastAsia="Times New Roman" w:hAnsi="Times New Roman" w:cs="Times New Roman"/>
          <w:b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>территории)</w:t>
      </w:r>
    </w:p>
    <w:p w:rsidR="004B1C3F" w:rsidRPr="004B1C3F" w:rsidRDefault="004B1C3F" w:rsidP="004B1C3F">
      <w:pPr>
        <w:widowControl w:val="0"/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tbl>
      <w:tblPr>
        <w:tblStyle w:val="TableNormal"/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0"/>
        <w:gridCol w:w="3162"/>
        <w:gridCol w:w="3174"/>
      </w:tblGrid>
      <w:tr w:rsidR="004B1C3F" w:rsidRPr="004B1C3F" w:rsidTr="004B1C3F">
        <w:trPr>
          <w:trHeight w:val="385"/>
        </w:trPr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252"/>
              <w:rPr>
                <w:rFonts w:ascii="Times New Roman" w:eastAsia="Times New Roman" w:hAnsi="Times New Roman"/>
                <w:b/>
                <w:sz w:val="24"/>
              </w:rPr>
            </w:pPr>
            <w:r w:rsidRPr="004B1C3F">
              <w:rPr>
                <w:rFonts w:ascii="Times New Roman" w:eastAsia="Times New Roman" w:hAnsi="Times New Roman"/>
                <w:b/>
                <w:sz w:val="24"/>
              </w:rPr>
              <w:t>Характерная</w:t>
            </w:r>
            <w:r w:rsidRPr="004B1C3F">
              <w:rPr>
                <w:rFonts w:ascii="Times New Roman" w:eastAsia="Times New Roman" w:hAnsi="Times New Roman"/>
                <w:b/>
                <w:spacing w:val="-10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b/>
                <w:spacing w:val="-4"/>
                <w:sz w:val="24"/>
              </w:rPr>
              <w:t>точка</w:t>
            </w:r>
          </w:p>
        </w:tc>
        <w:tc>
          <w:tcPr>
            <w:tcW w:w="6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b/>
                <w:sz w:val="24"/>
              </w:rPr>
            </w:pPr>
            <w:r w:rsidRPr="004B1C3F">
              <w:rPr>
                <w:rFonts w:ascii="Times New Roman" w:eastAsia="Times New Roman" w:hAnsi="Times New Roman"/>
                <w:b/>
                <w:sz w:val="24"/>
              </w:rPr>
              <w:t>Координаты,</w:t>
            </w:r>
            <w:r w:rsidRPr="004B1C3F">
              <w:rPr>
                <w:rFonts w:ascii="Times New Roman" w:eastAsia="Times New Roman" w:hAnsi="Times New Roman"/>
                <w:b/>
                <w:spacing w:val="-8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b/>
                <w:spacing w:val="-10"/>
                <w:sz w:val="24"/>
              </w:rPr>
              <w:t>м</w:t>
            </w:r>
          </w:p>
        </w:tc>
      </w:tr>
      <w:tr w:rsidR="004B1C3F" w:rsidRPr="004B1C3F" w:rsidTr="004B1C3F">
        <w:trPr>
          <w:trHeight w:val="385"/>
        </w:trPr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4B1C3F">
              <w:rPr>
                <w:rFonts w:ascii="Times New Roman" w:eastAsia="Times New Roman" w:hAnsi="Times New Roman"/>
                <w:b/>
                <w:spacing w:val="-10"/>
                <w:sz w:val="24"/>
              </w:rPr>
              <w:t>Х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4B1C3F">
              <w:rPr>
                <w:rFonts w:ascii="Times New Roman" w:eastAsia="Times New Roman" w:hAnsi="Times New Roman"/>
                <w:b/>
                <w:spacing w:val="-10"/>
                <w:sz w:val="24"/>
              </w:rPr>
              <w:t>У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68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303932.21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1172607.39</w:t>
            </w:r>
          </w:p>
        </w:tc>
      </w:tr>
      <w:tr w:rsidR="004B1C3F" w:rsidRPr="004B1C3F" w:rsidTr="004B1C3F">
        <w:trPr>
          <w:trHeight w:val="385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69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303916.83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1172599.41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70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303898.56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1172600.78</w:t>
            </w:r>
          </w:p>
        </w:tc>
      </w:tr>
      <w:tr w:rsidR="004B1C3F" w:rsidRPr="004B1C3F" w:rsidTr="004B1C3F">
        <w:trPr>
          <w:trHeight w:val="385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71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303905.78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1172564.43</w:t>
            </w:r>
          </w:p>
        </w:tc>
      </w:tr>
      <w:tr w:rsidR="004B1C3F" w:rsidRPr="004B1C3F" w:rsidTr="004B1C3F">
        <w:trPr>
          <w:trHeight w:val="385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72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303903.80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1172529.55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73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303901.66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1172494.50</w:t>
            </w:r>
          </w:p>
        </w:tc>
      </w:tr>
      <w:tr w:rsidR="004B1C3F" w:rsidRPr="004B1C3F" w:rsidTr="004B1C3F">
        <w:trPr>
          <w:trHeight w:val="385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74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303873.70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1172495.69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75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303826.76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1172497.69</w:t>
            </w:r>
          </w:p>
        </w:tc>
      </w:tr>
      <w:tr w:rsidR="004B1C3F" w:rsidRPr="004B1C3F" w:rsidTr="004B1C3F">
        <w:trPr>
          <w:trHeight w:val="385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76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303586.42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1172509.03</w:t>
            </w:r>
          </w:p>
        </w:tc>
      </w:tr>
      <w:tr w:rsidR="004B1C3F" w:rsidRPr="004B1C3F" w:rsidTr="004B1C3F">
        <w:trPr>
          <w:trHeight w:val="385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77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303558.17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1172510.47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78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303580.17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1172486.20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79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303675.58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1172487.31</w:t>
            </w:r>
          </w:p>
        </w:tc>
      </w:tr>
      <w:tr w:rsidR="004B1C3F" w:rsidRPr="004B1C3F" w:rsidTr="004B1C3F">
        <w:trPr>
          <w:trHeight w:val="385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80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303700.60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1172486.02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81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303725.59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1172483.31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82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303761.96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1172478.02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83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303717.65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1172400.21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84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303670.79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1172319.89</w:t>
            </w:r>
          </w:p>
        </w:tc>
      </w:tr>
      <w:tr w:rsidR="004B1C3F" w:rsidRPr="004B1C3F" w:rsidTr="004B1C3F">
        <w:trPr>
          <w:trHeight w:val="385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85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303683.38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1172296.77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86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303731.50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1172380.28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87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303736.31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1172388.61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88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303787.72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1172476.96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89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303805.38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1172476.21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90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303843.65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1172475.97</w:t>
            </w:r>
          </w:p>
        </w:tc>
      </w:tr>
      <w:tr w:rsidR="004B1C3F" w:rsidRPr="004B1C3F" w:rsidTr="004B1C3F">
        <w:trPr>
          <w:trHeight w:val="385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91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303901.12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1172472.71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92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303899.82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1172430.99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93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303899.10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1172414.21</w:t>
            </w:r>
          </w:p>
        </w:tc>
      </w:tr>
      <w:tr w:rsidR="004B1C3F" w:rsidRPr="004B1C3F" w:rsidTr="004B1C3F">
        <w:trPr>
          <w:trHeight w:val="385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94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303892.00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1172389.64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95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303882.34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1172372.26</w:t>
            </w:r>
          </w:p>
        </w:tc>
      </w:tr>
      <w:tr w:rsidR="004B1C3F" w:rsidRPr="004B1C3F" w:rsidTr="004B1C3F">
        <w:trPr>
          <w:trHeight w:val="385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96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303897.06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1172367.79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97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303917.06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1172403.76</w:t>
            </w:r>
          </w:p>
        </w:tc>
      </w:tr>
      <w:tr w:rsidR="004B1C3F" w:rsidRPr="004B1C3F" w:rsidTr="004B1C3F">
        <w:trPr>
          <w:trHeight w:val="385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98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303926.24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1172548.10</w:t>
            </w:r>
          </w:p>
        </w:tc>
      </w:tr>
      <w:tr w:rsidR="004B1C3F" w:rsidRPr="004B1C3F" w:rsidTr="004B1C3F">
        <w:trPr>
          <w:trHeight w:val="385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6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99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303732.76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1172612.98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0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100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303722.17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1172614.41</w:t>
            </w:r>
          </w:p>
        </w:tc>
      </w:tr>
    </w:tbl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en-US"/>
        </w:rPr>
        <w:sectPr w:rsidR="004B1C3F" w:rsidRPr="004B1C3F">
          <w:pgSz w:w="11910" w:h="16840"/>
          <w:pgMar w:top="620" w:right="640" w:bottom="996" w:left="920" w:header="720" w:footer="720" w:gutter="0"/>
          <w:cols w:space="720"/>
        </w:sectPr>
      </w:pPr>
    </w:p>
    <w:tbl>
      <w:tblPr>
        <w:tblStyle w:val="TableNormal"/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0"/>
        <w:gridCol w:w="3162"/>
        <w:gridCol w:w="3174"/>
      </w:tblGrid>
      <w:tr w:rsidR="004B1C3F" w:rsidRPr="004B1C3F" w:rsidTr="004B1C3F">
        <w:trPr>
          <w:trHeight w:val="385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0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lastRenderedPageBreak/>
              <w:t>101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303713.06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1172619.16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0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102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303562.71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1172580.22</w:t>
            </w:r>
          </w:p>
        </w:tc>
      </w:tr>
      <w:tr w:rsidR="004B1C3F" w:rsidRPr="004B1C3F" w:rsidTr="004B1C3F">
        <w:trPr>
          <w:trHeight w:val="385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0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103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303647.91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1172576.14</w:t>
            </w:r>
          </w:p>
        </w:tc>
      </w:tr>
      <w:tr w:rsidR="004B1C3F" w:rsidRPr="004B1C3F" w:rsidTr="004B1C3F">
        <w:trPr>
          <w:trHeight w:val="386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01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104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303705.94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1172573.29</w:t>
            </w:r>
          </w:p>
        </w:tc>
      </w:tr>
    </w:tbl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en-US"/>
        </w:rPr>
        <w:sectPr w:rsidR="004B1C3F" w:rsidRPr="004B1C3F">
          <w:type w:val="continuous"/>
          <w:pgSz w:w="11910" w:h="16840"/>
          <w:pgMar w:top="680" w:right="640" w:bottom="280" w:left="920" w:header="720" w:footer="720" w:gutter="0"/>
          <w:cols w:space="720"/>
        </w:sectPr>
      </w:pPr>
    </w:p>
    <w:p w:rsidR="004B1C3F" w:rsidRPr="004B1C3F" w:rsidRDefault="004B1C3F" w:rsidP="004B1C3F">
      <w:pPr>
        <w:widowControl w:val="0"/>
        <w:autoSpaceDE w:val="0"/>
        <w:autoSpaceDN w:val="0"/>
        <w:spacing w:before="72"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lastRenderedPageBreak/>
        <w:t>Проект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планировки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>территории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319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для размещения линейного объекта «Комплексная компактная застройка и благоустройство индивидуальных жилых домов усадебного типа в южной части села Порецкое</w:t>
      </w:r>
      <w:r w:rsidRPr="004B1C3F">
        <w:rPr>
          <w:rFonts w:ascii="Times New Roman" w:eastAsia="Times New Roman" w:hAnsi="Times New Roman" w:cs="Times New Roman"/>
          <w:b/>
          <w:spacing w:val="-8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Порецкого</w:t>
      </w:r>
      <w:r w:rsidRPr="004B1C3F">
        <w:rPr>
          <w:rFonts w:ascii="Times New Roman" w:eastAsia="Times New Roman" w:hAnsi="Times New Roman" w:cs="Times New Roman"/>
          <w:b/>
          <w:spacing w:val="-8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муниципального</w:t>
      </w:r>
      <w:r w:rsidRPr="004B1C3F">
        <w:rPr>
          <w:rFonts w:ascii="Times New Roman" w:eastAsia="Times New Roman" w:hAnsi="Times New Roman" w:cs="Times New Roman"/>
          <w:b/>
          <w:spacing w:val="-9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округа</w:t>
      </w:r>
      <w:r w:rsidRPr="004B1C3F">
        <w:rPr>
          <w:rFonts w:ascii="Times New Roman" w:eastAsia="Times New Roman" w:hAnsi="Times New Roman" w:cs="Times New Roman"/>
          <w:b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Чувашской</w:t>
      </w:r>
      <w:r w:rsidRPr="004B1C3F">
        <w:rPr>
          <w:rFonts w:ascii="Times New Roman" w:eastAsia="Times New Roman" w:hAnsi="Times New Roman" w:cs="Times New Roman"/>
          <w:b/>
          <w:spacing w:val="-1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Республики</w:t>
      </w:r>
      <w:r w:rsidRPr="004B1C3F">
        <w:rPr>
          <w:rFonts w:ascii="Times New Roman" w:eastAsia="Times New Roman" w:hAnsi="Times New Roman" w:cs="Times New Roman"/>
          <w:b/>
          <w:spacing w:val="-9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(Строительство автомобильной дороги</w:t>
      </w:r>
      <w:r w:rsidRPr="004B1C3F">
        <w:rPr>
          <w:rFonts w:ascii="Times New Roman" w:eastAsia="Times New Roman" w:hAnsi="Times New Roman" w:cs="Times New Roman"/>
          <w:b/>
          <w:spacing w:val="4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по улице Н.С. Мишутина, 1-этап)»</w:t>
      </w:r>
    </w:p>
    <w:p w:rsidR="004B1C3F" w:rsidRPr="004B1C3F" w:rsidRDefault="004B1C3F" w:rsidP="004B1C3F">
      <w:pPr>
        <w:widowControl w:val="0"/>
        <w:autoSpaceDE w:val="0"/>
        <w:autoSpaceDN w:val="0"/>
        <w:spacing w:before="176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Основная</w:t>
      </w:r>
      <w:r w:rsidRPr="004B1C3F">
        <w:rPr>
          <w:rFonts w:ascii="Times New Roman" w:eastAsia="Times New Roman" w:hAnsi="Times New Roman" w:cs="Times New Roman"/>
          <w:b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>часть.</w:t>
      </w:r>
    </w:p>
    <w:p w:rsidR="004B1C3F" w:rsidRPr="004B1C3F" w:rsidRDefault="004B1C3F" w:rsidP="004B1C3F">
      <w:pPr>
        <w:widowControl w:val="0"/>
        <w:autoSpaceDE w:val="0"/>
        <w:autoSpaceDN w:val="0"/>
        <w:spacing w:before="270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2" w:name="_TOC_250016"/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Раздел</w:t>
      </w:r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2.</w:t>
      </w:r>
      <w:r w:rsidRPr="004B1C3F">
        <w:rPr>
          <w:rFonts w:ascii="Times New Roman" w:eastAsia="Times New Roman" w:hAnsi="Times New Roman" w:cs="Times New Roman"/>
          <w:b/>
          <w:bCs/>
          <w:spacing w:val="5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«</w:t>
      </w:r>
      <w:r w:rsidRPr="004B1C3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Положение</w:t>
      </w:r>
      <w:r w:rsidRPr="004B1C3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</w:t>
      </w:r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размещении</w:t>
      </w:r>
      <w:r w:rsidRPr="004B1C3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линейных</w:t>
      </w:r>
      <w:bookmarkEnd w:id="2"/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объектов»</w:t>
      </w:r>
    </w:p>
    <w:p w:rsidR="004B1C3F" w:rsidRPr="004B1C3F" w:rsidRDefault="004B1C3F" w:rsidP="004B1C3F">
      <w:pPr>
        <w:widowControl w:val="0"/>
        <w:numPr>
          <w:ilvl w:val="1"/>
          <w:numId w:val="7"/>
        </w:numPr>
        <w:tabs>
          <w:tab w:val="left" w:pos="1640"/>
        </w:tabs>
        <w:autoSpaceDE w:val="0"/>
        <w:autoSpaceDN w:val="0"/>
        <w:spacing w:before="268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3" w:name="_TOC_250015"/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Общая</w:t>
      </w:r>
      <w:r w:rsidRPr="004B1C3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характеристика</w:t>
      </w:r>
      <w:r w:rsidRPr="004B1C3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bookmarkEnd w:id="3"/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территории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Линейный объект «Комплексная компактная застройка и благоустройство индивидуальных жилых домов усадебного типа в южной части села Порецкое Порецкого муниципального округа Чувашской Республики (Строительство автомобильной дороги по улице Н.С. Мишутина, 1-этап)» планируется разместить в юго-западной части села</w:t>
      </w:r>
      <w:r w:rsidRPr="004B1C3F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Порецкое.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2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Зона планируемого размещения объекта располагается на землях населенного пункта в границах территорий общего пользования – улицы Н.С. Мишутина в селе Порецкое Порецкого муниципального округа Чувашской Республики.</w:t>
      </w:r>
    </w:p>
    <w:p w:rsidR="004B1C3F" w:rsidRPr="004B1C3F" w:rsidRDefault="004B1C3F" w:rsidP="004B1C3F">
      <w:pPr>
        <w:widowControl w:val="0"/>
        <w:autoSpaceDE w:val="0"/>
        <w:autoSpaceDN w:val="0"/>
        <w:spacing w:before="27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94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Таблица</w:t>
      </w:r>
      <w:r w:rsidRPr="004B1C3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2.</w:t>
      </w:r>
      <w:r w:rsidRPr="004B1C3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Перечень</w:t>
      </w:r>
      <w:r w:rsidRPr="004B1C3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координат</w:t>
      </w:r>
      <w:r w:rsidRPr="004B1C3F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характерных</w:t>
      </w:r>
      <w:r w:rsidRPr="004B1C3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точек</w:t>
      </w:r>
      <w:r w:rsidRPr="004B1C3F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границ зоны планируемого размещения линейного объекта</w:t>
      </w:r>
    </w:p>
    <w:p w:rsidR="004B1C3F" w:rsidRPr="004B1C3F" w:rsidRDefault="004B1C3F" w:rsidP="004B1C3F">
      <w:pPr>
        <w:widowControl w:val="0"/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tbl>
      <w:tblPr>
        <w:tblStyle w:val="TableNormal"/>
        <w:tblW w:w="0" w:type="auto"/>
        <w:tblInd w:w="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4"/>
        <w:gridCol w:w="3174"/>
        <w:gridCol w:w="3174"/>
      </w:tblGrid>
      <w:tr w:rsidR="004B1C3F" w:rsidRPr="004B1C3F" w:rsidTr="004B1C3F">
        <w:trPr>
          <w:trHeight w:val="386"/>
        </w:trPr>
        <w:tc>
          <w:tcPr>
            <w:tcW w:w="3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252"/>
              <w:rPr>
                <w:rFonts w:ascii="Times New Roman" w:eastAsia="Times New Roman" w:hAnsi="Times New Roman"/>
                <w:b/>
                <w:sz w:val="24"/>
              </w:rPr>
            </w:pPr>
            <w:r w:rsidRPr="004B1C3F">
              <w:rPr>
                <w:rFonts w:ascii="Times New Roman" w:eastAsia="Times New Roman" w:hAnsi="Times New Roman"/>
                <w:b/>
                <w:sz w:val="24"/>
              </w:rPr>
              <w:t>Характерная</w:t>
            </w:r>
            <w:r w:rsidRPr="004B1C3F">
              <w:rPr>
                <w:rFonts w:ascii="Times New Roman" w:eastAsia="Times New Roman" w:hAnsi="Times New Roman"/>
                <w:b/>
                <w:spacing w:val="-10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b/>
                <w:spacing w:val="-4"/>
                <w:sz w:val="24"/>
              </w:rPr>
              <w:t>точка</w:t>
            </w:r>
          </w:p>
        </w:tc>
        <w:tc>
          <w:tcPr>
            <w:tcW w:w="6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b/>
                <w:sz w:val="24"/>
              </w:rPr>
            </w:pPr>
            <w:r w:rsidRPr="004B1C3F">
              <w:rPr>
                <w:rFonts w:ascii="Times New Roman" w:eastAsia="Times New Roman" w:hAnsi="Times New Roman"/>
                <w:b/>
                <w:sz w:val="24"/>
              </w:rPr>
              <w:t>Координаты,</w:t>
            </w:r>
            <w:r w:rsidRPr="004B1C3F">
              <w:rPr>
                <w:rFonts w:ascii="Times New Roman" w:eastAsia="Times New Roman" w:hAnsi="Times New Roman"/>
                <w:b/>
                <w:spacing w:val="-8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b/>
                <w:spacing w:val="-10"/>
                <w:sz w:val="24"/>
              </w:rPr>
              <w:t>м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b/>
                <w:sz w:val="24"/>
              </w:rPr>
            </w:pP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4B1C3F">
              <w:rPr>
                <w:rFonts w:ascii="Times New Roman" w:eastAsia="Times New Roman" w:hAnsi="Times New Roman"/>
                <w:b/>
                <w:spacing w:val="-10"/>
                <w:sz w:val="24"/>
              </w:rPr>
              <w:t>Х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4B1C3F">
              <w:rPr>
                <w:rFonts w:ascii="Times New Roman" w:eastAsia="Times New Roman" w:hAnsi="Times New Roman"/>
                <w:b/>
                <w:spacing w:val="-10"/>
                <w:sz w:val="24"/>
              </w:rPr>
              <w:t>У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303924.21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1172588.09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303908.54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1172586.97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303911.28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1172585.63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303912.59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1172583.59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303913.05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1172581.96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6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303908.9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1172494.22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303908.32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1172491.92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303906.99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1172489.85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20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303904.89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1172488.28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303902.47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1172487.57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303826.47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1172491.58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303564.87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1172505.37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303561.38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1172505.55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303566.12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1172498.3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303568.96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1172498.15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303770.51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1172487.52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6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303771.9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1172486.94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6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303772.7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1172486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303773.03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1172484.69</w:t>
            </w:r>
          </w:p>
        </w:tc>
      </w:tr>
    </w:tbl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en-US"/>
        </w:rPr>
        <w:sectPr w:rsidR="004B1C3F" w:rsidRPr="004B1C3F">
          <w:pgSz w:w="11910" w:h="16840"/>
          <w:pgMar w:top="620" w:right="640" w:bottom="856" w:left="920" w:header="720" w:footer="720" w:gutter="0"/>
          <w:cols w:space="720"/>
        </w:sectPr>
      </w:pPr>
    </w:p>
    <w:tbl>
      <w:tblPr>
        <w:tblStyle w:val="TableNormal"/>
        <w:tblW w:w="0" w:type="auto"/>
        <w:tblInd w:w="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4"/>
        <w:gridCol w:w="3174"/>
        <w:gridCol w:w="3174"/>
      </w:tblGrid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303772.72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1172483.34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lastRenderedPageBreak/>
              <w:t>21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6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303770.7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1172479.77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303771.41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1172479.34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303769.76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1172476.63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303769.12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1172477.01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303673.47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1172308.34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303673.91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1172307.54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303674.21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1172306.97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303677.36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1172301.07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29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303680.95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1172307.4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303779.86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1172481.69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303781.38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1172483.59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303783.31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1172485.09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303785.52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1172486.09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303787.95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1172486.6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303826.13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1172484.58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303901.35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1172480.62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303904.06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1172479.84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303906.03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1172478.36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39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303907.43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1172476.15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303907.93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1172473.69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303905.09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1172413.74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303903.83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1172404.75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303901.79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1172398.32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303898.03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1172390.95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303887.61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1172373.41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303893.62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1172369.84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303904.16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1172387.57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303908.28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1172395.65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49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303910.67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1172403.15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303912.07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1172413.19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303920.13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1172583.33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303920.69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1172584.59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303922.17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1172586.64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303727.32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1172611.73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303720.82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1172614.32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303717.85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1172606.87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303715.22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1172603.88</w:t>
            </w:r>
          </w:p>
        </w:tc>
      </w:tr>
    </w:tbl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en-US"/>
        </w:rPr>
        <w:sectPr w:rsidR="004B1C3F" w:rsidRPr="004B1C3F">
          <w:type w:val="continuous"/>
          <w:pgSz w:w="11910" w:h="16840"/>
          <w:pgMar w:top="680" w:right="640" w:bottom="926" w:left="920" w:header="720" w:footer="720" w:gutter="0"/>
          <w:cols w:space="720"/>
        </w:sectPr>
      </w:pPr>
    </w:p>
    <w:tbl>
      <w:tblPr>
        <w:tblStyle w:val="TableNormal"/>
        <w:tblW w:w="0" w:type="auto"/>
        <w:tblInd w:w="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4"/>
        <w:gridCol w:w="3174"/>
        <w:gridCol w:w="3174"/>
      </w:tblGrid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58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6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303709.4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1172598.85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lastRenderedPageBreak/>
              <w:t>59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303702.17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1172595.59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60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303694.51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1172594.53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303510.68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1172603.62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303514.61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1172596.22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303694.82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1172587.5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64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303704.13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1172588.8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65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6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303713.2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1172592.89</w:t>
            </w:r>
          </w:p>
        </w:tc>
      </w:tr>
      <w:tr w:rsidR="004B1C3F" w:rsidRPr="004B1C3F" w:rsidTr="004B1C3F">
        <w:trPr>
          <w:trHeight w:val="386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303720.53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64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1172599.22</w:t>
            </w:r>
          </w:p>
        </w:tc>
      </w:tr>
      <w:tr w:rsidR="004B1C3F" w:rsidRPr="004B1C3F" w:rsidTr="004B1C3F">
        <w:trPr>
          <w:trHeight w:val="385"/>
        </w:trPr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1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67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303724.36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54"/>
              <w:ind w:right="709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1172604.3</w:t>
            </w:r>
          </w:p>
        </w:tc>
      </w:tr>
    </w:tbl>
    <w:p w:rsidR="004B1C3F" w:rsidRPr="004B1C3F" w:rsidRDefault="004B1C3F" w:rsidP="004B1C3F">
      <w:pPr>
        <w:widowControl w:val="0"/>
        <w:autoSpaceDE w:val="0"/>
        <w:autoSpaceDN w:val="0"/>
        <w:spacing w:before="18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numPr>
          <w:ilvl w:val="1"/>
          <w:numId w:val="7"/>
        </w:numPr>
        <w:tabs>
          <w:tab w:val="left" w:pos="1570"/>
        </w:tabs>
        <w:autoSpaceDE w:val="0"/>
        <w:autoSpaceDN w:val="0"/>
        <w:spacing w:after="0" w:line="240" w:lineRule="auto"/>
        <w:ind w:left="1210" w:right="1451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 xml:space="preserve">Зоны размещения объектов капитального строительства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Территория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дифференцирована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на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следующие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зоны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размещения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 xml:space="preserve">объектов: Объектов инженерной и транспортной инфраструктуры –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7043 кв.м.</w:t>
      </w:r>
    </w:p>
    <w:p w:rsidR="004B1C3F" w:rsidRPr="004B1C3F" w:rsidRDefault="004B1C3F" w:rsidP="004B1C3F">
      <w:pPr>
        <w:widowControl w:val="0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numPr>
          <w:ilvl w:val="1"/>
          <w:numId w:val="7"/>
        </w:numPr>
        <w:tabs>
          <w:tab w:val="left" w:pos="1570"/>
        </w:tabs>
        <w:autoSpaceDE w:val="0"/>
        <w:autoSpaceDN w:val="0"/>
        <w:spacing w:after="0" w:line="240" w:lineRule="auto"/>
        <w:ind w:left="1570" w:hanging="36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4" w:name="_TOC_250014"/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Параметры</w:t>
      </w:r>
      <w:r w:rsidRPr="004B1C3F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планируемого</w:t>
      </w:r>
      <w:r w:rsidRPr="004B1C3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развития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bookmarkEnd w:id="4"/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территории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numPr>
          <w:ilvl w:val="2"/>
          <w:numId w:val="7"/>
        </w:numPr>
        <w:tabs>
          <w:tab w:val="left" w:pos="1750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5" w:name="_TOC_250013"/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Инженерная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bookmarkEnd w:id="5"/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инфраструктура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numPr>
          <w:ilvl w:val="3"/>
          <w:numId w:val="7"/>
        </w:numPr>
        <w:tabs>
          <w:tab w:val="left" w:pos="1930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6" w:name="_TOC_250012"/>
      <w:bookmarkEnd w:id="6"/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Водоотведение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Мероприятия по развитию системы водоотведения в границах проекта планировки не </w:t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предусматриваются.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numPr>
          <w:ilvl w:val="3"/>
          <w:numId w:val="7"/>
        </w:numPr>
        <w:tabs>
          <w:tab w:val="left" w:pos="1930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7" w:name="_TOC_250011"/>
      <w:bookmarkEnd w:id="7"/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Водоснабжение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Мероприятия</w:t>
      </w:r>
      <w:r w:rsidRPr="004B1C3F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развитию</w:t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системы</w:t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водоснабжения</w:t>
      </w:r>
      <w:r w:rsidRPr="004B1C3F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границах</w:t>
      </w:r>
      <w:r w:rsidRPr="004B1C3F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проекта</w:t>
      </w:r>
      <w:r w:rsidRPr="004B1C3F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планировки</w:t>
      </w:r>
      <w:r w:rsidRPr="004B1C3F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не </w:t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предусматривается.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numPr>
          <w:ilvl w:val="3"/>
          <w:numId w:val="7"/>
        </w:numPr>
        <w:tabs>
          <w:tab w:val="left" w:pos="1930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8" w:name="_TOC_250010"/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Связь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и</w:t>
      </w:r>
      <w:bookmarkEnd w:id="8"/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информатизация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Мероприятия по развитию системы связи и информатизации в границах проекта планировки не предусматривается.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numPr>
          <w:ilvl w:val="3"/>
          <w:numId w:val="7"/>
        </w:numPr>
        <w:tabs>
          <w:tab w:val="left" w:pos="1930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9" w:name="_TOC_250009"/>
      <w:bookmarkEnd w:id="9"/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Теплоснабжение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22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Мероприятия по развитию системы теплоснабжения в границах проекта планировки не предусматриваются.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numPr>
          <w:ilvl w:val="3"/>
          <w:numId w:val="7"/>
        </w:numPr>
        <w:tabs>
          <w:tab w:val="left" w:pos="1930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10" w:name="_TOC_250008"/>
      <w:bookmarkEnd w:id="10"/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Электроснабжение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границах проекта планировки предусматриваются выполнения мероприятий по переносу системы электроснабжения ЛЭП 0,4 кВ - 1 шт., по ул. Н.С. Мишутина в селе </w:t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Порецкое.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numPr>
          <w:ilvl w:val="3"/>
          <w:numId w:val="7"/>
        </w:numPr>
        <w:tabs>
          <w:tab w:val="left" w:pos="1930"/>
        </w:tabs>
        <w:autoSpaceDE w:val="0"/>
        <w:autoSpaceDN w:val="0"/>
        <w:spacing w:before="1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11" w:name="_TOC_250007"/>
      <w:bookmarkEnd w:id="11"/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Газоснабжение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3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Мероприятия</w:t>
      </w:r>
      <w:r w:rsidRPr="004B1C3F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развитию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объектов газоснабжения в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границах</w:t>
      </w:r>
      <w:r w:rsidRPr="004B1C3F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проекта</w:t>
      </w:r>
      <w:r w:rsidRPr="004B1C3F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планировки</w:t>
      </w:r>
      <w:r w:rsidRPr="004B1C3F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не </w:t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предусматривается.</w:t>
      </w:r>
    </w:p>
    <w:p w:rsidR="004B1C3F" w:rsidRPr="004B1C3F" w:rsidRDefault="004B1C3F" w:rsidP="004B1C3F">
      <w:pPr>
        <w:widowControl w:val="0"/>
        <w:numPr>
          <w:ilvl w:val="2"/>
          <w:numId w:val="7"/>
        </w:numPr>
        <w:tabs>
          <w:tab w:val="left" w:pos="1750"/>
        </w:tabs>
        <w:autoSpaceDE w:val="0"/>
        <w:autoSpaceDN w:val="0"/>
        <w:spacing w:before="27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12" w:name="_TOC_250006"/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Транспортная</w:t>
      </w:r>
      <w:r w:rsidRPr="004B1C3F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en-US"/>
        </w:rPr>
        <w:t xml:space="preserve"> </w:t>
      </w:r>
      <w:bookmarkEnd w:id="12"/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инфраструктура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2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В границах проекта планировки предусматриваются выполнения мероприятий по развитию системы транспортной инфраструктуры.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Планируется строительство автомобильной дороги по улице Н.С. Мишутина в селе Порецкое,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общей</w:t>
      </w:r>
      <w:r w:rsidRPr="004B1C3F">
        <w:rPr>
          <w:rFonts w:ascii="Times New Roman" w:eastAsia="Times New Roman" w:hAnsi="Times New Roman" w:cs="Times New Roman"/>
          <w:b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протяженностью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1004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м,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шириной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полосы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отвода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7</w:t>
      </w:r>
      <w:r w:rsidRPr="004B1C3F">
        <w:rPr>
          <w:rFonts w:ascii="Times New Roman" w:eastAsia="Times New Roman" w:hAnsi="Times New Roman" w:cs="Times New Roman"/>
          <w:b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 xml:space="preserve">м,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расположенного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в границах с. Порецкое Порецкого муниципального округа Чувашской Республики.</w:t>
      </w:r>
    </w:p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en-US"/>
        </w:rPr>
        <w:sectPr w:rsidR="004B1C3F" w:rsidRPr="004B1C3F">
          <w:type w:val="continuous"/>
          <w:pgSz w:w="11910" w:h="16840"/>
          <w:pgMar w:top="680" w:right="640" w:bottom="280" w:left="920" w:header="720" w:footer="720" w:gutter="0"/>
          <w:cols w:space="720"/>
        </w:sectPr>
      </w:pPr>
    </w:p>
    <w:p w:rsidR="004B1C3F" w:rsidRPr="004B1C3F" w:rsidRDefault="004B1C3F" w:rsidP="004B1C3F">
      <w:pPr>
        <w:widowControl w:val="0"/>
        <w:autoSpaceDE w:val="0"/>
        <w:autoSpaceDN w:val="0"/>
        <w:spacing w:before="72" w:after="0" w:line="240" w:lineRule="auto"/>
        <w:ind w:right="2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Общая площадь формируемых земельных участков для строительства автомобильной дороги по улице Н.С. Мишутина в селе Порецкое Порецкого муниципального округа Чувашской Республики,</w:t>
      </w:r>
      <w:r w:rsidRPr="004B1C3F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составляет 7043 кв.м.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Проектом предусмотрен максимальный учет сложившейся застройки и</w:t>
      </w:r>
      <w:r w:rsidRPr="004B1C3F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существующих инженерных сетей</w:t>
      </w:r>
      <w:r w:rsidRPr="004B1C3F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Проектируемый линейный объект расположен в границах коридора действующих инженерных коммуникаций.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4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В границах территории проектирования расположены следующие объекты инженерной инфраструктуры:</w:t>
      </w:r>
    </w:p>
    <w:p w:rsidR="004B1C3F" w:rsidRPr="004B1C3F" w:rsidRDefault="004B1C3F" w:rsidP="004B1C3F">
      <w:pPr>
        <w:widowControl w:val="0"/>
        <w:numPr>
          <w:ilvl w:val="0"/>
          <w:numId w:val="9"/>
        </w:numPr>
        <w:tabs>
          <w:tab w:val="left" w:pos="1349"/>
        </w:tabs>
        <w:autoSpaceDE w:val="0"/>
        <w:autoSpaceDN w:val="0"/>
        <w:spacing w:after="0" w:line="240" w:lineRule="auto"/>
        <w:ind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воздушные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линии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электропередачи;</w:t>
      </w:r>
    </w:p>
    <w:p w:rsidR="004B1C3F" w:rsidRPr="004B1C3F" w:rsidRDefault="004B1C3F" w:rsidP="004B1C3F">
      <w:pPr>
        <w:widowControl w:val="0"/>
        <w:numPr>
          <w:ilvl w:val="0"/>
          <w:numId w:val="9"/>
        </w:numPr>
        <w:tabs>
          <w:tab w:val="left" w:pos="1349"/>
        </w:tabs>
        <w:autoSpaceDE w:val="0"/>
        <w:autoSpaceDN w:val="0"/>
        <w:spacing w:after="0" w:line="240" w:lineRule="auto"/>
        <w:ind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газораспределительные</w:t>
      </w:r>
      <w:r w:rsidRPr="004B1C3F">
        <w:rPr>
          <w:rFonts w:ascii="Times New Roman" w:eastAsia="Times New Roman" w:hAnsi="Times New Roman" w:cs="Times New Roman"/>
          <w:spacing w:val="-1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>сети;</w:t>
      </w:r>
    </w:p>
    <w:p w:rsidR="004B1C3F" w:rsidRPr="004B1C3F" w:rsidRDefault="004B1C3F" w:rsidP="004B1C3F">
      <w:pPr>
        <w:widowControl w:val="0"/>
        <w:numPr>
          <w:ilvl w:val="0"/>
          <w:numId w:val="9"/>
        </w:numPr>
        <w:tabs>
          <w:tab w:val="left" w:pos="1349"/>
        </w:tabs>
        <w:autoSpaceDE w:val="0"/>
        <w:autoSpaceDN w:val="0"/>
        <w:spacing w:after="0" w:line="240" w:lineRule="auto"/>
        <w:ind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водопроводный</w:t>
      </w:r>
      <w:r w:rsidRPr="004B1C3F">
        <w:rPr>
          <w:rFonts w:ascii="Times New Roman" w:eastAsia="Times New Roman" w:hAnsi="Times New Roman" w:cs="Times New Roman"/>
          <w:spacing w:val="-1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>сети;</w:t>
      </w:r>
    </w:p>
    <w:p w:rsidR="004B1C3F" w:rsidRPr="004B1C3F" w:rsidRDefault="004B1C3F" w:rsidP="004B1C3F">
      <w:pPr>
        <w:widowControl w:val="0"/>
        <w:numPr>
          <w:ilvl w:val="0"/>
          <w:numId w:val="9"/>
        </w:numPr>
        <w:tabs>
          <w:tab w:val="left" w:pos="1349"/>
        </w:tabs>
        <w:autoSpaceDE w:val="0"/>
        <w:autoSpaceDN w:val="0"/>
        <w:spacing w:after="0" w:line="240" w:lineRule="auto"/>
        <w:ind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канализационный</w:t>
      </w:r>
      <w:r w:rsidRPr="004B1C3F">
        <w:rPr>
          <w:rFonts w:ascii="Times New Roman" w:eastAsia="Times New Roman" w:hAnsi="Times New Roman" w:cs="Times New Roman"/>
          <w:spacing w:val="-1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>сети.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4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Основные архитектурно-планировочные решения, принятые в проекте планировки заключаются в следующем:</w:t>
      </w:r>
    </w:p>
    <w:p w:rsidR="004B1C3F" w:rsidRPr="004B1C3F" w:rsidRDefault="004B1C3F" w:rsidP="004B1C3F">
      <w:pPr>
        <w:widowControl w:val="0"/>
        <w:numPr>
          <w:ilvl w:val="0"/>
          <w:numId w:val="11"/>
        </w:numPr>
        <w:tabs>
          <w:tab w:val="left" w:pos="147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Установление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красных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линий.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Проектом предусматривается установление красных линий границ зоны</w:t>
      </w:r>
      <w:r w:rsidRPr="004B1C3F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планируемого размещения линейного объекта, в отношении которой осуществляется подготовка проекта планировки, а также</w:t>
      </w:r>
      <w:r w:rsidRPr="004B1C3F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границ застроенных территорий</w:t>
      </w:r>
      <w:r w:rsidRPr="004B1C3F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расположенных по границам улицы Н.С. Мишутина в селе Порецкое Порецкого муниципального округа Чувашской Республики.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Проект плана красных линий территории сложившейся застройки имеет переменную ширину в красных линиях, что вызвано необходимостью максимального учета интересов владельцев индивидуальных жилых домов.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56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Ширина</w:t>
      </w:r>
      <w:r w:rsidRPr="004B1C3F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проектируемого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линейного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объекта</w:t>
      </w:r>
      <w:r w:rsidRPr="004B1C3F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в</w:t>
      </w:r>
      <w:r w:rsidRPr="004B1C3F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красных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линиях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принята</w:t>
      </w:r>
      <w:r w:rsidRPr="004B1C3F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равной</w:t>
      </w:r>
      <w:r w:rsidRPr="004B1C3F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7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м. Решения отражены в Чертеже планировки территории М 1:1000, Том 1, лист 1-2.</w:t>
      </w:r>
    </w:p>
    <w:p w:rsidR="004B1C3F" w:rsidRPr="004B1C3F" w:rsidRDefault="004B1C3F" w:rsidP="004B1C3F">
      <w:pPr>
        <w:widowControl w:val="0"/>
        <w:numPr>
          <w:ilvl w:val="0"/>
          <w:numId w:val="11"/>
        </w:numPr>
        <w:tabs>
          <w:tab w:val="left" w:pos="1495"/>
          <w:tab w:val="left" w:pos="4022"/>
          <w:tab w:val="left" w:pos="7666"/>
        </w:tabs>
        <w:autoSpaceDE w:val="0"/>
        <w:autoSpaceDN w:val="0"/>
        <w:spacing w:after="0" w:line="240" w:lineRule="auto"/>
        <w:ind w:left="500" w:right="215" w:firstLine="710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 xml:space="preserve">Проектом планировки территории предполагается образование новых земельных участков и частей существующих земельных участков, расположенных на земелях населенных пунктов (21:18:120206:ЗУ1(1), 21:18:120206:ЗУ1(2), 21:18:120206:ЗУ1(3),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21:18:120206:335/чзу1,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21:18:000000:7526/чзу1,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21:18:000000:7526/чзу2,</w:t>
      </w:r>
    </w:p>
    <w:p w:rsidR="004B1C3F" w:rsidRPr="004B1C3F" w:rsidRDefault="004B1C3F" w:rsidP="004B1C3F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21:18:000000:7853/чзу1,</w:t>
      </w:r>
      <w:r w:rsidRPr="004B1C3F">
        <w:rPr>
          <w:rFonts w:ascii="Times New Roman" w:eastAsia="Times New Roman" w:hAnsi="Times New Roman" w:cs="Times New Roman"/>
          <w:spacing w:val="29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21:18:000000:7853/чзу2).</w:t>
      </w:r>
    </w:p>
    <w:p w:rsidR="004B1C3F" w:rsidRPr="004B1C3F" w:rsidRDefault="004B1C3F" w:rsidP="004B1C3F">
      <w:pPr>
        <w:widowControl w:val="0"/>
        <w:numPr>
          <w:ilvl w:val="0"/>
          <w:numId w:val="11"/>
        </w:numPr>
        <w:tabs>
          <w:tab w:val="left" w:pos="1650"/>
        </w:tabs>
        <w:autoSpaceDE w:val="0"/>
        <w:autoSpaceDN w:val="0"/>
        <w:spacing w:after="0" w:line="240" w:lineRule="auto"/>
        <w:ind w:left="1650" w:hanging="300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Минимальный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отступ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от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границ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земельных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участков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составляет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0,5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метра.</w:t>
      </w:r>
    </w:p>
    <w:p w:rsidR="004B1C3F" w:rsidRPr="004B1C3F" w:rsidRDefault="004B1C3F" w:rsidP="004B1C3F">
      <w:pPr>
        <w:widowControl w:val="0"/>
        <w:numPr>
          <w:ilvl w:val="1"/>
          <w:numId w:val="7"/>
        </w:numPr>
        <w:tabs>
          <w:tab w:val="left" w:pos="1710"/>
        </w:tabs>
        <w:autoSpaceDE w:val="0"/>
        <w:autoSpaceDN w:val="0"/>
        <w:spacing w:before="276" w:after="0" w:line="240" w:lineRule="auto"/>
        <w:ind w:left="1710" w:hanging="36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13" w:name="_TOC_250005"/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Мероприятия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охране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окружающей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bookmarkEnd w:id="13"/>
      <w:r w:rsidRPr="004B1C3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>среды</w:t>
      </w:r>
    </w:p>
    <w:p w:rsidR="004B1C3F" w:rsidRPr="004B1C3F" w:rsidRDefault="004B1C3F" w:rsidP="004B1C3F">
      <w:pPr>
        <w:widowControl w:val="0"/>
        <w:numPr>
          <w:ilvl w:val="2"/>
          <w:numId w:val="7"/>
        </w:numPr>
        <w:tabs>
          <w:tab w:val="left" w:pos="1890"/>
        </w:tabs>
        <w:autoSpaceDE w:val="0"/>
        <w:autoSpaceDN w:val="0"/>
        <w:spacing w:before="276" w:after="0" w:line="240" w:lineRule="auto"/>
        <w:ind w:left="189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14" w:name="_TOC_250004"/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Мероприятия</w:t>
      </w:r>
      <w:r w:rsidRPr="004B1C3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охране</w:t>
      </w:r>
      <w:r w:rsidRPr="004B1C3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атмосферного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bookmarkEnd w:id="14"/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воздуха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3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Санитарная охрана и оздоровление воздушного бассейна рассматриваемой территории обеспечивается комплексом защитных мероприятий технологического, организационного и планировочного характера:</w:t>
      </w:r>
    </w:p>
    <w:p w:rsidR="004B1C3F" w:rsidRPr="004B1C3F" w:rsidRDefault="004B1C3F" w:rsidP="004B1C3F">
      <w:pPr>
        <w:widowControl w:val="0"/>
        <w:numPr>
          <w:ilvl w:val="0"/>
          <w:numId w:val="13"/>
        </w:numPr>
        <w:tabs>
          <w:tab w:val="left" w:pos="1658"/>
        </w:tabs>
        <w:autoSpaceDE w:val="0"/>
        <w:autoSpaceDN w:val="0"/>
        <w:spacing w:after="0" w:line="240" w:lineRule="auto"/>
        <w:ind w:right="220" w:firstLine="850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в процессе строительства объектов исключение применение веществ и строительных материалов, не имеющих сертификаты качества России;</w:t>
      </w:r>
    </w:p>
    <w:p w:rsidR="004B1C3F" w:rsidRPr="004B1C3F" w:rsidRDefault="004B1C3F" w:rsidP="004B1C3F">
      <w:pPr>
        <w:widowControl w:val="0"/>
        <w:numPr>
          <w:ilvl w:val="0"/>
          <w:numId w:val="13"/>
        </w:numPr>
        <w:tabs>
          <w:tab w:val="left" w:pos="1498"/>
        </w:tabs>
        <w:autoSpaceDE w:val="0"/>
        <w:autoSpaceDN w:val="0"/>
        <w:spacing w:after="0" w:line="240" w:lineRule="auto"/>
        <w:ind w:right="223" w:firstLine="850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исключение использования при строительстве материалов и веществ, выделяющих в атмосферу токсичные и канцерогенные вещества, неприятные запахи и т.п.;</w:t>
      </w:r>
    </w:p>
    <w:p w:rsidR="004B1C3F" w:rsidRPr="004B1C3F" w:rsidRDefault="004B1C3F" w:rsidP="004B1C3F">
      <w:pPr>
        <w:widowControl w:val="0"/>
        <w:numPr>
          <w:ilvl w:val="0"/>
          <w:numId w:val="13"/>
        </w:numPr>
        <w:tabs>
          <w:tab w:val="left" w:pos="1670"/>
        </w:tabs>
        <w:autoSpaceDE w:val="0"/>
        <w:autoSpaceDN w:val="0"/>
        <w:spacing w:after="0" w:line="240" w:lineRule="auto"/>
        <w:ind w:right="215" w:firstLine="850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контроль соблюдения технологических процессов с целью обеспечения минимальных выбросов загрязняющих веществ;</w:t>
      </w:r>
    </w:p>
    <w:p w:rsidR="004B1C3F" w:rsidRPr="004B1C3F" w:rsidRDefault="004B1C3F" w:rsidP="004B1C3F">
      <w:pPr>
        <w:widowControl w:val="0"/>
        <w:numPr>
          <w:ilvl w:val="0"/>
          <w:numId w:val="13"/>
        </w:numPr>
        <w:tabs>
          <w:tab w:val="left" w:pos="1614"/>
        </w:tabs>
        <w:autoSpaceDE w:val="0"/>
        <w:autoSpaceDN w:val="0"/>
        <w:spacing w:after="0" w:line="240" w:lineRule="auto"/>
        <w:ind w:right="215" w:firstLine="850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благоустройство и озеленение проектируемой территории в целях защиты застройки от неблагоприятных ветров, повышения влажности воздуха, обогащения</w:t>
      </w:r>
      <w:r w:rsidRPr="004B1C3F">
        <w:rPr>
          <w:rFonts w:ascii="Times New Roman" w:eastAsia="Times New Roman" w:hAnsi="Times New Roman" w:cs="Times New Roman"/>
          <w:spacing w:val="4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воздуха кислородом и поглощения из воздуха углекислого газа.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numPr>
          <w:ilvl w:val="2"/>
          <w:numId w:val="7"/>
        </w:numPr>
        <w:tabs>
          <w:tab w:val="left" w:pos="1890"/>
        </w:tabs>
        <w:autoSpaceDE w:val="0"/>
        <w:autoSpaceDN w:val="0"/>
        <w:spacing w:after="0" w:line="240" w:lineRule="auto"/>
        <w:ind w:left="189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15" w:name="_TOC_250003"/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Установление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зон</w:t>
      </w:r>
      <w:r w:rsidRPr="004B1C3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с</w:t>
      </w:r>
      <w:r w:rsidRPr="004B1C3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особыми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условиями</w:t>
      </w:r>
      <w:r w:rsidRPr="004B1C3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bookmarkEnd w:id="15"/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использования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Основными мероприятиями по охране окружающей среды и поддержанию благоприятной санитарно-эпидемиологической обстановки в условиях градостроительного развития является установление зон с особыми условиями использования территорий.</w:t>
      </w:r>
    </w:p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  <w:sectPr w:rsidR="004B1C3F" w:rsidRPr="004B1C3F">
          <w:pgSz w:w="11910" w:h="16840"/>
          <w:pgMar w:top="620" w:right="640" w:bottom="280" w:left="920" w:header="720" w:footer="720" w:gutter="0"/>
          <w:cols w:space="720"/>
        </w:sectPr>
      </w:pPr>
    </w:p>
    <w:p w:rsidR="004B1C3F" w:rsidRPr="004B1C3F" w:rsidRDefault="004B1C3F" w:rsidP="004B1C3F">
      <w:pPr>
        <w:widowControl w:val="0"/>
        <w:autoSpaceDE w:val="0"/>
        <w:autoSpaceDN w:val="0"/>
        <w:spacing w:before="72" w:after="0" w:line="240" w:lineRule="auto"/>
        <w:ind w:right="222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Наличие тех или иных зон с особыми условиями использования территорий определяет систему градостроительных ограничений, от которых во многом зависят планировочная структура, условия развития территорий.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На</w:t>
      </w:r>
      <w:r w:rsidRPr="004B1C3F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проектируемой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территории</w:t>
      </w:r>
      <w:r w:rsidRPr="004B1C3F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объекты</w:t>
      </w:r>
      <w:r w:rsidRPr="004B1C3F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культурного</w:t>
      </w:r>
      <w:r w:rsidRPr="004B1C3F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наследия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не</w:t>
      </w:r>
      <w:r w:rsidRPr="004B1C3F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выявлены.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23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Зоны с особыми условиями использования территории, сведения о которых внесены в ГКН представлены объектами инженерной инфраструктуры:</w:t>
      </w:r>
    </w:p>
    <w:p w:rsidR="004B1C3F" w:rsidRPr="004B1C3F" w:rsidRDefault="004B1C3F" w:rsidP="004B1C3F">
      <w:pPr>
        <w:widowControl w:val="0"/>
        <w:numPr>
          <w:ilvl w:val="0"/>
          <w:numId w:val="15"/>
        </w:numPr>
        <w:tabs>
          <w:tab w:val="left" w:pos="1489"/>
        </w:tabs>
        <w:autoSpaceDE w:val="0"/>
        <w:autoSpaceDN w:val="0"/>
        <w:spacing w:after="0" w:line="240" w:lineRule="auto"/>
        <w:ind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воздушная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линия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электропередачи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ВЛ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—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0,4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>кВ;</w:t>
      </w:r>
    </w:p>
    <w:p w:rsidR="004B1C3F" w:rsidRPr="004B1C3F" w:rsidRDefault="004B1C3F" w:rsidP="004B1C3F">
      <w:pPr>
        <w:widowControl w:val="0"/>
        <w:numPr>
          <w:ilvl w:val="0"/>
          <w:numId w:val="15"/>
        </w:numPr>
        <w:tabs>
          <w:tab w:val="left" w:pos="1489"/>
        </w:tabs>
        <w:autoSpaceDE w:val="0"/>
        <w:autoSpaceDN w:val="0"/>
        <w:spacing w:after="0" w:line="240" w:lineRule="auto"/>
        <w:ind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газораспределительные</w:t>
      </w:r>
      <w:r w:rsidRPr="004B1C3F">
        <w:rPr>
          <w:rFonts w:ascii="Times New Roman" w:eastAsia="Times New Roman" w:hAnsi="Times New Roman" w:cs="Times New Roman"/>
          <w:spacing w:val="-1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>сети;</w:t>
      </w:r>
    </w:p>
    <w:p w:rsidR="004B1C3F" w:rsidRPr="004B1C3F" w:rsidRDefault="004B1C3F" w:rsidP="004B1C3F">
      <w:pPr>
        <w:widowControl w:val="0"/>
        <w:numPr>
          <w:ilvl w:val="0"/>
          <w:numId w:val="15"/>
        </w:numPr>
        <w:tabs>
          <w:tab w:val="left" w:pos="1489"/>
        </w:tabs>
        <w:autoSpaceDE w:val="0"/>
        <w:autoSpaceDN w:val="0"/>
        <w:spacing w:after="0" w:line="240" w:lineRule="auto"/>
        <w:ind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водопроводная</w:t>
      </w:r>
      <w:r w:rsidRPr="004B1C3F">
        <w:rPr>
          <w:rFonts w:ascii="Times New Roman" w:eastAsia="Times New Roman" w:hAnsi="Times New Roman" w:cs="Times New Roman"/>
          <w:spacing w:val="-1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>сеть;</w:t>
      </w:r>
    </w:p>
    <w:p w:rsidR="004B1C3F" w:rsidRPr="004B1C3F" w:rsidRDefault="004B1C3F" w:rsidP="004B1C3F">
      <w:pPr>
        <w:widowControl w:val="0"/>
        <w:numPr>
          <w:ilvl w:val="0"/>
          <w:numId w:val="15"/>
        </w:numPr>
        <w:tabs>
          <w:tab w:val="left" w:pos="1489"/>
        </w:tabs>
        <w:autoSpaceDE w:val="0"/>
        <w:autoSpaceDN w:val="0"/>
        <w:spacing w:after="0" w:line="240" w:lineRule="auto"/>
        <w:ind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канализационная</w:t>
      </w:r>
      <w:r w:rsidRPr="004B1C3F">
        <w:rPr>
          <w:rFonts w:ascii="Times New Roman" w:eastAsia="Times New Roman" w:hAnsi="Times New Roman" w:cs="Times New Roman"/>
          <w:spacing w:val="-11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>сеть.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В соответствии со СНиП 2.07.01-89* «Градостроительство, планировка и застройка городских и сельских поселений» все инженерные сети (водоводы, канализационные коллекторы, высоковольтные линии электропередач, теплосети, газопроводы) необходимо обеспечить санитарными и охранными зонами во избежание несчастных случаев, аварий и прочих возможных неисправностей.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Таблица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3.</w:t>
      </w:r>
      <w:r w:rsidRPr="004B1C3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Основания</w:t>
      </w:r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для</w:t>
      </w:r>
      <w:r w:rsidRPr="004B1C3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установления</w:t>
      </w:r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сервитутов</w:t>
      </w:r>
      <w:r w:rsidRPr="004B1C3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и</w:t>
      </w:r>
      <w:r w:rsidRPr="004B1C3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обременений</w:t>
      </w:r>
      <w:r w:rsidRPr="004B1C3F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en-US"/>
        </w:rPr>
        <w:t>.</w:t>
      </w:r>
    </w:p>
    <w:p w:rsidR="004B1C3F" w:rsidRPr="004B1C3F" w:rsidRDefault="004B1C3F" w:rsidP="004B1C3F">
      <w:pPr>
        <w:widowControl w:val="0"/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sz w:val="20"/>
          <w:szCs w:val="24"/>
          <w:lang w:eastAsia="en-US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3494"/>
        <w:gridCol w:w="3080"/>
        <w:gridCol w:w="2806"/>
      </w:tblGrid>
      <w:tr w:rsidR="004B1C3F" w:rsidRPr="004B1C3F" w:rsidTr="004B1C3F">
        <w:trPr>
          <w:trHeight w:val="1104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276"/>
              <w:ind w:right="175"/>
              <w:rPr>
                <w:rFonts w:ascii="Times New Roman" w:eastAsia="Times New Roman" w:hAnsi="Times New Roman"/>
                <w:b/>
                <w:sz w:val="24"/>
              </w:rPr>
            </w:pPr>
            <w:r w:rsidRPr="004B1C3F">
              <w:rPr>
                <w:rFonts w:ascii="Times New Roman" w:eastAsia="Times New Roman" w:hAnsi="Times New Roman"/>
                <w:b/>
                <w:spacing w:val="-10"/>
                <w:sz w:val="24"/>
              </w:rPr>
              <w:t xml:space="preserve">№ </w:t>
            </w:r>
            <w:r w:rsidRPr="004B1C3F">
              <w:rPr>
                <w:rFonts w:ascii="Times New Roman" w:eastAsia="Times New Roman" w:hAnsi="Times New Roman"/>
                <w:b/>
                <w:spacing w:val="-4"/>
                <w:sz w:val="24"/>
              </w:rPr>
              <w:t>п/п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spacing w:before="137"/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spacing w:before="1"/>
              <w:rPr>
                <w:rFonts w:ascii="Times New Roman" w:eastAsia="Times New Roman" w:hAnsi="Times New Roman"/>
                <w:b/>
                <w:sz w:val="24"/>
              </w:rPr>
            </w:pPr>
            <w:r w:rsidRPr="004B1C3F">
              <w:rPr>
                <w:rFonts w:ascii="Times New Roman" w:eastAsia="Times New Roman" w:hAnsi="Times New Roman"/>
                <w:b/>
                <w:sz w:val="24"/>
              </w:rPr>
              <w:t>Наименование</w:t>
            </w:r>
            <w:r w:rsidRPr="004B1C3F">
              <w:rPr>
                <w:rFonts w:ascii="Times New Roman" w:eastAsia="Times New Roman" w:hAnsi="Times New Roman"/>
                <w:b/>
                <w:spacing w:val="-7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b/>
                <w:spacing w:val="-2"/>
                <w:sz w:val="24"/>
              </w:rPr>
              <w:t>документа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line="270" w:lineRule="atLeast"/>
              <w:ind w:right="117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4B1C3F">
              <w:rPr>
                <w:rFonts w:ascii="Times New Roman" w:eastAsia="Times New Roman" w:hAnsi="Times New Roman"/>
                <w:b/>
                <w:sz w:val="24"/>
              </w:rPr>
              <w:t>Название</w:t>
            </w:r>
            <w:r w:rsidRPr="004B1C3F">
              <w:rPr>
                <w:rFonts w:ascii="Times New Roman" w:eastAsia="Times New Roman" w:hAnsi="Times New Roman"/>
                <w:b/>
                <w:spacing w:val="-14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b/>
                <w:sz w:val="24"/>
              </w:rPr>
              <w:t>зоны</w:t>
            </w:r>
            <w:r w:rsidRPr="004B1C3F">
              <w:rPr>
                <w:rFonts w:ascii="Times New Roman" w:eastAsia="Times New Roman" w:hAnsi="Times New Roman"/>
                <w:b/>
                <w:spacing w:val="-13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b/>
                <w:sz w:val="24"/>
              </w:rPr>
              <w:t>с</w:t>
            </w:r>
            <w:r w:rsidRPr="004B1C3F">
              <w:rPr>
                <w:rFonts w:ascii="Times New Roman" w:eastAsia="Times New Roman" w:hAnsi="Times New Roman"/>
                <w:b/>
                <w:spacing w:val="-14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b/>
                <w:sz w:val="24"/>
              </w:rPr>
              <w:t xml:space="preserve">особыми </w:t>
            </w:r>
            <w:r w:rsidRPr="004B1C3F">
              <w:rPr>
                <w:rFonts w:ascii="Times New Roman" w:eastAsia="Times New Roman" w:hAnsi="Times New Roman"/>
                <w:b/>
                <w:spacing w:val="-2"/>
                <w:sz w:val="24"/>
              </w:rPr>
              <w:t>условиями</w:t>
            </w:r>
            <w:r w:rsidRPr="004B1C3F">
              <w:rPr>
                <w:rFonts w:ascii="Times New Roman" w:eastAsia="Times New Roman" w:hAnsi="Times New Roman"/>
                <w:b/>
                <w:spacing w:val="40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b/>
                <w:spacing w:val="-2"/>
                <w:sz w:val="24"/>
              </w:rPr>
              <w:t>использования территории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spacing w:before="137"/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spacing w:before="1"/>
              <w:ind w:right="56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4B1C3F">
              <w:rPr>
                <w:rFonts w:ascii="Times New Roman" w:eastAsia="Times New Roman" w:hAnsi="Times New Roman"/>
                <w:b/>
                <w:sz w:val="24"/>
              </w:rPr>
              <w:t>Размер,</w:t>
            </w:r>
            <w:r w:rsidRPr="004B1C3F">
              <w:rPr>
                <w:rFonts w:ascii="Times New Roman" w:eastAsia="Times New Roman" w:hAnsi="Times New Roman"/>
                <w:b/>
                <w:spacing w:val="-4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b/>
                <w:spacing w:val="-10"/>
                <w:sz w:val="24"/>
              </w:rPr>
              <w:t>м</w:t>
            </w:r>
          </w:p>
        </w:tc>
      </w:tr>
      <w:tr w:rsidR="004B1C3F" w:rsidRPr="004B1C3F" w:rsidTr="004B1C3F">
        <w:trPr>
          <w:trHeight w:val="1103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spacing w:before="137"/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>СанПиН</w:t>
            </w:r>
            <w:r w:rsidRPr="004B1C3F">
              <w:rPr>
                <w:rFonts w:ascii="Times New Roman" w:eastAsia="Times New Roman" w:hAnsi="Times New Roman"/>
                <w:spacing w:val="64"/>
                <w:w w:val="150"/>
                <w:sz w:val="24"/>
              </w:rPr>
              <w:t xml:space="preserve">  </w:t>
            </w:r>
            <w:r w:rsidRPr="004B1C3F">
              <w:rPr>
                <w:rFonts w:ascii="Times New Roman" w:eastAsia="Times New Roman" w:hAnsi="Times New Roman"/>
                <w:sz w:val="24"/>
              </w:rPr>
              <w:t>2.1.41110.02</w:t>
            </w:r>
            <w:r w:rsidRPr="004B1C3F">
              <w:rPr>
                <w:rFonts w:ascii="Times New Roman" w:eastAsia="Times New Roman" w:hAnsi="Times New Roman"/>
                <w:spacing w:val="63"/>
                <w:w w:val="150"/>
                <w:sz w:val="24"/>
              </w:rPr>
              <w:t xml:space="preserve">  </w:t>
            </w:r>
            <w:r w:rsidRPr="004B1C3F">
              <w:rPr>
                <w:rFonts w:ascii="Times New Roman" w:eastAsia="Times New Roman" w:hAnsi="Times New Roman"/>
                <w:spacing w:val="-4"/>
                <w:sz w:val="24"/>
              </w:rPr>
              <w:t>Зоны</w:t>
            </w:r>
          </w:p>
          <w:p w:rsidR="004B1C3F" w:rsidRPr="004B1C3F" w:rsidRDefault="004B1C3F" w:rsidP="004B1C3F">
            <w:pPr>
              <w:spacing w:line="270" w:lineRule="atLeast"/>
              <w:ind w:right="95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>санитарной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охраны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источников водоснабжения</w:t>
            </w:r>
            <w:r w:rsidRPr="004B1C3F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и</w:t>
            </w:r>
            <w:r w:rsidRPr="004B1C3F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водопроводов питьевого назначения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276"/>
              <w:ind w:right="677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 xml:space="preserve">Санитарно-защитная </w:t>
            </w:r>
            <w:r w:rsidRPr="004B1C3F">
              <w:rPr>
                <w:rFonts w:ascii="Times New Roman" w:eastAsia="Times New Roman" w:hAnsi="Times New Roman"/>
                <w:sz w:val="24"/>
              </w:rPr>
              <w:t>полоса водопровода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spacing w:before="137"/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spacing w:before="1"/>
              <w:ind w:right="56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10</w:t>
            </w:r>
          </w:p>
        </w:tc>
      </w:tr>
      <w:tr w:rsidR="004B1C3F" w:rsidRPr="004B1C3F" w:rsidTr="004B1C3F">
        <w:trPr>
          <w:trHeight w:val="1923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spacing w:before="271"/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spacing w:before="133"/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spacing w:before="1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>СНиП</w:t>
            </w:r>
            <w:r w:rsidRPr="004B1C3F">
              <w:rPr>
                <w:rFonts w:ascii="Times New Roman" w:eastAsia="Times New Roman" w:hAnsi="Times New Roman"/>
                <w:spacing w:val="33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2.04.03-85</w:t>
            </w:r>
            <w:r w:rsidRPr="004B1C3F">
              <w:rPr>
                <w:rFonts w:ascii="Times New Roman" w:eastAsia="Times New Roman" w:hAnsi="Times New Roman"/>
                <w:spacing w:val="32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Канализация. Наружные сети и сооружения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spacing w:before="133"/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spacing w:before="1"/>
              <w:ind w:right="677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 xml:space="preserve">Санитарно-защитная </w:t>
            </w:r>
            <w:r w:rsidRPr="004B1C3F">
              <w:rPr>
                <w:rFonts w:ascii="Times New Roman" w:eastAsia="Times New Roman" w:hAnsi="Times New Roman"/>
                <w:sz w:val="24"/>
              </w:rPr>
              <w:t>полоса</w:t>
            </w:r>
            <w:r w:rsidRPr="004B1C3F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водоотведения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ind w:right="556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>-</w:t>
            </w: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до</w:t>
            </w: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5</w:t>
            </w: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(от</w:t>
            </w:r>
            <w:r w:rsidRPr="004B1C3F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 xml:space="preserve">стенок 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трубопровода</w:t>
            </w:r>
            <w:r w:rsidRPr="004B1C3F">
              <w:rPr>
                <w:rFonts w:ascii="Times New Roman" w:eastAsia="Times New Roman" w:hAnsi="Times New Roman"/>
                <w:spacing w:val="40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до 600 мм);</w:t>
            </w:r>
          </w:p>
          <w:p w:rsidR="004B1C3F" w:rsidRPr="004B1C3F" w:rsidRDefault="004B1C3F" w:rsidP="004B1C3F">
            <w:pPr>
              <w:ind w:right="194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>-</w:t>
            </w:r>
            <w:r w:rsidRPr="004B1C3F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до</w:t>
            </w:r>
            <w:r w:rsidRPr="004B1C3F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10</w:t>
            </w:r>
            <w:r w:rsidRPr="004B1C3F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до</w:t>
            </w:r>
            <w:r w:rsidRPr="004B1C3F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25</w:t>
            </w:r>
            <w:r w:rsidRPr="004B1C3F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(от</w:t>
            </w:r>
            <w:r w:rsidRPr="004B1C3F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 xml:space="preserve">стенок 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 xml:space="preserve">трубопровода </w:t>
            </w:r>
            <w:r w:rsidRPr="004B1C3F">
              <w:rPr>
                <w:rFonts w:ascii="Times New Roman" w:eastAsia="Times New Roman" w:hAnsi="Times New Roman"/>
                <w:sz w:val="24"/>
              </w:rPr>
              <w:t>до1000 мм).</w:t>
            </w:r>
          </w:p>
        </w:tc>
      </w:tr>
      <w:tr w:rsidR="004B1C3F" w:rsidRPr="004B1C3F" w:rsidTr="004B1C3F">
        <w:trPr>
          <w:trHeight w:val="2484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tabs>
                <w:tab w:val="left" w:pos="1720"/>
                <w:tab w:val="left" w:pos="2288"/>
              </w:tabs>
              <w:spacing w:line="270" w:lineRule="atLeast"/>
              <w:ind w:right="94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 xml:space="preserve">Постановление Правительства Российской Федерации от 24.01.2009 №160 «О порядке установления охранных зон 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объектов</w:t>
            </w:r>
            <w:r w:rsidRPr="004B1C3F">
              <w:rPr>
                <w:rFonts w:ascii="Times New Roman" w:eastAsia="Times New Roman" w:hAnsi="Times New Roman"/>
                <w:sz w:val="24"/>
              </w:rPr>
              <w:tab/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 xml:space="preserve">электросетевого </w:t>
            </w:r>
            <w:r w:rsidRPr="004B1C3F">
              <w:rPr>
                <w:rFonts w:ascii="Times New Roman" w:eastAsia="Times New Roman" w:hAnsi="Times New Roman"/>
                <w:sz w:val="24"/>
              </w:rPr>
              <w:t xml:space="preserve">хозяйства и особых условиях 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использования</w:t>
            </w:r>
            <w:r w:rsidRPr="004B1C3F">
              <w:rPr>
                <w:rFonts w:ascii="Times New Roman" w:eastAsia="Times New Roman" w:hAnsi="Times New Roman"/>
                <w:sz w:val="24"/>
              </w:rPr>
              <w:tab/>
            </w:r>
            <w:r w:rsidRPr="004B1C3F">
              <w:rPr>
                <w:rFonts w:ascii="Times New Roman" w:eastAsia="Times New Roman" w:hAnsi="Times New Roman"/>
                <w:sz w:val="24"/>
              </w:rPr>
              <w:tab/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 xml:space="preserve">земельных </w:t>
            </w:r>
            <w:r w:rsidRPr="004B1C3F">
              <w:rPr>
                <w:rFonts w:ascii="Times New Roman" w:eastAsia="Times New Roman" w:hAnsi="Times New Roman"/>
                <w:sz w:val="24"/>
              </w:rPr>
              <w:t>участков, расположенных в границах таких зон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>охранная</w:t>
            </w:r>
            <w:r w:rsidRPr="004B1C3F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зона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ЛЭП</w:t>
            </w:r>
            <w:r w:rsidRPr="004B1C3F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10</w:t>
            </w:r>
            <w:r w:rsidRPr="004B1C3F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кВ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ind w:right="56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10</w:t>
            </w:r>
          </w:p>
        </w:tc>
      </w:tr>
      <w:tr w:rsidR="004B1C3F" w:rsidRPr="004B1C3F" w:rsidTr="004B1C3F">
        <w:trPr>
          <w:trHeight w:val="2484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tabs>
                <w:tab w:val="left" w:pos="1720"/>
                <w:tab w:val="left" w:pos="2288"/>
              </w:tabs>
              <w:spacing w:line="270" w:lineRule="atLeast"/>
              <w:ind w:right="94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 xml:space="preserve">Постановление Правительства Российской Федерации от 24.01.2009 №160 «О порядке установления охранных зон 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объектов</w:t>
            </w:r>
            <w:r w:rsidRPr="004B1C3F">
              <w:rPr>
                <w:rFonts w:ascii="Times New Roman" w:eastAsia="Times New Roman" w:hAnsi="Times New Roman"/>
                <w:sz w:val="24"/>
              </w:rPr>
              <w:tab/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 xml:space="preserve">электросетевого </w:t>
            </w:r>
            <w:r w:rsidRPr="004B1C3F">
              <w:rPr>
                <w:rFonts w:ascii="Times New Roman" w:eastAsia="Times New Roman" w:hAnsi="Times New Roman"/>
                <w:sz w:val="24"/>
              </w:rPr>
              <w:t xml:space="preserve">хозяйства и особых условиях 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использования</w:t>
            </w:r>
            <w:r w:rsidRPr="004B1C3F">
              <w:rPr>
                <w:rFonts w:ascii="Times New Roman" w:eastAsia="Times New Roman" w:hAnsi="Times New Roman"/>
                <w:sz w:val="24"/>
              </w:rPr>
              <w:tab/>
            </w:r>
            <w:r w:rsidRPr="004B1C3F">
              <w:rPr>
                <w:rFonts w:ascii="Times New Roman" w:eastAsia="Times New Roman" w:hAnsi="Times New Roman"/>
                <w:sz w:val="24"/>
              </w:rPr>
              <w:tab/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 xml:space="preserve">земельных </w:t>
            </w:r>
            <w:r w:rsidRPr="004B1C3F">
              <w:rPr>
                <w:rFonts w:ascii="Times New Roman" w:eastAsia="Times New Roman" w:hAnsi="Times New Roman"/>
                <w:sz w:val="24"/>
              </w:rPr>
              <w:t>участков, расположенных в границах таких зон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>охранная</w:t>
            </w:r>
            <w:r w:rsidRPr="004B1C3F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зона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ЛЭП</w:t>
            </w:r>
            <w:r w:rsidRPr="004B1C3F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0,4</w:t>
            </w:r>
            <w:r w:rsidRPr="004B1C3F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pacing w:val="-5"/>
                <w:sz w:val="24"/>
              </w:rPr>
              <w:t>кВ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ind w:right="56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</w:tr>
      <w:tr w:rsidR="004B1C3F" w:rsidRPr="004B1C3F" w:rsidTr="004B1C3F">
        <w:trPr>
          <w:trHeight w:val="828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line="270" w:lineRule="atLeast"/>
              <w:ind w:right="94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>Постановление Правительства Российской Федерации от 24.01.2009</w:t>
            </w:r>
            <w:r w:rsidRPr="004B1C3F">
              <w:rPr>
                <w:rFonts w:ascii="Times New Roman" w:eastAsia="Times New Roman" w:hAnsi="Times New Roman"/>
                <w:spacing w:val="72"/>
                <w:w w:val="150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№160</w:t>
            </w:r>
            <w:r w:rsidRPr="004B1C3F">
              <w:rPr>
                <w:rFonts w:ascii="Times New Roman" w:eastAsia="Times New Roman" w:hAnsi="Times New Roman"/>
                <w:spacing w:val="72"/>
                <w:w w:val="150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«О</w:t>
            </w:r>
            <w:r w:rsidRPr="004B1C3F">
              <w:rPr>
                <w:rFonts w:ascii="Times New Roman" w:eastAsia="Times New Roman" w:hAnsi="Times New Roman"/>
                <w:spacing w:val="74"/>
                <w:w w:val="150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порядке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>охранная</w:t>
            </w:r>
            <w:r w:rsidRPr="004B1C3F">
              <w:rPr>
                <w:rFonts w:ascii="Times New Roman" w:eastAsia="Times New Roman" w:hAnsi="Times New Roman"/>
                <w:spacing w:val="40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зона</w:t>
            </w:r>
            <w:r w:rsidRPr="004B1C3F">
              <w:rPr>
                <w:rFonts w:ascii="Times New Roman" w:eastAsia="Times New Roman" w:hAnsi="Times New Roman"/>
                <w:spacing w:val="40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подземного кабеля ЛЭП 0,4 кВ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ind w:right="56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</w:tbl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en-US"/>
        </w:rPr>
        <w:sectPr w:rsidR="004B1C3F" w:rsidRPr="004B1C3F">
          <w:pgSz w:w="11910" w:h="16840"/>
          <w:pgMar w:top="620" w:right="64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3494"/>
        <w:gridCol w:w="3080"/>
        <w:gridCol w:w="2806"/>
      </w:tblGrid>
      <w:tr w:rsidR="004B1C3F" w:rsidRPr="004B1C3F" w:rsidTr="004B1C3F">
        <w:trPr>
          <w:trHeight w:val="165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tabs>
                <w:tab w:val="left" w:pos="1720"/>
                <w:tab w:val="left" w:pos="2288"/>
              </w:tabs>
              <w:spacing w:line="270" w:lineRule="atLeast"/>
              <w:ind w:right="94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 xml:space="preserve">установления охранных зон 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объектов</w:t>
            </w:r>
            <w:r w:rsidRPr="004B1C3F">
              <w:rPr>
                <w:rFonts w:ascii="Times New Roman" w:eastAsia="Times New Roman" w:hAnsi="Times New Roman"/>
                <w:sz w:val="24"/>
              </w:rPr>
              <w:tab/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 xml:space="preserve">электросетевого </w:t>
            </w:r>
            <w:r w:rsidRPr="004B1C3F">
              <w:rPr>
                <w:rFonts w:ascii="Times New Roman" w:eastAsia="Times New Roman" w:hAnsi="Times New Roman"/>
                <w:sz w:val="24"/>
              </w:rPr>
              <w:t xml:space="preserve">хозяйства и особых условиях 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использования</w:t>
            </w:r>
            <w:r w:rsidRPr="004B1C3F">
              <w:rPr>
                <w:rFonts w:ascii="Times New Roman" w:eastAsia="Times New Roman" w:hAnsi="Times New Roman"/>
                <w:sz w:val="24"/>
              </w:rPr>
              <w:tab/>
            </w:r>
            <w:r w:rsidRPr="004B1C3F">
              <w:rPr>
                <w:rFonts w:ascii="Times New Roman" w:eastAsia="Times New Roman" w:hAnsi="Times New Roman"/>
                <w:sz w:val="24"/>
              </w:rPr>
              <w:tab/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 xml:space="preserve">земельных </w:t>
            </w:r>
            <w:r w:rsidRPr="004B1C3F">
              <w:rPr>
                <w:rFonts w:ascii="Times New Roman" w:eastAsia="Times New Roman" w:hAnsi="Times New Roman"/>
                <w:sz w:val="24"/>
              </w:rPr>
              <w:t>участков, расположенных в границах таких зон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B1C3F" w:rsidRPr="004B1C3F" w:rsidTr="004B1C3F">
        <w:trPr>
          <w:trHeight w:val="1656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spacing w:before="137"/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138"/>
              <w:ind w:right="94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>Постановление Правительства Российской Федерации от 20.11.2000 №878 «Правила охраны</w:t>
            </w:r>
            <w:r w:rsidRPr="004B1C3F">
              <w:rPr>
                <w:rFonts w:ascii="Times New Roman" w:eastAsia="Times New Roman" w:hAnsi="Times New Roman"/>
                <w:spacing w:val="-12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 xml:space="preserve">газораспределительных 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сетей»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spacing w:before="137"/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tabs>
                <w:tab w:val="left" w:pos="2522"/>
              </w:tabs>
              <w:spacing w:before="1"/>
              <w:ind w:right="96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Охранная</w:t>
            </w:r>
            <w:r w:rsidRPr="004B1C3F">
              <w:rPr>
                <w:rFonts w:ascii="Times New Roman" w:eastAsia="Times New Roman" w:hAnsi="Times New Roman"/>
                <w:sz w:val="24"/>
              </w:rPr>
              <w:tab/>
            </w:r>
            <w:r w:rsidRPr="004B1C3F">
              <w:rPr>
                <w:rFonts w:ascii="Times New Roman" w:eastAsia="Times New Roman" w:hAnsi="Times New Roman"/>
                <w:spacing w:val="-4"/>
                <w:sz w:val="24"/>
              </w:rPr>
              <w:t xml:space="preserve">зона 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газораспределительной</w:t>
            </w:r>
            <w:r w:rsidRPr="004B1C3F">
              <w:rPr>
                <w:rFonts w:ascii="Times New Roman" w:eastAsia="Times New Roman" w:hAnsi="Times New Roman"/>
                <w:spacing w:val="80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pacing w:val="-4"/>
                <w:sz w:val="24"/>
              </w:rPr>
              <w:t>сети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ind w:right="58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>2</w:t>
            </w:r>
            <w:r w:rsidRPr="004B1C3F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(с</w:t>
            </w:r>
            <w:r w:rsidRPr="004B1C3F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противоположной</w:t>
            </w:r>
          </w:p>
          <w:p w:rsidR="004B1C3F" w:rsidRPr="004B1C3F" w:rsidRDefault="004B1C3F" w:rsidP="004B1C3F">
            <w:pPr>
              <w:spacing w:line="270" w:lineRule="atLeast"/>
              <w:ind w:right="54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>стороны), 3</w:t>
            </w:r>
            <w:r w:rsidRPr="004B1C3F">
              <w:rPr>
                <w:rFonts w:ascii="Times New Roman" w:eastAsia="Times New Roman" w:hAnsi="Times New Roman"/>
                <w:spacing w:val="40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(от газопровода</w:t>
            </w:r>
            <w:r w:rsidRPr="004B1C3F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со</w:t>
            </w:r>
            <w:r w:rsidRPr="004B1C3F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 xml:space="preserve">стороны провода), 10 (от границ 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газорегуляторных пунктов)</w:t>
            </w:r>
          </w:p>
        </w:tc>
      </w:tr>
      <w:tr w:rsidR="004B1C3F" w:rsidRPr="004B1C3F" w:rsidTr="004B1C3F">
        <w:trPr>
          <w:trHeight w:val="1380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spacing w:before="275"/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tabs>
                <w:tab w:val="left" w:pos="2413"/>
                <w:tab w:val="left" w:pos="2630"/>
              </w:tabs>
              <w:spacing w:line="270" w:lineRule="atLeast"/>
              <w:ind w:right="94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 xml:space="preserve">Приказ Минстроя РФ от 17.08.1992 № 197 «О типовых 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правилах</w:t>
            </w:r>
            <w:r w:rsidRPr="004B1C3F">
              <w:rPr>
                <w:rFonts w:ascii="Times New Roman" w:eastAsia="Times New Roman" w:hAnsi="Times New Roman"/>
                <w:sz w:val="24"/>
              </w:rPr>
              <w:tab/>
            </w:r>
            <w:r w:rsidRPr="004B1C3F">
              <w:rPr>
                <w:rFonts w:ascii="Times New Roman" w:eastAsia="Times New Roman" w:hAnsi="Times New Roman"/>
                <w:sz w:val="24"/>
              </w:rPr>
              <w:tab/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охраны коммунальных</w:t>
            </w:r>
            <w:r w:rsidRPr="004B1C3F">
              <w:rPr>
                <w:rFonts w:ascii="Times New Roman" w:eastAsia="Times New Roman" w:hAnsi="Times New Roman"/>
                <w:sz w:val="24"/>
              </w:rPr>
              <w:tab/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тепловых сетей»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spacing w:before="137"/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tabs>
                <w:tab w:val="left" w:pos="1995"/>
              </w:tabs>
              <w:spacing w:before="1"/>
              <w:ind w:right="98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>Охранная</w:t>
            </w:r>
            <w:r w:rsidRPr="004B1C3F">
              <w:rPr>
                <w:rFonts w:ascii="Times New Roman" w:eastAsia="Times New Roman" w:hAnsi="Times New Roman"/>
                <w:spacing w:val="40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зона</w:t>
            </w:r>
            <w:r w:rsidRPr="004B1C3F">
              <w:rPr>
                <w:rFonts w:ascii="Times New Roman" w:eastAsia="Times New Roman" w:hAnsi="Times New Roman"/>
                <w:sz w:val="24"/>
              </w:rPr>
              <w:tab/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тепловых сетей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138"/>
              <w:ind w:right="54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>3</w:t>
            </w:r>
            <w:r w:rsidRPr="004B1C3F">
              <w:rPr>
                <w:rFonts w:ascii="Times New Roman" w:eastAsia="Times New Roman" w:hAnsi="Times New Roman"/>
                <w:spacing w:val="-13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(в</w:t>
            </w:r>
            <w:r w:rsidRPr="004B1C3F">
              <w:rPr>
                <w:rFonts w:ascii="Times New Roman" w:eastAsia="Times New Roman" w:hAnsi="Times New Roman"/>
                <w:spacing w:val="-14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каждую</w:t>
            </w:r>
            <w:r w:rsidRPr="004B1C3F">
              <w:rPr>
                <w:rFonts w:ascii="Times New Roman" w:eastAsia="Times New Roman" w:hAnsi="Times New Roman"/>
                <w:spacing w:val="-13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 xml:space="preserve">сторону, считая от края </w:t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строительных конструкций)</w:t>
            </w:r>
          </w:p>
        </w:tc>
      </w:tr>
      <w:tr w:rsidR="004B1C3F" w:rsidRPr="004B1C3F" w:rsidTr="004B1C3F">
        <w:trPr>
          <w:trHeight w:val="1620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spacing w:before="119"/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spacing w:before="1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8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spacing w:before="120"/>
              <w:ind w:right="94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>Постановление Правительства РФ от 9 июня 1995 г. № 578</w:t>
            </w:r>
            <w:r w:rsidRPr="004B1C3F">
              <w:rPr>
                <w:rFonts w:ascii="Times New Roman" w:eastAsia="Times New Roman" w:hAnsi="Times New Roman"/>
                <w:spacing w:val="40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"Об утверждении Правил охраны линий и сооружений связи Российской Федерации"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C3F" w:rsidRPr="004B1C3F" w:rsidRDefault="004B1C3F" w:rsidP="004B1C3F">
            <w:pPr>
              <w:tabs>
                <w:tab w:val="left" w:pos="1729"/>
              </w:tabs>
              <w:spacing w:before="258"/>
              <w:ind w:right="97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 xml:space="preserve">Охранные зоны линий и сооружений связи и линий </w:t>
            </w:r>
            <w:r w:rsidRPr="004B1C3F">
              <w:rPr>
                <w:rFonts w:ascii="Times New Roman" w:eastAsia="Times New Roman" w:hAnsi="Times New Roman"/>
                <w:spacing w:val="-10"/>
                <w:sz w:val="24"/>
              </w:rPr>
              <w:t>и</w:t>
            </w:r>
            <w:r w:rsidRPr="004B1C3F">
              <w:rPr>
                <w:rFonts w:ascii="Times New Roman" w:eastAsia="Times New Roman" w:hAnsi="Times New Roman"/>
                <w:sz w:val="24"/>
              </w:rPr>
              <w:tab/>
            </w: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сооружений</w:t>
            </w:r>
          </w:p>
          <w:p w:rsidR="004B1C3F" w:rsidRPr="004B1C3F" w:rsidRDefault="004B1C3F" w:rsidP="004B1C3F">
            <w:pPr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pacing w:val="-2"/>
                <w:sz w:val="24"/>
              </w:rPr>
              <w:t>радиофикации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C3F" w:rsidRPr="004B1C3F" w:rsidRDefault="004B1C3F" w:rsidP="004B1C3F">
            <w:pPr>
              <w:spacing w:before="257"/>
              <w:rPr>
                <w:rFonts w:ascii="Times New Roman" w:eastAsia="Times New Roman" w:hAnsi="Times New Roman"/>
                <w:sz w:val="24"/>
              </w:rPr>
            </w:pPr>
          </w:p>
          <w:p w:rsidR="004B1C3F" w:rsidRPr="004B1C3F" w:rsidRDefault="004B1C3F" w:rsidP="004B1C3F">
            <w:pPr>
              <w:spacing w:before="1"/>
              <w:ind w:right="118"/>
              <w:rPr>
                <w:rFonts w:ascii="Times New Roman" w:eastAsia="Times New Roman" w:hAnsi="Times New Roman"/>
                <w:sz w:val="24"/>
              </w:rPr>
            </w:pPr>
            <w:r w:rsidRPr="004B1C3F">
              <w:rPr>
                <w:rFonts w:ascii="Times New Roman" w:eastAsia="Times New Roman" w:hAnsi="Times New Roman"/>
                <w:sz w:val="24"/>
              </w:rPr>
              <w:t>не</w:t>
            </w:r>
            <w:r w:rsidRPr="004B1C3F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менее</w:t>
            </w:r>
            <w:r w:rsidRPr="004B1C3F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чем</w:t>
            </w:r>
            <w:r w:rsidRPr="004B1C3F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на</w:t>
            </w:r>
            <w:r w:rsidRPr="004B1C3F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2</w:t>
            </w:r>
            <w:r w:rsidRPr="004B1C3F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4B1C3F">
              <w:rPr>
                <w:rFonts w:ascii="Times New Roman" w:eastAsia="Times New Roman" w:hAnsi="Times New Roman"/>
                <w:sz w:val="24"/>
              </w:rPr>
              <w:t>метра с каждой стороны</w:t>
            </w:r>
          </w:p>
        </w:tc>
      </w:tr>
    </w:tbl>
    <w:p w:rsidR="004B1C3F" w:rsidRPr="004B1C3F" w:rsidRDefault="004B1C3F" w:rsidP="004B1C3F">
      <w:pPr>
        <w:widowControl w:val="0"/>
        <w:autoSpaceDE w:val="0"/>
        <w:autoSpaceDN w:val="0"/>
        <w:spacing w:before="13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numPr>
          <w:ilvl w:val="2"/>
          <w:numId w:val="7"/>
        </w:numPr>
        <w:tabs>
          <w:tab w:val="left" w:pos="1890"/>
        </w:tabs>
        <w:autoSpaceDE w:val="0"/>
        <w:autoSpaceDN w:val="0"/>
        <w:spacing w:after="0" w:line="240" w:lineRule="auto"/>
        <w:ind w:left="189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16" w:name="_TOC_250002"/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Мероприятия</w:t>
      </w:r>
      <w:r w:rsidRPr="004B1C3F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охране</w:t>
      </w:r>
      <w:r w:rsidRPr="004B1C3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почв,</w:t>
      </w:r>
      <w:r w:rsidRPr="004B1C3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поверхностных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и</w:t>
      </w:r>
      <w:r w:rsidRPr="004B1C3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подземных</w:t>
      </w:r>
      <w:r w:rsidRPr="004B1C3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bookmarkEnd w:id="16"/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>вод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Для предотвращения загрязнения почв и подземных вод в границах проектируемой территории рекомендуются следующие мероприятия:</w:t>
      </w:r>
    </w:p>
    <w:p w:rsidR="004B1C3F" w:rsidRPr="004B1C3F" w:rsidRDefault="004B1C3F" w:rsidP="004B1C3F">
      <w:pPr>
        <w:widowControl w:val="0"/>
        <w:numPr>
          <w:ilvl w:val="0"/>
          <w:numId w:val="17"/>
        </w:numPr>
        <w:tabs>
          <w:tab w:val="left" w:pos="1489"/>
        </w:tabs>
        <w:autoSpaceDE w:val="0"/>
        <w:autoSpaceDN w:val="0"/>
        <w:spacing w:after="0" w:line="240" w:lineRule="auto"/>
        <w:ind w:left="1489" w:hanging="139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организация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контроля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уровня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загрязнения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поверхностных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грунтовых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>вод;</w:t>
      </w:r>
    </w:p>
    <w:p w:rsidR="004B1C3F" w:rsidRPr="004B1C3F" w:rsidRDefault="004B1C3F" w:rsidP="004B1C3F">
      <w:pPr>
        <w:widowControl w:val="0"/>
        <w:numPr>
          <w:ilvl w:val="0"/>
          <w:numId w:val="17"/>
        </w:numPr>
        <w:tabs>
          <w:tab w:val="left" w:pos="1516"/>
        </w:tabs>
        <w:autoSpaceDE w:val="0"/>
        <w:autoSpaceDN w:val="0"/>
        <w:spacing w:after="0" w:line="240" w:lineRule="auto"/>
        <w:ind w:right="222" w:firstLine="850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организация и обеспечение планово-регулярной очистки территории от жидких и твердых отходов;</w:t>
      </w:r>
    </w:p>
    <w:p w:rsidR="004B1C3F" w:rsidRPr="004B1C3F" w:rsidRDefault="004B1C3F" w:rsidP="004B1C3F">
      <w:pPr>
        <w:widowControl w:val="0"/>
        <w:numPr>
          <w:ilvl w:val="0"/>
          <w:numId w:val="17"/>
        </w:numPr>
        <w:tabs>
          <w:tab w:val="left" w:pos="1602"/>
        </w:tabs>
        <w:autoSpaceDE w:val="0"/>
        <w:autoSpaceDN w:val="0"/>
        <w:spacing w:after="0" w:line="240" w:lineRule="auto"/>
        <w:ind w:right="222" w:firstLine="850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контроль</w:t>
      </w:r>
      <w:r w:rsidRPr="004B1C3F">
        <w:rPr>
          <w:rFonts w:ascii="Times New Roman" w:eastAsia="Times New Roman" w:hAnsi="Times New Roman" w:cs="Times New Roman"/>
          <w:spacing w:val="8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качества</w:t>
      </w:r>
      <w:r w:rsidRPr="004B1C3F">
        <w:rPr>
          <w:rFonts w:ascii="Times New Roman" w:eastAsia="Times New Roman" w:hAnsi="Times New Roman" w:cs="Times New Roman"/>
          <w:spacing w:val="8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4B1C3F">
        <w:rPr>
          <w:rFonts w:ascii="Times New Roman" w:eastAsia="Times New Roman" w:hAnsi="Times New Roman" w:cs="Times New Roman"/>
          <w:spacing w:val="8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своевременности</w:t>
      </w:r>
      <w:r w:rsidRPr="004B1C3F">
        <w:rPr>
          <w:rFonts w:ascii="Times New Roman" w:eastAsia="Times New Roman" w:hAnsi="Times New Roman" w:cs="Times New Roman"/>
          <w:spacing w:val="8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выполнения</w:t>
      </w:r>
      <w:r w:rsidRPr="004B1C3F">
        <w:rPr>
          <w:rFonts w:ascii="Times New Roman" w:eastAsia="Times New Roman" w:hAnsi="Times New Roman" w:cs="Times New Roman"/>
          <w:spacing w:val="8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работ</w:t>
      </w:r>
      <w:r w:rsidRPr="004B1C3F">
        <w:rPr>
          <w:rFonts w:ascii="Times New Roman" w:eastAsia="Times New Roman" w:hAnsi="Times New Roman" w:cs="Times New Roman"/>
          <w:spacing w:val="8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spacing w:val="8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рекультивации нарушенных земель.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На</w:t>
      </w:r>
      <w:r w:rsidRPr="004B1C3F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период</w:t>
      </w:r>
      <w:r w:rsidRPr="004B1C3F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строительства</w:t>
      </w:r>
      <w:r w:rsidRPr="004B1C3F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объекта</w:t>
      </w:r>
      <w:r w:rsidRPr="004B1C3F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с</w:t>
      </w:r>
      <w:r w:rsidRPr="004B1C3F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целью</w:t>
      </w:r>
      <w:r w:rsidRPr="004B1C3F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снижения</w:t>
      </w:r>
      <w:r w:rsidRPr="004B1C3F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негативного</w:t>
      </w:r>
      <w:r w:rsidRPr="004B1C3F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воздействия</w:t>
      </w:r>
      <w:r w:rsidRPr="004B1C3F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на окружающую природную среду предлагаются следующие организационные мероприятия:</w:t>
      </w:r>
    </w:p>
    <w:p w:rsidR="004B1C3F" w:rsidRPr="004B1C3F" w:rsidRDefault="004B1C3F" w:rsidP="004B1C3F">
      <w:pPr>
        <w:widowControl w:val="0"/>
        <w:numPr>
          <w:ilvl w:val="0"/>
          <w:numId w:val="17"/>
        </w:numPr>
        <w:tabs>
          <w:tab w:val="left" w:pos="1580"/>
        </w:tabs>
        <w:autoSpaceDE w:val="0"/>
        <w:autoSpaceDN w:val="0"/>
        <w:spacing w:after="0" w:line="240" w:lineRule="auto"/>
        <w:ind w:left="1580" w:hanging="230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соблюдение</w:t>
      </w:r>
      <w:r w:rsidRPr="004B1C3F">
        <w:rPr>
          <w:rFonts w:ascii="Times New Roman" w:eastAsia="Times New Roman" w:hAnsi="Times New Roman" w:cs="Times New Roman"/>
          <w:spacing w:val="55"/>
          <w:w w:val="15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правил</w:t>
      </w:r>
      <w:r w:rsidRPr="004B1C3F">
        <w:rPr>
          <w:rFonts w:ascii="Times New Roman" w:eastAsia="Times New Roman" w:hAnsi="Times New Roman" w:cs="Times New Roman"/>
          <w:spacing w:val="55"/>
          <w:w w:val="15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выполнения</w:t>
      </w:r>
      <w:r w:rsidRPr="004B1C3F">
        <w:rPr>
          <w:rFonts w:ascii="Times New Roman" w:eastAsia="Times New Roman" w:hAnsi="Times New Roman" w:cs="Times New Roman"/>
          <w:spacing w:val="55"/>
          <w:w w:val="15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строительно-монтажных</w:t>
      </w:r>
      <w:r w:rsidRPr="004B1C3F">
        <w:rPr>
          <w:rFonts w:ascii="Times New Roman" w:eastAsia="Times New Roman" w:hAnsi="Times New Roman" w:cs="Times New Roman"/>
          <w:spacing w:val="55"/>
          <w:w w:val="15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4B1C3F">
        <w:rPr>
          <w:rFonts w:ascii="Times New Roman" w:eastAsia="Times New Roman" w:hAnsi="Times New Roman" w:cs="Times New Roman"/>
          <w:spacing w:val="56"/>
          <w:w w:val="15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эксплуатационных</w:t>
      </w:r>
    </w:p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en-US"/>
        </w:rPr>
        <w:sectPr w:rsidR="004B1C3F" w:rsidRPr="004B1C3F">
          <w:type w:val="continuous"/>
          <w:pgSz w:w="11910" w:h="16840"/>
          <w:pgMar w:top="680" w:right="640" w:bottom="280" w:left="920" w:header="720" w:footer="720" w:gutter="0"/>
          <w:cols w:space="720"/>
        </w:sect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работ;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lang w:eastAsia="en-US"/>
        </w:rPr>
        <w:br w:type="column"/>
      </w:r>
    </w:p>
    <w:p w:rsidR="004B1C3F" w:rsidRPr="004B1C3F" w:rsidRDefault="004B1C3F" w:rsidP="004B1C3F">
      <w:pPr>
        <w:widowControl w:val="0"/>
        <w:numPr>
          <w:ilvl w:val="0"/>
          <w:numId w:val="19"/>
        </w:numPr>
        <w:tabs>
          <w:tab w:val="left" w:pos="308"/>
        </w:tabs>
        <w:autoSpaceDE w:val="0"/>
        <w:autoSpaceDN w:val="0"/>
        <w:spacing w:after="0" w:line="240" w:lineRule="auto"/>
        <w:ind w:left="308" w:hanging="139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запрет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использования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неисправной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техники;</w:t>
      </w:r>
    </w:p>
    <w:p w:rsidR="004B1C3F" w:rsidRPr="004B1C3F" w:rsidRDefault="004B1C3F" w:rsidP="004B1C3F">
      <w:pPr>
        <w:widowControl w:val="0"/>
        <w:numPr>
          <w:ilvl w:val="0"/>
          <w:numId w:val="19"/>
        </w:numPr>
        <w:tabs>
          <w:tab w:val="left" w:pos="308"/>
        </w:tabs>
        <w:autoSpaceDE w:val="0"/>
        <w:autoSpaceDN w:val="0"/>
        <w:spacing w:after="0" w:line="240" w:lineRule="auto"/>
        <w:ind w:left="308" w:hanging="139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восстановление</w:t>
      </w:r>
      <w:r w:rsidRPr="004B1C3F">
        <w:rPr>
          <w:rFonts w:ascii="Times New Roman" w:eastAsia="Times New Roman" w:hAnsi="Times New Roman" w:cs="Times New Roman"/>
          <w:spacing w:val="-8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твердого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покрытия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после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завершения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земляных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работ;</w:t>
      </w:r>
    </w:p>
    <w:p w:rsidR="004B1C3F" w:rsidRPr="004B1C3F" w:rsidRDefault="004B1C3F" w:rsidP="004B1C3F">
      <w:pPr>
        <w:widowControl w:val="0"/>
        <w:numPr>
          <w:ilvl w:val="0"/>
          <w:numId w:val="19"/>
        </w:numPr>
        <w:tabs>
          <w:tab w:val="left" w:pos="335"/>
        </w:tabs>
        <w:autoSpaceDE w:val="0"/>
        <w:autoSpaceDN w:val="0"/>
        <w:spacing w:after="0" w:line="240" w:lineRule="auto"/>
        <w:ind w:left="335" w:hanging="166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запрет</w:t>
      </w:r>
      <w:r w:rsidRPr="004B1C3F">
        <w:rPr>
          <w:rFonts w:ascii="Times New Roman" w:eastAsia="Times New Roman" w:hAnsi="Times New Roman" w:cs="Times New Roman"/>
          <w:spacing w:val="21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осуществления</w:t>
      </w:r>
      <w:r w:rsidRPr="004B1C3F">
        <w:rPr>
          <w:rFonts w:ascii="Times New Roman" w:eastAsia="Times New Roman" w:hAnsi="Times New Roman" w:cs="Times New Roman"/>
          <w:spacing w:val="2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заправки</w:t>
      </w:r>
      <w:r w:rsidRPr="004B1C3F">
        <w:rPr>
          <w:rFonts w:ascii="Times New Roman" w:eastAsia="Times New Roman" w:hAnsi="Times New Roman" w:cs="Times New Roman"/>
          <w:spacing w:val="2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топливом,</w:t>
      </w:r>
      <w:r w:rsidRPr="004B1C3F">
        <w:rPr>
          <w:rFonts w:ascii="Times New Roman" w:eastAsia="Times New Roman" w:hAnsi="Times New Roman" w:cs="Times New Roman"/>
          <w:spacing w:val="2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мойку</w:t>
      </w:r>
      <w:r w:rsidRPr="004B1C3F">
        <w:rPr>
          <w:rFonts w:ascii="Times New Roman" w:eastAsia="Times New Roman" w:hAnsi="Times New Roman" w:cs="Times New Roman"/>
          <w:spacing w:val="2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4B1C3F">
        <w:rPr>
          <w:rFonts w:ascii="Times New Roman" w:eastAsia="Times New Roman" w:hAnsi="Times New Roman" w:cs="Times New Roman"/>
          <w:spacing w:val="2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ремонт</w:t>
      </w:r>
      <w:r w:rsidRPr="004B1C3F">
        <w:rPr>
          <w:rFonts w:ascii="Times New Roman" w:eastAsia="Times New Roman" w:hAnsi="Times New Roman" w:cs="Times New Roman"/>
          <w:spacing w:val="2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строительной</w:t>
      </w:r>
      <w:r w:rsidRPr="004B1C3F">
        <w:rPr>
          <w:rFonts w:ascii="Times New Roman" w:eastAsia="Times New Roman" w:hAnsi="Times New Roman" w:cs="Times New Roman"/>
          <w:spacing w:val="2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техники</w:t>
      </w:r>
    </w:p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en-US"/>
        </w:rPr>
        <w:sectPr w:rsidR="004B1C3F" w:rsidRPr="004B1C3F">
          <w:type w:val="continuous"/>
          <w:pgSz w:w="11910" w:h="16840"/>
          <w:pgMar w:top="620" w:right="640" w:bottom="280" w:left="920" w:header="720" w:footer="720" w:gutter="0"/>
          <w:cols w:num="2" w:space="720" w:equalWidth="0">
            <w:col w:w="1141" w:space="40"/>
            <w:col w:w="9169"/>
          </w:cols>
        </w:sect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на</w:t>
      </w:r>
      <w:r w:rsidRPr="004B1C3F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территории</w:t>
      </w:r>
      <w:r w:rsidRPr="004B1C3F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стройплощадки;</w:t>
      </w:r>
    </w:p>
    <w:p w:rsidR="004B1C3F" w:rsidRPr="004B1C3F" w:rsidRDefault="004B1C3F" w:rsidP="004B1C3F">
      <w:pPr>
        <w:widowControl w:val="0"/>
        <w:numPr>
          <w:ilvl w:val="1"/>
          <w:numId w:val="19"/>
        </w:numPr>
        <w:tabs>
          <w:tab w:val="left" w:pos="1489"/>
        </w:tabs>
        <w:autoSpaceDE w:val="0"/>
        <w:autoSpaceDN w:val="0"/>
        <w:spacing w:after="0" w:line="240" w:lineRule="auto"/>
        <w:ind w:left="1489"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исключение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утечки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в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сеть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ливневой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канализации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масел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бензина;</w:t>
      </w:r>
    </w:p>
    <w:p w:rsidR="004B1C3F" w:rsidRPr="004B1C3F" w:rsidRDefault="004B1C3F" w:rsidP="004B1C3F">
      <w:pPr>
        <w:widowControl w:val="0"/>
        <w:numPr>
          <w:ilvl w:val="1"/>
          <w:numId w:val="19"/>
        </w:numPr>
        <w:tabs>
          <w:tab w:val="left" w:pos="1576"/>
        </w:tabs>
        <w:autoSpaceDE w:val="0"/>
        <w:autoSpaceDN w:val="0"/>
        <w:spacing w:after="0" w:line="240" w:lineRule="auto"/>
        <w:ind w:right="214" w:firstLine="850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производство строительно-монтажных работ, движение машин и механизмов, складирование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4B1C3F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хранение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материалов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в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местах,</w:t>
      </w:r>
      <w:r w:rsidRPr="004B1C3F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не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предусмотренных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проектом</w:t>
      </w:r>
      <w:r w:rsidRPr="004B1C3F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 xml:space="preserve">производства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работ;</w:t>
      </w:r>
    </w:p>
    <w:p w:rsidR="004B1C3F" w:rsidRPr="004B1C3F" w:rsidRDefault="004B1C3F" w:rsidP="004B1C3F">
      <w:pPr>
        <w:widowControl w:val="0"/>
        <w:numPr>
          <w:ilvl w:val="1"/>
          <w:numId w:val="19"/>
        </w:numPr>
        <w:tabs>
          <w:tab w:val="left" w:pos="1553"/>
        </w:tabs>
        <w:autoSpaceDE w:val="0"/>
        <w:autoSpaceDN w:val="0"/>
        <w:spacing w:after="0" w:line="240" w:lineRule="auto"/>
        <w:ind w:right="217" w:firstLine="850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плодородный (растительный) слой почвы до начала основных земляных работ должен быть снят и уложен для восстановления (рекультивации) земель;</w:t>
      </w:r>
    </w:p>
    <w:p w:rsidR="004B1C3F" w:rsidRPr="004B1C3F" w:rsidRDefault="004B1C3F" w:rsidP="004B1C3F">
      <w:pPr>
        <w:widowControl w:val="0"/>
        <w:numPr>
          <w:ilvl w:val="1"/>
          <w:numId w:val="19"/>
        </w:numPr>
        <w:tabs>
          <w:tab w:val="left" w:pos="1578"/>
        </w:tabs>
        <w:autoSpaceDE w:val="0"/>
        <w:autoSpaceDN w:val="0"/>
        <w:spacing w:after="0" w:line="240" w:lineRule="auto"/>
        <w:ind w:right="220" w:firstLine="850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снятие, транспортировка, хранение и обратное нанесение плодородного слоя грунта должны выполняться методами, исключающими ухудшение его качественных показателей, а также его потерь при перемещениях;</w:t>
      </w:r>
    </w:p>
    <w:p w:rsidR="004B1C3F" w:rsidRPr="004B1C3F" w:rsidRDefault="004B1C3F" w:rsidP="004B1C3F">
      <w:pPr>
        <w:widowControl w:val="0"/>
        <w:numPr>
          <w:ilvl w:val="1"/>
          <w:numId w:val="19"/>
        </w:numPr>
        <w:tabs>
          <w:tab w:val="left" w:pos="1492"/>
        </w:tabs>
        <w:autoSpaceDE w:val="0"/>
        <w:autoSpaceDN w:val="0"/>
        <w:spacing w:after="0" w:line="240" w:lineRule="auto"/>
        <w:ind w:right="218" w:firstLine="850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использование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плодородного</w:t>
      </w:r>
      <w:r w:rsidRPr="004B1C3F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грунта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для</w:t>
      </w:r>
      <w:r w:rsidRPr="004B1C3F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устройства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подсыпок,</w:t>
      </w:r>
      <w:r w:rsidRPr="004B1C3F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перемычек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4B1C3F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других временных земляных сооружений для строительных целей не допускается;</w:t>
      </w:r>
    </w:p>
    <w:p w:rsidR="004B1C3F" w:rsidRPr="004B1C3F" w:rsidRDefault="004B1C3F" w:rsidP="004B1C3F">
      <w:pPr>
        <w:widowControl w:val="0"/>
        <w:numPr>
          <w:ilvl w:val="1"/>
          <w:numId w:val="19"/>
        </w:numPr>
        <w:tabs>
          <w:tab w:val="left" w:pos="1489"/>
        </w:tabs>
        <w:autoSpaceDE w:val="0"/>
        <w:autoSpaceDN w:val="0"/>
        <w:spacing w:before="1" w:after="0" w:line="240" w:lineRule="auto"/>
        <w:ind w:left="1489"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при</w:t>
      </w:r>
      <w:r w:rsidRPr="004B1C3F">
        <w:rPr>
          <w:rFonts w:ascii="Times New Roman" w:eastAsia="Times New Roman" w:hAnsi="Times New Roman" w:cs="Times New Roman"/>
          <w:spacing w:val="-8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производстве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работ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не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допускать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повреждения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существующих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насаждений.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Персональная ответственность за выполнение мероприятий, связанных с защитой подземных вод от загрязнения, возлагается на руководителя строительства.</w:t>
      </w:r>
    </w:p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  <w:sectPr w:rsidR="004B1C3F" w:rsidRPr="004B1C3F">
          <w:type w:val="continuous"/>
          <w:pgSz w:w="11910" w:h="16840"/>
          <w:pgMar w:top="620" w:right="640" w:bottom="280" w:left="920" w:header="720" w:footer="720" w:gutter="0"/>
          <w:cols w:space="720"/>
        </w:sectPr>
      </w:pPr>
    </w:p>
    <w:p w:rsidR="004B1C3F" w:rsidRPr="004B1C3F" w:rsidRDefault="004B1C3F" w:rsidP="004B1C3F">
      <w:pPr>
        <w:widowControl w:val="0"/>
        <w:autoSpaceDE w:val="0"/>
        <w:autoSpaceDN w:val="0"/>
        <w:spacing w:before="72" w:after="0" w:line="240" w:lineRule="auto"/>
        <w:ind w:right="214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До начала производства строительно-монтажных работ рабочие и инженерно- технический персонал должны пройти инструктаж по соблюдению требований охраны окружающей среды при выполнении строительных работ.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numPr>
          <w:ilvl w:val="2"/>
          <w:numId w:val="7"/>
        </w:numPr>
        <w:tabs>
          <w:tab w:val="left" w:pos="1890"/>
        </w:tabs>
        <w:autoSpaceDE w:val="0"/>
        <w:autoSpaceDN w:val="0"/>
        <w:spacing w:after="0" w:line="240" w:lineRule="auto"/>
        <w:ind w:left="189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17" w:name="_TOC_250001"/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Мероприятия</w:t>
      </w:r>
      <w:r w:rsidRPr="004B1C3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санитарной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bookmarkEnd w:id="17"/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очистке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Проектом</w:t>
      </w:r>
      <w:r w:rsidRPr="004B1C3F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планировки</w:t>
      </w:r>
      <w:r w:rsidRPr="004B1C3F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предусмотрены</w:t>
      </w:r>
      <w:r w:rsidRPr="004B1C3F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следующие</w:t>
      </w:r>
      <w:r w:rsidRPr="004B1C3F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мероприятия</w:t>
      </w:r>
      <w:r w:rsidRPr="004B1C3F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санитарной очистке территории:</w:t>
      </w:r>
    </w:p>
    <w:p w:rsidR="004B1C3F" w:rsidRPr="004B1C3F" w:rsidRDefault="004B1C3F" w:rsidP="004B1C3F">
      <w:pPr>
        <w:widowControl w:val="0"/>
        <w:numPr>
          <w:ilvl w:val="0"/>
          <w:numId w:val="21"/>
        </w:numPr>
        <w:tabs>
          <w:tab w:val="left" w:pos="1489"/>
        </w:tabs>
        <w:autoSpaceDE w:val="0"/>
        <w:autoSpaceDN w:val="0"/>
        <w:spacing w:after="0" w:line="240" w:lineRule="auto"/>
        <w:ind w:left="1489" w:hanging="139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сбор,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транспортировка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обезвреживание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всех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видов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отходов;</w:t>
      </w:r>
    </w:p>
    <w:p w:rsidR="004B1C3F" w:rsidRPr="004B1C3F" w:rsidRDefault="004B1C3F" w:rsidP="004B1C3F">
      <w:pPr>
        <w:widowControl w:val="0"/>
        <w:numPr>
          <w:ilvl w:val="0"/>
          <w:numId w:val="21"/>
        </w:numPr>
        <w:tabs>
          <w:tab w:val="left" w:pos="1489"/>
        </w:tabs>
        <w:autoSpaceDE w:val="0"/>
        <w:autoSpaceDN w:val="0"/>
        <w:spacing w:after="0" w:line="240" w:lineRule="auto"/>
        <w:ind w:left="1489" w:hanging="139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организация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уборки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территорий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от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мусора,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смета,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снега;</w:t>
      </w:r>
    </w:p>
    <w:p w:rsidR="004B1C3F" w:rsidRPr="004B1C3F" w:rsidRDefault="004B1C3F" w:rsidP="004B1C3F">
      <w:pPr>
        <w:widowControl w:val="0"/>
        <w:numPr>
          <w:ilvl w:val="0"/>
          <w:numId w:val="21"/>
        </w:numPr>
        <w:tabs>
          <w:tab w:val="left" w:pos="1489"/>
        </w:tabs>
        <w:autoSpaceDE w:val="0"/>
        <w:autoSpaceDN w:val="0"/>
        <w:spacing w:after="0" w:line="240" w:lineRule="auto"/>
        <w:ind w:left="1489" w:hanging="139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организация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сбора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удаление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вторичного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сырья;</w:t>
      </w:r>
    </w:p>
    <w:p w:rsidR="004B1C3F" w:rsidRPr="004B1C3F" w:rsidRDefault="004B1C3F" w:rsidP="004B1C3F">
      <w:pPr>
        <w:widowControl w:val="0"/>
        <w:numPr>
          <w:ilvl w:val="0"/>
          <w:numId w:val="21"/>
        </w:numPr>
        <w:tabs>
          <w:tab w:val="left" w:pos="1512"/>
        </w:tabs>
        <w:autoSpaceDE w:val="0"/>
        <w:autoSpaceDN w:val="0"/>
        <w:spacing w:after="0" w:line="240" w:lineRule="auto"/>
        <w:ind w:right="216" w:firstLine="850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организация места временного хранения образующихся отходов в зависимости от их агрегатного состояния и класса опасности для окружающей природной среды;</w:t>
      </w:r>
    </w:p>
    <w:p w:rsidR="004B1C3F" w:rsidRPr="004B1C3F" w:rsidRDefault="004B1C3F" w:rsidP="004B1C3F">
      <w:pPr>
        <w:widowControl w:val="0"/>
        <w:numPr>
          <w:ilvl w:val="0"/>
          <w:numId w:val="21"/>
        </w:numPr>
        <w:tabs>
          <w:tab w:val="left" w:pos="1496"/>
        </w:tabs>
        <w:autoSpaceDE w:val="0"/>
        <w:autoSpaceDN w:val="0"/>
        <w:spacing w:after="0" w:line="240" w:lineRule="auto"/>
        <w:ind w:right="217" w:firstLine="850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накопление и складирование строительных материалов и строительного мусора</w:t>
      </w:r>
      <w:r w:rsidRPr="004B1C3F">
        <w:rPr>
          <w:rFonts w:ascii="Times New Roman" w:eastAsia="Times New Roman" w:hAnsi="Times New Roman" w:cs="Times New Roman"/>
          <w:spacing w:val="4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на территории строительства;</w:t>
      </w:r>
    </w:p>
    <w:p w:rsidR="004B1C3F" w:rsidRPr="004B1C3F" w:rsidRDefault="004B1C3F" w:rsidP="004B1C3F">
      <w:pPr>
        <w:widowControl w:val="0"/>
        <w:numPr>
          <w:ilvl w:val="0"/>
          <w:numId w:val="21"/>
        </w:numPr>
        <w:tabs>
          <w:tab w:val="left" w:pos="1498"/>
        </w:tabs>
        <w:autoSpaceDE w:val="0"/>
        <w:autoSpaceDN w:val="0"/>
        <w:spacing w:after="0" w:line="240" w:lineRule="auto"/>
        <w:ind w:right="225" w:firstLine="850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своевременный вывоз строительного мусора по мере накопления, на полигон ТБО, расположенный на территории Порецкого муниципального округа Чувашской Республики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В период выполнения строительных работ для сбора бытового мусора и строительных отходов рекомендуется установить контейнеры и бункеры-накопители с регулярным вывозом на санкционированную территорию для переработки. Места временного хранения отходов должны быть организованы в соответствии с требованиями СанПиН 2.2.3.1384-03 "Гигиенические требования к организации строительного производства и строительных материалов". Вывоз смета с территории производится по мере его образования совместно с бытовыми отходами.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Производственные отходы I-III классов опасности должны храниться в специально отведенных местах и подлежать утилизации по отдельной схеме.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numPr>
          <w:ilvl w:val="2"/>
          <w:numId w:val="7"/>
        </w:numPr>
        <w:tabs>
          <w:tab w:val="left" w:pos="1890"/>
        </w:tabs>
        <w:autoSpaceDE w:val="0"/>
        <w:autoSpaceDN w:val="0"/>
        <w:spacing w:after="0" w:line="240" w:lineRule="auto"/>
        <w:ind w:left="189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18" w:name="_TOC_250000"/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Мероприятия</w:t>
      </w:r>
      <w:r w:rsidRPr="004B1C3F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благоустройству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и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озеленению</w:t>
      </w:r>
      <w:r w:rsidRPr="004B1C3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en-US"/>
        </w:rPr>
        <w:t xml:space="preserve"> </w:t>
      </w:r>
      <w:bookmarkEnd w:id="18"/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территории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Проектом планировки предлагается проведение восстановления нарушенного в ходе строительства автомобильных дорог благоустройства и озеленения по улице Н.С. Мишутина в селе Порецкое Порецкого муниципального округа Чувашской Республики.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numPr>
          <w:ilvl w:val="1"/>
          <w:numId w:val="7"/>
        </w:numPr>
        <w:tabs>
          <w:tab w:val="left" w:pos="1729"/>
        </w:tabs>
        <w:autoSpaceDE w:val="0"/>
        <w:autoSpaceDN w:val="0"/>
        <w:spacing w:before="1" w:after="0" w:line="240" w:lineRule="auto"/>
        <w:ind w:left="500" w:right="222" w:firstLine="85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Защита территории от чрезвычайных ситуаций природного и техногенного характера, проведения мероприятий по гражданской обороне и обеспечению пожарной </w:t>
      </w:r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безопасности</w:t>
      </w:r>
    </w:p>
    <w:p w:rsidR="004B1C3F" w:rsidRPr="004B1C3F" w:rsidRDefault="004B1C3F" w:rsidP="004B1C3F">
      <w:pPr>
        <w:widowControl w:val="0"/>
        <w:numPr>
          <w:ilvl w:val="2"/>
          <w:numId w:val="7"/>
        </w:numPr>
        <w:tabs>
          <w:tab w:val="left" w:pos="2043"/>
        </w:tabs>
        <w:autoSpaceDE w:val="0"/>
        <w:autoSpaceDN w:val="0"/>
        <w:spacing w:before="276" w:after="0" w:line="240" w:lineRule="auto"/>
        <w:ind w:left="500" w:right="217" w:firstLine="850"/>
        <w:jc w:val="both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Анализ возможных последствий воздействия современных средств поражения и ЧС на функционирование проектируемой территории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2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Согласно</w:t>
      </w:r>
      <w:r w:rsidRPr="004B1C3F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Постановлению Правительства РФ от 21.05.2007</w:t>
      </w:r>
      <w:r w:rsidRPr="004B1C3F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№ 304 «О классификации чрезвычайных ситуаций природного и техногенного характера», чрезвычайные ситуации (ЧС) природного и техногенного характера подразделяются на ситуации:</w:t>
      </w:r>
    </w:p>
    <w:p w:rsidR="004B1C3F" w:rsidRPr="004B1C3F" w:rsidRDefault="004B1C3F" w:rsidP="004B1C3F">
      <w:pPr>
        <w:widowControl w:val="0"/>
        <w:numPr>
          <w:ilvl w:val="0"/>
          <w:numId w:val="23"/>
        </w:numPr>
        <w:tabs>
          <w:tab w:val="left" w:pos="1489"/>
        </w:tabs>
        <w:autoSpaceDE w:val="0"/>
        <w:autoSpaceDN w:val="0"/>
        <w:spacing w:after="0" w:line="240" w:lineRule="auto"/>
        <w:ind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локального</w:t>
      </w:r>
      <w:r w:rsidRPr="004B1C3F">
        <w:rPr>
          <w:rFonts w:ascii="Times New Roman" w:eastAsia="Times New Roman" w:hAnsi="Times New Roman" w:cs="Times New Roman"/>
          <w:spacing w:val="-8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характера;</w:t>
      </w:r>
    </w:p>
    <w:p w:rsidR="004B1C3F" w:rsidRPr="004B1C3F" w:rsidRDefault="004B1C3F" w:rsidP="004B1C3F">
      <w:pPr>
        <w:widowControl w:val="0"/>
        <w:numPr>
          <w:ilvl w:val="0"/>
          <w:numId w:val="23"/>
        </w:numPr>
        <w:tabs>
          <w:tab w:val="left" w:pos="1489"/>
        </w:tabs>
        <w:autoSpaceDE w:val="0"/>
        <w:autoSpaceDN w:val="0"/>
        <w:spacing w:after="0" w:line="240" w:lineRule="auto"/>
        <w:ind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муниципального</w:t>
      </w:r>
      <w:r w:rsidRPr="004B1C3F">
        <w:rPr>
          <w:rFonts w:ascii="Times New Roman" w:eastAsia="Times New Roman" w:hAnsi="Times New Roman" w:cs="Times New Roman"/>
          <w:spacing w:val="-1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характера;</w:t>
      </w:r>
    </w:p>
    <w:p w:rsidR="004B1C3F" w:rsidRPr="004B1C3F" w:rsidRDefault="004B1C3F" w:rsidP="004B1C3F">
      <w:pPr>
        <w:widowControl w:val="0"/>
        <w:numPr>
          <w:ilvl w:val="0"/>
          <w:numId w:val="23"/>
        </w:numPr>
        <w:tabs>
          <w:tab w:val="left" w:pos="1489"/>
        </w:tabs>
        <w:autoSpaceDE w:val="0"/>
        <w:autoSpaceDN w:val="0"/>
        <w:spacing w:after="0" w:line="240" w:lineRule="auto"/>
        <w:ind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межмуниципального</w:t>
      </w:r>
      <w:r w:rsidRPr="004B1C3F">
        <w:rPr>
          <w:rFonts w:ascii="Times New Roman" w:eastAsia="Times New Roman" w:hAnsi="Times New Roman" w:cs="Times New Roman"/>
          <w:spacing w:val="-1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характера;</w:t>
      </w:r>
    </w:p>
    <w:p w:rsidR="004B1C3F" w:rsidRPr="004B1C3F" w:rsidRDefault="004B1C3F" w:rsidP="004B1C3F">
      <w:pPr>
        <w:widowControl w:val="0"/>
        <w:numPr>
          <w:ilvl w:val="0"/>
          <w:numId w:val="23"/>
        </w:numPr>
        <w:tabs>
          <w:tab w:val="left" w:pos="1489"/>
        </w:tabs>
        <w:autoSpaceDE w:val="0"/>
        <w:autoSpaceDN w:val="0"/>
        <w:spacing w:after="0" w:line="240" w:lineRule="auto"/>
        <w:ind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регионального</w:t>
      </w:r>
      <w:r w:rsidRPr="004B1C3F">
        <w:rPr>
          <w:rFonts w:ascii="Times New Roman" w:eastAsia="Times New Roman" w:hAnsi="Times New Roman" w:cs="Times New Roman"/>
          <w:spacing w:val="-9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характера;</w:t>
      </w:r>
    </w:p>
    <w:p w:rsidR="004B1C3F" w:rsidRPr="004B1C3F" w:rsidRDefault="004B1C3F" w:rsidP="004B1C3F">
      <w:pPr>
        <w:widowControl w:val="0"/>
        <w:numPr>
          <w:ilvl w:val="0"/>
          <w:numId w:val="23"/>
        </w:numPr>
        <w:tabs>
          <w:tab w:val="left" w:pos="1489"/>
        </w:tabs>
        <w:autoSpaceDE w:val="0"/>
        <w:autoSpaceDN w:val="0"/>
        <w:spacing w:after="0" w:line="240" w:lineRule="auto"/>
        <w:ind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межрегионального</w:t>
      </w:r>
      <w:r w:rsidRPr="004B1C3F">
        <w:rPr>
          <w:rFonts w:ascii="Times New Roman" w:eastAsia="Times New Roman" w:hAnsi="Times New Roman" w:cs="Times New Roman"/>
          <w:spacing w:val="-11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характера;</w:t>
      </w:r>
    </w:p>
    <w:p w:rsidR="004B1C3F" w:rsidRPr="004B1C3F" w:rsidRDefault="004B1C3F" w:rsidP="004B1C3F">
      <w:pPr>
        <w:widowControl w:val="0"/>
        <w:numPr>
          <w:ilvl w:val="0"/>
          <w:numId w:val="23"/>
        </w:numPr>
        <w:tabs>
          <w:tab w:val="left" w:pos="1489"/>
        </w:tabs>
        <w:autoSpaceDE w:val="0"/>
        <w:autoSpaceDN w:val="0"/>
        <w:spacing w:after="0" w:line="240" w:lineRule="auto"/>
        <w:ind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федерального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характера.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Катастрофы техногенного и природного характера приводят к следующим возможным последствиям: пожары, взрывы, человеческие жертвы, массовые заболевания населения, перебои в обеспечении электроэнергией, водой и теплом.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5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Взрывопожароопасными объектами, расположенными на проектируемой территории, являются газопроводы высокого и среднего давления.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Чрезвычайные ситуации природного характера на проектируемой территории могут возникнуть в результате сильного мороза, снежных заносов, в результате резкого таяния </w:t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снега.</w:t>
      </w:r>
    </w:p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  <w:sectPr w:rsidR="004B1C3F" w:rsidRPr="004B1C3F">
          <w:pgSz w:w="11910" w:h="16840"/>
          <w:pgMar w:top="620" w:right="640" w:bottom="280" w:left="920" w:header="720" w:footer="720" w:gutter="0"/>
          <w:cols w:space="720"/>
        </w:sectPr>
      </w:pPr>
    </w:p>
    <w:p w:rsidR="004B1C3F" w:rsidRPr="004B1C3F" w:rsidRDefault="004B1C3F" w:rsidP="004B1C3F">
      <w:pPr>
        <w:widowControl w:val="0"/>
        <w:autoSpaceDE w:val="0"/>
        <w:autoSpaceDN w:val="0"/>
        <w:spacing w:before="72" w:after="0" w:line="240" w:lineRule="auto"/>
        <w:ind w:right="215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Климатические воздействия не представляют непосредственной опасности для жизни и здоровья населения. Однако они могут нанести ущерб сооружениям и оборудованию, затруднить или приостановить технологические процессы, поэтому необходимо предусмотреть технические решения, направленные на максимальное снижение негативных воздействий природных явлений.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 сильном ветре существует вероятность повреждения линий электропередачи, повала деревьев, выхода из строя объектов жизнеобеспечения, разрушения легких построек.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 выпадении крупного града существует вероятность возникновения ЧС, связанных с повреждением автотранспорта.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 выпадении сильного снега и при гололеде прогнозируется возникновение ЧС, связанных с обрывом линий электропередачи; затруднением в работе транспорта; авариями на объектах жизнеобеспечения; травматизмом людей.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numPr>
          <w:ilvl w:val="2"/>
          <w:numId w:val="7"/>
        </w:numPr>
        <w:tabs>
          <w:tab w:val="left" w:pos="2009"/>
        </w:tabs>
        <w:autoSpaceDE w:val="0"/>
        <w:autoSpaceDN w:val="0"/>
        <w:spacing w:after="0" w:line="240" w:lineRule="auto"/>
        <w:ind w:left="500" w:right="216" w:firstLine="85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Основные показатели по существующим ИТМ ГОЧС, отражающие состояние защиты населения и территории в военное и мирное время на момент разработки градостроительной документации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5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На основании Федерального</w:t>
      </w:r>
      <w:r w:rsidRPr="004B1C3F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закона от 12.02.1998 №28-ФЗ «О гражданской обороне»,</w:t>
      </w:r>
      <w:r w:rsidRPr="004B1C3F">
        <w:rPr>
          <w:rFonts w:ascii="Times New Roman" w:eastAsia="Times New Roman" w:hAnsi="Times New Roman" w:cs="Times New Roman"/>
          <w:spacing w:val="79"/>
          <w:w w:val="15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разработано</w:t>
      </w:r>
      <w:r w:rsidRPr="004B1C3F">
        <w:rPr>
          <w:rFonts w:ascii="Times New Roman" w:eastAsia="Times New Roman" w:hAnsi="Times New Roman" w:cs="Times New Roman"/>
          <w:spacing w:val="79"/>
          <w:w w:val="15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"Положение</w:t>
      </w:r>
      <w:r w:rsidRPr="004B1C3F">
        <w:rPr>
          <w:rFonts w:ascii="Times New Roman" w:eastAsia="Times New Roman" w:hAnsi="Times New Roman" w:cs="Times New Roman"/>
          <w:spacing w:val="79"/>
          <w:w w:val="15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об</w:t>
      </w:r>
      <w:r w:rsidRPr="004B1C3F">
        <w:rPr>
          <w:rFonts w:ascii="Times New Roman" w:eastAsia="Times New Roman" w:hAnsi="Times New Roman" w:cs="Times New Roman"/>
          <w:spacing w:val="79"/>
          <w:w w:val="15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организации</w:t>
      </w:r>
      <w:r w:rsidRPr="004B1C3F">
        <w:rPr>
          <w:rFonts w:ascii="Times New Roman" w:eastAsia="Times New Roman" w:hAnsi="Times New Roman" w:cs="Times New Roman"/>
          <w:spacing w:val="79"/>
          <w:w w:val="15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4B1C3F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ведении</w:t>
      </w:r>
      <w:r w:rsidRPr="004B1C3F">
        <w:rPr>
          <w:rFonts w:ascii="Times New Roman" w:eastAsia="Times New Roman" w:hAnsi="Times New Roman" w:cs="Times New Roman"/>
          <w:spacing w:val="80"/>
          <w:w w:val="15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гражданской</w:t>
      </w:r>
      <w:r w:rsidRPr="004B1C3F">
        <w:rPr>
          <w:rFonts w:ascii="Times New Roman" w:eastAsia="Times New Roman" w:hAnsi="Times New Roman" w:cs="Times New Roman"/>
          <w:spacing w:val="79"/>
          <w:w w:val="15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обороны в муниципальных образованиях и организациях", утвержденное Приказом МЧС России от 14.11.2008</w:t>
      </w:r>
      <w:r w:rsidRPr="004B1C3F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№ 687, которое определяет организацию и основные направления подготовки к ведению и ведения гражданской обороны, а также основные мероприятия по гражданской обороне в муниципальных образованиях и организациях.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0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Оповещение населения об опасностях, связанных с возникновением ЧС, осуществляется в соответствии с Приказом МЧС РФ, Министерства информационных технологий и связи РФ и Министерства культуры и массовых коммуникаций РФ от 25.07.2006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№422/90/376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«Об</w:t>
      </w:r>
      <w:r w:rsidRPr="004B1C3F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утверждении</w:t>
      </w:r>
      <w:r w:rsidRPr="004B1C3F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Положения</w:t>
      </w:r>
      <w:r w:rsidRPr="004B1C3F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о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системах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оповещения</w:t>
      </w:r>
      <w:r w:rsidRPr="004B1C3F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населения»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4B1C3F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соответствии с </w:t>
      </w:r>
      <w:hyperlink r:id="rId32" w:history="1">
        <w:r w:rsidRPr="004B1C3F">
          <w:rPr>
            <w:rFonts w:ascii="Times New Roman" w:eastAsia="Times New Roman" w:hAnsi="Times New Roman" w:cs="Times New Roman"/>
            <w:sz w:val="24"/>
            <w:szCs w:val="24"/>
            <w:lang w:eastAsia="en-US"/>
          </w:rPr>
          <w:t>Законом Чувашской Республики</w:t>
        </w:r>
      </w:hyperlink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от 15 апреля 1996 года № 7 «О защите населения и территорий Чувашской Республики от чрезвычайных ситуаций природного и техногенного характера» (с изменениями </w:t>
      </w:r>
      <w:hyperlink r:id="rId33" w:history="1">
        <w:r w:rsidRPr="004B1C3F">
          <w:rPr>
            <w:rFonts w:ascii="Times New Roman" w:eastAsia="Times New Roman" w:hAnsi="Times New Roman" w:cs="Times New Roman"/>
            <w:sz w:val="24"/>
            <w:szCs w:val="24"/>
            <w:lang w:eastAsia="en-US"/>
          </w:rPr>
          <w:t>от 30 июля 2013 г. № 44</w:t>
        </w:r>
      </w:hyperlink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)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numPr>
          <w:ilvl w:val="2"/>
          <w:numId w:val="7"/>
        </w:numPr>
        <w:tabs>
          <w:tab w:val="left" w:pos="2297"/>
        </w:tabs>
        <w:autoSpaceDE w:val="0"/>
        <w:autoSpaceDN w:val="0"/>
        <w:spacing w:before="1" w:after="0" w:line="240" w:lineRule="auto"/>
        <w:ind w:left="500" w:right="216" w:firstLine="85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Обоснование предложений по повышению устойчивости функционирования проектируемой территории, защите населения и территорий в военное время и в ЧС техногенного и природного характера</w:t>
      </w:r>
    </w:p>
    <w:p w:rsidR="004B1C3F" w:rsidRPr="004B1C3F" w:rsidRDefault="004B1C3F" w:rsidP="004B1C3F">
      <w:pPr>
        <w:widowControl w:val="0"/>
        <w:numPr>
          <w:ilvl w:val="3"/>
          <w:numId w:val="7"/>
        </w:numPr>
        <w:tabs>
          <w:tab w:val="left" w:pos="2211"/>
          <w:tab w:val="left" w:pos="3924"/>
          <w:tab w:val="left" w:pos="4383"/>
          <w:tab w:val="left" w:pos="5366"/>
          <w:tab w:val="left" w:pos="6845"/>
          <w:tab w:val="left" w:pos="7284"/>
          <w:tab w:val="left" w:pos="9113"/>
        </w:tabs>
        <w:autoSpaceDE w:val="0"/>
        <w:autoSpaceDN w:val="0"/>
        <w:spacing w:before="276" w:after="0" w:line="240" w:lineRule="auto"/>
        <w:ind w:left="500" w:right="213" w:firstLine="850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>Мероприятия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b/>
          <w:spacing w:val="-6"/>
          <w:sz w:val="24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>защите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>территорий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b/>
          <w:spacing w:val="-6"/>
          <w:sz w:val="24"/>
          <w:lang w:eastAsia="en-US"/>
        </w:rPr>
        <w:t>от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>чрезвычайных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 xml:space="preserve">ситуаций </w:t>
      </w:r>
      <w:r w:rsidRPr="004B1C3F">
        <w:rPr>
          <w:rFonts w:ascii="Times New Roman" w:eastAsia="Times New Roman" w:hAnsi="Times New Roman" w:cs="Times New Roman"/>
          <w:b/>
          <w:sz w:val="24"/>
          <w:lang w:eastAsia="en-US"/>
        </w:rPr>
        <w:t>техногенного характера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Мероприятия</w:t>
      </w:r>
      <w:r w:rsidRPr="004B1C3F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предотвращению</w:t>
      </w:r>
      <w:r w:rsidRPr="004B1C3F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чрезвычайных</w:t>
      </w:r>
      <w:r w:rsidRPr="004B1C3F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ситуаций</w:t>
      </w:r>
      <w:r w:rsidRPr="004B1C3F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техногенного</w:t>
      </w:r>
      <w:r w:rsidRPr="004B1C3F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характера: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489"/>
        </w:tabs>
        <w:autoSpaceDE w:val="0"/>
        <w:autoSpaceDN w:val="0"/>
        <w:spacing w:after="0" w:line="240" w:lineRule="auto"/>
        <w:ind w:left="1489" w:hanging="139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строгое</w:t>
      </w:r>
      <w:r w:rsidRPr="004B1C3F">
        <w:rPr>
          <w:rFonts w:ascii="Times New Roman" w:eastAsia="Times New Roman" w:hAnsi="Times New Roman" w:cs="Times New Roman"/>
          <w:spacing w:val="-8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соблюдение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противопожарных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нормативов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требований;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489"/>
        </w:tabs>
        <w:autoSpaceDE w:val="0"/>
        <w:autoSpaceDN w:val="0"/>
        <w:spacing w:after="0" w:line="240" w:lineRule="auto"/>
        <w:ind w:left="1489" w:hanging="139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осуществление</w:t>
      </w:r>
      <w:r w:rsidRPr="004B1C3F">
        <w:rPr>
          <w:rFonts w:ascii="Times New Roman" w:eastAsia="Times New Roman" w:hAnsi="Times New Roman" w:cs="Times New Roman"/>
          <w:spacing w:val="-1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строительного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контроля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при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строительстве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автомобильных</w:t>
      </w:r>
      <w:r w:rsidRPr="004B1C3F">
        <w:rPr>
          <w:rFonts w:ascii="Times New Roman" w:eastAsia="Times New Roman" w:hAnsi="Times New Roman" w:cs="Times New Roman"/>
          <w:spacing w:val="-6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дорог;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604"/>
        </w:tabs>
        <w:autoSpaceDE w:val="0"/>
        <w:autoSpaceDN w:val="0"/>
        <w:spacing w:after="0" w:line="240" w:lineRule="auto"/>
        <w:ind w:right="220" w:firstLine="850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обеспечение</w:t>
      </w:r>
      <w:r w:rsidRPr="004B1C3F">
        <w:rPr>
          <w:rFonts w:ascii="Times New Roman" w:eastAsia="Times New Roman" w:hAnsi="Times New Roman" w:cs="Times New Roman"/>
          <w:spacing w:val="8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минимальных</w:t>
      </w:r>
      <w:r w:rsidRPr="004B1C3F">
        <w:rPr>
          <w:rFonts w:ascii="Times New Roman" w:eastAsia="Times New Roman" w:hAnsi="Times New Roman" w:cs="Times New Roman"/>
          <w:spacing w:val="8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расстояний</w:t>
      </w:r>
      <w:r w:rsidRPr="004B1C3F">
        <w:rPr>
          <w:rFonts w:ascii="Times New Roman" w:eastAsia="Times New Roman" w:hAnsi="Times New Roman" w:cs="Times New Roman"/>
          <w:spacing w:val="8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от</w:t>
      </w:r>
      <w:r w:rsidRPr="004B1C3F">
        <w:rPr>
          <w:rFonts w:ascii="Times New Roman" w:eastAsia="Times New Roman" w:hAnsi="Times New Roman" w:cs="Times New Roman"/>
          <w:spacing w:val="8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газопроводов</w:t>
      </w:r>
      <w:r w:rsidRPr="004B1C3F">
        <w:rPr>
          <w:rFonts w:ascii="Times New Roman" w:eastAsia="Times New Roman" w:hAnsi="Times New Roman" w:cs="Times New Roman"/>
          <w:spacing w:val="8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высокого,</w:t>
      </w:r>
      <w:r w:rsidRPr="004B1C3F">
        <w:rPr>
          <w:rFonts w:ascii="Times New Roman" w:eastAsia="Times New Roman" w:hAnsi="Times New Roman" w:cs="Times New Roman"/>
          <w:spacing w:val="8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среднего, низкого давления, строгое соблюдение режима использования их территории;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639"/>
          <w:tab w:val="left" w:pos="3345"/>
          <w:tab w:val="left" w:pos="4668"/>
          <w:tab w:val="left" w:pos="6468"/>
          <w:tab w:val="left" w:pos="8132"/>
        </w:tabs>
        <w:autoSpaceDE w:val="0"/>
        <w:autoSpaceDN w:val="0"/>
        <w:spacing w:after="0" w:line="240" w:lineRule="auto"/>
        <w:ind w:right="217" w:firstLine="850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формирование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аварийных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подразделений,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обеспеченных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ab/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соответствующими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машинами и механизмами, мощными средствами пожаротушения.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Для</w:t>
      </w:r>
      <w:r w:rsidRPr="004B1C3F">
        <w:rPr>
          <w:rFonts w:ascii="Times New Roman" w:eastAsia="Times New Roman" w:hAnsi="Times New Roman" w:cs="Times New Roman"/>
          <w:spacing w:val="-7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ликвидации</w:t>
      </w:r>
      <w:r w:rsidRPr="004B1C3F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аварийных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ситуаций</w:t>
      </w:r>
      <w:r w:rsidRPr="004B1C3F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их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последствий</w:t>
      </w:r>
      <w:r w:rsidRPr="004B1C3F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проектом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обеспечивается: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532"/>
        </w:tabs>
        <w:autoSpaceDE w:val="0"/>
        <w:autoSpaceDN w:val="0"/>
        <w:spacing w:after="0" w:line="240" w:lineRule="auto"/>
        <w:ind w:right="212" w:firstLine="850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свободный доступ к к проектируемому объекту транспортных средств и другой необходимой для ликвидации аварии спецтехники по всей трассе;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528"/>
        </w:tabs>
        <w:autoSpaceDE w:val="0"/>
        <w:autoSpaceDN w:val="0"/>
        <w:spacing w:after="0" w:line="240" w:lineRule="auto"/>
        <w:ind w:right="226" w:firstLine="850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в случае объявления особого периода издается приказ, устанавливающий режим взаимодействия служб эксплуатации;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4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Для заблаговременной подготовки к ликвидации производственных аварий необходимо выявить потенциально опасные объекты и для каждого разработать варианты возможных аварий, установить масштабы последствий, планы их ликвидации, локализации поражения, эвакуации населения.</w:t>
      </w:r>
    </w:p>
    <w:p w:rsidR="004B1C3F" w:rsidRPr="004B1C3F" w:rsidRDefault="004B1C3F" w:rsidP="004B1C3F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  <w:sectPr w:rsidR="004B1C3F" w:rsidRPr="004B1C3F">
          <w:pgSz w:w="11910" w:h="16840"/>
          <w:pgMar w:top="620" w:right="640" w:bottom="280" w:left="920" w:header="720" w:footer="720" w:gutter="0"/>
          <w:cols w:space="720"/>
        </w:sectPr>
      </w:pPr>
    </w:p>
    <w:p w:rsidR="004B1C3F" w:rsidRPr="004B1C3F" w:rsidRDefault="004B1C3F" w:rsidP="004B1C3F">
      <w:pPr>
        <w:widowControl w:val="0"/>
        <w:numPr>
          <w:ilvl w:val="3"/>
          <w:numId w:val="7"/>
        </w:numPr>
        <w:tabs>
          <w:tab w:val="left" w:pos="2099"/>
        </w:tabs>
        <w:autoSpaceDE w:val="0"/>
        <w:autoSpaceDN w:val="0"/>
        <w:spacing w:before="72" w:after="0" w:line="240" w:lineRule="auto"/>
        <w:ind w:left="500" w:right="217" w:firstLine="85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 xml:space="preserve">Мероприятия по предотвращению чрезвычайных ситуаций природного </w:t>
      </w:r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характера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3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Наиболее опасными природными явлениями (процессами) на рассматриваемой территории являются: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489"/>
        </w:tabs>
        <w:autoSpaceDE w:val="0"/>
        <w:autoSpaceDN w:val="0"/>
        <w:spacing w:after="0" w:line="240" w:lineRule="auto"/>
        <w:ind w:left="1489"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сильные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ветры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(ураганы);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489"/>
        </w:tabs>
        <w:autoSpaceDE w:val="0"/>
        <w:autoSpaceDN w:val="0"/>
        <w:spacing w:after="0" w:line="240" w:lineRule="auto"/>
        <w:ind w:left="1489"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сильные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морозы,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обильные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снегопады;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489"/>
        </w:tabs>
        <w:autoSpaceDE w:val="0"/>
        <w:autoSpaceDN w:val="0"/>
        <w:spacing w:after="0" w:line="240" w:lineRule="auto"/>
        <w:ind w:left="1489"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ливни,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грозы,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град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с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диаметром</w:t>
      </w:r>
      <w:r w:rsidRPr="004B1C3F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частиц</w:t>
      </w:r>
      <w:r w:rsidRPr="004B1C3F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более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20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>мм.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С целью защиты населения от опасных метеорологических явлений и процессов предусматривается комплекс мероприятий по предотвращению развития гололедных явлений, снежных заносов.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Предотвращение развития гололедных явлений на дорожных покрытиях территории осуществляют дорожные организации (предприятия), занимающиеся зимним содержанием автомобильных дорог общего пользования в соответствии с Руководством по борьбе с зимней скользкостью на автомобильных дорогах, утвержденным Распоряжением Минтранса России от 16.06.2003 № ОС-548-р.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 возникновении ЧС проводятся аварийно-спасательные и другие неотложные работы по устранению непосредственной опасности для жизни и здоровья людей, восстановление функционирования объектов.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B1C3F" w:rsidRPr="004B1C3F" w:rsidRDefault="004B1C3F" w:rsidP="004B1C3F">
      <w:pPr>
        <w:widowControl w:val="0"/>
        <w:numPr>
          <w:ilvl w:val="3"/>
          <w:numId w:val="7"/>
        </w:numPr>
        <w:tabs>
          <w:tab w:val="left" w:pos="2070"/>
        </w:tabs>
        <w:autoSpaceDE w:val="0"/>
        <w:autoSpaceDN w:val="0"/>
        <w:spacing w:after="0" w:line="240" w:lineRule="auto"/>
        <w:ind w:left="207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Мероприятия</w:t>
      </w:r>
      <w:r w:rsidRPr="004B1C3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по</w:t>
      </w:r>
      <w:r w:rsidRPr="004B1C3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обеспечению</w:t>
      </w:r>
      <w:r w:rsidRPr="004B1C3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пожарной</w:t>
      </w:r>
      <w:r w:rsidRPr="004B1C3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en-US"/>
        </w:rPr>
        <w:t>безопасности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5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Система обеспечения пожарной безопасности на рассматриваемой территории содержит комплекс мероприятий, исключающих возможность превышения значений допустимого пожарного риска и направленных на предотвращение опасности причинения вреда третьим лицам в результате пожара.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Система</w:t>
      </w:r>
      <w:r w:rsidRPr="004B1C3F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предотвращения</w:t>
      </w:r>
      <w:r w:rsidRPr="004B1C3F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пожара</w:t>
      </w:r>
      <w:r w:rsidRPr="004B1C3F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на</w:t>
      </w:r>
      <w:r w:rsidRPr="004B1C3F">
        <w:rPr>
          <w:rFonts w:ascii="Times New Roman" w:eastAsia="Times New Roman" w:hAnsi="Times New Roman" w:cs="Times New Roman"/>
          <w:spacing w:val="-4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проектируемом</w:t>
      </w:r>
      <w:r w:rsidRPr="004B1C3F">
        <w:rPr>
          <w:rFonts w:ascii="Times New Roman" w:eastAsia="Times New Roman" w:hAnsi="Times New Roman" w:cs="Times New Roman"/>
          <w:spacing w:val="-6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объекте</w:t>
      </w:r>
      <w:r w:rsidRPr="004B1C3F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обеспечивается: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489"/>
        </w:tabs>
        <w:autoSpaceDE w:val="0"/>
        <w:autoSpaceDN w:val="0"/>
        <w:spacing w:after="0" w:line="240" w:lineRule="auto"/>
        <w:ind w:left="1489"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применением</w:t>
      </w:r>
      <w:r w:rsidRPr="004B1C3F">
        <w:rPr>
          <w:rFonts w:ascii="Times New Roman" w:eastAsia="Times New Roman" w:hAnsi="Times New Roman" w:cs="Times New Roman"/>
          <w:spacing w:val="-9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пожаробезопасных</w:t>
      </w:r>
      <w:r w:rsidRPr="004B1C3F">
        <w:rPr>
          <w:rFonts w:ascii="Times New Roman" w:eastAsia="Times New Roman" w:hAnsi="Times New Roman" w:cs="Times New Roman"/>
          <w:spacing w:val="-8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строительных</w:t>
      </w:r>
      <w:r w:rsidRPr="004B1C3F">
        <w:rPr>
          <w:rFonts w:ascii="Times New Roman" w:eastAsia="Times New Roman" w:hAnsi="Times New Roman" w:cs="Times New Roman"/>
          <w:spacing w:val="-8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материалов;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489"/>
        </w:tabs>
        <w:autoSpaceDE w:val="0"/>
        <w:autoSpaceDN w:val="0"/>
        <w:spacing w:after="0" w:line="240" w:lineRule="auto"/>
        <w:ind w:left="1489"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применением</w:t>
      </w:r>
      <w:r w:rsidRPr="004B1C3F">
        <w:rPr>
          <w:rFonts w:ascii="Times New Roman" w:eastAsia="Times New Roman" w:hAnsi="Times New Roman" w:cs="Times New Roman"/>
          <w:spacing w:val="-13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пожаробезопасного</w:t>
      </w:r>
      <w:r w:rsidRPr="004B1C3F">
        <w:rPr>
          <w:rFonts w:ascii="Times New Roman" w:eastAsia="Times New Roman" w:hAnsi="Times New Roman" w:cs="Times New Roman"/>
          <w:spacing w:val="-1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инженерно-технического</w:t>
      </w:r>
      <w:r w:rsidRPr="004B1C3F">
        <w:rPr>
          <w:rFonts w:ascii="Times New Roman" w:eastAsia="Times New Roman" w:hAnsi="Times New Roman" w:cs="Times New Roman"/>
          <w:spacing w:val="-9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оборудования;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752"/>
        </w:tabs>
        <w:autoSpaceDE w:val="0"/>
        <w:autoSpaceDN w:val="0"/>
        <w:spacing w:after="0" w:line="240" w:lineRule="auto"/>
        <w:ind w:right="215" w:firstLine="850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выполнением комплекса организационно-технических мероприятий по предотвращению пожара.</w:t>
      </w:r>
    </w:p>
    <w:p w:rsidR="004B1C3F" w:rsidRPr="004B1C3F" w:rsidRDefault="004B1C3F" w:rsidP="004B1C3F">
      <w:pPr>
        <w:widowControl w:val="0"/>
        <w:autoSpaceDE w:val="0"/>
        <w:autoSpaceDN w:val="0"/>
        <w:spacing w:before="1" w:after="0" w:line="240" w:lineRule="auto"/>
        <w:ind w:right="21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В соответствии с Федеральным законом от 22 июля 2008г. №123-ФЗ «Технический регламент о требованиях пожарной безопасности», защита людей и имущества от воздействия опасных факторов пожара и (или) ограничение последствий их воздействия обеспечиваются одним или несколькими из следующих способов: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650"/>
        </w:tabs>
        <w:autoSpaceDE w:val="0"/>
        <w:autoSpaceDN w:val="0"/>
        <w:spacing w:after="0" w:line="240" w:lineRule="auto"/>
        <w:ind w:right="217" w:firstLine="850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устройство систем обнаружения пожара (установок и систем пожарной сигнализации), оповещения и управления эвакуацией людей при пожаре;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504"/>
        </w:tabs>
        <w:autoSpaceDE w:val="0"/>
        <w:autoSpaceDN w:val="0"/>
        <w:spacing w:after="0" w:line="240" w:lineRule="auto"/>
        <w:ind w:right="224" w:firstLine="850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применение систем коллективной защиты (в том числе противодымной) и средств индивидуальной защиты людей от воздействия опасных факторов пожара;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542"/>
        </w:tabs>
        <w:autoSpaceDE w:val="0"/>
        <w:autoSpaceDN w:val="0"/>
        <w:spacing w:after="0" w:line="240" w:lineRule="auto"/>
        <w:ind w:right="214" w:firstLine="850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применение основных строительных конструкций с пределами огнестойкости и классами пожарной опасности;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489"/>
        </w:tabs>
        <w:autoSpaceDE w:val="0"/>
        <w:autoSpaceDN w:val="0"/>
        <w:spacing w:after="0" w:line="240" w:lineRule="auto"/>
        <w:ind w:left="1489"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устройство</w:t>
      </w:r>
      <w:r w:rsidRPr="004B1C3F">
        <w:rPr>
          <w:rFonts w:ascii="Times New Roman" w:eastAsia="Times New Roman" w:hAnsi="Times New Roman" w:cs="Times New Roman"/>
          <w:spacing w:val="-9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на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технологическом</w:t>
      </w:r>
      <w:r w:rsidRPr="004B1C3F">
        <w:rPr>
          <w:rFonts w:ascii="Times New Roman" w:eastAsia="Times New Roman" w:hAnsi="Times New Roman" w:cs="Times New Roman"/>
          <w:spacing w:val="-8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оборудовании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систем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противовзрывной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защиты;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489"/>
        </w:tabs>
        <w:autoSpaceDE w:val="0"/>
        <w:autoSpaceDN w:val="0"/>
        <w:spacing w:after="0" w:line="240" w:lineRule="auto"/>
        <w:ind w:left="1489"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применение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первичных</w:t>
      </w:r>
      <w:r w:rsidRPr="004B1C3F">
        <w:rPr>
          <w:rFonts w:ascii="Times New Roman" w:eastAsia="Times New Roman" w:hAnsi="Times New Roman" w:cs="Times New Roman"/>
          <w:spacing w:val="-5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средств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пожаротушения;</w:t>
      </w:r>
    </w:p>
    <w:p w:rsidR="004B1C3F" w:rsidRPr="004B1C3F" w:rsidRDefault="004B1C3F" w:rsidP="004B1C3F">
      <w:pPr>
        <w:widowControl w:val="0"/>
        <w:numPr>
          <w:ilvl w:val="4"/>
          <w:numId w:val="7"/>
        </w:numPr>
        <w:tabs>
          <w:tab w:val="left" w:pos="1489"/>
        </w:tabs>
        <w:autoSpaceDE w:val="0"/>
        <w:autoSpaceDN w:val="0"/>
        <w:spacing w:after="0" w:line="240" w:lineRule="auto"/>
        <w:ind w:left="1489" w:hanging="139"/>
        <w:jc w:val="both"/>
        <w:rPr>
          <w:rFonts w:ascii="Times New Roman" w:eastAsia="Times New Roman" w:hAnsi="Times New Roman" w:cs="Times New Roman"/>
          <w:sz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lang w:eastAsia="en-US"/>
        </w:rPr>
        <w:t>организация</w:t>
      </w:r>
      <w:r w:rsidRPr="004B1C3F">
        <w:rPr>
          <w:rFonts w:ascii="Times New Roman" w:eastAsia="Times New Roman" w:hAnsi="Times New Roman" w:cs="Times New Roman"/>
          <w:spacing w:val="-10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деятельности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подразделений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lang w:eastAsia="en-US"/>
        </w:rPr>
        <w:t>пожарной</w:t>
      </w:r>
      <w:r w:rsidRPr="004B1C3F">
        <w:rPr>
          <w:rFonts w:ascii="Times New Roman" w:eastAsia="Times New Roman" w:hAnsi="Times New Roman" w:cs="Times New Roman"/>
          <w:spacing w:val="-7"/>
          <w:sz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pacing w:val="-2"/>
          <w:sz w:val="24"/>
          <w:lang w:eastAsia="en-US"/>
        </w:rPr>
        <w:t>охраны.</w:t>
      </w:r>
    </w:p>
    <w:p w:rsidR="004B1C3F" w:rsidRPr="004B1C3F" w:rsidRDefault="004B1C3F" w:rsidP="004B1C3F">
      <w:pPr>
        <w:widowControl w:val="0"/>
        <w:autoSpaceDE w:val="0"/>
        <w:autoSpaceDN w:val="0"/>
        <w:spacing w:after="0" w:line="240" w:lineRule="auto"/>
        <w:ind w:right="21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Обеспечение пожарной безопасности территории в границах проекта планировки предлагается за счет Пожарной части № 38 КУ «Чувашская республиканская противопожарная служба» МЧС Чувашии,</w:t>
      </w:r>
      <w:r w:rsidRPr="004B1C3F">
        <w:rPr>
          <w:rFonts w:ascii="Times New Roman" w:eastAsia="Times New Roman" w:hAnsi="Times New Roman" w:cs="Times New Roman"/>
          <w:spacing w:val="8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расположенной в с.</w:t>
      </w:r>
      <w:r w:rsidRPr="004B1C3F">
        <w:rPr>
          <w:rFonts w:ascii="Times New Roman" w:eastAsia="Times New Roman" w:hAnsi="Times New Roman" w:cs="Times New Roman"/>
          <w:spacing w:val="27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Порецкое, ул. Коминтерна,</w:t>
      </w:r>
      <w:r w:rsidRPr="004B1C3F">
        <w:rPr>
          <w:rFonts w:ascii="Times New Roman" w:eastAsia="Times New Roman" w:hAnsi="Times New Roman" w:cs="Times New Roman"/>
          <w:spacing w:val="40"/>
          <w:sz w:val="24"/>
          <w:szCs w:val="24"/>
          <w:lang w:eastAsia="en-US"/>
        </w:rPr>
        <w:t xml:space="preserve"> </w:t>
      </w:r>
      <w:r w:rsidRPr="004B1C3F">
        <w:rPr>
          <w:rFonts w:ascii="Times New Roman" w:eastAsia="Times New Roman" w:hAnsi="Times New Roman" w:cs="Times New Roman"/>
          <w:sz w:val="24"/>
          <w:szCs w:val="24"/>
          <w:lang w:eastAsia="en-US"/>
        </w:rPr>
        <w:t>д. 6.</w:t>
      </w:r>
    </w:p>
    <w:p w:rsidR="007774D4" w:rsidRPr="00F07F55" w:rsidRDefault="007774D4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9" w:name="_GoBack"/>
      <w:bookmarkEnd w:id="19"/>
    </w:p>
    <w:sectPr w:rsidR="007774D4" w:rsidRPr="00F07F55" w:rsidSect="00F07F55">
      <w:pgSz w:w="11906" w:h="16838"/>
      <w:pgMar w:top="1134" w:right="424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120CD"/>
    <w:multiLevelType w:val="hybridMultilevel"/>
    <w:tmpl w:val="09069D28"/>
    <w:lvl w:ilvl="0" w:tplc="B38E05B8">
      <w:numFmt w:val="bullet"/>
      <w:lvlText w:val="-"/>
      <w:lvlJc w:val="left"/>
      <w:pPr>
        <w:ind w:left="50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E6FD68">
      <w:numFmt w:val="bullet"/>
      <w:lvlText w:val="•"/>
      <w:lvlJc w:val="left"/>
      <w:pPr>
        <w:ind w:left="1484" w:hanging="140"/>
      </w:pPr>
      <w:rPr>
        <w:lang w:val="ru-RU" w:eastAsia="en-US" w:bidi="ar-SA"/>
      </w:rPr>
    </w:lvl>
    <w:lvl w:ilvl="2" w:tplc="2410C4E8">
      <w:numFmt w:val="bullet"/>
      <w:lvlText w:val="•"/>
      <w:lvlJc w:val="left"/>
      <w:pPr>
        <w:ind w:left="2469" w:hanging="140"/>
      </w:pPr>
      <w:rPr>
        <w:lang w:val="ru-RU" w:eastAsia="en-US" w:bidi="ar-SA"/>
      </w:rPr>
    </w:lvl>
    <w:lvl w:ilvl="3" w:tplc="7B3653CC">
      <w:numFmt w:val="bullet"/>
      <w:lvlText w:val="•"/>
      <w:lvlJc w:val="left"/>
      <w:pPr>
        <w:ind w:left="3453" w:hanging="140"/>
      </w:pPr>
      <w:rPr>
        <w:lang w:val="ru-RU" w:eastAsia="en-US" w:bidi="ar-SA"/>
      </w:rPr>
    </w:lvl>
    <w:lvl w:ilvl="4" w:tplc="2FBA72E8">
      <w:numFmt w:val="bullet"/>
      <w:lvlText w:val="•"/>
      <w:lvlJc w:val="left"/>
      <w:pPr>
        <w:ind w:left="4438" w:hanging="140"/>
      </w:pPr>
      <w:rPr>
        <w:lang w:val="ru-RU" w:eastAsia="en-US" w:bidi="ar-SA"/>
      </w:rPr>
    </w:lvl>
    <w:lvl w:ilvl="5" w:tplc="B4D2571E">
      <w:numFmt w:val="bullet"/>
      <w:lvlText w:val="•"/>
      <w:lvlJc w:val="left"/>
      <w:pPr>
        <w:ind w:left="5423" w:hanging="140"/>
      </w:pPr>
      <w:rPr>
        <w:lang w:val="ru-RU" w:eastAsia="en-US" w:bidi="ar-SA"/>
      </w:rPr>
    </w:lvl>
    <w:lvl w:ilvl="6" w:tplc="6A64E93A">
      <w:numFmt w:val="bullet"/>
      <w:lvlText w:val="•"/>
      <w:lvlJc w:val="left"/>
      <w:pPr>
        <w:ind w:left="6407" w:hanging="140"/>
      </w:pPr>
      <w:rPr>
        <w:lang w:val="ru-RU" w:eastAsia="en-US" w:bidi="ar-SA"/>
      </w:rPr>
    </w:lvl>
    <w:lvl w:ilvl="7" w:tplc="1D0011D6">
      <w:numFmt w:val="bullet"/>
      <w:lvlText w:val="•"/>
      <w:lvlJc w:val="left"/>
      <w:pPr>
        <w:ind w:left="7392" w:hanging="140"/>
      </w:pPr>
      <w:rPr>
        <w:lang w:val="ru-RU" w:eastAsia="en-US" w:bidi="ar-SA"/>
      </w:rPr>
    </w:lvl>
    <w:lvl w:ilvl="8" w:tplc="B80C3F02">
      <w:numFmt w:val="bullet"/>
      <w:lvlText w:val="•"/>
      <w:lvlJc w:val="left"/>
      <w:pPr>
        <w:ind w:left="8376" w:hanging="140"/>
      </w:pPr>
      <w:rPr>
        <w:lang w:val="ru-RU" w:eastAsia="en-US" w:bidi="ar-SA"/>
      </w:rPr>
    </w:lvl>
  </w:abstractNum>
  <w:abstractNum w:abstractNumId="1" w15:restartNumberingAfterBreak="0">
    <w:nsid w:val="04682C5D"/>
    <w:multiLevelType w:val="multilevel"/>
    <w:tmpl w:val="627A640E"/>
    <w:lvl w:ilvl="0">
      <w:start w:val="2"/>
      <w:numFmt w:val="decimal"/>
      <w:lvlText w:val="%1"/>
      <w:lvlJc w:val="left"/>
      <w:pPr>
        <w:ind w:left="1640" w:hanging="420"/>
      </w:pPr>
      <w:rPr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40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750" w:hanging="5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930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-"/>
      <w:lvlJc w:val="left"/>
      <w:pPr>
        <w:ind w:left="50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1940" w:hanging="14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621" w:hanging="14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5302" w:hanging="14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6983" w:hanging="140"/>
      </w:pPr>
      <w:rPr>
        <w:lang w:val="ru-RU" w:eastAsia="en-US" w:bidi="ar-SA"/>
      </w:rPr>
    </w:lvl>
  </w:abstractNum>
  <w:abstractNum w:abstractNumId="2" w15:restartNumberingAfterBreak="0">
    <w:nsid w:val="118303BD"/>
    <w:multiLevelType w:val="hybridMultilevel"/>
    <w:tmpl w:val="4FBEBAD2"/>
    <w:lvl w:ilvl="0" w:tplc="919C81FC">
      <w:numFmt w:val="bullet"/>
      <w:lvlText w:val="-"/>
      <w:lvlJc w:val="left"/>
      <w:pPr>
        <w:ind w:left="3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D4A53E">
      <w:numFmt w:val="bullet"/>
      <w:lvlText w:val="-"/>
      <w:lvlJc w:val="left"/>
      <w:pPr>
        <w:ind w:left="50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CCC2DEC">
      <w:numFmt w:val="bullet"/>
      <w:lvlText w:val="•"/>
      <w:lvlJc w:val="left"/>
      <w:pPr>
        <w:ind w:left="1462" w:hanging="140"/>
      </w:pPr>
      <w:rPr>
        <w:lang w:val="ru-RU" w:eastAsia="en-US" w:bidi="ar-SA"/>
      </w:rPr>
    </w:lvl>
    <w:lvl w:ilvl="3" w:tplc="3D16F9DC">
      <w:numFmt w:val="bullet"/>
      <w:lvlText w:val="•"/>
      <w:lvlJc w:val="left"/>
      <w:pPr>
        <w:ind w:left="2425" w:hanging="140"/>
      </w:pPr>
      <w:rPr>
        <w:lang w:val="ru-RU" w:eastAsia="en-US" w:bidi="ar-SA"/>
      </w:rPr>
    </w:lvl>
    <w:lvl w:ilvl="4" w:tplc="0FBCECFC">
      <w:numFmt w:val="bullet"/>
      <w:lvlText w:val="•"/>
      <w:lvlJc w:val="left"/>
      <w:pPr>
        <w:ind w:left="3388" w:hanging="140"/>
      </w:pPr>
      <w:rPr>
        <w:lang w:val="ru-RU" w:eastAsia="en-US" w:bidi="ar-SA"/>
      </w:rPr>
    </w:lvl>
    <w:lvl w:ilvl="5" w:tplc="30FC8150">
      <w:numFmt w:val="bullet"/>
      <w:lvlText w:val="•"/>
      <w:lvlJc w:val="left"/>
      <w:pPr>
        <w:ind w:left="4351" w:hanging="140"/>
      </w:pPr>
      <w:rPr>
        <w:lang w:val="ru-RU" w:eastAsia="en-US" w:bidi="ar-SA"/>
      </w:rPr>
    </w:lvl>
    <w:lvl w:ilvl="6" w:tplc="435EC38E">
      <w:numFmt w:val="bullet"/>
      <w:lvlText w:val="•"/>
      <w:lvlJc w:val="left"/>
      <w:pPr>
        <w:ind w:left="5314" w:hanging="140"/>
      </w:pPr>
      <w:rPr>
        <w:lang w:val="ru-RU" w:eastAsia="en-US" w:bidi="ar-SA"/>
      </w:rPr>
    </w:lvl>
    <w:lvl w:ilvl="7" w:tplc="BB5073C2">
      <w:numFmt w:val="bullet"/>
      <w:lvlText w:val="•"/>
      <w:lvlJc w:val="left"/>
      <w:pPr>
        <w:ind w:left="6277" w:hanging="140"/>
      </w:pPr>
      <w:rPr>
        <w:lang w:val="ru-RU" w:eastAsia="en-US" w:bidi="ar-SA"/>
      </w:rPr>
    </w:lvl>
    <w:lvl w:ilvl="8" w:tplc="343C6416">
      <w:numFmt w:val="bullet"/>
      <w:lvlText w:val="•"/>
      <w:lvlJc w:val="left"/>
      <w:pPr>
        <w:ind w:left="7239" w:hanging="140"/>
      </w:pPr>
      <w:rPr>
        <w:lang w:val="ru-RU" w:eastAsia="en-US" w:bidi="ar-SA"/>
      </w:rPr>
    </w:lvl>
  </w:abstractNum>
  <w:abstractNum w:abstractNumId="3" w15:restartNumberingAfterBreak="0">
    <w:nsid w:val="129471C1"/>
    <w:multiLevelType w:val="hybridMultilevel"/>
    <w:tmpl w:val="7CF078B2"/>
    <w:lvl w:ilvl="0" w:tplc="DD2A4E68">
      <w:numFmt w:val="bullet"/>
      <w:lvlText w:val="-"/>
      <w:lvlJc w:val="left"/>
      <w:pPr>
        <w:ind w:left="500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9489D8">
      <w:numFmt w:val="bullet"/>
      <w:lvlText w:val="•"/>
      <w:lvlJc w:val="left"/>
      <w:pPr>
        <w:ind w:left="1484" w:hanging="310"/>
      </w:pPr>
      <w:rPr>
        <w:lang w:val="ru-RU" w:eastAsia="en-US" w:bidi="ar-SA"/>
      </w:rPr>
    </w:lvl>
    <w:lvl w:ilvl="2" w:tplc="C5D87D34">
      <w:numFmt w:val="bullet"/>
      <w:lvlText w:val="•"/>
      <w:lvlJc w:val="left"/>
      <w:pPr>
        <w:ind w:left="2469" w:hanging="310"/>
      </w:pPr>
      <w:rPr>
        <w:lang w:val="ru-RU" w:eastAsia="en-US" w:bidi="ar-SA"/>
      </w:rPr>
    </w:lvl>
    <w:lvl w:ilvl="3" w:tplc="95E62F5E">
      <w:numFmt w:val="bullet"/>
      <w:lvlText w:val="•"/>
      <w:lvlJc w:val="left"/>
      <w:pPr>
        <w:ind w:left="3453" w:hanging="310"/>
      </w:pPr>
      <w:rPr>
        <w:lang w:val="ru-RU" w:eastAsia="en-US" w:bidi="ar-SA"/>
      </w:rPr>
    </w:lvl>
    <w:lvl w:ilvl="4" w:tplc="8CC873AA">
      <w:numFmt w:val="bullet"/>
      <w:lvlText w:val="•"/>
      <w:lvlJc w:val="left"/>
      <w:pPr>
        <w:ind w:left="4438" w:hanging="310"/>
      </w:pPr>
      <w:rPr>
        <w:lang w:val="ru-RU" w:eastAsia="en-US" w:bidi="ar-SA"/>
      </w:rPr>
    </w:lvl>
    <w:lvl w:ilvl="5" w:tplc="CF3E2D2E">
      <w:numFmt w:val="bullet"/>
      <w:lvlText w:val="•"/>
      <w:lvlJc w:val="left"/>
      <w:pPr>
        <w:ind w:left="5423" w:hanging="310"/>
      </w:pPr>
      <w:rPr>
        <w:lang w:val="ru-RU" w:eastAsia="en-US" w:bidi="ar-SA"/>
      </w:rPr>
    </w:lvl>
    <w:lvl w:ilvl="6" w:tplc="95D23F86">
      <w:numFmt w:val="bullet"/>
      <w:lvlText w:val="•"/>
      <w:lvlJc w:val="left"/>
      <w:pPr>
        <w:ind w:left="6407" w:hanging="310"/>
      </w:pPr>
      <w:rPr>
        <w:lang w:val="ru-RU" w:eastAsia="en-US" w:bidi="ar-SA"/>
      </w:rPr>
    </w:lvl>
    <w:lvl w:ilvl="7" w:tplc="474EFA88">
      <w:numFmt w:val="bullet"/>
      <w:lvlText w:val="•"/>
      <w:lvlJc w:val="left"/>
      <w:pPr>
        <w:ind w:left="7392" w:hanging="310"/>
      </w:pPr>
      <w:rPr>
        <w:lang w:val="ru-RU" w:eastAsia="en-US" w:bidi="ar-SA"/>
      </w:rPr>
    </w:lvl>
    <w:lvl w:ilvl="8" w:tplc="D44637F2">
      <w:numFmt w:val="bullet"/>
      <w:lvlText w:val="•"/>
      <w:lvlJc w:val="left"/>
      <w:pPr>
        <w:ind w:left="8376" w:hanging="310"/>
      </w:pPr>
      <w:rPr>
        <w:lang w:val="ru-RU" w:eastAsia="en-US" w:bidi="ar-SA"/>
      </w:rPr>
    </w:lvl>
  </w:abstractNum>
  <w:abstractNum w:abstractNumId="4" w15:restartNumberingAfterBreak="0">
    <w:nsid w:val="14EA14C7"/>
    <w:multiLevelType w:val="hybridMultilevel"/>
    <w:tmpl w:val="8C80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A7D01"/>
    <w:multiLevelType w:val="multilevel"/>
    <w:tmpl w:val="E6EC9340"/>
    <w:lvl w:ilvl="0">
      <w:start w:val="1"/>
      <w:numFmt w:val="decimal"/>
      <w:lvlText w:val="%1"/>
      <w:lvlJc w:val="left"/>
      <w:pPr>
        <w:ind w:left="466" w:hanging="360"/>
      </w:pPr>
      <w:rPr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36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185" w:hanging="36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094" w:hanging="36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003" w:hanging="36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911" w:hanging="36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820" w:hanging="36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28" w:hanging="360"/>
      </w:pPr>
      <w:rPr>
        <w:lang w:val="ru-RU" w:eastAsia="en-US" w:bidi="ar-SA"/>
      </w:rPr>
    </w:lvl>
  </w:abstractNum>
  <w:abstractNum w:abstractNumId="6" w15:restartNumberingAfterBreak="0">
    <w:nsid w:val="44B81B82"/>
    <w:multiLevelType w:val="hybridMultilevel"/>
    <w:tmpl w:val="08A03F7A"/>
    <w:lvl w:ilvl="0" w:tplc="7A20BFA2">
      <w:numFmt w:val="bullet"/>
      <w:lvlText w:val="-"/>
      <w:lvlJc w:val="left"/>
      <w:pPr>
        <w:ind w:left="148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D8C688">
      <w:numFmt w:val="bullet"/>
      <w:lvlText w:val="•"/>
      <w:lvlJc w:val="left"/>
      <w:pPr>
        <w:ind w:left="2366" w:hanging="140"/>
      </w:pPr>
      <w:rPr>
        <w:lang w:val="ru-RU" w:eastAsia="en-US" w:bidi="ar-SA"/>
      </w:rPr>
    </w:lvl>
    <w:lvl w:ilvl="2" w:tplc="FBDCCA00">
      <w:numFmt w:val="bullet"/>
      <w:lvlText w:val="•"/>
      <w:lvlJc w:val="left"/>
      <w:pPr>
        <w:ind w:left="3253" w:hanging="140"/>
      </w:pPr>
      <w:rPr>
        <w:lang w:val="ru-RU" w:eastAsia="en-US" w:bidi="ar-SA"/>
      </w:rPr>
    </w:lvl>
    <w:lvl w:ilvl="3" w:tplc="DFB239AE">
      <w:numFmt w:val="bullet"/>
      <w:lvlText w:val="•"/>
      <w:lvlJc w:val="left"/>
      <w:pPr>
        <w:ind w:left="4139" w:hanging="140"/>
      </w:pPr>
      <w:rPr>
        <w:lang w:val="ru-RU" w:eastAsia="en-US" w:bidi="ar-SA"/>
      </w:rPr>
    </w:lvl>
    <w:lvl w:ilvl="4" w:tplc="5AAE3474">
      <w:numFmt w:val="bullet"/>
      <w:lvlText w:val="•"/>
      <w:lvlJc w:val="left"/>
      <w:pPr>
        <w:ind w:left="5026" w:hanging="140"/>
      </w:pPr>
      <w:rPr>
        <w:lang w:val="ru-RU" w:eastAsia="en-US" w:bidi="ar-SA"/>
      </w:rPr>
    </w:lvl>
    <w:lvl w:ilvl="5" w:tplc="C01EB0EC">
      <w:numFmt w:val="bullet"/>
      <w:lvlText w:val="•"/>
      <w:lvlJc w:val="left"/>
      <w:pPr>
        <w:ind w:left="5913" w:hanging="140"/>
      </w:pPr>
      <w:rPr>
        <w:lang w:val="ru-RU" w:eastAsia="en-US" w:bidi="ar-SA"/>
      </w:rPr>
    </w:lvl>
    <w:lvl w:ilvl="6" w:tplc="FC145308">
      <w:numFmt w:val="bullet"/>
      <w:lvlText w:val="•"/>
      <w:lvlJc w:val="left"/>
      <w:pPr>
        <w:ind w:left="6799" w:hanging="140"/>
      </w:pPr>
      <w:rPr>
        <w:lang w:val="ru-RU" w:eastAsia="en-US" w:bidi="ar-SA"/>
      </w:rPr>
    </w:lvl>
    <w:lvl w:ilvl="7" w:tplc="DFF203D8">
      <w:numFmt w:val="bullet"/>
      <w:lvlText w:val="•"/>
      <w:lvlJc w:val="left"/>
      <w:pPr>
        <w:ind w:left="7686" w:hanging="140"/>
      </w:pPr>
      <w:rPr>
        <w:lang w:val="ru-RU" w:eastAsia="en-US" w:bidi="ar-SA"/>
      </w:rPr>
    </w:lvl>
    <w:lvl w:ilvl="8" w:tplc="BA947642">
      <w:numFmt w:val="bullet"/>
      <w:lvlText w:val="•"/>
      <w:lvlJc w:val="left"/>
      <w:pPr>
        <w:ind w:left="8572" w:hanging="140"/>
      </w:pPr>
      <w:rPr>
        <w:lang w:val="ru-RU" w:eastAsia="en-US" w:bidi="ar-SA"/>
      </w:rPr>
    </w:lvl>
  </w:abstractNum>
  <w:abstractNum w:abstractNumId="7" w15:restartNumberingAfterBreak="0">
    <w:nsid w:val="44F4179C"/>
    <w:multiLevelType w:val="hybridMultilevel"/>
    <w:tmpl w:val="F34A1400"/>
    <w:lvl w:ilvl="0" w:tplc="8A3476BC">
      <w:start w:val="1"/>
      <w:numFmt w:val="decimal"/>
      <w:lvlText w:val="%1."/>
      <w:lvlJc w:val="left"/>
      <w:pPr>
        <w:ind w:left="147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7A9BA6">
      <w:numFmt w:val="bullet"/>
      <w:lvlText w:val="•"/>
      <w:lvlJc w:val="left"/>
      <w:pPr>
        <w:ind w:left="2366" w:hanging="240"/>
      </w:pPr>
      <w:rPr>
        <w:lang w:val="ru-RU" w:eastAsia="en-US" w:bidi="ar-SA"/>
      </w:rPr>
    </w:lvl>
    <w:lvl w:ilvl="2" w:tplc="ABD22C6A">
      <w:numFmt w:val="bullet"/>
      <w:lvlText w:val="•"/>
      <w:lvlJc w:val="left"/>
      <w:pPr>
        <w:ind w:left="3253" w:hanging="240"/>
      </w:pPr>
      <w:rPr>
        <w:lang w:val="ru-RU" w:eastAsia="en-US" w:bidi="ar-SA"/>
      </w:rPr>
    </w:lvl>
    <w:lvl w:ilvl="3" w:tplc="676AD788">
      <w:numFmt w:val="bullet"/>
      <w:lvlText w:val="•"/>
      <w:lvlJc w:val="left"/>
      <w:pPr>
        <w:ind w:left="4139" w:hanging="240"/>
      </w:pPr>
      <w:rPr>
        <w:lang w:val="ru-RU" w:eastAsia="en-US" w:bidi="ar-SA"/>
      </w:rPr>
    </w:lvl>
    <w:lvl w:ilvl="4" w:tplc="312241A2">
      <w:numFmt w:val="bullet"/>
      <w:lvlText w:val="•"/>
      <w:lvlJc w:val="left"/>
      <w:pPr>
        <w:ind w:left="5026" w:hanging="240"/>
      </w:pPr>
      <w:rPr>
        <w:lang w:val="ru-RU" w:eastAsia="en-US" w:bidi="ar-SA"/>
      </w:rPr>
    </w:lvl>
    <w:lvl w:ilvl="5" w:tplc="32AA2F9C">
      <w:numFmt w:val="bullet"/>
      <w:lvlText w:val="•"/>
      <w:lvlJc w:val="left"/>
      <w:pPr>
        <w:ind w:left="5913" w:hanging="240"/>
      </w:pPr>
      <w:rPr>
        <w:lang w:val="ru-RU" w:eastAsia="en-US" w:bidi="ar-SA"/>
      </w:rPr>
    </w:lvl>
    <w:lvl w:ilvl="6" w:tplc="F5623DF4">
      <w:numFmt w:val="bullet"/>
      <w:lvlText w:val="•"/>
      <w:lvlJc w:val="left"/>
      <w:pPr>
        <w:ind w:left="6799" w:hanging="240"/>
      </w:pPr>
      <w:rPr>
        <w:lang w:val="ru-RU" w:eastAsia="en-US" w:bidi="ar-SA"/>
      </w:rPr>
    </w:lvl>
    <w:lvl w:ilvl="7" w:tplc="305EF54A">
      <w:numFmt w:val="bullet"/>
      <w:lvlText w:val="•"/>
      <w:lvlJc w:val="left"/>
      <w:pPr>
        <w:ind w:left="7686" w:hanging="240"/>
      </w:pPr>
      <w:rPr>
        <w:lang w:val="ru-RU" w:eastAsia="en-US" w:bidi="ar-SA"/>
      </w:rPr>
    </w:lvl>
    <w:lvl w:ilvl="8" w:tplc="DF765900">
      <w:numFmt w:val="bullet"/>
      <w:lvlText w:val="•"/>
      <w:lvlJc w:val="left"/>
      <w:pPr>
        <w:ind w:left="8572" w:hanging="240"/>
      </w:pPr>
      <w:rPr>
        <w:lang w:val="ru-RU" w:eastAsia="en-US" w:bidi="ar-SA"/>
      </w:rPr>
    </w:lvl>
  </w:abstractNum>
  <w:abstractNum w:abstractNumId="8" w15:restartNumberingAfterBreak="0">
    <w:nsid w:val="49BB50E6"/>
    <w:multiLevelType w:val="multilevel"/>
    <w:tmpl w:val="8572EA5E"/>
    <w:lvl w:ilvl="0">
      <w:start w:val="2"/>
      <w:numFmt w:val="decimal"/>
      <w:lvlText w:val="%1"/>
      <w:lvlJc w:val="left"/>
      <w:pPr>
        <w:ind w:left="466" w:hanging="360"/>
      </w:pPr>
      <w:rPr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646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826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920" w:hanging="7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2357" w:hanging="7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3795" w:hanging="7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5233" w:hanging="7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6670" w:hanging="720"/>
      </w:pPr>
      <w:rPr>
        <w:lang w:val="ru-RU" w:eastAsia="en-US" w:bidi="ar-SA"/>
      </w:rPr>
    </w:lvl>
  </w:abstractNum>
  <w:abstractNum w:abstractNumId="9" w15:restartNumberingAfterBreak="0">
    <w:nsid w:val="5E647CA3"/>
    <w:multiLevelType w:val="hybridMultilevel"/>
    <w:tmpl w:val="81F066FE"/>
    <w:lvl w:ilvl="0" w:tplc="8CF03D74">
      <w:numFmt w:val="bullet"/>
      <w:lvlText w:val="-"/>
      <w:lvlJc w:val="left"/>
      <w:pPr>
        <w:ind w:left="50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16B89C">
      <w:numFmt w:val="bullet"/>
      <w:lvlText w:val="•"/>
      <w:lvlJc w:val="left"/>
      <w:pPr>
        <w:ind w:left="1484" w:hanging="140"/>
      </w:pPr>
      <w:rPr>
        <w:lang w:val="ru-RU" w:eastAsia="en-US" w:bidi="ar-SA"/>
      </w:rPr>
    </w:lvl>
    <w:lvl w:ilvl="2" w:tplc="E8C45FFC">
      <w:numFmt w:val="bullet"/>
      <w:lvlText w:val="•"/>
      <w:lvlJc w:val="left"/>
      <w:pPr>
        <w:ind w:left="2469" w:hanging="140"/>
      </w:pPr>
      <w:rPr>
        <w:lang w:val="ru-RU" w:eastAsia="en-US" w:bidi="ar-SA"/>
      </w:rPr>
    </w:lvl>
    <w:lvl w:ilvl="3" w:tplc="9D5437C8">
      <w:numFmt w:val="bullet"/>
      <w:lvlText w:val="•"/>
      <w:lvlJc w:val="left"/>
      <w:pPr>
        <w:ind w:left="3453" w:hanging="140"/>
      </w:pPr>
      <w:rPr>
        <w:lang w:val="ru-RU" w:eastAsia="en-US" w:bidi="ar-SA"/>
      </w:rPr>
    </w:lvl>
    <w:lvl w:ilvl="4" w:tplc="55309F32">
      <w:numFmt w:val="bullet"/>
      <w:lvlText w:val="•"/>
      <w:lvlJc w:val="left"/>
      <w:pPr>
        <w:ind w:left="4438" w:hanging="140"/>
      </w:pPr>
      <w:rPr>
        <w:lang w:val="ru-RU" w:eastAsia="en-US" w:bidi="ar-SA"/>
      </w:rPr>
    </w:lvl>
    <w:lvl w:ilvl="5" w:tplc="F26CC0AA">
      <w:numFmt w:val="bullet"/>
      <w:lvlText w:val="•"/>
      <w:lvlJc w:val="left"/>
      <w:pPr>
        <w:ind w:left="5423" w:hanging="140"/>
      </w:pPr>
      <w:rPr>
        <w:lang w:val="ru-RU" w:eastAsia="en-US" w:bidi="ar-SA"/>
      </w:rPr>
    </w:lvl>
    <w:lvl w:ilvl="6" w:tplc="BA8617E8">
      <w:numFmt w:val="bullet"/>
      <w:lvlText w:val="•"/>
      <w:lvlJc w:val="left"/>
      <w:pPr>
        <w:ind w:left="6407" w:hanging="140"/>
      </w:pPr>
      <w:rPr>
        <w:lang w:val="ru-RU" w:eastAsia="en-US" w:bidi="ar-SA"/>
      </w:rPr>
    </w:lvl>
    <w:lvl w:ilvl="7" w:tplc="9DEAB1D0">
      <w:numFmt w:val="bullet"/>
      <w:lvlText w:val="•"/>
      <w:lvlJc w:val="left"/>
      <w:pPr>
        <w:ind w:left="7392" w:hanging="140"/>
      </w:pPr>
      <w:rPr>
        <w:lang w:val="ru-RU" w:eastAsia="en-US" w:bidi="ar-SA"/>
      </w:rPr>
    </w:lvl>
    <w:lvl w:ilvl="8" w:tplc="FD3EFD1E">
      <w:numFmt w:val="bullet"/>
      <w:lvlText w:val="•"/>
      <w:lvlJc w:val="left"/>
      <w:pPr>
        <w:ind w:left="8376" w:hanging="140"/>
      </w:pPr>
      <w:rPr>
        <w:lang w:val="ru-RU" w:eastAsia="en-US" w:bidi="ar-SA"/>
      </w:rPr>
    </w:lvl>
  </w:abstractNum>
  <w:abstractNum w:abstractNumId="10" w15:restartNumberingAfterBreak="0">
    <w:nsid w:val="6AF872FA"/>
    <w:multiLevelType w:val="hybridMultilevel"/>
    <w:tmpl w:val="646E54AC"/>
    <w:lvl w:ilvl="0" w:tplc="AA9EEE90">
      <w:numFmt w:val="bullet"/>
      <w:lvlText w:val="-"/>
      <w:lvlJc w:val="left"/>
      <w:pPr>
        <w:ind w:left="148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507A5A">
      <w:numFmt w:val="bullet"/>
      <w:lvlText w:val="•"/>
      <w:lvlJc w:val="left"/>
      <w:pPr>
        <w:ind w:left="2366" w:hanging="140"/>
      </w:pPr>
      <w:rPr>
        <w:lang w:val="ru-RU" w:eastAsia="en-US" w:bidi="ar-SA"/>
      </w:rPr>
    </w:lvl>
    <w:lvl w:ilvl="2" w:tplc="40D6DCB8">
      <w:numFmt w:val="bullet"/>
      <w:lvlText w:val="•"/>
      <w:lvlJc w:val="left"/>
      <w:pPr>
        <w:ind w:left="3253" w:hanging="140"/>
      </w:pPr>
      <w:rPr>
        <w:lang w:val="ru-RU" w:eastAsia="en-US" w:bidi="ar-SA"/>
      </w:rPr>
    </w:lvl>
    <w:lvl w:ilvl="3" w:tplc="2C32FA74">
      <w:numFmt w:val="bullet"/>
      <w:lvlText w:val="•"/>
      <w:lvlJc w:val="left"/>
      <w:pPr>
        <w:ind w:left="4139" w:hanging="140"/>
      </w:pPr>
      <w:rPr>
        <w:lang w:val="ru-RU" w:eastAsia="en-US" w:bidi="ar-SA"/>
      </w:rPr>
    </w:lvl>
    <w:lvl w:ilvl="4" w:tplc="C85296BC">
      <w:numFmt w:val="bullet"/>
      <w:lvlText w:val="•"/>
      <w:lvlJc w:val="left"/>
      <w:pPr>
        <w:ind w:left="5026" w:hanging="140"/>
      </w:pPr>
      <w:rPr>
        <w:lang w:val="ru-RU" w:eastAsia="en-US" w:bidi="ar-SA"/>
      </w:rPr>
    </w:lvl>
    <w:lvl w:ilvl="5" w:tplc="44D869B0">
      <w:numFmt w:val="bullet"/>
      <w:lvlText w:val="•"/>
      <w:lvlJc w:val="left"/>
      <w:pPr>
        <w:ind w:left="5913" w:hanging="140"/>
      </w:pPr>
      <w:rPr>
        <w:lang w:val="ru-RU" w:eastAsia="en-US" w:bidi="ar-SA"/>
      </w:rPr>
    </w:lvl>
    <w:lvl w:ilvl="6" w:tplc="FDDA596C">
      <w:numFmt w:val="bullet"/>
      <w:lvlText w:val="•"/>
      <w:lvlJc w:val="left"/>
      <w:pPr>
        <w:ind w:left="6799" w:hanging="140"/>
      </w:pPr>
      <w:rPr>
        <w:lang w:val="ru-RU" w:eastAsia="en-US" w:bidi="ar-SA"/>
      </w:rPr>
    </w:lvl>
    <w:lvl w:ilvl="7" w:tplc="E500D3F8">
      <w:numFmt w:val="bullet"/>
      <w:lvlText w:val="•"/>
      <w:lvlJc w:val="left"/>
      <w:pPr>
        <w:ind w:left="7686" w:hanging="140"/>
      </w:pPr>
      <w:rPr>
        <w:lang w:val="ru-RU" w:eastAsia="en-US" w:bidi="ar-SA"/>
      </w:rPr>
    </w:lvl>
    <w:lvl w:ilvl="8" w:tplc="542A6630">
      <w:numFmt w:val="bullet"/>
      <w:lvlText w:val="•"/>
      <w:lvlJc w:val="left"/>
      <w:pPr>
        <w:ind w:left="8572" w:hanging="140"/>
      </w:pPr>
      <w:rPr>
        <w:lang w:val="ru-RU" w:eastAsia="en-US" w:bidi="ar-SA"/>
      </w:rPr>
    </w:lvl>
  </w:abstractNum>
  <w:abstractNum w:abstractNumId="11" w15:restartNumberingAfterBreak="0">
    <w:nsid w:val="6E451B2B"/>
    <w:multiLevelType w:val="hybridMultilevel"/>
    <w:tmpl w:val="CDA6FEE2"/>
    <w:lvl w:ilvl="0" w:tplc="EB12A7AA">
      <w:numFmt w:val="bullet"/>
      <w:lvlText w:val="-"/>
      <w:lvlJc w:val="left"/>
      <w:pPr>
        <w:ind w:left="13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70146E">
      <w:numFmt w:val="bullet"/>
      <w:lvlText w:val="•"/>
      <w:lvlJc w:val="left"/>
      <w:pPr>
        <w:ind w:left="2240" w:hanging="140"/>
      </w:pPr>
      <w:rPr>
        <w:lang w:val="ru-RU" w:eastAsia="en-US" w:bidi="ar-SA"/>
      </w:rPr>
    </w:lvl>
    <w:lvl w:ilvl="2" w:tplc="11DA269E">
      <w:numFmt w:val="bullet"/>
      <w:lvlText w:val="•"/>
      <w:lvlJc w:val="left"/>
      <w:pPr>
        <w:ind w:left="3141" w:hanging="140"/>
      </w:pPr>
      <w:rPr>
        <w:lang w:val="ru-RU" w:eastAsia="en-US" w:bidi="ar-SA"/>
      </w:rPr>
    </w:lvl>
    <w:lvl w:ilvl="3" w:tplc="E73A1F54">
      <w:numFmt w:val="bullet"/>
      <w:lvlText w:val="•"/>
      <w:lvlJc w:val="left"/>
      <w:pPr>
        <w:ind w:left="4041" w:hanging="140"/>
      </w:pPr>
      <w:rPr>
        <w:lang w:val="ru-RU" w:eastAsia="en-US" w:bidi="ar-SA"/>
      </w:rPr>
    </w:lvl>
    <w:lvl w:ilvl="4" w:tplc="5910100E">
      <w:numFmt w:val="bullet"/>
      <w:lvlText w:val="•"/>
      <w:lvlJc w:val="left"/>
      <w:pPr>
        <w:ind w:left="4942" w:hanging="140"/>
      </w:pPr>
      <w:rPr>
        <w:lang w:val="ru-RU" w:eastAsia="en-US" w:bidi="ar-SA"/>
      </w:rPr>
    </w:lvl>
    <w:lvl w:ilvl="5" w:tplc="38880A64">
      <w:numFmt w:val="bullet"/>
      <w:lvlText w:val="•"/>
      <w:lvlJc w:val="left"/>
      <w:pPr>
        <w:ind w:left="5843" w:hanging="140"/>
      </w:pPr>
      <w:rPr>
        <w:lang w:val="ru-RU" w:eastAsia="en-US" w:bidi="ar-SA"/>
      </w:rPr>
    </w:lvl>
    <w:lvl w:ilvl="6" w:tplc="DE58619A">
      <w:numFmt w:val="bullet"/>
      <w:lvlText w:val="•"/>
      <w:lvlJc w:val="left"/>
      <w:pPr>
        <w:ind w:left="6743" w:hanging="140"/>
      </w:pPr>
      <w:rPr>
        <w:lang w:val="ru-RU" w:eastAsia="en-US" w:bidi="ar-SA"/>
      </w:rPr>
    </w:lvl>
    <w:lvl w:ilvl="7" w:tplc="A5C88758">
      <w:numFmt w:val="bullet"/>
      <w:lvlText w:val="•"/>
      <w:lvlJc w:val="left"/>
      <w:pPr>
        <w:ind w:left="7644" w:hanging="140"/>
      </w:pPr>
      <w:rPr>
        <w:lang w:val="ru-RU" w:eastAsia="en-US" w:bidi="ar-SA"/>
      </w:rPr>
    </w:lvl>
    <w:lvl w:ilvl="8" w:tplc="A81265E8">
      <w:numFmt w:val="bullet"/>
      <w:lvlText w:val="•"/>
      <w:lvlJc w:val="left"/>
      <w:pPr>
        <w:ind w:left="8544" w:hanging="140"/>
      </w:pPr>
      <w:rPr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</w:num>
  <w:num w:numId="5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8">
    <w:abstractNumId w:val="11"/>
  </w:num>
  <w:num w:numId="9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</w:num>
  <w:num w:numId="1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6"/>
  </w:num>
  <w:num w:numId="1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0"/>
  </w:num>
  <w:num w:numId="1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"/>
  </w:num>
  <w:num w:numId="1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9"/>
  </w:num>
  <w:num w:numId="2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0"/>
  </w:num>
  <w:num w:numId="23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31CC2"/>
    <w:rsid w:val="00036F05"/>
    <w:rsid w:val="00053C06"/>
    <w:rsid w:val="00057A30"/>
    <w:rsid w:val="00075EFD"/>
    <w:rsid w:val="00095BFE"/>
    <w:rsid w:val="000A280B"/>
    <w:rsid w:val="000B172B"/>
    <w:rsid w:val="000D15C6"/>
    <w:rsid w:val="000D3F8B"/>
    <w:rsid w:val="000D4776"/>
    <w:rsid w:val="000D5047"/>
    <w:rsid w:val="00101141"/>
    <w:rsid w:val="00102372"/>
    <w:rsid w:val="00104E6D"/>
    <w:rsid w:val="00131482"/>
    <w:rsid w:val="00170B6D"/>
    <w:rsid w:val="001B3E43"/>
    <w:rsid w:val="001B5BE8"/>
    <w:rsid w:val="001E77C1"/>
    <w:rsid w:val="001F5014"/>
    <w:rsid w:val="00206606"/>
    <w:rsid w:val="0022311C"/>
    <w:rsid w:val="002356DE"/>
    <w:rsid w:val="0024482D"/>
    <w:rsid w:val="002622BA"/>
    <w:rsid w:val="002A2726"/>
    <w:rsid w:val="002C7C07"/>
    <w:rsid w:val="002F2F7C"/>
    <w:rsid w:val="00300064"/>
    <w:rsid w:val="00320380"/>
    <w:rsid w:val="00337176"/>
    <w:rsid w:val="003402D6"/>
    <w:rsid w:val="00346125"/>
    <w:rsid w:val="00350858"/>
    <w:rsid w:val="00354E49"/>
    <w:rsid w:val="0039624B"/>
    <w:rsid w:val="003F07C0"/>
    <w:rsid w:val="003F74B5"/>
    <w:rsid w:val="00461C53"/>
    <w:rsid w:val="0047127D"/>
    <w:rsid w:val="004A0ECB"/>
    <w:rsid w:val="004B1C3F"/>
    <w:rsid w:val="004E3950"/>
    <w:rsid w:val="004F26F7"/>
    <w:rsid w:val="00504ADE"/>
    <w:rsid w:val="005201AF"/>
    <w:rsid w:val="005303C5"/>
    <w:rsid w:val="00541076"/>
    <w:rsid w:val="00552C19"/>
    <w:rsid w:val="005540A0"/>
    <w:rsid w:val="00554FAB"/>
    <w:rsid w:val="00582C43"/>
    <w:rsid w:val="005A1B14"/>
    <w:rsid w:val="005A1CBC"/>
    <w:rsid w:val="005C387C"/>
    <w:rsid w:val="005C3BB3"/>
    <w:rsid w:val="005D5D5C"/>
    <w:rsid w:val="00694FEC"/>
    <w:rsid w:val="006A2F23"/>
    <w:rsid w:val="006F31E2"/>
    <w:rsid w:val="006F6273"/>
    <w:rsid w:val="00716F16"/>
    <w:rsid w:val="00734BED"/>
    <w:rsid w:val="007431A4"/>
    <w:rsid w:val="00751B3D"/>
    <w:rsid w:val="007774D4"/>
    <w:rsid w:val="00793D93"/>
    <w:rsid w:val="007B6BB2"/>
    <w:rsid w:val="007E099B"/>
    <w:rsid w:val="007F17B1"/>
    <w:rsid w:val="008023D1"/>
    <w:rsid w:val="0081096C"/>
    <w:rsid w:val="00814273"/>
    <w:rsid w:val="008262EE"/>
    <w:rsid w:val="008378AB"/>
    <w:rsid w:val="008734A0"/>
    <w:rsid w:val="00875160"/>
    <w:rsid w:val="00895EF3"/>
    <w:rsid w:val="008B1120"/>
    <w:rsid w:val="008B28A2"/>
    <w:rsid w:val="008B2B64"/>
    <w:rsid w:val="008B443A"/>
    <w:rsid w:val="008C00BB"/>
    <w:rsid w:val="008C29FD"/>
    <w:rsid w:val="008C4B54"/>
    <w:rsid w:val="008C7652"/>
    <w:rsid w:val="008D6911"/>
    <w:rsid w:val="009030CC"/>
    <w:rsid w:val="009277DD"/>
    <w:rsid w:val="00941795"/>
    <w:rsid w:val="009521E0"/>
    <w:rsid w:val="009657D6"/>
    <w:rsid w:val="00971C17"/>
    <w:rsid w:val="0099138B"/>
    <w:rsid w:val="009B7C89"/>
    <w:rsid w:val="009E5734"/>
    <w:rsid w:val="009E62A5"/>
    <w:rsid w:val="009F21F1"/>
    <w:rsid w:val="009F3234"/>
    <w:rsid w:val="00A138AD"/>
    <w:rsid w:val="00A357E8"/>
    <w:rsid w:val="00A55A75"/>
    <w:rsid w:val="00A56960"/>
    <w:rsid w:val="00A637AE"/>
    <w:rsid w:val="00A7302D"/>
    <w:rsid w:val="00AD402C"/>
    <w:rsid w:val="00AD7600"/>
    <w:rsid w:val="00AF7737"/>
    <w:rsid w:val="00B10EF7"/>
    <w:rsid w:val="00B14BA1"/>
    <w:rsid w:val="00B23C2F"/>
    <w:rsid w:val="00B256B8"/>
    <w:rsid w:val="00B25E61"/>
    <w:rsid w:val="00B33472"/>
    <w:rsid w:val="00B45989"/>
    <w:rsid w:val="00B61B1D"/>
    <w:rsid w:val="00B744CA"/>
    <w:rsid w:val="00B867F8"/>
    <w:rsid w:val="00B9353B"/>
    <w:rsid w:val="00BA114D"/>
    <w:rsid w:val="00BD347F"/>
    <w:rsid w:val="00BD7B09"/>
    <w:rsid w:val="00C01B23"/>
    <w:rsid w:val="00C414A9"/>
    <w:rsid w:val="00C544F0"/>
    <w:rsid w:val="00C81ED1"/>
    <w:rsid w:val="00CA3160"/>
    <w:rsid w:val="00CB4445"/>
    <w:rsid w:val="00CC4D9C"/>
    <w:rsid w:val="00CE0D9E"/>
    <w:rsid w:val="00D060E7"/>
    <w:rsid w:val="00D104DF"/>
    <w:rsid w:val="00D22A66"/>
    <w:rsid w:val="00DB1E52"/>
    <w:rsid w:val="00DF23F1"/>
    <w:rsid w:val="00DF2B96"/>
    <w:rsid w:val="00DF2DB5"/>
    <w:rsid w:val="00DF7660"/>
    <w:rsid w:val="00E444FF"/>
    <w:rsid w:val="00E91F50"/>
    <w:rsid w:val="00EA7740"/>
    <w:rsid w:val="00EB2512"/>
    <w:rsid w:val="00EB36FE"/>
    <w:rsid w:val="00EB5E25"/>
    <w:rsid w:val="00EC1758"/>
    <w:rsid w:val="00EE6DD3"/>
    <w:rsid w:val="00F061F9"/>
    <w:rsid w:val="00F07F55"/>
    <w:rsid w:val="00F72235"/>
    <w:rsid w:val="00F857AC"/>
    <w:rsid w:val="00F94850"/>
    <w:rsid w:val="00F94A0D"/>
    <w:rsid w:val="00F94E7E"/>
    <w:rsid w:val="00FC450D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F79525C-884A-413C-AE7B-B09663C3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link w:val="10"/>
    <w:uiPriority w:val="9"/>
    <w:qFormat/>
    <w:rsid w:val="004B1C3F"/>
    <w:pPr>
      <w:widowControl w:val="0"/>
      <w:autoSpaceDE w:val="0"/>
      <w:autoSpaceDN w:val="0"/>
      <w:spacing w:after="0" w:line="240" w:lineRule="auto"/>
      <w:ind w:left="50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1"/>
    <w:qFormat/>
    <w:rsid w:val="009657D6"/>
    <w:pPr>
      <w:ind w:left="720"/>
      <w:contextualSpacing/>
    </w:pPr>
  </w:style>
  <w:style w:type="paragraph" w:styleId="a6">
    <w:name w:val="Body Text"/>
    <w:basedOn w:val="a"/>
    <w:link w:val="a7"/>
    <w:uiPriority w:val="1"/>
    <w:semiHidden/>
    <w:unhideWhenUsed/>
    <w:qFormat/>
    <w:rsid w:val="004B1C3F"/>
    <w:pPr>
      <w:spacing w:after="120"/>
    </w:pPr>
  </w:style>
  <w:style w:type="character" w:customStyle="1" w:styleId="a7">
    <w:name w:val="Основной текст Знак"/>
    <w:basedOn w:val="a0"/>
    <w:link w:val="a6"/>
    <w:uiPriority w:val="1"/>
    <w:semiHidden/>
    <w:rsid w:val="004B1C3F"/>
  </w:style>
  <w:style w:type="character" w:customStyle="1" w:styleId="10">
    <w:name w:val="Заголовок 1 Знак"/>
    <w:basedOn w:val="a0"/>
    <w:link w:val="1"/>
    <w:uiPriority w:val="9"/>
    <w:rsid w:val="004B1C3F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4B1C3F"/>
  </w:style>
  <w:style w:type="paragraph" w:customStyle="1" w:styleId="msonormal0">
    <w:name w:val="msonormal"/>
    <w:basedOn w:val="a"/>
    <w:rsid w:val="004B1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2">
    <w:name w:val="toc 1"/>
    <w:basedOn w:val="a"/>
    <w:autoRedefine/>
    <w:uiPriority w:val="1"/>
    <w:semiHidden/>
    <w:unhideWhenUsed/>
    <w:qFormat/>
    <w:rsid w:val="004B1C3F"/>
    <w:pPr>
      <w:widowControl w:val="0"/>
      <w:autoSpaceDE w:val="0"/>
      <w:autoSpaceDN w:val="0"/>
      <w:spacing w:before="217" w:after="0" w:line="240" w:lineRule="auto"/>
      <w:ind w:left="105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21">
    <w:name w:val="toc 2"/>
    <w:basedOn w:val="a"/>
    <w:autoRedefine/>
    <w:uiPriority w:val="1"/>
    <w:semiHidden/>
    <w:unhideWhenUsed/>
    <w:qFormat/>
    <w:rsid w:val="004B1C3F"/>
    <w:pPr>
      <w:widowControl w:val="0"/>
      <w:autoSpaceDE w:val="0"/>
      <w:autoSpaceDN w:val="0"/>
      <w:spacing w:before="216" w:after="0" w:line="240" w:lineRule="auto"/>
      <w:ind w:left="645" w:hanging="54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8">
    <w:name w:val="Title"/>
    <w:basedOn w:val="a"/>
    <w:link w:val="a9"/>
    <w:uiPriority w:val="10"/>
    <w:qFormat/>
    <w:rsid w:val="004B1C3F"/>
    <w:pPr>
      <w:widowControl w:val="0"/>
      <w:autoSpaceDE w:val="0"/>
      <w:autoSpaceDN w:val="0"/>
      <w:spacing w:after="0" w:line="240" w:lineRule="auto"/>
      <w:ind w:left="1234" w:right="99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character" w:customStyle="1" w:styleId="a9">
    <w:name w:val="Заголовок Знак"/>
    <w:basedOn w:val="a0"/>
    <w:link w:val="a8"/>
    <w:uiPriority w:val="10"/>
    <w:rsid w:val="004B1C3F"/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paragraph" w:customStyle="1" w:styleId="TableParagraph">
    <w:name w:val="Table Paragraph"/>
    <w:basedOn w:val="a"/>
    <w:uiPriority w:val="1"/>
    <w:qFormat/>
    <w:rsid w:val="004B1C3F"/>
    <w:pPr>
      <w:widowControl w:val="0"/>
      <w:autoSpaceDE w:val="0"/>
      <w:autoSpaceDN w:val="0"/>
      <w:spacing w:before="54" w:after="0" w:line="240" w:lineRule="auto"/>
      <w:jc w:val="right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4B1C3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Hyperlink"/>
    <w:basedOn w:val="a0"/>
    <w:uiPriority w:val="99"/>
    <w:semiHidden/>
    <w:unhideWhenUsed/>
    <w:rsid w:val="004B1C3F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4B1C3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5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Inform4\Desktop\&#1058;&#1054;&#1052;%201.docx" TargetMode="External"/><Relationship Id="rId18" Type="http://schemas.openxmlformats.org/officeDocument/2006/relationships/hyperlink" Target="file:///C:\Users\Inform4\Desktop\&#1058;&#1054;&#1052;%201.docx" TargetMode="External"/><Relationship Id="rId26" Type="http://schemas.openxmlformats.org/officeDocument/2006/relationships/hyperlink" Target="file:///C:\Users\Inform4\Desktop\&#1058;&#1054;&#105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Inform4\Desktop\&#1058;&#1054;&#1052;%201.docx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file:///C:\Users\Inform4\Desktop\&#1058;&#1054;&#1052;%201.docx" TargetMode="External"/><Relationship Id="rId17" Type="http://schemas.openxmlformats.org/officeDocument/2006/relationships/hyperlink" Target="file:///C:\Users\Inform4\Desktop\&#1058;&#1054;&#1052;%201.docx" TargetMode="External"/><Relationship Id="rId25" Type="http://schemas.openxmlformats.org/officeDocument/2006/relationships/hyperlink" Target="file:///C:\Users\Inform4\Desktop\&#1058;&#1054;&#1052;%201.docx" TargetMode="External"/><Relationship Id="rId33" Type="http://schemas.openxmlformats.org/officeDocument/2006/relationships/hyperlink" Target="http://docs.cntd.ru/document/460158290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Inform4\Desktop\&#1058;&#1054;&#1052;%201.docx" TargetMode="External"/><Relationship Id="rId20" Type="http://schemas.openxmlformats.org/officeDocument/2006/relationships/hyperlink" Target="file:///C:\Users\Inform4\Desktop\&#1058;&#1054;&#1052;%201.docx" TargetMode="External"/><Relationship Id="rId29" Type="http://schemas.openxmlformats.org/officeDocument/2006/relationships/hyperlink" Target="mailto:geomerproject@mail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24" Type="http://schemas.openxmlformats.org/officeDocument/2006/relationships/hyperlink" Target="file:///C:\Users\Inform4\Desktop\&#1058;&#1054;&#1052;%201.docx" TargetMode="External"/><Relationship Id="rId32" Type="http://schemas.openxmlformats.org/officeDocument/2006/relationships/hyperlink" Target="http://docs.cntd.ru/document/46015829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Inform4\Desktop\&#1058;&#1054;&#1052;%201.docx" TargetMode="External"/><Relationship Id="rId23" Type="http://schemas.openxmlformats.org/officeDocument/2006/relationships/hyperlink" Target="file:///C:\Users\Inform4\Desktop\&#1058;&#1054;&#1052;%201.docx" TargetMode="External"/><Relationship Id="rId28" Type="http://schemas.openxmlformats.org/officeDocument/2006/relationships/hyperlink" Target="file:///C:\Users\Inform4\Desktop\&#1058;&#1054;&#1052;%201.docx" TargetMode="External"/><Relationship Id="rId10" Type="http://schemas.openxmlformats.org/officeDocument/2006/relationships/hyperlink" Target="mailto:geomerproject@mail.ru" TargetMode="External"/><Relationship Id="rId19" Type="http://schemas.openxmlformats.org/officeDocument/2006/relationships/hyperlink" Target="file:///C:\Users\Inform4\Desktop\&#1058;&#1054;&#1052;%201.docx" TargetMode="External"/><Relationship Id="rId31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hyperlink" Target="mailto:geomerproject@mail.ru" TargetMode="External"/><Relationship Id="rId14" Type="http://schemas.openxmlformats.org/officeDocument/2006/relationships/hyperlink" Target="file:///C:\Users\Inform4\Desktop\&#1058;&#1054;&#1052;%201.docx" TargetMode="External"/><Relationship Id="rId22" Type="http://schemas.openxmlformats.org/officeDocument/2006/relationships/hyperlink" Target="file:///C:\Users\Inform4\Desktop\&#1058;&#1054;&#1052;%201.docx" TargetMode="External"/><Relationship Id="rId27" Type="http://schemas.openxmlformats.org/officeDocument/2006/relationships/hyperlink" Target="file:///C:\Users\Inform4\Desktop\&#1058;&#1054;&#1052;%201.docx" TargetMode="External"/><Relationship Id="rId30" Type="http://schemas.openxmlformats.org/officeDocument/2006/relationships/image" Target="media/image4.jpeg"/><Relationship Id="rId35" Type="http://schemas.openxmlformats.org/officeDocument/2006/relationships/theme" Target="theme/theme1.xml"/><Relationship Id="rId8" Type="http://schemas.openxmlformats.org/officeDocument/2006/relationships/hyperlink" Target="mailto:geomerprojec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7B846-181E-4A40-915E-FD3A10E09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23</Pages>
  <Words>5333</Words>
  <Characters>30400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13</cp:revision>
  <cp:lastPrinted>2023-11-20T08:45:00Z</cp:lastPrinted>
  <dcterms:created xsi:type="dcterms:W3CDTF">2023-11-14T06:14:00Z</dcterms:created>
  <dcterms:modified xsi:type="dcterms:W3CDTF">2023-11-23T08:28:00Z</dcterms:modified>
</cp:coreProperties>
</file>