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1031C9" w:rsidP="00D4573E">
      <w:pPr>
        <w:rPr>
          <w:b/>
          <w:bCs/>
          <w:sz w:val="28"/>
          <w:szCs w:val="28"/>
        </w:rPr>
      </w:pPr>
      <w:r>
        <w:rPr>
          <w:b/>
          <w:bCs/>
          <w:sz w:val="28"/>
          <w:szCs w:val="28"/>
        </w:rPr>
        <w:t>17</w:t>
      </w:r>
      <w:r w:rsidR="00D4573E" w:rsidRPr="00D4573E">
        <w:rPr>
          <w:b/>
          <w:bCs/>
          <w:sz w:val="28"/>
          <w:szCs w:val="28"/>
        </w:rPr>
        <w:t>.0</w:t>
      </w:r>
      <w:r w:rsidR="00D4573E">
        <w:rPr>
          <w:b/>
          <w:bCs/>
          <w:sz w:val="28"/>
          <w:szCs w:val="28"/>
        </w:rPr>
        <w:t>7</w:t>
      </w:r>
      <w:r w:rsidR="00D4573E" w:rsidRPr="00D4573E">
        <w:rPr>
          <w:b/>
          <w:bCs/>
          <w:sz w:val="28"/>
          <w:szCs w:val="28"/>
        </w:rPr>
        <w:t>.202</w:t>
      </w:r>
      <w:r>
        <w:rPr>
          <w:b/>
          <w:bCs/>
          <w:sz w:val="28"/>
          <w:szCs w:val="28"/>
        </w:rPr>
        <w:t>4</w:t>
      </w:r>
      <w:r w:rsidR="00D4573E" w:rsidRPr="00D4573E">
        <w:rPr>
          <w:b/>
          <w:bCs/>
          <w:sz w:val="28"/>
          <w:szCs w:val="28"/>
        </w:rPr>
        <w:t xml:space="preserve">                                                                           </w:t>
      </w:r>
      <w:r>
        <w:rPr>
          <w:b/>
          <w:bCs/>
          <w:sz w:val="28"/>
          <w:szCs w:val="28"/>
        </w:rPr>
        <w:t xml:space="preserve">                             № 20</w:t>
      </w:r>
    </w:p>
    <w:p w:rsidR="00D4573E" w:rsidRPr="00D4573E" w:rsidRDefault="00D4573E" w:rsidP="00D4573E">
      <w:pPr>
        <w:rPr>
          <w:b/>
          <w:bCs/>
          <w:sz w:val="28"/>
          <w:szCs w:val="28"/>
        </w:rPr>
      </w:pPr>
    </w:p>
    <w:tbl>
      <w:tblPr>
        <w:tblW w:w="9781" w:type="dxa"/>
        <w:tblInd w:w="-34" w:type="dxa"/>
        <w:tblLook w:val="01E0" w:firstRow="1" w:lastRow="1" w:firstColumn="1" w:lastColumn="1" w:noHBand="0" w:noVBand="0"/>
      </w:tblPr>
      <w:tblGrid>
        <w:gridCol w:w="3960"/>
        <w:gridCol w:w="1799"/>
        <w:gridCol w:w="4022"/>
      </w:tblGrid>
      <w:tr w:rsidR="001031C9" w:rsidRPr="00C81D33" w:rsidTr="00233B84">
        <w:tc>
          <w:tcPr>
            <w:tcW w:w="3960" w:type="dxa"/>
            <w:shd w:val="clear" w:color="auto" w:fill="auto"/>
          </w:tcPr>
          <w:p w:rsidR="001031C9" w:rsidRPr="00C81D33" w:rsidRDefault="001031C9" w:rsidP="00233B84"/>
          <w:p w:rsidR="001031C9" w:rsidRPr="00C81D33" w:rsidRDefault="001031C9" w:rsidP="00233B84">
            <w:pPr>
              <w:jc w:val="center"/>
              <w:rPr>
                <w:rFonts w:ascii="Arial Cyr Chuv" w:hAnsi="Arial Cyr Chuv"/>
              </w:rPr>
            </w:pPr>
            <w:proofErr w:type="spellStart"/>
            <w:r w:rsidRPr="00C81D33">
              <w:rPr>
                <w:rFonts w:ascii="Arial Cyr Chuv" w:hAnsi="Arial Cyr Chuv" w:cs="Arial Cyr Chuv"/>
                <w:b/>
                <w:bCs/>
                <w:iCs/>
                <w:sz w:val="26"/>
                <w:szCs w:val="26"/>
              </w:rPr>
              <w:t>Чёваш</w:t>
            </w:r>
            <w:proofErr w:type="spellEnd"/>
            <w:r w:rsidRPr="00C81D33">
              <w:rPr>
                <w:rFonts w:ascii="Arial Cyr Chuv" w:hAnsi="Arial Cyr Chuv" w:cs="Arial Cyr Chuv"/>
                <w:b/>
                <w:bCs/>
                <w:iCs/>
                <w:sz w:val="26"/>
                <w:szCs w:val="26"/>
              </w:rPr>
              <w:t xml:space="preserve"> Республики</w:t>
            </w:r>
          </w:p>
          <w:p w:rsidR="001031C9" w:rsidRPr="00C81D33" w:rsidRDefault="001031C9" w:rsidP="00233B84">
            <w:pPr>
              <w:jc w:val="center"/>
              <w:rPr>
                <w:rFonts w:ascii="Arial Cyr Chuv" w:hAnsi="Arial Cyr Chuv"/>
                <w:b/>
                <w:bCs/>
                <w:sz w:val="26"/>
                <w:szCs w:val="26"/>
              </w:rPr>
            </w:pPr>
            <w:proofErr w:type="spellStart"/>
            <w:r w:rsidRPr="00C81D33">
              <w:rPr>
                <w:rFonts w:ascii="Arial Cyr Chuv" w:hAnsi="Arial Cyr Chuv" w:cs="Arial Cyr Chuv"/>
                <w:b/>
                <w:bCs/>
                <w:sz w:val="26"/>
                <w:szCs w:val="26"/>
              </w:rPr>
              <w:t>Елч.к</w:t>
            </w:r>
            <w:proofErr w:type="spellEnd"/>
            <w:r w:rsidRPr="00C81D33">
              <w:rPr>
                <w:rFonts w:ascii="Arial Cyr Chuv" w:hAnsi="Arial Cyr Chuv" w:cs="Arial Cyr Chuv"/>
                <w:b/>
                <w:bCs/>
                <w:sz w:val="26"/>
                <w:szCs w:val="26"/>
              </w:rPr>
              <w:t xml:space="preserve"> </w:t>
            </w:r>
            <w:proofErr w:type="spellStart"/>
            <w:r w:rsidRPr="00C81D33">
              <w:rPr>
                <w:rFonts w:ascii="Arial Cyr Chuv" w:hAnsi="Arial Cyr Chuv"/>
                <w:b/>
                <w:bCs/>
                <w:sz w:val="26"/>
                <w:szCs w:val="26"/>
              </w:rPr>
              <w:t>муниципалл</w:t>
            </w:r>
            <w:r w:rsidRPr="00C81D33">
              <w:rPr>
                <w:b/>
                <w:sz w:val="26"/>
                <w:szCs w:val="26"/>
              </w:rPr>
              <w:t>ă</w:t>
            </w:r>
            <w:proofErr w:type="spellEnd"/>
          </w:p>
          <w:p w:rsidR="001031C9" w:rsidRPr="00C81D33" w:rsidRDefault="001031C9" w:rsidP="00233B84">
            <w:pPr>
              <w:tabs>
                <w:tab w:val="left" w:pos="896"/>
              </w:tabs>
              <w:jc w:val="center"/>
              <w:rPr>
                <w:rFonts w:ascii="Arial Cyr Chuv" w:hAnsi="Arial Cyr Chuv"/>
                <w:b/>
                <w:bCs/>
                <w:sz w:val="26"/>
                <w:szCs w:val="26"/>
              </w:rPr>
            </w:pPr>
            <w:r w:rsidRPr="00C81D33">
              <w:rPr>
                <w:rFonts w:ascii="Arial Cyr Chuv" w:hAnsi="Arial Cyr Chuv"/>
                <w:b/>
                <w:bCs/>
                <w:sz w:val="26"/>
                <w:szCs w:val="26"/>
              </w:rPr>
              <w:t>округ.</w:t>
            </w:r>
          </w:p>
          <w:p w:rsidR="001031C9" w:rsidRPr="00C81D33" w:rsidRDefault="001031C9" w:rsidP="00233B84">
            <w:pPr>
              <w:jc w:val="center"/>
              <w:rPr>
                <w:rFonts w:ascii="Arial Cyr Chuv" w:hAnsi="Arial Cyr Chuv"/>
                <w:sz w:val="16"/>
                <w:szCs w:val="16"/>
              </w:rPr>
            </w:pPr>
          </w:p>
          <w:p w:rsidR="001031C9" w:rsidRPr="00C81D33" w:rsidRDefault="001031C9" w:rsidP="00233B84">
            <w:pPr>
              <w:jc w:val="center"/>
              <w:rPr>
                <w:rFonts w:ascii="Arial Cyr Chuv" w:hAnsi="Arial Cyr Chuv"/>
                <w:b/>
                <w:bCs/>
                <w:sz w:val="26"/>
                <w:szCs w:val="26"/>
              </w:rPr>
            </w:pPr>
            <w:proofErr w:type="spellStart"/>
            <w:r w:rsidRPr="00C81D33">
              <w:rPr>
                <w:rFonts w:ascii="Arial Cyr Chuv" w:hAnsi="Arial Cyr Chuv" w:cs="Arial Cyr Chuv"/>
                <w:b/>
                <w:bCs/>
                <w:sz w:val="26"/>
                <w:szCs w:val="26"/>
              </w:rPr>
              <w:t>Елч.к</w:t>
            </w:r>
            <w:proofErr w:type="spellEnd"/>
            <w:r w:rsidRPr="00C81D33">
              <w:rPr>
                <w:rFonts w:ascii="Arial Cyr Chuv" w:hAnsi="Arial Cyr Chuv" w:cs="Arial Cyr Chuv"/>
                <w:b/>
                <w:bCs/>
                <w:sz w:val="26"/>
                <w:szCs w:val="26"/>
              </w:rPr>
              <w:t xml:space="preserve"> </w:t>
            </w:r>
            <w:proofErr w:type="spellStart"/>
            <w:r w:rsidRPr="00C81D33">
              <w:rPr>
                <w:rFonts w:ascii="Arial Cyr Chuv" w:hAnsi="Arial Cyr Chuv"/>
                <w:b/>
                <w:bCs/>
                <w:sz w:val="26"/>
                <w:szCs w:val="26"/>
              </w:rPr>
              <w:t>муниципаллё</w:t>
            </w:r>
            <w:proofErr w:type="spellEnd"/>
          </w:p>
          <w:p w:rsidR="001031C9" w:rsidRPr="00C81D33" w:rsidRDefault="001031C9" w:rsidP="00233B84">
            <w:pPr>
              <w:tabs>
                <w:tab w:val="left" w:pos="896"/>
              </w:tabs>
              <w:contextualSpacing/>
              <w:jc w:val="center"/>
              <w:rPr>
                <w:rFonts w:ascii="Arial Cyr Chuv" w:hAnsi="Arial Cyr Chuv"/>
                <w:b/>
                <w:bCs/>
                <w:sz w:val="26"/>
                <w:szCs w:val="26"/>
              </w:rPr>
            </w:pPr>
            <w:proofErr w:type="spellStart"/>
            <w:proofErr w:type="gramStart"/>
            <w:r w:rsidRPr="00C81D33">
              <w:rPr>
                <w:rFonts w:ascii="Arial Cyr Chuv" w:hAnsi="Arial Cyr Chuv"/>
                <w:b/>
                <w:bCs/>
                <w:sz w:val="26"/>
                <w:szCs w:val="26"/>
              </w:rPr>
              <w:t>округ.н</w:t>
            </w:r>
            <w:proofErr w:type="spellEnd"/>
            <w:proofErr w:type="gramEnd"/>
          </w:p>
          <w:p w:rsidR="001031C9" w:rsidRPr="00C81D33" w:rsidRDefault="001031C9" w:rsidP="00233B84">
            <w:pPr>
              <w:jc w:val="center"/>
              <w:rPr>
                <w:rFonts w:ascii="Arial Cyr Chuv" w:hAnsi="Arial Cyr Chuv" w:cs="Arial Cyr Chuv"/>
                <w:b/>
                <w:bCs/>
                <w:sz w:val="26"/>
                <w:szCs w:val="26"/>
              </w:rPr>
            </w:pPr>
            <w:r w:rsidRPr="00C81D33">
              <w:rPr>
                <w:rFonts w:ascii="Arial Cyr Chuv" w:hAnsi="Arial Cyr Chuv" w:cs="Arial Cyr Chuv"/>
                <w:b/>
                <w:bCs/>
                <w:sz w:val="26"/>
                <w:szCs w:val="26"/>
              </w:rPr>
              <w:t>администраций.</w:t>
            </w:r>
          </w:p>
          <w:p w:rsidR="001031C9" w:rsidRPr="00C81D33" w:rsidRDefault="001031C9" w:rsidP="00233B84">
            <w:pPr>
              <w:jc w:val="center"/>
              <w:rPr>
                <w:rFonts w:ascii="Arial Cyr Chuv" w:hAnsi="Arial Cyr Chuv" w:cs="Arial Cyr Chuv"/>
                <w:b/>
                <w:sz w:val="26"/>
              </w:rPr>
            </w:pPr>
            <w:r w:rsidRPr="00C81D33">
              <w:rPr>
                <w:rFonts w:ascii="Arial Cyr Chuv" w:hAnsi="Arial Cyr Chuv" w:cs="Arial Cyr Chuv"/>
                <w:b/>
                <w:sz w:val="26"/>
              </w:rPr>
              <w:t>ЙЫШЁНУ</w:t>
            </w:r>
          </w:p>
          <w:p w:rsidR="001031C9" w:rsidRPr="00C81D33" w:rsidRDefault="001031C9" w:rsidP="00233B84">
            <w:pPr>
              <w:jc w:val="center"/>
              <w:rPr>
                <w:rFonts w:ascii="Arial Cyr Chuv" w:hAnsi="Arial Cyr Chuv"/>
              </w:rPr>
            </w:pPr>
          </w:p>
          <w:p w:rsidR="001031C9" w:rsidRPr="00C81D33" w:rsidRDefault="001031C9" w:rsidP="00233B84">
            <w:pPr>
              <w:ind w:left="-108"/>
              <w:jc w:val="center"/>
            </w:pPr>
            <w:r w:rsidRPr="00C81D33">
              <w:t xml:space="preserve">2024 </w:t>
            </w:r>
            <w:r w:rsidRPr="00C81D33">
              <w:rPr>
                <w:rFonts w:ascii="Arial Cyr Chuv" w:hAnsi="Arial Cyr Chuv" w:cs="Arial Cyr Chuv"/>
              </w:rPr>
              <w:t xml:space="preserve">=? </w:t>
            </w:r>
            <w:proofErr w:type="spellStart"/>
            <w:r>
              <w:rPr>
                <w:rFonts w:ascii="Arial Cyr Chuv" w:hAnsi="Arial Cyr Chuv" w:cs="Arial Cyr Chuv"/>
              </w:rPr>
              <w:t>июлен</w:t>
            </w:r>
            <w:proofErr w:type="spellEnd"/>
            <w:r>
              <w:rPr>
                <w:rFonts w:ascii="Arial Cyr Chuv" w:hAnsi="Arial Cyr Chuv" w:cs="Arial Cyr Chuv"/>
              </w:rPr>
              <w:t xml:space="preserve"> 3</w:t>
            </w:r>
            <w:r>
              <w:t xml:space="preserve"> </w:t>
            </w:r>
            <w:r w:rsidRPr="00C81D33">
              <w:rPr>
                <w:rFonts w:ascii="Arial Cyr Chuv" w:hAnsi="Arial Cyr Chuv" w:cs="Arial Cyr Chuv"/>
              </w:rPr>
              <w:t>-</w:t>
            </w:r>
            <w:proofErr w:type="spellStart"/>
            <w:r w:rsidRPr="00C81D33">
              <w:t>м</w:t>
            </w:r>
            <w:r w:rsidRPr="00C81D33">
              <w:rPr>
                <w:rFonts w:ascii="Arial Cyr Chuv" w:hAnsi="Arial Cyr Chuv" w:cs="Arial Cyr Chuv"/>
              </w:rPr>
              <w:t>.</w:t>
            </w:r>
            <w:r w:rsidRPr="00C81D33">
              <w:t>ш</w:t>
            </w:r>
            <w:proofErr w:type="spellEnd"/>
            <w:r w:rsidRPr="00C81D33">
              <w:rPr>
                <w:rFonts w:ascii="Arial Cyr Chuv" w:hAnsi="Arial Cyr Chuv" w:cs="Arial Cyr Chuv"/>
              </w:rPr>
              <w:t xml:space="preserve">. </w:t>
            </w:r>
            <w:r w:rsidRPr="00C81D33">
              <w:t>№</w:t>
            </w:r>
            <w:r>
              <w:t xml:space="preserve"> 552 </w:t>
            </w:r>
          </w:p>
          <w:p w:rsidR="001031C9" w:rsidRPr="00C81D33" w:rsidRDefault="001031C9" w:rsidP="00233B84">
            <w:pPr>
              <w:ind w:left="-360"/>
              <w:jc w:val="center"/>
              <w:rPr>
                <w:sz w:val="18"/>
                <w:szCs w:val="18"/>
              </w:rPr>
            </w:pPr>
          </w:p>
          <w:p w:rsidR="001031C9" w:rsidRPr="00C81D33" w:rsidRDefault="001031C9" w:rsidP="00233B84">
            <w:pPr>
              <w:jc w:val="center"/>
            </w:pPr>
            <w:proofErr w:type="spellStart"/>
            <w:r w:rsidRPr="00C81D33">
              <w:rPr>
                <w:sz w:val="18"/>
                <w:szCs w:val="18"/>
              </w:rPr>
              <w:t>Елч</w:t>
            </w:r>
            <w:r w:rsidRPr="00C81D33">
              <w:rPr>
                <w:rFonts w:ascii="Arial Cyr Chuv" w:hAnsi="Arial Cyr Chuv" w:cs="Arial Cyr Chuv"/>
                <w:sz w:val="18"/>
                <w:szCs w:val="18"/>
              </w:rPr>
              <w:t>.</w:t>
            </w:r>
            <w:r w:rsidRPr="00C81D33">
              <w:rPr>
                <w:sz w:val="18"/>
                <w:szCs w:val="18"/>
              </w:rPr>
              <w:t>к</w:t>
            </w:r>
            <w:proofErr w:type="spellEnd"/>
            <w:r w:rsidRPr="00C81D33">
              <w:rPr>
                <w:sz w:val="18"/>
                <w:szCs w:val="18"/>
              </w:rPr>
              <w:t xml:space="preserve"> ял</w:t>
            </w:r>
            <w:r w:rsidRPr="00C81D33">
              <w:rPr>
                <w:rFonts w:ascii="Arial Cyr Chuv" w:hAnsi="Arial Cyr Chuv" w:cs="Arial Cyr Chuv"/>
                <w:sz w:val="18"/>
                <w:szCs w:val="18"/>
              </w:rPr>
              <w:t>.</w:t>
            </w:r>
          </w:p>
        </w:tc>
        <w:tc>
          <w:tcPr>
            <w:tcW w:w="1799" w:type="dxa"/>
            <w:shd w:val="clear" w:color="auto" w:fill="auto"/>
          </w:tcPr>
          <w:p w:rsidR="001031C9" w:rsidRPr="00C81D33" w:rsidRDefault="001031C9" w:rsidP="00233B84">
            <w:pPr>
              <w:jc w:val="center"/>
            </w:pPr>
          </w:p>
          <w:p w:rsidR="001031C9" w:rsidRPr="00C81D33" w:rsidRDefault="001031C9" w:rsidP="00233B84">
            <w:pPr>
              <w:jc w:val="center"/>
              <w:rPr>
                <w:bCs/>
                <w:iCs/>
                <w:sz w:val="26"/>
                <w:szCs w:val="26"/>
              </w:rPr>
            </w:pPr>
            <w:r w:rsidRPr="00C81D33">
              <w:rPr>
                <w:noProof/>
              </w:rPr>
              <w:drawing>
                <wp:inline distT="0" distB="0" distL="0" distR="0" wp14:anchorId="212FBB1C" wp14:editId="3F29E62E">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1031C9" w:rsidRPr="00C81D33" w:rsidRDefault="001031C9" w:rsidP="001031C9">
            <w:pPr>
              <w:keepNext/>
              <w:numPr>
                <w:ilvl w:val="0"/>
                <w:numId w:val="19"/>
              </w:numPr>
              <w:suppressAutoHyphens/>
              <w:snapToGrid w:val="0"/>
              <w:ind w:right="72"/>
              <w:outlineLvl w:val="0"/>
              <w:rPr>
                <w:rFonts w:ascii="Arial Cyr Chuv" w:hAnsi="Arial Cyr Chuv"/>
                <w:bCs/>
                <w:iCs/>
                <w:sz w:val="26"/>
                <w:szCs w:val="26"/>
              </w:rPr>
            </w:pPr>
          </w:p>
          <w:p w:rsidR="001031C9" w:rsidRPr="00C81D33" w:rsidRDefault="001031C9" w:rsidP="00233B84">
            <w:pPr>
              <w:ind w:right="72"/>
              <w:jc w:val="center"/>
            </w:pPr>
            <w:proofErr w:type="gramStart"/>
            <w:r w:rsidRPr="00C81D33">
              <w:rPr>
                <w:rFonts w:ascii="Arial Cyr Chuv" w:hAnsi="Arial Cyr Chuv" w:cs="Arial Cyr Chuv"/>
                <w:b/>
                <w:bCs/>
                <w:iCs/>
                <w:sz w:val="26"/>
                <w:szCs w:val="26"/>
              </w:rPr>
              <w:t>Чувашская  Республика</w:t>
            </w:r>
            <w:proofErr w:type="gramEnd"/>
          </w:p>
          <w:p w:rsidR="001031C9" w:rsidRPr="00C81D33" w:rsidRDefault="001031C9" w:rsidP="00233B84">
            <w:pPr>
              <w:ind w:right="72"/>
              <w:jc w:val="center"/>
              <w:rPr>
                <w:rFonts w:ascii="Arial Cyr Chuv" w:hAnsi="Arial Cyr Chuv" w:cs="Arial Cyr Chuv"/>
                <w:b/>
                <w:bCs/>
                <w:sz w:val="26"/>
                <w:szCs w:val="26"/>
              </w:rPr>
            </w:pPr>
            <w:r w:rsidRPr="00C81D33">
              <w:rPr>
                <w:rFonts w:ascii="Arial Cyr Chuv" w:hAnsi="Arial Cyr Chuv" w:cs="Arial Cyr Chuv"/>
                <w:b/>
                <w:bCs/>
                <w:sz w:val="26"/>
                <w:szCs w:val="26"/>
              </w:rPr>
              <w:t xml:space="preserve">Яльчикский </w:t>
            </w:r>
          </w:p>
          <w:p w:rsidR="001031C9" w:rsidRPr="00C81D33" w:rsidRDefault="001031C9" w:rsidP="00233B84">
            <w:pPr>
              <w:ind w:right="72"/>
              <w:jc w:val="center"/>
              <w:rPr>
                <w:rFonts w:ascii="Arial Cyr Chuv" w:hAnsi="Arial Cyr Chuv" w:cs="Arial Cyr Chuv"/>
                <w:b/>
                <w:bCs/>
                <w:sz w:val="26"/>
                <w:szCs w:val="26"/>
              </w:rPr>
            </w:pPr>
            <w:r w:rsidRPr="00C81D33">
              <w:rPr>
                <w:rFonts w:ascii="Arial Cyr Chuv" w:hAnsi="Arial Cyr Chuv" w:cs="Arial Cyr Chuv"/>
                <w:b/>
                <w:bCs/>
                <w:sz w:val="26"/>
                <w:szCs w:val="26"/>
              </w:rPr>
              <w:t>муниципальный округ</w:t>
            </w:r>
          </w:p>
          <w:p w:rsidR="001031C9" w:rsidRPr="00C81D33" w:rsidRDefault="001031C9" w:rsidP="00233B84">
            <w:pPr>
              <w:ind w:right="72"/>
              <w:jc w:val="center"/>
              <w:rPr>
                <w:sz w:val="16"/>
                <w:szCs w:val="16"/>
              </w:rPr>
            </w:pPr>
          </w:p>
          <w:p w:rsidR="001031C9" w:rsidRPr="00C81D33" w:rsidRDefault="001031C9" w:rsidP="00233B84">
            <w:pPr>
              <w:ind w:right="72"/>
              <w:jc w:val="center"/>
            </w:pPr>
            <w:r w:rsidRPr="00C81D33">
              <w:rPr>
                <w:rFonts w:ascii="Arial Cyr Chuv" w:hAnsi="Arial Cyr Chuv" w:cs="Arial Cyr Chuv"/>
                <w:b/>
                <w:bCs/>
                <w:sz w:val="26"/>
                <w:szCs w:val="26"/>
              </w:rPr>
              <w:t xml:space="preserve">Администрация </w:t>
            </w:r>
          </w:p>
          <w:p w:rsidR="001031C9" w:rsidRPr="00C81D33" w:rsidRDefault="001031C9" w:rsidP="00233B84">
            <w:pPr>
              <w:ind w:right="72"/>
              <w:jc w:val="center"/>
              <w:rPr>
                <w:rFonts w:ascii="Arial Cyr Chuv" w:hAnsi="Arial Cyr Chuv" w:cs="Arial Cyr Chuv"/>
                <w:b/>
                <w:bCs/>
                <w:sz w:val="26"/>
                <w:szCs w:val="26"/>
              </w:rPr>
            </w:pPr>
            <w:r w:rsidRPr="00C81D33">
              <w:rPr>
                <w:rFonts w:ascii="Arial Cyr Chuv" w:hAnsi="Arial Cyr Chuv" w:cs="Arial Cyr Chuv"/>
                <w:b/>
                <w:bCs/>
                <w:sz w:val="26"/>
                <w:szCs w:val="26"/>
              </w:rPr>
              <w:t xml:space="preserve">Яльчикского </w:t>
            </w:r>
          </w:p>
          <w:p w:rsidR="001031C9" w:rsidRPr="00C81D33" w:rsidRDefault="001031C9" w:rsidP="00233B84">
            <w:pPr>
              <w:ind w:right="72"/>
              <w:jc w:val="center"/>
              <w:rPr>
                <w:rFonts w:ascii="Arial Cyr Chuv" w:hAnsi="Arial Cyr Chuv" w:cs="Arial Cyr Chuv"/>
                <w:b/>
                <w:bCs/>
                <w:sz w:val="26"/>
                <w:szCs w:val="26"/>
              </w:rPr>
            </w:pPr>
            <w:r w:rsidRPr="00C81D33">
              <w:rPr>
                <w:rFonts w:ascii="Arial Cyr Chuv" w:hAnsi="Arial Cyr Chuv" w:cs="Arial Cyr Chuv"/>
                <w:b/>
                <w:bCs/>
                <w:sz w:val="26"/>
                <w:szCs w:val="26"/>
              </w:rPr>
              <w:t>муниципального округа</w:t>
            </w:r>
          </w:p>
          <w:p w:rsidR="001031C9" w:rsidRPr="00C81D33" w:rsidRDefault="001031C9" w:rsidP="001031C9">
            <w:pPr>
              <w:keepNext/>
              <w:numPr>
                <w:ilvl w:val="0"/>
                <w:numId w:val="19"/>
              </w:numPr>
              <w:suppressAutoHyphens/>
              <w:ind w:right="72"/>
              <w:jc w:val="center"/>
              <w:outlineLvl w:val="0"/>
              <w:rPr>
                <w:rFonts w:ascii="Arial Cyr Chuv" w:hAnsi="Arial Cyr Chuv"/>
                <w:sz w:val="28"/>
              </w:rPr>
            </w:pPr>
            <w:r w:rsidRPr="00C81D33">
              <w:rPr>
                <w:rFonts w:ascii="Arial Cyr Chuv" w:hAnsi="Arial Cyr Chuv"/>
                <w:b/>
                <w:sz w:val="26"/>
              </w:rPr>
              <w:t>ПОСТАНОВЛЕНИЕ</w:t>
            </w:r>
          </w:p>
          <w:p w:rsidR="001031C9" w:rsidRPr="00C81D33" w:rsidRDefault="001031C9" w:rsidP="00233B84">
            <w:pPr>
              <w:ind w:right="72"/>
              <w:jc w:val="center"/>
            </w:pPr>
          </w:p>
          <w:p w:rsidR="001031C9" w:rsidRPr="00C81D33" w:rsidRDefault="001031C9" w:rsidP="00233B84">
            <w:pPr>
              <w:ind w:right="72"/>
              <w:jc w:val="center"/>
            </w:pPr>
            <w:r w:rsidRPr="00C81D33">
              <w:t>«</w:t>
            </w:r>
            <w:proofErr w:type="gramStart"/>
            <w:r>
              <w:t>3</w:t>
            </w:r>
            <w:r w:rsidRPr="00C81D33">
              <w:t xml:space="preserve">»   </w:t>
            </w:r>
            <w:proofErr w:type="gramEnd"/>
            <w:r>
              <w:t>июля</w:t>
            </w:r>
            <w:r w:rsidRPr="00C81D33">
              <w:t xml:space="preserve">    2024 г. №  </w:t>
            </w:r>
            <w:r>
              <w:t>552</w:t>
            </w:r>
          </w:p>
          <w:p w:rsidR="001031C9" w:rsidRPr="00C81D33" w:rsidRDefault="001031C9" w:rsidP="00233B84">
            <w:pPr>
              <w:ind w:right="72"/>
              <w:jc w:val="center"/>
              <w:rPr>
                <w:sz w:val="16"/>
                <w:szCs w:val="16"/>
              </w:rPr>
            </w:pPr>
          </w:p>
          <w:p w:rsidR="001031C9" w:rsidRPr="00C81D33" w:rsidRDefault="001031C9" w:rsidP="00233B84">
            <w:pPr>
              <w:ind w:right="72"/>
              <w:jc w:val="center"/>
            </w:pPr>
            <w:r w:rsidRPr="00C81D33">
              <w:rPr>
                <w:sz w:val="18"/>
                <w:szCs w:val="18"/>
              </w:rPr>
              <w:t>село Яльчики</w:t>
            </w:r>
          </w:p>
        </w:tc>
      </w:tr>
    </w:tbl>
    <w:p w:rsidR="001031C9" w:rsidRDefault="001031C9" w:rsidP="001031C9">
      <w:pPr>
        <w:autoSpaceDE w:val="0"/>
        <w:autoSpaceDN w:val="0"/>
        <w:adjustRightInd w:val="0"/>
        <w:jc w:val="center"/>
        <w:rPr>
          <w:b/>
          <w:bCs/>
          <w:sz w:val="28"/>
          <w:szCs w:val="28"/>
        </w:rPr>
      </w:pPr>
    </w:p>
    <w:p w:rsidR="001031C9" w:rsidRDefault="001031C9" w:rsidP="001031C9">
      <w:pPr>
        <w:autoSpaceDE w:val="0"/>
        <w:autoSpaceDN w:val="0"/>
        <w:adjustRightInd w:val="0"/>
        <w:rPr>
          <w:bCs/>
          <w:sz w:val="26"/>
          <w:szCs w:val="26"/>
        </w:rPr>
      </w:pPr>
      <w:r w:rsidRPr="00C81D33">
        <w:rPr>
          <w:bCs/>
          <w:sz w:val="26"/>
          <w:szCs w:val="26"/>
        </w:rPr>
        <w:t>О создании постоянно действующей</w:t>
      </w:r>
    </w:p>
    <w:p w:rsidR="001031C9" w:rsidRDefault="001031C9" w:rsidP="001031C9">
      <w:pPr>
        <w:autoSpaceDE w:val="0"/>
        <w:autoSpaceDN w:val="0"/>
        <w:adjustRightInd w:val="0"/>
        <w:rPr>
          <w:bCs/>
          <w:sz w:val="26"/>
          <w:szCs w:val="26"/>
        </w:rPr>
      </w:pPr>
      <w:r w:rsidRPr="00C81D33">
        <w:rPr>
          <w:bCs/>
          <w:sz w:val="26"/>
          <w:szCs w:val="26"/>
        </w:rPr>
        <w:t>комиссии по обследованию (оценке)</w:t>
      </w:r>
    </w:p>
    <w:p w:rsidR="001031C9" w:rsidRDefault="001031C9" w:rsidP="001031C9">
      <w:pPr>
        <w:autoSpaceDE w:val="0"/>
        <w:autoSpaceDN w:val="0"/>
        <w:adjustRightInd w:val="0"/>
        <w:rPr>
          <w:bCs/>
          <w:sz w:val="26"/>
          <w:szCs w:val="26"/>
        </w:rPr>
      </w:pPr>
      <w:r w:rsidRPr="00C81D33">
        <w:rPr>
          <w:bCs/>
          <w:sz w:val="26"/>
          <w:szCs w:val="26"/>
        </w:rPr>
        <w:t xml:space="preserve">технического состояния автомобильных </w:t>
      </w:r>
    </w:p>
    <w:p w:rsidR="001031C9" w:rsidRDefault="001031C9" w:rsidP="001031C9">
      <w:pPr>
        <w:autoSpaceDE w:val="0"/>
        <w:autoSpaceDN w:val="0"/>
        <w:adjustRightInd w:val="0"/>
        <w:rPr>
          <w:bCs/>
          <w:sz w:val="26"/>
          <w:szCs w:val="26"/>
        </w:rPr>
      </w:pPr>
      <w:r w:rsidRPr="00C81D33">
        <w:rPr>
          <w:bCs/>
          <w:sz w:val="26"/>
          <w:szCs w:val="26"/>
        </w:rPr>
        <w:t xml:space="preserve">дорог </w:t>
      </w:r>
      <w:r w:rsidRPr="001632CE">
        <w:rPr>
          <w:bCs/>
          <w:sz w:val="26"/>
          <w:szCs w:val="26"/>
        </w:rPr>
        <w:t xml:space="preserve">местного значения в границах </w:t>
      </w:r>
    </w:p>
    <w:p w:rsidR="001031C9" w:rsidRDefault="001031C9" w:rsidP="001031C9">
      <w:pPr>
        <w:autoSpaceDE w:val="0"/>
        <w:autoSpaceDN w:val="0"/>
        <w:adjustRightInd w:val="0"/>
        <w:rPr>
          <w:bCs/>
          <w:sz w:val="26"/>
          <w:szCs w:val="26"/>
        </w:rPr>
      </w:pPr>
      <w:r w:rsidRPr="001632CE">
        <w:rPr>
          <w:bCs/>
          <w:sz w:val="26"/>
          <w:szCs w:val="26"/>
        </w:rPr>
        <w:t xml:space="preserve">Яльчикского муниципального округа </w:t>
      </w:r>
    </w:p>
    <w:p w:rsidR="001031C9" w:rsidRDefault="001031C9" w:rsidP="001031C9">
      <w:pPr>
        <w:autoSpaceDE w:val="0"/>
        <w:autoSpaceDN w:val="0"/>
        <w:adjustRightInd w:val="0"/>
        <w:rPr>
          <w:bCs/>
          <w:sz w:val="26"/>
          <w:szCs w:val="26"/>
        </w:rPr>
      </w:pPr>
      <w:r w:rsidRPr="001632CE">
        <w:rPr>
          <w:bCs/>
          <w:sz w:val="26"/>
          <w:szCs w:val="26"/>
        </w:rPr>
        <w:t>Чувашской Республики</w:t>
      </w:r>
    </w:p>
    <w:p w:rsidR="001031C9" w:rsidRDefault="001031C9" w:rsidP="001031C9">
      <w:pPr>
        <w:autoSpaceDE w:val="0"/>
        <w:autoSpaceDN w:val="0"/>
        <w:adjustRightInd w:val="0"/>
        <w:jc w:val="both"/>
        <w:outlineLvl w:val="0"/>
        <w:rPr>
          <w:sz w:val="28"/>
          <w:szCs w:val="28"/>
        </w:rPr>
      </w:pPr>
    </w:p>
    <w:p w:rsidR="001031C9" w:rsidRPr="001632CE" w:rsidRDefault="001031C9" w:rsidP="001031C9">
      <w:pPr>
        <w:autoSpaceDE w:val="0"/>
        <w:autoSpaceDN w:val="0"/>
        <w:adjustRightInd w:val="0"/>
        <w:ind w:firstLine="540"/>
        <w:jc w:val="both"/>
        <w:rPr>
          <w:sz w:val="26"/>
          <w:szCs w:val="26"/>
        </w:rPr>
      </w:pPr>
      <w:r w:rsidRPr="001632CE">
        <w:rPr>
          <w:sz w:val="26"/>
          <w:szCs w:val="26"/>
        </w:rPr>
        <w:t xml:space="preserve">В соответствии с </w:t>
      </w:r>
      <w:hyperlink r:id="rId7" w:history="1">
        <w:r w:rsidRPr="001632CE">
          <w:rPr>
            <w:sz w:val="26"/>
            <w:szCs w:val="26"/>
          </w:rPr>
          <w:t>пунктом 5 части 1 статьи 1</w:t>
        </w:r>
      </w:hyperlink>
      <w:r w:rsidRPr="001632CE">
        <w:rPr>
          <w:sz w:val="26"/>
          <w:szCs w:val="26"/>
        </w:rPr>
        <w:t xml:space="preserve">6 Федерального закона от 06.10.2023  № 131-ФЗ «Об общих принципах организации местного самоуправления в Российской Федерации», </w:t>
      </w:r>
      <w:hyperlink r:id="rId8" w:history="1">
        <w:r w:rsidRPr="001632CE">
          <w:rPr>
            <w:sz w:val="26"/>
            <w:szCs w:val="26"/>
          </w:rPr>
          <w:t>частью 4 статьи 17</w:t>
        </w:r>
      </w:hyperlink>
      <w:r w:rsidRPr="001632CE">
        <w:rPr>
          <w:sz w:val="26"/>
          <w:szCs w:val="26"/>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9" w:history="1">
        <w:r w:rsidRPr="001632CE">
          <w:rPr>
            <w:sz w:val="26"/>
            <w:szCs w:val="26"/>
          </w:rPr>
          <w:t>приказом</w:t>
        </w:r>
      </w:hyperlink>
      <w:r w:rsidRPr="001632CE">
        <w:rPr>
          <w:sz w:val="26"/>
          <w:szCs w:val="26"/>
        </w:rPr>
        <w:t xml:space="preserve"> Минтранса   России от 07.08.2020 № 288 «О порядке проведения оценки технического состояния автомобильных дорог», в целях обеспечения дорожной деятельности в отношении автомобильных дорог местного значения в границах </w:t>
      </w:r>
      <w:r w:rsidRPr="001632CE">
        <w:rPr>
          <w:bCs/>
          <w:sz w:val="26"/>
          <w:szCs w:val="26"/>
        </w:rPr>
        <w:t xml:space="preserve">Яльчикского муниципального округа   Чувашской Республики </w:t>
      </w:r>
      <w:r w:rsidRPr="001632CE">
        <w:rPr>
          <w:sz w:val="26"/>
          <w:szCs w:val="26"/>
        </w:rPr>
        <w:t xml:space="preserve"> и обеспечение безопасности дорожного движения на них  администрация Яльчикского </w:t>
      </w:r>
      <w:r w:rsidRPr="001632CE">
        <w:rPr>
          <w:bCs/>
          <w:sz w:val="26"/>
          <w:szCs w:val="26"/>
        </w:rPr>
        <w:t xml:space="preserve">муниципального округа   Чувашской Республики </w:t>
      </w:r>
      <w:r w:rsidRPr="001632CE">
        <w:rPr>
          <w:sz w:val="26"/>
          <w:szCs w:val="26"/>
        </w:rPr>
        <w:t xml:space="preserve"> п о с т а  н о в л я е т:</w:t>
      </w:r>
    </w:p>
    <w:p w:rsidR="001031C9" w:rsidRPr="001632CE" w:rsidRDefault="001031C9" w:rsidP="001031C9">
      <w:pPr>
        <w:autoSpaceDE w:val="0"/>
        <w:autoSpaceDN w:val="0"/>
        <w:adjustRightInd w:val="0"/>
        <w:ind w:firstLine="539"/>
        <w:jc w:val="both"/>
        <w:rPr>
          <w:sz w:val="26"/>
          <w:szCs w:val="26"/>
        </w:rPr>
      </w:pPr>
      <w:r w:rsidRPr="001632CE">
        <w:rPr>
          <w:sz w:val="26"/>
          <w:szCs w:val="26"/>
        </w:rPr>
        <w:t xml:space="preserve"> 1. Создать постоянно действующую комиссию по обследованию (оценке) технического состояния автомобильных дорог местного значения в границах </w:t>
      </w:r>
      <w:r w:rsidRPr="001632CE">
        <w:rPr>
          <w:bCs/>
          <w:sz w:val="26"/>
          <w:szCs w:val="26"/>
        </w:rPr>
        <w:t>Яльчикского муниципального округа   Чувашской Республики.</w:t>
      </w:r>
      <w:r w:rsidRPr="001632CE">
        <w:rPr>
          <w:sz w:val="26"/>
          <w:szCs w:val="26"/>
        </w:rPr>
        <w:t xml:space="preserve"> </w:t>
      </w:r>
    </w:p>
    <w:p w:rsidR="001031C9" w:rsidRPr="001632CE" w:rsidRDefault="001031C9" w:rsidP="001031C9">
      <w:pPr>
        <w:autoSpaceDE w:val="0"/>
        <w:autoSpaceDN w:val="0"/>
        <w:adjustRightInd w:val="0"/>
        <w:ind w:firstLine="539"/>
        <w:jc w:val="both"/>
        <w:rPr>
          <w:sz w:val="26"/>
          <w:szCs w:val="26"/>
        </w:rPr>
      </w:pPr>
      <w:r w:rsidRPr="001632CE">
        <w:rPr>
          <w:sz w:val="26"/>
          <w:szCs w:val="26"/>
        </w:rPr>
        <w:t xml:space="preserve">2. Утвердить: </w:t>
      </w:r>
    </w:p>
    <w:p w:rsidR="001031C9" w:rsidRPr="001632CE" w:rsidRDefault="001031C9" w:rsidP="001031C9">
      <w:pPr>
        <w:autoSpaceDE w:val="0"/>
        <w:autoSpaceDN w:val="0"/>
        <w:adjustRightInd w:val="0"/>
        <w:ind w:firstLine="539"/>
        <w:jc w:val="both"/>
        <w:rPr>
          <w:sz w:val="26"/>
          <w:szCs w:val="26"/>
        </w:rPr>
      </w:pPr>
      <w:r w:rsidRPr="001632CE">
        <w:rPr>
          <w:sz w:val="26"/>
          <w:szCs w:val="26"/>
        </w:rPr>
        <w:lastRenderedPageBreak/>
        <w:t xml:space="preserve">1) </w:t>
      </w:r>
      <w:hyperlink w:anchor="Par29" w:history="1">
        <w:r w:rsidRPr="001632CE">
          <w:rPr>
            <w:sz w:val="26"/>
            <w:szCs w:val="26"/>
          </w:rPr>
          <w:t>Положение</w:t>
        </w:r>
      </w:hyperlink>
      <w:r w:rsidRPr="001632CE">
        <w:rPr>
          <w:sz w:val="26"/>
          <w:szCs w:val="26"/>
        </w:rPr>
        <w:t xml:space="preserve"> о постоянно действующей комиссии по обследованию (оценке) технического состояния автомобильных дорог   местного значения в границах </w:t>
      </w:r>
      <w:r w:rsidRPr="001632CE">
        <w:rPr>
          <w:bCs/>
          <w:sz w:val="26"/>
          <w:szCs w:val="26"/>
        </w:rPr>
        <w:t>Яльчикского муниципального округа   Чувашской Республики</w:t>
      </w:r>
      <w:r w:rsidRPr="001632CE">
        <w:rPr>
          <w:sz w:val="26"/>
          <w:szCs w:val="26"/>
        </w:rPr>
        <w:t xml:space="preserve"> (приложение № 1);</w:t>
      </w:r>
    </w:p>
    <w:p w:rsidR="001031C9" w:rsidRPr="001632CE" w:rsidRDefault="001031C9" w:rsidP="001031C9">
      <w:pPr>
        <w:autoSpaceDE w:val="0"/>
        <w:autoSpaceDN w:val="0"/>
        <w:adjustRightInd w:val="0"/>
        <w:ind w:firstLine="539"/>
        <w:jc w:val="both"/>
        <w:rPr>
          <w:sz w:val="26"/>
          <w:szCs w:val="26"/>
        </w:rPr>
      </w:pPr>
      <w:r w:rsidRPr="001632CE">
        <w:rPr>
          <w:sz w:val="26"/>
          <w:szCs w:val="26"/>
        </w:rPr>
        <w:t xml:space="preserve">2) </w:t>
      </w:r>
      <w:hyperlink w:anchor="Par73" w:history="1">
        <w:r w:rsidRPr="001632CE">
          <w:rPr>
            <w:sz w:val="26"/>
            <w:szCs w:val="26"/>
          </w:rPr>
          <w:t>Состав</w:t>
        </w:r>
      </w:hyperlink>
      <w:r w:rsidRPr="001632CE">
        <w:rPr>
          <w:sz w:val="26"/>
          <w:szCs w:val="26"/>
        </w:rPr>
        <w:t xml:space="preserve"> постоянно действующей комиссии по обследованию (оценке) технического состояния автомобильных дорог местного значения в границах </w:t>
      </w:r>
      <w:r w:rsidRPr="001632CE">
        <w:rPr>
          <w:bCs/>
          <w:sz w:val="26"/>
          <w:szCs w:val="26"/>
        </w:rPr>
        <w:t>Яльчикского муниципального округа   Чувашской Республики</w:t>
      </w:r>
      <w:r w:rsidRPr="001632CE">
        <w:rPr>
          <w:sz w:val="26"/>
          <w:szCs w:val="26"/>
        </w:rPr>
        <w:t xml:space="preserve"> (приложение № 2);</w:t>
      </w:r>
    </w:p>
    <w:p w:rsidR="001031C9" w:rsidRPr="001632CE" w:rsidRDefault="001031C9" w:rsidP="001031C9">
      <w:pPr>
        <w:autoSpaceDE w:val="0"/>
        <w:autoSpaceDN w:val="0"/>
        <w:adjustRightInd w:val="0"/>
        <w:ind w:firstLine="539"/>
        <w:jc w:val="both"/>
        <w:rPr>
          <w:sz w:val="26"/>
          <w:szCs w:val="26"/>
        </w:rPr>
      </w:pPr>
      <w:r w:rsidRPr="001632CE">
        <w:rPr>
          <w:sz w:val="26"/>
          <w:szCs w:val="26"/>
        </w:rPr>
        <w:t xml:space="preserve">3) форму </w:t>
      </w:r>
      <w:hyperlink w:anchor="Par99" w:history="1">
        <w:r w:rsidRPr="001632CE">
          <w:rPr>
            <w:sz w:val="26"/>
            <w:szCs w:val="26"/>
          </w:rPr>
          <w:t>акта</w:t>
        </w:r>
      </w:hyperlink>
      <w:r w:rsidRPr="001632CE">
        <w:rPr>
          <w:sz w:val="26"/>
          <w:szCs w:val="26"/>
        </w:rPr>
        <w:t xml:space="preserve"> проведения обследования (оценки) технического состояния автомобильных дорог местного значения в границах </w:t>
      </w:r>
      <w:r w:rsidRPr="001632CE">
        <w:rPr>
          <w:bCs/>
          <w:sz w:val="26"/>
          <w:szCs w:val="26"/>
        </w:rPr>
        <w:t>Яльчикского муниципального округа   Чувашской Республики</w:t>
      </w:r>
      <w:r>
        <w:rPr>
          <w:sz w:val="26"/>
          <w:szCs w:val="26"/>
        </w:rPr>
        <w:t xml:space="preserve"> (приложение №</w:t>
      </w:r>
      <w:r w:rsidRPr="001632CE">
        <w:rPr>
          <w:sz w:val="26"/>
          <w:szCs w:val="26"/>
        </w:rPr>
        <w:t xml:space="preserve"> 3).</w:t>
      </w:r>
    </w:p>
    <w:p w:rsidR="001031C9" w:rsidRPr="001632CE" w:rsidRDefault="001031C9" w:rsidP="001031C9">
      <w:pPr>
        <w:autoSpaceDE w:val="0"/>
        <w:autoSpaceDN w:val="0"/>
        <w:adjustRightInd w:val="0"/>
        <w:ind w:firstLine="540"/>
        <w:jc w:val="both"/>
        <w:rPr>
          <w:sz w:val="26"/>
          <w:szCs w:val="26"/>
        </w:rPr>
      </w:pPr>
      <w:r w:rsidRPr="001632CE">
        <w:rPr>
          <w:sz w:val="26"/>
          <w:szCs w:val="26"/>
        </w:rPr>
        <w:t>3. Настоящее постановление вступает в силу после дня его официального опубликования.</w:t>
      </w:r>
    </w:p>
    <w:p w:rsidR="001031C9" w:rsidRDefault="001031C9" w:rsidP="001031C9">
      <w:pPr>
        <w:autoSpaceDE w:val="0"/>
        <w:autoSpaceDN w:val="0"/>
        <w:adjustRightInd w:val="0"/>
        <w:jc w:val="both"/>
        <w:rPr>
          <w:sz w:val="28"/>
          <w:szCs w:val="28"/>
        </w:rPr>
      </w:pPr>
    </w:p>
    <w:p w:rsidR="001031C9" w:rsidRPr="001632CE" w:rsidRDefault="001031C9" w:rsidP="001031C9">
      <w:pPr>
        <w:tabs>
          <w:tab w:val="left" w:pos="360"/>
        </w:tabs>
        <w:jc w:val="both"/>
        <w:rPr>
          <w:sz w:val="26"/>
          <w:szCs w:val="26"/>
        </w:rPr>
      </w:pPr>
      <w:r w:rsidRPr="001632CE">
        <w:rPr>
          <w:sz w:val="26"/>
          <w:szCs w:val="26"/>
        </w:rPr>
        <w:t xml:space="preserve">Глава Яльчикского муниципального округа </w:t>
      </w:r>
    </w:p>
    <w:p w:rsidR="001031C9" w:rsidRPr="001632CE" w:rsidRDefault="001031C9" w:rsidP="001031C9">
      <w:pPr>
        <w:jc w:val="both"/>
        <w:rPr>
          <w:sz w:val="26"/>
          <w:szCs w:val="26"/>
        </w:rPr>
      </w:pPr>
      <w:r w:rsidRPr="001632CE">
        <w:rPr>
          <w:sz w:val="26"/>
          <w:szCs w:val="26"/>
        </w:rPr>
        <w:t>Чувашской Республики                                                                           Л.В. Левый</w:t>
      </w:r>
    </w:p>
    <w:p w:rsidR="001031C9" w:rsidRPr="00AB7A44" w:rsidRDefault="001031C9" w:rsidP="001031C9">
      <w:pPr>
        <w:autoSpaceDE w:val="0"/>
        <w:autoSpaceDN w:val="0"/>
        <w:adjustRightInd w:val="0"/>
        <w:jc w:val="right"/>
        <w:outlineLvl w:val="0"/>
      </w:pPr>
      <w:r w:rsidRPr="00AB7A44">
        <w:t>Приложение № 1</w:t>
      </w:r>
    </w:p>
    <w:p w:rsidR="001031C9" w:rsidRPr="00AB7A44" w:rsidRDefault="001031C9" w:rsidP="001031C9">
      <w:pPr>
        <w:autoSpaceDE w:val="0"/>
        <w:autoSpaceDN w:val="0"/>
        <w:adjustRightInd w:val="0"/>
        <w:jc w:val="right"/>
      </w:pPr>
      <w:r w:rsidRPr="00AB7A44">
        <w:t xml:space="preserve">Утверждено </w:t>
      </w:r>
    </w:p>
    <w:p w:rsidR="001031C9" w:rsidRPr="00AB7A44" w:rsidRDefault="001031C9" w:rsidP="001031C9">
      <w:pPr>
        <w:autoSpaceDE w:val="0"/>
        <w:autoSpaceDN w:val="0"/>
        <w:adjustRightInd w:val="0"/>
        <w:jc w:val="right"/>
      </w:pPr>
      <w:r w:rsidRPr="00AB7A44">
        <w:t xml:space="preserve"> постановлением администрации</w:t>
      </w:r>
    </w:p>
    <w:p w:rsidR="001031C9" w:rsidRPr="00AB7A44" w:rsidRDefault="001031C9" w:rsidP="001031C9">
      <w:pPr>
        <w:autoSpaceDE w:val="0"/>
        <w:autoSpaceDN w:val="0"/>
        <w:adjustRightInd w:val="0"/>
        <w:jc w:val="right"/>
      </w:pPr>
      <w:r w:rsidRPr="00AB7A44">
        <w:t>Яльчикского муниципального округа</w:t>
      </w:r>
    </w:p>
    <w:p w:rsidR="001031C9" w:rsidRPr="00AB7A44" w:rsidRDefault="001031C9" w:rsidP="001031C9">
      <w:pPr>
        <w:autoSpaceDE w:val="0"/>
        <w:autoSpaceDN w:val="0"/>
        <w:adjustRightInd w:val="0"/>
        <w:jc w:val="right"/>
      </w:pPr>
      <w:r w:rsidRPr="00AB7A44">
        <w:t>Чувашской Республики</w:t>
      </w:r>
    </w:p>
    <w:p w:rsidR="001031C9" w:rsidRPr="00AB7A44" w:rsidRDefault="001031C9" w:rsidP="001031C9">
      <w:pPr>
        <w:autoSpaceDE w:val="0"/>
        <w:autoSpaceDN w:val="0"/>
        <w:adjustRightInd w:val="0"/>
        <w:jc w:val="right"/>
        <w:rPr>
          <w:sz w:val="26"/>
          <w:szCs w:val="26"/>
        </w:rPr>
      </w:pPr>
      <w:r w:rsidRPr="00AB7A44">
        <w:t xml:space="preserve">от </w:t>
      </w:r>
      <w:r>
        <w:t xml:space="preserve">03.07.2024 </w:t>
      </w:r>
      <w:r w:rsidRPr="00AB7A44">
        <w:t>№</w:t>
      </w:r>
      <w:r>
        <w:t xml:space="preserve"> 552</w:t>
      </w:r>
    </w:p>
    <w:p w:rsidR="001031C9" w:rsidRPr="00AB7A44" w:rsidRDefault="001031C9" w:rsidP="001031C9">
      <w:pPr>
        <w:autoSpaceDE w:val="0"/>
        <w:autoSpaceDN w:val="0"/>
        <w:adjustRightInd w:val="0"/>
        <w:jc w:val="both"/>
        <w:rPr>
          <w:sz w:val="26"/>
          <w:szCs w:val="26"/>
        </w:rPr>
      </w:pPr>
    </w:p>
    <w:p w:rsidR="001031C9" w:rsidRPr="00AB7A44" w:rsidRDefault="001031C9" w:rsidP="001031C9">
      <w:pPr>
        <w:autoSpaceDE w:val="0"/>
        <w:autoSpaceDN w:val="0"/>
        <w:adjustRightInd w:val="0"/>
        <w:jc w:val="center"/>
        <w:rPr>
          <w:b/>
          <w:bCs/>
          <w:sz w:val="26"/>
          <w:szCs w:val="26"/>
        </w:rPr>
      </w:pPr>
      <w:bookmarkStart w:id="1" w:name="Par29"/>
      <w:bookmarkEnd w:id="1"/>
      <w:r w:rsidRPr="00AB7A44">
        <w:rPr>
          <w:b/>
          <w:bCs/>
          <w:sz w:val="26"/>
          <w:szCs w:val="26"/>
        </w:rPr>
        <w:t xml:space="preserve">ПОЛОЖЕНИЕ </w:t>
      </w:r>
    </w:p>
    <w:p w:rsidR="001031C9" w:rsidRPr="00AB7A44" w:rsidRDefault="001031C9" w:rsidP="001031C9">
      <w:pPr>
        <w:autoSpaceDE w:val="0"/>
        <w:autoSpaceDN w:val="0"/>
        <w:adjustRightInd w:val="0"/>
        <w:jc w:val="center"/>
        <w:rPr>
          <w:b/>
          <w:bCs/>
          <w:sz w:val="26"/>
          <w:szCs w:val="26"/>
        </w:rPr>
      </w:pPr>
      <w:r w:rsidRPr="00AB7A44">
        <w:rPr>
          <w:b/>
          <w:bCs/>
          <w:sz w:val="26"/>
          <w:szCs w:val="26"/>
        </w:rPr>
        <w:t xml:space="preserve">О ПОСТОЯННО ДЕЙСТВУЮЩЕЙ КОМИССИИ ПО ОБСЛЕДОВАНИЮ (ОЦЕНКЕ) ТЕХНИЧЕСКОГО СОСТОЯНИЯ АВТОМОБИЛЬНЫХ ДОРОГ МЕСТНОГО ЗНАЧЕНИЯ В ГРАНИЦАХ ЯЛЬЧИКСКОГО МУНИЦИПАЛЬНОГО ОКРУГА </w:t>
      </w:r>
    </w:p>
    <w:p w:rsidR="001031C9" w:rsidRPr="00AB7A44" w:rsidRDefault="001031C9" w:rsidP="001031C9">
      <w:pPr>
        <w:autoSpaceDE w:val="0"/>
        <w:autoSpaceDN w:val="0"/>
        <w:adjustRightInd w:val="0"/>
        <w:jc w:val="center"/>
        <w:rPr>
          <w:b/>
          <w:bCs/>
          <w:sz w:val="26"/>
          <w:szCs w:val="26"/>
        </w:rPr>
      </w:pPr>
      <w:r w:rsidRPr="00AB7A44">
        <w:rPr>
          <w:b/>
          <w:bCs/>
          <w:sz w:val="26"/>
          <w:szCs w:val="26"/>
        </w:rPr>
        <w:t>ЧУВАШСКОЙ РЕСПУБЛИКИ</w:t>
      </w:r>
    </w:p>
    <w:p w:rsidR="001031C9" w:rsidRPr="00AB7A44" w:rsidRDefault="001031C9" w:rsidP="001031C9">
      <w:pPr>
        <w:autoSpaceDE w:val="0"/>
        <w:autoSpaceDN w:val="0"/>
        <w:adjustRightInd w:val="0"/>
        <w:jc w:val="both"/>
        <w:rPr>
          <w:sz w:val="26"/>
          <w:szCs w:val="26"/>
        </w:rPr>
      </w:pPr>
    </w:p>
    <w:p w:rsidR="001031C9" w:rsidRPr="00AB7A44" w:rsidRDefault="001031C9" w:rsidP="001031C9">
      <w:pPr>
        <w:autoSpaceDE w:val="0"/>
        <w:autoSpaceDN w:val="0"/>
        <w:adjustRightInd w:val="0"/>
        <w:ind w:firstLine="540"/>
        <w:jc w:val="both"/>
        <w:rPr>
          <w:sz w:val="26"/>
          <w:szCs w:val="26"/>
        </w:rPr>
      </w:pPr>
      <w:r w:rsidRPr="00AB7A44">
        <w:rPr>
          <w:sz w:val="26"/>
          <w:szCs w:val="26"/>
        </w:rPr>
        <w:t xml:space="preserve">1. Настоящее положение устанавливает порядок работы комиссии по обследованию (оценке) технического состояния автомобильных дорог местного значения в границах </w:t>
      </w:r>
      <w:r w:rsidRPr="00AB7A44">
        <w:rPr>
          <w:bCs/>
          <w:sz w:val="26"/>
          <w:szCs w:val="26"/>
        </w:rPr>
        <w:t>Яльчикского муниципального округа   Чувашской Республики</w:t>
      </w:r>
      <w:r w:rsidRPr="00AB7A44">
        <w:rPr>
          <w:sz w:val="26"/>
          <w:szCs w:val="26"/>
        </w:rPr>
        <w:t>.</w:t>
      </w:r>
    </w:p>
    <w:p w:rsidR="001031C9" w:rsidRPr="00AB7A44" w:rsidRDefault="001031C9" w:rsidP="001031C9">
      <w:pPr>
        <w:autoSpaceDE w:val="0"/>
        <w:autoSpaceDN w:val="0"/>
        <w:adjustRightInd w:val="0"/>
        <w:ind w:firstLine="540"/>
        <w:jc w:val="both"/>
        <w:rPr>
          <w:sz w:val="26"/>
          <w:szCs w:val="26"/>
        </w:rPr>
      </w:pPr>
      <w:r w:rsidRPr="00AB7A44">
        <w:rPr>
          <w:sz w:val="26"/>
          <w:szCs w:val="26"/>
        </w:rPr>
        <w:t xml:space="preserve">2. Комиссия по обследованию (оценке) технического состояния автомобильных дорог местного значения в границах </w:t>
      </w:r>
      <w:r w:rsidRPr="00AB7A44">
        <w:rPr>
          <w:bCs/>
          <w:sz w:val="26"/>
          <w:szCs w:val="26"/>
        </w:rPr>
        <w:t>Яльчикского муниципального округа   Чувашской Республики</w:t>
      </w:r>
      <w:r w:rsidRPr="00AB7A44">
        <w:rPr>
          <w:sz w:val="26"/>
          <w:szCs w:val="26"/>
        </w:rPr>
        <w:t xml:space="preserve"> (далее - комиссия) является действующим органом по оценке технического состояния автомобильных дорог местного значения в границах </w:t>
      </w:r>
      <w:r w:rsidRPr="00AB7A44">
        <w:rPr>
          <w:bCs/>
          <w:sz w:val="26"/>
          <w:szCs w:val="26"/>
        </w:rPr>
        <w:t xml:space="preserve">Яльчикского муниципального округа   Чувашской </w:t>
      </w:r>
      <w:proofErr w:type="gramStart"/>
      <w:r w:rsidRPr="00AB7A44">
        <w:rPr>
          <w:bCs/>
          <w:sz w:val="26"/>
          <w:szCs w:val="26"/>
        </w:rPr>
        <w:t xml:space="preserve">Республики </w:t>
      </w:r>
      <w:r w:rsidRPr="00AB7A44">
        <w:rPr>
          <w:sz w:val="26"/>
          <w:szCs w:val="26"/>
        </w:rPr>
        <w:t xml:space="preserve"> и</w:t>
      </w:r>
      <w:proofErr w:type="gramEnd"/>
      <w:r w:rsidRPr="00AB7A44">
        <w:rPr>
          <w:sz w:val="26"/>
          <w:szCs w:val="26"/>
        </w:rPr>
        <w:t xml:space="preserve"> обеспечения безопасности дорожного движения на них.</w:t>
      </w:r>
    </w:p>
    <w:p w:rsidR="001031C9" w:rsidRPr="00AB7A44" w:rsidRDefault="001031C9" w:rsidP="001031C9">
      <w:pPr>
        <w:autoSpaceDE w:val="0"/>
        <w:autoSpaceDN w:val="0"/>
        <w:adjustRightInd w:val="0"/>
        <w:ind w:firstLine="540"/>
        <w:jc w:val="both"/>
        <w:rPr>
          <w:sz w:val="26"/>
          <w:szCs w:val="26"/>
        </w:rPr>
      </w:pPr>
      <w:r w:rsidRPr="00AB7A44">
        <w:rPr>
          <w:sz w:val="26"/>
          <w:szCs w:val="26"/>
        </w:rPr>
        <w:t>3. Основными задачами комиссии являются:</w:t>
      </w:r>
    </w:p>
    <w:p w:rsidR="001031C9" w:rsidRPr="00AB7A44" w:rsidRDefault="001031C9" w:rsidP="001031C9">
      <w:pPr>
        <w:autoSpaceDE w:val="0"/>
        <w:autoSpaceDN w:val="0"/>
        <w:adjustRightInd w:val="0"/>
        <w:ind w:firstLine="540"/>
        <w:jc w:val="both"/>
        <w:rPr>
          <w:sz w:val="26"/>
          <w:szCs w:val="26"/>
        </w:rPr>
      </w:pPr>
      <w:r w:rsidRPr="00AB7A44">
        <w:rPr>
          <w:sz w:val="26"/>
          <w:szCs w:val="26"/>
        </w:rPr>
        <w:t xml:space="preserve">а) определение соответствия эксплуатационного и технического состояния автомобильных дорог, улиц, искусственных сооружений в границах </w:t>
      </w:r>
      <w:r w:rsidRPr="00AB7A44">
        <w:rPr>
          <w:bCs/>
          <w:sz w:val="26"/>
          <w:szCs w:val="26"/>
        </w:rPr>
        <w:t>Яльчикского муниципального округа   Чувашской Республики</w:t>
      </w:r>
      <w:r w:rsidRPr="00AB7A44">
        <w:rPr>
          <w:sz w:val="26"/>
          <w:szCs w:val="26"/>
        </w:rPr>
        <w:t xml:space="preserve"> установленным правилам, стандартам, техническим нормам и другим нормативным документам, относящимся к обеспечению безопасности дорожного движения;</w:t>
      </w:r>
    </w:p>
    <w:p w:rsidR="001031C9" w:rsidRPr="00AB7A44" w:rsidRDefault="001031C9" w:rsidP="001031C9">
      <w:pPr>
        <w:autoSpaceDE w:val="0"/>
        <w:autoSpaceDN w:val="0"/>
        <w:adjustRightInd w:val="0"/>
        <w:ind w:firstLine="540"/>
        <w:jc w:val="both"/>
        <w:rPr>
          <w:sz w:val="26"/>
          <w:szCs w:val="26"/>
        </w:rPr>
      </w:pPr>
      <w:r w:rsidRPr="00AB7A44">
        <w:rPr>
          <w:sz w:val="26"/>
          <w:szCs w:val="26"/>
        </w:rPr>
        <w:t>б) разработка рекомендаций по совершенствованию организации дорожного движения и мер с указанием сроков по устранению выявленных недостатков.</w:t>
      </w:r>
    </w:p>
    <w:p w:rsidR="001031C9" w:rsidRPr="00AB7A44" w:rsidRDefault="001031C9" w:rsidP="001031C9">
      <w:pPr>
        <w:autoSpaceDE w:val="0"/>
        <w:autoSpaceDN w:val="0"/>
        <w:adjustRightInd w:val="0"/>
        <w:ind w:firstLine="540"/>
        <w:jc w:val="both"/>
        <w:rPr>
          <w:sz w:val="26"/>
          <w:szCs w:val="26"/>
        </w:rPr>
      </w:pPr>
      <w:r w:rsidRPr="00AB7A44">
        <w:rPr>
          <w:sz w:val="26"/>
          <w:szCs w:val="26"/>
        </w:rPr>
        <w:t xml:space="preserve">4. В состав комиссии входят: председатель </w:t>
      </w:r>
      <w:proofErr w:type="gramStart"/>
      <w:r w:rsidRPr="00AB7A44">
        <w:rPr>
          <w:sz w:val="26"/>
          <w:szCs w:val="26"/>
        </w:rPr>
        <w:t xml:space="preserve">комиссии,   </w:t>
      </w:r>
      <w:proofErr w:type="gramEnd"/>
      <w:r w:rsidRPr="00AB7A44">
        <w:rPr>
          <w:sz w:val="26"/>
          <w:szCs w:val="26"/>
        </w:rPr>
        <w:t>члены комиссии.</w:t>
      </w:r>
    </w:p>
    <w:p w:rsidR="001031C9" w:rsidRPr="00AB7A44" w:rsidRDefault="001031C9" w:rsidP="001031C9">
      <w:pPr>
        <w:autoSpaceDE w:val="0"/>
        <w:autoSpaceDN w:val="0"/>
        <w:adjustRightInd w:val="0"/>
        <w:ind w:firstLine="540"/>
        <w:jc w:val="both"/>
        <w:rPr>
          <w:sz w:val="26"/>
          <w:szCs w:val="26"/>
        </w:rPr>
      </w:pPr>
      <w:r w:rsidRPr="00AB7A44">
        <w:rPr>
          <w:sz w:val="26"/>
          <w:szCs w:val="26"/>
        </w:rPr>
        <w:t xml:space="preserve">5. Состав комиссии утверждается постановлением администрации </w:t>
      </w:r>
      <w:r w:rsidRPr="00AB7A44">
        <w:rPr>
          <w:bCs/>
          <w:sz w:val="26"/>
          <w:szCs w:val="26"/>
        </w:rPr>
        <w:t>Яльчикского муниципального округа   Чувашской Республики</w:t>
      </w:r>
      <w:r w:rsidRPr="00AB7A44">
        <w:rPr>
          <w:sz w:val="26"/>
          <w:szCs w:val="26"/>
        </w:rPr>
        <w:t>.</w:t>
      </w:r>
    </w:p>
    <w:p w:rsidR="001031C9" w:rsidRPr="00AB7A44" w:rsidRDefault="001031C9" w:rsidP="001031C9">
      <w:pPr>
        <w:autoSpaceDE w:val="0"/>
        <w:autoSpaceDN w:val="0"/>
        <w:adjustRightInd w:val="0"/>
        <w:ind w:firstLine="540"/>
        <w:jc w:val="both"/>
        <w:rPr>
          <w:sz w:val="26"/>
          <w:szCs w:val="26"/>
        </w:rPr>
      </w:pPr>
      <w:r w:rsidRPr="00AB7A44">
        <w:rPr>
          <w:sz w:val="26"/>
          <w:szCs w:val="26"/>
        </w:rPr>
        <w:lastRenderedPageBreak/>
        <w:t>6. Обследование (оценка) технического состояния автомобильных дорог в обязательном порядке проводится не реже одного раза в год.</w:t>
      </w:r>
    </w:p>
    <w:p w:rsidR="001031C9" w:rsidRPr="00AB7A44" w:rsidRDefault="001031C9" w:rsidP="001031C9">
      <w:pPr>
        <w:autoSpaceDE w:val="0"/>
        <w:autoSpaceDN w:val="0"/>
        <w:adjustRightInd w:val="0"/>
        <w:ind w:firstLine="540"/>
        <w:jc w:val="both"/>
        <w:rPr>
          <w:sz w:val="26"/>
          <w:szCs w:val="26"/>
        </w:rPr>
      </w:pPr>
      <w:r w:rsidRPr="00AB7A44">
        <w:rPr>
          <w:sz w:val="26"/>
          <w:szCs w:val="26"/>
        </w:rPr>
        <w:t>Период проведения обследования не должен превышать одного месяца.</w:t>
      </w:r>
    </w:p>
    <w:p w:rsidR="001031C9" w:rsidRPr="00AB7A44" w:rsidRDefault="001031C9" w:rsidP="001031C9">
      <w:pPr>
        <w:autoSpaceDE w:val="0"/>
        <w:autoSpaceDN w:val="0"/>
        <w:adjustRightInd w:val="0"/>
        <w:ind w:firstLine="540"/>
        <w:jc w:val="both"/>
        <w:rPr>
          <w:sz w:val="26"/>
          <w:szCs w:val="26"/>
        </w:rPr>
      </w:pPr>
      <w:r w:rsidRPr="00AB7A44">
        <w:rPr>
          <w:sz w:val="26"/>
          <w:szCs w:val="26"/>
        </w:rPr>
        <w:t>7. В ходе обследования (оценки) автомобильных дорог определяются:</w:t>
      </w:r>
    </w:p>
    <w:p w:rsidR="001031C9" w:rsidRPr="00AB7A44" w:rsidRDefault="001031C9" w:rsidP="001031C9">
      <w:pPr>
        <w:autoSpaceDE w:val="0"/>
        <w:autoSpaceDN w:val="0"/>
        <w:adjustRightInd w:val="0"/>
        <w:ind w:firstLine="540"/>
        <w:jc w:val="both"/>
        <w:rPr>
          <w:sz w:val="26"/>
          <w:szCs w:val="26"/>
        </w:rPr>
      </w:pPr>
      <w:r w:rsidRPr="00AB7A44">
        <w:rPr>
          <w:sz w:val="26"/>
          <w:szCs w:val="26"/>
        </w:rPr>
        <w:t>- ширина проезжей части и земляного полотна;</w:t>
      </w:r>
    </w:p>
    <w:p w:rsidR="001031C9" w:rsidRPr="00AB7A44" w:rsidRDefault="001031C9" w:rsidP="001031C9">
      <w:pPr>
        <w:autoSpaceDE w:val="0"/>
        <w:autoSpaceDN w:val="0"/>
        <w:adjustRightInd w:val="0"/>
        <w:ind w:firstLine="540"/>
        <w:jc w:val="both"/>
        <w:rPr>
          <w:sz w:val="26"/>
          <w:szCs w:val="26"/>
        </w:rPr>
      </w:pPr>
      <w:r w:rsidRPr="00AB7A44">
        <w:rPr>
          <w:sz w:val="26"/>
          <w:szCs w:val="26"/>
        </w:rPr>
        <w:t>- габарит приближения;</w:t>
      </w:r>
    </w:p>
    <w:p w:rsidR="001031C9" w:rsidRPr="00AB7A44" w:rsidRDefault="001031C9" w:rsidP="001031C9">
      <w:pPr>
        <w:autoSpaceDE w:val="0"/>
        <w:autoSpaceDN w:val="0"/>
        <w:adjustRightInd w:val="0"/>
        <w:ind w:firstLine="540"/>
        <w:jc w:val="both"/>
        <w:rPr>
          <w:sz w:val="26"/>
          <w:szCs w:val="26"/>
        </w:rPr>
      </w:pPr>
      <w:r w:rsidRPr="00AB7A44">
        <w:rPr>
          <w:sz w:val="26"/>
          <w:szCs w:val="26"/>
        </w:rPr>
        <w:t>- длины прямых, число углов поворотов в плане трассы и величины их радиусов;</w:t>
      </w:r>
    </w:p>
    <w:p w:rsidR="001031C9" w:rsidRPr="00AB7A44" w:rsidRDefault="001031C9" w:rsidP="001031C9">
      <w:pPr>
        <w:autoSpaceDE w:val="0"/>
        <w:autoSpaceDN w:val="0"/>
        <w:adjustRightInd w:val="0"/>
        <w:ind w:firstLine="540"/>
        <w:jc w:val="both"/>
        <w:rPr>
          <w:sz w:val="26"/>
          <w:szCs w:val="26"/>
        </w:rPr>
      </w:pPr>
      <w:r w:rsidRPr="00AB7A44">
        <w:rPr>
          <w:sz w:val="26"/>
          <w:szCs w:val="26"/>
        </w:rPr>
        <w:t>- протяженность подъемов и спусков;</w:t>
      </w:r>
    </w:p>
    <w:p w:rsidR="001031C9" w:rsidRPr="00AB7A44" w:rsidRDefault="001031C9" w:rsidP="001031C9">
      <w:pPr>
        <w:autoSpaceDE w:val="0"/>
        <w:autoSpaceDN w:val="0"/>
        <w:adjustRightInd w:val="0"/>
        <w:ind w:firstLine="540"/>
        <w:jc w:val="both"/>
        <w:rPr>
          <w:sz w:val="26"/>
          <w:szCs w:val="26"/>
        </w:rPr>
      </w:pPr>
      <w:r w:rsidRPr="00AB7A44">
        <w:rPr>
          <w:sz w:val="26"/>
          <w:szCs w:val="26"/>
        </w:rPr>
        <w:t>- продольный и поперечный уклоны;</w:t>
      </w:r>
    </w:p>
    <w:p w:rsidR="001031C9" w:rsidRPr="00AB7A44" w:rsidRDefault="001031C9" w:rsidP="001031C9">
      <w:pPr>
        <w:autoSpaceDE w:val="0"/>
        <w:autoSpaceDN w:val="0"/>
        <w:adjustRightInd w:val="0"/>
        <w:ind w:firstLine="540"/>
        <w:jc w:val="both"/>
        <w:rPr>
          <w:sz w:val="26"/>
          <w:szCs w:val="26"/>
        </w:rPr>
      </w:pPr>
      <w:r w:rsidRPr="00AB7A44">
        <w:rPr>
          <w:sz w:val="26"/>
          <w:szCs w:val="26"/>
        </w:rPr>
        <w:t>- высота насыпи и глубина выемки;</w:t>
      </w:r>
    </w:p>
    <w:p w:rsidR="001031C9" w:rsidRPr="00AB7A44" w:rsidRDefault="001031C9" w:rsidP="001031C9">
      <w:pPr>
        <w:autoSpaceDE w:val="0"/>
        <w:autoSpaceDN w:val="0"/>
        <w:adjustRightInd w:val="0"/>
        <w:ind w:firstLine="540"/>
        <w:jc w:val="both"/>
        <w:rPr>
          <w:sz w:val="26"/>
          <w:szCs w:val="26"/>
        </w:rPr>
      </w:pPr>
      <w:r w:rsidRPr="00AB7A44">
        <w:rPr>
          <w:sz w:val="26"/>
          <w:szCs w:val="26"/>
        </w:rPr>
        <w:t>- габариты искусственных дорожных сооружений;</w:t>
      </w:r>
    </w:p>
    <w:p w:rsidR="001031C9" w:rsidRPr="00AB7A44" w:rsidRDefault="001031C9" w:rsidP="001031C9">
      <w:pPr>
        <w:autoSpaceDE w:val="0"/>
        <w:autoSpaceDN w:val="0"/>
        <w:adjustRightInd w:val="0"/>
        <w:ind w:firstLine="540"/>
        <w:jc w:val="both"/>
        <w:rPr>
          <w:sz w:val="26"/>
          <w:szCs w:val="26"/>
        </w:rPr>
      </w:pPr>
      <w:r w:rsidRPr="00AB7A44">
        <w:rPr>
          <w:sz w:val="26"/>
          <w:szCs w:val="26"/>
        </w:rPr>
        <w:t>- наличие элементов водоотвода;</w:t>
      </w:r>
    </w:p>
    <w:p w:rsidR="001031C9" w:rsidRPr="00AB7A44" w:rsidRDefault="001031C9" w:rsidP="001031C9">
      <w:pPr>
        <w:autoSpaceDE w:val="0"/>
        <w:autoSpaceDN w:val="0"/>
        <w:adjustRightInd w:val="0"/>
        <w:ind w:firstLine="540"/>
        <w:jc w:val="both"/>
        <w:rPr>
          <w:sz w:val="26"/>
          <w:szCs w:val="26"/>
        </w:rPr>
      </w:pPr>
      <w:r w:rsidRPr="00AB7A44">
        <w:rPr>
          <w:sz w:val="26"/>
          <w:szCs w:val="26"/>
        </w:rPr>
        <w:t>- наличие элементов обустройства дороги и технических средств организации дорожного движения;</w:t>
      </w:r>
    </w:p>
    <w:p w:rsidR="001031C9" w:rsidRPr="00AB7A44" w:rsidRDefault="001031C9" w:rsidP="001031C9">
      <w:pPr>
        <w:autoSpaceDE w:val="0"/>
        <w:autoSpaceDN w:val="0"/>
        <w:adjustRightInd w:val="0"/>
        <w:ind w:firstLine="540"/>
        <w:jc w:val="both"/>
        <w:rPr>
          <w:sz w:val="26"/>
          <w:szCs w:val="26"/>
        </w:rPr>
      </w:pPr>
      <w:r w:rsidRPr="00AB7A44">
        <w:rPr>
          <w:sz w:val="26"/>
          <w:szCs w:val="26"/>
        </w:rPr>
        <w:t>- сцепные свойства дорожного покрытия и состояние обочин;</w:t>
      </w:r>
    </w:p>
    <w:p w:rsidR="001031C9" w:rsidRPr="00AB7A44" w:rsidRDefault="001031C9" w:rsidP="001031C9">
      <w:pPr>
        <w:autoSpaceDE w:val="0"/>
        <w:autoSpaceDN w:val="0"/>
        <w:adjustRightInd w:val="0"/>
        <w:ind w:firstLine="540"/>
        <w:jc w:val="both"/>
        <w:rPr>
          <w:sz w:val="26"/>
          <w:szCs w:val="26"/>
        </w:rPr>
      </w:pPr>
      <w:r w:rsidRPr="00AB7A44">
        <w:rPr>
          <w:sz w:val="26"/>
          <w:szCs w:val="26"/>
        </w:rPr>
        <w:t>- прочность дорожной одежды;</w:t>
      </w:r>
    </w:p>
    <w:p w:rsidR="001031C9" w:rsidRPr="00AB7A44" w:rsidRDefault="001031C9" w:rsidP="001031C9">
      <w:pPr>
        <w:autoSpaceDE w:val="0"/>
        <w:autoSpaceDN w:val="0"/>
        <w:adjustRightInd w:val="0"/>
        <w:ind w:firstLine="540"/>
        <w:jc w:val="both"/>
        <w:rPr>
          <w:sz w:val="26"/>
          <w:szCs w:val="26"/>
        </w:rPr>
      </w:pPr>
      <w:r w:rsidRPr="00AB7A44">
        <w:rPr>
          <w:sz w:val="26"/>
          <w:szCs w:val="26"/>
        </w:rPr>
        <w:t>- объем и вид повреждений проезжей части, земляного полотна и системы водоотвода, искусственных сооружений, элементов обустройства дороги и технических средств организации дорожного движения;</w:t>
      </w:r>
    </w:p>
    <w:p w:rsidR="001031C9" w:rsidRPr="00AB7A44" w:rsidRDefault="001031C9" w:rsidP="001031C9">
      <w:pPr>
        <w:autoSpaceDE w:val="0"/>
        <w:autoSpaceDN w:val="0"/>
        <w:adjustRightInd w:val="0"/>
        <w:ind w:firstLine="540"/>
        <w:jc w:val="both"/>
        <w:rPr>
          <w:sz w:val="26"/>
          <w:szCs w:val="26"/>
        </w:rPr>
      </w:pPr>
      <w:r w:rsidRPr="00AB7A44">
        <w:rPr>
          <w:sz w:val="26"/>
          <w:szCs w:val="26"/>
        </w:rPr>
        <w:t>- продольная ровность и глубина колеи дорожного покрытия;</w:t>
      </w:r>
    </w:p>
    <w:p w:rsidR="001031C9" w:rsidRPr="00AB7A44" w:rsidRDefault="001031C9" w:rsidP="001031C9">
      <w:pPr>
        <w:autoSpaceDE w:val="0"/>
        <w:autoSpaceDN w:val="0"/>
        <w:adjustRightInd w:val="0"/>
        <w:ind w:firstLine="540"/>
        <w:jc w:val="both"/>
        <w:rPr>
          <w:sz w:val="26"/>
          <w:szCs w:val="26"/>
        </w:rPr>
      </w:pPr>
      <w:r w:rsidRPr="00AB7A44">
        <w:rPr>
          <w:sz w:val="26"/>
          <w:szCs w:val="26"/>
        </w:rPr>
        <w:t>- безопасность и удобство движения транспортного потока;</w:t>
      </w:r>
    </w:p>
    <w:p w:rsidR="001031C9" w:rsidRPr="00AB7A44" w:rsidRDefault="001031C9" w:rsidP="001031C9">
      <w:pPr>
        <w:autoSpaceDE w:val="0"/>
        <w:autoSpaceDN w:val="0"/>
        <w:adjustRightInd w:val="0"/>
        <w:ind w:firstLine="540"/>
        <w:jc w:val="both"/>
        <w:rPr>
          <w:sz w:val="26"/>
          <w:szCs w:val="26"/>
        </w:rPr>
      </w:pPr>
      <w:r w:rsidRPr="00AB7A44">
        <w:rPr>
          <w:sz w:val="26"/>
          <w:szCs w:val="26"/>
        </w:rPr>
        <w:t>- пропускная способность и уровень загрузки автомобильной дороги движением.</w:t>
      </w:r>
    </w:p>
    <w:p w:rsidR="001031C9" w:rsidRPr="00AB7A44" w:rsidRDefault="001031C9" w:rsidP="001031C9">
      <w:pPr>
        <w:autoSpaceDE w:val="0"/>
        <w:autoSpaceDN w:val="0"/>
        <w:adjustRightInd w:val="0"/>
        <w:ind w:firstLine="540"/>
        <w:jc w:val="both"/>
        <w:rPr>
          <w:sz w:val="26"/>
          <w:szCs w:val="26"/>
        </w:rPr>
      </w:pPr>
      <w:r w:rsidRPr="00AB7A44">
        <w:rPr>
          <w:sz w:val="26"/>
          <w:szCs w:val="26"/>
        </w:rPr>
        <w:t xml:space="preserve">8. Результаты обследования оформляются </w:t>
      </w:r>
      <w:hyperlink w:anchor="Par99" w:history="1">
        <w:r w:rsidRPr="00AB7A44">
          <w:rPr>
            <w:sz w:val="26"/>
            <w:szCs w:val="26"/>
          </w:rPr>
          <w:t>актами</w:t>
        </w:r>
      </w:hyperlink>
      <w:r w:rsidRPr="00AB7A44">
        <w:rPr>
          <w:sz w:val="26"/>
          <w:szCs w:val="26"/>
        </w:rPr>
        <w:t xml:space="preserve"> (приложение № 3), в которых отражаются выявленные недостатки автомобильной дороги и предложения комиссии по их устранению с указанием необходимых мероприятий.</w:t>
      </w:r>
    </w:p>
    <w:p w:rsidR="001031C9" w:rsidRPr="00AB7A44" w:rsidRDefault="001031C9" w:rsidP="001031C9">
      <w:pPr>
        <w:autoSpaceDE w:val="0"/>
        <w:autoSpaceDN w:val="0"/>
        <w:adjustRightInd w:val="0"/>
        <w:ind w:firstLine="540"/>
        <w:jc w:val="both"/>
        <w:rPr>
          <w:sz w:val="26"/>
          <w:szCs w:val="26"/>
        </w:rPr>
      </w:pPr>
      <w:r w:rsidRPr="00AB7A44">
        <w:rPr>
          <w:sz w:val="26"/>
          <w:szCs w:val="26"/>
        </w:rPr>
        <w:t xml:space="preserve">9. Комиссия несет ответственность за правомерность, обоснованность и объективность выводов, изложенных в акте проведения обследования (оценки) технического состояния автомобильных дорог местного значения в границах </w:t>
      </w:r>
      <w:r w:rsidRPr="00AB7A44">
        <w:rPr>
          <w:bCs/>
          <w:sz w:val="26"/>
          <w:szCs w:val="26"/>
        </w:rPr>
        <w:t>Яльчикского муниципального округа   Чувашской Республики</w:t>
      </w:r>
      <w:r w:rsidRPr="00AB7A44">
        <w:rPr>
          <w:sz w:val="26"/>
          <w:szCs w:val="26"/>
        </w:rPr>
        <w:t>.</w:t>
      </w:r>
    </w:p>
    <w:p w:rsidR="001031C9" w:rsidRPr="00AB7A44" w:rsidRDefault="001031C9" w:rsidP="001031C9">
      <w:pPr>
        <w:autoSpaceDE w:val="0"/>
        <w:autoSpaceDN w:val="0"/>
        <w:adjustRightInd w:val="0"/>
        <w:jc w:val="right"/>
        <w:outlineLvl w:val="0"/>
        <w:rPr>
          <w:sz w:val="26"/>
          <w:szCs w:val="26"/>
        </w:rPr>
      </w:pPr>
    </w:p>
    <w:p w:rsidR="001031C9" w:rsidRDefault="001031C9" w:rsidP="001031C9">
      <w:pPr>
        <w:autoSpaceDE w:val="0"/>
        <w:autoSpaceDN w:val="0"/>
        <w:adjustRightInd w:val="0"/>
        <w:jc w:val="right"/>
        <w:outlineLvl w:val="0"/>
        <w:rPr>
          <w:sz w:val="26"/>
          <w:szCs w:val="26"/>
        </w:rPr>
      </w:pPr>
    </w:p>
    <w:p w:rsidR="001031C9" w:rsidRPr="00AB7A44" w:rsidRDefault="001031C9" w:rsidP="001031C9">
      <w:pPr>
        <w:autoSpaceDE w:val="0"/>
        <w:autoSpaceDN w:val="0"/>
        <w:adjustRightInd w:val="0"/>
        <w:jc w:val="right"/>
        <w:outlineLvl w:val="0"/>
      </w:pPr>
      <w:r w:rsidRPr="00AB7A44">
        <w:t>Приложение № 2</w:t>
      </w:r>
    </w:p>
    <w:p w:rsidR="001031C9" w:rsidRPr="00AB7A44" w:rsidRDefault="001031C9" w:rsidP="001031C9">
      <w:pPr>
        <w:autoSpaceDE w:val="0"/>
        <w:autoSpaceDN w:val="0"/>
        <w:adjustRightInd w:val="0"/>
        <w:jc w:val="right"/>
      </w:pPr>
      <w:r w:rsidRPr="00AB7A44">
        <w:t xml:space="preserve">Утверждено </w:t>
      </w:r>
    </w:p>
    <w:p w:rsidR="001031C9" w:rsidRPr="00AB7A44" w:rsidRDefault="001031C9" w:rsidP="001031C9">
      <w:pPr>
        <w:autoSpaceDE w:val="0"/>
        <w:autoSpaceDN w:val="0"/>
        <w:adjustRightInd w:val="0"/>
        <w:jc w:val="right"/>
      </w:pPr>
      <w:r w:rsidRPr="00AB7A44">
        <w:t xml:space="preserve"> постановлением администрации</w:t>
      </w:r>
    </w:p>
    <w:p w:rsidR="001031C9" w:rsidRPr="00AB7A44" w:rsidRDefault="001031C9" w:rsidP="001031C9">
      <w:pPr>
        <w:autoSpaceDE w:val="0"/>
        <w:autoSpaceDN w:val="0"/>
        <w:adjustRightInd w:val="0"/>
        <w:jc w:val="right"/>
      </w:pPr>
      <w:r w:rsidRPr="00AB7A44">
        <w:t>Яльчикского муниципального округа</w:t>
      </w:r>
    </w:p>
    <w:p w:rsidR="001031C9" w:rsidRPr="00AB7A44" w:rsidRDefault="001031C9" w:rsidP="001031C9">
      <w:pPr>
        <w:autoSpaceDE w:val="0"/>
        <w:autoSpaceDN w:val="0"/>
        <w:adjustRightInd w:val="0"/>
        <w:jc w:val="right"/>
      </w:pPr>
      <w:r w:rsidRPr="00AB7A44">
        <w:t>Чувашской Республики</w:t>
      </w:r>
    </w:p>
    <w:p w:rsidR="001031C9" w:rsidRDefault="001031C9" w:rsidP="001031C9">
      <w:pPr>
        <w:autoSpaceDE w:val="0"/>
        <w:autoSpaceDN w:val="0"/>
        <w:adjustRightInd w:val="0"/>
        <w:jc w:val="right"/>
      </w:pPr>
      <w:r w:rsidRPr="00AB7A44">
        <w:t xml:space="preserve">от </w:t>
      </w:r>
      <w:r>
        <w:t>03.07.2024 № 552</w:t>
      </w:r>
    </w:p>
    <w:p w:rsidR="001031C9" w:rsidRPr="00AB7A44" w:rsidRDefault="001031C9" w:rsidP="001031C9">
      <w:pPr>
        <w:autoSpaceDE w:val="0"/>
        <w:autoSpaceDN w:val="0"/>
        <w:adjustRightInd w:val="0"/>
        <w:jc w:val="both"/>
        <w:rPr>
          <w:sz w:val="26"/>
          <w:szCs w:val="26"/>
        </w:rPr>
      </w:pPr>
    </w:p>
    <w:p w:rsidR="001031C9" w:rsidRPr="00AB7A44" w:rsidRDefault="001031C9" w:rsidP="001031C9">
      <w:pPr>
        <w:autoSpaceDE w:val="0"/>
        <w:autoSpaceDN w:val="0"/>
        <w:adjustRightInd w:val="0"/>
        <w:jc w:val="both"/>
        <w:rPr>
          <w:sz w:val="26"/>
          <w:szCs w:val="26"/>
        </w:rPr>
      </w:pPr>
    </w:p>
    <w:p w:rsidR="001031C9" w:rsidRPr="00AB7A44" w:rsidRDefault="001031C9" w:rsidP="001031C9">
      <w:pPr>
        <w:autoSpaceDE w:val="0"/>
        <w:autoSpaceDN w:val="0"/>
        <w:adjustRightInd w:val="0"/>
        <w:jc w:val="right"/>
        <w:rPr>
          <w:sz w:val="26"/>
          <w:szCs w:val="26"/>
        </w:rPr>
      </w:pPr>
      <w:r w:rsidRPr="00AB7A44">
        <w:rPr>
          <w:sz w:val="26"/>
          <w:szCs w:val="26"/>
        </w:rPr>
        <w:t xml:space="preserve"> </w:t>
      </w:r>
    </w:p>
    <w:p w:rsidR="001031C9" w:rsidRPr="00AB7A44" w:rsidRDefault="001031C9" w:rsidP="001031C9">
      <w:pPr>
        <w:autoSpaceDE w:val="0"/>
        <w:autoSpaceDN w:val="0"/>
        <w:adjustRightInd w:val="0"/>
        <w:jc w:val="center"/>
        <w:rPr>
          <w:b/>
          <w:bCs/>
          <w:sz w:val="26"/>
          <w:szCs w:val="26"/>
        </w:rPr>
      </w:pPr>
      <w:bookmarkStart w:id="2" w:name="Par73"/>
      <w:bookmarkEnd w:id="2"/>
      <w:r w:rsidRPr="00AB7A44">
        <w:rPr>
          <w:b/>
          <w:bCs/>
          <w:sz w:val="26"/>
          <w:szCs w:val="26"/>
        </w:rPr>
        <w:t>СОСТАВ</w:t>
      </w:r>
    </w:p>
    <w:p w:rsidR="001031C9" w:rsidRPr="00AB7A44" w:rsidRDefault="001031C9" w:rsidP="001031C9">
      <w:pPr>
        <w:autoSpaceDE w:val="0"/>
        <w:autoSpaceDN w:val="0"/>
        <w:adjustRightInd w:val="0"/>
        <w:jc w:val="center"/>
        <w:rPr>
          <w:b/>
          <w:bCs/>
          <w:sz w:val="26"/>
          <w:szCs w:val="26"/>
        </w:rPr>
      </w:pPr>
      <w:r w:rsidRPr="00AB7A44">
        <w:rPr>
          <w:b/>
          <w:bCs/>
          <w:sz w:val="26"/>
          <w:szCs w:val="26"/>
        </w:rPr>
        <w:t>ПОСТОЯННО ДЕЙСТВУЮЩЕЙ КОМИССИИ ПО ОБСЛЕДОВАНИЮ</w:t>
      </w:r>
    </w:p>
    <w:p w:rsidR="001031C9" w:rsidRDefault="001031C9" w:rsidP="001031C9">
      <w:pPr>
        <w:autoSpaceDE w:val="0"/>
        <w:autoSpaceDN w:val="0"/>
        <w:adjustRightInd w:val="0"/>
        <w:jc w:val="center"/>
        <w:rPr>
          <w:b/>
          <w:bCs/>
          <w:sz w:val="26"/>
          <w:szCs w:val="26"/>
        </w:rPr>
      </w:pPr>
      <w:r w:rsidRPr="00AB7A44">
        <w:rPr>
          <w:b/>
          <w:bCs/>
          <w:sz w:val="26"/>
          <w:szCs w:val="26"/>
        </w:rPr>
        <w:t>(ОЦЕНКЕ) ТЕХНИЧЕСКОГО СОСТОЯНИЯ АВТОМОБИЛЬНЫХ ДОРОГ   МЕСТНОГО ЗНАЧЕНИЯ   В ГРАНИЦАХ ЯЛЬЧИКСКОГО МУНИЦИПАЛЬНОГО ОКРУГА ЧУВАШСКОЙ РЕСПУБЛИКИ</w:t>
      </w:r>
    </w:p>
    <w:p w:rsidR="001031C9" w:rsidRPr="00AB7A44" w:rsidRDefault="001031C9" w:rsidP="001031C9">
      <w:pPr>
        <w:autoSpaceDE w:val="0"/>
        <w:autoSpaceDN w:val="0"/>
        <w:adjustRightInd w:val="0"/>
        <w:jc w:val="center"/>
        <w:rPr>
          <w:b/>
          <w:bCs/>
          <w:sz w:val="26"/>
          <w:szCs w:val="26"/>
        </w:rPr>
      </w:pPr>
    </w:p>
    <w:p w:rsidR="001031C9" w:rsidRPr="00AB7A44" w:rsidRDefault="001031C9" w:rsidP="001031C9">
      <w:pPr>
        <w:autoSpaceDE w:val="0"/>
        <w:autoSpaceDN w:val="0"/>
        <w:adjustRightInd w:val="0"/>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6746"/>
      </w:tblGrid>
      <w:tr w:rsidR="001031C9" w:rsidRPr="00AB7A44" w:rsidTr="00233B84">
        <w:tc>
          <w:tcPr>
            <w:tcW w:w="9070" w:type="dxa"/>
            <w:gridSpan w:val="3"/>
          </w:tcPr>
          <w:p w:rsidR="001031C9" w:rsidRPr="00AB7A44" w:rsidRDefault="001031C9" w:rsidP="00233B84">
            <w:pPr>
              <w:autoSpaceDE w:val="0"/>
              <w:autoSpaceDN w:val="0"/>
              <w:adjustRightInd w:val="0"/>
              <w:jc w:val="both"/>
              <w:rPr>
                <w:sz w:val="26"/>
                <w:szCs w:val="26"/>
              </w:rPr>
            </w:pPr>
            <w:r w:rsidRPr="00AB7A44">
              <w:rPr>
                <w:sz w:val="26"/>
                <w:szCs w:val="26"/>
              </w:rPr>
              <w:t>Председатель комиссии:</w:t>
            </w:r>
          </w:p>
        </w:tc>
      </w:tr>
      <w:tr w:rsidR="001031C9" w:rsidRPr="00AB7A44" w:rsidTr="00233B84">
        <w:tc>
          <w:tcPr>
            <w:tcW w:w="1984" w:type="dxa"/>
          </w:tcPr>
          <w:p w:rsidR="001031C9" w:rsidRPr="00AB7A44" w:rsidRDefault="001031C9" w:rsidP="00233B84">
            <w:pPr>
              <w:autoSpaceDE w:val="0"/>
              <w:autoSpaceDN w:val="0"/>
              <w:adjustRightInd w:val="0"/>
              <w:jc w:val="both"/>
              <w:rPr>
                <w:sz w:val="26"/>
                <w:szCs w:val="26"/>
              </w:rPr>
            </w:pPr>
            <w:r w:rsidRPr="00AB7A44">
              <w:rPr>
                <w:sz w:val="26"/>
                <w:szCs w:val="26"/>
              </w:rPr>
              <w:lastRenderedPageBreak/>
              <w:t>Смирнова А.Г.</w:t>
            </w:r>
          </w:p>
        </w:tc>
        <w:tc>
          <w:tcPr>
            <w:tcW w:w="340" w:type="dxa"/>
          </w:tcPr>
          <w:p w:rsidR="001031C9" w:rsidRPr="00AB7A44" w:rsidRDefault="001031C9" w:rsidP="00233B84">
            <w:pPr>
              <w:autoSpaceDE w:val="0"/>
              <w:autoSpaceDN w:val="0"/>
              <w:adjustRightInd w:val="0"/>
              <w:jc w:val="center"/>
              <w:rPr>
                <w:sz w:val="26"/>
                <w:szCs w:val="26"/>
              </w:rPr>
            </w:pPr>
            <w:r w:rsidRPr="00AB7A44">
              <w:rPr>
                <w:sz w:val="26"/>
                <w:szCs w:val="26"/>
              </w:rPr>
              <w:t>-</w:t>
            </w:r>
          </w:p>
        </w:tc>
        <w:tc>
          <w:tcPr>
            <w:tcW w:w="6746" w:type="dxa"/>
          </w:tcPr>
          <w:p w:rsidR="001031C9" w:rsidRPr="00AB7A44" w:rsidRDefault="001031C9" w:rsidP="00233B84">
            <w:pPr>
              <w:autoSpaceDE w:val="0"/>
              <w:autoSpaceDN w:val="0"/>
              <w:adjustRightInd w:val="0"/>
              <w:jc w:val="both"/>
              <w:rPr>
                <w:sz w:val="26"/>
                <w:szCs w:val="26"/>
              </w:rPr>
            </w:pPr>
            <w:r w:rsidRPr="00AB7A44">
              <w:rPr>
                <w:sz w:val="26"/>
                <w:szCs w:val="26"/>
              </w:rPr>
              <w:t xml:space="preserve">заместитель главы администрации МО - начальник </w:t>
            </w:r>
            <w:proofErr w:type="spellStart"/>
            <w:r w:rsidRPr="00AB7A44">
              <w:rPr>
                <w:sz w:val="26"/>
                <w:szCs w:val="26"/>
              </w:rPr>
              <w:t>УБиРТ</w:t>
            </w:r>
            <w:proofErr w:type="spellEnd"/>
            <w:r w:rsidRPr="00AB7A44">
              <w:rPr>
                <w:sz w:val="26"/>
                <w:szCs w:val="26"/>
              </w:rPr>
              <w:t xml:space="preserve"> администрации Яльчикского муниципального округа Чувашской Республики </w:t>
            </w:r>
          </w:p>
        </w:tc>
      </w:tr>
      <w:tr w:rsidR="001031C9" w:rsidRPr="00AB7A44" w:rsidTr="00233B84">
        <w:tc>
          <w:tcPr>
            <w:tcW w:w="9070" w:type="dxa"/>
            <w:gridSpan w:val="3"/>
          </w:tcPr>
          <w:p w:rsidR="001031C9" w:rsidRPr="00AB7A44" w:rsidRDefault="001031C9" w:rsidP="00233B84">
            <w:pPr>
              <w:autoSpaceDE w:val="0"/>
              <w:autoSpaceDN w:val="0"/>
              <w:adjustRightInd w:val="0"/>
              <w:jc w:val="both"/>
              <w:rPr>
                <w:sz w:val="26"/>
                <w:szCs w:val="26"/>
              </w:rPr>
            </w:pPr>
            <w:r w:rsidRPr="00AB7A44">
              <w:rPr>
                <w:sz w:val="26"/>
                <w:szCs w:val="26"/>
              </w:rPr>
              <w:t xml:space="preserve">Члены комиссии: </w:t>
            </w:r>
          </w:p>
        </w:tc>
      </w:tr>
      <w:tr w:rsidR="001031C9" w:rsidRPr="00AB7A44" w:rsidTr="00233B84">
        <w:tc>
          <w:tcPr>
            <w:tcW w:w="1984" w:type="dxa"/>
          </w:tcPr>
          <w:p w:rsidR="001031C9" w:rsidRPr="00AB7A44" w:rsidRDefault="001031C9" w:rsidP="00233B84">
            <w:pPr>
              <w:autoSpaceDE w:val="0"/>
              <w:autoSpaceDN w:val="0"/>
              <w:adjustRightInd w:val="0"/>
              <w:jc w:val="both"/>
              <w:rPr>
                <w:sz w:val="26"/>
                <w:szCs w:val="26"/>
              </w:rPr>
            </w:pPr>
            <w:r w:rsidRPr="00AB7A44">
              <w:rPr>
                <w:sz w:val="26"/>
                <w:szCs w:val="26"/>
              </w:rPr>
              <w:t>Петров Н.П.</w:t>
            </w:r>
          </w:p>
        </w:tc>
        <w:tc>
          <w:tcPr>
            <w:tcW w:w="340" w:type="dxa"/>
          </w:tcPr>
          <w:p w:rsidR="001031C9" w:rsidRPr="00AB7A44" w:rsidRDefault="001031C9" w:rsidP="00233B84">
            <w:pPr>
              <w:autoSpaceDE w:val="0"/>
              <w:autoSpaceDN w:val="0"/>
              <w:adjustRightInd w:val="0"/>
              <w:jc w:val="center"/>
              <w:rPr>
                <w:sz w:val="26"/>
                <w:szCs w:val="26"/>
              </w:rPr>
            </w:pPr>
            <w:r w:rsidRPr="00AB7A44">
              <w:rPr>
                <w:sz w:val="26"/>
                <w:szCs w:val="26"/>
              </w:rPr>
              <w:t>-</w:t>
            </w:r>
          </w:p>
        </w:tc>
        <w:tc>
          <w:tcPr>
            <w:tcW w:w="6746" w:type="dxa"/>
          </w:tcPr>
          <w:p w:rsidR="001031C9" w:rsidRPr="00AB7A44" w:rsidRDefault="001031C9" w:rsidP="00233B84">
            <w:pPr>
              <w:autoSpaceDE w:val="0"/>
              <w:autoSpaceDN w:val="0"/>
              <w:adjustRightInd w:val="0"/>
              <w:jc w:val="both"/>
              <w:rPr>
                <w:sz w:val="26"/>
                <w:szCs w:val="26"/>
              </w:rPr>
            </w:pPr>
            <w:r w:rsidRPr="00AB7A44">
              <w:rPr>
                <w:sz w:val="26"/>
                <w:szCs w:val="26"/>
              </w:rPr>
              <w:t>начальник</w:t>
            </w:r>
            <w:r w:rsidRPr="00AB7A44">
              <w:rPr>
                <w:bCs/>
                <w:sz w:val="26"/>
                <w:szCs w:val="26"/>
              </w:rPr>
              <w:t xml:space="preserve"> отдела строительства, дорожного хозяйства и ЖКХ </w:t>
            </w:r>
            <w:proofErr w:type="spellStart"/>
            <w:r w:rsidRPr="00AB7A44">
              <w:rPr>
                <w:bCs/>
                <w:sz w:val="26"/>
                <w:szCs w:val="26"/>
              </w:rPr>
              <w:t>УБиРТ</w:t>
            </w:r>
            <w:proofErr w:type="spellEnd"/>
            <w:r w:rsidRPr="00AB7A44">
              <w:rPr>
                <w:bCs/>
                <w:sz w:val="26"/>
                <w:szCs w:val="26"/>
              </w:rPr>
              <w:t xml:space="preserve"> администрации Яльчикского муниципального округа Чувашской Республики</w:t>
            </w:r>
            <w:r w:rsidRPr="00AB7A44">
              <w:rPr>
                <w:sz w:val="26"/>
                <w:szCs w:val="26"/>
              </w:rPr>
              <w:t xml:space="preserve"> </w:t>
            </w:r>
          </w:p>
        </w:tc>
      </w:tr>
      <w:tr w:rsidR="001031C9" w:rsidRPr="00AB7A44" w:rsidTr="00233B84">
        <w:tc>
          <w:tcPr>
            <w:tcW w:w="1984" w:type="dxa"/>
          </w:tcPr>
          <w:p w:rsidR="001031C9" w:rsidRPr="00AB7A44" w:rsidRDefault="001031C9" w:rsidP="00233B84">
            <w:pPr>
              <w:autoSpaceDE w:val="0"/>
              <w:autoSpaceDN w:val="0"/>
              <w:adjustRightInd w:val="0"/>
              <w:jc w:val="both"/>
              <w:rPr>
                <w:sz w:val="26"/>
                <w:szCs w:val="26"/>
              </w:rPr>
            </w:pPr>
            <w:r w:rsidRPr="00AB7A44">
              <w:rPr>
                <w:sz w:val="26"/>
                <w:szCs w:val="26"/>
              </w:rPr>
              <w:t>Петров В.Н.</w:t>
            </w:r>
          </w:p>
        </w:tc>
        <w:tc>
          <w:tcPr>
            <w:tcW w:w="340" w:type="dxa"/>
          </w:tcPr>
          <w:p w:rsidR="001031C9" w:rsidRPr="00AB7A44" w:rsidRDefault="001031C9" w:rsidP="00233B84">
            <w:pPr>
              <w:autoSpaceDE w:val="0"/>
              <w:autoSpaceDN w:val="0"/>
              <w:adjustRightInd w:val="0"/>
              <w:jc w:val="center"/>
              <w:rPr>
                <w:sz w:val="26"/>
                <w:szCs w:val="26"/>
              </w:rPr>
            </w:pPr>
            <w:r w:rsidRPr="00AB7A44">
              <w:rPr>
                <w:sz w:val="26"/>
                <w:szCs w:val="26"/>
              </w:rPr>
              <w:t>-</w:t>
            </w:r>
          </w:p>
        </w:tc>
        <w:tc>
          <w:tcPr>
            <w:tcW w:w="6746" w:type="dxa"/>
          </w:tcPr>
          <w:p w:rsidR="001031C9" w:rsidRPr="00AB7A44" w:rsidRDefault="001031C9" w:rsidP="00233B84">
            <w:pPr>
              <w:autoSpaceDE w:val="0"/>
              <w:autoSpaceDN w:val="0"/>
              <w:adjustRightInd w:val="0"/>
              <w:jc w:val="both"/>
              <w:rPr>
                <w:sz w:val="26"/>
                <w:szCs w:val="26"/>
              </w:rPr>
            </w:pPr>
            <w:r w:rsidRPr="00AB7A44">
              <w:rPr>
                <w:sz w:val="26"/>
                <w:szCs w:val="26"/>
              </w:rPr>
              <w:t xml:space="preserve">ведущий специалист-эксперт </w:t>
            </w:r>
            <w:r w:rsidRPr="00AB7A44">
              <w:rPr>
                <w:bCs/>
                <w:sz w:val="26"/>
                <w:szCs w:val="26"/>
              </w:rPr>
              <w:t xml:space="preserve">отдела строительства, дорожного хозяйства и ЖКХ </w:t>
            </w:r>
            <w:proofErr w:type="spellStart"/>
            <w:r w:rsidRPr="00AB7A44">
              <w:rPr>
                <w:bCs/>
                <w:sz w:val="26"/>
                <w:szCs w:val="26"/>
              </w:rPr>
              <w:t>УБиРТ</w:t>
            </w:r>
            <w:proofErr w:type="spellEnd"/>
            <w:r w:rsidRPr="00AB7A44">
              <w:rPr>
                <w:bCs/>
                <w:sz w:val="26"/>
                <w:szCs w:val="26"/>
              </w:rPr>
              <w:t xml:space="preserve"> администрации Яльчикского муниципального округа Чувашской Республики</w:t>
            </w:r>
            <w:r w:rsidRPr="00AB7A44">
              <w:rPr>
                <w:sz w:val="26"/>
                <w:szCs w:val="26"/>
              </w:rPr>
              <w:t>, секретарь комиссии;</w:t>
            </w:r>
          </w:p>
        </w:tc>
      </w:tr>
      <w:tr w:rsidR="001031C9" w:rsidRPr="00AB7A44" w:rsidTr="00233B84">
        <w:tc>
          <w:tcPr>
            <w:tcW w:w="9070" w:type="dxa"/>
            <w:gridSpan w:val="3"/>
          </w:tcPr>
          <w:p w:rsidR="001031C9" w:rsidRPr="00AB7A44" w:rsidRDefault="001031C9" w:rsidP="00233B84">
            <w:pPr>
              <w:autoSpaceDE w:val="0"/>
              <w:autoSpaceDN w:val="0"/>
              <w:adjustRightInd w:val="0"/>
              <w:jc w:val="both"/>
              <w:rPr>
                <w:sz w:val="26"/>
                <w:szCs w:val="26"/>
              </w:rPr>
            </w:pPr>
            <w:r w:rsidRPr="00AB7A44">
              <w:rPr>
                <w:sz w:val="26"/>
                <w:szCs w:val="26"/>
              </w:rPr>
              <w:t xml:space="preserve">Начальники территориальных отделов </w:t>
            </w:r>
            <w:proofErr w:type="spellStart"/>
            <w:r w:rsidRPr="00AB7A44">
              <w:rPr>
                <w:bCs/>
                <w:sz w:val="26"/>
                <w:szCs w:val="26"/>
              </w:rPr>
              <w:t>УБиРТ</w:t>
            </w:r>
            <w:proofErr w:type="spellEnd"/>
            <w:r w:rsidRPr="00AB7A44">
              <w:rPr>
                <w:bCs/>
                <w:sz w:val="26"/>
                <w:szCs w:val="26"/>
              </w:rPr>
              <w:t xml:space="preserve"> администрации Яльчикского муниципального округа Чувашской Республики</w:t>
            </w:r>
            <w:r w:rsidRPr="00AB7A44">
              <w:rPr>
                <w:sz w:val="26"/>
                <w:szCs w:val="26"/>
              </w:rPr>
              <w:t xml:space="preserve"> по территориальной принадлежности мест обследования (оценки) технического состояния автомобильных дорог   </w:t>
            </w:r>
          </w:p>
        </w:tc>
      </w:tr>
    </w:tbl>
    <w:p w:rsidR="001031C9" w:rsidRPr="00AB7A44" w:rsidRDefault="001031C9" w:rsidP="001031C9">
      <w:pPr>
        <w:autoSpaceDE w:val="0"/>
        <w:autoSpaceDN w:val="0"/>
        <w:adjustRightInd w:val="0"/>
        <w:jc w:val="both"/>
        <w:rPr>
          <w:sz w:val="26"/>
          <w:szCs w:val="26"/>
        </w:rPr>
      </w:pPr>
    </w:p>
    <w:p w:rsidR="001031C9" w:rsidRPr="00AB7A44" w:rsidRDefault="001031C9" w:rsidP="001031C9">
      <w:pPr>
        <w:autoSpaceDE w:val="0"/>
        <w:autoSpaceDN w:val="0"/>
        <w:adjustRightInd w:val="0"/>
        <w:jc w:val="both"/>
        <w:rPr>
          <w:sz w:val="26"/>
          <w:szCs w:val="26"/>
        </w:rPr>
      </w:pPr>
    </w:p>
    <w:p w:rsidR="001031C9" w:rsidRPr="00AB7A44" w:rsidRDefault="001031C9" w:rsidP="001031C9">
      <w:pPr>
        <w:autoSpaceDE w:val="0"/>
        <w:autoSpaceDN w:val="0"/>
        <w:adjustRightInd w:val="0"/>
        <w:jc w:val="both"/>
        <w:rPr>
          <w:sz w:val="26"/>
          <w:szCs w:val="26"/>
        </w:rPr>
      </w:pPr>
    </w:p>
    <w:p w:rsidR="001031C9" w:rsidRPr="00AB7A44" w:rsidRDefault="001031C9" w:rsidP="001031C9">
      <w:pPr>
        <w:autoSpaceDE w:val="0"/>
        <w:autoSpaceDN w:val="0"/>
        <w:adjustRightInd w:val="0"/>
        <w:jc w:val="both"/>
        <w:rPr>
          <w:sz w:val="26"/>
          <w:szCs w:val="26"/>
        </w:rPr>
      </w:pPr>
    </w:p>
    <w:p w:rsidR="001031C9" w:rsidRPr="00AB7A44" w:rsidRDefault="001031C9" w:rsidP="001031C9">
      <w:pPr>
        <w:autoSpaceDE w:val="0"/>
        <w:autoSpaceDN w:val="0"/>
        <w:adjustRightInd w:val="0"/>
        <w:jc w:val="both"/>
        <w:rPr>
          <w:sz w:val="26"/>
          <w:szCs w:val="26"/>
        </w:rPr>
      </w:pPr>
    </w:p>
    <w:p w:rsidR="001031C9" w:rsidRPr="00AB7A44" w:rsidRDefault="001031C9" w:rsidP="001031C9">
      <w:pPr>
        <w:autoSpaceDE w:val="0"/>
        <w:autoSpaceDN w:val="0"/>
        <w:adjustRightInd w:val="0"/>
        <w:jc w:val="right"/>
      </w:pPr>
      <w:r w:rsidRPr="00AB7A44">
        <w:t xml:space="preserve">Приложение № </w:t>
      </w:r>
      <w:r>
        <w:t>3</w:t>
      </w:r>
    </w:p>
    <w:p w:rsidR="001031C9" w:rsidRPr="00AB7A44" w:rsidRDefault="001031C9" w:rsidP="001031C9">
      <w:pPr>
        <w:autoSpaceDE w:val="0"/>
        <w:autoSpaceDN w:val="0"/>
        <w:adjustRightInd w:val="0"/>
        <w:jc w:val="right"/>
      </w:pPr>
      <w:r w:rsidRPr="00AB7A44">
        <w:t xml:space="preserve">Утверждено </w:t>
      </w:r>
    </w:p>
    <w:p w:rsidR="001031C9" w:rsidRPr="00AB7A44" w:rsidRDefault="001031C9" w:rsidP="001031C9">
      <w:pPr>
        <w:autoSpaceDE w:val="0"/>
        <w:autoSpaceDN w:val="0"/>
        <w:adjustRightInd w:val="0"/>
        <w:jc w:val="right"/>
      </w:pPr>
      <w:r w:rsidRPr="00AB7A44">
        <w:t xml:space="preserve"> постановлением администрации</w:t>
      </w:r>
    </w:p>
    <w:p w:rsidR="001031C9" w:rsidRPr="00AB7A44" w:rsidRDefault="001031C9" w:rsidP="001031C9">
      <w:pPr>
        <w:autoSpaceDE w:val="0"/>
        <w:autoSpaceDN w:val="0"/>
        <w:adjustRightInd w:val="0"/>
        <w:jc w:val="right"/>
      </w:pPr>
      <w:r w:rsidRPr="00AB7A44">
        <w:t>Яльчикского муниципального округа</w:t>
      </w:r>
    </w:p>
    <w:p w:rsidR="001031C9" w:rsidRPr="00AB7A44" w:rsidRDefault="001031C9" w:rsidP="001031C9">
      <w:pPr>
        <w:autoSpaceDE w:val="0"/>
        <w:autoSpaceDN w:val="0"/>
        <w:adjustRightInd w:val="0"/>
        <w:jc w:val="right"/>
      </w:pPr>
      <w:r w:rsidRPr="00AB7A44">
        <w:t>Чувашской Республики</w:t>
      </w:r>
    </w:p>
    <w:p w:rsidR="001031C9" w:rsidRPr="00AB7A44" w:rsidRDefault="001031C9" w:rsidP="001031C9">
      <w:pPr>
        <w:autoSpaceDE w:val="0"/>
        <w:autoSpaceDN w:val="0"/>
        <w:adjustRightInd w:val="0"/>
        <w:jc w:val="right"/>
      </w:pPr>
      <w:r w:rsidRPr="00AB7A44">
        <w:t xml:space="preserve">от </w:t>
      </w:r>
      <w:r>
        <w:t>03.07.2024 № 552</w:t>
      </w:r>
    </w:p>
    <w:p w:rsidR="001031C9" w:rsidRPr="00AB7A44" w:rsidRDefault="001031C9" w:rsidP="001031C9">
      <w:pPr>
        <w:autoSpaceDE w:val="0"/>
        <w:autoSpaceDN w:val="0"/>
        <w:adjustRightInd w:val="0"/>
        <w:jc w:val="both"/>
      </w:pPr>
    </w:p>
    <w:p w:rsidR="001031C9" w:rsidRDefault="001031C9" w:rsidP="001031C9">
      <w:pPr>
        <w:autoSpaceDE w:val="0"/>
        <w:autoSpaceDN w:val="0"/>
        <w:adjustRightInd w:val="0"/>
        <w:jc w:val="both"/>
        <w:rPr>
          <w:sz w:val="28"/>
          <w:szCs w:val="28"/>
        </w:rPr>
      </w:pPr>
    </w:p>
    <w:p w:rsidR="001031C9" w:rsidRDefault="001031C9" w:rsidP="001031C9">
      <w:pPr>
        <w:autoSpaceDE w:val="0"/>
        <w:autoSpaceDN w:val="0"/>
        <w:adjustRightInd w:val="0"/>
        <w:jc w:val="both"/>
        <w:rPr>
          <w:rFonts w:ascii="Courier New" w:hAnsi="Courier New" w:cs="Courier New"/>
          <w:sz w:val="20"/>
          <w:szCs w:val="20"/>
        </w:rPr>
      </w:pPr>
      <w:bookmarkStart w:id="3" w:name="Par99"/>
      <w:bookmarkEnd w:id="3"/>
      <w:r>
        <w:rPr>
          <w:rFonts w:ascii="Courier New" w:hAnsi="Courier New" w:cs="Courier New"/>
          <w:sz w:val="20"/>
          <w:szCs w:val="20"/>
        </w:rPr>
        <w:t xml:space="preserve">                                    АКТ</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проведения обследования (оценки) технического состояния</w:t>
      </w:r>
    </w:p>
    <w:p w:rsidR="001031C9" w:rsidRDefault="001031C9" w:rsidP="001031C9">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автомобильных </w:t>
      </w:r>
      <w:proofErr w:type="gramStart"/>
      <w:r>
        <w:rPr>
          <w:rFonts w:ascii="Courier New" w:hAnsi="Courier New" w:cs="Courier New"/>
          <w:sz w:val="20"/>
          <w:szCs w:val="20"/>
        </w:rPr>
        <w:t>дорог  местного</w:t>
      </w:r>
      <w:proofErr w:type="gramEnd"/>
      <w:r>
        <w:rPr>
          <w:rFonts w:ascii="Courier New" w:hAnsi="Courier New" w:cs="Courier New"/>
          <w:sz w:val="20"/>
          <w:szCs w:val="20"/>
        </w:rPr>
        <w:t xml:space="preserve"> значения в границах</w:t>
      </w:r>
    </w:p>
    <w:p w:rsidR="001031C9" w:rsidRPr="00833B42" w:rsidRDefault="001031C9" w:rsidP="001031C9">
      <w:pPr>
        <w:jc w:val="center"/>
        <w:rPr>
          <w:rFonts w:ascii="Courier New" w:hAnsi="Courier New" w:cs="Courier New"/>
          <w:sz w:val="20"/>
          <w:szCs w:val="20"/>
        </w:rPr>
      </w:pPr>
      <w:r w:rsidRPr="00833B42">
        <w:rPr>
          <w:rFonts w:ascii="Courier New" w:hAnsi="Courier New" w:cs="Courier New"/>
          <w:sz w:val="20"/>
          <w:szCs w:val="20"/>
        </w:rPr>
        <w:t>Яльчикского муниципального округа</w:t>
      </w:r>
    </w:p>
    <w:p w:rsidR="001031C9" w:rsidRPr="00833B42" w:rsidRDefault="001031C9" w:rsidP="001031C9">
      <w:pPr>
        <w:jc w:val="center"/>
        <w:rPr>
          <w:rFonts w:ascii="Courier New" w:hAnsi="Courier New" w:cs="Courier New"/>
          <w:sz w:val="20"/>
          <w:szCs w:val="20"/>
        </w:rPr>
      </w:pPr>
      <w:r w:rsidRPr="00833B42">
        <w:rPr>
          <w:rFonts w:ascii="Courier New" w:hAnsi="Courier New" w:cs="Courier New"/>
          <w:sz w:val="20"/>
          <w:szCs w:val="20"/>
        </w:rPr>
        <w:t>Чувашской Республики</w:t>
      </w:r>
    </w:p>
    <w:p w:rsidR="001031C9" w:rsidRDefault="001031C9" w:rsidP="001031C9">
      <w:pPr>
        <w:autoSpaceDE w:val="0"/>
        <w:autoSpaceDN w:val="0"/>
        <w:adjustRightInd w:val="0"/>
        <w:jc w:val="both"/>
        <w:rPr>
          <w:rFonts w:ascii="Courier New" w:hAnsi="Courier New" w:cs="Courier New"/>
          <w:sz w:val="20"/>
          <w:szCs w:val="20"/>
        </w:rPr>
      </w:pP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                             "___" __________ 20___ г.</w:t>
      </w:r>
    </w:p>
    <w:p w:rsidR="001031C9" w:rsidRDefault="001031C9" w:rsidP="001031C9">
      <w:pPr>
        <w:autoSpaceDE w:val="0"/>
        <w:autoSpaceDN w:val="0"/>
        <w:adjustRightInd w:val="0"/>
        <w:jc w:val="both"/>
        <w:rPr>
          <w:rFonts w:ascii="Courier New" w:hAnsi="Courier New" w:cs="Courier New"/>
          <w:sz w:val="20"/>
          <w:szCs w:val="20"/>
        </w:rPr>
      </w:pP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Постоянно  действующая</w:t>
      </w:r>
      <w:proofErr w:type="gramEnd"/>
      <w:r>
        <w:rPr>
          <w:rFonts w:ascii="Courier New" w:hAnsi="Courier New" w:cs="Courier New"/>
          <w:sz w:val="20"/>
          <w:szCs w:val="20"/>
        </w:rPr>
        <w:t xml:space="preserve">  комиссия  по обследованию (оценке) технического</w:t>
      </w:r>
    </w:p>
    <w:p w:rsidR="001031C9" w:rsidRDefault="001031C9" w:rsidP="001031C9">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состояния  автомобильных</w:t>
      </w:r>
      <w:proofErr w:type="gramEnd"/>
      <w:r>
        <w:rPr>
          <w:rFonts w:ascii="Courier New" w:hAnsi="Courier New" w:cs="Courier New"/>
          <w:sz w:val="20"/>
          <w:szCs w:val="20"/>
        </w:rPr>
        <w:t xml:space="preserve">  дорог     местного значения    в  границах  </w:t>
      </w:r>
      <w:r w:rsidRPr="00833B42">
        <w:rPr>
          <w:rFonts w:ascii="Courier New" w:hAnsi="Courier New" w:cs="Courier New"/>
          <w:sz w:val="20"/>
          <w:szCs w:val="20"/>
        </w:rPr>
        <w:t>Яльчикского муниципального округа   Чувашской Республики</w:t>
      </w:r>
      <w:r>
        <w:rPr>
          <w:rFonts w:ascii="Courier New" w:hAnsi="Courier New" w:cs="Courier New"/>
          <w:sz w:val="20"/>
          <w:szCs w:val="20"/>
        </w:rPr>
        <w:t xml:space="preserve">, утвержденная постановлением администрации </w:t>
      </w:r>
      <w:r w:rsidRPr="00833B42">
        <w:rPr>
          <w:bCs/>
          <w:sz w:val="20"/>
          <w:szCs w:val="20"/>
        </w:rPr>
        <w:t>Яльчикского муниципального округа   Чувашской Республики</w:t>
      </w:r>
      <w:r>
        <w:rPr>
          <w:bCs/>
          <w:sz w:val="20"/>
          <w:szCs w:val="20"/>
        </w:rPr>
        <w:t xml:space="preserve"> </w:t>
      </w:r>
      <w:r>
        <w:rPr>
          <w:rFonts w:ascii="Courier New" w:hAnsi="Courier New" w:cs="Courier New"/>
          <w:sz w:val="20"/>
          <w:szCs w:val="20"/>
        </w:rPr>
        <w:t>от "____" ______________ 20___ г. N 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составе:</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председателя комиссии: ________________________________________________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членов комиссии: ______________________________________________________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1C9" w:rsidRDefault="001031C9" w:rsidP="001031C9">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проведя  обследование</w:t>
      </w:r>
      <w:proofErr w:type="gramEnd"/>
      <w:r>
        <w:rPr>
          <w:rFonts w:ascii="Courier New" w:hAnsi="Courier New" w:cs="Courier New"/>
          <w:sz w:val="20"/>
          <w:szCs w:val="20"/>
        </w:rPr>
        <w:t xml:space="preserve">  (оценку)  автомобильной  дороги   </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местного значения по адресу: ______________________________________________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протяженность: ____________________________________________________________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ширина проезжей части и земляного полотна: ________________________________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габариты искусственных дорожных сооружений: _______________________________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наличие элементов водоотвода: _____________________________________________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наличие технических средств организации дорожного движения: 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дата последнего ремонта, реконструкции: ___________________________________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Установила следующее: _____________________________________________________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Заключение комиссии: ______________________________________________________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1C9" w:rsidRDefault="001031C9" w:rsidP="001031C9">
      <w:pPr>
        <w:autoSpaceDE w:val="0"/>
        <w:autoSpaceDN w:val="0"/>
        <w:adjustRightInd w:val="0"/>
        <w:jc w:val="both"/>
        <w:rPr>
          <w:rFonts w:ascii="Courier New" w:hAnsi="Courier New" w:cs="Courier New"/>
          <w:sz w:val="20"/>
          <w:szCs w:val="20"/>
        </w:rPr>
      </w:pP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Члены комиссии:</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 _____________ _______________________________________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(Ф.И.О.)         (</w:t>
      </w:r>
      <w:proofErr w:type="gramStart"/>
      <w:r>
        <w:rPr>
          <w:rFonts w:ascii="Courier New" w:hAnsi="Courier New" w:cs="Courier New"/>
          <w:sz w:val="20"/>
          <w:szCs w:val="20"/>
        </w:rPr>
        <w:t xml:space="preserve">подпись)   </w:t>
      </w:r>
      <w:proofErr w:type="gramEnd"/>
      <w:r>
        <w:rPr>
          <w:rFonts w:ascii="Courier New" w:hAnsi="Courier New" w:cs="Courier New"/>
          <w:sz w:val="20"/>
          <w:szCs w:val="20"/>
        </w:rPr>
        <w:t xml:space="preserve">         (расшифровка подписи)</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 _____________ _______________________________________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(Ф.И.О.)         (</w:t>
      </w:r>
      <w:proofErr w:type="gramStart"/>
      <w:r>
        <w:rPr>
          <w:rFonts w:ascii="Courier New" w:hAnsi="Courier New" w:cs="Courier New"/>
          <w:sz w:val="20"/>
          <w:szCs w:val="20"/>
        </w:rPr>
        <w:t xml:space="preserve">подпись)   </w:t>
      </w:r>
      <w:proofErr w:type="gramEnd"/>
      <w:r>
        <w:rPr>
          <w:rFonts w:ascii="Courier New" w:hAnsi="Courier New" w:cs="Courier New"/>
          <w:sz w:val="20"/>
          <w:szCs w:val="20"/>
        </w:rPr>
        <w:t xml:space="preserve">         (расшифровка подписи)</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 _____________ _______________________________________</w:t>
      </w:r>
    </w:p>
    <w:p w:rsidR="001031C9" w:rsidRDefault="001031C9" w:rsidP="001031C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(Ф.И.О.)         (</w:t>
      </w:r>
      <w:proofErr w:type="gramStart"/>
      <w:r>
        <w:rPr>
          <w:rFonts w:ascii="Courier New" w:hAnsi="Courier New" w:cs="Courier New"/>
          <w:sz w:val="20"/>
          <w:szCs w:val="20"/>
        </w:rPr>
        <w:t xml:space="preserve">подпись)   </w:t>
      </w:r>
      <w:proofErr w:type="gramEnd"/>
      <w:r>
        <w:rPr>
          <w:rFonts w:ascii="Courier New" w:hAnsi="Courier New" w:cs="Courier New"/>
          <w:sz w:val="20"/>
          <w:szCs w:val="20"/>
        </w:rPr>
        <w:t xml:space="preserve">         (расшифровка подписи)</w:t>
      </w:r>
    </w:p>
    <w:p w:rsidR="001031C9" w:rsidRDefault="001031C9" w:rsidP="001031C9">
      <w:pPr>
        <w:autoSpaceDE w:val="0"/>
        <w:autoSpaceDN w:val="0"/>
        <w:adjustRightInd w:val="0"/>
        <w:jc w:val="both"/>
        <w:rPr>
          <w:sz w:val="28"/>
          <w:szCs w:val="28"/>
        </w:rPr>
      </w:pPr>
    </w:p>
    <w:tbl>
      <w:tblPr>
        <w:tblW w:w="10080" w:type="dxa"/>
        <w:tblInd w:w="-34" w:type="dxa"/>
        <w:tblLook w:val="01E0" w:firstRow="1" w:lastRow="1" w:firstColumn="1" w:lastColumn="1" w:noHBand="0" w:noVBand="0"/>
      </w:tblPr>
      <w:tblGrid>
        <w:gridCol w:w="3960"/>
        <w:gridCol w:w="1797"/>
        <w:gridCol w:w="4323"/>
      </w:tblGrid>
      <w:tr w:rsidR="001031C9" w:rsidRPr="00893FCC" w:rsidTr="00233B84">
        <w:tc>
          <w:tcPr>
            <w:tcW w:w="3960" w:type="dxa"/>
            <w:shd w:val="clear" w:color="auto" w:fill="auto"/>
          </w:tcPr>
          <w:p w:rsidR="001031C9" w:rsidRPr="00893FCC" w:rsidRDefault="001031C9" w:rsidP="00233B84">
            <w:pPr>
              <w:jc w:val="center"/>
              <w:rPr>
                <w:rFonts w:ascii="Arial Cyr Chuv" w:hAnsi="Arial Cyr Chuv"/>
              </w:rPr>
            </w:pPr>
            <w:proofErr w:type="spellStart"/>
            <w:r w:rsidRPr="00893FCC">
              <w:rPr>
                <w:rFonts w:ascii="Arial Cyr Chuv" w:hAnsi="Arial Cyr Chuv" w:cs="Arial Cyr Chuv"/>
                <w:b/>
                <w:bCs/>
                <w:iCs/>
                <w:sz w:val="26"/>
                <w:szCs w:val="26"/>
              </w:rPr>
              <w:t>Чёваш</w:t>
            </w:r>
            <w:proofErr w:type="spellEnd"/>
            <w:r w:rsidRPr="00893FCC">
              <w:rPr>
                <w:rFonts w:ascii="Arial Cyr Chuv" w:hAnsi="Arial Cyr Chuv" w:cs="Arial Cyr Chuv"/>
                <w:b/>
                <w:bCs/>
                <w:iCs/>
                <w:sz w:val="26"/>
                <w:szCs w:val="26"/>
              </w:rPr>
              <w:t xml:space="preserve"> Республики</w:t>
            </w:r>
          </w:p>
          <w:p w:rsidR="001031C9" w:rsidRPr="00893FCC" w:rsidRDefault="001031C9" w:rsidP="00233B84">
            <w:pPr>
              <w:jc w:val="center"/>
              <w:rPr>
                <w:rFonts w:ascii="Arial Cyr Chuv" w:hAnsi="Arial Cyr Chuv"/>
                <w:b/>
                <w:bCs/>
                <w:sz w:val="26"/>
                <w:szCs w:val="26"/>
              </w:rPr>
            </w:pPr>
            <w:proofErr w:type="spellStart"/>
            <w:r w:rsidRPr="00893FCC">
              <w:rPr>
                <w:rFonts w:ascii="Arial Cyr Chuv" w:hAnsi="Arial Cyr Chuv" w:cs="Arial Cyr Chuv"/>
                <w:b/>
                <w:bCs/>
                <w:sz w:val="26"/>
                <w:szCs w:val="26"/>
              </w:rPr>
              <w:t>Елч.к</w:t>
            </w:r>
            <w:proofErr w:type="spellEnd"/>
            <w:r w:rsidRPr="00893FCC">
              <w:rPr>
                <w:rFonts w:ascii="Arial Cyr Chuv" w:hAnsi="Arial Cyr Chuv" w:cs="Arial Cyr Chuv"/>
                <w:b/>
                <w:bCs/>
                <w:sz w:val="26"/>
                <w:szCs w:val="26"/>
              </w:rPr>
              <w:t xml:space="preserve"> </w:t>
            </w:r>
            <w:proofErr w:type="spellStart"/>
            <w:r w:rsidRPr="00893FCC">
              <w:rPr>
                <w:rFonts w:ascii="Arial Cyr Chuv" w:hAnsi="Arial Cyr Chuv"/>
                <w:b/>
                <w:bCs/>
                <w:sz w:val="26"/>
                <w:szCs w:val="26"/>
              </w:rPr>
              <w:t>муниципалл</w:t>
            </w:r>
            <w:r w:rsidRPr="00893FCC">
              <w:rPr>
                <w:b/>
                <w:sz w:val="26"/>
                <w:szCs w:val="26"/>
              </w:rPr>
              <w:t>ă</w:t>
            </w:r>
            <w:proofErr w:type="spellEnd"/>
          </w:p>
          <w:p w:rsidR="001031C9" w:rsidRPr="00893FCC" w:rsidRDefault="001031C9" w:rsidP="00233B84">
            <w:pPr>
              <w:tabs>
                <w:tab w:val="left" w:pos="896"/>
              </w:tabs>
              <w:jc w:val="center"/>
              <w:rPr>
                <w:rFonts w:ascii="Arial Cyr Chuv" w:hAnsi="Arial Cyr Chuv"/>
                <w:b/>
                <w:bCs/>
                <w:sz w:val="26"/>
                <w:szCs w:val="26"/>
              </w:rPr>
            </w:pPr>
            <w:r w:rsidRPr="00893FCC">
              <w:rPr>
                <w:rFonts w:ascii="Arial Cyr Chuv" w:hAnsi="Arial Cyr Chuv"/>
                <w:b/>
                <w:bCs/>
                <w:sz w:val="26"/>
                <w:szCs w:val="26"/>
              </w:rPr>
              <w:t>округ.</w:t>
            </w:r>
          </w:p>
          <w:p w:rsidR="001031C9" w:rsidRPr="00893FCC" w:rsidRDefault="001031C9" w:rsidP="00233B84">
            <w:pPr>
              <w:jc w:val="center"/>
              <w:rPr>
                <w:rFonts w:ascii="Arial Cyr Chuv" w:hAnsi="Arial Cyr Chuv"/>
                <w:sz w:val="16"/>
                <w:szCs w:val="16"/>
              </w:rPr>
            </w:pPr>
          </w:p>
          <w:p w:rsidR="001031C9" w:rsidRPr="00893FCC" w:rsidRDefault="001031C9" w:rsidP="00233B84">
            <w:pPr>
              <w:jc w:val="center"/>
              <w:rPr>
                <w:rFonts w:ascii="Arial Cyr Chuv" w:hAnsi="Arial Cyr Chuv"/>
                <w:b/>
                <w:bCs/>
                <w:sz w:val="26"/>
                <w:szCs w:val="26"/>
              </w:rPr>
            </w:pPr>
            <w:proofErr w:type="spellStart"/>
            <w:r w:rsidRPr="00893FCC">
              <w:rPr>
                <w:rFonts w:ascii="Arial Cyr Chuv" w:hAnsi="Arial Cyr Chuv" w:cs="Arial Cyr Chuv"/>
                <w:b/>
                <w:bCs/>
                <w:sz w:val="26"/>
                <w:szCs w:val="26"/>
              </w:rPr>
              <w:t>Елч.к</w:t>
            </w:r>
            <w:proofErr w:type="spellEnd"/>
            <w:r w:rsidRPr="00893FCC">
              <w:rPr>
                <w:rFonts w:ascii="Arial Cyr Chuv" w:hAnsi="Arial Cyr Chuv" w:cs="Arial Cyr Chuv"/>
                <w:b/>
                <w:bCs/>
                <w:sz w:val="26"/>
                <w:szCs w:val="26"/>
              </w:rPr>
              <w:t xml:space="preserve"> </w:t>
            </w:r>
            <w:proofErr w:type="spellStart"/>
            <w:r w:rsidRPr="00893FCC">
              <w:rPr>
                <w:rFonts w:ascii="Arial Cyr Chuv" w:hAnsi="Arial Cyr Chuv"/>
                <w:b/>
                <w:bCs/>
                <w:sz w:val="26"/>
                <w:szCs w:val="26"/>
              </w:rPr>
              <w:t>муниципаллё</w:t>
            </w:r>
            <w:proofErr w:type="spellEnd"/>
          </w:p>
          <w:p w:rsidR="001031C9" w:rsidRPr="00893FCC" w:rsidRDefault="001031C9" w:rsidP="00233B84">
            <w:pPr>
              <w:tabs>
                <w:tab w:val="left" w:pos="896"/>
              </w:tabs>
              <w:contextualSpacing/>
              <w:jc w:val="center"/>
              <w:rPr>
                <w:rFonts w:ascii="Arial Cyr Chuv" w:hAnsi="Arial Cyr Chuv"/>
                <w:b/>
                <w:bCs/>
                <w:sz w:val="26"/>
                <w:szCs w:val="26"/>
              </w:rPr>
            </w:pPr>
            <w:proofErr w:type="spellStart"/>
            <w:proofErr w:type="gramStart"/>
            <w:r w:rsidRPr="00893FCC">
              <w:rPr>
                <w:rFonts w:ascii="Arial Cyr Chuv" w:hAnsi="Arial Cyr Chuv"/>
                <w:b/>
                <w:bCs/>
                <w:sz w:val="26"/>
                <w:szCs w:val="26"/>
              </w:rPr>
              <w:t>округ.н</w:t>
            </w:r>
            <w:proofErr w:type="spellEnd"/>
            <w:proofErr w:type="gramEnd"/>
          </w:p>
          <w:p w:rsidR="001031C9" w:rsidRPr="00893FCC" w:rsidRDefault="001031C9" w:rsidP="00233B84">
            <w:pPr>
              <w:jc w:val="center"/>
              <w:rPr>
                <w:rFonts w:ascii="Arial Cyr Chuv" w:hAnsi="Arial Cyr Chuv" w:cs="Arial Cyr Chuv"/>
                <w:b/>
                <w:bCs/>
                <w:sz w:val="26"/>
                <w:szCs w:val="26"/>
              </w:rPr>
            </w:pPr>
            <w:r w:rsidRPr="00893FCC">
              <w:rPr>
                <w:rFonts w:ascii="Arial Cyr Chuv" w:hAnsi="Arial Cyr Chuv" w:cs="Arial Cyr Chuv"/>
                <w:b/>
                <w:bCs/>
                <w:sz w:val="26"/>
                <w:szCs w:val="26"/>
              </w:rPr>
              <w:t>администраций.</w:t>
            </w:r>
          </w:p>
          <w:p w:rsidR="001031C9" w:rsidRPr="00893FCC" w:rsidRDefault="001031C9" w:rsidP="00233B84">
            <w:pPr>
              <w:jc w:val="center"/>
              <w:rPr>
                <w:rFonts w:ascii="Arial Cyr Chuv" w:hAnsi="Arial Cyr Chuv" w:cs="Arial Cyr Chuv"/>
                <w:b/>
                <w:sz w:val="26"/>
              </w:rPr>
            </w:pPr>
            <w:r w:rsidRPr="00893FCC">
              <w:rPr>
                <w:rFonts w:ascii="Arial Cyr Chuv" w:hAnsi="Arial Cyr Chuv" w:cs="Arial Cyr Chuv"/>
                <w:b/>
                <w:sz w:val="26"/>
              </w:rPr>
              <w:t>ЙЫШЁНУ</w:t>
            </w:r>
          </w:p>
          <w:p w:rsidR="001031C9" w:rsidRPr="00893FCC" w:rsidRDefault="001031C9" w:rsidP="00233B84">
            <w:pPr>
              <w:jc w:val="center"/>
              <w:rPr>
                <w:rFonts w:ascii="Arial Cyr Chuv" w:hAnsi="Arial Cyr Chuv"/>
              </w:rPr>
            </w:pPr>
          </w:p>
          <w:p w:rsidR="001031C9" w:rsidRPr="00893FCC" w:rsidRDefault="001031C9" w:rsidP="00233B84">
            <w:pPr>
              <w:ind w:left="-108"/>
              <w:jc w:val="center"/>
            </w:pPr>
            <w:r w:rsidRPr="00893FCC">
              <w:t>202</w:t>
            </w:r>
            <w:r>
              <w:t>4</w:t>
            </w:r>
            <w:r w:rsidRPr="00893FCC">
              <w:t xml:space="preserve"> </w:t>
            </w:r>
            <w:r w:rsidRPr="00893FCC">
              <w:rPr>
                <w:rFonts w:ascii="Arial Cyr Chuv" w:hAnsi="Arial Cyr Chuv" w:cs="Arial Cyr Chuv"/>
              </w:rPr>
              <w:t xml:space="preserve">=? </w:t>
            </w:r>
            <w:proofErr w:type="spellStart"/>
            <w:r>
              <w:rPr>
                <w:rFonts w:ascii="Arial Cyr Chuv" w:hAnsi="Arial Cyr Chuv" w:cs="Arial Cyr Chuv"/>
              </w:rPr>
              <w:t>июлен</w:t>
            </w:r>
            <w:proofErr w:type="spellEnd"/>
            <w:r>
              <w:rPr>
                <w:rFonts w:ascii="Arial Cyr Chuv" w:hAnsi="Arial Cyr Chuv" w:cs="Arial Cyr Chuv"/>
              </w:rPr>
              <w:t xml:space="preserve"> 8 </w:t>
            </w:r>
            <w:r w:rsidRPr="00893FCC">
              <w:t>-</w:t>
            </w:r>
            <w:proofErr w:type="spellStart"/>
            <w:r w:rsidRPr="00893FCC">
              <w:t>м</w:t>
            </w:r>
            <w:r w:rsidRPr="00893FCC">
              <w:rPr>
                <w:rFonts w:ascii="Arial Cyr Chuv" w:hAnsi="Arial Cyr Chuv" w:cs="Arial Cyr Chuv"/>
              </w:rPr>
              <w:t>.</w:t>
            </w:r>
            <w:r w:rsidRPr="00893FCC">
              <w:t>ш</w:t>
            </w:r>
            <w:proofErr w:type="spellEnd"/>
            <w:r w:rsidRPr="00893FCC">
              <w:rPr>
                <w:rFonts w:ascii="Arial Cyr Chuv" w:hAnsi="Arial Cyr Chuv" w:cs="Arial Cyr Chuv"/>
              </w:rPr>
              <w:t xml:space="preserve">. </w:t>
            </w:r>
            <w:proofErr w:type="gramStart"/>
            <w:r w:rsidRPr="00893FCC">
              <w:t>№</w:t>
            </w:r>
            <w:r>
              <w:t xml:space="preserve">  559</w:t>
            </w:r>
            <w:proofErr w:type="gramEnd"/>
          </w:p>
          <w:p w:rsidR="001031C9" w:rsidRPr="00893FCC" w:rsidRDefault="001031C9" w:rsidP="00233B84">
            <w:pPr>
              <w:ind w:left="-360"/>
              <w:jc w:val="center"/>
              <w:rPr>
                <w:sz w:val="18"/>
                <w:szCs w:val="18"/>
              </w:rPr>
            </w:pPr>
          </w:p>
          <w:p w:rsidR="001031C9" w:rsidRPr="00893FCC" w:rsidRDefault="001031C9" w:rsidP="00233B84">
            <w:pPr>
              <w:jc w:val="center"/>
            </w:pPr>
            <w:proofErr w:type="spellStart"/>
            <w:r w:rsidRPr="00893FCC">
              <w:rPr>
                <w:sz w:val="18"/>
                <w:szCs w:val="18"/>
              </w:rPr>
              <w:t>Елч</w:t>
            </w:r>
            <w:r w:rsidRPr="00893FCC">
              <w:rPr>
                <w:rFonts w:ascii="Arial Cyr Chuv" w:hAnsi="Arial Cyr Chuv" w:cs="Arial Cyr Chuv"/>
                <w:sz w:val="18"/>
                <w:szCs w:val="18"/>
              </w:rPr>
              <w:t>.</w:t>
            </w:r>
            <w:r w:rsidRPr="00893FCC">
              <w:rPr>
                <w:sz w:val="18"/>
                <w:szCs w:val="18"/>
              </w:rPr>
              <w:t>к</w:t>
            </w:r>
            <w:proofErr w:type="spellEnd"/>
            <w:r w:rsidRPr="00893FCC">
              <w:rPr>
                <w:sz w:val="18"/>
                <w:szCs w:val="18"/>
              </w:rPr>
              <w:t xml:space="preserve"> ял</w:t>
            </w:r>
            <w:r w:rsidRPr="00893FCC">
              <w:rPr>
                <w:rFonts w:ascii="Arial Cyr Chuv" w:hAnsi="Arial Cyr Chuv" w:cs="Arial Cyr Chuv"/>
                <w:sz w:val="18"/>
                <w:szCs w:val="18"/>
              </w:rPr>
              <w:t>.</w:t>
            </w:r>
          </w:p>
        </w:tc>
        <w:tc>
          <w:tcPr>
            <w:tcW w:w="1797" w:type="dxa"/>
            <w:shd w:val="clear" w:color="auto" w:fill="auto"/>
          </w:tcPr>
          <w:p w:rsidR="001031C9" w:rsidRPr="00893FCC" w:rsidRDefault="001031C9" w:rsidP="00233B84">
            <w:pPr>
              <w:jc w:val="center"/>
              <w:rPr>
                <w:bCs/>
                <w:iCs/>
                <w:sz w:val="26"/>
                <w:szCs w:val="26"/>
              </w:rPr>
            </w:pPr>
            <w:r w:rsidRPr="00A92BB1">
              <w:rPr>
                <w:noProof/>
              </w:rPr>
              <w:drawing>
                <wp:inline distT="0" distB="0" distL="0" distR="0">
                  <wp:extent cx="676275" cy="876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3" w:type="dxa"/>
            <w:shd w:val="clear" w:color="auto" w:fill="auto"/>
          </w:tcPr>
          <w:p w:rsidR="001031C9" w:rsidRPr="00893FCC" w:rsidRDefault="001031C9" w:rsidP="00233B84">
            <w:pPr>
              <w:ind w:left="-360" w:right="72"/>
              <w:jc w:val="center"/>
            </w:pPr>
            <w:proofErr w:type="gramStart"/>
            <w:r w:rsidRPr="00893FCC">
              <w:rPr>
                <w:rFonts w:ascii="Arial Cyr Chuv" w:hAnsi="Arial Cyr Chuv" w:cs="Arial Cyr Chuv"/>
                <w:b/>
                <w:bCs/>
                <w:iCs/>
                <w:sz w:val="26"/>
                <w:szCs w:val="26"/>
              </w:rPr>
              <w:t>Чувашская  Республика</w:t>
            </w:r>
            <w:proofErr w:type="gramEnd"/>
          </w:p>
          <w:p w:rsidR="001031C9" w:rsidRPr="00893FCC" w:rsidRDefault="001031C9" w:rsidP="00233B84">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 xml:space="preserve">Яльчикский </w:t>
            </w:r>
          </w:p>
          <w:p w:rsidR="001031C9" w:rsidRPr="00893FCC" w:rsidRDefault="001031C9" w:rsidP="00233B84">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муниципальный округ</w:t>
            </w:r>
          </w:p>
          <w:p w:rsidR="001031C9" w:rsidRPr="00893FCC" w:rsidRDefault="001031C9" w:rsidP="00233B84">
            <w:pPr>
              <w:ind w:left="-357" w:right="74"/>
              <w:jc w:val="center"/>
              <w:rPr>
                <w:sz w:val="16"/>
                <w:szCs w:val="16"/>
              </w:rPr>
            </w:pPr>
          </w:p>
          <w:p w:rsidR="001031C9" w:rsidRPr="00893FCC" w:rsidRDefault="001031C9" w:rsidP="00233B84">
            <w:pPr>
              <w:ind w:left="-357" w:right="74"/>
              <w:jc w:val="center"/>
            </w:pPr>
            <w:r w:rsidRPr="00893FCC">
              <w:rPr>
                <w:rFonts w:ascii="Arial Cyr Chuv" w:hAnsi="Arial Cyr Chuv" w:cs="Arial Cyr Chuv"/>
                <w:b/>
                <w:bCs/>
                <w:sz w:val="26"/>
                <w:szCs w:val="26"/>
              </w:rPr>
              <w:t xml:space="preserve">Администрация </w:t>
            </w:r>
          </w:p>
          <w:p w:rsidR="001031C9" w:rsidRPr="00893FCC" w:rsidRDefault="001031C9" w:rsidP="00233B84">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 xml:space="preserve">Яльчикского </w:t>
            </w:r>
          </w:p>
          <w:p w:rsidR="001031C9" w:rsidRPr="00893FCC" w:rsidRDefault="001031C9" w:rsidP="00233B84">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муниципального округа</w:t>
            </w:r>
          </w:p>
          <w:p w:rsidR="001031C9" w:rsidRPr="00893FCC" w:rsidRDefault="001031C9" w:rsidP="001031C9">
            <w:pPr>
              <w:keepNext/>
              <w:numPr>
                <w:ilvl w:val="0"/>
                <w:numId w:val="20"/>
              </w:numPr>
              <w:suppressAutoHyphens/>
              <w:ind w:left="-357" w:right="74"/>
              <w:jc w:val="center"/>
              <w:outlineLvl w:val="0"/>
              <w:rPr>
                <w:rFonts w:ascii="Arial Cyr Chuv" w:hAnsi="Arial Cyr Chuv"/>
                <w:sz w:val="28"/>
              </w:rPr>
            </w:pPr>
            <w:r w:rsidRPr="00893FCC">
              <w:rPr>
                <w:rFonts w:ascii="Arial Cyr Chuv" w:hAnsi="Arial Cyr Chuv"/>
                <w:b/>
                <w:sz w:val="26"/>
              </w:rPr>
              <w:t>ПОСТАНОВЛЕНИЕ</w:t>
            </w:r>
          </w:p>
          <w:p w:rsidR="001031C9" w:rsidRPr="00893FCC" w:rsidRDefault="001031C9" w:rsidP="00233B84">
            <w:pPr>
              <w:ind w:left="-357" w:right="72"/>
              <w:jc w:val="center"/>
            </w:pPr>
          </w:p>
          <w:p w:rsidR="001031C9" w:rsidRPr="00893FCC" w:rsidRDefault="001031C9" w:rsidP="00233B84">
            <w:pPr>
              <w:ind w:left="-360" w:right="72"/>
              <w:jc w:val="center"/>
            </w:pPr>
            <w:r w:rsidRPr="00893FCC">
              <w:t>«</w:t>
            </w:r>
            <w:r>
              <w:t>8</w:t>
            </w:r>
            <w:r w:rsidRPr="00893FCC">
              <w:t>»</w:t>
            </w:r>
            <w:r>
              <w:t xml:space="preserve"> июля</w:t>
            </w:r>
            <w:r w:rsidRPr="00893FCC">
              <w:t xml:space="preserve"> 202</w:t>
            </w:r>
            <w:r>
              <w:t>4</w:t>
            </w:r>
            <w:r w:rsidRPr="00893FCC">
              <w:t xml:space="preserve"> г. №</w:t>
            </w:r>
            <w:r>
              <w:t xml:space="preserve"> 559</w:t>
            </w:r>
          </w:p>
          <w:p w:rsidR="001031C9" w:rsidRPr="00893FCC" w:rsidRDefault="001031C9" w:rsidP="00233B84">
            <w:pPr>
              <w:jc w:val="center"/>
              <w:rPr>
                <w:sz w:val="16"/>
                <w:szCs w:val="16"/>
              </w:rPr>
            </w:pPr>
          </w:p>
          <w:p w:rsidR="001031C9" w:rsidRPr="00893FCC" w:rsidRDefault="001031C9" w:rsidP="00233B84">
            <w:pPr>
              <w:jc w:val="center"/>
            </w:pPr>
            <w:r w:rsidRPr="00893FCC">
              <w:rPr>
                <w:sz w:val="18"/>
                <w:szCs w:val="18"/>
              </w:rPr>
              <w:t>село Яльчики</w:t>
            </w:r>
          </w:p>
        </w:tc>
      </w:tr>
    </w:tbl>
    <w:p w:rsidR="001031C9" w:rsidRPr="00893FCC" w:rsidRDefault="001031C9" w:rsidP="001031C9">
      <w:pPr>
        <w:jc w:val="center"/>
        <w:rPr>
          <w:b/>
          <w:sz w:val="28"/>
          <w:szCs w:val="28"/>
        </w:rPr>
      </w:pPr>
    </w:p>
    <w:tbl>
      <w:tblPr>
        <w:tblpPr w:leftFromText="180" w:rightFromText="180" w:vertAnchor="text" w:tblpY="1"/>
        <w:tblW w:w="5495" w:type="dxa"/>
        <w:tblLook w:val="01E0" w:firstRow="1" w:lastRow="1" w:firstColumn="1" w:lastColumn="1" w:noHBand="0" w:noVBand="0"/>
      </w:tblPr>
      <w:tblGrid>
        <w:gridCol w:w="5495"/>
      </w:tblGrid>
      <w:tr w:rsidR="001031C9" w:rsidRPr="00893FCC" w:rsidTr="00233B84">
        <w:trPr>
          <w:trHeight w:val="1086"/>
        </w:trPr>
        <w:tc>
          <w:tcPr>
            <w:tcW w:w="5495" w:type="dxa"/>
            <w:shd w:val="clear" w:color="auto" w:fill="auto"/>
          </w:tcPr>
          <w:p w:rsidR="001031C9" w:rsidRPr="00893FCC" w:rsidRDefault="001031C9" w:rsidP="00233B84">
            <w:pPr>
              <w:jc w:val="both"/>
            </w:pPr>
            <w:r w:rsidRPr="005352C8">
              <w:rPr>
                <w:sz w:val="26"/>
                <w:szCs w:val="26"/>
              </w:rPr>
              <w:t xml:space="preserve">О внесении изменений  в постановление администрации Яльчикского муниципального округа Чувашской Республики от </w:t>
            </w:r>
            <w:r>
              <w:rPr>
                <w:sz w:val="26"/>
                <w:szCs w:val="26"/>
              </w:rPr>
              <w:t>13.05.2024</w:t>
            </w:r>
            <w:r w:rsidRPr="005352C8">
              <w:rPr>
                <w:sz w:val="26"/>
                <w:szCs w:val="26"/>
              </w:rPr>
              <w:t xml:space="preserve"> №</w:t>
            </w:r>
            <w:r>
              <w:rPr>
                <w:sz w:val="26"/>
                <w:szCs w:val="26"/>
              </w:rPr>
              <w:t>371</w:t>
            </w:r>
            <w:r w:rsidRPr="005352C8">
              <w:rPr>
                <w:sz w:val="26"/>
                <w:szCs w:val="26"/>
              </w:rPr>
              <w:t xml:space="preserve"> «</w:t>
            </w:r>
            <w:r w:rsidRPr="00A50D16">
              <w:rPr>
                <w:sz w:val="26"/>
                <w:szCs w:val="26"/>
              </w:rPr>
              <w:t>Об утверждении Положения о порядке проведения</w:t>
            </w:r>
            <w:r>
              <w:rPr>
                <w:sz w:val="26"/>
                <w:szCs w:val="26"/>
              </w:rPr>
              <w:t xml:space="preserve"> </w:t>
            </w:r>
            <w:r w:rsidRPr="00A50D16">
              <w:rPr>
                <w:sz w:val="26"/>
                <w:szCs w:val="26"/>
              </w:rPr>
              <w:t>инвентаризации муниципального имущества и о</w:t>
            </w:r>
            <w:r>
              <w:rPr>
                <w:sz w:val="26"/>
                <w:szCs w:val="26"/>
              </w:rPr>
              <w:t xml:space="preserve"> </w:t>
            </w:r>
            <w:r w:rsidRPr="00A50D16">
              <w:rPr>
                <w:sz w:val="26"/>
                <w:szCs w:val="26"/>
              </w:rPr>
              <w:t>создании комиссии по инвентаризации муниципального имущества Яльчикского муниципального</w:t>
            </w:r>
            <w:r>
              <w:rPr>
                <w:sz w:val="26"/>
                <w:szCs w:val="26"/>
              </w:rPr>
              <w:t xml:space="preserve"> </w:t>
            </w:r>
            <w:r w:rsidRPr="00A50D16">
              <w:rPr>
                <w:sz w:val="26"/>
                <w:szCs w:val="26"/>
              </w:rPr>
              <w:t>округа Чувашской Республики</w:t>
            </w:r>
            <w:r w:rsidRPr="005352C8">
              <w:rPr>
                <w:sz w:val="26"/>
                <w:szCs w:val="26"/>
              </w:rPr>
              <w:t>»</w:t>
            </w:r>
          </w:p>
        </w:tc>
      </w:tr>
    </w:tbl>
    <w:p w:rsidR="001031C9" w:rsidRPr="00893FCC" w:rsidRDefault="001031C9" w:rsidP="001031C9">
      <w:pPr>
        <w:spacing w:after="1" w:line="240" w:lineRule="atLeast"/>
        <w:ind w:firstLine="540"/>
        <w:jc w:val="both"/>
        <w:rPr>
          <w:sz w:val="28"/>
          <w:szCs w:val="28"/>
        </w:rPr>
      </w:pPr>
    </w:p>
    <w:p w:rsidR="001031C9" w:rsidRPr="00893FCC" w:rsidRDefault="001031C9" w:rsidP="001031C9">
      <w:pPr>
        <w:spacing w:after="1" w:line="240" w:lineRule="atLeast"/>
        <w:ind w:firstLine="540"/>
        <w:jc w:val="both"/>
        <w:rPr>
          <w:sz w:val="28"/>
          <w:szCs w:val="28"/>
        </w:rPr>
      </w:pPr>
    </w:p>
    <w:p w:rsidR="001031C9" w:rsidRPr="00893FCC" w:rsidRDefault="001031C9" w:rsidP="001031C9">
      <w:pPr>
        <w:spacing w:after="1" w:line="240" w:lineRule="atLeast"/>
        <w:jc w:val="both"/>
        <w:rPr>
          <w:sz w:val="28"/>
          <w:szCs w:val="28"/>
        </w:rPr>
      </w:pPr>
    </w:p>
    <w:p w:rsidR="001031C9" w:rsidRPr="00893FCC" w:rsidRDefault="001031C9" w:rsidP="001031C9">
      <w:pPr>
        <w:spacing w:after="1" w:line="240" w:lineRule="atLeast"/>
        <w:jc w:val="both"/>
        <w:rPr>
          <w:sz w:val="28"/>
          <w:szCs w:val="28"/>
        </w:rPr>
      </w:pPr>
    </w:p>
    <w:p w:rsidR="001031C9" w:rsidRDefault="001031C9" w:rsidP="001031C9">
      <w:pPr>
        <w:tabs>
          <w:tab w:val="left" w:pos="360"/>
        </w:tabs>
        <w:jc w:val="both"/>
        <w:rPr>
          <w:sz w:val="26"/>
          <w:szCs w:val="26"/>
        </w:rPr>
      </w:pPr>
    </w:p>
    <w:p w:rsidR="001031C9" w:rsidRDefault="001031C9" w:rsidP="001031C9">
      <w:pPr>
        <w:tabs>
          <w:tab w:val="left" w:pos="360"/>
        </w:tabs>
        <w:ind w:firstLine="567"/>
        <w:jc w:val="both"/>
        <w:rPr>
          <w:sz w:val="28"/>
          <w:szCs w:val="28"/>
        </w:rPr>
      </w:pPr>
    </w:p>
    <w:p w:rsidR="001031C9" w:rsidRDefault="001031C9" w:rsidP="001031C9">
      <w:pPr>
        <w:tabs>
          <w:tab w:val="left" w:pos="360"/>
        </w:tabs>
        <w:ind w:firstLine="567"/>
        <w:jc w:val="both"/>
        <w:rPr>
          <w:sz w:val="28"/>
          <w:szCs w:val="28"/>
        </w:rPr>
      </w:pPr>
    </w:p>
    <w:p w:rsidR="001031C9" w:rsidRDefault="001031C9" w:rsidP="001031C9">
      <w:pPr>
        <w:tabs>
          <w:tab w:val="left" w:pos="360"/>
        </w:tabs>
        <w:ind w:firstLine="567"/>
        <w:jc w:val="both"/>
        <w:rPr>
          <w:sz w:val="28"/>
          <w:szCs w:val="28"/>
        </w:rPr>
      </w:pPr>
    </w:p>
    <w:p w:rsidR="001031C9" w:rsidRDefault="001031C9" w:rsidP="001031C9">
      <w:pPr>
        <w:tabs>
          <w:tab w:val="left" w:pos="360"/>
        </w:tabs>
        <w:ind w:firstLine="567"/>
        <w:jc w:val="both"/>
        <w:rPr>
          <w:sz w:val="28"/>
          <w:szCs w:val="28"/>
        </w:rPr>
      </w:pPr>
    </w:p>
    <w:p w:rsidR="001031C9" w:rsidRDefault="001031C9" w:rsidP="001031C9">
      <w:pPr>
        <w:tabs>
          <w:tab w:val="left" w:pos="360"/>
        </w:tabs>
        <w:ind w:firstLine="567"/>
        <w:jc w:val="both"/>
        <w:rPr>
          <w:sz w:val="26"/>
          <w:szCs w:val="26"/>
        </w:rPr>
      </w:pPr>
    </w:p>
    <w:p w:rsidR="001031C9" w:rsidRPr="00A50D16" w:rsidRDefault="001031C9" w:rsidP="001031C9">
      <w:pPr>
        <w:tabs>
          <w:tab w:val="left" w:pos="360"/>
        </w:tabs>
        <w:ind w:firstLine="567"/>
        <w:jc w:val="both"/>
        <w:rPr>
          <w:sz w:val="26"/>
          <w:szCs w:val="26"/>
        </w:rPr>
      </w:pPr>
      <w:r w:rsidRPr="00A50D16">
        <w:rPr>
          <w:sz w:val="26"/>
          <w:szCs w:val="26"/>
        </w:rPr>
        <w:t xml:space="preserve">Руководствуясь   Федеральным </w:t>
      </w:r>
      <w:hyperlink r:id="rId11">
        <w:r w:rsidRPr="00A50D16">
          <w:rPr>
            <w:rStyle w:val="af2"/>
            <w:sz w:val="26"/>
            <w:szCs w:val="26"/>
          </w:rPr>
          <w:t>законом</w:t>
        </w:r>
      </w:hyperlink>
      <w:r>
        <w:rPr>
          <w:sz w:val="26"/>
          <w:szCs w:val="26"/>
        </w:rPr>
        <w:t xml:space="preserve"> от 06.10.2003 №</w:t>
      </w:r>
      <w:r w:rsidRPr="00A50D16">
        <w:rPr>
          <w:sz w:val="26"/>
          <w:szCs w:val="26"/>
        </w:rPr>
        <w:t xml:space="preserve"> 131-ФЗ </w:t>
      </w:r>
      <w:r>
        <w:rPr>
          <w:sz w:val="26"/>
          <w:szCs w:val="26"/>
        </w:rPr>
        <w:t>«</w:t>
      </w:r>
      <w:r w:rsidRPr="00A50D16">
        <w:rPr>
          <w:sz w:val="26"/>
          <w:szCs w:val="26"/>
        </w:rPr>
        <w:t>Об общих принципах организации местного самоуправления в Российской Федерации</w:t>
      </w:r>
      <w:r>
        <w:rPr>
          <w:sz w:val="26"/>
          <w:szCs w:val="26"/>
        </w:rPr>
        <w:t>»</w:t>
      </w:r>
      <w:r w:rsidRPr="00A50D16">
        <w:rPr>
          <w:sz w:val="26"/>
          <w:szCs w:val="26"/>
        </w:rPr>
        <w:t xml:space="preserve">, Федеральным </w:t>
      </w:r>
      <w:hyperlink r:id="rId12">
        <w:r w:rsidRPr="00A50D16">
          <w:rPr>
            <w:rStyle w:val="af2"/>
            <w:sz w:val="26"/>
            <w:szCs w:val="26"/>
          </w:rPr>
          <w:t>законом</w:t>
        </w:r>
      </w:hyperlink>
      <w:r w:rsidRPr="00A50D16">
        <w:rPr>
          <w:sz w:val="26"/>
          <w:szCs w:val="26"/>
        </w:rPr>
        <w:t xml:space="preserve"> от 06.12.2011 </w:t>
      </w:r>
      <w:r>
        <w:rPr>
          <w:sz w:val="26"/>
          <w:szCs w:val="26"/>
        </w:rPr>
        <w:t>№ 402-ФЗ «</w:t>
      </w:r>
      <w:r w:rsidRPr="00A50D16">
        <w:rPr>
          <w:sz w:val="26"/>
          <w:szCs w:val="26"/>
        </w:rPr>
        <w:t>О бухгалтерском учете</w:t>
      </w:r>
      <w:r>
        <w:rPr>
          <w:sz w:val="26"/>
          <w:szCs w:val="26"/>
        </w:rPr>
        <w:t>»</w:t>
      </w:r>
      <w:r w:rsidRPr="00A50D16">
        <w:rPr>
          <w:sz w:val="26"/>
          <w:szCs w:val="26"/>
        </w:rPr>
        <w:t xml:space="preserve">, </w:t>
      </w:r>
      <w:r>
        <w:rPr>
          <w:sz w:val="26"/>
          <w:szCs w:val="26"/>
        </w:rPr>
        <w:t xml:space="preserve"> на основании экспертного заключения Госслужбы Чувашии по делам юстиции от 20.06.2024 №04/12/6825</w:t>
      </w:r>
      <w:r w:rsidRPr="00A50D16">
        <w:rPr>
          <w:sz w:val="26"/>
          <w:szCs w:val="26"/>
        </w:rPr>
        <w:t xml:space="preserve"> администрация Яльчикского муниципального округа Чувашской Республики п о с т а н о в л я е т:</w:t>
      </w:r>
    </w:p>
    <w:p w:rsidR="001031C9" w:rsidRDefault="001031C9" w:rsidP="001031C9">
      <w:pPr>
        <w:tabs>
          <w:tab w:val="left" w:pos="360"/>
        </w:tabs>
        <w:ind w:firstLine="567"/>
        <w:jc w:val="both"/>
        <w:rPr>
          <w:iCs/>
          <w:sz w:val="26"/>
          <w:szCs w:val="26"/>
        </w:rPr>
      </w:pPr>
      <w:r>
        <w:rPr>
          <w:sz w:val="26"/>
          <w:szCs w:val="26"/>
        </w:rPr>
        <w:t xml:space="preserve"> </w:t>
      </w:r>
      <w:r w:rsidRPr="005E2642">
        <w:rPr>
          <w:sz w:val="26"/>
          <w:szCs w:val="26"/>
        </w:rPr>
        <w:t xml:space="preserve"> </w:t>
      </w:r>
      <w:r>
        <w:rPr>
          <w:sz w:val="26"/>
          <w:szCs w:val="26"/>
        </w:rPr>
        <w:t xml:space="preserve">1. </w:t>
      </w:r>
      <w:r w:rsidRPr="005E2642">
        <w:rPr>
          <w:iCs/>
          <w:sz w:val="26"/>
          <w:szCs w:val="26"/>
        </w:rPr>
        <w:t>Внести в   Положение</w:t>
      </w:r>
      <w:r w:rsidRPr="005E2642">
        <w:rPr>
          <w:iCs/>
          <w:sz w:val="26"/>
          <w:szCs w:val="26"/>
        </w:rPr>
        <w:tab/>
      </w:r>
      <w:r w:rsidRPr="003642BE">
        <w:rPr>
          <w:bCs/>
          <w:iCs/>
          <w:sz w:val="26"/>
          <w:szCs w:val="26"/>
        </w:rPr>
        <w:t>о порядке проведения инвентаризации муниципального имущества и о создании комиссии по инвентаризации муниципального имущества Яльчикского муниципального округа Чувашской Республики</w:t>
      </w:r>
      <w:r w:rsidRPr="005E2642">
        <w:rPr>
          <w:iCs/>
          <w:sz w:val="26"/>
          <w:szCs w:val="26"/>
        </w:rPr>
        <w:t>,</w:t>
      </w:r>
      <w:r w:rsidRPr="005E2642">
        <w:rPr>
          <w:iCs/>
          <w:sz w:val="26"/>
          <w:szCs w:val="26"/>
        </w:rPr>
        <w:tab/>
      </w:r>
      <w:r>
        <w:rPr>
          <w:iCs/>
          <w:sz w:val="26"/>
          <w:szCs w:val="26"/>
        </w:rPr>
        <w:t xml:space="preserve"> </w:t>
      </w:r>
      <w:r w:rsidRPr="005E2642">
        <w:rPr>
          <w:iCs/>
          <w:sz w:val="26"/>
          <w:szCs w:val="26"/>
        </w:rPr>
        <w:t>утвержденное постановление</w:t>
      </w:r>
      <w:r>
        <w:rPr>
          <w:iCs/>
          <w:sz w:val="26"/>
          <w:szCs w:val="26"/>
        </w:rPr>
        <w:t>м</w:t>
      </w:r>
      <w:r w:rsidRPr="005E2642">
        <w:rPr>
          <w:iCs/>
          <w:sz w:val="26"/>
          <w:szCs w:val="26"/>
        </w:rPr>
        <w:t xml:space="preserve"> администрации Яльчикского </w:t>
      </w:r>
      <w:r w:rsidRPr="005E2642">
        <w:rPr>
          <w:iCs/>
          <w:sz w:val="26"/>
          <w:szCs w:val="26"/>
          <w:lang w:bidi="ru-RU"/>
        </w:rPr>
        <w:t>муниципального округа</w:t>
      </w:r>
      <w:r w:rsidRPr="005E2642">
        <w:rPr>
          <w:iCs/>
          <w:sz w:val="26"/>
          <w:szCs w:val="26"/>
        </w:rPr>
        <w:t xml:space="preserve"> Чувашской Республики от </w:t>
      </w:r>
      <w:r>
        <w:rPr>
          <w:iCs/>
          <w:sz w:val="26"/>
          <w:szCs w:val="26"/>
        </w:rPr>
        <w:t>13.05.2024</w:t>
      </w:r>
      <w:r w:rsidRPr="005E2642">
        <w:rPr>
          <w:iCs/>
          <w:sz w:val="26"/>
          <w:szCs w:val="26"/>
        </w:rPr>
        <w:t xml:space="preserve"> №</w:t>
      </w:r>
      <w:r>
        <w:rPr>
          <w:iCs/>
          <w:sz w:val="26"/>
          <w:szCs w:val="26"/>
        </w:rPr>
        <w:t xml:space="preserve"> 371</w:t>
      </w:r>
      <w:r w:rsidRPr="005E2642">
        <w:rPr>
          <w:iCs/>
          <w:sz w:val="26"/>
          <w:szCs w:val="26"/>
        </w:rPr>
        <w:t xml:space="preserve"> «</w:t>
      </w:r>
      <w:r w:rsidRPr="003642BE">
        <w:rPr>
          <w:bCs/>
          <w:iCs/>
          <w:sz w:val="26"/>
          <w:szCs w:val="26"/>
        </w:rPr>
        <w:t xml:space="preserve">Об утверждении Положения о порядке проведения инвентаризации муниципального </w:t>
      </w:r>
      <w:r w:rsidRPr="003642BE">
        <w:rPr>
          <w:bCs/>
          <w:iCs/>
          <w:sz w:val="26"/>
          <w:szCs w:val="26"/>
        </w:rPr>
        <w:lastRenderedPageBreak/>
        <w:t>имущества и о создании комиссии по инвентаризации муниципального имущества Яльчикского муниципального округа Чувашской Республики»</w:t>
      </w:r>
      <w:r w:rsidRPr="005E2642">
        <w:rPr>
          <w:iCs/>
          <w:sz w:val="26"/>
          <w:szCs w:val="26"/>
        </w:rPr>
        <w:t xml:space="preserve">  (далее</w:t>
      </w:r>
      <w:r>
        <w:rPr>
          <w:iCs/>
          <w:sz w:val="26"/>
          <w:szCs w:val="26"/>
        </w:rPr>
        <w:t xml:space="preserve"> Положение),  следующие изменения</w:t>
      </w:r>
      <w:r w:rsidRPr="005E2642">
        <w:rPr>
          <w:iCs/>
          <w:sz w:val="26"/>
          <w:szCs w:val="26"/>
        </w:rPr>
        <w:t>:</w:t>
      </w:r>
    </w:p>
    <w:p w:rsidR="001031C9" w:rsidRDefault="001031C9" w:rsidP="001031C9">
      <w:pPr>
        <w:tabs>
          <w:tab w:val="left" w:pos="0"/>
        </w:tabs>
        <w:ind w:firstLine="567"/>
        <w:jc w:val="both"/>
        <w:rPr>
          <w:sz w:val="26"/>
          <w:szCs w:val="26"/>
        </w:rPr>
      </w:pPr>
      <w:r w:rsidRPr="005E2642">
        <w:rPr>
          <w:sz w:val="26"/>
          <w:szCs w:val="26"/>
        </w:rPr>
        <w:t xml:space="preserve">1.1.  </w:t>
      </w:r>
      <w:r>
        <w:rPr>
          <w:sz w:val="26"/>
          <w:szCs w:val="26"/>
        </w:rPr>
        <w:t>в п</w:t>
      </w:r>
      <w:r w:rsidRPr="005E2642">
        <w:rPr>
          <w:sz w:val="26"/>
          <w:szCs w:val="26"/>
        </w:rPr>
        <w:t>ункт</w:t>
      </w:r>
      <w:r>
        <w:rPr>
          <w:sz w:val="26"/>
          <w:szCs w:val="26"/>
        </w:rPr>
        <w:t>е</w:t>
      </w:r>
      <w:r w:rsidRPr="005E2642">
        <w:rPr>
          <w:sz w:val="26"/>
          <w:szCs w:val="26"/>
        </w:rPr>
        <w:t xml:space="preserve"> 1.</w:t>
      </w:r>
      <w:r>
        <w:rPr>
          <w:sz w:val="26"/>
          <w:szCs w:val="26"/>
        </w:rPr>
        <w:t>4.8.</w:t>
      </w:r>
      <w:r w:rsidRPr="005E2642">
        <w:rPr>
          <w:sz w:val="26"/>
          <w:szCs w:val="26"/>
        </w:rPr>
        <w:t xml:space="preserve">  </w:t>
      </w:r>
      <w:proofErr w:type="gramStart"/>
      <w:r w:rsidRPr="005E2642">
        <w:rPr>
          <w:sz w:val="26"/>
          <w:szCs w:val="26"/>
        </w:rPr>
        <w:t xml:space="preserve">Положения </w:t>
      </w:r>
      <w:r>
        <w:rPr>
          <w:sz w:val="26"/>
          <w:szCs w:val="26"/>
        </w:rPr>
        <w:t xml:space="preserve"> слова</w:t>
      </w:r>
      <w:proofErr w:type="gramEnd"/>
      <w:r>
        <w:rPr>
          <w:sz w:val="26"/>
          <w:szCs w:val="26"/>
        </w:rPr>
        <w:t xml:space="preserve"> «</w:t>
      </w:r>
      <w:r w:rsidRPr="003642BE">
        <w:rPr>
          <w:sz w:val="26"/>
          <w:szCs w:val="26"/>
        </w:rPr>
        <w:t>нормативно-правовыми актами</w:t>
      </w:r>
      <w:r>
        <w:rPr>
          <w:sz w:val="26"/>
          <w:szCs w:val="26"/>
        </w:rPr>
        <w:t>» заменить словами «</w:t>
      </w:r>
      <w:r w:rsidRPr="003642BE">
        <w:rPr>
          <w:sz w:val="26"/>
          <w:szCs w:val="26"/>
        </w:rPr>
        <w:t>нормативн</w:t>
      </w:r>
      <w:r>
        <w:rPr>
          <w:sz w:val="26"/>
          <w:szCs w:val="26"/>
        </w:rPr>
        <w:t xml:space="preserve">ыми </w:t>
      </w:r>
      <w:r w:rsidRPr="003642BE">
        <w:rPr>
          <w:sz w:val="26"/>
          <w:szCs w:val="26"/>
        </w:rPr>
        <w:t>правовыми актами</w:t>
      </w:r>
      <w:r>
        <w:rPr>
          <w:sz w:val="26"/>
          <w:szCs w:val="26"/>
        </w:rPr>
        <w:t>»;</w:t>
      </w:r>
    </w:p>
    <w:p w:rsidR="001031C9" w:rsidRDefault="001031C9" w:rsidP="001031C9">
      <w:pPr>
        <w:tabs>
          <w:tab w:val="left" w:pos="0"/>
        </w:tabs>
        <w:ind w:firstLine="567"/>
        <w:jc w:val="both"/>
        <w:rPr>
          <w:sz w:val="26"/>
          <w:szCs w:val="26"/>
        </w:rPr>
      </w:pPr>
      <w:r>
        <w:rPr>
          <w:sz w:val="26"/>
          <w:szCs w:val="26"/>
        </w:rPr>
        <w:t xml:space="preserve">1.2. </w:t>
      </w:r>
      <w:proofErr w:type="gramStart"/>
      <w:r>
        <w:rPr>
          <w:sz w:val="26"/>
          <w:szCs w:val="26"/>
        </w:rPr>
        <w:t xml:space="preserve">в </w:t>
      </w:r>
      <w:r w:rsidRPr="003642BE">
        <w:rPr>
          <w:sz w:val="26"/>
          <w:szCs w:val="26"/>
        </w:rPr>
        <w:t xml:space="preserve"> пункте</w:t>
      </w:r>
      <w:proofErr w:type="gramEnd"/>
      <w:r w:rsidRPr="003642BE">
        <w:rPr>
          <w:sz w:val="26"/>
          <w:szCs w:val="26"/>
        </w:rPr>
        <w:t xml:space="preserve"> 1.</w:t>
      </w:r>
      <w:r>
        <w:rPr>
          <w:sz w:val="26"/>
          <w:szCs w:val="26"/>
        </w:rPr>
        <w:t>5</w:t>
      </w:r>
      <w:r w:rsidRPr="003642BE">
        <w:rPr>
          <w:sz w:val="26"/>
          <w:szCs w:val="26"/>
        </w:rPr>
        <w:t>.</w:t>
      </w:r>
      <w:r>
        <w:rPr>
          <w:sz w:val="26"/>
          <w:szCs w:val="26"/>
        </w:rPr>
        <w:t>9</w:t>
      </w:r>
      <w:r w:rsidRPr="003642BE">
        <w:rPr>
          <w:sz w:val="26"/>
          <w:szCs w:val="26"/>
        </w:rPr>
        <w:t xml:space="preserve">.  </w:t>
      </w:r>
      <w:proofErr w:type="gramStart"/>
      <w:r w:rsidRPr="003642BE">
        <w:rPr>
          <w:sz w:val="26"/>
          <w:szCs w:val="26"/>
        </w:rPr>
        <w:t>Положения  слова</w:t>
      </w:r>
      <w:proofErr w:type="gramEnd"/>
      <w:r w:rsidRPr="003642BE">
        <w:rPr>
          <w:sz w:val="26"/>
          <w:szCs w:val="26"/>
        </w:rPr>
        <w:t xml:space="preserve"> «нормативно-правовых актов» заменить словами «нормативны</w:t>
      </w:r>
      <w:r>
        <w:rPr>
          <w:sz w:val="26"/>
          <w:szCs w:val="26"/>
        </w:rPr>
        <w:t>х</w:t>
      </w:r>
      <w:r w:rsidRPr="003642BE">
        <w:rPr>
          <w:sz w:val="26"/>
          <w:szCs w:val="26"/>
        </w:rPr>
        <w:t xml:space="preserve"> правовы</w:t>
      </w:r>
      <w:r>
        <w:rPr>
          <w:sz w:val="26"/>
          <w:szCs w:val="26"/>
        </w:rPr>
        <w:t>х</w:t>
      </w:r>
      <w:r w:rsidRPr="003642BE">
        <w:rPr>
          <w:sz w:val="26"/>
          <w:szCs w:val="26"/>
        </w:rPr>
        <w:t xml:space="preserve"> акт</w:t>
      </w:r>
      <w:r>
        <w:rPr>
          <w:sz w:val="26"/>
          <w:szCs w:val="26"/>
        </w:rPr>
        <w:t>ов</w:t>
      </w:r>
      <w:r w:rsidRPr="003642BE">
        <w:rPr>
          <w:sz w:val="26"/>
          <w:szCs w:val="26"/>
        </w:rPr>
        <w:t>»;</w:t>
      </w:r>
    </w:p>
    <w:p w:rsidR="001031C9" w:rsidRPr="003642BE" w:rsidRDefault="001031C9" w:rsidP="001031C9">
      <w:pPr>
        <w:tabs>
          <w:tab w:val="left" w:pos="0"/>
        </w:tabs>
        <w:ind w:firstLine="567"/>
        <w:jc w:val="both"/>
        <w:rPr>
          <w:sz w:val="26"/>
          <w:szCs w:val="26"/>
        </w:rPr>
      </w:pPr>
      <w:r>
        <w:rPr>
          <w:sz w:val="26"/>
          <w:szCs w:val="26"/>
        </w:rPr>
        <w:t xml:space="preserve">1.3. </w:t>
      </w:r>
      <w:proofErr w:type="gramStart"/>
      <w:r w:rsidRPr="003642BE">
        <w:rPr>
          <w:sz w:val="26"/>
          <w:szCs w:val="26"/>
        </w:rPr>
        <w:t>в  пункте</w:t>
      </w:r>
      <w:proofErr w:type="gramEnd"/>
      <w:r w:rsidRPr="003642BE">
        <w:rPr>
          <w:sz w:val="26"/>
          <w:szCs w:val="26"/>
        </w:rPr>
        <w:t xml:space="preserve"> </w:t>
      </w:r>
      <w:r>
        <w:rPr>
          <w:sz w:val="26"/>
          <w:szCs w:val="26"/>
        </w:rPr>
        <w:t>4.2.5.</w:t>
      </w:r>
      <w:r w:rsidRPr="003642BE">
        <w:rPr>
          <w:sz w:val="26"/>
          <w:szCs w:val="26"/>
        </w:rPr>
        <w:t xml:space="preserve">  </w:t>
      </w:r>
      <w:proofErr w:type="gramStart"/>
      <w:r w:rsidRPr="003642BE">
        <w:rPr>
          <w:sz w:val="26"/>
          <w:szCs w:val="26"/>
        </w:rPr>
        <w:t>Положения  слова</w:t>
      </w:r>
      <w:proofErr w:type="gramEnd"/>
      <w:r w:rsidRPr="003642BE">
        <w:rPr>
          <w:sz w:val="26"/>
          <w:szCs w:val="26"/>
        </w:rPr>
        <w:t xml:space="preserve"> «нормативно-правовых актов» заменить словами «нормативных правовых актов»;</w:t>
      </w:r>
    </w:p>
    <w:p w:rsidR="001031C9" w:rsidRPr="005E2642" w:rsidRDefault="001031C9" w:rsidP="001031C9">
      <w:pPr>
        <w:tabs>
          <w:tab w:val="left" w:pos="0"/>
        </w:tabs>
        <w:ind w:firstLine="567"/>
        <w:jc w:val="both"/>
        <w:rPr>
          <w:sz w:val="26"/>
          <w:szCs w:val="26"/>
        </w:rPr>
      </w:pPr>
      <w:r w:rsidRPr="005E2642">
        <w:rPr>
          <w:sz w:val="26"/>
          <w:szCs w:val="26"/>
        </w:rPr>
        <w:t xml:space="preserve"> 2. Настоящее постановление вступает в силу после его официального опубликования.</w:t>
      </w:r>
    </w:p>
    <w:p w:rsidR="001031C9" w:rsidRPr="005E2642" w:rsidRDefault="001031C9" w:rsidP="001031C9">
      <w:pPr>
        <w:tabs>
          <w:tab w:val="left" w:pos="360"/>
        </w:tabs>
        <w:jc w:val="both"/>
        <w:rPr>
          <w:sz w:val="26"/>
          <w:szCs w:val="26"/>
        </w:rPr>
      </w:pPr>
    </w:p>
    <w:p w:rsidR="001031C9" w:rsidRPr="005E2642" w:rsidRDefault="001031C9" w:rsidP="001031C9">
      <w:pPr>
        <w:tabs>
          <w:tab w:val="left" w:pos="360"/>
        </w:tabs>
        <w:jc w:val="both"/>
        <w:rPr>
          <w:sz w:val="26"/>
          <w:szCs w:val="26"/>
        </w:rPr>
      </w:pPr>
      <w:r w:rsidRPr="005E2642">
        <w:rPr>
          <w:sz w:val="26"/>
          <w:szCs w:val="26"/>
        </w:rPr>
        <w:t>Глава Яльчикского</w:t>
      </w:r>
      <w:r>
        <w:rPr>
          <w:sz w:val="26"/>
          <w:szCs w:val="26"/>
        </w:rPr>
        <w:t xml:space="preserve"> </w:t>
      </w:r>
      <w:r w:rsidRPr="005E2642">
        <w:rPr>
          <w:sz w:val="26"/>
          <w:szCs w:val="26"/>
        </w:rPr>
        <w:t>муниципального округа</w:t>
      </w:r>
      <w:r w:rsidRPr="005E2642">
        <w:rPr>
          <w:sz w:val="26"/>
          <w:szCs w:val="26"/>
        </w:rPr>
        <w:tab/>
      </w:r>
    </w:p>
    <w:p w:rsidR="001031C9" w:rsidRPr="005E2642" w:rsidRDefault="001031C9" w:rsidP="001031C9">
      <w:pPr>
        <w:tabs>
          <w:tab w:val="left" w:pos="360"/>
        </w:tabs>
        <w:jc w:val="both"/>
        <w:rPr>
          <w:sz w:val="26"/>
          <w:szCs w:val="26"/>
        </w:rPr>
      </w:pPr>
      <w:r w:rsidRPr="005E2642">
        <w:rPr>
          <w:sz w:val="26"/>
          <w:szCs w:val="26"/>
        </w:rPr>
        <w:t>Чувашской Республики</w:t>
      </w:r>
      <w:r w:rsidRPr="005E2642">
        <w:rPr>
          <w:sz w:val="26"/>
          <w:szCs w:val="26"/>
        </w:rPr>
        <w:tab/>
      </w:r>
      <w:r w:rsidRPr="005E2642">
        <w:rPr>
          <w:sz w:val="26"/>
          <w:szCs w:val="26"/>
        </w:rPr>
        <w:tab/>
      </w:r>
      <w:r w:rsidRPr="005E2642">
        <w:rPr>
          <w:sz w:val="26"/>
          <w:szCs w:val="26"/>
        </w:rPr>
        <w:tab/>
      </w:r>
      <w:r w:rsidRPr="005E2642">
        <w:rPr>
          <w:sz w:val="26"/>
          <w:szCs w:val="26"/>
        </w:rPr>
        <w:tab/>
        <w:t xml:space="preserve">         </w:t>
      </w:r>
      <w:r w:rsidRPr="005E2642">
        <w:rPr>
          <w:sz w:val="26"/>
          <w:szCs w:val="26"/>
        </w:rPr>
        <w:tab/>
      </w:r>
      <w:r w:rsidRPr="005E2642">
        <w:rPr>
          <w:sz w:val="26"/>
          <w:szCs w:val="26"/>
        </w:rPr>
        <w:tab/>
        <w:t xml:space="preserve">                 </w:t>
      </w:r>
      <w:r>
        <w:rPr>
          <w:sz w:val="26"/>
          <w:szCs w:val="26"/>
        </w:rPr>
        <w:t xml:space="preserve">     </w:t>
      </w:r>
      <w:r w:rsidRPr="005E2642">
        <w:rPr>
          <w:sz w:val="26"/>
          <w:szCs w:val="26"/>
        </w:rPr>
        <w:t>Л.В. Левый</w:t>
      </w:r>
    </w:p>
    <w:p w:rsidR="001031C9" w:rsidRDefault="001031C9" w:rsidP="001031C9"/>
    <w:tbl>
      <w:tblPr>
        <w:tblW w:w="9781" w:type="dxa"/>
        <w:tblInd w:w="-34" w:type="dxa"/>
        <w:tblLook w:val="01E0" w:firstRow="1" w:lastRow="1" w:firstColumn="1" w:lastColumn="1" w:noHBand="0" w:noVBand="0"/>
      </w:tblPr>
      <w:tblGrid>
        <w:gridCol w:w="3960"/>
        <w:gridCol w:w="1799"/>
        <w:gridCol w:w="4022"/>
      </w:tblGrid>
      <w:tr w:rsidR="001031C9" w:rsidRPr="00E8767F" w:rsidTr="00233B84">
        <w:tc>
          <w:tcPr>
            <w:tcW w:w="3960" w:type="dxa"/>
            <w:shd w:val="clear" w:color="auto" w:fill="auto"/>
          </w:tcPr>
          <w:p w:rsidR="001031C9" w:rsidRPr="00E8767F" w:rsidRDefault="001031C9" w:rsidP="00233B84"/>
          <w:p w:rsidR="001031C9" w:rsidRPr="00E8767F" w:rsidRDefault="001031C9" w:rsidP="00233B84">
            <w:pPr>
              <w:jc w:val="center"/>
              <w:rPr>
                <w:rFonts w:ascii="Arial Cyr Chuv" w:hAnsi="Arial Cyr Chuv"/>
              </w:rPr>
            </w:pPr>
            <w:proofErr w:type="spellStart"/>
            <w:r w:rsidRPr="00E8767F">
              <w:rPr>
                <w:rFonts w:ascii="Arial Cyr Chuv" w:hAnsi="Arial Cyr Chuv" w:cs="Arial Cyr Chuv"/>
                <w:b/>
                <w:bCs/>
                <w:iCs/>
                <w:sz w:val="26"/>
                <w:szCs w:val="26"/>
              </w:rPr>
              <w:t>Чёваш</w:t>
            </w:r>
            <w:proofErr w:type="spellEnd"/>
            <w:r w:rsidRPr="00E8767F">
              <w:rPr>
                <w:rFonts w:ascii="Arial Cyr Chuv" w:hAnsi="Arial Cyr Chuv" w:cs="Arial Cyr Chuv"/>
                <w:b/>
                <w:bCs/>
                <w:iCs/>
                <w:sz w:val="26"/>
                <w:szCs w:val="26"/>
              </w:rPr>
              <w:t xml:space="preserve"> Республики</w:t>
            </w:r>
          </w:p>
          <w:p w:rsidR="001031C9" w:rsidRPr="00E8767F" w:rsidRDefault="001031C9" w:rsidP="00233B84">
            <w:pPr>
              <w:jc w:val="center"/>
              <w:rPr>
                <w:rFonts w:ascii="Arial Cyr Chuv" w:hAnsi="Arial Cyr Chuv"/>
                <w:b/>
                <w:bCs/>
                <w:sz w:val="26"/>
                <w:szCs w:val="26"/>
              </w:rPr>
            </w:pPr>
            <w:proofErr w:type="spellStart"/>
            <w:r w:rsidRPr="00E8767F">
              <w:rPr>
                <w:rFonts w:ascii="Arial Cyr Chuv" w:hAnsi="Arial Cyr Chuv" w:cs="Arial Cyr Chuv"/>
                <w:b/>
                <w:bCs/>
                <w:sz w:val="26"/>
                <w:szCs w:val="26"/>
              </w:rPr>
              <w:t>Елч.к</w:t>
            </w:r>
            <w:proofErr w:type="spellEnd"/>
            <w:r w:rsidRPr="00E8767F">
              <w:rPr>
                <w:rFonts w:ascii="Arial Cyr Chuv" w:hAnsi="Arial Cyr Chuv" w:cs="Arial Cyr Chuv"/>
                <w:b/>
                <w:bCs/>
                <w:sz w:val="26"/>
                <w:szCs w:val="26"/>
              </w:rPr>
              <w:t xml:space="preserve"> </w:t>
            </w:r>
            <w:proofErr w:type="spellStart"/>
            <w:r w:rsidRPr="00E8767F">
              <w:rPr>
                <w:rFonts w:ascii="Arial Cyr Chuv" w:hAnsi="Arial Cyr Chuv"/>
                <w:b/>
                <w:bCs/>
                <w:sz w:val="26"/>
                <w:szCs w:val="26"/>
              </w:rPr>
              <w:t>муниципалл</w:t>
            </w:r>
            <w:r w:rsidRPr="00E8767F">
              <w:rPr>
                <w:b/>
                <w:sz w:val="26"/>
                <w:szCs w:val="26"/>
              </w:rPr>
              <w:t>ă</w:t>
            </w:r>
            <w:proofErr w:type="spellEnd"/>
          </w:p>
          <w:p w:rsidR="001031C9" w:rsidRPr="00E8767F" w:rsidRDefault="001031C9" w:rsidP="00233B84">
            <w:pPr>
              <w:tabs>
                <w:tab w:val="left" w:pos="896"/>
              </w:tabs>
              <w:jc w:val="center"/>
              <w:rPr>
                <w:rFonts w:ascii="Arial Cyr Chuv" w:hAnsi="Arial Cyr Chuv"/>
                <w:b/>
                <w:bCs/>
                <w:sz w:val="26"/>
                <w:szCs w:val="26"/>
              </w:rPr>
            </w:pPr>
            <w:r w:rsidRPr="00E8767F">
              <w:rPr>
                <w:rFonts w:ascii="Arial Cyr Chuv" w:hAnsi="Arial Cyr Chuv"/>
                <w:b/>
                <w:bCs/>
                <w:sz w:val="26"/>
                <w:szCs w:val="26"/>
              </w:rPr>
              <w:t>округ.</w:t>
            </w:r>
          </w:p>
          <w:p w:rsidR="001031C9" w:rsidRPr="00E8767F" w:rsidRDefault="001031C9" w:rsidP="00233B84">
            <w:pPr>
              <w:jc w:val="center"/>
              <w:rPr>
                <w:rFonts w:ascii="Arial Cyr Chuv" w:hAnsi="Arial Cyr Chuv"/>
                <w:sz w:val="16"/>
                <w:szCs w:val="16"/>
              </w:rPr>
            </w:pPr>
          </w:p>
          <w:p w:rsidR="001031C9" w:rsidRPr="00E8767F" w:rsidRDefault="001031C9" w:rsidP="00233B84">
            <w:pPr>
              <w:jc w:val="center"/>
              <w:rPr>
                <w:rFonts w:ascii="Arial Cyr Chuv" w:hAnsi="Arial Cyr Chuv"/>
                <w:b/>
                <w:bCs/>
                <w:sz w:val="26"/>
                <w:szCs w:val="26"/>
              </w:rPr>
            </w:pPr>
            <w:proofErr w:type="spellStart"/>
            <w:r w:rsidRPr="00E8767F">
              <w:rPr>
                <w:rFonts w:ascii="Arial Cyr Chuv" w:hAnsi="Arial Cyr Chuv" w:cs="Arial Cyr Chuv"/>
                <w:b/>
                <w:bCs/>
                <w:sz w:val="26"/>
                <w:szCs w:val="26"/>
              </w:rPr>
              <w:t>Елч.к</w:t>
            </w:r>
            <w:proofErr w:type="spellEnd"/>
            <w:r w:rsidRPr="00E8767F">
              <w:rPr>
                <w:rFonts w:ascii="Arial Cyr Chuv" w:hAnsi="Arial Cyr Chuv" w:cs="Arial Cyr Chuv"/>
                <w:b/>
                <w:bCs/>
                <w:sz w:val="26"/>
                <w:szCs w:val="26"/>
              </w:rPr>
              <w:t xml:space="preserve"> </w:t>
            </w:r>
            <w:proofErr w:type="spellStart"/>
            <w:r w:rsidRPr="00E8767F">
              <w:rPr>
                <w:rFonts w:ascii="Arial Cyr Chuv" w:hAnsi="Arial Cyr Chuv"/>
                <w:b/>
                <w:bCs/>
                <w:sz w:val="26"/>
                <w:szCs w:val="26"/>
              </w:rPr>
              <w:t>муниципаллё</w:t>
            </w:r>
            <w:proofErr w:type="spellEnd"/>
          </w:p>
          <w:p w:rsidR="001031C9" w:rsidRPr="00E8767F" w:rsidRDefault="001031C9" w:rsidP="00233B84">
            <w:pPr>
              <w:tabs>
                <w:tab w:val="left" w:pos="896"/>
              </w:tabs>
              <w:contextualSpacing/>
              <w:jc w:val="center"/>
              <w:rPr>
                <w:rFonts w:ascii="Arial Cyr Chuv" w:hAnsi="Arial Cyr Chuv"/>
                <w:b/>
                <w:bCs/>
                <w:sz w:val="26"/>
                <w:szCs w:val="26"/>
              </w:rPr>
            </w:pPr>
            <w:proofErr w:type="spellStart"/>
            <w:proofErr w:type="gramStart"/>
            <w:r w:rsidRPr="00E8767F">
              <w:rPr>
                <w:rFonts w:ascii="Arial Cyr Chuv" w:hAnsi="Arial Cyr Chuv"/>
                <w:b/>
                <w:bCs/>
                <w:sz w:val="26"/>
                <w:szCs w:val="26"/>
              </w:rPr>
              <w:t>округ.н</w:t>
            </w:r>
            <w:proofErr w:type="spellEnd"/>
            <w:proofErr w:type="gramEnd"/>
          </w:p>
          <w:p w:rsidR="001031C9" w:rsidRPr="00E8767F" w:rsidRDefault="001031C9" w:rsidP="00233B84">
            <w:pPr>
              <w:jc w:val="center"/>
              <w:rPr>
                <w:rFonts w:ascii="Arial Cyr Chuv" w:hAnsi="Arial Cyr Chuv" w:cs="Arial Cyr Chuv"/>
                <w:b/>
                <w:bCs/>
                <w:sz w:val="26"/>
                <w:szCs w:val="26"/>
              </w:rPr>
            </w:pPr>
            <w:r w:rsidRPr="00E8767F">
              <w:rPr>
                <w:rFonts w:ascii="Arial Cyr Chuv" w:hAnsi="Arial Cyr Chuv" w:cs="Arial Cyr Chuv"/>
                <w:b/>
                <w:bCs/>
                <w:sz w:val="26"/>
                <w:szCs w:val="26"/>
              </w:rPr>
              <w:t>администраций.</w:t>
            </w:r>
          </w:p>
          <w:p w:rsidR="001031C9" w:rsidRPr="00E8767F" w:rsidRDefault="001031C9" w:rsidP="00233B84">
            <w:pPr>
              <w:jc w:val="center"/>
              <w:rPr>
                <w:rFonts w:ascii="Arial Cyr Chuv" w:hAnsi="Arial Cyr Chuv" w:cs="Arial Cyr Chuv"/>
                <w:b/>
                <w:sz w:val="26"/>
              </w:rPr>
            </w:pPr>
            <w:r w:rsidRPr="00E8767F">
              <w:rPr>
                <w:rFonts w:ascii="Arial Cyr Chuv" w:hAnsi="Arial Cyr Chuv" w:cs="Arial Cyr Chuv"/>
                <w:b/>
                <w:sz w:val="26"/>
              </w:rPr>
              <w:t>ЙЫШЁНУ</w:t>
            </w:r>
          </w:p>
          <w:p w:rsidR="001031C9" w:rsidRPr="00E8767F" w:rsidRDefault="001031C9" w:rsidP="00233B84">
            <w:pPr>
              <w:jc w:val="center"/>
              <w:rPr>
                <w:rFonts w:ascii="Arial Cyr Chuv" w:hAnsi="Arial Cyr Chuv"/>
              </w:rPr>
            </w:pPr>
          </w:p>
          <w:p w:rsidR="001031C9" w:rsidRPr="00E8767F" w:rsidRDefault="001031C9" w:rsidP="00233B84">
            <w:pPr>
              <w:ind w:left="-108"/>
              <w:jc w:val="center"/>
            </w:pPr>
            <w:r w:rsidRPr="00E8767F">
              <w:t xml:space="preserve">2024 </w:t>
            </w:r>
            <w:r w:rsidRPr="00E8767F">
              <w:rPr>
                <w:rFonts w:ascii="Arial Cyr Chuv" w:hAnsi="Arial Cyr Chuv" w:cs="Arial Cyr Chuv"/>
              </w:rPr>
              <w:t xml:space="preserve">=? </w:t>
            </w:r>
            <w:proofErr w:type="spellStart"/>
            <w:r>
              <w:rPr>
                <w:rFonts w:ascii="Arial Cyr Chuv" w:hAnsi="Arial Cyr Chuv" w:cs="Arial Cyr Chuv"/>
              </w:rPr>
              <w:t>и</w:t>
            </w:r>
            <w:r>
              <w:t>юлен</w:t>
            </w:r>
            <w:proofErr w:type="spellEnd"/>
            <w:r>
              <w:t xml:space="preserve"> 16</w:t>
            </w:r>
            <w:r w:rsidRPr="00E8767F">
              <w:rPr>
                <w:rFonts w:ascii="Arial Cyr Chuv" w:hAnsi="Arial Cyr Chuv" w:cs="Arial Cyr Chuv"/>
              </w:rPr>
              <w:t>-</w:t>
            </w:r>
            <w:r w:rsidRPr="00E8767F">
              <w:t>м</w:t>
            </w:r>
            <w:r w:rsidRPr="00E8767F">
              <w:rPr>
                <w:rFonts w:ascii="Arial Cyr Chuv" w:hAnsi="Arial Cyr Chuv" w:cs="Arial Cyr Chuv"/>
              </w:rPr>
              <w:t>.</w:t>
            </w:r>
            <w:r w:rsidRPr="00E8767F">
              <w:t>ш</w:t>
            </w:r>
            <w:r w:rsidRPr="00E8767F">
              <w:rPr>
                <w:rFonts w:ascii="Arial Cyr Chuv" w:hAnsi="Arial Cyr Chuv" w:cs="Arial Cyr Chuv"/>
              </w:rPr>
              <w:t xml:space="preserve">. </w:t>
            </w:r>
            <w:r w:rsidRPr="00E8767F">
              <w:t>№</w:t>
            </w:r>
            <w:r>
              <w:t xml:space="preserve"> 563</w:t>
            </w:r>
          </w:p>
          <w:p w:rsidR="001031C9" w:rsidRPr="00E8767F" w:rsidRDefault="001031C9" w:rsidP="00233B84">
            <w:pPr>
              <w:ind w:left="-360"/>
              <w:jc w:val="center"/>
              <w:rPr>
                <w:sz w:val="18"/>
                <w:szCs w:val="18"/>
              </w:rPr>
            </w:pPr>
          </w:p>
          <w:p w:rsidR="001031C9" w:rsidRPr="00E8767F" w:rsidRDefault="001031C9" w:rsidP="00233B84">
            <w:pPr>
              <w:jc w:val="center"/>
            </w:pPr>
            <w:proofErr w:type="spellStart"/>
            <w:r w:rsidRPr="00E8767F">
              <w:rPr>
                <w:sz w:val="18"/>
                <w:szCs w:val="18"/>
              </w:rPr>
              <w:t>Елч</w:t>
            </w:r>
            <w:r w:rsidRPr="00E8767F">
              <w:rPr>
                <w:rFonts w:ascii="Arial Cyr Chuv" w:hAnsi="Arial Cyr Chuv" w:cs="Arial Cyr Chuv"/>
                <w:sz w:val="18"/>
                <w:szCs w:val="18"/>
              </w:rPr>
              <w:t>.</w:t>
            </w:r>
            <w:r w:rsidRPr="00E8767F">
              <w:rPr>
                <w:sz w:val="18"/>
                <w:szCs w:val="18"/>
              </w:rPr>
              <w:t>к</w:t>
            </w:r>
            <w:proofErr w:type="spellEnd"/>
            <w:r w:rsidRPr="00E8767F">
              <w:rPr>
                <w:sz w:val="18"/>
                <w:szCs w:val="18"/>
              </w:rPr>
              <w:t xml:space="preserve"> ял</w:t>
            </w:r>
            <w:r w:rsidRPr="00E8767F">
              <w:rPr>
                <w:rFonts w:ascii="Arial Cyr Chuv" w:hAnsi="Arial Cyr Chuv" w:cs="Arial Cyr Chuv"/>
                <w:sz w:val="18"/>
                <w:szCs w:val="18"/>
              </w:rPr>
              <w:t>.</w:t>
            </w:r>
          </w:p>
        </w:tc>
        <w:tc>
          <w:tcPr>
            <w:tcW w:w="1799" w:type="dxa"/>
            <w:shd w:val="clear" w:color="auto" w:fill="auto"/>
          </w:tcPr>
          <w:p w:rsidR="001031C9" w:rsidRPr="00E8767F" w:rsidRDefault="001031C9" w:rsidP="00233B84">
            <w:pPr>
              <w:jc w:val="center"/>
            </w:pPr>
          </w:p>
          <w:p w:rsidR="001031C9" w:rsidRPr="00E8767F" w:rsidRDefault="001031C9" w:rsidP="00233B84">
            <w:pPr>
              <w:jc w:val="center"/>
              <w:rPr>
                <w:bCs/>
                <w:iCs/>
                <w:sz w:val="26"/>
                <w:szCs w:val="26"/>
              </w:rPr>
            </w:pPr>
            <w:r w:rsidRPr="00E8767F">
              <w:rPr>
                <w:noProof/>
              </w:rPr>
              <w:drawing>
                <wp:inline distT="0" distB="0" distL="0" distR="0" wp14:anchorId="17E9615A" wp14:editId="6F48824C">
                  <wp:extent cx="676275" cy="876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1031C9" w:rsidRPr="00E8767F" w:rsidRDefault="001031C9" w:rsidP="001031C9">
            <w:pPr>
              <w:keepNext/>
              <w:numPr>
                <w:ilvl w:val="0"/>
                <w:numId w:val="19"/>
              </w:numPr>
              <w:suppressAutoHyphens/>
              <w:snapToGrid w:val="0"/>
              <w:ind w:right="72"/>
              <w:outlineLvl w:val="0"/>
              <w:rPr>
                <w:rFonts w:ascii="Arial Cyr Chuv" w:hAnsi="Arial Cyr Chuv"/>
                <w:bCs/>
                <w:iCs/>
                <w:sz w:val="26"/>
                <w:szCs w:val="26"/>
              </w:rPr>
            </w:pPr>
          </w:p>
          <w:p w:rsidR="001031C9" w:rsidRPr="00E8767F" w:rsidRDefault="001031C9" w:rsidP="00233B84">
            <w:pPr>
              <w:ind w:right="72"/>
              <w:jc w:val="center"/>
            </w:pPr>
            <w:proofErr w:type="gramStart"/>
            <w:r w:rsidRPr="00E8767F">
              <w:rPr>
                <w:rFonts w:ascii="Arial Cyr Chuv" w:hAnsi="Arial Cyr Chuv" w:cs="Arial Cyr Chuv"/>
                <w:b/>
                <w:bCs/>
                <w:iCs/>
                <w:sz w:val="26"/>
                <w:szCs w:val="26"/>
              </w:rPr>
              <w:t>Чувашская  Республика</w:t>
            </w:r>
            <w:proofErr w:type="gramEnd"/>
          </w:p>
          <w:p w:rsidR="001031C9" w:rsidRPr="00E8767F" w:rsidRDefault="001031C9" w:rsidP="00233B84">
            <w:pPr>
              <w:ind w:right="72"/>
              <w:jc w:val="center"/>
              <w:rPr>
                <w:rFonts w:ascii="Arial Cyr Chuv" w:hAnsi="Arial Cyr Chuv" w:cs="Arial Cyr Chuv"/>
                <w:b/>
                <w:bCs/>
                <w:sz w:val="26"/>
                <w:szCs w:val="26"/>
              </w:rPr>
            </w:pPr>
            <w:r w:rsidRPr="00E8767F">
              <w:rPr>
                <w:rFonts w:ascii="Arial Cyr Chuv" w:hAnsi="Arial Cyr Chuv" w:cs="Arial Cyr Chuv"/>
                <w:b/>
                <w:bCs/>
                <w:sz w:val="26"/>
                <w:szCs w:val="26"/>
              </w:rPr>
              <w:t xml:space="preserve">Яльчикский </w:t>
            </w:r>
          </w:p>
          <w:p w:rsidR="001031C9" w:rsidRPr="00E8767F" w:rsidRDefault="001031C9" w:rsidP="00233B84">
            <w:pPr>
              <w:ind w:right="72"/>
              <w:jc w:val="center"/>
              <w:rPr>
                <w:rFonts w:ascii="Arial Cyr Chuv" w:hAnsi="Arial Cyr Chuv" w:cs="Arial Cyr Chuv"/>
                <w:b/>
                <w:bCs/>
                <w:sz w:val="26"/>
                <w:szCs w:val="26"/>
              </w:rPr>
            </w:pPr>
            <w:r w:rsidRPr="00E8767F">
              <w:rPr>
                <w:rFonts w:ascii="Arial Cyr Chuv" w:hAnsi="Arial Cyr Chuv" w:cs="Arial Cyr Chuv"/>
                <w:b/>
                <w:bCs/>
                <w:sz w:val="26"/>
                <w:szCs w:val="26"/>
              </w:rPr>
              <w:t>муниципальный округ</w:t>
            </w:r>
          </w:p>
          <w:p w:rsidR="001031C9" w:rsidRPr="00E8767F" w:rsidRDefault="001031C9" w:rsidP="00233B84">
            <w:pPr>
              <w:ind w:right="72"/>
              <w:jc w:val="center"/>
              <w:rPr>
                <w:sz w:val="16"/>
                <w:szCs w:val="16"/>
              </w:rPr>
            </w:pPr>
          </w:p>
          <w:p w:rsidR="001031C9" w:rsidRPr="00E8767F" w:rsidRDefault="001031C9" w:rsidP="00233B84">
            <w:pPr>
              <w:ind w:right="72"/>
              <w:jc w:val="center"/>
            </w:pPr>
            <w:r w:rsidRPr="00E8767F">
              <w:rPr>
                <w:rFonts w:ascii="Arial Cyr Chuv" w:hAnsi="Arial Cyr Chuv" w:cs="Arial Cyr Chuv"/>
                <w:b/>
                <w:bCs/>
                <w:sz w:val="26"/>
                <w:szCs w:val="26"/>
              </w:rPr>
              <w:t xml:space="preserve">Администрация </w:t>
            </w:r>
          </w:p>
          <w:p w:rsidR="001031C9" w:rsidRPr="00E8767F" w:rsidRDefault="001031C9" w:rsidP="00233B84">
            <w:pPr>
              <w:ind w:right="72"/>
              <w:jc w:val="center"/>
              <w:rPr>
                <w:rFonts w:ascii="Arial Cyr Chuv" w:hAnsi="Arial Cyr Chuv" w:cs="Arial Cyr Chuv"/>
                <w:b/>
                <w:bCs/>
                <w:sz w:val="26"/>
                <w:szCs w:val="26"/>
              </w:rPr>
            </w:pPr>
            <w:r w:rsidRPr="00E8767F">
              <w:rPr>
                <w:rFonts w:ascii="Arial Cyr Chuv" w:hAnsi="Arial Cyr Chuv" w:cs="Arial Cyr Chuv"/>
                <w:b/>
                <w:bCs/>
                <w:sz w:val="26"/>
                <w:szCs w:val="26"/>
              </w:rPr>
              <w:t xml:space="preserve">Яльчикского </w:t>
            </w:r>
          </w:p>
          <w:p w:rsidR="001031C9" w:rsidRPr="00E8767F" w:rsidRDefault="001031C9" w:rsidP="00233B84">
            <w:pPr>
              <w:ind w:right="72"/>
              <w:jc w:val="center"/>
              <w:rPr>
                <w:rFonts w:ascii="Arial Cyr Chuv" w:hAnsi="Arial Cyr Chuv" w:cs="Arial Cyr Chuv"/>
                <w:b/>
                <w:bCs/>
                <w:sz w:val="26"/>
                <w:szCs w:val="26"/>
              </w:rPr>
            </w:pPr>
            <w:r w:rsidRPr="00E8767F">
              <w:rPr>
                <w:rFonts w:ascii="Arial Cyr Chuv" w:hAnsi="Arial Cyr Chuv" w:cs="Arial Cyr Chuv"/>
                <w:b/>
                <w:bCs/>
                <w:sz w:val="26"/>
                <w:szCs w:val="26"/>
              </w:rPr>
              <w:t>муниципального округа</w:t>
            </w:r>
          </w:p>
          <w:p w:rsidR="001031C9" w:rsidRPr="00E8767F" w:rsidRDefault="001031C9" w:rsidP="001031C9">
            <w:pPr>
              <w:keepNext/>
              <w:numPr>
                <w:ilvl w:val="0"/>
                <w:numId w:val="19"/>
              </w:numPr>
              <w:suppressAutoHyphens/>
              <w:ind w:right="72"/>
              <w:jc w:val="center"/>
              <w:outlineLvl w:val="0"/>
              <w:rPr>
                <w:rFonts w:ascii="Arial Cyr Chuv" w:hAnsi="Arial Cyr Chuv"/>
                <w:sz w:val="28"/>
              </w:rPr>
            </w:pPr>
            <w:r w:rsidRPr="00E8767F">
              <w:rPr>
                <w:rFonts w:ascii="Arial Cyr Chuv" w:hAnsi="Arial Cyr Chuv"/>
                <w:b/>
                <w:sz w:val="26"/>
              </w:rPr>
              <w:t>ПОСТАНОВЛЕНИЕ</w:t>
            </w:r>
          </w:p>
          <w:p w:rsidR="001031C9" w:rsidRPr="00E8767F" w:rsidRDefault="001031C9" w:rsidP="00233B84">
            <w:pPr>
              <w:ind w:right="72"/>
              <w:jc w:val="center"/>
            </w:pPr>
          </w:p>
          <w:p w:rsidR="001031C9" w:rsidRPr="00E8767F" w:rsidRDefault="001031C9" w:rsidP="00233B84">
            <w:pPr>
              <w:ind w:right="72"/>
              <w:jc w:val="center"/>
            </w:pPr>
            <w:r w:rsidRPr="00E8767F">
              <w:t>«</w:t>
            </w:r>
            <w:r>
              <w:t>16</w:t>
            </w:r>
            <w:r w:rsidRPr="00E8767F">
              <w:t>»</w:t>
            </w:r>
            <w:r>
              <w:t xml:space="preserve"> июля </w:t>
            </w:r>
            <w:r w:rsidRPr="00E8767F">
              <w:t xml:space="preserve">   2024 г. </w:t>
            </w:r>
            <w:proofErr w:type="gramStart"/>
            <w:r w:rsidRPr="00E8767F">
              <w:t xml:space="preserve">№  </w:t>
            </w:r>
            <w:r>
              <w:t>563</w:t>
            </w:r>
            <w:proofErr w:type="gramEnd"/>
          </w:p>
          <w:p w:rsidR="001031C9" w:rsidRPr="00E8767F" w:rsidRDefault="001031C9" w:rsidP="00233B84">
            <w:pPr>
              <w:ind w:right="72"/>
              <w:jc w:val="center"/>
              <w:rPr>
                <w:sz w:val="16"/>
                <w:szCs w:val="16"/>
              </w:rPr>
            </w:pPr>
          </w:p>
          <w:p w:rsidR="001031C9" w:rsidRPr="00E8767F" w:rsidRDefault="001031C9" w:rsidP="00233B84">
            <w:pPr>
              <w:ind w:right="72"/>
              <w:jc w:val="center"/>
            </w:pPr>
            <w:r w:rsidRPr="00E8767F">
              <w:rPr>
                <w:sz w:val="18"/>
                <w:szCs w:val="18"/>
              </w:rPr>
              <w:t>село Яльчики</w:t>
            </w:r>
          </w:p>
        </w:tc>
      </w:tr>
    </w:tbl>
    <w:p w:rsidR="001031C9" w:rsidRPr="00D33402" w:rsidRDefault="001031C9" w:rsidP="001031C9">
      <w:pPr>
        <w:jc w:val="center"/>
        <w:rPr>
          <w:b/>
          <w:sz w:val="28"/>
          <w:szCs w:val="28"/>
        </w:rPr>
      </w:pPr>
      <w:r>
        <w:rPr>
          <w:rFonts w:ascii="Arial Cyr Chuv" w:hAnsi="Arial Cyr Chuv" w:cs="Arial Cyr Chuv"/>
          <w:b/>
          <w:bCs/>
          <w:iCs/>
          <w:sz w:val="26"/>
          <w:szCs w:val="26"/>
        </w:rPr>
        <w:t xml:space="preserve"> </w:t>
      </w:r>
      <w:r>
        <w:rPr>
          <w:b/>
          <w:sz w:val="28"/>
          <w:szCs w:val="28"/>
        </w:rPr>
        <w:t xml:space="preserve"> </w:t>
      </w:r>
    </w:p>
    <w:p w:rsidR="001031C9" w:rsidRPr="00E8767F" w:rsidRDefault="001031C9" w:rsidP="001031C9">
      <w:pPr>
        <w:rPr>
          <w:bCs/>
          <w:color w:val="000000"/>
          <w:sz w:val="26"/>
          <w:szCs w:val="26"/>
        </w:rPr>
      </w:pPr>
      <w:r w:rsidRPr="00E8767F">
        <w:rPr>
          <w:bCs/>
          <w:color w:val="000000"/>
          <w:sz w:val="26"/>
          <w:szCs w:val="26"/>
        </w:rPr>
        <w:t>Об утверждении положения о защите</w:t>
      </w:r>
    </w:p>
    <w:p w:rsidR="001031C9" w:rsidRPr="00E8767F" w:rsidRDefault="001031C9" w:rsidP="001031C9">
      <w:pPr>
        <w:rPr>
          <w:bCs/>
          <w:color w:val="000000"/>
          <w:sz w:val="26"/>
          <w:szCs w:val="26"/>
        </w:rPr>
      </w:pPr>
      <w:r w:rsidRPr="00E8767F">
        <w:rPr>
          <w:bCs/>
          <w:color w:val="000000"/>
          <w:sz w:val="26"/>
          <w:szCs w:val="26"/>
        </w:rPr>
        <w:t xml:space="preserve">зеленых насаждений находящихся </w:t>
      </w:r>
    </w:p>
    <w:p w:rsidR="001031C9" w:rsidRPr="00E8767F" w:rsidRDefault="001031C9" w:rsidP="001031C9">
      <w:pPr>
        <w:rPr>
          <w:bCs/>
          <w:color w:val="000000"/>
          <w:sz w:val="26"/>
          <w:szCs w:val="26"/>
        </w:rPr>
      </w:pPr>
      <w:r w:rsidRPr="00E8767F">
        <w:rPr>
          <w:bCs/>
          <w:color w:val="000000"/>
          <w:sz w:val="26"/>
          <w:szCs w:val="26"/>
        </w:rPr>
        <w:t xml:space="preserve">на территории Яльчикского </w:t>
      </w:r>
    </w:p>
    <w:p w:rsidR="001031C9" w:rsidRPr="00E8767F" w:rsidRDefault="001031C9" w:rsidP="001031C9">
      <w:pPr>
        <w:rPr>
          <w:bCs/>
          <w:color w:val="000000"/>
          <w:sz w:val="26"/>
          <w:szCs w:val="26"/>
        </w:rPr>
      </w:pPr>
      <w:r w:rsidRPr="00E8767F">
        <w:rPr>
          <w:bCs/>
          <w:color w:val="000000"/>
          <w:sz w:val="26"/>
          <w:szCs w:val="26"/>
        </w:rPr>
        <w:t>муниципального округа Чувашской Республики</w:t>
      </w:r>
    </w:p>
    <w:p w:rsidR="001031C9" w:rsidRPr="00E8767F" w:rsidRDefault="001031C9" w:rsidP="001031C9">
      <w:pPr>
        <w:rPr>
          <w:bCs/>
          <w:color w:val="000000"/>
          <w:sz w:val="26"/>
          <w:szCs w:val="26"/>
        </w:rPr>
      </w:pPr>
    </w:p>
    <w:p w:rsidR="001031C9" w:rsidRPr="00E8767F" w:rsidRDefault="001031C9" w:rsidP="001031C9">
      <w:pPr>
        <w:rPr>
          <w:color w:val="000000"/>
          <w:sz w:val="26"/>
          <w:szCs w:val="26"/>
        </w:rPr>
      </w:pPr>
    </w:p>
    <w:p w:rsidR="001031C9" w:rsidRPr="00E8767F" w:rsidRDefault="001031C9" w:rsidP="001031C9">
      <w:pPr>
        <w:jc w:val="both"/>
        <w:rPr>
          <w:color w:val="000000"/>
          <w:sz w:val="26"/>
          <w:szCs w:val="26"/>
        </w:rPr>
      </w:pPr>
      <w:r w:rsidRPr="00E8767F">
        <w:rPr>
          <w:color w:val="000000"/>
          <w:sz w:val="26"/>
          <w:szCs w:val="26"/>
        </w:rPr>
        <w:t xml:space="preserve">        В целях рационального использования, охраны и воспроизводства древесно-кустарниковой растительности на территории Яльчикского муниципального округа Чувашской Республики, руководствуясь ст. 84 Лесного кодекса Российской Федерации, ч. 1 ст. 7 Федерального закона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w:t>
      </w:r>
    </w:p>
    <w:p w:rsidR="001031C9" w:rsidRPr="00E8767F" w:rsidRDefault="001031C9" w:rsidP="001031C9">
      <w:pPr>
        <w:jc w:val="both"/>
        <w:rPr>
          <w:color w:val="000000"/>
          <w:sz w:val="26"/>
          <w:szCs w:val="26"/>
        </w:rPr>
      </w:pPr>
      <w:r>
        <w:rPr>
          <w:color w:val="000000"/>
          <w:sz w:val="26"/>
          <w:szCs w:val="26"/>
        </w:rPr>
        <w:t xml:space="preserve">администрация Яльчикского </w:t>
      </w:r>
      <w:r w:rsidRPr="00E8767F">
        <w:rPr>
          <w:color w:val="000000"/>
          <w:sz w:val="26"/>
          <w:szCs w:val="26"/>
        </w:rPr>
        <w:t>муниципального округа Чувашской Республики</w:t>
      </w:r>
      <w:r>
        <w:rPr>
          <w:color w:val="000000"/>
          <w:sz w:val="26"/>
          <w:szCs w:val="26"/>
        </w:rPr>
        <w:t xml:space="preserve">                         п о с </w:t>
      </w:r>
      <w:proofErr w:type="gramStart"/>
      <w:r>
        <w:rPr>
          <w:color w:val="000000"/>
          <w:sz w:val="26"/>
          <w:szCs w:val="26"/>
        </w:rPr>
        <w:t>т</w:t>
      </w:r>
      <w:proofErr w:type="gramEnd"/>
      <w:r>
        <w:rPr>
          <w:color w:val="000000"/>
          <w:sz w:val="26"/>
          <w:szCs w:val="26"/>
        </w:rPr>
        <w:t xml:space="preserve"> а н о в л я е т</w:t>
      </w:r>
      <w:r w:rsidRPr="00E8767F">
        <w:rPr>
          <w:color w:val="000000"/>
          <w:sz w:val="26"/>
          <w:szCs w:val="26"/>
        </w:rPr>
        <w:t>:</w:t>
      </w:r>
    </w:p>
    <w:p w:rsidR="001031C9" w:rsidRPr="00E8767F" w:rsidRDefault="001031C9" w:rsidP="001031C9">
      <w:pPr>
        <w:ind w:firstLine="567"/>
        <w:jc w:val="both"/>
        <w:rPr>
          <w:bCs/>
          <w:color w:val="000000"/>
          <w:sz w:val="26"/>
          <w:szCs w:val="26"/>
        </w:rPr>
      </w:pPr>
      <w:r w:rsidRPr="00E8767F">
        <w:rPr>
          <w:color w:val="000000"/>
          <w:sz w:val="26"/>
          <w:szCs w:val="26"/>
        </w:rPr>
        <w:t xml:space="preserve">1.Утвердить Положение </w:t>
      </w:r>
      <w:r w:rsidRPr="00E8767F">
        <w:rPr>
          <w:bCs/>
          <w:color w:val="000000"/>
          <w:sz w:val="26"/>
          <w:szCs w:val="26"/>
        </w:rPr>
        <w:t>о защите зеленых насаждений, находящихся на территории Яльчикского муниципального округа Чувашской Республики.</w:t>
      </w:r>
    </w:p>
    <w:p w:rsidR="001031C9" w:rsidRPr="00E8767F" w:rsidRDefault="001031C9" w:rsidP="001031C9">
      <w:pPr>
        <w:ind w:firstLine="567"/>
        <w:jc w:val="both"/>
        <w:rPr>
          <w:color w:val="000000"/>
          <w:sz w:val="26"/>
          <w:szCs w:val="26"/>
        </w:rPr>
      </w:pPr>
      <w:r w:rsidRPr="00E8767F">
        <w:rPr>
          <w:color w:val="000000"/>
          <w:sz w:val="26"/>
          <w:szCs w:val="26"/>
        </w:rPr>
        <w:t>2. Контроль за исполнением настоящего постановления возложить на заместителя главы администрации</w:t>
      </w:r>
      <w:r>
        <w:rPr>
          <w:color w:val="000000"/>
          <w:sz w:val="26"/>
          <w:szCs w:val="26"/>
        </w:rPr>
        <w:t xml:space="preserve"> МО - </w:t>
      </w:r>
      <w:r w:rsidRPr="00E8767F">
        <w:rPr>
          <w:color w:val="000000"/>
          <w:sz w:val="26"/>
          <w:szCs w:val="26"/>
        </w:rPr>
        <w:t xml:space="preserve"> начальника Управления по благоустройству и развитию территорий </w:t>
      </w:r>
      <w:r>
        <w:rPr>
          <w:color w:val="000000"/>
          <w:sz w:val="26"/>
          <w:szCs w:val="26"/>
        </w:rPr>
        <w:t xml:space="preserve">администрации </w:t>
      </w:r>
      <w:r w:rsidRPr="00E8767F">
        <w:rPr>
          <w:bCs/>
          <w:color w:val="000000"/>
          <w:sz w:val="26"/>
          <w:szCs w:val="26"/>
        </w:rPr>
        <w:t>Яльчикского муниципального округа Чувашской Республики</w:t>
      </w:r>
      <w:r>
        <w:rPr>
          <w:bCs/>
          <w:color w:val="000000"/>
          <w:sz w:val="26"/>
          <w:szCs w:val="26"/>
        </w:rPr>
        <w:t>.</w:t>
      </w:r>
      <w:r w:rsidRPr="00E8767F">
        <w:rPr>
          <w:color w:val="000000"/>
          <w:sz w:val="26"/>
          <w:szCs w:val="26"/>
        </w:rPr>
        <w:t xml:space="preserve"> </w:t>
      </w:r>
      <w:r>
        <w:rPr>
          <w:color w:val="000000"/>
          <w:sz w:val="26"/>
          <w:szCs w:val="26"/>
        </w:rPr>
        <w:t xml:space="preserve"> </w:t>
      </w:r>
    </w:p>
    <w:p w:rsidR="001031C9" w:rsidRDefault="001031C9" w:rsidP="001031C9">
      <w:pPr>
        <w:ind w:firstLine="567"/>
        <w:jc w:val="both"/>
        <w:rPr>
          <w:color w:val="000000"/>
          <w:sz w:val="26"/>
          <w:szCs w:val="26"/>
        </w:rPr>
      </w:pPr>
      <w:r w:rsidRPr="00E8767F">
        <w:rPr>
          <w:color w:val="000000"/>
          <w:sz w:val="26"/>
          <w:szCs w:val="26"/>
        </w:rPr>
        <w:lastRenderedPageBreak/>
        <w:t xml:space="preserve">3. </w:t>
      </w:r>
      <w:r>
        <w:rPr>
          <w:color w:val="000000"/>
          <w:sz w:val="26"/>
          <w:szCs w:val="26"/>
        </w:rPr>
        <w:t>Настоящее постановление</w:t>
      </w:r>
      <w:r w:rsidRPr="00E8767F">
        <w:rPr>
          <w:color w:val="000000"/>
          <w:sz w:val="26"/>
          <w:szCs w:val="26"/>
        </w:rPr>
        <w:t xml:space="preserve"> вступает в силу </w:t>
      </w:r>
      <w:r>
        <w:rPr>
          <w:color w:val="000000"/>
          <w:sz w:val="26"/>
          <w:szCs w:val="26"/>
        </w:rPr>
        <w:t>после</w:t>
      </w:r>
      <w:r w:rsidRPr="00E8767F">
        <w:rPr>
          <w:color w:val="000000"/>
          <w:sz w:val="26"/>
          <w:szCs w:val="26"/>
        </w:rPr>
        <w:t xml:space="preserve"> его официального опубликования</w:t>
      </w:r>
      <w:r>
        <w:rPr>
          <w:color w:val="000000"/>
          <w:sz w:val="26"/>
          <w:szCs w:val="26"/>
        </w:rPr>
        <w:t>.</w:t>
      </w:r>
      <w:r w:rsidRPr="00E8767F">
        <w:rPr>
          <w:color w:val="000000"/>
          <w:sz w:val="26"/>
          <w:szCs w:val="26"/>
        </w:rPr>
        <w:t xml:space="preserve"> </w:t>
      </w:r>
      <w:r>
        <w:rPr>
          <w:color w:val="000000"/>
          <w:sz w:val="26"/>
          <w:szCs w:val="26"/>
        </w:rPr>
        <w:t xml:space="preserve"> </w:t>
      </w:r>
    </w:p>
    <w:p w:rsidR="001031C9" w:rsidRPr="00E8767F" w:rsidRDefault="001031C9" w:rsidP="001031C9">
      <w:pPr>
        <w:ind w:firstLine="567"/>
        <w:jc w:val="both"/>
        <w:rPr>
          <w:color w:val="000000"/>
          <w:sz w:val="26"/>
          <w:szCs w:val="26"/>
        </w:rPr>
      </w:pPr>
    </w:p>
    <w:p w:rsidR="001031C9" w:rsidRPr="00E8767F" w:rsidRDefault="001031C9" w:rsidP="001031C9">
      <w:pPr>
        <w:jc w:val="both"/>
        <w:rPr>
          <w:color w:val="000000"/>
          <w:sz w:val="26"/>
          <w:szCs w:val="26"/>
        </w:rPr>
      </w:pPr>
    </w:p>
    <w:p w:rsidR="001031C9" w:rsidRPr="00E8767F" w:rsidRDefault="001031C9" w:rsidP="001031C9">
      <w:pPr>
        <w:jc w:val="both"/>
        <w:rPr>
          <w:bCs/>
          <w:color w:val="000000"/>
          <w:sz w:val="26"/>
          <w:szCs w:val="26"/>
        </w:rPr>
      </w:pPr>
      <w:r w:rsidRPr="00E8767F">
        <w:rPr>
          <w:b/>
          <w:bCs/>
          <w:color w:val="000000"/>
          <w:sz w:val="26"/>
          <w:szCs w:val="26"/>
        </w:rPr>
        <w:t xml:space="preserve"> </w:t>
      </w:r>
      <w:r w:rsidRPr="00E8767F">
        <w:rPr>
          <w:bCs/>
          <w:color w:val="000000"/>
          <w:sz w:val="26"/>
          <w:szCs w:val="26"/>
        </w:rPr>
        <w:t xml:space="preserve">Глава Яльчикского муниципального </w:t>
      </w:r>
    </w:p>
    <w:p w:rsidR="001031C9" w:rsidRPr="00E8767F" w:rsidRDefault="001031C9" w:rsidP="001031C9">
      <w:pPr>
        <w:jc w:val="both"/>
        <w:rPr>
          <w:bCs/>
          <w:color w:val="000000"/>
          <w:sz w:val="26"/>
          <w:szCs w:val="26"/>
        </w:rPr>
      </w:pPr>
      <w:r w:rsidRPr="00E8767F">
        <w:rPr>
          <w:bCs/>
          <w:color w:val="000000"/>
          <w:sz w:val="26"/>
          <w:szCs w:val="26"/>
        </w:rPr>
        <w:t>округа Чувашской Республики                                                               Л.В. Левый</w:t>
      </w:r>
    </w:p>
    <w:p w:rsidR="001031C9" w:rsidRPr="00E8767F" w:rsidRDefault="001031C9" w:rsidP="001031C9">
      <w:pPr>
        <w:jc w:val="both"/>
        <w:rPr>
          <w:bCs/>
          <w:color w:val="000000"/>
          <w:sz w:val="26"/>
          <w:szCs w:val="26"/>
        </w:rPr>
      </w:pPr>
    </w:p>
    <w:p w:rsidR="001031C9" w:rsidRDefault="001031C9" w:rsidP="001031C9">
      <w:pPr>
        <w:jc w:val="both"/>
        <w:rPr>
          <w:bCs/>
          <w:color w:val="000000"/>
        </w:rPr>
      </w:pPr>
    </w:p>
    <w:p w:rsidR="001031C9" w:rsidRPr="003A6856" w:rsidRDefault="001031C9" w:rsidP="001031C9">
      <w:pPr>
        <w:jc w:val="both"/>
        <w:rPr>
          <w:color w:val="000000"/>
        </w:rPr>
      </w:pPr>
    </w:p>
    <w:p w:rsidR="001031C9" w:rsidRDefault="001031C9" w:rsidP="001031C9">
      <w:pPr>
        <w:jc w:val="right"/>
        <w:rPr>
          <w:bCs/>
          <w:color w:val="000000"/>
        </w:rPr>
      </w:pPr>
      <w:r w:rsidRPr="003A6856">
        <w:rPr>
          <w:bCs/>
          <w:color w:val="000000"/>
        </w:rPr>
        <w:t xml:space="preserve">Приложение </w:t>
      </w:r>
      <w:r>
        <w:rPr>
          <w:bCs/>
          <w:color w:val="000000"/>
        </w:rPr>
        <w:t xml:space="preserve"> </w:t>
      </w:r>
    </w:p>
    <w:p w:rsidR="001031C9" w:rsidRDefault="001031C9" w:rsidP="001031C9">
      <w:pPr>
        <w:jc w:val="right"/>
        <w:rPr>
          <w:bCs/>
          <w:color w:val="000000"/>
        </w:rPr>
      </w:pPr>
      <w:r>
        <w:rPr>
          <w:bCs/>
          <w:color w:val="000000"/>
        </w:rPr>
        <w:t xml:space="preserve">Утверждено постановлением администрации </w:t>
      </w:r>
    </w:p>
    <w:p w:rsidR="001031C9" w:rsidRDefault="001031C9" w:rsidP="001031C9">
      <w:pPr>
        <w:jc w:val="right"/>
        <w:rPr>
          <w:color w:val="000000"/>
          <w:sz w:val="26"/>
          <w:szCs w:val="26"/>
        </w:rPr>
      </w:pPr>
      <w:r>
        <w:rPr>
          <w:bCs/>
          <w:color w:val="000000"/>
        </w:rPr>
        <w:t xml:space="preserve">Яльчикского </w:t>
      </w:r>
      <w:r>
        <w:rPr>
          <w:color w:val="000000"/>
          <w:sz w:val="26"/>
          <w:szCs w:val="26"/>
        </w:rPr>
        <w:t xml:space="preserve">муниципального округа </w:t>
      </w:r>
    </w:p>
    <w:p w:rsidR="001031C9" w:rsidRPr="003A6856" w:rsidRDefault="001031C9" w:rsidP="001031C9">
      <w:pPr>
        <w:jc w:val="right"/>
        <w:rPr>
          <w:color w:val="000000"/>
        </w:rPr>
      </w:pPr>
      <w:r>
        <w:rPr>
          <w:color w:val="000000"/>
          <w:sz w:val="26"/>
          <w:szCs w:val="26"/>
        </w:rPr>
        <w:t>Чувашской Республики</w:t>
      </w:r>
    </w:p>
    <w:p w:rsidR="001031C9" w:rsidRDefault="001031C9" w:rsidP="001031C9">
      <w:pPr>
        <w:jc w:val="right"/>
        <w:rPr>
          <w:bCs/>
          <w:color w:val="000000"/>
        </w:rPr>
      </w:pPr>
      <w:r>
        <w:rPr>
          <w:bCs/>
          <w:color w:val="000000"/>
        </w:rPr>
        <w:t xml:space="preserve">                                                                                                            </w:t>
      </w:r>
      <w:proofErr w:type="gramStart"/>
      <w:r w:rsidRPr="003A6856">
        <w:rPr>
          <w:bCs/>
          <w:color w:val="000000"/>
        </w:rPr>
        <w:t xml:space="preserve">от </w:t>
      </w:r>
      <w:r>
        <w:rPr>
          <w:bCs/>
          <w:color w:val="000000"/>
        </w:rPr>
        <w:t xml:space="preserve"> 16.07.2024</w:t>
      </w:r>
      <w:proofErr w:type="gramEnd"/>
      <w:r>
        <w:rPr>
          <w:bCs/>
          <w:color w:val="000000"/>
        </w:rPr>
        <w:t xml:space="preserve">  </w:t>
      </w:r>
      <w:r w:rsidRPr="003A6856">
        <w:rPr>
          <w:bCs/>
          <w:color w:val="000000"/>
        </w:rPr>
        <w:t xml:space="preserve">№ </w:t>
      </w:r>
      <w:r>
        <w:rPr>
          <w:bCs/>
          <w:color w:val="000000"/>
        </w:rPr>
        <w:t xml:space="preserve">563 </w:t>
      </w:r>
    </w:p>
    <w:p w:rsidR="001031C9" w:rsidRDefault="001031C9" w:rsidP="001031C9">
      <w:pPr>
        <w:jc w:val="center"/>
        <w:rPr>
          <w:bCs/>
          <w:color w:val="000000"/>
        </w:rPr>
      </w:pPr>
    </w:p>
    <w:p w:rsidR="001031C9" w:rsidRPr="003A6856" w:rsidRDefault="001031C9" w:rsidP="001031C9">
      <w:pPr>
        <w:jc w:val="center"/>
        <w:rPr>
          <w:color w:val="000000"/>
        </w:rPr>
      </w:pPr>
      <w:r>
        <w:rPr>
          <w:bCs/>
          <w:color w:val="000000"/>
        </w:rPr>
        <w:t xml:space="preserve">           </w:t>
      </w:r>
    </w:p>
    <w:p w:rsidR="001031C9" w:rsidRPr="00E8767F" w:rsidRDefault="001031C9" w:rsidP="001031C9">
      <w:pPr>
        <w:ind w:firstLine="567"/>
        <w:jc w:val="center"/>
        <w:rPr>
          <w:b/>
          <w:color w:val="000000"/>
          <w:sz w:val="26"/>
          <w:szCs w:val="26"/>
        </w:rPr>
      </w:pPr>
      <w:r w:rsidRPr="00E8767F">
        <w:rPr>
          <w:b/>
          <w:color w:val="000000"/>
          <w:sz w:val="26"/>
          <w:szCs w:val="26"/>
        </w:rPr>
        <w:t>ПОЛОЖЕНИЕ</w:t>
      </w:r>
    </w:p>
    <w:p w:rsidR="001031C9" w:rsidRPr="00E8767F" w:rsidRDefault="001031C9" w:rsidP="001031C9">
      <w:pPr>
        <w:ind w:firstLine="567"/>
        <w:jc w:val="center"/>
        <w:rPr>
          <w:bCs/>
          <w:color w:val="000000"/>
          <w:sz w:val="26"/>
          <w:szCs w:val="26"/>
        </w:rPr>
      </w:pPr>
      <w:r>
        <w:rPr>
          <w:b/>
          <w:bCs/>
          <w:color w:val="000000"/>
          <w:sz w:val="26"/>
          <w:szCs w:val="26"/>
        </w:rPr>
        <w:t xml:space="preserve">О ЗАЩИТЕ ЗЕЛЕНЫХ НАСАЖДЕНИЙ, НАХОДЯЩИХСЯ НА ТЕРРИТОРИИ ЯЛЬЧИКСКОГО МУНИЦИПАЛЬНОГО ОКРГА ЧУВАШСКОЙ РЕСПУБЛИКИ  </w:t>
      </w:r>
    </w:p>
    <w:p w:rsidR="001031C9" w:rsidRPr="00E8767F" w:rsidRDefault="001031C9" w:rsidP="001031C9">
      <w:pPr>
        <w:ind w:firstLine="567"/>
        <w:jc w:val="center"/>
        <w:rPr>
          <w:bCs/>
          <w:color w:val="000000"/>
          <w:sz w:val="26"/>
          <w:szCs w:val="26"/>
        </w:rPr>
      </w:pPr>
    </w:p>
    <w:p w:rsidR="001031C9" w:rsidRPr="00E8767F" w:rsidRDefault="001031C9" w:rsidP="001031C9">
      <w:pPr>
        <w:ind w:firstLine="567"/>
        <w:jc w:val="both"/>
        <w:rPr>
          <w:color w:val="000000"/>
          <w:sz w:val="26"/>
          <w:szCs w:val="26"/>
        </w:rPr>
      </w:pPr>
      <w:r w:rsidRPr="00E8767F">
        <w:rPr>
          <w:color w:val="000000"/>
          <w:sz w:val="26"/>
          <w:szCs w:val="26"/>
        </w:rPr>
        <w:t>1. ОБЩИЕ ПОЛОЖЕНИЯ</w:t>
      </w:r>
    </w:p>
    <w:p w:rsidR="001031C9" w:rsidRPr="00E8767F" w:rsidRDefault="001031C9" w:rsidP="001031C9">
      <w:pPr>
        <w:ind w:firstLine="567"/>
        <w:jc w:val="both"/>
        <w:rPr>
          <w:color w:val="000000"/>
          <w:sz w:val="26"/>
          <w:szCs w:val="26"/>
        </w:rPr>
      </w:pPr>
      <w:r w:rsidRPr="00E8767F">
        <w:rPr>
          <w:color w:val="000000"/>
          <w:sz w:val="26"/>
          <w:szCs w:val="26"/>
        </w:rPr>
        <w:t xml:space="preserve">1.1. Настоящее Положение </w:t>
      </w:r>
      <w:r w:rsidRPr="00E8767F">
        <w:rPr>
          <w:bCs/>
          <w:color w:val="000000"/>
          <w:sz w:val="26"/>
          <w:szCs w:val="26"/>
        </w:rPr>
        <w:t xml:space="preserve">о защите зеленых насаждений, находящихся на территории Яльчикского муниципального округа Чувашской Республики </w:t>
      </w:r>
      <w:r w:rsidRPr="00E8767F">
        <w:rPr>
          <w:color w:val="000000"/>
          <w:sz w:val="26"/>
          <w:szCs w:val="26"/>
        </w:rPr>
        <w:t>(далее - земельные участки), разработано в соответствии с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
    <w:p w:rsidR="001031C9" w:rsidRPr="00E8767F" w:rsidRDefault="001031C9" w:rsidP="001031C9">
      <w:pPr>
        <w:ind w:firstLine="567"/>
        <w:jc w:val="both"/>
        <w:rPr>
          <w:color w:val="000000"/>
          <w:sz w:val="26"/>
          <w:szCs w:val="26"/>
        </w:rPr>
      </w:pPr>
      <w:r w:rsidRPr="00E8767F">
        <w:rPr>
          <w:color w:val="000000"/>
          <w:sz w:val="26"/>
          <w:szCs w:val="26"/>
        </w:rPr>
        <w:t>1.2. 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на земельных участках, а также расчета размера компенсационной стоимости за вырубку (снос) зеленых насаждений без разрешительных документов (ущерб) на земельных участках, и обязателен для исполнения всеми юридическими и физическими лицами независимо от права пользования земельным участком.</w:t>
      </w:r>
    </w:p>
    <w:p w:rsidR="001031C9" w:rsidRPr="00E8767F" w:rsidRDefault="001031C9" w:rsidP="001031C9">
      <w:pPr>
        <w:ind w:firstLine="567"/>
        <w:jc w:val="both"/>
        <w:rPr>
          <w:color w:val="000000"/>
          <w:sz w:val="26"/>
          <w:szCs w:val="26"/>
        </w:rPr>
      </w:pPr>
      <w:r w:rsidRPr="00E8767F">
        <w:rPr>
          <w:color w:val="000000"/>
          <w:sz w:val="26"/>
          <w:szCs w:val="26"/>
        </w:rPr>
        <w:t>1.3. 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1031C9" w:rsidRPr="00E8767F" w:rsidRDefault="001031C9" w:rsidP="001031C9">
      <w:pPr>
        <w:ind w:firstLine="567"/>
        <w:jc w:val="both"/>
        <w:rPr>
          <w:color w:val="000000"/>
          <w:sz w:val="26"/>
          <w:szCs w:val="26"/>
        </w:rPr>
      </w:pPr>
      <w:r w:rsidRPr="00E8767F">
        <w:rPr>
          <w:color w:val="000000"/>
          <w:sz w:val="26"/>
          <w:szCs w:val="26"/>
        </w:rP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1031C9" w:rsidRPr="00E8767F" w:rsidRDefault="001031C9" w:rsidP="001031C9">
      <w:pPr>
        <w:ind w:firstLine="567"/>
        <w:jc w:val="both"/>
        <w:rPr>
          <w:color w:val="000000"/>
          <w:sz w:val="26"/>
          <w:szCs w:val="26"/>
        </w:rPr>
      </w:pPr>
      <w:r w:rsidRPr="00E8767F">
        <w:rPr>
          <w:color w:val="000000"/>
          <w:sz w:val="26"/>
          <w:szCs w:val="26"/>
        </w:rPr>
        <w:t>1.4. Основные понятия, используемые в настоящем Положении:</w:t>
      </w:r>
    </w:p>
    <w:p w:rsidR="001031C9" w:rsidRPr="00E8767F" w:rsidRDefault="001031C9" w:rsidP="001031C9">
      <w:pPr>
        <w:ind w:firstLine="567"/>
        <w:jc w:val="both"/>
        <w:rPr>
          <w:color w:val="000000"/>
          <w:sz w:val="26"/>
          <w:szCs w:val="26"/>
        </w:rPr>
      </w:pPr>
      <w:r w:rsidRPr="00E8767F">
        <w:rPr>
          <w:color w:val="000000"/>
          <w:sz w:val="26"/>
          <w:szCs w:val="26"/>
        </w:rPr>
        <w:t>зеленые насаждения - деревья, кустарники, травянистые растения, произрастающие на территории муниципального образования, за исключением территорий домовладений;</w:t>
      </w:r>
    </w:p>
    <w:p w:rsidR="001031C9" w:rsidRPr="00E8767F" w:rsidRDefault="001031C9" w:rsidP="001031C9">
      <w:pPr>
        <w:ind w:firstLine="567"/>
        <w:jc w:val="both"/>
        <w:rPr>
          <w:color w:val="000000"/>
          <w:sz w:val="26"/>
          <w:szCs w:val="26"/>
        </w:rPr>
      </w:pPr>
      <w:r w:rsidRPr="00E8767F">
        <w:rPr>
          <w:color w:val="000000"/>
          <w:sz w:val="26"/>
          <w:szCs w:val="26"/>
        </w:rPr>
        <w:lastRenderedPageBreak/>
        <w:t>под вырубкой (сносом) зеленых насаждений понимаются процессы их валки (в том числе спиливания, срубания, срезания, то есть отделение различными способами ствола дерева, стебля кустарника и лианы от корня), 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хлыстов, обработанных и необработанных сортиментов и т.д., а также уничтожение и (или) повреждение зеленых насаждений механическим, химическим и иными способами до степени прекращения их роста или приводящее к прекращению их роста;</w:t>
      </w:r>
    </w:p>
    <w:p w:rsidR="001031C9" w:rsidRPr="00E8767F" w:rsidRDefault="001031C9" w:rsidP="001031C9">
      <w:pPr>
        <w:ind w:firstLine="567"/>
        <w:jc w:val="both"/>
        <w:rPr>
          <w:color w:val="000000"/>
          <w:sz w:val="26"/>
          <w:szCs w:val="26"/>
        </w:rPr>
      </w:pPr>
      <w:r w:rsidRPr="00E8767F">
        <w:rPr>
          <w:color w:val="000000"/>
          <w:sz w:val="26"/>
          <w:szCs w:val="26"/>
        </w:rPr>
        <w:t>компенсационная стоимость за вырубку (снос) зеленых насаждений по разрешению - стоимостная оценка конкретных зеленых насаждений, устанавливаемая для учета их ценности при вырубке (сносе);</w:t>
      </w:r>
    </w:p>
    <w:p w:rsidR="001031C9" w:rsidRPr="00E8767F" w:rsidRDefault="001031C9" w:rsidP="001031C9">
      <w:pPr>
        <w:ind w:firstLine="567"/>
        <w:jc w:val="both"/>
        <w:rPr>
          <w:color w:val="000000"/>
          <w:sz w:val="26"/>
          <w:szCs w:val="26"/>
        </w:rPr>
      </w:pPr>
      <w:r w:rsidRPr="00E8767F">
        <w:rPr>
          <w:color w:val="000000"/>
          <w:sz w:val="26"/>
          <w:szCs w:val="26"/>
        </w:rPr>
        <w:t>компенсационная стоимость за вырубку (снос) зеленых насаждений без разрешительных документов (ущерб) - стоимостная оценка конкретных зеленых насаждений, устанавливаемая для учета их ценности при вырубке (сносе) зеленых насаждений без соответствующего на то разрешения, с применением соответствующих коэффициентов;</w:t>
      </w:r>
    </w:p>
    <w:p w:rsidR="001031C9" w:rsidRPr="00E8767F" w:rsidRDefault="001031C9" w:rsidP="001031C9">
      <w:pPr>
        <w:ind w:firstLine="567"/>
        <w:jc w:val="both"/>
        <w:rPr>
          <w:color w:val="000000"/>
          <w:sz w:val="26"/>
          <w:szCs w:val="26"/>
        </w:rPr>
      </w:pPr>
      <w:r w:rsidRPr="00E8767F">
        <w:rPr>
          <w:color w:val="000000"/>
          <w:sz w:val="26"/>
          <w:szCs w:val="26"/>
        </w:rPr>
        <w:t xml:space="preserve"> заявитель - юридическое лицо, индивидуальный предприниматель, физическое лицо, обратившееся в администрацию Яльчикского муниципального округа.</w:t>
      </w:r>
    </w:p>
    <w:p w:rsidR="001031C9" w:rsidRPr="00E8767F" w:rsidRDefault="001031C9" w:rsidP="001031C9">
      <w:pPr>
        <w:ind w:firstLine="567"/>
        <w:jc w:val="both"/>
        <w:rPr>
          <w:color w:val="000000"/>
          <w:sz w:val="26"/>
          <w:szCs w:val="26"/>
        </w:rPr>
      </w:pPr>
      <w:r w:rsidRPr="00E8767F">
        <w:rPr>
          <w:color w:val="000000"/>
          <w:sz w:val="26"/>
          <w:szCs w:val="26"/>
        </w:rPr>
        <w:t>1.5. Вырубка (снос), связанная с осуществлением градостроительной и (или) иной деятельности, производится в соответствии с действующим законодательством Российской Федерации и настоящим Положением на основании разрешения, выдаваемого после оплаты компенсационной стоимости в денежной форме за счет средств заявителя.</w:t>
      </w:r>
    </w:p>
    <w:p w:rsidR="001031C9" w:rsidRPr="00E8767F" w:rsidRDefault="001031C9" w:rsidP="001031C9">
      <w:pPr>
        <w:ind w:firstLine="567"/>
        <w:jc w:val="both"/>
        <w:rPr>
          <w:color w:val="000000"/>
          <w:sz w:val="26"/>
          <w:szCs w:val="26"/>
        </w:rPr>
      </w:pPr>
      <w:r w:rsidRPr="00E8767F">
        <w:rPr>
          <w:color w:val="000000"/>
          <w:sz w:val="26"/>
          <w:szCs w:val="26"/>
        </w:rPr>
        <w:t>2. ОСНОВНЫЕ ПРИНЦИПЫ ОХРАНЫ, ЗАЩИТЫ И ВОСПРОИЗВОДСТВА ЗЕЛЕНЫХ НАСАЖДЕНИЙ</w:t>
      </w:r>
    </w:p>
    <w:p w:rsidR="001031C9" w:rsidRPr="00E8767F" w:rsidRDefault="001031C9" w:rsidP="001031C9">
      <w:pPr>
        <w:ind w:firstLine="567"/>
        <w:jc w:val="both"/>
        <w:rPr>
          <w:color w:val="000000"/>
          <w:sz w:val="26"/>
          <w:szCs w:val="26"/>
        </w:rPr>
      </w:pPr>
      <w:r w:rsidRPr="00E8767F">
        <w:rPr>
          <w:color w:val="000000"/>
          <w:sz w:val="26"/>
          <w:szCs w:val="26"/>
        </w:rPr>
        <w:t>2.1. Зеленые насаждения, произрастающие на территории земельных участков, составляют зеленый фонд, выполняют защитные, оздоровительные, эстетические функции и подлежат охране.</w:t>
      </w:r>
    </w:p>
    <w:p w:rsidR="001031C9" w:rsidRPr="00E8767F" w:rsidRDefault="001031C9" w:rsidP="001031C9">
      <w:pPr>
        <w:ind w:firstLine="567"/>
        <w:jc w:val="both"/>
        <w:rPr>
          <w:color w:val="000000"/>
          <w:sz w:val="26"/>
          <w:szCs w:val="26"/>
        </w:rPr>
      </w:pPr>
      <w:r w:rsidRPr="00E8767F">
        <w:rPr>
          <w:color w:val="000000"/>
          <w:sz w:val="26"/>
          <w:szCs w:val="26"/>
        </w:rPr>
        <w:t>2.2. 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w:t>
      </w:r>
    </w:p>
    <w:p w:rsidR="001031C9" w:rsidRPr="00E8767F" w:rsidRDefault="001031C9" w:rsidP="001031C9">
      <w:pPr>
        <w:ind w:firstLine="567"/>
        <w:jc w:val="both"/>
        <w:rPr>
          <w:color w:val="000000"/>
          <w:sz w:val="26"/>
          <w:szCs w:val="26"/>
        </w:rPr>
      </w:pPr>
      <w:r w:rsidRPr="00E8767F">
        <w:rPr>
          <w:color w:val="000000"/>
          <w:sz w:val="26"/>
          <w:szCs w:val="26"/>
        </w:rPr>
        <w:t>2.3. Хозяйственная и иная деятельность на территории Яльчикского муниципального округа осуществляется с соблюдением требований по охране зеленых насаждений, установленных законодательством Российской Федерации, Чувашской Республики и настоящим Положением.</w:t>
      </w:r>
    </w:p>
    <w:p w:rsidR="001031C9" w:rsidRPr="00E8767F" w:rsidRDefault="001031C9" w:rsidP="001031C9">
      <w:pPr>
        <w:ind w:firstLine="567"/>
        <w:jc w:val="both"/>
        <w:rPr>
          <w:color w:val="000000"/>
          <w:sz w:val="26"/>
          <w:szCs w:val="26"/>
        </w:rPr>
      </w:pPr>
      <w:r w:rsidRPr="00E8767F">
        <w:rPr>
          <w:color w:val="000000"/>
          <w:sz w:val="26"/>
          <w:szCs w:val="26"/>
        </w:rPr>
        <w:t>2.4.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1031C9" w:rsidRPr="00E8767F" w:rsidRDefault="001031C9" w:rsidP="001031C9">
      <w:pPr>
        <w:ind w:firstLine="567"/>
        <w:jc w:val="both"/>
        <w:rPr>
          <w:color w:val="000000"/>
          <w:sz w:val="26"/>
          <w:szCs w:val="26"/>
        </w:rPr>
      </w:pPr>
      <w:r w:rsidRPr="00E8767F">
        <w:rPr>
          <w:color w:val="000000"/>
          <w:sz w:val="26"/>
          <w:szCs w:val="26"/>
        </w:rPr>
        <w:t>2.5. Вырубка (снос) зеленых насаждений производится на основании Разрешения на проведение вырубки (сноса) зеленых насаждений, если иное не установлено настоящим Положением (Приложение № 1).</w:t>
      </w:r>
    </w:p>
    <w:p w:rsidR="001031C9" w:rsidRPr="00E8767F" w:rsidRDefault="001031C9" w:rsidP="001031C9">
      <w:pPr>
        <w:ind w:firstLine="567"/>
        <w:jc w:val="both"/>
        <w:rPr>
          <w:color w:val="000000"/>
          <w:sz w:val="26"/>
          <w:szCs w:val="26"/>
        </w:rPr>
      </w:pPr>
      <w:r w:rsidRPr="00E8767F">
        <w:rPr>
          <w:color w:val="000000"/>
          <w:sz w:val="26"/>
          <w:szCs w:val="26"/>
        </w:rPr>
        <w:t>2.6. Вырубка (снос) зеленых насаждений подлежит возмещению в размере компенсационной стоимости, определяемой в соответствии с методикой, установленной настоящим Положением.</w:t>
      </w:r>
    </w:p>
    <w:p w:rsidR="001031C9" w:rsidRPr="00E8767F" w:rsidRDefault="001031C9" w:rsidP="001031C9">
      <w:pPr>
        <w:ind w:firstLine="567"/>
        <w:jc w:val="both"/>
        <w:rPr>
          <w:color w:val="000000"/>
          <w:sz w:val="26"/>
          <w:szCs w:val="26"/>
        </w:rPr>
      </w:pPr>
      <w:r w:rsidRPr="00E8767F">
        <w:rPr>
          <w:color w:val="000000"/>
          <w:sz w:val="26"/>
          <w:szCs w:val="26"/>
        </w:rPr>
        <w:t>3. ПОРЯДОК ВЫРУБКИ (СНОСА) ЗЕЛЕНЫХ НАСАЖДЕНИЙ</w:t>
      </w:r>
    </w:p>
    <w:p w:rsidR="001031C9" w:rsidRPr="00E8767F" w:rsidRDefault="001031C9" w:rsidP="001031C9">
      <w:pPr>
        <w:ind w:firstLine="567"/>
        <w:jc w:val="both"/>
        <w:rPr>
          <w:color w:val="000000"/>
          <w:sz w:val="26"/>
          <w:szCs w:val="26"/>
        </w:rPr>
      </w:pPr>
      <w:r w:rsidRPr="00E8767F">
        <w:rPr>
          <w:color w:val="000000"/>
          <w:sz w:val="26"/>
          <w:szCs w:val="26"/>
        </w:rPr>
        <w:t xml:space="preserve">3.1. Вырубка (снос) зеленых насаждений на земельных участках допускается только при наличии разрешения на вырубку (снос), выдаваемого администрацией </w:t>
      </w:r>
      <w:r w:rsidRPr="00E8767F">
        <w:rPr>
          <w:color w:val="000000"/>
          <w:sz w:val="26"/>
          <w:szCs w:val="26"/>
        </w:rPr>
        <w:lastRenderedPageBreak/>
        <w:t>Яльчикского муниципального округа (Приложение № 1), за исключением случаев, предусмотренных в п. 3.2 Положения.</w:t>
      </w:r>
    </w:p>
    <w:p w:rsidR="001031C9" w:rsidRPr="00E8767F" w:rsidRDefault="001031C9" w:rsidP="001031C9">
      <w:pPr>
        <w:ind w:firstLine="567"/>
        <w:jc w:val="both"/>
        <w:rPr>
          <w:color w:val="000000"/>
          <w:sz w:val="26"/>
          <w:szCs w:val="26"/>
        </w:rPr>
      </w:pPr>
      <w:r w:rsidRPr="00E8767F">
        <w:rPr>
          <w:color w:val="000000"/>
          <w:sz w:val="26"/>
          <w:szCs w:val="26"/>
        </w:rPr>
        <w:t>3.2. Разрешение на вырубку (снос) не требуется, и компенсационная стоимость не вносится в следующих случаях:</w:t>
      </w:r>
    </w:p>
    <w:p w:rsidR="001031C9" w:rsidRPr="00E8767F" w:rsidRDefault="001031C9" w:rsidP="001031C9">
      <w:pPr>
        <w:ind w:firstLine="567"/>
        <w:jc w:val="both"/>
        <w:rPr>
          <w:color w:val="000000"/>
          <w:sz w:val="26"/>
          <w:szCs w:val="26"/>
        </w:rPr>
      </w:pPr>
      <w:r w:rsidRPr="00E8767F">
        <w:rPr>
          <w:color w:val="000000"/>
          <w:sz w:val="26"/>
          <w:szCs w:val="26"/>
        </w:rPr>
        <w:t>3.2.1. При вырубке плодово-ягодных деревьев и кустов на земельных участках из категории земель для ведения личного подсобного хозяйства (ЛПХ) собственниками (арендаторами);</w:t>
      </w:r>
    </w:p>
    <w:p w:rsidR="001031C9" w:rsidRPr="00E8767F" w:rsidRDefault="001031C9" w:rsidP="001031C9">
      <w:pPr>
        <w:ind w:firstLine="567"/>
        <w:jc w:val="both"/>
        <w:rPr>
          <w:color w:val="000000"/>
          <w:sz w:val="26"/>
          <w:szCs w:val="26"/>
        </w:rPr>
      </w:pPr>
      <w:r w:rsidRPr="00E8767F">
        <w:rPr>
          <w:color w:val="000000"/>
          <w:sz w:val="26"/>
          <w:szCs w:val="26"/>
        </w:rPr>
        <w:t>3.2.2. В случаях срочной необходимости при ликвидации аварий и последствий стихийных бедствий при наличии решения комиссии по чрезвычайным ситуациям.</w:t>
      </w:r>
    </w:p>
    <w:p w:rsidR="001031C9" w:rsidRPr="00E8767F" w:rsidRDefault="001031C9" w:rsidP="001031C9">
      <w:pPr>
        <w:ind w:firstLine="567"/>
        <w:jc w:val="both"/>
        <w:rPr>
          <w:color w:val="000000"/>
          <w:sz w:val="26"/>
          <w:szCs w:val="26"/>
        </w:rPr>
      </w:pPr>
      <w:r w:rsidRPr="00E8767F">
        <w:rPr>
          <w:color w:val="000000"/>
          <w:sz w:val="26"/>
          <w:szCs w:val="26"/>
        </w:rPr>
        <w:t>3.3. Вырубка (снос) зеленых насаждений при выполнении требований настоящего Положения разрешается в случаях:</w:t>
      </w:r>
    </w:p>
    <w:p w:rsidR="001031C9" w:rsidRPr="00E8767F" w:rsidRDefault="001031C9" w:rsidP="001031C9">
      <w:pPr>
        <w:ind w:firstLine="567"/>
        <w:jc w:val="both"/>
        <w:rPr>
          <w:color w:val="000000"/>
          <w:sz w:val="26"/>
          <w:szCs w:val="26"/>
        </w:rPr>
      </w:pPr>
      <w:r w:rsidRPr="00E8767F">
        <w:rPr>
          <w:color w:val="000000"/>
          <w:sz w:val="26"/>
          <w:szCs w:val="26"/>
        </w:rPr>
        <w:t>3.3.1. Реализации проектов культур технических мероприятий по восстановлению земель сельскохозяйственного назначения, утвержденных в установленном порядке;</w:t>
      </w:r>
    </w:p>
    <w:p w:rsidR="001031C9" w:rsidRPr="00E8767F" w:rsidRDefault="001031C9" w:rsidP="001031C9">
      <w:pPr>
        <w:ind w:firstLine="567"/>
        <w:jc w:val="both"/>
        <w:rPr>
          <w:color w:val="000000"/>
          <w:sz w:val="26"/>
          <w:szCs w:val="26"/>
        </w:rPr>
      </w:pPr>
      <w:r w:rsidRPr="00E8767F">
        <w:rPr>
          <w:color w:val="000000"/>
          <w:sz w:val="26"/>
          <w:szCs w:val="26"/>
        </w:rPr>
        <w:t>3.3.2. Проведения санитарных рубок и реконструкции зеленых насаждений;</w:t>
      </w:r>
    </w:p>
    <w:p w:rsidR="001031C9" w:rsidRPr="00E8767F" w:rsidRDefault="001031C9" w:rsidP="001031C9">
      <w:pPr>
        <w:ind w:firstLine="567"/>
        <w:jc w:val="both"/>
        <w:rPr>
          <w:color w:val="000000"/>
          <w:sz w:val="26"/>
          <w:szCs w:val="26"/>
        </w:rPr>
      </w:pPr>
      <w:r w:rsidRPr="00E8767F">
        <w:rPr>
          <w:color w:val="000000"/>
          <w:sz w:val="26"/>
          <w:szCs w:val="26"/>
        </w:rPr>
        <w:t xml:space="preserve">3.3.3. По заключению органов </w:t>
      </w:r>
      <w:proofErr w:type="spellStart"/>
      <w:r w:rsidRPr="00E8767F">
        <w:rPr>
          <w:color w:val="000000"/>
          <w:sz w:val="26"/>
          <w:szCs w:val="26"/>
        </w:rPr>
        <w:t>Роспотребнадзора</w:t>
      </w:r>
      <w:proofErr w:type="spellEnd"/>
      <w:r w:rsidRPr="00E8767F">
        <w:rPr>
          <w:color w:val="000000"/>
          <w:sz w:val="26"/>
          <w:szCs w:val="26"/>
        </w:rPr>
        <w:t xml:space="preserve"> в случае нарушения норм санитарно-эпидемиологического благополучия населения;</w:t>
      </w:r>
    </w:p>
    <w:p w:rsidR="001031C9" w:rsidRPr="00E8767F" w:rsidRDefault="001031C9" w:rsidP="001031C9">
      <w:pPr>
        <w:ind w:firstLine="567"/>
        <w:jc w:val="both"/>
        <w:rPr>
          <w:color w:val="000000"/>
          <w:sz w:val="26"/>
          <w:szCs w:val="26"/>
        </w:rPr>
      </w:pPr>
      <w:r w:rsidRPr="00E8767F">
        <w:rPr>
          <w:color w:val="000000"/>
          <w:sz w:val="26"/>
          <w:szCs w:val="26"/>
        </w:rPr>
        <w:t>3.3.4. Предупреждения аварийных и чрезвычайных ситуаций, в том числе при проведении ремонта подземных коммуникаций и капитальных инженерных сооружений.</w:t>
      </w:r>
    </w:p>
    <w:p w:rsidR="001031C9" w:rsidRPr="00E8767F" w:rsidRDefault="001031C9" w:rsidP="001031C9">
      <w:pPr>
        <w:ind w:firstLine="567"/>
        <w:jc w:val="both"/>
        <w:rPr>
          <w:color w:val="000000"/>
          <w:sz w:val="26"/>
          <w:szCs w:val="26"/>
        </w:rPr>
      </w:pPr>
      <w:r w:rsidRPr="00E8767F">
        <w:rPr>
          <w:color w:val="000000"/>
          <w:sz w:val="26"/>
          <w:szCs w:val="26"/>
        </w:rPr>
        <w:t>3.3.5. При осуществлении градостроительной деятельности в целях:</w:t>
      </w:r>
    </w:p>
    <w:p w:rsidR="001031C9" w:rsidRPr="00E8767F" w:rsidRDefault="001031C9" w:rsidP="001031C9">
      <w:pPr>
        <w:ind w:firstLine="567"/>
        <w:jc w:val="both"/>
        <w:rPr>
          <w:color w:val="000000"/>
          <w:sz w:val="26"/>
          <w:szCs w:val="26"/>
        </w:rPr>
      </w:pPr>
      <w:r w:rsidRPr="00E8767F">
        <w:rPr>
          <w:color w:val="000000"/>
          <w:sz w:val="26"/>
          <w:szCs w:val="26"/>
        </w:rPr>
        <w:t>- строительства новых объектов жилищного назначения, промышленных и общественных зданий, линейных объектов;</w:t>
      </w:r>
    </w:p>
    <w:p w:rsidR="001031C9" w:rsidRPr="00E8767F" w:rsidRDefault="001031C9" w:rsidP="001031C9">
      <w:pPr>
        <w:ind w:firstLine="567"/>
        <w:jc w:val="both"/>
        <w:rPr>
          <w:color w:val="000000"/>
          <w:sz w:val="26"/>
          <w:szCs w:val="26"/>
        </w:rPr>
      </w:pPr>
      <w:r w:rsidRPr="00E8767F">
        <w:rPr>
          <w:color w:val="000000"/>
          <w:sz w:val="26"/>
          <w:szCs w:val="26"/>
        </w:rPr>
        <w:t>- реконструкции существующих объектов различного функционального назначения;</w:t>
      </w:r>
    </w:p>
    <w:p w:rsidR="001031C9" w:rsidRPr="00E8767F" w:rsidRDefault="001031C9" w:rsidP="001031C9">
      <w:pPr>
        <w:ind w:firstLine="567"/>
        <w:jc w:val="both"/>
        <w:rPr>
          <w:color w:val="000000"/>
          <w:sz w:val="26"/>
          <w:szCs w:val="26"/>
        </w:rPr>
      </w:pPr>
      <w:r w:rsidRPr="00E8767F">
        <w:rPr>
          <w:color w:val="000000"/>
          <w:sz w:val="26"/>
          <w:szCs w:val="26"/>
        </w:rPr>
        <w:t>- производства плановых работ по прокладке (перекладке) инженерных коммуникаций, линейных объектов;</w:t>
      </w:r>
    </w:p>
    <w:p w:rsidR="001031C9" w:rsidRPr="00E8767F" w:rsidRDefault="001031C9" w:rsidP="001031C9">
      <w:pPr>
        <w:ind w:firstLine="567"/>
        <w:jc w:val="both"/>
        <w:rPr>
          <w:color w:val="000000"/>
          <w:sz w:val="26"/>
          <w:szCs w:val="26"/>
        </w:rPr>
      </w:pPr>
      <w:r w:rsidRPr="00E8767F">
        <w:rPr>
          <w:color w:val="000000"/>
          <w:sz w:val="26"/>
          <w:szCs w:val="26"/>
        </w:rPr>
        <w:t>- иной деятельности, предусматривающей производство земляных работ на территориях, занятых зелеными насаждениями;</w:t>
      </w:r>
    </w:p>
    <w:p w:rsidR="001031C9" w:rsidRPr="00E8767F" w:rsidRDefault="001031C9" w:rsidP="001031C9">
      <w:pPr>
        <w:ind w:firstLine="567"/>
        <w:jc w:val="both"/>
        <w:rPr>
          <w:color w:val="000000"/>
          <w:sz w:val="26"/>
          <w:szCs w:val="26"/>
        </w:rPr>
      </w:pPr>
      <w:r w:rsidRPr="00E8767F">
        <w:rPr>
          <w:color w:val="000000"/>
          <w:sz w:val="26"/>
          <w:szCs w:val="26"/>
        </w:rPr>
        <w:t>3.3.6. Для выполнения работ по геологическому изучению недр, разработки месторождений полезных ископаемых;</w:t>
      </w:r>
    </w:p>
    <w:p w:rsidR="001031C9" w:rsidRPr="00E8767F" w:rsidRDefault="001031C9" w:rsidP="001031C9">
      <w:pPr>
        <w:ind w:firstLine="567"/>
        <w:jc w:val="both"/>
        <w:rPr>
          <w:color w:val="000000"/>
          <w:sz w:val="26"/>
          <w:szCs w:val="26"/>
        </w:rPr>
      </w:pPr>
      <w:r w:rsidRPr="00E8767F">
        <w:rPr>
          <w:color w:val="000000"/>
          <w:sz w:val="26"/>
          <w:szCs w:val="26"/>
        </w:rPr>
        <w:t>3.4. Основанием для производства вырубки (сноса) зеленых насаждений является разрешение, утвержденное главой Яльчикского муниципального округа. Срок его действия составляет 180 дней со дня выдачи. В случае 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 не взыскивается.</w:t>
      </w:r>
    </w:p>
    <w:p w:rsidR="001031C9" w:rsidRPr="00E8767F" w:rsidRDefault="001031C9" w:rsidP="001031C9">
      <w:pPr>
        <w:ind w:firstLine="567"/>
        <w:jc w:val="both"/>
        <w:rPr>
          <w:color w:val="000000"/>
          <w:sz w:val="26"/>
          <w:szCs w:val="26"/>
        </w:rPr>
      </w:pPr>
      <w:r w:rsidRPr="00E8767F">
        <w:rPr>
          <w:color w:val="000000"/>
          <w:sz w:val="26"/>
          <w:szCs w:val="26"/>
        </w:rPr>
        <w:t>3.5. Для получения разрешения на вырубку (снос) зеленых насаждений заявитель подает заявление на имя главы Яльчикского муниципального округа в письменной форме с указанием причины вырубки (сноса) (Приложение № 2). К заявлению прилагается схема размещения земельного участка на кадастровом плане территории.</w:t>
      </w:r>
    </w:p>
    <w:p w:rsidR="001031C9" w:rsidRPr="00E8767F" w:rsidRDefault="001031C9" w:rsidP="001031C9">
      <w:pPr>
        <w:ind w:firstLine="567"/>
        <w:jc w:val="both"/>
        <w:rPr>
          <w:color w:val="000000"/>
          <w:sz w:val="26"/>
          <w:szCs w:val="26"/>
        </w:rPr>
      </w:pPr>
      <w:r w:rsidRPr="00E8767F">
        <w:rPr>
          <w:color w:val="000000"/>
          <w:sz w:val="26"/>
          <w:szCs w:val="26"/>
        </w:rPr>
        <w:t>3.5.1. В течении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1031C9" w:rsidRPr="00E8767F" w:rsidRDefault="001031C9" w:rsidP="001031C9">
      <w:pPr>
        <w:ind w:firstLine="567"/>
        <w:jc w:val="both"/>
        <w:rPr>
          <w:color w:val="000000"/>
          <w:sz w:val="26"/>
          <w:szCs w:val="26"/>
        </w:rPr>
      </w:pPr>
      <w:r w:rsidRPr="00E8767F">
        <w:rPr>
          <w:color w:val="000000"/>
          <w:sz w:val="26"/>
          <w:szCs w:val="26"/>
        </w:rPr>
        <w:lastRenderedPageBreak/>
        <w:t>3.6. В случае осуществления вырубки (сноса), связанной с проведением строительных и иных работ, заявка принимается к рассмотрению только с приложением следующих документов:</w:t>
      </w:r>
    </w:p>
    <w:p w:rsidR="001031C9" w:rsidRPr="00E8767F" w:rsidRDefault="001031C9" w:rsidP="001031C9">
      <w:pPr>
        <w:ind w:firstLine="567"/>
        <w:jc w:val="both"/>
        <w:rPr>
          <w:color w:val="000000"/>
          <w:sz w:val="26"/>
          <w:szCs w:val="26"/>
        </w:rPr>
      </w:pPr>
      <w:r w:rsidRPr="00E8767F">
        <w:rPr>
          <w:color w:val="000000"/>
          <w:sz w:val="26"/>
          <w:szCs w:val="26"/>
        </w:rPr>
        <w:t>3.6.1. Копии постановления о предоставлении заявителю земельного участка, на котором предполагается проведение указанных работ, 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недвижимое имущество и сделок с ним).</w:t>
      </w:r>
    </w:p>
    <w:p w:rsidR="001031C9" w:rsidRPr="00E8767F" w:rsidRDefault="001031C9" w:rsidP="001031C9">
      <w:pPr>
        <w:ind w:firstLine="567"/>
        <w:jc w:val="both"/>
        <w:rPr>
          <w:color w:val="000000"/>
          <w:sz w:val="26"/>
          <w:szCs w:val="26"/>
        </w:rPr>
      </w:pPr>
      <w:r w:rsidRPr="00E8767F">
        <w:rPr>
          <w:color w:val="000000"/>
          <w:sz w:val="26"/>
          <w:szCs w:val="26"/>
        </w:rPr>
        <w:t>3.7. 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Яльчикского муниципального округа. Мотивированный отказ в выдаче разрешения направляется заявителю в простой письменной форме.</w:t>
      </w:r>
    </w:p>
    <w:p w:rsidR="001031C9" w:rsidRPr="00E8767F" w:rsidRDefault="001031C9" w:rsidP="001031C9">
      <w:pPr>
        <w:ind w:firstLine="567"/>
        <w:jc w:val="both"/>
        <w:rPr>
          <w:color w:val="000000"/>
          <w:sz w:val="26"/>
          <w:szCs w:val="26"/>
        </w:rPr>
      </w:pPr>
      <w:r w:rsidRPr="00E8767F">
        <w:rPr>
          <w:color w:val="000000"/>
          <w:sz w:val="26"/>
          <w:szCs w:val="26"/>
        </w:rPr>
        <w:t>3.8. 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обследование (как частных, так и территориальных организаций лесного хозяйства), представителей администрации района и администрации поселения, в границах которого расположен земельный участок, с составлением акта обследования вырубаемой растительности (Приложение № 3). 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1031C9" w:rsidRPr="00E8767F" w:rsidRDefault="001031C9" w:rsidP="001031C9">
      <w:pPr>
        <w:ind w:firstLine="567"/>
        <w:jc w:val="both"/>
        <w:rPr>
          <w:color w:val="000000"/>
          <w:sz w:val="26"/>
          <w:szCs w:val="26"/>
        </w:rPr>
      </w:pPr>
      <w:r w:rsidRPr="00E8767F">
        <w:rPr>
          <w:color w:val="000000"/>
          <w:sz w:val="26"/>
          <w:szCs w:val="26"/>
        </w:rPr>
        <w:t>3.9. Специалисты, составляющие акт обследования зеленых насаждений на земельных участках, находящихся в ведении Яльчикского муниципального округа, несут ответственность за его обоснованность и достоверность, предусмотренную действующим законодательством.</w:t>
      </w:r>
    </w:p>
    <w:p w:rsidR="001031C9" w:rsidRPr="00E8767F" w:rsidRDefault="001031C9" w:rsidP="001031C9">
      <w:pPr>
        <w:ind w:firstLine="567"/>
        <w:jc w:val="both"/>
        <w:rPr>
          <w:color w:val="000000"/>
          <w:sz w:val="26"/>
          <w:szCs w:val="26"/>
        </w:rPr>
      </w:pPr>
      <w:r w:rsidRPr="00E8767F">
        <w:rPr>
          <w:color w:val="000000"/>
          <w:sz w:val="26"/>
          <w:szCs w:val="26"/>
        </w:rPr>
        <w:t>3.10. В случае если вырубка (снос), разрешение на которую испрашивается заявителем, затрагивает интересы других физических или юридических лиц, заявитель обязан получить письменное согласие или отзыв заинтересованных лиц.</w:t>
      </w:r>
    </w:p>
    <w:p w:rsidR="001031C9" w:rsidRPr="00E8767F" w:rsidRDefault="001031C9" w:rsidP="001031C9">
      <w:pPr>
        <w:ind w:firstLine="567"/>
        <w:jc w:val="both"/>
        <w:rPr>
          <w:color w:val="000000"/>
          <w:sz w:val="26"/>
          <w:szCs w:val="26"/>
        </w:rPr>
      </w:pPr>
      <w:r w:rsidRPr="00E8767F">
        <w:rPr>
          <w:color w:val="000000"/>
          <w:sz w:val="26"/>
          <w:szCs w:val="26"/>
        </w:rPr>
        <w:t>3.11. 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случаев, предусмотренных пунктом 3.14 Положения.</w:t>
      </w:r>
    </w:p>
    <w:p w:rsidR="001031C9" w:rsidRPr="00E8767F" w:rsidRDefault="001031C9" w:rsidP="001031C9">
      <w:pPr>
        <w:ind w:firstLine="567"/>
        <w:jc w:val="both"/>
        <w:rPr>
          <w:color w:val="000000"/>
          <w:sz w:val="26"/>
          <w:szCs w:val="26"/>
        </w:rPr>
      </w:pPr>
      <w:r w:rsidRPr="00E8767F">
        <w:rPr>
          <w:color w:val="000000"/>
          <w:sz w:val="26"/>
          <w:szCs w:val="26"/>
        </w:rPr>
        <w:t>3.12. Расчет размера компенсационной стоимости за выдачу разрешения на вырубку (снос) зеленых насаждений производится органом, осуществляющим муниципальный земельный контроль на территории Яльчикского муниципального округа, в соответствии с методикой и ставками, установленными настоящим Положением.</w:t>
      </w:r>
    </w:p>
    <w:p w:rsidR="001031C9" w:rsidRPr="00E8767F" w:rsidRDefault="001031C9" w:rsidP="001031C9">
      <w:pPr>
        <w:ind w:firstLine="567"/>
        <w:jc w:val="both"/>
        <w:rPr>
          <w:color w:val="000000"/>
          <w:sz w:val="26"/>
          <w:szCs w:val="26"/>
        </w:rPr>
      </w:pPr>
      <w:r w:rsidRPr="00E8767F">
        <w:rPr>
          <w:color w:val="000000"/>
          <w:sz w:val="26"/>
          <w:szCs w:val="26"/>
        </w:rPr>
        <w:t>3.13. Средства от указанного платежа направляются в бюджет Яльчикского муниципального округа в размере 100%.</w:t>
      </w:r>
    </w:p>
    <w:p w:rsidR="001031C9" w:rsidRPr="00E8767F" w:rsidRDefault="001031C9" w:rsidP="001031C9">
      <w:pPr>
        <w:ind w:firstLine="567"/>
        <w:jc w:val="both"/>
        <w:rPr>
          <w:color w:val="000000"/>
          <w:sz w:val="26"/>
          <w:szCs w:val="26"/>
        </w:rPr>
      </w:pPr>
      <w:r w:rsidRPr="00E8767F">
        <w:rPr>
          <w:color w:val="000000"/>
          <w:sz w:val="26"/>
          <w:szCs w:val="26"/>
        </w:rPr>
        <w:t>3.14. Вырубка (снос) зеленых насаждений при наличии разрешения на рубку может осуществляться без внесения компенсационной стоимости в следующих случаях:</w:t>
      </w:r>
    </w:p>
    <w:p w:rsidR="001031C9" w:rsidRPr="00E8767F" w:rsidRDefault="001031C9" w:rsidP="001031C9">
      <w:pPr>
        <w:ind w:firstLine="567"/>
        <w:jc w:val="both"/>
        <w:rPr>
          <w:color w:val="000000"/>
          <w:sz w:val="26"/>
          <w:szCs w:val="26"/>
        </w:rPr>
      </w:pPr>
      <w:r w:rsidRPr="00E8767F">
        <w:rPr>
          <w:color w:val="000000"/>
          <w:sz w:val="26"/>
          <w:szCs w:val="26"/>
        </w:rPr>
        <w:t>3.14.1. При вырубке (сносе) зеленых насаждений в случае предупреждения или ликвидации аварийных и чрезвычайных ситуаций;</w:t>
      </w:r>
    </w:p>
    <w:p w:rsidR="001031C9" w:rsidRPr="00E8767F" w:rsidRDefault="001031C9" w:rsidP="001031C9">
      <w:pPr>
        <w:ind w:firstLine="567"/>
        <w:jc w:val="both"/>
        <w:rPr>
          <w:color w:val="000000"/>
          <w:sz w:val="26"/>
          <w:szCs w:val="26"/>
        </w:rPr>
      </w:pPr>
      <w:r w:rsidRPr="00E8767F">
        <w:rPr>
          <w:color w:val="000000"/>
          <w:sz w:val="26"/>
          <w:szCs w:val="26"/>
        </w:rPr>
        <w:lastRenderedPageBreak/>
        <w:t xml:space="preserve">3.14.2. 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w:t>
      </w:r>
      <w:proofErr w:type="spellStart"/>
      <w:r w:rsidRPr="00E8767F">
        <w:rPr>
          <w:color w:val="000000"/>
          <w:sz w:val="26"/>
          <w:szCs w:val="26"/>
        </w:rPr>
        <w:t>Роспотребнадзора</w:t>
      </w:r>
      <w:proofErr w:type="spellEnd"/>
      <w:r w:rsidRPr="00E8767F">
        <w:rPr>
          <w:color w:val="000000"/>
          <w:sz w:val="26"/>
          <w:szCs w:val="26"/>
        </w:rPr>
        <w:t>;</w:t>
      </w:r>
    </w:p>
    <w:p w:rsidR="001031C9" w:rsidRPr="00E8767F" w:rsidRDefault="001031C9" w:rsidP="001031C9">
      <w:pPr>
        <w:ind w:firstLine="567"/>
        <w:jc w:val="both"/>
        <w:rPr>
          <w:color w:val="000000"/>
          <w:sz w:val="26"/>
          <w:szCs w:val="26"/>
        </w:rPr>
      </w:pPr>
      <w:r w:rsidRPr="00E8767F">
        <w:rPr>
          <w:color w:val="000000"/>
          <w:sz w:val="26"/>
          <w:szCs w:val="26"/>
        </w:rPr>
        <w:t>3.14.3. При вырубке (сносе) сухостоя, аварийных деревьев и кустарников;</w:t>
      </w:r>
    </w:p>
    <w:p w:rsidR="001031C9" w:rsidRPr="00E8767F" w:rsidRDefault="001031C9" w:rsidP="001031C9">
      <w:pPr>
        <w:ind w:firstLine="567"/>
        <w:jc w:val="both"/>
        <w:rPr>
          <w:color w:val="000000"/>
          <w:sz w:val="26"/>
          <w:szCs w:val="26"/>
        </w:rPr>
      </w:pPr>
      <w:r w:rsidRPr="00E8767F">
        <w:rPr>
          <w:color w:val="000000"/>
          <w:sz w:val="26"/>
          <w:szCs w:val="26"/>
        </w:rPr>
        <w:t>3.14.4. При вырубке (сносе) зеленых насаждений, произрастающих в охранных зонах инженерных сетей и коммуникаций;</w:t>
      </w:r>
    </w:p>
    <w:p w:rsidR="001031C9" w:rsidRPr="00E8767F" w:rsidRDefault="001031C9" w:rsidP="001031C9">
      <w:pPr>
        <w:ind w:firstLine="567"/>
        <w:jc w:val="both"/>
        <w:rPr>
          <w:color w:val="000000"/>
          <w:sz w:val="26"/>
          <w:szCs w:val="26"/>
        </w:rPr>
      </w:pPr>
      <w:r w:rsidRPr="00E8767F">
        <w:rPr>
          <w:color w:val="000000"/>
          <w:sz w:val="26"/>
          <w:szCs w:val="26"/>
        </w:rPr>
        <w:t>3.14.5. При строительстве или ремонте учреждений здравоохранения, образования, культуры, спорта, объектов органов местного самоуправления.</w:t>
      </w:r>
    </w:p>
    <w:p w:rsidR="001031C9" w:rsidRPr="00E8767F" w:rsidRDefault="001031C9" w:rsidP="001031C9">
      <w:pPr>
        <w:ind w:firstLine="567"/>
        <w:jc w:val="both"/>
        <w:rPr>
          <w:color w:val="000000"/>
          <w:sz w:val="26"/>
          <w:szCs w:val="26"/>
        </w:rPr>
      </w:pPr>
      <w:r w:rsidRPr="00E8767F">
        <w:rPr>
          <w:color w:val="000000"/>
          <w:sz w:val="26"/>
          <w:szCs w:val="26"/>
        </w:rPr>
        <w:t>3.15. Вырубка (снос) зеленых насаждений производится силами или за счет заявителя.</w:t>
      </w:r>
    </w:p>
    <w:p w:rsidR="001031C9" w:rsidRPr="00E8767F" w:rsidRDefault="001031C9" w:rsidP="001031C9">
      <w:pPr>
        <w:ind w:firstLine="567"/>
        <w:jc w:val="both"/>
        <w:rPr>
          <w:color w:val="000000"/>
          <w:sz w:val="26"/>
          <w:szCs w:val="26"/>
        </w:rPr>
      </w:pPr>
      <w:r w:rsidRPr="00E8767F">
        <w:rPr>
          <w:color w:val="000000"/>
          <w:sz w:val="26"/>
          <w:szCs w:val="26"/>
        </w:rPr>
        <w:t>3.16. Вырубкой (сносом) зеленых насаждений признаются в том числе:</w:t>
      </w:r>
    </w:p>
    <w:p w:rsidR="001031C9" w:rsidRPr="00E8767F" w:rsidRDefault="001031C9" w:rsidP="001031C9">
      <w:pPr>
        <w:ind w:firstLine="567"/>
        <w:jc w:val="both"/>
        <w:rPr>
          <w:color w:val="000000"/>
          <w:sz w:val="26"/>
          <w:szCs w:val="26"/>
        </w:rPr>
      </w:pPr>
      <w:r w:rsidRPr="00E8767F">
        <w:rPr>
          <w:color w:val="000000"/>
          <w:sz w:val="26"/>
          <w:szCs w:val="26"/>
        </w:rPr>
        <w:t>3.16.1. Вырубка (снос) зеленых насаждений без разрешения или с нарушением условий разрешения;</w:t>
      </w:r>
    </w:p>
    <w:p w:rsidR="001031C9" w:rsidRPr="00E8767F" w:rsidRDefault="001031C9" w:rsidP="001031C9">
      <w:pPr>
        <w:ind w:firstLine="567"/>
        <w:jc w:val="both"/>
        <w:rPr>
          <w:color w:val="000000"/>
          <w:sz w:val="26"/>
          <w:szCs w:val="26"/>
        </w:rPr>
      </w:pPr>
      <w:r w:rsidRPr="00E8767F">
        <w:rPr>
          <w:color w:val="000000"/>
          <w:sz w:val="26"/>
          <w:szCs w:val="26"/>
        </w:rPr>
        <w:t>3.16.2. Уничтожение или повреждение деревьев и кустарников в результате поджога;</w:t>
      </w:r>
    </w:p>
    <w:p w:rsidR="001031C9" w:rsidRPr="00E8767F" w:rsidRDefault="001031C9" w:rsidP="001031C9">
      <w:pPr>
        <w:ind w:firstLine="567"/>
        <w:jc w:val="both"/>
        <w:rPr>
          <w:color w:val="000000"/>
          <w:sz w:val="26"/>
          <w:szCs w:val="26"/>
        </w:rPr>
      </w:pPr>
      <w:r w:rsidRPr="00E8767F">
        <w:rPr>
          <w:color w:val="000000"/>
          <w:sz w:val="26"/>
          <w:szCs w:val="26"/>
        </w:rPr>
        <w:t xml:space="preserve">3.16.3. </w:t>
      </w:r>
      <w:proofErr w:type="spellStart"/>
      <w:r w:rsidRPr="00E8767F">
        <w:rPr>
          <w:color w:val="000000"/>
          <w:sz w:val="26"/>
          <w:szCs w:val="26"/>
        </w:rPr>
        <w:t>Окольцовка</w:t>
      </w:r>
      <w:proofErr w:type="spellEnd"/>
      <w:r w:rsidRPr="00E8767F">
        <w:rPr>
          <w:color w:val="000000"/>
          <w:sz w:val="26"/>
          <w:szCs w:val="26"/>
        </w:rPr>
        <w:t xml:space="preserve"> ствола или подсечка;</w:t>
      </w:r>
    </w:p>
    <w:p w:rsidR="001031C9" w:rsidRPr="00E8767F" w:rsidRDefault="001031C9" w:rsidP="001031C9">
      <w:pPr>
        <w:ind w:firstLine="567"/>
        <w:jc w:val="both"/>
        <w:rPr>
          <w:color w:val="000000"/>
          <w:sz w:val="26"/>
          <w:szCs w:val="26"/>
        </w:rPr>
      </w:pPr>
      <w:r w:rsidRPr="00E8767F">
        <w:rPr>
          <w:color w:val="000000"/>
          <w:sz w:val="26"/>
          <w:szCs w:val="26"/>
        </w:rPr>
        <w:t>3.16.4. Повреждение растущих деревьев и кустарников до степени прекращения роста, в том числе сточными водами, химическими веществами, отходами;</w:t>
      </w:r>
    </w:p>
    <w:p w:rsidR="001031C9" w:rsidRPr="00E8767F" w:rsidRDefault="001031C9" w:rsidP="001031C9">
      <w:pPr>
        <w:ind w:firstLine="567"/>
        <w:jc w:val="both"/>
        <w:rPr>
          <w:color w:val="000000"/>
          <w:sz w:val="26"/>
          <w:szCs w:val="26"/>
        </w:rPr>
      </w:pPr>
      <w:r w:rsidRPr="00E8767F">
        <w:rPr>
          <w:color w:val="000000"/>
          <w:sz w:val="26"/>
          <w:szCs w:val="26"/>
        </w:rPr>
        <w:t>3.16.5. Прочие повреждения растущих деревьев и кустарников.</w:t>
      </w:r>
    </w:p>
    <w:p w:rsidR="001031C9" w:rsidRPr="00E8767F" w:rsidRDefault="001031C9" w:rsidP="001031C9">
      <w:pPr>
        <w:ind w:firstLine="567"/>
        <w:jc w:val="both"/>
        <w:rPr>
          <w:color w:val="000000"/>
          <w:sz w:val="26"/>
          <w:szCs w:val="26"/>
        </w:rPr>
      </w:pPr>
      <w:r w:rsidRPr="00E8767F">
        <w:rPr>
          <w:color w:val="000000"/>
          <w:sz w:val="26"/>
          <w:szCs w:val="26"/>
        </w:rPr>
        <w:t>3.17. Фиксация последствий вырубки (сноса) зеленых насаждений осуществляется путем составления акта освидетельствования (Приложение № 4).</w:t>
      </w:r>
    </w:p>
    <w:p w:rsidR="001031C9" w:rsidRPr="00E8767F" w:rsidRDefault="001031C9" w:rsidP="001031C9">
      <w:pPr>
        <w:ind w:firstLine="567"/>
        <w:jc w:val="both"/>
        <w:rPr>
          <w:color w:val="000000"/>
          <w:sz w:val="26"/>
          <w:szCs w:val="26"/>
        </w:rPr>
      </w:pPr>
      <w:r w:rsidRPr="00E8767F">
        <w:rPr>
          <w:color w:val="000000"/>
          <w:sz w:val="26"/>
          <w:szCs w:val="26"/>
        </w:rPr>
        <w:t>3.18. 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муниципальный земельный контроль на территории Яльчикского муниципального округа в соответствии с методикой и ставками, установленными настоящим Положением.</w:t>
      </w:r>
    </w:p>
    <w:p w:rsidR="001031C9" w:rsidRPr="00E8767F" w:rsidRDefault="001031C9" w:rsidP="001031C9">
      <w:pPr>
        <w:ind w:firstLine="567"/>
        <w:jc w:val="both"/>
        <w:rPr>
          <w:color w:val="000000"/>
          <w:sz w:val="26"/>
          <w:szCs w:val="26"/>
        </w:rPr>
      </w:pPr>
      <w:r w:rsidRPr="00E8767F">
        <w:rPr>
          <w:color w:val="000000"/>
          <w:sz w:val="26"/>
          <w:szCs w:val="26"/>
        </w:rPr>
        <w:t>3.19. Соблюдение настоящих правил обязательно для всех граждан, организаций независимо от форм собственности.</w:t>
      </w:r>
    </w:p>
    <w:p w:rsidR="001031C9" w:rsidRPr="00E8767F" w:rsidRDefault="001031C9" w:rsidP="001031C9">
      <w:pPr>
        <w:ind w:firstLine="567"/>
        <w:jc w:val="both"/>
        <w:rPr>
          <w:color w:val="000000"/>
          <w:sz w:val="26"/>
          <w:szCs w:val="26"/>
        </w:rPr>
      </w:pPr>
      <w:r w:rsidRPr="00E8767F">
        <w:rPr>
          <w:color w:val="000000"/>
          <w:sz w:val="26"/>
          <w:szCs w:val="26"/>
        </w:rPr>
        <w:t>3.20. Вырубка (снос)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w:t>
      </w:r>
    </w:p>
    <w:p w:rsidR="001031C9" w:rsidRPr="00E8767F" w:rsidRDefault="001031C9" w:rsidP="001031C9">
      <w:pPr>
        <w:ind w:firstLine="567"/>
        <w:jc w:val="both"/>
        <w:rPr>
          <w:color w:val="000000"/>
          <w:sz w:val="26"/>
          <w:szCs w:val="26"/>
        </w:rPr>
      </w:pPr>
      <w:r w:rsidRPr="00E8767F">
        <w:rPr>
          <w:color w:val="000000"/>
          <w:sz w:val="26"/>
          <w:szCs w:val="26"/>
        </w:rPr>
        <w:t xml:space="preserve">   </w:t>
      </w:r>
    </w:p>
    <w:p w:rsidR="001031C9" w:rsidRPr="00A804FD" w:rsidRDefault="001031C9" w:rsidP="001031C9">
      <w:pPr>
        <w:jc w:val="both"/>
        <w:rPr>
          <w:color w:val="000000"/>
        </w:rPr>
      </w:pPr>
      <w:r>
        <w:rPr>
          <w:color w:val="000000"/>
        </w:rPr>
        <w:t xml:space="preserve"> </w:t>
      </w:r>
    </w:p>
    <w:p w:rsidR="001031C9" w:rsidRDefault="001031C9" w:rsidP="001031C9">
      <w:pPr>
        <w:jc w:val="both"/>
        <w:rPr>
          <w:color w:val="000000"/>
        </w:rPr>
      </w:pPr>
      <w:r>
        <w:rPr>
          <w:color w:val="000000"/>
        </w:rPr>
        <w:t xml:space="preserve"> </w:t>
      </w:r>
    </w:p>
    <w:p w:rsidR="001031C9" w:rsidRPr="00A804FD" w:rsidRDefault="001031C9" w:rsidP="001031C9">
      <w:pPr>
        <w:jc w:val="right"/>
        <w:rPr>
          <w:color w:val="000000"/>
        </w:rPr>
      </w:pPr>
      <w:r w:rsidRPr="00A804FD">
        <w:rPr>
          <w:color w:val="000000"/>
        </w:rPr>
        <w:t>Приложение № 1</w:t>
      </w:r>
    </w:p>
    <w:p w:rsidR="001031C9" w:rsidRPr="00A804FD" w:rsidRDefault="001031C9" w:rsidP="001031C9">
      <w:pPr>
        <w:jc w:val="both"/>
        <w:rPr>
          <w:color w:val="000000"/>
        </w:rPr>
      </w:pPr>
      <w:r>
        <w:rPr>
          <w:color w:val="000000"/>
        </w:rPr>
        <w:t xml:space="preserve"> </w:t>
      </w:r>
    </w:p>
    <w:p w:rsidR="001031C9" w:rsidRPr="00182403" w:rsidRDefault="001031C9" w:rsidP="001031C9">
      <w:pPr>
        <w:jc w:val="center"/>
        <w:rPr>
          <w:color w:val="000000"/>
        </w:rPr>
      </w:pPr>
      <w:r w:rsidRPr="00182403">
        <w:rPr>
          <w:bCs/>
          <w:color w:val="000000"/>
        </w:rPr>
        <w:t>Разрешение №</w:t>
      </w:r>
    </w:p>
    <w:p w:rsidR="001031C9" w:rsidRPr="00A804FD" w:rsidRDefault="001031C9" w:rsidP="001031C9">
      <w:pPr>
        <w:jc w:val="center"/>
        <w:rPr>
          <w:color w:val="000000"/>
        </w:rPr>
      </w:pPr>
      <w:r w:rsidRPr="00182403">
        <w:rPr>
          <w:bCs/>
          <w:color w:val="000000"/>
        </w:rPr>
        <w:t>на проведение вырубки (сноса) зеленых насаждений</w:t>
      </w:r>
      <w:r>
        <w:rPr>
          <w:bCs/>
          <w:color w:val="000000"/>
        </w:rPr>
        <w:t xml:space="preserve">          </w:t>
      </w:r>
      <w:proofErr w:type="gramStart"/>
      <w:r>
        <w:rPr>
          <w:bCs/>
          <w:color w:val="000000"/>
        </w:rPr>
        <w:t xml:space="preserve">   </w:t>
      </w:r>
      <w:r w:rsidRPr="00A804FD">
        <w:rPr>
          <w:color w:val="000000"/>
        </w:rPr>
        <w:t>«</w:t>
      </w:r>
      <w:proofErr w:type="gramEnd"/>
      <w:r w:rsidRPr="00A804FD">
        <w:rPr>
          <w:color w:val="000000"/>
        </w:rPr>
        <w:t xml:space="preserve"> » </w:t>
      </w:r>
      <w:r>
        <w:rPr>
          <w:color w:val="000000"/>
        </w:rPr>
        <w:t xml:space="preserve">            </w:t>
      </w:r>
      <w:r w:rsidRPr="00A804FD">
        <w:rPr>
          <w:color w:val="000000"/>
        </w:rPr>
        <w:t xml:space="preserve">20 </w:t>
      </w:r>
      <w:r>
        <w:rPr>
          <w:color w:val="000000"/>
        </w:rPr>
        <w:t xml:space="preserve">      </w:t>
      </w:r>
      <w:r w:rsidRPr="00A804FD">
        <w:rPr>
          <w:color w:val="000000"/>
        </w:rPr>
        <w:t>г.</w:t>
      </w:r>
    </w:p>
    <w:p w:rsidR="001031C9" w:rsidRPr="00A804FD" w:rsidRDefault="001031C9" w:rsidP="001031C9">
      <w:pPr>
        <w:jc w:val="both"/>
        <w:rPr>
          <w:color w:val="000000"/>
        </w:rPr>
      </w:pPr>
      <w:r w:rsidRPr="00A804FD">
        <w:rPr>
          <w:color w:val="000000"/>
        </w:rPr>
        <w:t>Выдано</w:t>
      </w:r>
      <w:r>
        <w:rPr>
          <w:color w:val="000000"/>
        </w:rPr>
        <w:t xml:space="preserve"> </w:t>
      </w:r>
    </w:p>
    <w:p w:rsidR="001031C9" w:rsidRPr="00A804FD" w:rsidRDefault="001031C9" w:rsidP="001031C9">
      <w:pPr>
        <w:jc w:val="both"/>
        <w:rPr>
          <w:color w:val="000000"/>
        </w:rPr>
      </w:pPr>
      <w:r w:rsidRPr="00A804FD">
        <w:rPr>
          <w:color w:val="000000"/>
        </w:rPr>
        <w:t>(наименование организации, форма собственности/Ф.И.О. ИП, физического лица)</w:t>
      </w:r>
    </w:p>
    <w:p w:rsidR="001031C9" w:rsidRPr="00A804FD" w:rsidRDefault="001031C9" w:rsidP="001031C9">
      <w:pPr>
        <w:jc w:val="both"/>
        <w:rPr>
          <w:color w:val="000000"/>
        </w:rPr>
      </w:pPr>
      <w:r w:rsidRPr="00A804FD">
        <w:rPr>
          <w:color w:val="000000"/>
        </w:rPr>
        <w:t>(юридический адрес, ИНН, ОГРН, телефон)</w:t>
      </w:r>
    </w:p>
    <w:p w:rsidR="001031C9" w:rsidRPr="00A804FD" w:rsidRDefault="001031C9" w:rsidP="001031C9">
      <w:pPr>
        <w:jc w:val="both"/>
        <w:rPr>
          <w:color w:val="000000"/>
        </w:rPr>
      </w:pPr>
      <w:r w:rsidRPr="00A804FD">
        <w:rPr>
          <w:color w:val="000000"/>
        </w:rPr>
        <w:t>(Ф.И.О. руководителя организации)</w:t>
      </w:r>
    </w:p>
    <w:p w:rsidR="001031C9" w:rsidRPr="00A804FD" w:rsidRDefault="001031C9" w:rsidP="001031C9">
      <w:pPr>
        <w:jc w:val="both"/>
        <w:rPr>
          <w:color w:val="000000"/>
        </w:rPr>
      </w:pPr>
      <w:r w:rsidRPr="00A804FD">
        <w:rPr>
          <w:color w:val="000000"/>
        </w:rPr>
        <w:t>Разрешается производство работ</w:t>
      </w:r>
      <w:r>
        <w:rPr>
          <w:color w:val="000000"/>
        </w:rPr>
        <w:t xml:space="preserve"> </w:t>
      </w:r>
    </w:p>
    <w:p w:rsidR="001031C9" w:rsidRPr="00A804FD" w:rsidRDefault="001031C9" w:rsidP="001031C9">
      <w:pPr>
        <w:jc w:val="both"/>
        <w:rPr>
          <w:color w:val="000000"/>
        </w:rPr>
      </w:pPr>
      <w:r w:rsidRPr="00A804FD">
        <w:rPr>
          <w:color w:val="000000"/>
        </w:rPr>
        <w:t>(адрес проведения работ, реквизиты земельного участка, виды насаждений, объем вырубки)</w:t>
      </w:r>
    </w:p>
    <w:p w:rsidR="001031C9" w:rsidRPr="00A804FD" w:rsidRDefault="001031C9" w:rsidP="001031C9">
      <w:pPr>
        <w:jc w:val="both"/>
        <w:rPr>
          <w:color w:val="000000"/>
        </w:rPr>
      </w:pPr>
      <w:r w:rsidRPr="00A804FD">
        <w:rPr>
          <w:color w:val="000000"/>
        </w:rPr>
        <w:t>(реквизиты правоустанавливающих документов)</w:t>
      </w:r>
    </w:p>
    <w:p w:rsidR="001031C9" w:rsidRPr="00A804FD" w:rsidRDefault="001031C9" w:rsidP="001031C9">
      <w:pPr>
        <w:jc w:val="both"/>
        <w:rPr>
          <w:color w:val="000000"/>
        </w:rPr>
      </w:pPr>
      <w:r w:rsidRPr="00A804FD">
        <w:rPr>
          <w:color w:val="000000"/>
        </w:rPr>
        <w:t>Срок действия разрешения:</w:t>
      </w:r>
    </w:p>
    <w:p w:rsidR="001031C9" w:rsidRPr="00A804FD" w:rsidRDefault="001031C9" w:rsidP="001031C9">
      <w:pPr>
        <w:jc w:val="both"/>
        <w:rPr>
          <w:color w:val="000000"/>
        </w:rPr>
      </w:pPr>
      <w:r w:rsidRPr="00A804FD">
        <w:rPr>
          <w:color w:val="000000"/>
        </w:rPr>
        <w:t>с «_</w:t>
      </w:r>
      <w:proofErr w:type="gramStart"/>
      <w:r w:rsidRPr="00A804FD">
        <w:rPr>
          <w:color w:val="000000"/>
        </w:rPr>
        <w:t>_ »</w:t>
      </w:r>
      <w:proofErr w:type="gramEnd"/>
      <w:r w:rsidRPr="00A804FD">
        <w:rPr>
          <w:color w:val="000000"/>
        </w:rPr>
        <w:t>____ 20___ г. по «____ »____ 20__ г.</w:t>
      </w:r>
    </w:p>
    <w:p w:rsidR="001031C9" w:rsidRPr="00182403" w:rsidRDefault="001031C9" w:rsidP="001031C9">
      <w:pPr>
        <w:jc w:val="both"/>
        <w:rPr>
          <w:color w:val="000000"/>
        </w:rPr>
      </w:pPr>
      <w:r w:rsidRPr="00182403">
        <w:rPr>
          <w:color w:val="000000"/>
        </w:rPr>
        <w:t>При выполнении работ Заявитель обязан:</w:t>
      </w:r>
    </w:p>
    <w:p w:rsidR="001031C9" w:rsidRPr="00A804FD" w:rsidRDefault="001031C9" w:rsidP="001031C9">
      <w:pPr>
        <w:jc w:val="both"/>
        <w:rPr>
          <w:color w:val="000000"/>
        </w:rPr>
      </w:pPr>
      <w:r w:rsidRPr="00A804FD">
        <w:rPr>
          <w:color w:val="000000"/>
        </w:rPr>
        <w:t xml:space="preserve">1. Соблюдать правила пожарной безопасности, утвержденные Постановлением Правительства РФ от 07.10.2020 № 1614 «Об утверждении Правил пожарной безопасности в </w:t>
      </w:r>
      <w:r w:rsidRPr="00A804FD">
        <w:rPr>
          <w:color w:val="000000"/>
        </w:rPr>
        <w:lastRenderedPageBreak/>
        <w:t>лесах», правила санитарной безопасности, утвержденные Постановлением Правительства РФ от 09.12.2020 № 2047 «Об утверждении Правил санитарной безопасности в лесах»;</w:t>
      </w:r>
    </w:p>
    <w:p w:rsidR="001031C9" w:rsidRPr="00A804FD" w:rsidRDefault="001031C9" w:rsidP="001031C9">
      <w:pPr>
        <w:jc w:val="both"/>
        <w:rPr>
          <w:color w:val="000000"/>
        </w:rPr>
      </w:pPr>
      <w:r w:rsidRPr="00A804FD">
        <w:rPr>
          <w:color w:val="000000"/>
        </w:rPr>
        <w:t>2. Обеспечить вывоз древесины в сроки, не превышающие срок действия разрешения;</w:t>
      </w:r>
    </w:p>
    <w:p w:rsidR="001031C9" w:rsidRPr="00A804FD" w:rsidRDefault="001031C9" w:rsidP="001031C9">
      <w:pPr>
        <w:jc w:val="both"/>
        <w:rPr>
          <w:color w:val="000000"/>
        </w:rPr>
      </w:pPr>
      <w:r w:rsidRPr="00A804FD">
        <w:rPr>
          <w:color w:val="000000"/>
        </w:rPr>
        <w:t>3. Осуществлять своевременное выполнение работ по очистке мест вырубки (сноса) зеленых насаждений от порубочных остатков в соответствии с настоящим разрешением, правилами пожарной безопасности;</w:t>
      </w:r>
    </w:p>
    <w:p w:rsidR="001031C9" w:rsidRPr="00A804FD" w:rsidRDefault="001031C9" w:rsidP="001031C9">
      <w:pPr>
        <w:jc w:val="both"/>
        <w:rPr>
          <w:color w:val="000000"/>
        </w:rPr>
      </w:pPr>
      <w:r w:rsidRPr="00A804FD">
        <w:rPr>
          <w:color w:val="000000"/>
        </w:rPr>
        <w:t xml:space="preserve">4. После завершения работ по заготовке в течение 3 дней, но не позднее окончания срока действия настоящего разрешения, информировать администрацию </w:t>
      </w:r>
      <w:r>
        <w:rPr>
          <w:color w:val="000000"/>
        </w:rPr>
        <w:t xml:space="preserve">Яльчикского </w:t>
      </w:r>
      <w:r w:rsidRPr="00A804FD">
        <w:rPr>
          <w:color w:val="000000"/>
        </w:rPr>
        <w:t xml:space="preserve">муниципального </w:t>
      </w:r>
      <w:r>
        <w:rPr>
          <w:color w:val="000000"/>
        </w:rPr>
        <w:t>округа</w:t>
      </w:r>
      <w:r w:rsidRPr="00A804FD">
        <w:rPr>
          <w:color w:val="000000"/>
        </w:rPr>
        <w:t xml:space="preserve"> об окончании указанных работ и необходимости проведения осмотра участков, на которых произведен снос зеленых насаждений;</w:t>
      </w:r>
    </w:p>
    <w:p w:rsidR="001031C9" w:rsidRPr="00A804FD" w:rsidRDefault="001031C9" w:rsidP="001031C9">
      <w:pPr>
        <w:jc w:val="both"/>
        <w:rPr>
          <w:color w:val="000000"/>
        </w:rPr>
      </w:pPr>
      <w:r w:rsidRPr="00A804FD">
        <w:rPr>
          <w:color w:val="000000"/>
        </w:rPr>
        <w:t>5. Осуществлять учет древесины, заготовленной на основании настоящего разрешения;</w:t>
      </w:r>
    </w:p>
    <w:p w:rsidR="001031C9" w:rsidRPr="00A804FD" w:rsidRDefault="001031C9" w:rsidP="001031C9">
      <w:pPr>
        <w:jc w:val="both"/>
        <w:rPr>
          <w:color w:val="000000"/>
        </w:rPr>
      </w:pPr>
      <w:r w:rsidRPr="00A804FD">
        <w:rPr>
          <w:color w:val="000000"/>
        </w:rPr>
        <w:t>6. Выполнять другие обязанности, предусмотренные законодательством Российской Федерации.</w:t>
      </w:r>
    </w:p>
    <w:p w:rsidR="001031C9" w:rsidRPr="00182403" w:rsidRDefault="001031C9" w:rsidP="001031C9">
      <w:pPr>
        <w:jc w:val="both"/>
        <w:rPr>
          <w:color w:val="000000"/>
        </w:rPr>
      </w:pPr>
      <w:r w:rsidRPr="00182403">
        <w:rPr>
          <w:color w:val="000000"/>
        </w:rPr>
        <w:t>При выполнении работ Заявитель имеет право:</w:t>
      </w:r>
    </w:p>
    <w:p w:rsidR="001031C9" w:rsidRPr="00A804FD" w:rsidRDefault="001031C9" w:rsidP="001031C9">
      <w:pPr>
        <w:jc w:val="both"/>
        <w:rPr>
          <w:color w:val="000000"/>
        </w:rPr>
      </w:pPr>
      <w:r w:rsidRPr="00A804FD">
        <w:rPr>
          <w:color w:val="000000"/>
        </w:rPr>
        <w:t>1. Осуществлять вырубку (снос) зеленых насаждений в соответствии с их видами и объемом, согласно разрешению;</w:t>
      </w:r>
    </w:p>
    <w:p w:rsidR="001031C9" w:rsidRPr="00A804FD" w:rsidRDefault="001031C9" w:rsidP="001031C9">
      <w:pPr>
        <w:jc w:val="both"/>
        <w:rPr>
          <w:color w:val="000000"/>
        </w:rPr>
      </w:pPr>
      <w:r w:rsidRPr="00A804FD">
        <w:rPr>
          <w:color w:val="000000"/>
        </w:rPr>
        <w:t>2. Осуществлять вывоз древесины, в объемах, указанных в разрешении в целях передачи её в переработку.</w:t>
      </w:r>
    </w:p>
    <w:p w:rsidR="001031C9" w:rsidRPr="00A804FD" w:rsidRDefault="001031C9" w:rsidP="001031C9">
      <w:pPr>
        <w:jc w:val="both"/>
        <w:rPr>
          <w:color w:val="000000"/>
        </w:rPr>
      </w:pPr>
      <w:r w:rsidRPr="00A804FD">
        <w:rPr>
          <w:color w:val="000000"/>
        </w:rPr>
        <w:t>С порядком и сроками выполнения работ ознакомлен –</w:t>
      </w:r>
    </w:p>
    <w:p w:rsidR="001031C9" w:rsidRPr="00A804FD" w:rsidRDefault="001031C9" w:rsidP="001031C9">
      <w:pPr>
        <w:jc w:val="both"/>
        <w:rPr>
          <w:color w:val="000000"/>
        </w:rPr>
      </w:pPr>
      <w:r w:rsidRPr="00A804FD">
        <w:rPr>
          <w:color w:val="000000"/>
        </w:rPr>
        <w:t>Заявитель (Представитель Заявителя) __________________________________</w:t>
      </w:r>
    </w:p>
    <w:p w:rsidR="001031C9" w:rsidRDefault="001031C9" w:rsidP="001031C9">
      <w:pPr>
        <w:jc w:val="both"/>
        <w:rPr>
          <w:color w:val="000000"/>
        </w:rPr>
      </w:pPr>
      <w:r w:rsidRPr="00A804FD">
        <w:rPr>
          <w:color w:val="000000"/>
        </w:rPr>
        <w:t>Отметка о закрытии разрешения</w:t>
      </w:r>
    </w:p>
    <w:p w:rsidR="001031C9" w:rsidRPr="00A804FD" w:rsidRDefault="001031C9" w:rsidP="001031C9">
      <w:pPr>
        <w:jc w:val="both"/>
        <w:rPr>
          <w:color w:val="000000"/>
        </w:rPr>
      </w:pPr>
    </w:p>
    <w:p w:rsidR="001031C9" w:rsidRDefault="001031C9" w:rsidP="001031C9">
      <w:pPr>
        <w:jc w:val="both"/>
        <w:rPr>
          <w:color w:val="000000"/>
        </w:rPr>
      </w:pPr>
      <w:r w:rsidRPr="00A804FD">
        <w:rPr>
          <w:color w:val="000000"/>
        </w:rPr>
        <w:t>Глава</w:t>
      </w:r>
      <w:r>
        <w:rPr>
          <w:color w:val="000000"/>
        </w:rPr>
        <w:t xml:space="preserve"> Яльчикского муниципального округа</w:t>
      </w:r>
    </w:p>
    <w:p w:rsidR="001031C9" w:rsidRDefault="001031C9" w:rsidP="001031C9">
      <w:pPr>
        <w:jc w:val="both"/>
        <w:rPr>
          <w:color w:val="000000"/>
        </w:rPr>
      </w:pPr>
      <w:r>
        <w:rPr>
          <w:color w:val="000000"/>
        </w:rPr>
        <w:t xml:space="preserve">Чувашской Республики                                                        </w:t>
      </w:r>
      <w:proofErr w:type="gramStart"/>
      <w:r>
        <w:rPr>
          <w:color w:val="000000"/>
        </w:rPr>
        <w:t xml:space="preserve">   (</w:t>
      </w:r>
      <w:proofErr w:type="gramEnd"/>
      <w:r>
        <w:rPr>
          <w:color w:val="000000"/>
        </w:rPr>
        <w:t>Ф.И.О.)</w:t>
      </w:r>
      <w:r w:rsidRPr="00A804FD">
        <w:rPr>
          <w:color w:val="000000"/>
        </w:rPr>
        <w:t xml:space="preserve"> </w:t>
      </w:r>
      <w:r>
        <w:rPr>
          <w:color w:val="000000"/>
        </w:rPr>
        <w:t xml:space="preserve"> </w:t>
      </w:r>
    </w:p>
    <w:p w:rsidR="001031C9" w:rsidRDefault="001031C9" w:rsidP="001031C9">
      <w:pPr>
        <w:jc w:val="both"/>
        <w:rPr>
          <w:color w:val="000000"/>
        </w:rPr>
      </w:pPr>
    </w:p>
    <w:p w:rsidR="001031C9" w:rsidRDefault="001031C9" w:rsidP="001031C9">
      <w:pPr>
        <w:jc w:val="both"/>
        <w:rPr>
          <w:color w:val="000000"/>
        </w:rPr>
      </w:pPr>
    </w:p>
    <w:p w:rsidR="001031C9" w:rsidRDefault="001031C9" w:rsidP="001031C9">
      <w:pPr>
        <w:jc w:val="both"/>
        <w:rPr>
          <w:color w:val="000000"/>
        </w:rPr>
      </w:pPr>
    </w:p>
    <w:p w:rsidR="001031C9" w:rsidRDefault="001031C9" w:rsidP="001031C9">
      <w:pPr>
        <w:jc w:val="both"/>
        <w:rPr>
          <w:color w:val="000000"/>
        </w:rPr>
      </w:pPr>
    </w:p>
    <w:p w:rsidR="001031C9" w:rsidRPr="00A804FD" w:rsidRDefault="001031C9" w:rsidP="001031C9">
      <w:pPr>
        <w:jc w:val="right"/>
        <w:rPr>
          <w:color w:val="000000"/>
        </w:rPr>
      </w:pPr>
      <w:r w:rsidRPr="00A804FD">
        <w:rPr>
          <w:color w:val="000000"/>
        </w:rPr>
        <w:t>Приложение № 2</w:t>
      </w:r>
    </w:p>
    <w:p w:rsidR="001031C9" w:rsidRPr="00A804FD" w:rsidRDefault="001031C9" w:rsidP="001031C9">
      <w:pPr>
        <w:jc w:val="both"/>
        <w:rPr>
          <w:color w:val="000000"/>
        </w:rPr>
      </w:pPr>
      <w:r>
        <w:rPr>
          <w:color w:val="000000"/>
        </w:rPr>
        <w:t xml:space="preserve"> </w:t>
      </w:r>
    </w:p>
    <w:p w:rsidR="001031C9" w:rsidRPr="00A804FD" w:rsidRDefault="001031C9" w:rsidP="001031C9">
      <w:pPr>
        <w:jc w:val="center"/>
        <w:rPr>
          <w:color w:val="000000"/>
        </w:rPr>
      </w:pPr>
      <w:r w:rsidRPr="00A804FD">
        <w:rPr>
          <w:color w:val="000000"/>
        </w:rPr>
        <w:t>ЗАЯВЛЕНИЕ</w:t>
      </w:r>
    </w:p>
    <w:p w:rsidR="001031C9" w:rsidRPr="00A804FD" w:rsidRDefault="001031C9" w:rsidP="001031C9">
      <w:pPr>
        <w:jc w:val="center"/>
        <w:rPr>
          <w:color w:val="000000"/>
        </w:rPr>
      </w:pPr>
      <w:r w:rsidRPr="00A804FD">
        <w:rPr>
          <w:color w:val="000000"/>
        </w:rPr>
        <w:t>НА ВЫРУБКУ (СНОС) ЗЕЛЕНЫХ НАСАЖДЕНИЙ НА ТЕРРИТОРИИ</w:t>
      </w:r>
    </w:p>
    <w:p w:rsidR="001031C9" w:rsidRDefault="001031C9" w:rsidP="001031C9">
      <w:pPr>
        <w:jc w:val="center"/>
        <w:rPr>
          <w:color w:val="000000"/>
        </w:rPr>
      </w:pPr>
      <w:r>
        <w:rPr>
          <w:color w:val="000000"/>
        </w:rPr>
        <w:t>ЯЛЬЧИКСКОГО МУНИЦИПАЛЬНОГО ОКРУГА</w:t>
      </w:r>
    </w:p>
    <w:p w:rsidR="001031C9" w:rsidRPr="00A804FD" w:rsidRDefault="001031C9" w:rsidP="001031C9">
      <w:pPr>
        <w:jc w:val="center"/>
        <w:rPr>
          <w:color w:val="000000"/>
        </w:rPr>
      </w:pPr>
    </w:p>
    <w:p w:rsidR="001031C9" w:rsidRPr="00A804FD" w:rsidRDefault="001031C9" w:rsidP="001031C9">
      <w:pPr>
        <w:jc w:val="both"/>
        <w:rPr>
          <w:color w:val="000000"/>
        </w:rPr>
      </w:pPr>
      <w:r w:rsidRPr="00A804FD">
        <w:rPr>
          <w:color w:val="000000"/>
        </w:rPr>
        <w:t>Прошу разрешить вырубку (снос) зеленых насаждений, локализованных на земельном участке, находящемся___________________________________</w:t>
      </w:r>
    </w:p>
    <w:p w:rsidR="001031C9" w:rsidRPr="00A804FD" w:rsidRDefault="001031C9" w:rsidP="001031C9">
      <w:pPr>
        <w:jc w:val="both"/>
        <w:rPr>
          <w:color w:val="000000"/>
        </w:rPr>
      </w:pPr>
      <w:r w:rsidRPr="00A804FD">
        <w:rPr>
          <w:color w:val="000000"/>
        </w:rPr>
        <w:t>________________________________________________________________</w:t>
      </w:r>
    </w:p>
    <w:p w:rsidR="001031C9" w:rsidRPr="00A804FD" w:rsidRDefault="001031C9" w:rsidP="001031C9">
      <w:pPr>
        <w:jc w:val="both"/>
        <w:rPr>
          <w:color w:val="000000"/>
        </w:rPr>
      </w:pPr>
      <w:r w:rsidRPr="00A804FD">
        <w:rPr>
          <w:color w:val="000000"/>
        </w:rPr>
        <w:t>(указать наименование организации или Ф.И.О. и вид права на земельный участок)</w:t>
      </w:r>
    </w:p>
    <w:p w:rsidR="001031C9" w:rsidRPr="00A804FD" w:rsidRDefault="001031C9" w:rsidP="001031C9">
      <w:pPr>
        <w:jc w:val="both"/>
        <w:rPr>
          <w:color w:val="000000"/>
        </w:rPr>
      </w:pPr>
      <w:r w:rsidRPr="00A804FD">
        <w:rPr>
          <w:color w:val="000000"/>
        </w:rPr>
        <w:t>и расположенном на землях_________________________________________</w:t>
      </w:r>
    </w:p>
    <w:p w:rsidR="001031C9" w:rsidRPr="00A804FD" w:rsidRDefault="001031C9" w:rsidP="001031C9">
      <w:pPr>
        <w:jc w:val="both"/>
        <w:rPr>
          <w:color w:val="000000"/>
        </w:rPr>
      </w:pPr>
      <w:r w:rsidRPr="00A804FD">
        <w:rPr>
          <w:color w:val="000000"/>
        </w:rPr>
        <w:t>(указать наименование поселения)</w:t>
      </w:r>
    </w:p>
    <w:p w:rsidR="001031C9" w:rsidRPr="00A804FD" w:rsidRDefault="001031C9" w:rsidP="001031C9">
      <w:pPr>
        <w:jc w:val="both"/>
        <w:rPr>
          <w:color w:val="000000"/>
        </w:rPr>
      </w:pPr>
      <w:r w:rsidRPr="00A804FD">
        <w:rPr>
          <w:color w:val="000000"/>
        </w:rPr>
        <w:t>Перед освоением земельного участка обязуюсь оплатить компенсационную стоимость вырубки (сноса).</w:t>
      </w:r>
    </w:p>
    <w:p w:rsidR="001031C9" w:rsidRPr="00A804FD" w:rsidRDefault="001031C9" w:rsidP="001031C9">
      <w:pPr>
        <w:jc w:val="both"/>
        <w:rPr>
          <w:color w:val="000000"/>
        </w:rPr>
      </w:pPr>
      <w:r w:rsidRPr="00A804FD">
        <w:rPr>
          <w:color w:val="000000"/>
        </w:rPr>
        <w:t>_____________________________</w:t>
      </w:r>
    </w:p>
    <w:p w:rsidR="001031C9" w:rsidRPr="00A804FD" w:rsidRDefault="001031C9" w:rsidP="001031C9">
      <w:pPr>
        <w:jc w:val="both"/>
        <w:rPr>
          <w:color w:val="000000"/>
        </w:rPr>
      </w:pPr>
      <w:r w:rsidRPr="00A804FD">
        <w:rPr>
          <w:color w:val="000000"/>
        </w:rPr>
        <w:t>Ф.И.О. (Подпись)</w:t>
      </w:r>
    </w:p>
    <w:p w:rsidR="001031C9" w:rsidRDefault="001031C9" w:rsidP="001031C9">
      <w:pPr>
        <w:jc w:val="both"/>
        <w:rPr>
          <w:color w:val="000000"/>
        </w:rPr>
      </w:pPr>
      <w:r w:rsidRPr="00A804FD">
        <w:rPr>
          <w:color w:val="000000"/>
        </w:rPr>
        <w:t>Дата __________</w:t>
      </w:r>
    </w:p>
    <w:p w:rsidR="001031C9" w:rsidRDefault="001031C9" w:rsidP="001031C9">
      <w:pPr>
        <w:jc w:val="both"/>
        <w:rPr>
          <w:color w:val="000000"/>
        </w:rPr>
      </w:pPr>
    </w:p>
    <w:p w:rsidR="001031C9" w:rsidRPr="00A804FD" w:rsidRDefault="001031C9" w:rsidP="001031C9">
      <w:pPr>
        <w:jc w:val="both"/>
        <w:rPr>
          <w:color w:val="000000"/>
        </w:rPr>
      </w:pPr>
    </w:p>
    <w:p w:rsidR="001031C9" w:rsidRDefault="001031C9" w:rsidP="001031C9">
      <w:pPr>
        <w:jc w:val="both"/>
        <w:rPr>
          <w:color w:val="000000"/>
        </w:rPr>
      </w:pPr>
      <w:r w:rsidRPr="00A804FD">
        <w:rPr>
          <w:color w:val="000000"/>
        </w:rPr>
        <w:t>Приложение:</w:t>
      </w:r>
    </w:p>
    <w:p w:rsidR="001031C9" w:rsidRDefault="001031C9" w:rsidP="001031C9">
      <w:pPr>
        <w:jc w:val="both"/>
        <w:rPr>
          <w:color w:val="000000"/>
        </w:rPr>
      </w:pPr>
    </w:p>
    <w:p w:rsidR="001031C9" w:rsidRPr="00A804FD" w:rsidRDefault="001031C9" w:rsidP="001031C9">
      <w:pPr>
        <w:jc w:val="both"/>
        <w:rPr>
          <w:color w:val="000000"/>
        </w:rPr>
      </w:pPr>
    </w:p>
    <w:p w:rsidR="001031C9" w:rsidRPr="00A804FD" w:rsidRDefault="001031C9" w:rsidP="001031C9">
      <w:pPr>
        <w:jc w:val="both"/>
        <w:rPr>
          <w:color w:val="000000"/>
        </w:rPr>
      </w:pPr>
      <w:r w:rsidRPr="00A804FD">
        <w:rPr>
          <w:color w:val="000000"/>
        </w:rPr>
        <w:t>1. Схема размещения земельного участка на кадастровом плане территории.</w:t>
      </w:r>
    </w:p>
    <w:p w:rsidR="001031C9" w:rsidRDefault="001031C9" w:rsidP="001031C9">
      <w:pPr>
        <w:jc w:val="both"/>
        <w:rPr>
          <w:color w:val="000000"/>
        </w:rPr>
      </w:pPr>
      <w:r w:rsidRPr="00A804FD">
        <w:rPr>
          <w:color w:val="000000"/>
        </w:rPr>
        <w:t>2. Иные документы в соответствии с п. 3.5 и 3.6 Положения.</w:t>
      </w:r>
    </w:p>
    <w:p w:rsidR="001031C9" w:rsidRDefault="001031C9" w:rsidP="001031C9">
      <w:pPr>
        <w:jc w:val="both"/>
        <w:rPr>
          <w:color w:val="000000"/>
        </w:rPr>
      </w:pPr>
    </w:p>
    <w:p w:rsidR="001031C9" w:rsidRDefault="001031C9" w:rsidP="001031C9">
      <w:pPr>
        <w:jc w:val="right"/>
        <w:rPr>
          <w:color w:val="000000"/>
        </w:rPr>
      </w:pPr>
      <w:r w:rsidRPr="00A804FD">
        <w:rPr>
          <w:color w:val="000000"/>
        </w:rPr>
        <w:t>Приложение № 3</w:t>
      </w:r>
    </w:p>
    <w:p w:rsidR="001031C9" w:rsidRDefault="001031C9" w:rsidP="001031C9">
      <w:pPr>
        <w:jc w:val="right"/>
        <w:rPr>
          <w:color w:val="000000"/>
        </w:rPr>
      </w:pPr>
    </w:p>
    <w:p w:rsidR="001031C9" w:rsidRPr="00A804FD" w:rsidRDefault="001031C9" w:rsidP="001031C9">
      <w:pPr>
        <w:jc w:val="right"/>
        <w:rPr>
          <w:color w:val="000000"/>
        </w:rPr>
      </w:pPr>
    </w:p>
    <w:p w:rsidR="001031C9" w:rsidRPr="00A804FD" w:rsidRDefault="001031C9" w:rsidP="001031C9">
      <w:pPr>
        <w:jc w:val="both"/>
        <w:rPr>
          <w:color w:val="000000"/>
        </w:rPr>
      </w:pPr>
      <w:r>
        <w:rPr>
          <w:color w:val="000000"/>
        </w:rPr>
        <w:t xml:space="preserve"> </w:t>
      </w:r>
    </w:p>
    <w:p w:rsidR="001031C9" w:rsidRPr="00A804FD" w:rsidRDefault="001031C9" w:rsidP="001031C9">
      <w:pPr>
        <w:jc w:val="center"/>
        <w:rPr>
          <w:color w:val="000000"/>
        </w:rPr>
      </w:pPr>
      <w:r w:rsidRPr="00A804FD">
        <w:rPr>
          <w:color w:val="000000"/>
        </w:rPr>
        <w:t>АКТ</w:t>
      </w:r>
    </w:p>
    <w:p w:rsidR="001031C9" w:rsidRPr="00A804FD" w:rsidRDefault="001031C9" w:rsidP="001031C9">
      <w:pPr>
        <w:jc w:val="center"/>
        <w:rPr>
          <w:color w:val="000000"/>
        </w:rPr>
      </w:pPr>
      <w:r w:rsidRPr="00A804FD">
        <w:rPr>
          <w:color w:val="000000"/>
        </w:rPr>
        <w:t>ОБСЛЕДОВАНИЯ ЗЕЛЕНЫХ НАСАЖДЕНИЙ НА ЗЕМЕЛЬНЫХ</w:t>
      </w:r>
    </w:p>
    <w:p w:rsidR="001031C9" w:rsidRDefault="001031C9" w:rsidP="001031C9">
      <w:pPr>
        <w:jc w:val="center"/>
        <w:rPr>
          <w:color w:val="000000"/>
        </w:rPr>
      </w:pPr>
      <w:r w:rsidRPr="00A804FD">
        <w:rPr>
          <w:color w:val="000000"/>
        </w:rPr>
        <w:t xml:space="preserve">УЧАСТКАХ, НАХОДЯЩИХСЯ </w:t>
      </w:r>
      <w:r>
        <w:rPr>
          <w:color w:val="000000"/>
        </w:rPr>
        <w:t>НА ТЕРРИТОРИИ ЯЛЬЧИКСКОГО МУНИЦИПАЛЬНОГО ОКРУГА</w:t>
      </w:r>
    </w:p>
    <w:p w:rsidR="001031C9" w:rsidRPr="00A804FD" w:rsidRDefault="001031C9" w:rsidP="001031C9">
      <w:pPr>
        <w:jc w:val="center"/>
        <w:rPr>
          <w:color w:val="000000"/>
        </w:rPr>
      </w:pPr>
    </w:p>
    <w:p w:rsidR="001031C9" w:rsidRDefault="001031C9" w:rsidP="001031C9">
      <w:pPr>
        <w:jc w:val="both"/>
        <w:rPr>
          <w:color w:val="000000"/>
        </w:rPr>
      </w:pPr>
      <w:r w:rsidRPr="00A804FD">
        <w:rPr>
          <w:color w:val="000000"/>
        </w:rPr>
        <w:t>«__</w:t>
      </w:r>
      <w:proofErr w:type="gramStart"/>
      <w:r w:rsidRPr="00A804FD">
        <w:rPr>
          <w:color w:val="000000"/>
        </w:rPr>
        <w:t>_ »</w:t>
      </w:r>
      <w:proofErr w:type="gramEnd"/>
      <w:r w:rsidRPr="00A804FD">
        <w:rPr>
          <w:color w:val="000000"/>
        </w:rPr>
        <w:t>____ ___ 20____ г.</w:t>
      </w:r>
    </w:p>
    <w:p w:rsidR="001031C9" w:rsidRPr="00A804FD" w:rsidRDefault="001031C9" w:rsidP="001031C9">
      <w:pPr>
        <w:jc w:val="both"/>
        <w:rPr>
          <w:color w:val="000000"/>
        </w:rPr>
      </w:pPr>
    </w:p>
    <w:p w:rsidR="001031C9" w:rsidRPr="00A804FD" w:rsidRDefault="001031C9" w:rsidP="001031C9">
      <w:pPr>
        <w:jc w:val="both"/>
        <w:rPr>
          <w:color w:val="000000"/>
        </w:rPr>
      </w:pPr>
      <w:r w:rsidRPr="00A804FD">
        <w:rPr>
          <w:color w:val="000000"/>
        </w:rPr>
        <w:t>Настоящий акт составлен о том, что комиссия в составе:</w:t>
      </w:r>
    </w:p>
    <w:p w:rsidR="001031C9" w:rsidRPr="00A804FD" w:rsidRDefault="001031C9" w:rsidP="001031C9">
      <w:pPr>
        <w:jc w:val="both"/>
        <w:rPr>
          <w:color w:val="000000"/>
        </w:rPr>
      </w:pPr>
      <w:r>
        <w:rPr>
          <w:color w:val="000000"/>
        </w:rPr>
        <w:t>(Ф.И.О</w:t>
      </w:r>
      <w:proofErr w:type="gramStart"/>
      <w:r>
        <w:rPr>
          <w:color w:val="000000"/>
        </w:rPr>
        <w:t xml:space="preserve">) </w:t>
      </w:r>
      <w:r w:rsidRPr="00A804FD">
        <w:rPr>
          <w:color w:val="000000"/>
        </w:rPr>
        <w:t xml:space="preserve"> -</w:t>
      </w:r>
      <w:proofErr w:type="gramEnd"/>
      <w:r w:rsidRPr="00A804FD">
        <w:rPr>
          <w:color w:val="000000"/>
        </w:rPr>
        <w:t xml:space="preserve"> председатель комиссии ;</w:t>
      </w:r>
    </w:p>
    <w:p w:rsidR="001031C9" w:rsidRPr="00A804FD" w:rsidRDefault="001031C9" w:rsidP="001031C9">
      <w:pPr>
        <w:jc w:val="both"/>
        <w:rPr>
          <w:color w:val="000000"/>
        </w:rPr>
      </w:pPr>
      <w:r>
        <w:rPr>
          <w:color w:val="000000"/>
        </w:rPr>
        <w:t>(Ф.И.О)</w:t>
      </w:r>
      <w:r w:rsidRPr="00A804FD">
        <w:rPr>
          <w:color w:val="000000"/>
        </w:rPr>
        <w:t xml:space="preserve"> - секретарь комиссии;</w:t>
      </w:r>
    </w:p>
    <w:p w:rsidR="001031C9" w:rsidRPr="00A804FD" w:rsidRDefault="001031C9" w:rsidP="001031C9">
      <w:pPr>
        <w:jc w:val="both"/>
        <w:rPr>
          <w:color w:val="000000"/>
        </w:rPr>
      </w:pPr>
      <w:r>
        <w:rPr>
          <w:color w:val="000000"/>
        </w:rPr>
        <w:t xml:space="preserve">(Ф.И.О) </w:t>
      </w:r>
      <w:r w:rsidRPr="00A804FD">
        <w:rPr>
          <w:color w:val="000000"/>
        </w:rPr>
        <w:t xml:space="preserve">  - представитель администрации района (по согласованию);</w:t>
      </w:r>
    </w:p>
    <w:p w:rsidR="001031C9" w:rsidRPr="00A804FD" w:rsidRDefault="001031C9" w:rsidP="001031C9">
      <w:pPr>
        <w:jc w:val="both"/>
        <w:rPr>
          <w:color w:val="000000"/>
        </w:rPr>
      </w:pPr>
      <w:r>
        <w:rPr>
          <w:color w:val="000000"/>
        </w:rPr>
        <w:t>(Ф.И.О</w:t>
      </w:r>
      <w:proofErr w:type="gramStart"/>
      <w:r>
        <w:rPr>
          <w:color w:val="000000"/>
        </w:rPr>
        <w:t xml:space="preserve">) </w:t>
      </w:r>
      <w:r w:rsidRPr="00A804FD">
        <w:rPr>
          <w:color w:val="000000"/>
        </w:rPr>
        <w:t xml:space="preserve"> -</w:t>
      </w:r>
      <w:proofErr w:type="gramEnd"/>
      <w:r w:rsidRPr="00A804FD">
        <w:rPr>
          <w:color w:val="000000"/>
        </w:rPr>
        <w:t xml:space="preserve"> специалист организации, имеющей</w:t>
      </w:r>
    </w:p>
    <w:p w:rsidR="001031C9" w:rsidRPr="00A804FD" w:rsidRDefault="001031C9" w:rsidP="001031C9">
      <w:pPr>
        <w:jc w:val="both"/>
        <w:rPr>
          <w:color w:val="000000"/>
        </w:rPr>
      </w:pPr>
      <w:r w:rsidRPr="00A804FD">
        <w:rPr>
          <w:color w:val="000000"/>
        </w:rPr>
        <w:t>право на натурное обследование участка, на котором расположены зеленые насаждения;</w:t>
      </w:r>
    </w:p>
    <w:p w:rsidR="001031C9" w:rsidRPr="00A804FD" w:rsidRDefault="001031C9" w:rsidP="001031C9">
      <w:pPr>
        <w:jc w:val="both"/>
        <w:rPr>
          <w:color w:val="000000"/>
        </w:rPr>
      </w:pPr>
      <w:r w:rsidRPr="00A804FD">
        <w:rPr>
          <w:color w:val="000000"/>
        </w:rPr>
        <w:t>___________________________________________- представитель заявителя,</w:t>
      </w:r>
    </w:p>
    <w:p w:rsidR="001031C9" w:rsidRPr="00A804FD" w:rsidRDefault="001031C9" w:rsidP="001031C9">
      <w:pPr>
        <w:jc w:val="both"/>
        <w:rPr>
          <w:color w:val="000000"/>
        </w:rPr>
      </w:pPr>
      <w:r w:rsidRPr="00A804FD">
        <w:rPr>
          <w:color w:val="000000"/>
        </w:rPr>
        <w:t>произвела обследование зеленых насаждений с целью проведения вырубки (сноса) на территории, предназначенной для___________________________,</w:t>
      </w:r>
    </w:p>
    <w:p w:rsidR="001031C9" w:rsidRPr="00A804FD" w:rsidRDefault="001031C9" w:rsidP="001031C9">
      <w:pPr>
        <w:jc w:val="both"/>
        <w:rPr>
          <w:color w:val="000000"/>
        </w:rPr>
      </w:pPr>
      <w:r w:rsidRPr="00A804FD">
        <w:rPr>
          <w:color w:val="000000"/>
        </w:rPr>
        <w:t xml:space="preserve">расположенной по </w:t>
      </w:r>
      <w:proofErr w:type="gramStart"/>
      <w:r w:rsidRPr="00A804FD">
        <w:rPr>
          <w:color w:val="000000"/>
        </w:rPr>
        <w:t>адресу:_</w:t>
      </w:r>
      <w:proofErr w:type="gramEnd"/>
      <w:r w:rsidRPr="00A804FD">
        <w:rPr>
          <w:color w:val="000000"/>
        </w:rPr>
        <w:t>_________________________________________.</w:t>
      </w:r>
    </w:p>
    <w:p w:rsidR="001031C9" w:rsidRPr="00A804FD" w:rsidRDefault="001031C9" w:rsidP="001031C9">
      <w:pPr>
        <w:jc w:val="both"/>
        <w:rPr>
          <w:color w:val="000000"/>
        </w:rPr>
      </w:pPr>
      <w:r w:rsidRPr="00A804FD">
        <w:rPr>
          <w:color w:val="000000"/>
        </w:rPr>
        <w:t>Комиссией установлено:</w:t>
      </w:r>
    </w:p>
    <w:p w:rsidR="001031C9" w:rsidRPr="00A804FD" w:rsidRDefault="001031C9" w:rsidP="001031C9">
      <w:pPr>
        <w:jc w:val="both"/>
        <w:rPr>
          <w:color w:val="000000"/>
        </w:rPr>
      </w:pPr>
      <w:r w:rsidRPr="00A804FD">
        <w:rPr>
          <w:color w:val="000000"/>
        </w:rPr>
        <w:t xml:space="preserve">Вырубке подлежат зеленые насаждения на </w:t>
      </w:r>
      <w:proofErr w:type="spellStart"/>
      <w:r w:rsidRPr="00A804FD">
        <w:rPr>
          <w:color w:val="000000"/>
        </w:rPr>
        <w:t>площади_________________кв</w:t>
      </w:r>
      <w:proofErr w:type="spellEnd"/>
      <w:r w:rsidRPr="00A804FD">
        <w:rPr>
          <w:color w:val="000000"/>
        </w:rPr>
        <w:t>. м</w:t>
      </w:r>
    </w:p>
    <w:p w:rsidR="001031C9" w:rsidRPr="00A804FD" w:rsidRDefault="001031C9" w:rsidP="001031C9">
      <w:pPr>
        <w:jc w:val="both"/>
        <w:rPr>
          <w:color w:val="000000"/>
        </w:rPr>
      </w:pPr>
      <w:r w:rsidRPr="00A804FD">
        <w:rPr>
          <w:color w:val="000000"/>
        </w:rPr>
        <w:t>в количестве _____шт. следующих пород: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0"/>
        <w:gridCol w:w="1710"/>
        <w:gridCol w:w="1215"/>
        <w:gridCol w:w="1515"/>
        <w:gridCol w:w="2640"/>
        <w:gridCol w:w="1935"/>
      </w:tblGrid>
      <w:tr w:rsidR="001031C9" w:rsidRPr="00A804FD" w:rsidTr="00233B84">
        <w:trPr>
          <w:tblCellSpacing w:w="15" w:type="dxa"/>
        </w:trPr>
        <w:tc>
          <w:tcPr>
            <w:tcW w:w="555" w:type="dxa"/>
            <w:hideMark/>
          </w:tcPr>
          <w:p w:rsidR="001031C9" w:rsidRPr="00A804FD" w:rsidRDefault="001031C9" w:rsidP="00233B84">
            <w:pPr>
              <w:jc w:val="both"/>
              <w:rPr>
                <w:color w:val="000000"/>
              </w:rPr>
            </w:pPr>
            <w:r w:rsidRPr="00A804FD">
              <w:rPr>
                <w:color w:val="000000"/>
              </w:rPr>
              <w:t>№</w:t>
            </w:r>
          </w:p>
          <w:p w:rsidR="001031C9" w:rsidRPr="00A804FD" w:rsidRDefault="001031C9" w:rsidP="00233B84">
            <w:pPr>
              <w:jc w:val="both"/>
              <w:rPr>
                <w:color w:val="000000"/>
              </w:rPr>
            </w:pPr>
            <w:r w:rsidRPr="00A804FD">
              <w:rPr>
                <w:color w:val="000000"/>
              </w:rPr>
              <w:t>п/п</w:t>
            </w:r>
          </w:p>
        </w:tc>
        <w:tc>
          <w:tcPr>
            <w:tcW w:w="1680" w:type="dxa"/>
            <w:hideMark/>
          </w:tcPr>
          <w:p w:rsidR="001031C9" w:rsidRPr="00A804FD" w:rsidRDefault="001031C9" w:rsidP="00233B84">
            <w:pPr>
              <w:jc w:val="both"/>
              <w:rPr>
                <w:color w:val="000000"/>
              </w:rPr>
            </w:pPr>
            <w:r w:rsidRPr="00A804FD">
              <w:rPr>
                <w:color w:val="000000"/>
              </w:rPr>
              <w:t>Наименование</w:t>
            </w:r>
          </w:p>
          <w:p w:rsidR="001031C9" w:rsidRPr="00A804FD" w:rsidRDefault="001031C9" w:rsidP="00233B84">
            <w:pPr>
              <w:jc w:val="both"/>
              <w:rPr>
                <w:color w:val="000000"/>
              </w:rPr>
            </w:pPr>
            <w:r w:rsidRPr="00A804FD">
              <w:rPr>
                <w:color w:val="000000"/>
              </w:rPr>
              <w:t>зеленых</w:t>
            </w:r>
          </w:p>
          <w:p w:rsidR="001031C9" w:rsidRPr="00A804FD" w:rsidRDefault="001031C9" w:rsidP="00233B84">
            <w:pPr>
              <w:jc w:val="both"/>
              <w:rPr>
                <w:color w:val="000000"/>
              </w:rPr>
            </w:pPr>
            <w:r w:rsidRPr="00A804FD">
              <w:rPr>
                <w:color w:val="000000"/>
              </w:rPr>
              <w:t>насаждений</w:t>
            </w:r>
          </w:p>
        </w:tc>
        <w:tc>
          <w:tcPr>
            <w:tcW w:w="1185" w:type="dxa"/>
            <w:hideMark/>
          </w:tcPr>
          <w:p w:rsidR="001031C9" w:rsidRPr="00A804FD" w:rsidRDefault="001031C9" w:rsidP="00233B84">
            <w:pPr>
              <w:jc w:val="both"/>
              <w:rPr>
                <w:color w:val="000000"/>
              </w:rPr>
            </w:pPr>
            <w:r w:rsidRPr="00A804FD">
              <w:rPr>
                <w:color w:val="000000"/>
              </w:rPr>
              <w:t>Диаметр ствола дерева на высоте 1,3 м</w:t>
            </w:r>
          </w:p>
        </w:tc>
        <w:tc>
          <w:tcPr>
            <w:tcW w:w="1485" w:type="dxa"/>
            <w:hideMark/>
          </w:tcPr>
          <w:p w:rsidR="001031C9" w:rsidRPr="00A804FD" w:rsidRDefault="001031C9" w:rsidP="00233B84">
            <w:pPr>
              <w:jc w:val="both"/>
              <w:rPr>
                <w:color w:val="000000"/>
              </w:rPr>
            </w:pPr>
            <w:r w:rsidRPr="00A804FD">
              <w:rPr>
                <w:color w:val="000000"/>
              </w:rPr>
              <w:t>Количество</w:t>
            </w:r>
          </w:p>
          <w:p w:rsidR="001031C9" w:rsidRPr="00A804FD" w:rsidRDefault="001031C9" w:rsidP="00233B84">
            <w:pPr>
              <w:jc w:val="both"/>
              <w:rPr>
                <w:color w:val="000000"/>
              </w:rPr>
            </w:pPr>
            <w:r w:rsidRPr="00A804FD">
              <w:rPr>
                <w:color w:val="000000"/>
              </w:rPr>
              <w:t>деревьев,</w:t>
            </w:r>
          </w:p>
          <w:p w:rsidR="001031C9" w:rsidRPr="00A804FD" w:rsidRDefault="001031C9" w:rsidP="00233B84">
            <w:pPr>
              <w:jc w:val="both"/>
              <w:rPr>
                <w:color w:val="000000"/>
              </w:rPr>
            </w:pPr>
            <w:r w:rsidRPr="00A804FD">
              <w:rPr>
                <w:color w:val="000000"/>
              </w:rPr>
              <w:t>кустарников</w:t>
            </w:r>
          </w:p>
          <w:p w:rsidR="001031C9" w:rsidRPr="00A804FD" w:rsidRDefault="001031C9" w:rsidP="00233B84">
            <w:pPr>
              <w:jc w:val="both"/>
              <w:rPr>
                <w:color w:val="000000"/>
              </w:rPr>
            </w:pPr>
            <w:r w:rsidRPr="00A804FD">
              <w:rPr>
                <w:color w:val="000000"/>
              </w:rPr>
              <w:t>(шт.)</w:t>
            </w:r>
          </w:p>
        </w:tc>
        <w:tc>
          <w:tcPr>
            <w:tcW w:w="2610" w:type="dxa"/>
            <w:vAlign w:val="bottom"/>
            <w:hideMark/>
          </w:tcPr>
          <w:p w:rsidR="001031C9" w:rsidRPr="00A804FD" w:rsidRDefault="001031C9" w:rsidP="00233B84">
            <w:pPr>
              <w:jc w:val="both"/>
              <w:rPr>
                <w:color w:val="000000"/>
              </w:rPr>
            </w:pPr>
            <w:r w:rsidRPr="00A804FD">
              <w:rPr>
                <w:color w:val="000000"/>
              </w:rPr>
              <w:t>Ставка платы за единицу объема древесины, кустарника и лианы зеленых насаждений, не отнесенных к лесным насаждениям, для расчета</w:t>
            </w:r>
          </w:p>
          <w:p w:rsidR="001031C9" w:rsidRPr="00A804FD" w:rsidRDefault="001031C9" w:rsidP="00233B84">
            <w:pPr>
              <w:jc w:val="both"/>
              <w:rPr>
                <w:color w:val="000000"/>
              </w:rPr>
            </w:pPr>
            <w:r w:rsidRPr="00A804FD">
              <w:rPr>
                <w:color w:val="000000"/>
              </w:rPr>
              <w:t>компенсационной стоимости (руб.)</w:t>
            </w:r>
          </w:p>
        </w:tc>
        <w:tc>
          <w:tcPr>
            <w:tcW w:w="1890" w:type="dxa"/>
            <w:hideMark/>
          </w:tcPr>
          <w:p w:rsidR="001031C9" w:rsidRPr="00A804FD" w:rsidRDefault="001031C9" w:rsidP="00233B84">
            <w:pPr>
              <w:jc w:val="both"/>
              <w:rPr>
                <w:color w:val="000000"/>
              </w:rPr>
            </w:pPr>
            <w:r w:rsidRPr="00A804FD">
              <w:rPr>
                <w:color w:val="000000"/>
              </w:rPr>
              <w:t>Компенсационная</w:t>
            </w:r>
          </w:p>
          <w:p w:rsidR="001031C9" w:rsidRPr="00A804FD" w:rsidRDefault="001031C9" w:rsidP="00233B84">
            <w:pPr>
              <w:jc w:val="both"/>
              <w:rPr>
                <w:color w:val="000000"/>
              </w:rPr>
            </w:pPr>
            <w:r w:rsidRPr="00A804FD">
              <w:rPr>
                <w:color w:val="000000"/>
              </w:rPr>
              <w:t>стоимость</w:t>
            </w:r>
          </w:p>
          <w:p w:rsidR="001031C9" w:rsidRPr="00A804FD" w:rsidRDefault="001031C9" w:rsidP="00233B84">
            <w:pPr>
              <w:jc w:val="both"/>
              <w:rPr>
                <w:color w:val="000000"/>
              </w:rPr>
            </w:pPr>
            <w:r w:rsidRPr="00A804FD">
              <w:rPr>
                <w:color w:val="000000"/>
              </w:rPr>
              <w:t>зеленых</w:t>
            </w:r>
          </w:p>
          <w:p w:rsidR="001031C9" w:rsidRPr="00A804FD" w:rsidRDefault="001031C9" w:rsidP="00233B84">
            <w:pPr>
              <w:jc w:val="both"/>
              <w:rPr>
                <w:color w:val="000000"/>
              </w:rPr>
            </w:pPr>
            <w:r w:rsidRPr="00A804FD">
              <w:rPr>
                <w:color w:val="000000"/>
              </w:rPr>
              <w:t>насаждений</w:t>
            </w:r>
          </w:p>
          <w:p w:rsidR="001031C9" w:rsidRPr="00A804FD" w:rsidRDefault="001031C9" w:rsidP="00233B84">
            <w:pPr>
              <w:jc w:val="both"/>
              <w:rPr>
                <w:color w:val="000000"/>
              </w:rPr>
            </w:pPr>
            <w:r w:rsidRPr="00A804FD">
              <w:rPr>
                <w:color w:val="000000"/>
              </w:rPr>
              <w:t>(руб.)</w:t>
            </w:r>
          </w:p>
        </w:tc>
      </w:tr>
      <w:tr w:rsidR="001031C9" w:rsidRPr="00A804FD" w:rsidTr="00233B84">
        <w:trPr>
          <w:tblCellSpacing w:w="15" w:type="dxa"/>
        </w:trPr>
        <w:tc>
          <w:tcPr>
            <w:tcW w:w="555" w:type="dxa"/>
            <w:vAlign w:val="bottom"/>
            <w:hideMark/>
          </w:tcPr>
          <w:p w:rsidR="001031C9" w:rsidRPr="00A804FD" w:rsidRDefault="001031C9" w:rsidP="00233B84">
            <w:pPr>
              <w:jc w:val="both"/>
              <w:rPr>
                <w:color w:val="000000"/>
              </w:rPr>
            </w:pPr>
            <w:r>
              <w:rPr>
                <w:color w:val="000000"/>
              </w:rPr>
              <w:t xml:space="preserve"> </w:t>
            </w:r>
          </w:p>
        </w:tc>
        <w:tc>
          <w:tcPr>
            <w:tcW w:w="1680" w:type="dxa"/>
            <w:hideMark/>
          </w:tcPr>
          <w:p w:rsidR="001031C9" w:rsidRPr="00A804FD" w:rsidRDefault="001031C9" w:rsidP="00233B84">
            <w:pPr>
              <w:jc w:val="both"/>
              <w:rPr>
                <w:color w:val="000000"/>
              </w:rPr>
            </w:pPr>
          </w:p>
        </w:tc>
        <w:tc>
          <w:tcPr>
            <w:tcW w:w="1185" w:type="dxa"/>
            <w:hideMark/>
          </w:tcPr>
          <w:p w:rsidR="001031C9" w:rsidRPr="00A804FD" w:rsidRDefault="001031C9" w:rsidP="00233B84">
            <w:pPr>
              <w:jc w:val="both"/>
            </w:pPr>
          </w:p>
        </w:tc>
        <w:tc>
          <w:tcPr>
            <w:tcW w:w="1485" w:type="dxa"/>
            <w:hideMark/>
          </w:tcPr>
          <w:p w:rsidR="001031C9" w:rsidRPr="00A804FD" w:rsidRDefault="001031C9" w:rsidP="00233B84">
            <w:pPr>
              <w:jc w:val="both"/>
            </w:pPr>
          </w:p>
        </w:tc>
        <w:tc>
          <w:tcPr>
            <w:tcW w:w="2610" w:type="dxa"/>
            <w:hideMark/>
          </w:tcPr>
          <w:p w:rsidR="001031C9" w:rsidRPr="00A804FD" w:rsidRDefault="001031C9" w:rsidP="00233B84">
            <w:pPr>
              <w:jc w:val="both"/>
            </w:pPr>
          </w:p>
        </w:tc>
        <w:tc>
          <w:tcPr>
            <w:tcW w:w="1890" w:type="dxa"/>
            <w:hideMark/>
          </w:tcPr>
          <w:p w:rsidR="001031C9" w:rsidRPr="00A804FD" w:rsidRDefault="001031C9" w:rsidP="00233B84">
            <w:pPr>
              <w:jc w:val="both"/>
            </w:pPr>
          </w:p>
        </w:tc>
      </w:tr>
      <w:tr w:rsidR="001031C9" w:rsidRPr="00A804FD" w:rsidTr="00233B84">
        <w:trPr>
          <w:tblCellSpacing w:w="15" w:type="dxa"/>
        </w:trPr>
        <w:tc>
          <w:tcPr>
            <w:tcW w:w="555" w:type="dxa"/>
            <w:vAlign w:val="bottom"/>
            <w:hideMark/>
          </w:tcPr>
          <w:p w:rsidR="001031C9" w:rsidRPr="00A804FD" w:rsidRDefault="001031C9" w:rsidP="00233B84">
            <w:pPr>
              <w:jc w:val="both"/>
              <w:rPr>
                <w:color w:val="000000"/>
              </w:rPr>
            </w:pPr>
            <w:r>
              <w:rPr>
                <w:color w:val="000000"/>
              </w:rPr>
              <w:t xml:space="preserve"> </w:t>
            </w:r>
          </w:p>
        </w:tc>
        <w:tc>
          <w:tcPr>
            <w:tcW w:w="1680" w:type="dxa"/>
            <w:hideMark/>
          </w:tcPr>
          <w:p w:rsidR="001031C9" w:rsidRPr="00A804FD" w:rsidRDefault="001031C9" w:rsidP="00233B84">
            <w:pPr>
              <w:jc w:val="both"/>
              <w:rPr>
                <w:color w:val="000000"/>
              </w:rPr>
            </w:pPr>
          </w:p>
        </w:tc>
        <w:tc>
          <w:tcPr>
            <w:tcW w:w="1185" w:type="dxa"/>
            <w:hideMark/>
          </w:tcPr>
          <w:p w:rsidR="001031C9" w:rsidRPr="00A804FD" w:rsidRDefault="001031C9" w:rsidP="00233B84">
            <w:pPr>
              <w:jc w:val="both"/>
            </w:pPr>
          </w:p>
        </w:tc>
        <w:tc>
          <w:tcPr>
            <w:tcW w:w="1485" w:type="dxa"/>
            <w:hideMark/>
          </w:tcPr>
          <w:p w:rsidR="001031C9" w:rsidRPr="00A804FD" w:rsidRDefault="001031C9" w:rsidP="00233B84">
            <w:pPr>
              <w:jc w:val="both"/>
            </w:pPr>
          </w:p>
        </w:tc>
        <w:tc>
          <w:tcPr>
            <w:tcW w:w="2610" w:type="dxa"/>
            <w:hideMark/>
          </w:tcPr>
          <w:p w:rsidR="001031C9" w:rsidRPr="00A804FD" w:rsidRDefault="001031C9" w:rsidP="00233B84">
            <w:pPr>
              <w:jc w:val="both"/>
            </w:pPr>
          </w:p>
        </w:tc>
        <w:tc>
          <w:tcPr>
            <w:tcW w:w="1890" w:type="dxa"/>
            <w:hideMark/>
          </w:tcPr>
          <w:p w:rsidR="001031C9" w:rsidRPr="00A804FD" w:rsidRDefault="001031C9" w:rsidP="00233B84">
            <w:pPr>
              <w:jc w:val="both"/>
            </w:pPr>
          </w:p>
        </w:tc>
      </w:tr>
      <w:tr w:rsidR="001031C9" w:rsidRPr="00A804FD" w:rsidTr="00233B84">
        <w:trPr>
          <w:tblCellSpacing w:w="15" w:type="dxa"/>
        </w:trPr>
        <w:tc>
          <w:tcPr>
            <w:tcW w:w="555" w:type="dxa"/>
            <w:hideMark/>
          </w:tcPr>
          <w:p w:rsidR="001031C9" w:rsidRPr="00A804FD" w:rsidRDefault="001031C9" w:rsidP="00233B84">
            <w:pPr>
              <w:jc w:val="both"/>
              <w:rPr>
                <w:color w:val="000000"/>
              </w:rPr>
            </w:pPr>
            <w:r>
              <w:rPr>
                <w:color w:val="000000"/>
              </w:rPr>
              <w:t xml:space="preserve"> </w:t>
            </w:r>
          </w:p>
        </w:tc>
        <w:tc>
          <w:tcPr>
            <w:tcW w:w="1680" w:type="dxa"/>
            <w:hideMark/>
          </w:tcPr>
          <w:p w:rsidR="001031C9" w:rsidRPr="00A804FD" w:rsidRDefault="001031C9" w:rsidP="00233B84">
            <w:pPr>
              <w:jc w:val="both"/>
              <w:rPr>
                <w:color w:val="000000"/>
              </w:rPr>
            </w:pPr>
          </w:p>
        </w:tc>
        <w:tc>
          <w:tcPr>
            <w:tcW w:w="1185" w:type="dxa"/>
            <w:hideMark/>
          </w:tcPr>
          <w:p w:rsidR="001031C9" w:rsidRPr="00A804FD" w:rsidRDefault="001031C9" w:rsidP="00233B84">
            <w:pPr>
              <w:jc w:val="both"/>
            </w:pPr>
          </w:p>
        </w:tc>
        <w:tc>
          <w:tcPr>
            <w:tcW w:w="1485" w:type="dxa"/>
            <w:hideMark/>
          </w:tcPr>
          <w:p w:rsidR="001031C9" w:rsidRPr="00A804FD" w:rsidRDefault="001031C9" w:rsidP="00233B84">
            <w:pPr>
              <w:jc w:val="both"/>
            </w:pPr>
          </w:p>
        </w:tc>
        <w:tc>
          <w:tcPr>
            <w:tcW w:w="2610" w:type="dxa"/>
            <w:hideMark/>
          </w:tcPr>
          <w:p w:rsidR="001031C9" w:rsidRPr="00A804FD" w:rsidRDefault="001031C9" w:rsidP="00233B84">
            <w:pPr>
              <w:jc w:val="both"/>
            </w:pPr>
          </w:p>
        </w:tc>
        <w:tc>
          <w:tcPr>
            <w:tcW w:w="1890" w:type="dxa"/>
            <w:hideMark/>
          </w:tcPr>
          <w:p w:rsidR="001031C9" w:rsidRPr="00A804FD" w:rsidRDefault="001031C9" w:rsidP="00233B84">
            <w:pPr>
              <w:jc w:val="both"/>
            </w:pPr>
          </w:p>
        </w:tc>
      </w:tr>
    </w:tbl>
    <w:p w:rsidR="001031C9" w:rsidRPr="00A804FD" w:rsidRDefault="001031C9" w:rsidP="001031C9">
      <w:pPr>
        <w:jc w:val="both"/>
        <w:rPr>
          <w:color w:val="000000"/>
        </w:rPr>
      </w:pPr>
      <w:r w:rsidRPr="00A804FD">
        <w:rPr>
          <w:color w:val="000000"/>
        </w:rPr>
        <w:t>Секретарь комиссии _____________</w:t>
      </w:r>
    </w:p>
    <w:p w:rsidR="001031C9" w:rsidRDefault="001031C9" w:rsidP="001031C9">
      <w:pPr>
        <w:jc w:val="both"/>
        <w:rPr>
          <w:color w:val="000000"/>
        </w:rPr>
      </w:pPr>
      <w:r w:rsidRPr="00A804FD">
        <w:rPr>
          <w:color w:val="000000"/>
        </w:rPr>
        <w:t>Члены комиссии_________________</w:t>
      </w:r>
    </w:p>
    <w:p w:rsidR="001031C9" w:rsidRDefault="001031C9" w:rsidP="001031C9">
      <w:pPr>
        <w:jc w:val="both"/>
        <w:rPr>
          <w:color w:val="000000"/>
        </w:rPr>
      </w:pPr>
      <w:bookmarkStart w:id="4" w:name="_GoBack"/>
      <w:bookmarkEnd w:id="4"/>
    </w:p>
    <w:p w:rsidR="001031C9" w:rsidRDefault="001031C9" w:rsidP="001031C9">
      <w:pPr>
        <w:jc w:val="both"/>
        <w:rPr>
          <w:color w:val="000000"/>
        </w:rPr>
      </w:pPr>
    </w:p>
    <w:p w:rsidR="001031C9" w:rsidRDefault="001031C9" w:rsidP="001031C9">
      <w:pPr>
        <w:jc w:val="both"/>
        <w:rPr>
          <w:color w:val="000000"/>
        </w:rPr>
      </w:pPr>
    </w:p>
    <w:p w:rsidR="001031C9" w:rsidRDefault="001031C9" w:rsidP="001031C9">
      <w:pPr>
        <w:jc w:val="both"/>
        <w:rPr>
          <w:color w:val="000000"/>
        </w:rPr>
      </w:pPr>
    </w:p>
    <w:p w:rsidR="001031C9" w:rsidRDefault="001031C9" w:rsidP="001031C9">
      <w:pPr>
        <w:jc w:val="both"/>
        <w:rPr>
          <w:color w:val="000000"/>
        </w:rPr>
      </w:pPr>
    </w:p>
    <w:p w:rsidR="001031C9" w:rsidRDefault="001031C9" w:rsidP="001031C9">
      <w:pPr>
        <w:jc w:val="both"/>
        <w:rPr>
          <w:color w:val="000000"/>
        </w:rPr>
      </w:pPr>
    </w:p>
    <w:p w:rsidR="001031C9" w:rsidRDefault="001031C9" w:rsidP="001031C9">
      <w:pPr>
        <w:jc w:val="both"/>
        <w:rPr>
          <w:color w:val="000000"/>
        </w:rPr>
      </w:pPr>
    </w:p>
    <w:p w:rsidR="001031C9" w:rsidRDefault="001031C9" w:rsidP="001031C9">
      <w:pPr>
        <w:jc w:val="both"/>
        <w:rPr>
          <w:color w:val="000000"/>
        </w:rPr>
      </w:pPr>
    </w:p>
    <w:p w:rsidR="001031C9" w:rsidRDefault="001031C9" w:rsidP="001031C9">
      <w:pPr>
        <w:jc w:val="both"/>
        <w:rPr>
          <w:color w:val="000000"/>
        </w:rPr>
      </w:pPr>
    </w:p>
    <w:p w:rsidR="001031C9" w:rsidRDefault="001031C9" w:rsidP="001031C9">
      <w:pPr>
        <w:jc w:val="both"/>
        <w:rPr>
          <w:color w:val="000000"/>
        </w:rPr>
      </w:pPr>
    </w:p>
    <w:p w:rsidR="001031C9" w:rsidRDefault="001031C9" w:rsidP="001031C9">
      <w:pPr>
        <w:jc w:val="both"/>
        <w:rPr>
          <w:color w:val="000000"/>
        </w:rPr>
      </w:pPr>
    </w:p>
    <w:p w:rsidR="001031C9" w:rsidRDefault="001031C9" w:rsidP="001031C9">
      <w:pPr>
        <w:jc w:val="both"/>
        <w:rPr>
          <w:color w:val="000000"/>
        </w:rPr>
      </w:pPr>
    </w:p>
    <w:p w:rsidR="001031C9" w:rsidRPr="00A804FD" w:rsidRDefault="001031C9" w:rsidP="001031C9">
      <w:pPr>
        <w:jc w:val="right"/>
        <w:rPr>
          <w:color w:val="000000"/>
        </w:rPr>
      </w:pPr>
      <w:r w:rsidRPr="00A804FD">
        <w:rPr>
          <w:color w:val="000000"/>
        </w:rPr>
        <w:lastRenderedPageBreak/>
        <w:t>Приложение № 4</w:t>
      </w:r>
    </w:p>
    <w:p w:rsidR="001031C9" w:rsidRPr="00A804FD" w:rsidRDefault="001031C9" w:rsidP="001031C9">
      <w:pPr>
        <w:jc w:val="both"/>
        <w:rPr>
          <w:color w:val="000000"/>
        </w:rPr>
      </w:pPr>
      <w:r>
        <w:rPr>
          <w:color w:val="000000"/>
        </w:rPr>
        <w:t xml:space="preserve"> </w:t>
      </w:r>
    </w:p>
    <w:p w:rsidR="001031C9" w:rsidRPr="00A804FD" w:rsidRDefault="001031C9" w:rsidP="001031C9">
      <w:pPr>
        <w:jc w:val="center"/>
        <w:rPr>
          <w:color w:val="000000"/>
        </w:rPr>
      </w:pPr>
      <w:r w:rsidRPr="00A804FD">
        <w:rPr>
          <w:color w:val="000000"/>
        </w:rPr>
        <w:t>АКТ №</w:t>
      </w:r>
    </w:p>
    <w:p w:rsidR="001031C9" w:rsidRPr="00A804FD" w:rsidRDefault="001031C9" w:rsidP="001031C9">
      <w:pPr>
        <w:jc w:val="center"/>
        <w:rPr>
          <w:color w:val="000000"/>
        </w:rPr>
      </w:pPr>
      <w:r w:rsidRPr="00A804FD">
        <w:rPr>
          <w:color w:val="000000"/>
        </w:rPr>
        <w:t>ОСВИДЕТЕЛЬСТВОВАНИЯ ВЫРУБЛЕННЫХ (СНЕСЕНЫХ)</w:t>
      </w:r>
    </w:p>
    <w:p w:rsidR="001031C9" w:rsidRDefault="001031C9" w:rsidP="001031C9">
      <w:pPr>
        <w:jc w:val="center"/>
        <w:rPr>
          <w:color w:val="000000"/>
        </w:rPr>
      </w:pPr>
      <w:r w:rsidRPr="00A804FD">
        <w:rPr>
          <w:color w:val="000000"/>
        </w:rPr>
        <w:t>ЗЕЛЕНЫХ НАСАЖДЕНИЙ</w:t>
      </w:r>
    </w:p>
    <w:p w:rsidR="001031C9" w:rsidRPr="00A804FD" w:rsidRDefault="001031C9" w:rsidP="001031C9">
      <w:pPr>
        <w:jc w:val="center"/>
        <w:rPr>
          <w:color w:val="000000"/>
        </w:rPr>
      </w:pPr>
    </w:p>
    <w:p w:rsidR="001031C9" w:rsidRDefault="001031C9" w:rsidP="001031C9">
      <w:pPr>
        <w:jc w:val="both"/>
        <w:rPr>
          <w:color w:val="000000"/>
        </w:rPr>
      </w:pPr>
      <w:proofErr w:type="gramStart"/>
      <w:r w:rsidRPr="00A804FD">
        <w:rPr>
          <w:color w:val="000000"/>
        </w:rPr>
        <w:t>«</w:t>
      </w:r>
      <w:r>
        <w:rPr>
          <w:color w:val="000000"/>
        </w:rPr>
        <w:t xml:space="preserve">  </w:t>
      </w:r>
      <w:proofErr w:type="gramEnd"/>
      <w:r>
        <w:rPr>
          <w:color w:val="000000"/>
        </w:rPr>
        <w:t xml:space="preserve">        </w:t>
      </w:r>
      <w:r w:rsidRPr="00A804FD">
        <w:rPr>
          <w:color w:val="000000"/>
        </w:rPr>
        <w:t xml:space="preserve"> » </w:t>
      </w:r>
      <w:r>
        <w:rPr>
          <w:color w:val="000000"/>
        </w:rPr>
        <w:t xml:space="preserve">               </w:t>
      </w:r>
      <w:r w:rsidRPr="00A804FD">
        <w:rPr>
          <w:color w:val="000000"/>
        </w:rPr>
        <w:t xml:space="preserve">20 </w:t>
      </w:r>
      <w:r>
        <w:rPr>
          <w:color w:val="000000"/>
        </w:rPr>
        <w:t xml:space="preserve">      </w:t>
      </w:r>
      <w:r w:rsidRPr="00A804FD">
        <w:rPr>
          <w:color w:val="000000"/>
        </w:rPr>
        <w:t>г.</w:t>
      </w:r>
    </w:p>
    <w:p w:rsidR="001031C9" w:rsidRPr="00A804FD" w:rsidRDefault="001031C9" w:rsidP="001031C9">
      <w:pPr>
        <w:jc w:val="both"/>
        <w:rPr>
          <w:color w:val="000000"/>
        </w:rPr>
      </w:pPr>
    </w:p>
    <w:p w:rsidR="001031C9" w:rsidRPr="00A804FD" w:rsidRDefault="001031C9" w:rsidP="001031C9">
      <w:pPr>
        <w:jc w:val="both"/>
        <w:rPr>
          <w:color w:val="000000"/>
        </w:rPr>
      </w:pPr>
      <w:r w:rsidRPr="00A804FD">
        <w:rPr>
          <w:color w:val="000000"/>
        </w:rPr>
        <w:t>Комиссия в составе:</w:t>
      </w:r>
    </w:p>
    <w:p w:rsidR="001031C9" w:rsidRPr="00A804FD" w:rsidRDefault="001031C9" w:rsidP="001031C9">
      <w:pPr>
        <w:jc w:val="both"/>
        <w:rPr>
          <w:color w:val="000000"/>
        </w:rPr>
      </w:pPr>
      <w:r w:rsidRPr="00A804FD">
        <w:rPr>
          <w:color w:val="000000"/>
        </w:rPr>
        <w:t>__________________ (Ф.И.О., должность)</w:t>
      </w:r>
    </w:p>
    <w:p w:rsidR="001031C9" w:rsidRPr="00A804FD" w:rsidRDefault="001031C9" w:rsidP="001031C9">
      <w:pPr>
        <w:jc w:val="both"/>
        <w:rPr>
          <w:color w:val="000000"/>
        </w:rPr>
      </w:pPr>
      <w:r w:rsidRPr="00A804FD">
        <w:rPr>
          <w:color w:val="000000"/>
        </w:rPr>
        <w:t>__________________ (Ф.И.О., должность)</w:t>
      </w:r>
    </w:p>
    <w:p w:rsidR="001031C9" w:rsidRPr="00A804FD" w:rsidRDefault="001031C9" w:rsidP="001031C9">
      <w:pPr>
        <w:jc w:val="both"/>
        <w:rPr>
          <w:color w:val="000000"/>
        </w:rPr>
      </w:pPr>
      <w:r w:rsidRPr="00A804FD">
        <w:rPr>
          <w:color w:val="000000"/>
        </w:rPr>
        <w:t>_________________</w:t>
      </w:r>
      <w:proofErr w:type="gramStart"/>
      <w:r w:rsidRPr="00A804FD">
        <w:rPr>
          <w:color w:val="000000"/>
        </w:rPr>
        <w:t>_(</w:t>
      </w:r>
      <w:proofErr w:type="gramEnd"/>
      <w:r w:rsidRPr="00A804FD">
        <w:rPr>
          <w:color w:val="000000"/>
        </w:rPr>
        <w:t>Ф.И.О., должность)</w:t>
      </w:r>
    </w:p>
    <w:p w:rsidR="001031C9" w:rsidRPr="00A804FD" w:rsidRDefault="001031C9" w:rsidP="001031C9">
      <w:pPr>
        <w:jc w:val="both"/>
        <w:rPr>
          <w:color w:val="000000"/>
        </w:rPr>
      </w:pPr>
      <w:r w:rsidRPr="00A804FD">
        <w:rPr>
          <w:color w:val="000000"/>
        </w:rPr>
        <w:t>_________________</w:t>
      </w:r>
      <w:proofErr w:type="gramStart"/>
      <w:r w:rsidRPr="00A804FD">
        <w:rPr>
          <w:color w:val="000000"/>
        </w:rPr>
        <w:t>_(</w:t>
      </w:r>
      <w:proofErr w:type="gramEnd"/>
      <w:r w:rsidRPr="00A804FD">
        <w:rPr>
          <w:color w:val="000000"/>
        </w:rPr>
        <w:t>Ф.И.О., должность)</w:t>
      </w:r>
    </w:p>
    <w:p w:rsidR="001031C9" w:rsidRPr="00A804FD" w:rsidRDefault="001031C9" w:rsidP="001031C9">
      <w:pPr>
        <w:jc w:val="both"/>
        <w:rPr>
          <w:color w:val="000000"/>
        </w:rPr>
      </w:pPr>
      <w:r w:rsidRPr="00A804FD">
        <w:rPr>
          <w:color w:val="000000"/>
        </w:rPr>
        <w:t>В присутствии представителя_________________________________________</w:t>
      </w:r>
    </w:p>
    <w:p w:rsidR="001031C9" w:rsidRPr="00A804FD" w:rsidRDefault="001031C9" w:rsidP="001031C9">
      <w:pPr>
        <w:jc w:val="both"/>
        <w:rPr>
          <w:color w:val="000000"/>
        </w:rPr>
      </w:pPr>
      <w:r w:rsidRPr="00A804FD">
        <w:rPr>
          <w:color w:val="000000"/>
        </w:rPr>
        <w:t>(наименование организации, Ф.И.О.)</w:t>
      </w:r>
    </w:p>
    <w:p w:rsidR="001031C9" w:rsidRPr="00A804FD" w:rsidRDefault="001031C9" w:rsidP="001031C9">
      <w:pPr>
        <w:jc w:val="both"/>
        <w:rPr>
          <w:color w:val="000000"/>
        </w:rPr>
      </w:pPr>
      <w:r w:rsidRPr="00A804FD">
        <w:rPr>
          <w:color w:val="000000"/>
        </w:rPr>
        <w:t>Извещенного о дате освидетельствования______________________________</w:t>
      </w:r>
    </w:p>
    <w:p w:rsidR="001031C9" w:rsidRPr="00A804FD" w:rsidRDefault="001031C9" w:rsidP="001031C9">
      <w:pPr>
        <w:jc w:val="both"/>
        <w:rPr>
          <w:color w:val="000000"/>
        </w:rPr>
      </w:pPr>
      <w:r w:rsidRPr="00A804FD">
        <w:rPr>
          <w:color w:val="000000"/>
        </w:rPr>
        <w:t>Произвели освидетельствование _____________________________________</w:t>
      </w:r>
    </w:p>
    <w:p w:rsidR="001031C9" w:rsidRPr="00A804FD" w:rsidRDefault="001031C9" w:rsidP="001031C9">
      <w:pPr>
        <w:jc w:val="both"/>
        <w:rPr>
          <w:color w:val="000000"/>
        </w:rPr>
      </w:pPr>
      <w:r w:rsidRPr="00A804FD">
        <w:rPr>
          <w:color w:val="000000"/>
        </w:rPr>
        <w:t>(вид освидетельствования)</w:t>
      </w:r>
    </w:p>
    <w:p w:rsidR="001031C9" w:rsidRPr="00A804FD" w:rsidRDefault="001031C9" w:rsidP="001031C9">
      <w:pPr>
        <w:jc w:val="both"/>
        <w:rPr>
          <w:color w:val="000000"/>
        </w:rPr>
      </w:pPr>
      <w:r w:rsidRPr="00A804FD">
        <w:rPr>
          <w:color w:val="000000"/>
        </w:rPr>
        <w:t>По разрешительному документу ____________________________________</w:t>
      </w:r>
    </w:p>
    <w:p w:rsidR="001031C9" w:rsidRPr="00A804FD" w:rsidRDefault="001031C9" w:rsidP="001031C9">
      <w:pPr>
        <w:jc w:val="both"/>
        <w:rPr>
          <w:color w:val="000000"/>
        </w:rPr>
      </w:pPr>
      <w:r w:rsidRPr="00A804FD">
        <w:rPr>
          <w:color w:val="000000"/>
        </w:rPr>
        <w:t>Выданного: ________________________________________________________</w:t>
      </w:r>
    </w:p>
    <w:p w:rsidR="001031C9" w:rsidRPr="00A804FD" w:rsidRDefault="001031C9" w:rsidP="001031C9">
      <w:pPr>
        <w:jc w:val="both"/>
        <w:rPr>
          <w:color w:val="000000"/>
        </w:rPr>
      </w:pPr>
      <w:r w:rsidRPr="00A804FD">
        <w:rPr>
          <w:color w:val="000000"/>
        </w:rPr>
        <w:t>Место проведения освидетельствования ______________________________</w:t>
      </w:r>
    </w:p>
    <w:p w:rsidR="001031C9" w:rsidRPr="00A804FD" w:rsidRDefault="001031C9" w:rsidP="001031C9">
      <w:pPr>
        <w:jc w:val="both"/>
        <w:rPr>
          <w:color w:val="000000"/>
        </w:rPr>
      </w:pPr>
      <w:r w:rsidRPr="00A804FD">
        <w:rPr>
          <w:color w:val="000000"/>
        </w:rPr>
        <w:t>Способ вырубки (сноса)____________________________________________</w:t>
      </w:r>
    </w:p>
    <w:p w:rsidR="001031C9" w:rsidRPr="00A804FD" w:rsidRDefault="001031C9" w:rsidP="001031C9">
      <w:pPr>
        <w:jc w:val="both"/>
        <w:rPr>
          <w:color w:val="000000"/>
        </w:rPr>
      </w:pPr>
      <w:r w:rsidRPr="00A804FD">
        <w:rPr>
          <w:color w:val="000000"/>
        </w:rPr>
        <w:t>Срок окончания работ______________________________________________</w:t>
      </w:r>
    </w:p>
    <w:p w:rsidR="001031C9" w:rsidRPr="00A804FD" w:rsidRDefault="001031C9" w:rsidP="001031C9">
      <w:pPr>
        <w:jc w:val="both"/>
        <w:rPr>
          <w:color w:val="000000"/>
        </w:rPr>
      </w:pPr>
      <w:r w:rsidRPr="00A804FD">
        <w:rPr>
          <w:color w:val="000000"/>
        </w:rPr>
        <w:t>При освидетельствовании установлено: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5"/>
        <w:gridCol w:w="1770"/>
        <w:gridCol w:w="2055"/>
        <w:gridCol w:w="1935"/>
        <w:gridCol w:w="1860"/>
      </w:tblGrid>
      <w:tr w:rsidR="001031C9" w:rsidRPr="00A804FD" w:rsidTr="00233B84">
        <w:trPr>
          <w:tblCellSpacing w:w="15" w:type="dxa"/>
        </w:trPr>
        <w:tc>
          <w:tcPr>
            <w:tcW w:w="1770" w:type="dxa"/>
            <w:vAlign w:val="center"/>
            <w:hideMark/>
          </w:tcPr>
          <w:p w:rsidR="001031C9" w:rsidRPr="00A804FD" w:rsidRDefault="001031C9" w:rsidP="00233B84">
            <w:pPr>
              <w:jc w:val="both"/>
              <w:rPr>
                <w:color w:val="000000"/>
              </w:rPr>
            </w:pPr>
            <w:r w:rsidRPr="00A804FD">
              <w:rPr>
                <w:color w:val="000000"/>
              </w:rPr>
              <w:t>1</w:t>
            </w:r>
          </w:p>
        </w:tc>
        <w:tc>
          <w:tcPr>
            <w:tcW w:w="1740" w:type="dxa"/>
            <w:hideMark/>
          </w:tcPr>
          <w:p w:rsidR="001031C9" w:rsidRPr="00A804FD" w:rsidRDefault="001031C9" w:rsidP="00233B84">
            <w:pPr>
              <w:jc w:val="both"/>
              <w:rPr>
                <w:color w:val="000000"/>
              </w:rPr>
            </w:pPr>
            <w:r w:rsidRPr="00A804FD">
              <w:rPr>
                <w:color w:val="000000"/>
              </w:rPr>
              <w:t>Ед. измерения</w:t>
            </w:r>
          </w:p>
        </w:tc>
        <w:tc>
          <w:tcPr>
            <w:tcW w:w="2025" w:type="dxa"/>
            <w:hideMark/>
          </w:tcPr>
          <w:p w:rsidR="001031C9" w:rsidRPr="00A804FD" w:rsidRDefault="001031C9" w:rsidP="00233B84">
            <w:pPr>
              <w:jc w:val="both"/>
              <w:rPr>
                <w:color w:val="000000"/>
              </w:rPr>
            </w:pPr>
            <w:r w:rsidRPr="00A804FD">
              <w:rPr>
                <w:color w:val="000000"/>
              </w:rPr>
              <w:t>Разрешено по разрешительному документу</w:t>
            </w:r>
          </w:p>
        </w:tc>
        <w:tc>
          <w:tcPr>
            <w:tcW w:w="1905" w:type="dxa"/>
            <w:vAlign w:val="bottom"/>
            <w:hideMark/>
          </w:tcPr>
          <w:p w:rsidR="001031C9" w:rsidRPr="00A804FD" w:rsidRDefault="001031C9" w:rsidP="00233B84">
            <w:pPr>
              <w:jc w:val="both"/>
              <w:rPr>
                <w:color w:val="000000"/>
              </w:rPr>
            </w:pPr>
            <w:r w:rsidRPr="00A804FD">
              <w:rPr>
                <w:color w:val="000000"/>
              </w:rPr>
              <w:t>Фактически использованная площадь и заготовленная древесина</w:t>
            </w:r>
          </w:p>
        </w:tc>
        <w:tc>
          <w:tcPr>
            <w:tcW w:w="1815" w:type="dxa"/>
            <w:hideMark/>
          </w:tcPr>
          <w:p w:rsidR="001031C9" w:rsidRPr="00A804FD" w:rsidRDefault="001031C9" w:rsidP="00233B84">
            <w:pPr>
              <w:jc w:val="both"/>
              <w:rPr>
                <w:color w:val="000000"/>
              </w:rPr>
            </w:pPr>
            <w:r w:rsidRPr="00A804FD">
              <w:rPr>
                <w:color w:val="000000"/>
              </w:rPr>
              <w:t>Не вывезенная древесина</w:t>
            </w:r>
          </w:p>
        </w:tc>
      </w:tr>
      <w:tr w:rsidR="001031C9" w:rsidRPr="00A804FD" w:rsidTr="00233B84">
        <w:trPr>
          <w:tblCellSpacing w:w="15" w:type="dxa"/>
        </w:trPr>
        <w:tc>
          <w:tcPr>
            <w:tcW w:w="1770" w:type="dxa"/>
            <w:vAlign w:val="bottom"/>
            <w:hideMark/>
          </w:tcPr>
          <w:p w:rsidR="001031C9" w:rsidRPr="00A804FD" w:rsidRDefault="001031C9" w:rsidP="00233B84">
            <w:pPr>
              <w:jc w:val="both"/>
              <w:rPr>
                <w:color w:val="000000"/>
              </w:rPr>
            </w:pPr>
            <w:r w:rsidRPr="00A804FD">
              <w:rPr>
                <w:color w:val="000000"/>
              </w:rPr>
              <w:t>Площадь</w:t>
            </w:r>
          </w:p>
          <w:p w:rsidR="001031C9" w:rsidRPr="00A804FD" w:rsidRDefault="001031C9" w:rsidP="00233B84">
            <w:pPr>
              <w:jc w:val="both"/>
              <w:rPr>
                <w:color w:val="000000"/>
              </w:rPr>
            </w:pPr>
            <w:r w:rsidRPr="00A804FD">
              <w:rPr>
                <w:color w:val="000000"/>
              </w:rPr>
              <w:t>участка</w:t>
            </w:r>
          </w:p>
        </w:tc>
        <w:tc>
          <w:tcPr>
            <w:tcW w:w="1740" w:type="dxa"/>
            <w:vAlign w:val="center"/>
            <w:hideMark/>
          </w:tcPr>
          <w:p w:rsidR="001031C9" w:rsidRPr="00A804FD" w:rsidRDefault="001031C9" w:rsidP="00233B84">
            <w:pPr>
              <w:jc w:val="both"/>
              <w:rPr>
                <w:color w:val="000000"/>
              </w:rPr>
            </w:pPr>
            <w:r w:rsidRPr="00A804FD">
              <w:rPr>
                <w:color w:val="000000"/>
              </w:rPr>
              <w:t>га</w:t>
            </w:r>
          </w:p>
        </w:tc>
        <w:tc>
          <w:tcPr>
            <w:tcW w:w="2025" w:type="dxa"/>
            <w:hideMark/>
          </w:tcPr>
          <w:p w:rsidR="001031C9" w:rsidRPr="00A804FD" w:rsidRDefault="001031C9" w:rsidP="00233B84">
            <w:pPr>
              <w:jc w:val="both"/>
              <w:rPr>
                <w:color w:val="000000"/>
              </w:rPr>
            </w:pPr>
          </w:p>
        </w:tc>
        <w:tc>
          <w:tcPr>
            <w:tcW w:w="1905" w:type="dxa"/>
            <w:hideMark/>
          </w:tcPr>
          <w:p w:rsidR="001031C9" w:rsidRPr="00A804FD" w:rsidRDefault="001031C9" w:rsidP="00233B84">
            <w:pPr>
              <w:jc w:val="both"/>
            </w:pPr>
          </w:p>
        </w:tc>
        <w:tc>
          <w:tcPr>
            <w:tcW w:w="1815" w:type="dxa"/>
            <w:hideMark/>
          </w:tcPr>
          <w:p w:rsidR="001031C9" w:rsidRPr="00A804FD" w:rsidRDefault="001031C9" w:rsidP="00233B84">
            <w:pPr>
              <w:jc w:val="both"/>
            </w:pPr>
          </w:p>
        </w:tc>
      </w:tr>
    </w:tbl>
    <w:p w:rsidR="001031C9" w:rsidRPr="00A804FD" w:rsidRDefault="001031C9" w:rsidP="001031C9">
      <w:pPr>
        <w:jc w:val="both"/>
        <w:rPr>
          <w:color w:val="000000"/>
        </w:rPr>
      </w:pPr>
      <w:r w:rsidRPr="00A804FD">
        <w:rPr>
          <w:color w:val="000000"/>
        </w:rPr>
        <w:t>При освидетельствовании выявлены следующие нарушения: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4500"/>
        <w:gridCol w:w="2130"/>
        <w:gridCol w:w="2055"/>
      </w:tblGrid>
      <w:tr w:rsidR="001031C9" w:rsidRPr="00A804FD" w:rsidTr="00233B84">
        <w:trPr>
          <w:tblCellSpacing w:w="15" w:type="dxa"/>
        </w:trPr>
        <w:tc>
          <w:tcPr>
            <w:tcW w:w="675" w:type="dxa"/>
            <w:vAlign w:val="bottom"/>
            <w:hideMark/>
          </w:tcPr>
          <w:p w:rsidR="001031C9" w:rsidRPr="00A804FD" w:rsidRDefault="001031C9" w:rsidP="00233B84">
            <w:pPr>
              <w:jc w:val="both"/>
              <w:rPr>
                <w:color w:val="000000"/>
              </w:rPr>
            </w:pPr>
            <w:r w:rsidRPr="00A804FD">
              <w:rPr>
                <w:color w:val="000000"/>
              </w:rPr>
              <w:t>N</w:t>
            </w:r>
          </w:p>
          <w:p w:rsidR="001031C9" w:rsidRPr="00A804FD" w:rsidRDefault="001031C9" w:rsidP="00233B84">
            <w:pPr>
              <w:jc w:val="both"/>
              <w:rPr>
                <w:color w:val="000000"/>
              </w:rPr>
            </w:pPr>
            <w:r w:rsidRPr="00A804FD">
              <w:rPr>
                <w:color w:val="000000"/>
              </w:rPr>
              <w:t>п/п</w:t>
            </w:r>
          </w:p>
        </w:tc>
        <w:tc>
          <w:tcPr>
            <w:tcW w:w="4470" w:type="dxa"/>
            <w:hideMark/>
          </w:tcPr>
          <w:p w:rsidR="001031C9" w:rsidRPr="00A804FD" w:rsidRDefault="001031C9" w:rsidP="00233B84">
            <w:pPr>
              <w:jc w:val="both"/>
              <w:rPr>
                <w:color w:val="000000"/>
              </w:rPr>
            </w:pPr>
            <w:r w:rsidRPr="00A804FD">
              <w:rPr>
                <w:color w:val="000000"/>
              </w:rPr>
              <w:t>Виды нарушений</w:t>
            </w:r>
          </w:p>
        </w:tc>
        <w:tc>
          <w:tcPr>
            <w:tcW w:w="2100" w:type="dxa"/>
            <w:hideMark/>
          </w:tcPr>
          <w:p w:rsidR="001031C9" w:rsidRPr="00A804FD" w:rsidRDefault="001031C9" w:rsidP="00233B84">
            <w:pPr>
              <w:jc w:val="both"/>
              <w:rPr>
                <w:color w:val="000000"/>
              </w:rPr>
            </w:pPr>
            <w:r w:rsidRPr="00A804FD">
              <w:rPr>
                <w:color w:val="000000"/>
              </w:rPr>
              <w:t>Ед. измерения</w:t>
            </w:r>
          </w:p>
        </w:tc>
        <w:tc>
          <w:tcPr>
            <w:tcW w:w="2010" w:type="dxa"/>
            <w:hideMark/>
          </w:tcPr>
          <w:p w:rsidR="001031C9" w:rsidRPr="00A804FD" w:rsidRDefault="001031C9" w:rsidP="00233B84">
            <w:pPr>
              <w:jc w:val="both"/>
              <w:rPr>
                <w:color w:val="000000"/>
              </w:rPr>
            </w:pPr>
            <w:r w:rsidRPr="00A804FD">
              <w:rPr>
                <w:color w:val="000000"/>
              </w:rPr>
              <w:t>Количество</w:t>
            </w:r>
          </w:p>
        </w:tc>
      </w:tr>
      <w:tr w:rsidR="001031C9" w:rsidRPr="00A804FD" w:rsidTr="00233B84">
        <w:trPr>
          <w:tblCellSpacing w:w="15" w:type="dxa"/>
        </w:trPr>
        <w:tc>
          <w:tcPr>
            <w:tcW w:w="675" w:type="dxa"/>
            <w:hideMark/>
          </w:tcPr>
          <w:p w:rsidR="001031C9" w:rsidRPr="00A804FD" w:rsidRDefault="001031C9" w:rsidP="00233B84">
            <w:pPr>
              <w:jc w:val="both"/>
              <w:rPr>
                <w:color w:val="000000"/>
              </w:rPr>
            </w:pPr>
            <w:r w:rsidRPr="00A804FD">
              <w:rPr>
                <w:color w:val="000000"/>
              </w:rPr>
              <w:t>*</w:t>
            </w:r>
          </w:p>
        </w:tc>
        <w:tc>
          <w:tcPr>
            <w:tcW w:w="4470" w:type="dxa"/>
            <w:hideMark/>
          </w:tcPr>
          <w:p w:rsidR="001031C9" w:rsidRPr="00A804FD" w:rsidRDefault="001031C9" w:rsidP="00233B84">
            <w:pPr>
              <w:jc w:val="both"/>
              <w:rPr>
                <w:color w:val="000000"/>
              </w:rPr>
            </w:pPr>
          </w:p>
        </w:tc>
        <w:tc>
          <w:tcPr>
            <w:tcW w:w="2100" w:type="dxa"/>
            <w:hideMark/>
          </w:tcPr>
          <w:p w:rsidR="001031C9" w:rsidRPr="00A804FD" w:rsidRDefault="001031C9" w:rsidP="00233B84">
            <w:pPr>
              <w:jc w:val="both"/>
            </w:pPr>
          </w:p>
        </w:tc>
        <w:tc>
          <w:tcPr>
            <w:tcW w:w="2010" w:type="dxa"/>
            <w:hideMark/>
          </w:tcPr>
          <w:p w:rsidR="001031C9" w:rsidRPr="00A804FD" w:rsidRDefault="001031C9" w:rsidP="00233B84">
            <w:pPr>
              <w:jc w:val="both"/>
            </w:pPr>
          </w:p>
        </w:tc>
      </w:tr>
      <w:tr w:rsidR="001031C9" w:rsidRPr="00A804FD" w:rsidTr="00233B84">
        <w:trPr>
          <w:tblCellSpacing w:w="15" w:type="dxa"/>
        </w:trPr>
        <w:tc>
          <w:tcPr>
            <w:tcW w:w="675" w:type="dxa"/>
            <w:hideMark/>
          </w:tcPr>
          <w:p w:rsidR="001031C9" w:rsidRPr="00A804FD" w:rsidRDefault="001031C9" w:rsidP="00233B84">
            <w:pPr>
              <w:jc w:val="both"/>
            </w:pPr>
          </w:p>
        </w:tc>
        <w:tc>
          <w:tcPr>
            <w:tcW w:w="4470" w:type="dxa"/>
            <w:hideMark/>
          </w:tcPr>
          <w:p w:rsidR="001031C9" w:rsidRPr="00A804FD" w:rsidRDefault="001031C9" w:rsidP="00233B84">
            <w:pPr>
              <w:jc w:val="both"/>
            </w:pPr>
          </w:p>
        </w:tc>
        <w:tc>
          <w:tcPr>
            <w:tcW w:w="2100" w:type="dxa"/>
            <w:hideMark/>
          </w:tcPr>
          <w:p w:rsidR="001031C9" w:rsidRPr="00A804FD" w:rsidRDefault="001031C9" w:rsidP="00233B84">
            <w:pPr>
              <w:jc w:val="both"/>
            </w:pPr>
          </w:p>
        </w:tc>
        <w:tc>
          <w:tcPr>
            <w:tcW w:w="2010" w:type="dxa"/>
            <w:hideMark/>
          </w:tcPr>
          <w:p w:rsidR="001031C9" w:rsidRPr="00A804FD" w:rsidRDefault="001031C9" w:rsidP="00233B84">
            <w:pPr>
              <w:jc w:val="both"/>
            </w:pPr>
          </w:p>
        </w:tc>
      </w:tr>
      <w:tr w:rsidR="001031C9" w:rsidRPr="00A804FD" w:rsidTr="00233B84">
        <w:trPr>
          <w:tblCellSpacing w:w="15" w:type="dxa"/>
        </w:trPr>
        <w:tc>
          <w:tcPr>
            <w:tcW w:w="675" w:type="dxa"/>
            <w:hideMark/>
          </w:tcPr>
          <w:p w:rsidR="001031C9" w:rsidRPr="00A804FD" w:rsidRDefault="001031C9" w:rsidP="00233B84">
            <w:pPr>
              <w:jc w:val="both"/>
            </w:pPr>
          </w:p>
        </w:tc>
        <w:tc>
          <w:tcPr>
            <w:tcW w:w="4470" w:type="dxa"/>
            <w:hideMark/>
          </w:tcPr>
          <w:p w:rsidR="001031C9" w:rsidRPr="00A804FD" w:rsidRDefault="001031C9" w:rsidP="00233B84">
            <w:pPr>
              <w:jc w:val="both"/>
            </w:pPr>
          </w:p>
        </w:tc>
        <w:tc>
          <w:tcPr>
            <w:tcW w:w="2100" w:type="dxa"/>
            <w:hideMark/>
          </w:tcPr>
          <w:p w:rsidR="001031C9" w:rsidRPr="00A804FD" w:rsidRDefault="001031C9" w:rsidP="00233B84">
            <w:pPr>
              <w:jc w:val="both"/>
            </w:pPr>
          </w:p>
        </w:tc>
        <w:tc>
          <w:tcPr>
            <w:tcW w:w="2010" w:type="dxa"/>
            <w:hideMark/>
          </w:tcPr>
          <w:p w:rsidR="001031C9" w:rsidRPr="00A804FD" w:rsidRDefault="001031C9" w:rsidP="00233B84">
            <w:pPr>
              <w:jc w:val="both"/>
            </w:pPr>
          </w:p>
        </w:tc>
      </w:tr>
    </w:tbl>
    <w:p w:rsidR="001031C9" w:rsidRPr="00A804FD" w:rsidRDefault="001031C9" w:rsidP="001031C9">
      <w:pPr>
        <w:jc w:val="both"/>
        <w:rPr>
          <w:color w:val="000000"/>
        </w:rPr>
      </w:pPr>
      <w:r w:rsidRPr="00A804FD">
        <w:rPr>
          <w:color w:val="000000"/>
        </w:rPr>
        <w:t>Объяснения представителя юридического лица, физического лица_________</w:t>
      </w:r>
    </w:p>
    <w:p w:rsidR="001031C9" w:rsidRPr="00A804FD" w:rsidRDefault="001031C9" w:rsidP="001031C9">
      <w:pPr>
        <w:jc w:val="both"/>
        <w:rPr>
          <w:color w:val="000000"/>
        </w:rPr>
      </w:pPr>
      <w:r w:rsidRPr="00A804FD">
        <w:rPr>
          <w:color w:val="000000"/>
        </w:rPr>
        <w:t>_________________________________________________________________</w:t>
      </w:r>
    </w:p>
    <w:p w:rsidR="001031C9" w:rsidRPr="00A804FD" w:rsidRDefault="001031C9" w:rsidP="001031C9">
      <w:pPr>
        <w:jc w:val="both"/>
        <w:rPr>
          <w:color w:val="000000"/>
        </w:rPr>
      </w:pPr>
      <w:r w:rsidRPr="00A804FD">
        <w:rPr>
          <w:color w:val="000000"/>
        </w:rPr>
        <w:t>Замечания и предложения лиц, присутствующих при освидетельствовании</w:t>
      </w:r>
    </w:p>
    <w:p w:rsidR="001031C9" w:rsidRPr="00A804FD" w:rsidRDefault="001031C9" w:rsidP="001031C9">
      <w:pPr>
        <w:jc w:val="both"/>
        <w:rPr>
          <w:color w:val="000000"/>
        </w:rPr>
      </w:pPr>
      <w:r w:rsidRPr="00A804FD">
        <w:rPr>
          <w:color w:val="000000"/>
        </w:rPr>
        <w:t>________________________________________________________________</w:t>
      </w:r>
    </w:p>
    <w:p w:rsidR="001031C9" w:rsidRPr="00A804FD" w:rsidRDefault="001031C9" w:rsidP="001031C9">
      <w:pPr>
        <w:jc w:val="both"/>
        <w:rPr>
          <w:color w:val="000000"/>
        </w:rPr>
      </w:pPr>
      <w:r w:rsidRPr="00A804FD">
        <w:rPr>
          <w:color w:val="000000"/>
        </w:rPr>
        <w:t xml:space="preserve">Заключение по </w:t>
      </w:r>
      <w:proofErr w:type="gramStart"/>
      <w:r w:rsidRPr="00A804FD">
        <w:rPr>
          <w:color w:val="000000"/>
        </w:rPr>
        <w:t>акту:_</w:t>
      </w:r>
      <w:proofErr w:type="gramEnd"/>
      <w:r w:rsidRPr="00A804FD">
        <w:rPr>
          <w:color w:val="000000"/>
        </w:rPr>
        <w:t>______________________________________________</w:t>
      </w:r>
    </w:p>
    <w:p w:rsidR="001031C9" w:rsidRDefault="001031C9" w:rsidP="001031C9">
      <w:pPr>
        <w:spacing w:before="100" w:beforeAutospacing="1" w:after="100" w:afterAutospacing="1"/>
        <w:rPr>
          <w:color w:val="000000"/>
          <w:sz w:val="27"/>
          <w:szCs w:val="27"/>
        </w:rPr>
      </w:pPr>
      <w:r w:rsidRPr="00A804FD">
        <w:rPr>
          <w:color w:val="000000"/>
          <w:sz w:val="27"/>
          <w:szCs w:val="27"/>
        </w:rPr>
        <w:t>Подписи:</w:t>
      </w:r>
    </w:p>
    <w:p w:rsidR="006418D5" w:rsidRDefault="006418D5" w:rsidP="001031C9">
      <w:pPr>
        <w:spacing w:before="100" w:beforeAutospacing="1" w:after="100" w:afterAutospacing="1"/>
        <w:rPr>
          <w:color w:val="000000"/>
          <w:sz w:val="27"/>
          <w:szCs w:val="27"/>
        </w:rPr>
      </w:pPr>
    </w:p>
    <w:p w:rsidR="006418D5" w:rsidRDefault="006418D5" w:rsidP="001031C9">
      <w:pPr>
        <w:spacing w:before="100" w:beforeAutospacing="1" w:after="100" w:afterAutospacing="1"/>
        <w:rPr>
          <w:color w:val="000000"/>
          <w:sz w:val="27"/>
          <w:szCs w:val="27"/>
        </w:rPr>
      </w:pPr>
    </w:p>
    <w:p w:rsidR="006418D5" w:rsidRPr="00A804FD" w:rsidRDefault="006418D5" w:rsidP="001031C9">
      <w:pPr>
        <w:spacing w:before="100" w:beforeAutospacing="1" w:after="100" w:afterAutospacing="1"/>
        <w:rPr>
          <w:color w:val="000000"/>
          <w:sz w:val="27"/>
          <w:szCs w:val="27"/>
        </w:rPr>
      </w:pPr>
    </w:p>
    <w:p w:rsidR="001031C9" w:rsidRDefault="001031C9" w:rsidP="001031C9"/>
    <w:tbl>
      <w:tblPr>
        <w:tblW w:w="10080" w:type="dxa"/>
        <w:tblInd w:w="-34" w:type="dxa"/>
        <w:tblLayout w:type="fixed"/>
        <w:tblLook w:val="01E0" w:firstRow="1" w:lastRow="1" w:firstColumn="1" w:lastColumn="1" w:noHBand="0" w:noVBand="0"/>
      </w:tblPr>
      <w:tblGrid>
        <w:gridCol w:w="3960"/>
        <w:gridCol w:w="1800"/>
        <w:gridCol w:w="4320"/>
      </w:tblGrid>
      <w:tr w:rsidR="006418D5" w:rsidRPr="006418D5" w:rsidTr="00233B84">
        <w:tc>
          <w:tcPr>
            <w:tcW w:w="3960" w:type="dxa"/>
          </w:tcPr>
          <w:p w:rsidR="006418D5" w:rsidRPr="006418D5" w:rsidRDefault="006418D5" w:rsidP="006418D5"/>
          <w:p w:rsidR="006418D5" w:rsidRPr="006418D5" w:rsidRDefault="006418D5" w:rsidP="006418D5">
            <w:pPr>
              <w:jc w:val="center"/>
              <w:rPr>
                <w:rFonts w:ascii="Arial Cyr Chuv" w:hAnsi="Arial Cyr Chuv"/>
              </w:rPr>
            </w:pPr>
            <w:proofErr w:type="spellStart"/>
            <w:r w:rsidRPr="006418D5">
              <w:rPr>
                <w:rFonts w:ascii="Arial Cyr Chuv" w:hAnsi="Arial Cyr Chuv" w:cs="Arial Cyr Chuv"/>
                <w:b/>
                <w:bCs/>
                <w:iCs/>
              </w:rPr>
              <w:t>Чёваш</w:t>
            </w:r>
            <w:proofErr w:type="spellEnd"/>
            <w:r w:rsidRPr="006418D5">
              <w:rPr>
                <w:rFonts w:ascii="Arial Cyr Chuv" w:hAnsi="Arial Cyr Chuv" w:cs="Arial Cyr Chuv"/>
                <w:b/>
                <w:bCs/>
                <w:iCs/>
              </w:rPr>
              <w:t xml:space="preserve"> Республики</w:t>
            </w:r>
          </w:p>
          <w:p w:rsidR="006418D5" w:rsidRPr="006418D5" w:rsidRDefault="006418D5" w:rsidP="006418D5">
            <w:pPr>
              <w:jc w:val="center"/>
              <w:rPr>
                <w:rFonts w:ascii="Arial Cyr Chuv" w:hAnsi="Arial Cyr Chuv"/>
                <w:b/>
                <w:bCs/>
              </w:rPr>
            </w:pPr>
            <w:proofErr w:type="spellStart"/>
            <w:r w:rsidRPr="006418D5">
              <w:rPr>
                <w:rFonts w:ascii="Arial Cyr Chuv" w:hAnsi="Arial Cyr Chuv" w:cs="Arial Cyr Chuv"/>
                <w:b/>
                <w:bCs/>
              </w:rPr>
              <w:t>Елч.к</w:t>
            </w:r>
            <w:proofErr w:type="spellEnd"/>
            <w:r w:rsidRPr="006418D5">
              <w:rPr>
                <w:rFonts w:ascii="Arial Cyr Chuv" w:hAnsi="Arial Cyr Chuv" w:cs="Arial Cyr Chuv"/>
                <w:b/>
                <w:bCs/>
              </w:rPr>
              <w:t xml:space="preserve"> </w:t>
            </w:r>
            <w:proofErr w:type="spellStart"/>
            <w:r w:rsidRPr="006418D5">
              <w:rPr>
                <w:rFonts w:ascii="Arial Cyr Chuv" w:hAnsi="Arial Cyr Chuv"/>
                <w:b/>
                <w:bCs/>
              </w:rPr>
              <w:t>муниципалл</w:t>
            </w:r>
            <w:r w:rsidRPr="006418D5">
              <w:rPr>
                <w:b/>
              </w:rPr>
              <w:t>ă</w:t>
            </w:r>
            <w:proofErr w:type="spellEnd"/>
          </w:p>
          <w:p w:rsidR="006418D5" w:rsidRPr="006418D5" w:rsidRDefault="006418D5" w:rsidP="006418D5">
            <w:pPr>
              <w:tabs>
                <w:tab w:val="left" w:pos="896"/>
              </w:tabs>
              <w:jc w:val="center"/>
              <w:rPr>
                <w:rFonts w:ascii="Arial Cyr Chuv" w:hAnsi="Arial Cyr Chuv"/>
                <w:b/>
                <w:bCs/>
              </w:rPr>
            </w:pPr>
            <w:r w:rsidRPr="006418D5">
              <w:rPr>
                <w:rFonts w:ascii="Arial Cyr Chuv" w:hAnsi="Arial Cyr Chuv"/>
                <w:b/>
                <w:bCs/>
              </w:rPr>
              <w:t>округ.</w:t>
            </w:r>
          </w:p>
          <w:p w:rsidR="006418D5" w:rsidRPr="006418D5" w:rsidRDefault="006418D5" w:rsidP="006418D5">
            <w:pPr>
              <w:jc w:val="center"/>
              <w:rPr>
                <w:rFonts w:ascii="Arial Cyr Chuv" w:hAnsi="Arial Cyr Chuv"/>
                <w:sz w:val="16"/>
                <w:szCs w:val="16"/>
              </w:rPr>
            </w:pPr>
          </w:p>
          <w:p w:rsidR="006418D5" w:rsidRPr="006418D5" w:rsidRDefault="006418D5" w:rsidP="006418D5">
            <w:pPr>
              <w:jc w:val="center"/>
              <w:rPr>
                <w:rFonts w:ascii="Arial Cyr Chuv" w:hAnsi="Arial Cyr Chuv"/>
                <w:b/>
                <w:bCs/>
              </w:rPr>
            </w:pPr>
            <w:proofErr w:type="spellStart"/>
            <w:r w:rsidRPr="006418D5">
              <w:rPr>
                <w:rFonts w:ascii="Arial Cyr Chuv" w:hAnsi="Arial Cyr Chuv" w:cs="Arial Cyr Chuv"/>
                <w:b/>
                <w:bCs/>
              </w:rPr>
              <w:t>Елч.к</w:t>
            </w:r>
            <w:proofErr w:type="spellEnd"/>
            <w:r w:rsidRPr="006418D5">
              <w:rPr>
                <w:rFonts w:ascii="Arial Cyr Chuv" w:hAnsi="Arial Cyr Chuv" w:cs="Arial Cyr Chuv"/>
                <w:b/>
                <w:bCs/>
              </w:rPr>
              <w:t xml:space="preserve"> </w:t>
            </w:r>
            <w:proofErr w:type="spellStart"/>
            <w:r w:rsidRPr="006418D5">
              <w:rPr>
                <w:rFonts w:ascii="Arial Cyr Chuv" w:hAnsi="Arial Cyr Chuv"/>
                <w:b/>
                <w:bCs/>
              </w:rPr>
              <w:t>муниципаллё</w:t>
            </w:r>
            <w:proofErr w:type="spellEnd"/>
          </w:p>
          <w:p w:rsidR="006418D5" w:rsidRPr="006418D5" w:rsidRDefault="006418D5" w:rsidP="006418D5">
            <w:pPr>
              <w:tabs>
                <w:tab w:val="left" w:pos="896"/>
              </w:tabs>
              <w:contextualSpacing/>
              <w:jc w:val="center"/>
              <w:rPr>
                <w:rFonts w:ascii="Arial Cyr Chuv" w:hAnsi="Arial Cyr Chuv"/>
                <w:b/>
                <w:bCs/>
              </w:rPr>
            </w:pPr>
            <w:proofErr w:type="spellStart"/>
            <w:proofErr w:type="gramStart"/>
            <w:r w:rsidRPr="006418D5">
              <w:rPr>
                <w:rFonts w:ascii="Arial Cyr Chuv" w:hAnsi="Arial Cyr Chuv"/>
                <w:b/>
                <w:bCs/>
              </w:rPr>
              <w:t>округ.н</w:t>
            </w:r>
            <w:proofErr w:type="spellEnd"/>
            <w:proofErr w:type="gramEnd"/>
          </w:p>
          <w:p w:rsidR="006418D5" w:rsidRPr="006418D5" w:rsidRDefault="006418D5" w:rsidP="006418D5">
            <w:pPr>
              <w:jc w:val="center"/>
              <w:rPr>
                <w:rFonts w:ascii="Arial Cyr Chuv" w:hAnsi="Arial Cyr Chuv" w:cs="Arial Cyr Chuv"/>
                <w:b/>
                <w:bCs/>
              </w:rPr>
            </w:pPr>
            <w:r w:rsidRPr="006418D5">
              <w:rPr>
                <w:rFonts w:ascii="Arial Cyr Chuv" w:hAnsi="Arial Cyr Chuv" w:cs="Arial Cyr Chuv"/>
                <w:b/>
                <w:bCs/>
              </w:rPr>
              <w:t>администраций.</w:t>
            </w:r>
          </w:p>
          <w:p w:rsidR="006418D5" w:rsidRPr="006418D5" w:rsidRDefault="006418D5" w:rsidP="006418D5">
            <w:pPr>
              <w:jc w:val="center"/>
              <w:rPr>
                <w:rFonts w:ascii="Arial Cyr Chuv" w:hAnsi="Arial Cyr Chuv" w:cs="Arial Cyr Chuv"/>
                <w:b/>
                <w:bCs/>
                <w:sz w:val="16"/>
                <w:szCs w:val="16"/>
              </w:rPr>
            </w:pPr>
          </w:p>
          <w:p w:rsidR="006418D5" w:rsidRPr="006418D5" w:rsidRDefault="006418D5" w:rsidP="006418D5">
            <w:pPr>
              <w:jc w:val="center"/>
              <w:rPr>
                <w:rFonts w:ascii="Arial Cyr Chuv" w:hAnsi="Arial Cyr Chuv" w:cs="Arial Cyr Chuv"/>
                <w:b/>
              </w:rPr>
            </w:pPr>
            <w:r w:rsidRPr="006418D5">
              <w:rPr>
                <w:rFonts w:ascii="Arial Cyr Chuv" w:hAnsi="Arial Cyr Chuv" w:cs="Arial Cyr Chuv"/>
                <w:b/>
              </w:rPr>
              <w:t>ЙЫШЁНУ</w:t>
            </w:r>
          </w:p>
          <w:p w:rsidR="006418D5" w:rsidRPr="006418D5" w:rsidRDefault="006418D5" w:rsidP="006418D5">
            <w:pPr>
              <w:jc w:val="center"/>
              <w:rPr>
                <w:rFonts w:ascii="Arial Cyr Chuv" w:hAnsi="Arial Cyr Chuv"/>
              </w:rPr>
            </w:pPr>
          </w:p>
          <w:p w:rsidR="006418D5" w:rsidRPr="006418D5" w:rsidRDefault="006418D5" w:rsidP="006418D5">
            <w:pPr>
              <w:ind w:left="-108"/>
              <w:jc w:val="center"/>
            </w:pPr>
            <w:r w:rsidRPr="006418D5">
              <w:t xml:space="preserve">2024 </w:t>
            </w:r>
            <w:r w:rsidRPr="006418D5">
              <w:rPr>
                <w:rFonts w:ascii="Arial Cyr Chuv" w:hAnsi="Arial Cyr Chuv" w:cs="Arial Cyr Chuv"/>
              </w:rPr>
              <w:t xml:space="preserve">=? </w:t>
            </w:r>
            <w:proofErr w:type="spellStart"/>
            <w:proofErr w:type="gramStart"/>
            <w:r w:rsidRPr="006418D5">
              <w:rPr>
                <w:rFonts w:ascii="Arial Cyr Chuv" w:hAnsi="Arial Cyr Chuv" w:cs="Arial Cyr Chuv"/>
              </w:rPr>
              <w:t>июл.н</w:t>
            </w:r>
            <w:proofErr w:type="spellEnd"/>
            <w:proofErr w:type="gramEnd"/>
            <w:r w:rsidRPr="006418D5">
              <w:rPr>
                <w:rFonts w:ascii="Arial Cyr Chuv" w:hAnsi="Arial Cyr Chuv" w:cs="Arial Cyr Chuv"/>
              </w:rPr>
              <w:t xml:space="preserve"> 17-</w:t>
            </w:r>
            <w:r w:rsidRPr="006418D5">
              <w:t>м</w:t>
            </w:r>
            <w:r w:rsidRPr="006418D5">
              <w:rPr>
                <w:rFonts w:ascii="Arial Cyr Chuv" w:hAnsi="Arial Cyr Chuv" w:cs="Arial Cyr Chuv"/>
              </w:rPr>
              <w:t>.</w:t>
            </w:r>
            <w:r w:rsidRPr="006418D5">
              <w:t>ш</w:t>
            </w:r>
            <w:r w:rsidRPr="006418D5">
              <w:rPr>
                <w:rFonts w:ascii="Arial Cyr Chuv" w:hAnsi="Arial Cyr Chuv" w:cs="Arial Cyr Chuv"/>
              </w:rPr>
              <w:t xml:space="preserve">. </w:t>
            </w:r>
            <w:r w:rsidRPr="006418D5">
              <w:t xml:space="preserve">№ 574 </w:t>
            </w:r>
          </w:p>
          <w:p w:rsidR="006418D5" w:rsidRPr="006418D5" w:rsidRDefault="006418D5" w:rsidP="006418D5">
            <w:pPr>
              <w:ind w:left="-360"/>
              <w:jc w:val="center"/>
              <w:rPr>
                <w:sz w:val="18"/>
                <w:szCs w:val="18"/>
              </w:rPr>
            </w:pPr>
          </w:p>
          <w:p w:rsidR="006418D5" w:rsidRPr="006418D5" w:rsidRDefault="006418D5" w:rsidP="006418D5">
            <w:pPr>
              <w:jc w:val="center"/>
              <w:rPr>
                <w:sz w:val="18"/>
                <w:szCs w:val="18"/>
              </w:rPr>
            </w:pPr>
            <w:proofErr w:type="spellStart"/>
            <w:r w:rsidRPr="006418D5">
              <w:rPr>
                <w:sz w:val="18"/>
                <w:szCs w:val="18"/>
              </w:rPr>
              <w:t>Елч</w:t>
            </w:r>
            <w:r w:rsidRPr="006418D5">
              <w:rPr>
                <w:rFonts w:ascii="Arial Cyr Chuv" w:hAnsi="Arial Cyr Chuv" w:cs="Arial Cyr Chuv"/>
                <w:sz w:val="18"/>
                <w:szCs w:val="18"/>
              </w:rPr>
              <w:t>.</w:t>
            </w:r>
            <w:r w:rsidRPr="006418D5">
              <w:rPr>
                <w:sz w:val="18"/>
                <w:szCs w:val="18"/>
              </w:rPr>
              <w:t>к</w:t>
            </w:r>
            <w:proofErr w:type="spellEnd"/>
            <w:r w:rsidRPr="006418D5">
              <w:rPr>
                <w:sz w:val="18"/>
                <w:szCs w:val="18"/>
              </w:rPr>
              <w:t xml:space="preserve"> ял</w:t>
            </w:r>
            <w:r w:rsidRPr="006418D5">
              <w:rPr>
                <w:rFonts w:ascii="Arial Cyr Chuv" w:hAnsi="Arial Cyr Chuv" w:cs="Arial Cyr Chuv"/>
                <w:sz w:val="18"/>
                <w:szCs w:val="18"/>
              </w:rPr>
              <w:t>.</w:t>
            </w:r>
          </w:p>
        </w:tc>
        <w:tc>
          <w:tcPr>
            <w:tcW w:w="1800" w:type="dxa"/>
          </w:tcPr>
          <w:p w:rsidR="006418D5" w:rsidRPr="006418D5" w:rsidRDefault="006418D5" w:rsidP="006418D5">
            <w:pPr>
              <w:jc w:val="center"/>
            </w:pPr>
          </w:p>
          <w:p w:rsidR="006418D5" w:rsidRPr="006418D5" w:rsidRDefault="006418D5" w:rsidP="006418D5">
            <w:pPr>
              <w:jc w:val="center"/>
              <w:rPr>
                <w:bCs/>
                <w:iCs/>
              </w:rPr>
            </w:pPr>
            <w:r w:rsidRPr="006418D5">
              <w:rPr>
                <w:noProof/>
              </w:rPr>
              <w:drawing>
                <wp:inline distT="0" distB="0" distL="0" distR="0" wp14:anchorId="46C4C063" wp14:editId="05157A86">
                  <wp:extent cx="676275" cy="8763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20" t="-15" r="-20" b="-15"/>
                          <a:stretch>
                            <a:fillRect/>
                          </a:stretch>
                        </pic:blipFill>
                        <pic:spPr bwMode="auto">
                          <a:xfrm>
                            <a:off x="0" y="0"/>
                            <a:ext cx="676275" cy="876300"/>
                          </a:xfrm>
                          <a:prstGeom prst="rect">
                            <a:avLst/>
                          </a:prstGeom>
                          <a:solidFill>
                            <a:srgbClr val="FFFFFF"/>
                          </a:solidFill>
                          <a:ln w="9525">
                            <a:noFill/>
                            <a:miter lim="800000"/>
                            <a:headEnd/>
                            <a:tailEnd/>
                          </a:ln>
                        </pic:spPr>
                      </pic:pic>
                    </a:graphicData>
                  </a:graphic>
                </wp:inline>
              </w:drawing>
            </w:r>
          </w:p>
        </w:tc>
        <w:tc>
          <w:tcPr>
            <w:tcW w:w="4320" w:type="dxa"/>
          </w:tcPr>
          <w:p w:rsidR="006418D5" w:rsidRPr="006418D5" w:rsidRDefault="006418D5" w:rsidP="006418D5">
            <w:pPr>
              <w:keepNext/>
              <w:numPr>
                <w:ilvl w:val="0"/>
                <w:numId w:val="6"/>
              </w:numPr>
              <w:suppressAutoHyphens/>
              <w:snapToGrid w:val="0"/>
              <w:ind w:right="72"/>
              <w:outlineLvl w:val="0"/>
              <w:rPr>
                <w:rFonts w:ascii="Arial Cyr Chuv" w:hAnsi="Arial Cyr Chuv"/>
                <w:bCs/>
                <w:iCs/>
              </w:rPr>
            </w:pPr>
          </w:p>
          <w:p w:rsidR="006418D5" w:rsidRPr="006418D5" w:rsidRDefault="006418D5" w:rsidP="006418D5">
            <w:pPr>
              <w:ind w:left="-360" w:right="72"/>
              <w:jc w:val="center"/>
            </w:pPr>
            <w:proofErr w:type="gramStart"/>
            <w:r w:rsidRPr="006418D5">
              <w:rPr>
                <w:rFonts w:ascii="Arial Cyr Chuv" w:hAnsi="Arial Cyr Chuv" w:cs="Arial Cyr Chuv"/>
                <w:b/>
                <w:bCs/>
                <w:iCs/>
              </w:rPr>
              <w:t>Чувашская  Республика</w:t>
            </w:r>
            <w:proofErr w:type="gramEnd"/>
          </w:p>
          <w:p w:rsidR="006418D5" w:rsidRPr="006418D5" w:rsidRDefault="006418D5" w:rsidP="006418D5">
            <w:pPr>
              <w:ind w:left="-357" w:right="74"/>
              <w:jc w:val="center"/>
              <w:rPr>
                <w:rFonts w:ascii="Arial Cyr Chuv" w:hAnsi="Arial Cyr Chuv" w:cs="Arial Cyr Chuv"/>
                <w:b/>
                <w:bCs/>
              </w:rPr>
            </w:pPr>
            <w:r w:rsidRPr="006418D5">
              <w:rPr>
                <w:rFonts w:ascii="Arial Cyr Chuv" w:hAnsi="Arial Cyr Chuv" w:cs="Arial Cyr Chuv"/>
                <w:b/>
                <w:bCs/>
              </w:rPr>
              <w:t xml:space="preserve">Яльчикский </w:t>
            </w:r>
          </w:p>
          <w:p w:rsidR="006418D5" w:rsidRPr="006418D5" w:rsidRDefault="006418D5" w:rsidP="006418D5">
            <w:pPr>
              <w:ind w:left="-357" w:right="74"/>
              <w:jc w:val="center"/>
              <w:rPr>
                <w:rFonts w:ascii="Arial Cyr Chuv" w:hAnsi="Arial Cyr Chuv" w:cs="Arial Cyr Chuv"/>
                <w:b/>
                <w:bCs/>
              </w:rPr>
            </w:pPr>
            <w:r w:rsidRPr="006418D5">
              <w:rPr>
                <w:rFonts w:ascii="Arial Cyr Chuv" w:hAnsi="Arial Cyr Chuv" w:cs="Arial Cyr Chuv"/>
                <w:b/>
                <w:bCs/>
              </w:rPr>
              <w:t>муниципальный округ</w:t>
            </w:r>
          </w:p>
          <w:p w:rsidR="006418D5" w:rsidRPr="006418D5" w:rsidRDefault="006418D5" w:rsidP="006418D5">
            <w:pPr>
              <w:ind w:left="-357" w:right="74"/>
              <w:jc w:val="center"/>
              <w:rPr>
                <w:sz w:val="16"/>
                <w:szCs w:val="16"/>
              </w:rPr>
            </w:pPr>
          </w:p>
          <w:p w:rsidR="006418D5" w:rsidRPr="006418D5" w:rsidRDefault="006418D5" w:rsidP="006418D5">
            <w:pPr>
              <w:ind w:left="-357" w:right="74"/>
              <w:jc w:val="center"/>
            </w:pPr>
            <w:r w:rsidRPr="006418D5">
              <w:rPr>
                <w:rFonts w:ascii="Arial Cyr Chuv" w:hAnsi="Arial Cyr Chuv" w:cs="Arial Cyr Chuv"/>
                <w:b/>
                <w:bCs/>
              </w:rPr>
              <w:t xml:space="preserve">Администрация </w:t>
            </w:r>
          </w:p>
          <w:p w:rsidR="006418D5" w:rsidRPr="006418D5" w:rsidRDefault="006418D5" w:rsidP="006418D5">
            <w:pPr>
              <w:ind w:left="-357" w:right="74"/>
              <w:jc w:val="center"/>
              <w:rPr>
                <w:rFonts w:ascii="Arial Cyr Chuv" w:hAnsi="Arial Cyr Chuv" w:cs="Arial Cyr Chuv"/>
                <w:b/>
                <w:bCs/>
              </w:rPr>
            </w:pPr>
            <w:r w:rsidRPr="006418D5">
              <w:rPr>
                <w:rFonts w:ascii="Arial Cyr Chuv" w:hAnsi="Arial Cyr Chuv" w:cs="Arial Cyr Chuv"/>
                <w:b/>
                <w:bCs/>
              </w:rPr>
              <w:t xml:space="preserve">Яльчикского </w:t>
            </w:r>
          </w:p>
          <w:p w:rsidR="006418D5" w:rsidRPr="006418D5" w:rsidRDefault="006418D5" w:rsidP="006418D5">
            <w:pPr>
              <w:ind w:left="-357" w:right="74"/>
              <w:jc w:val="center"/>
              <w:rPr>
                <w:rFonts w:ascii="Arial Cyr Chuv" w:hAnsi="Arial Cyr Chuv" w:cs="Arial Cyr Chuv"/>
                <w:b/>
                <w:bCs/>
              </w:rPr>
            </w:pPr>
            <w:r w:rsidRPr="006418D5">
              <w:rPr>
                <w:rFonts w:ascii="Arial Cyr Chuv" w:hAnsi="Arial Cyr Chuv" w:cs="Arial Cyr Chuv"/>
                <w:b/>
                <w:bCs/>
              </w:rPr>
              <w:t>муниципального округа</w:t>
            </w:r>
          </w:p>
          <w:p w:rsidR="006418D5" w:rsidRPr="006418D5" w:rsidRDefault="006418D5" w:rsidP="006418D5">
            <w:pPr>
              <w:ind w:left="-357" w:right="74"/>
              <w:jc w:val="center"/>
              <w:rPr>
                <w:rFonts w:ascii="Arial Cyr Chuv" w:hAnsi="Arial Cyr Chuv" w:cs="Arial Cyr Chuv"/>
                <w:b/>
                <w:bCs/>
                <w:sz w:val="16"/>
                <w:szCs w:val="16"/>
              </w:rPr>
            </w:pPr>
          </w:p>
          <w:p w:rsidR="006418D5" w:rsidRPr="006418D5" w:rsidRDefault="006418D5" w:rsidP="006418D5">
            <w:pPr>
              <w:keepNext/>
              <w:numPr>
                <w:ilvl w:val="0"/>
                <w:numId w:val="6"/>
              </w:numPr>
              <w:suppressAutoHyphens/>
              <w:ind w:left="-357" w:right="74"/>
              <w:jc w:val="center"/>
              <w:outlineLvl w:val="0"/>
              <w:rPr>
                <w:rFonts w:ascii="Arial Cyr Chuv" w:hAnsi="Arial Cyr Chuv"/>
              </w:rPr>
            </w:pPr>
            <w:r w:rsidRPr="006418D5">
              <w:rPr>
                <w:rFonts w:ascii="Arial Cyr Chuv" w:hAnsi="Arial Cyr Chuv"/>
                <w:b/>
              </w:rPr>
              <w:t>ПОСТАНОВЛЕНИЕ</w:t>
            </w:r>
          </w:p>
          <w:p w:rsidR="006418D5" w:rsidRPr="006418D5" w:rsidRDefault="006418D5" w:rsidP="006418D5">
            <w:pPr>
              <w:ind w:left="-357" w:right="72"/>
              <w:jc w:val="center"/>
            </w:pPr>
          </w:p>
          <w:p w:rsidR="006418D5" w:rsidRPr="006418D5" w:rsidRDefault="006418D5" w:rsidP="006418D5">
            <w:pPr>
              <w:ind w:left="-360" w:right="72"/>
              <w:jc w:val="center"/>
            </w:pPr>
            <w:r w:rsidRPr="006418D5">
              <w:t>«17» июля 2024 г. № 574</w:t>
            </w:r>
          </w:p>
          <w:p w:rsidR="006418D5" w:rsidRPr="006418D5" w:rsidRDefault="006418D5" w:rsidP="006418D5">
            <w:pPr>
              <w:jc w:val="center"/>
              <w:rPr>
                <w:sz w:val="18"/>
                <w:szCs w:val="18"/>
              </w:rPr>
            </w:pPr>
          </w:p>
          <w:p w:rsidR="006418D5" w:rsidRPr="006418D5" w:rsidRDefault="006418D5" w:rsidP="006418D5">
            <w:pPr>
              <w:jc w:val="center"/>
            </w:pPr>
            <w:r w:rsidRPr="006418D5">
              <w:rPr>
                <w:sz w:val="18"/>
                <w:szCs w:val="18"/>
              </w:rPr>
              <w:t>село Яльчики</w:t>
            </w:r>
          </w:p>
        </w:tc>
      </w:tr>
    </w:tbl>
    <w:p w:rsidR="006418D5" w:rsidRPr="006418D5" w:rsidRDefault="006418D5" w:rsidP="006418D5">
      <w:pPr>
        <w:autoSpaceDE w:val="0"/>
        <w:autoSpaceDN w:val="0"/>
        <w:adjustRightInd w:val="0"/>
        <w:jc w:val="center"/>
        <w:rPr>
          <w:b/>
        </w:rPr>
      </w:pPr>
    </w:p>
    <w:p w:rsidR="006418D5" w:rsidRPr="006418D5" w:rsidRDefault="006418D5" w:rsidP="006418D5">
      <w:pPr>
        <w:widowControl w:val="0"/>
        <w:tabs>
          <w:tab w:val="left" w:pos="4140"/>
        </w:tabs>
        <w:autoSpaceDE w:val="0"/>
        <w:autoSpaceDN w:val="0"/>
        <w:adjustRightInd w:val="0"/>
        <w:ind w:right="5271"/>
        <w:rPr>
          <w:sz w:val="28"/>
          <w:szCs w:val="28"/>
        </w:rPr>
      </w:pPr>
    </w:p>
    <w:p w:rsidR="006418D5" w:rsidRPr="006418D5" w:rsidRDefault="006418D5" w:rsidP="006418D5">
      <w:pPr>
        <w:keepNext/>
        <w:ind w:right="4251"/>
        <w:jc w:val="both"/>
        <w:outlineLvl w:val="0"/>
        <w:rPr>
          <w:bCs/>
          <w:sz w:val="26"/>
          <w:szCs w:val="26"/>
        </w:rPr>
      </w:pPr>
      <w:r w:rsidRPr="006418D5">
        <w:rPr>
          <w:bCs/>
          <w:sz w:val="26"/>
          <w:szCs w:val="26"/>
        </w:rPr>
        <w:t xml:space="preserve">О Порядке поощрения муниципальной управленческой команды Яльчикского муниципального округа </w:t>
      </w:r>
      <w:r w:rsidRPr="006418D5">
        <w:rPr>
          <w:sz w:val="26"/>
          <w:szCs w:val="26"/>
        </w:rPr>
        <w:t>Чувашской Республики</w:t>
      </w:r>
      <w:r w:rsidRPr="006418D5">
        <w:rPr>
          <w:bCs/>
          <w:sz w:val="26"/>
          <w:szCs w:val="26"/>
        </w:rPr>
        <w:t xml:space="preserve">, </w:t>
      </w:r>
      <w:r w:rsidRPr="006418D5">
        <w:rPr>
          <w:sz w:val="26"/>
          <w:szCs w:val="26"/>
        </w:rPr>
        <w:t>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2024 году</w:t>
      </w:r>
    </w:p>
    <w:p w:rsidR="006418D5" w:rsidRPr="006418D5" w:rsidRDefault="006418D5" w:rsidP="006418D5">
      <w:pPr>
        <w:autoSpaceDE w:val="0"/>
        <w:autoSpaceDN w:val="0"/>
        <w:adjustRightInd w:val="0"/>
        <w:ind w:right="-1"/>
        <w:jc w:val="right"/>
        <w:rPr>
          <w:b/>
          <w:sz w:val="26"/>
          <w:szCs w:val="26"/>
        </w:rPr>
      </w:pPr>
    </w:p>
    <w:p w:rsidR="006418D5" w:rsidRPr="006418D5" w:rsidRDefault="006418D5" w:rsidP="006418D5">
      <w:pPr>
        <w:autoSpaceDE w:val="0"/>
        <w:autoSpaceDN w:val="0"/>
        <w:adjustRightInd w:val="0"/>
        <w:ind w:right="-1"/>
        <w:jc w:val="right"/>
        <w:rPr>
          <w:b/>
          <w:bCs/>
          <w:sz w:val="26"/>
          <w:szCs w:val="26"/>
        </w:rPr>
      </w:pPr>
      <w:r w:rsidRPr="006418D5">
        <w:rPr>
          <w:b/>
          <w:sz w:val="26"/>
          <w:szCs w:val="26"/>
        </w:rPr>
        <w:t xml:space="preserve">                                                                                               </w:t>
      </w:r>
    </w:p>
    <w:p w:rsidR="006418D5" w:rsidRPr="006418D5" w:rsidRDefault="006418D5" w:rsidP="006418D5">
      <w:pPr>
        <w:ind w:firstLine="709"/>
        <w:jc w:val="both"/>
        <w:rPr>
          <w:sz w:val="26"/>
          <w:szCs w:val="26"/>
        </w:rPr>
      </w:pPr>
      <w:r w:rsidRPr="006418D5">
        <w:rPr>
          <w:sz w:val="26"/>
          <w:szCs w:val="26"/>
        </w:rPr>
        <w:t xml:space="preserve">В соответствии с постановлением Кабинета Министров Чувашской Республики от 08 июля 2024 г. № 384 «О поощрении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2024 году» и распоряжением Кабинета министров Чувашской Республики от 09 июля 2024 г. № 693-ро администрация Яльчикского </w:t>
      </w:r>
      <w:r w:rsidRPr="006418D5">
        <w:rPr>
          <w:bCs/>
          <w:sz w:val="26"/>
          <w:szCs w:val="26"/>
        </w:rPr>
        <w:t>муниципального округа</w:t>
      </w:r>
      <w:r w:rsidRPr="006418D5">
        <w:rPr>
          <w:sz w:val="26"/>
          <w:szCs w:val="26"/>
        </w:rPr>
        <w:t xml:space="preserve"> Чувашской Республики  п о с т а н о в л я е т:</w:t>
      </w:r>
    </w:p>
    <w:p w:rsidR="006418D5" w:rsidRPr="006418D5" w:rsidRDefault="006418D5" w:rsidP="006418D5">
      <w:pPr>
        <w:keepNext/>
        <w:ind w:right="-2" w:firstLine="709"/>
        <w:jc w:val="both"/>
        <w:outlineLvl w:val="0"/>
        <w:rPr>
          <w:bCs/>
          <w:sz w:val="26"/>
          <w:szCs w:val="26"/>
        </w:rPr>
      </w:pPr>
      <w:r w:rsidRPr="006418D5">
        <w:rPr>
          <w:sz w:val="26"/>
          <w:szCs w:val="26"/>
        </w:rPr>
        <w:t>Утвердить прилагаемый П</w:t>
      </w:r>
      <w:bookmarkStart w:id="5" w:name="_Hlk27477718"/>
      <w:r w:rsidRPr="006418D5">
        <w:rPr>
          <w:sz w:val="26"/>
          <w:szCs w:val="26"/>
        </w:rPr>
        <w:t xml:space="preserve">орядок </w:t>
      </w:r>
      <w:bookmarkEnd w:id="5"/>
      <w:r w:rsidRPr="006418D5">
        <w:rPr>
          <w:bCs/>
          <w:sz w:val="26"/>
          <w:szCs w:val="26"/>
        </w:rPr>
        <w:t>поощрения муниципальной управленческой команды Яльчикского муниципального округа</w:t>
      </w:r>
      <w:r w:rsidRPr="006418D5">
        <w:rPr>
          <w:sz w:val="26"/>
          <w:szCs w:val="26"/>
        </w:rPr>
        <w:t xml:space="preserve"> Чувашской Республики</w:t>
      </w:r>
      <w:r w:rsidRPr="006418D5">
        <w:rPr>
          <w:bCs/>
          <w:sz w:val="26"/>
          <w:szCs w:val="26"/>
        </w:rPr>
        <w:t xml:space="preserve">, </w:t>
      </w:r>
      <w:r w:rsidRPr="006418D5">
        <w:rPr>
          <w:sz w:val="26"/>
          <w:szCs w:val="26"/>
        </w:rPr>
        <w:t>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2024 году</w:t>
      </w:r>
      <w:r w:rsidRPr="006418D5">
        <w:rPr>
          <w:bCs/>
          <w:sz w:val="26"/>
          <w:szCs w:val="26"/>
        </w:rPr>
        <w:t>.</w:t>
      </w:r>
    </w:p>
    <w:p w:rsidR="006418D5" w:rsidRPr="006418D5" w:rsidRDefault="006418D5" w:rsidP="006418D5">
      <w:pPr>
        <w:autoSpaceDE w:val="0"/>
        <w:autoSpaceDN w:val="0"/>
        <w:ind w:firstLine="709"/>
        <w:jc w:val="both"/>
        <w:rPr>
          <w:sz w:val="26"/>
          <w:szCs w:val="26"/>
        </w:rPr>
      </w:pPr>
    </w:p>
    <w:p w:rsidR="006418D5" w:rsidRPr="006418D5" w:rsidRDefault="006418D5" w:rsidP="006418D5">
      <w:pPr>
        <w:autoSpaceDE w:val="0"/>
        <w:autoSpaceDN w:val="0"/>
        <w:ind w:firstLine="709"/>
        <w:jc w:val="both"/>
        <w:rPr>
          <w:sz w:val="26"/>
          <w:szCs w:val="26"/>
        </w:rPr>
      </w:pPr>
    </w:p>
    <w:p w:rsidR="006418D5" w:rsidRPr="006418D5" w:rsidRDefault="006418D5" w:rsidP="006418D5">
      <w:pPr>
        <w:spacing w:after="1" w:line="240" w:lineRule="atLeast"/>
        <w:rPr>
          <w:sz w:val="26"/>
          <w:szCs w:val="26"/>
        </w:rPr>
      </w:pPr>
      <w:r w:rsidRPr="006418D5">
        <w:rPr>
          <w:sz w:val="26"/>
          <w:szCs w:val="26"/>
        </w:rPr>
        <w:t xml:space="preserve">Глава Яльчикского </w:t>
      </w:r>
    </w:p>
    <w:p w:rsidR="006418D5" w:rsidRPr="006418D5" w:rsidRDefault="006418D5" w:rsidP="006418D5">
      <w:pPr>
        <w:spacing w:after="1" w:line="240" w:lineRule="atLeast"/>
        <w:rPr>
          <w:sz w:val="26"/>
          <w:szCs w:val="26"/>
        </w:rPr>
      </w:pPr>
      <w:r w:rsidRPr="006418D5">
        <w:rPr>
          <w:sz w:val="26"/>
          <w:szCs w:val="26"/>
        </w:rPr>
        <w:t>муниципального округа</w:t>
      </w:r>
    </w:p>
    <w:p w:rsidR="006418D5" w:rsidRPr="006418D5" w:rsidRDefault="006418D5" w:rsidP="006418D5">
      <w:pPr>
        <w:spacing w:after="1" w:line="240" w:lineRule="atLeast"/>
        <w:rPr>
          <w:sz w:val="26"/>
          <w:szCs w:val="26"/>
        </w:rPr>
      </w:pPr>
      <w:r w:rsidRPr="006418D5">
        <w:rPr>
          <w:sz w:val="26"/>
          <w:szCs w:val="26"/>
        </w:rPr>
        <w:t xml:space="preserve">Чувашской Республики                                                                                  </w:t>
      </w:r>
      <w:bookmarkStart w:id="6" w:name="P95"/>
      <w:bookmarkEnd w:id="6"/>
      <w:r w:rsidRPr="006418D5">
        <w:rPr>
          <w:sz w:val="26"/>
          <w:szCs w:val="26"/>
        </w:rPr>
        <w:t>Л.В. Левый</w:t>
      </w:r>
    </w:p>
    <w:p w:rsidR="006418D5" w:rsidRPr="006418D5" w:rsidRDefault="006418D5" w:rsidP="006418D5">
      <w:pPr>
        <w:spacing w:after="1" w:line="240" w:lineRule="atLeast"/>
        <w:rPr>
          <w:sz w:val="26"/>
          <w:szCs w:val="26"/>
        </w:rPr>
      </w:pPr>
    </w:p>
    <w:p w:rsidR="006418D5" w:rsidRPr="006418D5" w:rsidRDefault="006418D5" w:rsidP="006418D5">
      <w:pPr>
        <w:autoSpaceDE w:val="0"/>
        <w:autoSpaceDN w:val="0"/>
        <w:adjustRightInd w:val="0"/>
        <w:jc w:val="right"/>
        <w:rPr>
          <w:sz w:val="26"/>
          <w:szCs w:val="26"/>
        </w:rPr>
      </w:pPr>
      <w:r w:rsidRPr="006418D5">
        <w:rPr>
          <w:sz w:val="26"/>
          <w:szCs w:val="26"/>
        </w:rPr>
        <w:lastRenderedPageBreak/>
        <w:tab/>
      </w:r>
      <w:r w:rsidRPr="006418D5">
        <w:rPr>
          <w:sz w:val="26"/>
          <w:szCs w:val="26"/>
        </w:rPr>
        <w:tab/>
      </w:r>
      <w:r w:rsidRPr="006418D5">
        <w:rPr>
          <w:sz w:val="26"/>
          <w:szCs w:val="26"/>
        </w:rPr>
        <w:tab/>
        <w:t xml:space="preserve">      </w:t>
      </w:r>
      <w:r w:rsidRPr="006418D5">
        <w:rPr>
          <w:sz w:val="26"/>
          <w:szCs w:val="26"/>
        </w:rPr>
        <w:tab/>
      </w:r>
      <w:r w:rsidRPr="006418D5">
        <w:rPr>
          <w:sz w:val="26"/>
          <w:szCs w:val="26"/>
        </w:rPr>
        <w:tab/>
        <w:t xml:space="preserve">                                         Приложение</w:t>
      </w:r>
    </w:p>
    <w:p w:rsidR="006418D5" w:rsidRPr="006418D5" w:rsidRDefault="006418D5" w:rsidP="006418D5">
      <w:pPr>
        <w:autoSpaceDE w:val="0"/>
        <w:autoSpaceDN w:val="0"/>
        <w:ind w:left="4510"/>
        <w:jc w:val="right"/>
        <w:outlineLvl w:val="1"/>
        <w:rPr>
          <w:sz w:val="26"/>
          <w:szCs w:val="26"/>
        </w:rPr>
      </w:pPr>
    </w:p>
    <w:p w:rsidR="006418D5" w:rsidRPr="006418D5" w:rsidRDefault="006418D5" w:rsidP="006418D5">
      <w:pPr>
        <w:autoSpaceDE w:val="0"/>
        <w:autoSpaceDN w:val="0"/>
        <w:ind w:left="4510"/>
        <w:jc w:val="right"/>
        <w:outlineLvl w:val="1"/>
        <w:rPr>
          <w:bCs/>
          <w:sz w:val="26"/>
          <w:szCs w:val="26"/>
        </w:rPr>
      </w:pPr>
      <w:r w:rsidRPr="006418D5">
        <w:rPr>
          <w:sz w:val="26"/>
          <w:szCs w:val="26"/>
        </w:rPr>
        <w:t xml:space="preserve">Утверждено постановлением администрации Яльчикского </w:t>
      </w:r>
      <w:r w:rsidRPr="006418D5">
        <w:rPr>
          <w:bCs/>
          <w:sz w:val="26"/>
          <w:szCs w:val="26"/>
        </w:rPr>
        <w:t>муниципального округа</w:t>
      </w:r>
    </w:p>
    <w:p w:rsidR="006418D5" w:rsidRPr="006418D5" w:rsidRDefault="006418D5" w:rsidP="006418D5">
      <w:pPr>
        <w:autoSpaceDE w:val="0"/>
        <w:autoSpaceDN w:val="0"/>
        <w:ind w:left="4510"/>
        <w:jc w:val="right"/>
        <w:outlineLvl w:val="1"/>
        <w:rPr>
          <w:sz w:val="26"/>
          <w:szCs w:val="26"/>
        </w:rPr>
      </w:pPr>
      <w:r w:rsidRPr="006418D5">
        <w:rPr>
          <w:sz w:val="26"/>
          <w:szCs w:val="26"/>
        </w:rPr>
        <w:t xml:space="preserve"> Чувашской Республики</w:t>
      </w:r>
    </w:p>
    <w:p w:rsidR="006418D5" w:rsidRPr="006418D5" w:rsidRDefault="006418D5" w:rsidP="006418D5">
      <w:pPr>
        <w:autoSpaceDE w:val="0"/>
        <w:autoSpaceDN w:val="0"/>
        <w:ind w:left="4510"/>
        <w:jc w:val="right"/>
        <w:outlineLvl w:val="1"/>
        <w:rPr>
          <w:sz w:val="26"/>
          <w:szCs w:val="26"/>
        </w:rPr>
      </w:pPr>
      <w:r w:rsidRPr="006418D5">
        <w:rPr>
          <w:sz w:val="26"/>
          <w:szCs w:val="26"/>
        </w:rPr>
        <w:t>от 17.07.2024 № 574</w:t>
      </w:r>
    </w:p>
    <w:p w:rsidR="006418D5" w:rsidRPr="006418D5" w:rsidRDefault="006418D5" w:rsidP="006418D5">
      <w:pPr>
        <w:autoSpaceDE w:val="0"/>
        <w:autoSpaceDN w:val="0"/>
        <w:ind w:left="4510"/>
        <w:jc w:val="right"/>
        <w:outlineLvl w:val="1"/>
        <w:rPr>
          <w:sz w:val="26"/>
          <w:szCs w:val="26"/>
        </w:rPr>
      </w:pPr>
    </w:p>
    <w:p w:rsidR="006418D5" w:rsidRPr="006418D5" w:rsidRDefault="006418D5" w:rsidP="006418D5">
      <w:pPr>
        <w:tabs>
          <w:tab w:val="left" w:pos="990"/>
        </w:tabs>
        <w:ind w:left="709"/>
        <w:jc w:val="both"/>
        <w:rPr>
          <w:b/>
          <w:bCs/>
          <w:sz w:val="26"/>
          <w:szCs w:val="26"/>
        </w:rPr>
      </w:pPr>
    </w:p>
    <w:p w:rsidR="006418D5" w:rsidRPr="006418D5" w:rsidRDefault="006418D5" w:rsidP="006418D5">
      <w:pPr>
        <w:autoSpaceDE w:val="0"/>
        <w:autoSpaceDN w:val="0"/>
        <w:jc w:val="center"/>
        <w:rPr>
          <w:b/>
          <w:bCs/>
          <w:sz w:val="26"/>
          <w:szCs w:val="26"/>
        </w:rPr>
      </w:pPr>
      <w:bookmarkStart w:id="7" w:name="_Hlk27478083"/>
      <w:r w:rsidRPr="006418D5">
        <w:rPr>
          <w:b/>
          <w:bCs/>
          <w:sz w:val="26"/>
          <w:szCs w:val="26"/>
        </w:rPr>
        <w:t>ПОРЯДОК</w:t>
      </w:r>
    </w:p>
    <w:bookmarkEnd w:id="7"/>
    <w:p w:rsidR="006418D5" w:rsidRPr="006418D5" w:rsidRDefault="006418D5" w:rsidP="006418D5">
      <w:pPr>
        <w:keepNext/>
        <w:ind w:right="-2"/>
        <w:jc w:val="center"/>
        <w:outlineLvl w:val="0"/>
        <w:rPr>
          <w:b/>
          <w:bCs/>
          <w:sz w:val="26"/>
          <w:szCs w:val="26"/>
        </w:rPr>
      </w:pPr>
      <w:r w:rsidRPr="006418D5">
        <w:rPr>
          <w:b/>
          <w:bCs/>
          <w:sz w:val="26"/>
          <w:szCs w:val="26"/>
        </w:rPr>
        <w:t>поощрения муниципальной управленческой команды Яльчикского муниципального округа</w:t>
      </w:r>
      <w:r w:rsidRPr="006418D5">
        <w:rPr>
          <w:b/>
          <w:sz w:val="26"/>
          <w:szCs w:val="26"/>
        </w:rPr>
        <w:t xml:space="preserve"> Чувашской Республики</w:t>
      </w:r>
      <w:r w:rsidRPr="006418D5">
        <w:rPr>
          <w:b/>
          <w:bCs/>
          <w:sz w:val="26"/>
          <w:szCs w:val="26"/>
        </w:rPr>
        <w:t xml:space="preserve">, </w:t>
      </w:r>
      <w:r w:rsidRPr="006418D5">
        <w:rPr>
          <w:b/>
          <w:sz w:val="26"/>
          <w:szCs w:val="26"/>
        </w:rPr>
        <w:t>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2024 году</w:t>
      </w:r>
    </w:p>
    <w:p w:rsidR="006418D5" w:rsidRPr="006418D5" w:rsidRDefault="006418D5" w:rsidP="006418D5">
      <w:pPr>
        <w:autoSpaceDE w:val="0"/>
        <w:autoSpaceDN w:val="0"/>
        <w:ind w:firstLine="709"/>
        <w:jc w:val="both"/>
        <w:rPr>
          <w:sz w:val="26"/>
          <w:szCs w:val="26"/>
        </w:rPr>
      </w:pPr>
    </w:p>
    <w:p w:rsidR="006418D5" w:rsidRPr="006418D5" w:rsidRDefault="006418D5" w:rsidP="006418D5">
      <w:pPr>
        <w:ind w:firstLine="567"/>
        <w:contextualSpacing/>
        <w:jc w:val="both"/>
        <w:rPr>
          <w:sz w:val="26"/>
          <w:szCs w:val="26"/>
        </w:rPr>
      </w:pPr>
      <w:r w:rsidRPr="006418D5">
        <w:rPr>
          <w:sz w:val="26"/>
          <w:szCs w:val="26"/>
        </w:rPr>
        <w:t>1. Настоящий Порядок разработан в соответствии с постановлением Кабинета Министров Чувашской Республики от 08 июля 2024 г. № 384 «О поощрении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2024 году».</w:t>
      </w:r>
    </w:p>
    <w:p w:rsidR="006418D5" w:rsidRPr="006418D5" w:rsidRDefault="006418D5" w:rsidP="006418D5">
      <w:pPr>
        <w:keepNext/>
        <w:ind w:right="-2" w:firstLine="567"/>
        <w:jc w:val="both"/>
        <w:outlineLvl w:val="0"/>
        <w:rPr>
          <w:bCs/>
          <w:sz w:val="26"/>
          <w:szCs w:val="26"/>
        </w:rPr>
      </w:pPr>
      <w:r w:rsidRPr="006418D5">
        <w:rPr>
          <w:sz w:val="26"/>
          <w:szCs w:val="26"/>
        </w:rPr>
        <w:t xml:space="preserve">2. Настоящий Порядок устанавливает правила </w:t>
      </w:r>
      <w:r w:rsidRPr="006418D5">
        <w:rPr>
          <w:bCs/>
          <w:sz w:val="26"/>
          <w:szCs w:val="26"/>
        </w:rPr>
        <w:t>поощрения в 2024 году муниципальной управленческой команды Яльчикского муниципального округа</w:t>
      </w:r>
      <w:r w:rsidRPr="006418D5">
        <w:rPr>
          <w:sz w:val="26"/>
          <w:szCs w:val="26"/>
        </w:rPr>
        <w:t xml:space="preserve"> Чувашской Республики</w:t>
      </w:r>
      <w:r w:rsidRPr="006418D5">
        <w:rPr>
          <w:bCs/>
          <w:sz w:val="26"/>
          <w:szCs w:val="26"/>
        </w:rPr>
        <w:t xml:space="preserve">, </w:t>
      </w:r>
      <w:r w:rsidRPr="006418D5">
        <w:rPr>
          <w:sz w:val="26"/>
          <w:szCs w:val="26"/>
        </w:rPr>
        <w:t>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sidRPr="006418D5">
        <w:rPr>
          <w:bCs/>
          <w:sz w:val="26"/>
          <w:szCs w:val="26"/>
        </w:rPr>
        <w:t xml:space="preserve"> (далее – показатели эффективности). </w:t>
      </w:r>
    </w:p>
    <w:p w:rsidR="006418D5" w:rsidRPr="006418D5" w:rsidRDefault="006418D5" w:rsidP="006418D5">
      <w:pPr>
        <w:ind w:firstLine="567"/>
        <w:contextualSpacing/>
        <w:jc w:val="both"/>
        <w:rPr>
          <w:sz w:val="26"/>
          <w:szCs w:val="26"/>
        </w:rPr>
      </w:pPr>
      <w:r w:rsidRPr="006418D5">
        <w:rPr>
          <w:sz w:val="26"/>
          <w:szCs w:val="26"/>
        </w:rPr>
        <w:t>3. В целях реализации настоящего Порядка под муниципальной управленческой командой Яльчикского муниципального округа Чувашской Республики понимается группа должностных лиц, замещающие муниципальные должности, должности муниципальной службы, деятельность которых способствовала достижению Чувашской Республики значений (уровней) показателей эффективности.</w:t>
      </w:r>
    </w:p>
    <w:p w:rsidR="006418D5" w:rsidRPr="006418D5" w:rsidRDefault="006418D5" w:rsidP="006418D5">
      <w:pPr>
        <w:ind w:firstLine="550"/>
        <w:jc w:val="both"/>
        <w:rPr>
          <w:sz w:val="26"/>
          <w:szCs w:val="26"/>
        </w:rPr>
      </w:pPr>
      <w:r w:rsidRPr="006418D5">
        <w:rPr>
          <w:sz w:val="26"/>
          <w:szCs w:val="26"/>
        </w:rPr>
        <w:t xml:space="preserve">Состав участников муниципальной управленческой команды </w:t>
      </w:r>
      <w:proofErr w:type="gramStart"/>
      <w:r w:rsidRPr="006418D5">
        <w:rPr>
          <w:sz w:val="26"/>
          <w:szCs w:val="26"/>
        </w:rPr>
        <w:t>утверждается  распоряжением</w:t>
      </w:r>
      <w:proofErr w:type="gramEnd"/>
      <w:r w:rsidRPr="006418D5">
        <w:rPr>
          <w:sz w:val="26"/>
          <w:szCs w:val="26"/>
        </w:rPr>
        <w:t xml:space="preserve"> администрации Яльчикского муниципального округа Чувашской Республики. </w:t>
      </w:r>
    </w:p>
    <w:p w:rsidR="006418D5" w:rsidRPr="006418D5" w:rsidRDefault="006418D5" w:rsidP="006418D5">
      <w:pPr>
        <w:ind w:firstLine="550"/>
        <w:jc w:val="both"/>
      </w:pPr>
      <w:r w:rsidRPr="006418D5">
        <w:rPr>
          <w:sz w:val="26"/>
          <w:szCs w:val="26"/>
        </w:rPr>
        <w:t>Выплата поощрения производится лицам, указанным в настоящем пункте, состоящим в служебных (трудовых) отношениях с соответствующими организациями на дату подписания приказа о поощрении.</w:t>
      </w:r>
    </w:p>
    <w:p w:rsidR="006418D5" w:rsidRPr="006418D5" w:rsidRDefault="006418D5" w:rsidP="006418D5">
      <w:pPr>
        <w:ind w:firstLine="550"/>
        <w:jc w:val="both"/>
      </w:pPr>
      <w:r w:rsidRPr="006418D5">
        <w:rPr>
          <w:sz w:val="26"/>
          <w:szCs w:val="26"/>
        </w:rPr>
        <w:t>Лицам, проработавшим неполный отчетный период, выплата поощрения производится за фактически отработанное в данном отчетном периоде время.</w:t>
      </w:r>
    </w:p>
    <w:p w:rsidR="006418D5" w:rsidRPr="006418D5" w:rsidRDefault="006418D5" w:rsidP="006418D5">
      <w:pPr>
        <w:ind w:firstLine="567"/>
        <w:jc w:val="both"/>
        <w:rPr>
          <w:sz w:val="26"/>
          <w:szCs w:val="26"/>
        </w:rPr>
      </w:pPr>
      <w:r w:rsidRPr="006418D5">
        <w:rPr>
          <w:sz w:val="26"/>
          <w:szCs w:val="26"/>
        </w:rPr>
        <w:t xml:space="preserve">4. Источником предоставления средств на цели, указанные в пункте 2 настоящего Порядка, являются иные межбюджетные трансферты, предоставляемые в 2024 году из республиканского бюджета Чувашской Республики бюджету Яльчикского муниципального округа Чувашской Республики за достижение </w:t>
      </w:r>
      <w:r w:rsidRPr="006418D5">
        <w:rPr>
          <w:sz w:val="26"/>
          <w:szCs w:val="26"/>
        </w:rPr>
        <w:lastRenderedPageBreak/>
        <w:t>показателей деятельности органов исполнительной власти субъектов Российской Федерации для поощрения муниципальных управленческих команд.</w:t>
      </w:r>
    </w:p>
    <w:p w:rsidR="006418D5" w:rsidRPr="006418D5" w:rsidRDefault="006418D5" w:rsidP="006418D5">
      <w:pPr>
        <w:ind w:firstLine="567"/>
        <w:jc w:val="both"/>
        <w:rPr>
          <w:sz w:val="26"/>
          <w:szCs w:val="26"/>
        </w:rPr>
      </w:pPr>
      <w:r w:rsidRPr="006418D5">
        <w:rPr>
          <w:sz w:val="26"/>
          <w:szCs w:val="26"/>
        </w:rPr>
        <w:t>5. Объем средств на поощрение муниципальной управленческой команды Яльчикского муниципального округа Чувашской Республики (</w:t>
      </w:r>
      <w:r w:rsidRPr="006418D5">
        <w:rPr>
          <w:color w:val="000000"/>
          <w:sz w:val="26"/>
          <w:szCs w:val="26"/>
          <w:lang w:val="en-US"/>
        </w:rPr>
        <w:t>Di</w:t>
      </w:r>
      <w:r w:rsidRPr="006418D5">
        <w:rPr>
          <w:color w:val="000000"/>
          <w:sz w:val="26"/>
          <w:szCs w:val="26"/>
        </w:rPr>
        <w:t xml:space="preserve">), определяется </w:t>
      </w:r>
      <w:r w:rsidRPr="006418D5">
        <w:rPr>
          <w:sz w:val="26"/>
          <w:szCs w:val="26"/>
        </w:rPr>
        <w:t>исходя из</w:t>
      </w:r>
      <w:r w:rsidRPr="006418D5">
        <w:rPr>
          <w:color w:val="000000"/>
          <w:sz w:val="26"/>
          <w:szCs w:val="26"/>
        </w:rPr>
        <w:t xml:space="preserve"> фактических расходов на оплату труда и начисления на выплаты по оплате труда работников органов местного самоуправления за 2023 год по </w:t>
      </w:r>
      <w:r w:rsidRPr="006418D5">
        <w:rPr>
          <w:sz w:val="26"/>
          <w:szCs w:val="26"/>
        </w:rPr>
        <w:t>формуле:</w:t>
      </w:r>
    </w:p>
    <w:p w:rsidR="006418D5" w:rsidRPr="006418D5" w:rsidRDefault="006418D5" w:rsidP="006418D5">
      <w:pPr>
        <w:adjustRightInd w:val="0"/>
        <w:ind w:firstLine="540"/>
        <w:contextualSpacing/>
        <w:jc w:val="both"/>
        <w:rPr>
          <w:sz w:val="26"/>
          <w:szCs w:val="26"/>
        </w:rPr>
      </w:pPr>
      <w:r w:rsidRPr="006418D5">
        <w:rPr>
          <w:noProof/>
          <w:sz w:val="26"/>
          <w:szCs w:val="26"/>
        </w:rPr>
        <mc:AlternateContent>
          <mc:Choice Requires="wpc">
            <w:drawing>
              <wp:anchor distT="0" distB="0" distL="114300" distR="114300" simplePos="0" relativeHeight="251659264" behindDoc="0" locked="0" layoutInCell="1" allowOverlap="1">
                <wp:simplePos x="0" y="0"/>
                <wp:positionH relativeFrom="column">
                  <wp:posOffset>1234440</wp:posOffset>
                </wp:positionH>
                <wp:positionV relativeFrom="paragraph">
                  <wp:posOffset>56515</wp:posOffset>
                </wp:positionV>
                <wp:extent cx="6303010" cy="826727"/>
                <wp:effectExtent l="0" t="0" r="0" b="12065"/>
                <wp:wrapNone/>
                <wp:docPr id="16" name="Полотно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Line 5"/>
                        <wps:cNvCnPr>
                          <a:cxnSpLocks noChangeShapeType="1"/>
                        </wps:cNvCnPr>
                        <wps:spPr bwMode="auto">
                          <a:xfrm>
                            <a:off x="795601" y="423825"/>
                            <a:ext cx="529601"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8"/>
                        <wps:cNvSpPr>
                          <a:spLocks noChangeArrowheads="1"/>
                        </wps:cNvSpPr>
                        <wps:spPr bwMode="auto">
                          <a:xfrm>
                            <a:off x="1261702" y="578535"/>
                            <a:ext cx="69200" cy="1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D5" w:rsidRDefault="006418D5" w:rsidP="006418D5"/>
                          </w:txbxContent>
                        </wps:txbx>
                        <wps:bodyPr rot="0" vert="horz" wrap="none" lIns="0" tIns="0" rIns="0" bIns="0" anchor="t" anchorCtr="0" upright="1">
                          <a:spAutoFit/>
                        </wps:bodyPr>
                      </wps:wsp>
                      <wps:wsp>
                        <wps:cNvPr id="8" name="Rectangle 10"/>
                        <wps:cNvSpPr>
                          <a:spLocks noChangeArrowheads="1"/>
                        </wps:cNvSpPr>
                        <wps:spPr bwMode="auto">
                          <a:xfrm>
                            <a:off x="1007102" y="116207"/>
                            <a:ext cx="176500" cy="379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D5" w:rsidRDefault="006418D5" w:rsidP="006418D5">
                              <w:r>
                                <w:rPr>
                                  <w:color w:val="000000"/>
                                  <w:sz w:val="26"/>
                                  <w:szCs w:val="26"/>
                                </w:rPr>
                                <w:t>Ф</w:t>
                              </w:r>
                              <w:proofErr w:type="spellStart"/>
                              <w:r>
                                <w:rPr>
                                  <w:color w:val="000000"/>
                                  <w:sz w:val="26"/>
                                  <w:szCs w:val="26"/>
                                  <w:lang w:val="en-US"/>
                                </w:rPr>
                                <w:t>i</w:t>
                              </w:r>
                              <w:proofErr w:type="spellEnd"/>
                            </w:p>
                          </w:txbxContent>
                        </wps:txbx>
                        <wps:bodyPr rot="0" vert="horz" wrap="square" lIns="0" tIns="0" rIns="0" bIns="0" anchor="t" anchorCtr="0" upright="1">
                          <a:noAutofit/>
                        </wps:bodyPr>
                      </wps:wsp>
                      <wps:wsp>
                        <wps:cNvPr id="9" name="Rectangle 11"/>
                        <wps:cNvSpPr>
                          <a:spLocks noChangeArrowheads="1"/>
                        </wps:cNvSpPr>
                        <wps:spPr bwMode="auto">
                          <a:xfrm>
                            <a:off x="285700" y="317519"/>
                            <a:ext cx="203800" cy="17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D5" w:rsidRPr="0068023C" w:rsidRDefault="006418D5" w:rsidP="006418D5">
                              <w:r>
                                <w:rPr>
                                  <w:color w:val="000000"/>
                                  <w:sz w:val="26"/>
                                  <w:szCs w:val="26"/>
                                  <w:lang w:val="en-US"/>
                                </w:rPr>
                                <w:t>Di</w:t>
                              </w:r>
                            </w:p>
                          </w:txbxContent>
                        </wps:txbx>
                        <wps:bodyPr rot="0" vert="horz" wrap="square" lIns="0" tIns="0" rIns="0" bIns="0" anchor="t" anchorCtr="0" upright="1">
                          <a:noAutofit/>
                        </wps:bodyPr>
                      </wps:wsp>
                      <wps:wsp>
                        <wps:cNvPr id="10" name="Rectangle 12"/>
                        <wps:cNvSpPr>
                          <a:spLocks noChangeArrowheads="1"/>
                        </wps:cNvSpPr>
                        <wps:spPr bwMode="auto">
                          <a:xfrm>
                            <a:off x="1673803" y="318219"/>
                            <a:ext cx="970902" cy="25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D5" w:rsidRPr="002C483D" w:rsidRDefault="006418D5" w:rsidP="006418D5">
                              <w:pPr>
                                <w:rPr>
                                  <w:color w:val="000000"/>
                                  <w:sz w:val="26"/>
                                  <w:szCs w:val="26"/>
                                </w:rPr>
                              </w:pPr>
                              <w:r>
                                <w:rPr>
                                  <w:color w:val="000000"/>
                                  <w:sz w:val="26"/>
                                  <w:szCs w:val="26"/>
                                </w:rPr>
                                <w:t xml:space="preserve">(1,0 х </w:t>
                              </w:r>
                              <w:r>
                                <w:rPr>
                                  <w:color w:val="000000"/>
                                  <w:sz w:val="26"/>
                                  <w:szCs w:val="26"/>
                                  <w:lang w:val="en-US"/>
                                </w:rPr>
                                <w:t>ОD</w:t>
                              </w:r>
                              <w:r>
                                <w:rPr>
                                  <w:color w:val="000000"/>
                                  <w:sz w:val="26"/>
                                  <w:szCs w:val="26"/>
                                </w:rPr>
                                <w:t>)</w:t>
                              </w:r>
                              <w:r>
                                <w:rPr>
                                  <w:color w:val="000000"/>
                                  <w:sz w:val="26"/>
                                  <w:szCs w:val="26"/>
                                  <w:lang w:val="en-US"/>
                                </w:rPr>
                                <w:t>,</w:t>
                              </w:r>
                            </w:p>
                          </w:txbxContent>
                        </wps:txbx>
                        <wps:bodyPr rot="0" vert="horz" wrap="square" lIns="0" tIns="0" rIns="0" bIns="0" anchor="t" anchorCtr="0" upright="1">
                          <a:noAutofit/>
                        </wps:bodyPr>
                      </wps:wsp>
                      <wps:wsp>
                        <wps:cNvPr id="11" name="Rectangle 13"/>
                        <wps:cNvSpPr>
                          <a:spLocks noChangeArrowheads="1"/>
                        </wps:cNvSpPr>
                        <wps:spPr bwMode="auto">
                          <a:xfrm>
                            <a:off x="1134702" y="461728"/>
                            <a:ext cx="278100" cy="189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D5" w:rsidRPr="00C7116B" w:rsidRDefault="006418D5" w:rsidP="006418D5">
                              <w:pPr>
                                <w:rPr>
                                  <w:vertAlign w:val="subscript"/>
                                </w:rPr>
                              </w:pPr>
                              <w:r>
                                <w:rPr>
                                  <w:color w:val="000000"/>
                                  <w:sz w:val="26"/>
                                  <w:szCs w:val="26"/>
                                </w:rPr>
                                <w:t>Ф</w:t>
                              </w:r>
                              <w:proofErr w:type="spellStart"/>
                              <w:r>
                                <w:rPr>
                                  <w:color w:val="000000"/>
                                  <w:sz w:val="26"/>
                                  <w:szCs w:val="26"/>
                                  <w:lang w:val="en-US"/>
                                </w:rPr>
                                <w:t>i</w:t>
                              </w:r>
                              <w:proofErr w:type="spellEnd"/>
                            </w:p>
                          </w:txbxContent>
                        </wps:txbx>
                        <wps:bodyPr rot="0" vert="horz" wrap="square" lIns="0" tIns="0" rIns="0" bIns="0" anchor="t" anchorCtr="0" upright="1">
                          <a:spAutoFit/>
                        </wps:bodyPr>
                      </wps:wsp>
                      <wps:wsp>
                        <wps:cNvPr id="12" name="Rectangle 14"/>
                        <wps:cNvSpPr>
                          <a:spLocks noChangeArrowheads="1"/>
                        </wps:cNvSpPr>
                        <wps:spPr bwMode="auto">
                          <a:xfrm>
                            <a:off x="1156902" y="194312"/>
                            <a:ext cx="69200" cy="1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D5" w:rsidRDefault="006418D5" w:rsidP="006418D5"/>
                          </w:txbxContent>
                        </wps:txbx>
                        <wps:bodyPr rot="0" vert="horz" wrap="none" lIns="0" tIns="0" rIns="0" bIns="0" anchor="t" anchorCtr="0" upright="1">
                          <a:spAutoFit/>
                        </wps:bodyPr>
                      </wps:wsp>
                      <wps:wsp>
                        <wps:cNvPr id="13" name="Rectangle 15"/>
                        <wps:cNvSpPr>
                          <a:spLocks noChangeArrowheads="1"/>
                        </wps:cNvSpPr>
                        <wps:spPr bwMode="auto">
                          <a:xfrm>
                            <a:off x="625401" y="283217"/>
                            <a:ext cx="90800" cy="20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D5" w:rsidRDefault="006418D5" w:rsidP="006418D5">
                              <w:r>
                                <w:rPr>
                                  <w:rFonts w:ascii="Symbol" w:hAnsi="Symbol" w:cs="Symbol"/>
                                  <w:color w:val="000000"/>
                                  <w:sz w:val="26"/>
                                  <w:szCs w:val="26"/>
                                  <w:lang w:val="en-US"/>
                                </w:rPr>
                                <w:t></w:t>
                              </w:r>
                            </w:p>
                          </w:txbxContent>
                        </wps:txbx>
                        <wps:bodyPr rot="0" vert="horz" wrap="none" lIns="0" tIns="0" rIns="0" bIns="0" anchor="t" anchorCtr="0" upright="1">
                          <a:spAutoFit/>
                        </wps:bodyPr>
                      </wps:wsp>
                      <wps:wsp>
                        <wps:cNvPr id="14" name="Rectangle 17"/>
                        <wps:cNvSpPr>
                          <a:spLocks noChangeArrowheads="1"/>
                        </wps:cNvSpPr>
                        <wps:spPr bwMode="auto">
                          <a:xfrm>
                            <a:off x="882601" y="414725"/>
                            <a:ext cx="181600" cy="311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D5" w:rsidRDefault="006418D5" w:rsidP="006418D5">
                              <w:r>
                                <w:rPr>
                                  <w:rFonts w:ascii="Symbol" w:hAnsi="Symbol" w:cs="Symbol"/>
                                  <w:color w:val="000000"/>
                                  <w:sz w:val="40"/>
                                  <w:szCs w:val="40"/>
                                  <w:lang w:val="en-US"/>
                                </w:rPr>
                                <w:t></w:t>
                              </w:r>
                            </w:p>
                          </w:txbxContent>
                        </wps:txbx>
                        <wps:bodyPr rot="0" vert="horz" wrap="none" lIns="0" tIns="0" rIns="0" bIns="0" anchor="t" anchorCtr="0" upright="1">
                          <a:spAutoFit/>
                        </wps:bodyPr>
                      </wps:wsp>
                      <wps:wsp>
                        <wps:cNvPr id="15" name="Rectangle 15"/>
                        <wps:cNvSpPr>
                          <a:spLocks noChangeArrowheads="1"/>
                        </wps:cNvSpPr>
                        <wps:spPr bwMode="auto">
                          <a:xfrm>
                            <a:off x="1416002" y="289517"/>
                            <a:ext cx="9080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D5" w:rsidRDefault="006418D5" w:rsidP="006418D5">
                              <w:pPr>
                                <w:pStyle w:val="afd"/>
                                <w:spacing w:after="200" w:line="276" w:lineRule="auto"/>
                              </w:pPr>
                              <w:r>
                                <w:rPr>
                                  <w:rFonts w:ascii="Symbol" w:eastAsia="Calibri" w:hAnsi="Symbol" w:cs="Symbol"/>
                                  <w:color w:val="000000"/>
                                  <w:sz w:val="26"/>
                                  <w:szCs w:val="26"/>
                                  <w:lang w:val="en-US"/>
                                </w:rPr>
                                <w:t></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16" o:spid="_x0000_s1026" editas="canvas" style="position:absolute;left:0;text-align:left;margin-left:97.2pt;margin-top:4.45pt;width:496.3pt;height:65.1pt;z-index:251659264" coordsize="63030,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NNEQUAANspAAAOAAAAZHJzL2Uyb0RvYy54bWzsWttu4zYQfS/QfyD47lik7kKURdaOiwJp&#10;GzTbD6Al2RYqkSqpxE4X/fcOKUu+t0GaeINGfpApUSKHnDNnhkNeflqVBXrMpMoFjzG5sDDKeCLS&#10;nM9j/NuXySDASNWMp6wQPIvxU6bwp6vvv7tcVlFGxUIUaSYRNMJVtKxivKjrKhoOVbLISqYuRJVx&#10;qJwJWbIabuV8mEq2hNbLYkgtyxsuhUwrKZJMKXg6birxlWl/NsuS+pfZTGU1KmIMstXmKs11qq/D&#10;q0sWzSWrFnmyFoO9QIqS5Rw67Zoas5qhB5kfNFXmiRRKzOqLRJRDMZvlSWbGAKMh1t5oRow/MmUG&#10;k8DstAJC6RXbnc613FxM8qKA2RhC65F+pv+XoJ8MHi4r0I6qOj2p/9b//YJVmRmWipKfH+8kytMY&#10;exhxVgJGbnOeIVerRvcLL4z4ndRCJit+X92K5HeFuBgtGJ9npqkvTxV8RvQXIP7WJ/pGVdD+dPmT&#10;SOEd9lALo6fVTJa6SdAAWsXYD13PIhg9xdihdkBN7yzKVjVKoNqloalOoN5gZsiitoVKqvqHTJRI&#10;F2JcgPCmB/Z4q2otEYvaV3YmmkUFR8sYQ2eu+UCJIk+1FvRrSs6no0KiR6aBa35meFCz/ZoUDzyF&#10;Tli0yFh6sy7XLC+aMnRecF0NIwFx1qUGmV9DK7wJbgJn4FDvZuBY4/HgejJyBt6E+O7YHo9GY/KX&#10;Fo040SJP04xr6VorIc7zQLC21wbfnZ1s8LbbupkvELb9N0IbpWo9NoiYivTpTrbKBlyeCaB+C9Bf&#10;gVYAfEWGgi2U3hsBQUF7EL2WUiy1esBqdjDafPBsjBLqEd+iBqSuH7j2Hki9EAgRI41R0J9N/gWo&#10;EgbxbKBq4Gyp7J2Casc0dixoYn6HFjQ8hb7G9g2Dfw0JdazPNBxMvMAfOBPHHYS+FQwsEn4GXnBC&#10;ZzzZtRPDYI1Tgw5eaieaHUIXuEjP/umxnWaHMq/BuRZ5CSzTUchpqujMXIvfGmD7f8wQ69V0BWao&#10;EdzYJJICKBBACBEBFBZC/onRErxrjDm4f4yKHzlYgXbEbUG2hWlbYDyBD2NcY9QUR3XjsB8qmc8X&#10;0C5pZqS6Bjaf5IZkNzKAwPrmfLQAEU7jtza00NieFgO815vzgmX5ZM0LhHjU8jXON86L+J7bEoPt&#10;hwG113ZwwoP1xAAeuCeGrRjiRcRgYjrj7za2+Q/8oP54YPKVGYILzRCzb84Q4RGG6GbmDAxBA9fX&#10;DACRgQ2hAQl3CYJaNriHNnKwgj5y2Iq9+8jhrSIHQxBUQ/HDEwRY3GEM0U3NGRiCeD5wgL2miIDu&#10;UwTEu6EOMfTiAtarITFrj9Or4D6G6GMIFm3nIV4eQ5hwtacIyE4dLDO6qTkHRRDbadMPDmQiqMl9&#10;bJYZ1IfAoY0igjAgTa7jZKKsp4ieIl6LIpxvGkWod5KIIOCgDyiim5qzUITrmTBBpyBDxwaBdjIR&#10;fYbydBavX2e86Tqj2076wIlKAvH9AT90E3MGfvCo66x32WhgU7KXqAytLg1BLdjsMOzRrzHMFmBP&#10;D29KD96zA4j/7z4GcY7QgzHRM21kBAHtNuGJ4+9vwpOAeO0CwybwM2nMnh96fnjTDU6TpuzM4COH&#10;D+4Rfjhn+EAcTQDNAQgahO6x+AFk1DlK1/Zpv43Rb2Oc4QCE4YfuHND75AdzqA8O9JnDHOvTjvqI&#10;4va9OTexOZN59TcAAAD//wMAUEsDBBQABgAIAAAAIQClQk553gAAAAoBAAAPAAAAZHJzL2Rvd25y&#10;ZXYueG1sTE9NT4NAFLyb+B82z8SbXaiNArI0jQkeCB5sG+NxC0+WyL4l7LbFf+/ryd5mMpP5yNez&#10;HcQJJ987UhAvIhBIjWt76hTsd+VDAsIHTa0eHKGCX/SwLm5vcp217kwfeNqGTnAI+UwrMCGMmZS+&#10;MWi1X7gRibVvN1kdmE6dbCd95nA7yGUUPUmre+IGo0d8Ndj8bI+WS97rqpa7N1+V/tPUm8rtl+WX&#10;Uvd38+YFRMA5/JvhMp+nQ8GbDu5IrRcD83S1YquCJAVx0ePkmc8dGD2mMcgil9cXij8AAAD//wMA&#10;UEsBAi0AFAAGAAgAAAAhALaDOJL+AAAA4QEAABMAAAAAAAAAAAAAAAAAAAAAAFtDb250ZW50X1R5&#10;cGVzXS54bWxQSwECLQAUAAYACAAAACEAOP0h/9YAAACUAQAACwAAAAAAAAAAAAAAAAAvAQAAX3Jl&#10;bHMvLnJlbHNQSwECLQAUAAYACAAAACEA4WJDTREFAADbKQAADgAAAAAAAAAAAAAAAAAuAgAAZHJz&#10;L2Uyb0RvYy54bWxQSwECLQAUAAYACAAAACEApUJOed4AAAAKAQAADwAAAAAAAAAAAAAAAABrBwAA&#10;ZHJzL2Rvd25yZXYueG1sUEsFBgAAAAAEAAQA8wAAAH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30;height:8261;visibility:visible;mso-wrap-style:square">
                  <v:fill o:detectmouseclick="t"/>
                  <v:path o:connecttype="none"/>
                </v:shape>
                <v:line id="Line 5" o:spid="_x0000_s1028" style="position:absolute;visibility:visible;mso-wrap-style:square" from="7956,4238" to="13252,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uaCwwAAANoAAAAPAAAAZHJzL2Rvd25yZXYueG1sRI9BawIx&#10;FITvBf9DeIIX0Ww9SFmNIoJQ8KTbit4em+dmNXlZNlFXf31TKPQ4zMw3zHzZOSvu1Ibas4L3cQaC&#10;uPS65krBV7EZfYAIEVmj9UwKnhRguei9zTHX/sE7uu9jJRKEQ44KTIxNLmUoDTkMY98QJ+/sW4cx&#10;ybaSusVHgjsrJ1k2lQ5rTgsGG1obKq/7m1NQ2MuKtidrit1x+Pounq/sMLwoNeh3qxmISF38D/+1&#10;P7WCKfxeSTdALn4AAAD//wMAUEsBAi0AFAAGAAgAAAAhANvh9svuAAAAhQEAABMAAAAAAAAAAAAA&#10;AAAAAAAAAFtDb250ZW50X1R5cGVzXS54bWxQSwECLQAUAAYACAAAACEAWvQsW78AAAAVAQAACwAA&#10;AAAAAAAAAAAAAAAfAQAAX3JlbHMvLnJlbHNQSwECLQAUAAYACAAAACEAVNLmgsMAAADaAAAADwAA&#10;AAAAAAAAAAAAAAAHAgAAZHJzL2Rvd25yZXYueG1sUEsFBgAAAAADAAMAtwAAAPcCAAAAAA==&#10;" strokeweight=".65pt"/>
                <v:rect id="Rectangle 8" o:spid="_x0000_s1029" style="position:absolute;left:12617;top:5785;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6418D5" w:rsidRDefault="006418D5" w:rsidP="006418D5"/>
                    </w:txbxContent>
                  </v:textbox>
                </v:rect>
                <v:rect id="Rectangle 10" o:spid="_x0000_s1030" style="position:absolute;left:10071;top:1162;width:1765;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6418D5" w:rsidRDefault="006418D5" w:rsidP="006418D5">
                        <w:r>
                          <w:rPr>
                            <w:color w:val="000000"/>
                            <w:sz w:val="26"/>
                            <w:szCs w:val="26"/>
                          </w:rPr>
                          <w:t>Ф</w:t>
                        </w:r>
                        <w:proofErr w:type="spellStart"/>
                        <w:r>
                          <w:rPr>
                            <w:color w:val="000000"/>
                            <w:sz w:val="26"/>
                            <w:szCs w:val="26"/>
                            <w:lang w:val="en-US"/>
                          </w:rPr>
                          <w:t>i</w:t>
                        </w:r>
                        <w:proofErr w:type="spellEnd"/>
                      </w:p>
                    </w:txbxContent>
                  </v:textbox>
                </v:rect>
                <v:rect id="Rectangle 11" o:spid="_x0000_s1031" style="position:absolute;left:2857;top:3175;width:203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6418D5" w:rsidRPr="0068023C" w:rsidRDefault="006418D5" w:rsidP="006418D5">
                        <w:r>
                          <w:rPr>
                            <w:color w:val="000000"/>
                            <w:sz w:val="26"/>
                            <w:szCs w:val="26"/>
                            <w:lang w:val="en-US"/>
                          </w:rPr>
                          <w:t>Di</w:t>
                        </w:r>
                      </w:p>
                    </w:txbxContent>
                  </v:textbox>
                </v:rect>
                <v:rect id="Rectangle 12" o:spid="_x0000_s1032" style="position:absolute;left:16738;top:3182;width:9709;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6418D5" w:rsidRPr="002C483D" w:rsidRDefault="006418D5" w:rsidP="006418D5">
                        <w:pPr>
                          <w:rPr>
                            <w:color w:val="000000"/>
                            <w:sz w:val="26"/>
                            <w:szCs w:val="26"/>
                          </w:rPr>
                        </w:pPr>
                        <w:r>
                          <w:rPr>
                            <w:color w:val="000000"/>
                            <w:sz w:val="26"/>
                            <w:szCs w:val="26"/>
                          </w:rPr>
                          <w:t xml:space="preserve">(1,0 х </w:t>
                        </w:r>
                        <w:r>
                          <w:rPr>
                            <w:color w:val="000000"/>
                            <w:sz w:val="26"/>
                            <w:szCs w:val="26"/>
                            <w:lang w:val="en-US"/>
                          </w:rPr>
                          <w:t>ОD</w:t>
                        </w:r>
                        <w:r>
                          <w:rPr>
                            <w:color w:val="000000"/>
                            <w:sz w:val="26"/>
                            <w:szCs w:val="26"/>
                          </w:rPr>
                          <w:t>)</w:t>
                        </w:r>
                        <w:r>
                          <w:rPr>
                            <w:color w:val="000000"/>
                            <w:sz w:val="26"/>
                            <w:szCs w:val="26"/>
                            <w:lang w:val="en-US"/>
                          </w:rPr>
                          <w:t>,</w:t>
                        </w:r>
                      </w:p>
                    </w:txbxContent>
                  </v:textbox>
                </v:rect>
                <v:rect id="Rectangle 13" o:spid="_x0000_s1033" style="position:absolute;left:11347;top:4617;width:2781;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NTwwAAANsAAAAPAAAAZHJzL2Rvd25yZXYueG1sRE9Na8JA&#10;EL0X/A/LCF5K3ZhDiamriCD0UJCkPdTbkJ1mU7OzIbsm0V/fLRR6m8f7nM1usq0YqPeNYwWrZQKC&#10;uHK64VrBx/vxKQPhA7LG1jEpuJGH3Xb2sMFcu5ELGspQixjCPkcFJoQul9JXhiz6peuII/fleosh&#10;wr6WuscxhttWpknyLC02HBsMdnQwVF3Kq1VwPH02xHdZPK6z0X1X6bk0b51Si/m0fwERaAr/4j/3&#10;q47zV/D7SzxAbn8AAAD//wMAUEsBAi0AFAAGAAgAAAAhANvh9svuAAAAhQEAABMAAAAAAAAAAAAA&#10;AAAAAAAAAFtDb250ZW50X1R5cGVzXS54bWxQSwECLQAUAAYACAAAACEAWvQsW78AAAAVAQAACwAA&#10;AAAAAAAAAAAAAAAfAQAAX3JlbHMvLnJlbHNQSwECLQAUAAYACAAAACEAOlgDU8MAAADbAAAADwAA&#10;AAAAAAAAAAAAAAAHAgAAZHJzL2Rvd25yZXYueG1sUEsFBgAAAAADAAMAtwAAAPcCAAAAAA==&#10;" filled="f" stroked="f">
                  <v:textbox style="mso-fit-shape-to-text:t" inset="0,0,0,0">
                    <w:txbxContent>
                      <w:p w:rsidR="006418D5" w:rsidRPr="00C7116B" w:rsidRDefault="006418D5" w:rsidP="006418D5">
                        <w:pPr>
                          <w:rPr>
                            <w:vertAlign w:val="subscript"/>
                          </w:rPr>
                        </w:pPr>
                        <w:r>
                          <w:rPr>
                            <w:color w:val="000000"/>
                            <w:sz w:val="26"/>
                            <w:szCs w:val="26"/>
                          </w:rPr>
                          <w:t>Ф</w:t>
                        </w:r>
                        <w:proofErr w:type="spellStart"/>
                        <w:r>
                          <w:rPr>
                            <w:color w:val="000000"/>
                            <w:sz w:val="26"/>
                            <w:szCs w:val="26"/>
                            <w:lang w:val="en-US"/>
                          </w:rPr>
                          <w:t>i</w:t>
                        </w:r>
                        <w:proofErr w:type="spellEnd"/>
                      </w:p>
                    </w:txbxContent>
                  </v:textbox>
                </v:rect>
                <v:rect id="Rectangle 14" o:spid="_x0000_s1034" style="position:absolute;left:11569;top:1943;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6418D5" w:rsidRDefault="006418D5" w:rsidP="006418D5"/>
                    </w:txbxContent>
                  </v:textbox>
                </v:rect>
                <v:rect id="Rectangle 15" o:spid="_x0000_s1035" style="position:absolute;left:6254;top:2832;width:908;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6418D5" w:rsidRDefault="006418D5" w:rsidP="006418D5">
                        <w:r>
                          <w:rPr>
                            <w:rFonts w:ascii="Symbol" w:hAnsi="Symbol" w:cs="Symbol"/>
                            <w:color w:val="000000"/>
                            <w:sz w:val="26"/>
                            <w:szCs w:val="26"/>
                            <w:lang w:val="en-US"/>
                          </w:rPr>
                          <w:t></w:t>
                        </w:r>
                      </w:p>
                    </w:txbxContent>
                  </v:textbox>
                </v:rect>
                <v:rect id="Rectangle 17" o:spid="_x0000_s1036" style="position:absolute;left:8826;top:4147;width:1816;height:3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6418D5" w:rsidRDefault="006418D5" w:rsidP="006418D5">
                        <w:r>
                          <w:rPr>
                            <w:rFonts w:ascii="Symbol" w:hAnsi="Symbol" w:cs="Symbol"/>
                            <w:color w:val="000000"/>
                            <w:sz w:val="40"/>
                            <w:szCs w:val="40"/>
                            <w:lang w:val="en-US"/>
                          </w:rPr>
                          <w:t></w:t>
                        </w:r>
                      </w:p>
                    </w:txbxContent>
                  </v:textbox>
                </v:rect>
                <v:rect id="Rectangle 15" o:spid="_x0000_s1037" style="position:absolute;left:14160;top:2895;width:908;height:53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6418D5" w:rsidRDefault="006418D5" w:rsidP="006418D5">
                        <w:pPr>
                          <w:pStyle w:val="afd"/>
                          <w:spacing w:after="200" w:line="276" w:lineRule="auto"/>
                        </w:pPr>
                        <w:r>
                          <w:rPr>
                            <w:rFonts w:ascii="Symbol" w:eastAsia="Calibri" w:hAnsi="Symbol" w:cs="Symbol"/>
                            <w:color w:val="000000"/>
                            <w:sz w:val="26"/>
                            <w:szCs w:val="26"/>
                            <w:lang w:val="en-US"/>
                          </w:rPr>
                          <w:t></w:t>
                        </w:r>
                      </w:p>
                    </w:txbxContent>
                  </v:textbox>
                </v:rect>
              </v:group>
            </w:pict>
          </mc:Fallback>
        </mc:AlternateContent>
      </w:r>
    </w:p>
    <w:p w:rsidR="006418D5" w:rsidRPr="006418D5" w:rsidRDefault="006418D5" w:rsidP="006418D5">
      <w:pPr>
        <w:adjustRightInd w:val="0"/>
        <w:ind w:firstLine="540"/>
        <w:contextualSpacing/>
        <w:jc w:val="both"/>
        <w:rPr>
          <w:sz w:val="26"/>
          <w:szCs w:val="26"/>
        </w:rPr>
      </w:pPr>
    </w:p>
    <w:p w:rsidR="006418D5" w:rsidRPr="006418D5" w:rsidRDefault="006418D5" w:rsidP="006418D5">
      <w:pPr>
        <w:adjustRightInd w:val="0"/>
        <w:ind w:firstLine="539"/>
        <w:contextualSpacing/>
        <w:jc w:val="both"/>
        <w:rPr>
          <w:sz w:val="26"/>
          <w:szCs w:val="26"/>
        </w:rPr>
      </w:pPr>
    </w:p>
    <w:p w:rsidR="006418D5" w:rsidRPr="006418D5" w:rsidRDefault="006418D5" w:rsidP="006418D5">
      <w:pPr>
        <w:adjustRightInd w:val="0"/>
        <w:ind w:firstLine="539"/>
        <w:contextualSpacing/>
        <w:jc w:val="both"/>
        <w:rPr>
          <w:sz w:val="26"/>
          <w:szCs w:val="26"/>
        </w:rPr>
      </w:pPr>
    </w:p>
    <w:p w:rsidR="006418D5" w:rsidRPr="006418D5" w:rsidRDefault="006418D5" w:rsidP="006418D5">
      <w:pPr>
        <w:adjustRightInd w:val="0"/>
        <w:ind w:firstLine="539"/>
        <w:contextualSpacing/>
        <w:jc w:val="both"/>
        <w:rPr>
          <w:sz w:val="26"/>
          <w:szCs w:val="26"/>
        </w:rPr>
      </w:pPr>
    </w:p>
    <w:p w:rsidR="006418D5" w:rsidRPr="006418D5" w:rsidRDefault="006418D5" w:rsidP="006418D5">
      <w:pPr>
        <w:adjustRightInd w:val="0"/>
        <w:ind w:firstLine="539"/>
        <w:contextualSpacing/>
        <w:jc w:val="both"/>
        <w:rPr>
          <w:sz w:val="26"/>
          <w:szCs w:val="26"/>
        </w:rPr>
      </w:pPr>
      <w:r w:rsidRPr="006418D5">
        <w:rPr>
          <w:sz w:val="26"/>
          <w:szCs w:val="26"/>
        </w:rPr>
        <w:t>где:</w:t>
      </w:r>
    </w:p>
    <w:p w:rsidR="006418D5" w:rsidRPr="006418D5" w:rsidRDefault="006418D5" w:rsidP="006418D5">
      <w:pPr>
        <w:adjustRightInd w:val="0"/>
        <w:ind w:firstLine="539"/>
        <w:contextualSpacing/>
        <w:jc w:val="both"/>
        <w:rPr>
          <w:sz w:val="26"/>
          <w:szCs w:val="26"/>
        </w:rPr>
      </w:pPr>
      <w:proofErr w:type="spellStart"/>
      <w:r w:rsidRPr="006418D5">
        <w:rPr>
          <w:sz w:val="26"/>
          <w:szCs w:val="26"/>
        </w:rPr>
        <w:t>Фi</w:t>
      </w:r>
      <w:proofErr w:type="spellEnd"/>
      <w:r w:rsidRPr="006418D5">
        <w:rPr>
          <w:sz w:val="26"/>
          <w:szCs w:val="26"/>
        </w:rPr>
        <w:t xml:space="preserve"> – </w:t>
      </w:r>
      <w:r w:rsidRPr="006418D5">
        <w:rPr>
          <w:color w:val="000000"/>
          <w:sz w:val="26"/>
          <w:szCs w:val="26"/>
        </w:rPr>
        <w:t>фактические расходы на оплату труда и начисления на выплаты по оплате труда</w:t>
      </w:r>
      <w:r w:rsidRPr="006418D5">
        <w:rPr>
          <w:sz w:val="26"/>
          <w:szCs w:val="26"/>
        </w:rPr>
        <w:t xml:space="preserve"> </w:t>
      </w:r>
      <w:r w:rsidRPr="006418D5">
        <w:rPr>
          <w:color w:val="000000"/>
          <w:sz w:val="26"/>
          <w:szCs w:val="26"/>
        </w:rPr>
        <w:t xml:space="preserve">работников за 2023 год </w:t>
      </w:r>
      <w:r w:rsidRPr="006418D5">
        <w:rPr>
          <w:sz w:val="26"/>
          <w:szCs w:val="26"/>
        </w:rPr>
        <w:t>(без учета работников, осуществляющих выполнение делегированных государственных полномочий, переданных для осуществления органам местного самоуправления в установленном порядке), по состоянию на 1 января 2024 года;</w:t>
      </w:r>
    </w:p>
    <w:p w:rsidR="006418D5" w:rsidRPr="006418D5" w:rsidRDefault="006418D5" w:rsidP="006418D5">
      <w:pPr>
        <w:adjustRightInd w:val="0"/>
        <w:ind w:firstLine="539"/>
        <w:contextualSpacing/>
        <w:jc w:val="both"/>
        <w:rPr>
          <w:sz w:val="26"/>
          <w:szCs w:val="26"/>
        </w:rPr>
      </w:pPr>
      <w:r w:rsidRPr="006418D5">
        <w:rPr>
          <w:sz w:val="26"/>
          <w:szCs w:val="26"/>
        </w:rPr>
        <w:t>OD – общий объем средств на поощрение муниципальной управленческой команды Яльчикского муниципального округа Чувашской Республики.</w:t>
      </w:r>
    </w:p>
    <w:p w:rsidR="006418D5" w:rsidRPr="006418D5" w:rsidRDefault="006418D5" w:rsidP="006418D5">
      <w:pPr>
        <w:autoSpaceDE w:val="0"/>
        <w:autoSpaceDN w:val="0"/>
        <w:adjustRightInd w:val="0"/>
        <w:ind w:firstLine="567"/>
        <w:contextualSpacing/>
        <w:jc w:val="both"/>
        <w:rPr>
          <w:sz w:val="26"/>
          <w:szCs w:val="26"/>
        </w:rPr>
      </w:pPr>
      <w:r w:rsidRPr="006418D5">
        <w:rPr>
          <w:sz w:val="26"/>
          <w:szCs w:val="26"/>
        </w:rPr>
        <w:t xml:space="preserve">6. Поощрение муниципальной управленческой команды Яльчикского муниципального округа Чувашской Республики осуществляется в виде премирования на основании распоряжения администрации Яльчикского муниципального округа Чувашской Республики. </w:t>
      </w:r>
    </w:p>
    <w:p w:rsidR="006418D5" w:rsidRPr="006418D5" w:rsidRDefault="006418D5" w:rsidP="006418D5">
      <w:pPr>
        <w:autoSpaceDE w:val="0"/>
        <w:autoSpaceDN w:val="0"/>
        <w:adjustRightInd w:val="0"/>
        <w:ind w:firstLine="567"/>
        <w:contextualSpacing/>
        <w:jc w:val="both"/>
        <w:rPr>
          <w:sz w:val="26"/>
          <w:szCs w:val="26"/>
        </w:rPr>
      </w:pPr>
      <w:r w:rsidRPr="006418D5">
        <w:rPr>
          <w:sz w:val="26"/>
          <w:szCs w:val="26"/>
        </w:rPr>
        <w:t>7. Средства на поощрение муниципальной управленческой команды Яльчикского муниципального округа Чувашской Республики предоставляются в пределах лимитов бюджетных обязательств на 2024 год, доведенных в установленном порядке до соответствующего главного распорядителя бюджетных средств.</w:t>
      </w:r>
    </w:p>
    <w:p w:rsidR="006418D5" w:rsidRPr="006418D5" w:rsidRDefault="006418D5" w:rsidP="006418D5">
      <w:pPr>
        <w:autoSpaceDE w:val="0"/>
        <w:autoSpaceDN w:val="0"/>
        <w:adjustRightInd w:val="0"/>
        <w:ind w:firstLine="567"/>
        <w:contextualSpacing/>
        <w:jc w:val="both"/>
        <w:rPr>
          <w:sz w:val="26"/>
          <w:szCs w:val="26"/>
        </w:rPr>
      </w:pPr>
      <w:r w:rsidRPr="006418D5">
        <w:rPr>
          <w:sz w:val="26"/>
          <w:szCs w:val="26"/>
        </w:rPr>
        <w:t>8. Поощрение (премирование) муниципальных служащих структурных подразделений администрации осуществляется на основании приказа руководителя структурного подразделения администрации Яльчикского муниципального округа Чувашской Республики.</w:t>
      </w:r>
    </w:p>
    <w:p w:rsidR="00D4573E" w:rsidRPr="002A45E0" w:rsidRDefault="00D4573E" w:rsidP="00D4573E">
      <w:pPr>
        <w:rPr>
          <w:sz w:val="26"/>
          <w:szCs w:val="26"/>
        </w:rPr>
      </w:pPr>
    </w:p>
    <w:p w:rsidR="00D4573E" w:rsidRDefault="001031C9" w:rsidP="00D4573E">
      <w:pPr>
        <w:rPr>
          <w:sz w:val="26"/>
          <w:szCs w:val="26"/>
        </w:rPr>
      </w:pPr>
      <w:r>
        <w:rPr>
          <w:sz w:val="26"/>
          <w:szCs w:val="26"/>
        </w:rPr>
        <w:t xml:space="preserve"> </w:t>
      </w:r>
    </w:p>
    <w:p w:rsidR="006418D5" w:rsidRDefault="006418D5" w:rsidP="00D4573E">
      <w:pPr>
        <w:rPr>
          <w:sz w:val="26"/>
          <w:szCs w:val="26"/>
        </w:rPr>
      </w:pPr>
    </w:p>
    <w:p w:rsidR="006418D5" w:rsidRDefault="006418D5" w:rsidP="00D4573E">
      <w:pPr>
        <w:rPr>
          <w:sz w:val="26"/>
          <w:szCs w:val="26"/>
        </w:rPr>
      </w:pPr>
    </w:p>
    <w:p w:rsidR="006418D5" w:rsidRDefault="006418D5" w:rsidP="00D4573E">
      <w:pPr>
        <w:rPr>
          <w:sz w:val="26"/>
          <w:szCs w:val="26"/>
        </w:rPr>
      </w:pPr>
    </w:p>
    <w:p w:rsidR="006418D5" w:rsidRDefault="006418D5" w:rsidP="00D4573E">
      <w:pPr>
        <w:rPr>
          <w:sz w:val="26"/>
          <w:szCs w:val="26"/>
        </w:rPr>
      </w:pPr>
    </w:p>
    <w:p w:rsidR="006418D5" w:rsidRDefault="006418D5" w:rsidP="00D4573E">
      <w:pPr>
        <w:rPr>
          <w:sz w:val="26"/>
          <w:szCs w:val="26"/>
        </w:rPr>
      </w:pPr>
    </w:p>
    <w:p w:rsidR="006418D5" w:rsidRDefault="006418D5" w:rsidP="00D4573E">
      <w:pPr>
        <w:rPr>
          <w:sz w:val="26"/>
          <w:szCs w:val="26"/>
        </w:rPr>
      </w:pPr>
    </w:p>
    <w:p w:rsidR="006418D5" w:rsidRDefault="006418D5" w:rsidP="00D4573E">
      <w:pPr>
        <w:rPr>
          <w:sz w:val="26"/>
          <w:szCs w:val="26"/>
        </w:rPr>
      </w:pPr>
    </w:p>
    <w:p w:rsidR="006418D5" w:rsidRDefault="006418D5" w:rsidP="00D4573E">
      <w:pPr>
        <w:rPr>
          <w:sz w:val="26"/>
          <w:szCs w:val="26"/>
        </w:rPr>
      </w:pPr>
    </w:p>
    <w:p w:rsidR="006418D5" w:rsidRDefault="006418D5" w:rsidP="00D4573E">
      <w:pPr>
        <w:rPr>
          <w:sz w:val="26"/>
          <w:szCs w:val="26"/>
        </w:rPr>
      </w:pPr>
    </w:p>
    <w:p w:rsidR="006418D5" w:rsidRDefault="006418D5" w:rsidP="00D4573E">
      <w:pPr>
        <w:rPr>
          <w:sz w:val="26"/>
          <w:szCs w:val="26"/>
        </w:rPr>
      </w:pPr>
    </w:p>
    <w:p w:rsidR="00D4573E" w:rsidRDefault="00D4573E" w:rsidP="00D4573E">
      <w:pPr>
        <w:jc w:val="center"/>
        <w:rPr>
          <w:sz w:val="20"/>
          <w:szCs w:val="20"/>
        </w:rPr>
      </w:pPr>
    </w:p>
    <w:p w:rsidR="00D4573E" w:rsidRPr="0022493D" w:rsidRDefault="00D4573E" w:rsidP="00D4573E">
      <w:pPr>
        <w:jc w:val="center"/>
        <w:rPr>
          <w:sz w:val="20"/>
          <w:szCs w:val="20"/>
        </w:rPr>
      </w:pPr>
      <w:r w:rsidRPr="0022493D">
        <w:rPr>
          <w:sz w:val="20"/>
          <w:szCs w:val="20"/>
        </w:rPr>
        <w:t xml:space="preserve">Периодическое печатное издание “Вестник Яльчикского муниципального </w:t>
      </w:r>
      <w:proofErr w:type="gramStart"/>
      <w:r w:rsidRPr="0022493D">
        <w:rPr>
          <w:sz w:val="20"/>
          <w:szCs w:val="20"/>
        </w:rPr>
        <w:t>округа  Чувашской</w:t>
      </w:r>
      <w:proofErr w:type="gramEnd"/>
      <w:r w:rsidRPr="0022493D">
        <w:rPr>
          <w:sz w:val="20"/>
          <w:szCs w:val="20"/>
        </w:rPr>
        <w:t xml:space="preserve"> Республики”</w:t>
      </w:r>
    </w:p>
    <w:p w:rsidR="00D4573E" w:rsidRPr="0022493D" w:rsidRDefault="00D4573E" w:rsidP="00D4573E">
      <w:pPr>
        <w:jc w:val="center"/>
        <w:rPr>
          <w:sz w:val="20"/>
          <w:szCs w:val="20"/>
        </w:rPr>
      </w:pPr>
      <w:r w:rsidRPr="0022493D">
        <w:rPr>
          <w:sz w:val="20"/>
          <w:szCs w:val="20"/>
        </w:rPr>
        <w:t xml:space="preserve">отпечатан </w:t>
      </w:r>
      <w:proofErr w:type="gramStart"/>
      <w:r w:rsidRPr="0022493D">
        <w:rPr>
          <w:sz w:val="20"/>
          <w:szCs w:val="20"/>
        </w:rPr>
        <w:t>в  Администрации</w:t>
      </w:r>
      <w:proofErr w:type="gramEnd"/>
      <w:r w:rsidRPr="0022493D">
        <w:rPr>
          <w:sz w:val="20"/>
          <w:szCs w:val="20"/>
        </w:rPr>
        <w:t xml:space="preserve">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 xml:space="preserve">Адрес: с.Яльчики, </w:t>
      </w:r>
      <w:proofErr w:type="spellStart"/>
      <w:r w:rsidRPr="0022493D">
        <w:rPr>
          <w:sz w:val="20"/>
          <w:szCs w:val="20"/>
        </w:rPr>
        <w:t>ул.Иванова</w:t>
      </w:r>
      <w:proofErr w:type="spellEnd"/>
      <w:r w:rsidRPr="0022493D">
        <w:rPr>
          <w:sz w:val="20"/>
          <w:szCs w:val="20"/>
        </w:rPr>
        <w:t>, д.16 Тираж _100_ экз</w:t>
      </w:r>
    </w:p>
    <w:p w:rsidR="00D4573E" w:rsidRPr="004E3700" w:rsidRDefault="00D4573E" w:rsidP="00D4573E">
      <w:pPr>
        <w:rPr>
          <w:sz w:val="28"/>
          <w:szCs w:val="28"/>
        </w:rPr>
      </w:pPr>
    </w:p>
    <w:p w:rsidR="001563A4" w:rsidRPr="00D45C8E" w:rsidRDefault="001563A4" w:rsidP="001563A4">
      <w:pPr>
        <w:rPr>
          <w:sz w:val="28"/>
          <w:szCs w:val="28"/>
        </w:rPr>
      </w:pPr>
    </w:p>
    <w:sectPr w:rsidR="001563A4"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1"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2"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D3D021B"/>
    <w:multiLevelType w:val="multilevel"/>
    <w:tmpl w:val="EF901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num>
  <w:num w:numId="3">
    <w:abstractNumId w:val="13"/>
  </w:num>
  <w:num w:numId="4">
    <w:abstractNumId w:val="11"/>
  </w:num>
  <w:num w:numId="5">
    <w:abstractNumId w:val="1"/>
  </w:num>
  <w:num w:numId="6">
    <w:abstractNumId w:val="0"/>
  </w:num>
  <w:num w:numId="7">
    <w:abstractNumId w:val="2"/>
  </w:num>
  <w:num w:numId="8">
    <w:abstractNumId w:val="5"/>
  </w:num>
  <w:num w:numId="9">
    <w:abstractNumId w:val="12"/>
  </w:num>
  <w:num w:numId="10">
    <w:abstractNumId w:val="3"/>
  </w:num>
  <w:num w:numId="11">
    <w:abstractNumId w:val="4"/>
  </w:num>
  <w:num w:numId="12">
    <w:abstractNumId w:val="10"/>
  </w:num>
  <w:num w:numId="13">
    <w:abstractNumId w:val="1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8"/>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031C9"/>
    <w:rsid w:val="00154621"/>
    <w:rsid w:val="001563A4"/>
    <w:rsid w:val="001E53D7"/>
    <w:rsid w:val="002C56EB"/>
    <w:rsid w:val="002F7ADC"/>
    <w:rsid w:val="004E3700"/>
    <w:rsid w:val="00515098"/>
    <w:rsid w:val="00562943"/>
    <w:rsid w:val="005C73F3"/>
    <w:rsid w:val="006418D5"/>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57C61"/>
    <w:rsid w:val="00BE4C50"/>
    <w:rsid w:val="00C06E33"/>
    <w:rsid w:val="00CD08DC"/>
    <w:rsid w:val="00D4573E"/>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26C4"/>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0823&amp;dst=2"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login.consultant.ru/link/?req=doc&amp;base=LAW&amp;n=330982&amp;dst=850" TargetMode="External"/><Relationship Id="rId12" Type="http://schemas.openxmlformats.org/officeDocument/2006/relationships/hyperlink" Target="https://login.consultant.ru/link/?req=doc&amp;base=LAW&amp;n=464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ogin.consultant.ru/link/?req=doc&amp;base=LAW&amp;n=472832"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login.consultant.ru/link/?req=doc&amp;base=LAW&amp;n=961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5838</Words>
  <Characters>33282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4</cp:revision>
  <cp:lastPrinted>2023-07-03T08:22:00Z</cp:lastPrinted>
  <dcterms:created xsi:type="dcterms:W3CDTF">2023-01-12T17:50:00Z</dcterms:created>
  <dcterms:modified xsi:type="dcterms:W3CDTF">2024-08-05T08:41:00Z</dcterms:modified>
</cp:coreProperties>
</file>