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FA7287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26.07.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654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FA7287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26.07.</w:t>
            </w:r>
            <w:bookmarkStart w:id="0" w:name="_GoBack"/>
            <w:bookmarkEnd w:id="0"/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654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7D7E2A">
      <w:pPr>
        <w:spacing w:line="240" w:lineRule="auto"/>
        <w:ind w:firstLine="0"/>
        <w:rPr>
          <w:sz w:val="28"/>
          <w:szCs w:val="28"/>
        </w:rPr>
      </w:pPr>
    </w:p>
    <w:p w:rsidR="00580C65" w:rsidRPr="002863E9" w:rsidRDefault="00580C65" w:rsidP="002863E9">
      <w:pPr>
        <w:spacing w:line="240" w:lineRule="auto"/>
        <w:ind w:firstLine="0"/>
        <w:rPr>
          <w:kern w:val="2"/>
          <w:sz w:val="16"/>
          <w:szCs w:val="16"/>
        </w:rPr>
      </w:pPr>
    </w:p>
    <w:p w:rsidR="00EB6DDD" w:rsidRPr="00EB6DDD" w:rsidRDefault="00EB6DDD" w:rsidP="00270A96">
      <w:pPr>
        <w:tabs>
          <w:tab w:val="left" w:pos="709"/>
          <w:tab w:val="left" w:pos="4678"/>
        </w:tabs>
        <w:suppressAutoHyphens w:val="0"/>
        <w:spacing w:line="240" w:lineRule="auto"/>
        <w:ind w:right="4960" w:firstLine="0"/>
        <w:rPr>
          <w:rFonts w:eastAsiaTheme="minorEastAsia"/>
          <w:kern w:val="0"/>
          <w:sz w:val="28"/>
          <w:szCs w:val="28"/>
          <w:lang w:eastAsia="ru-RU"/>
        </w:rPr>
      </w:pPr>
      <w:r w:rsidRPr="00EB6DDD">
        <w:rPr>
          <w:rFonts w:eastAsiaTheme="minorEastAsia"/>
          <w:kern w:val="0"/>
          <w:sz w:val="28"/>
          <w:szCs w:val="28"/>
          <w:lang w:eastAsia="ru-RU"/>
        </w:rPr>
        <w:t xml:space="preserve">О внесении изменений в административный регламент </w:t>
      </w:r>
      <w:r w:rsidRPr="00EB6DDD">
        <w:rPr>
          <w:rFonts w:eastAsiaTheme="minorEastAsia"/>
          <w:bCs/>
          <w:kern w:val="0"/>
          <w:sz w:val="28"/>
          <w:szCs w:val="28"/>
          <w:lang w:eastAsia="ru-RU"/>
        </w:rPr>
        <w:t>предоставления муниципальной образовательной организацией, реализующей образовательные программы начального общего, основного общего и среднего общего образования Янтиковского муниципального округа Чувашской Республики муниципальной услуги «Прием заявлений о зачислении в муниципальные образовательные организации Янтиковского муниципального округа Чувашской Республики, реализующие программы общего образования»</w:t>
      </w:r>
    </w:p>
    <w:p w:rsidR="00EB6DDD" w:rsidRPr="00EB6DDD" w:rsidRDefault="00EB6DDD" w:rsidP="00EB6DDD">
      <w:pPr>
        <w:suppressAutoHyphens w:val="0"/>
        <w:spacing w:line="240" w:lineRule="auto"/>
        <w:ind w:firstLine="0"/>
        <w:jc w:val="left"/>
        <w:rPr>
          <w:rFonts w:eastAsiaTheme="minorEastAsia"/>
          <w:kern w:val="0"/>
          <w:sz w:val="28"/>
          <w:szCs w:val="28"/>
          <w:lang w:eastAsia="ru-RU"/>
        </w:rPr>
      </w:pPr>
    </w:p>
    <w:p w:rsidR="00EB6DDD" w:rsidRPr="00EB6DDD" w:rsidRDefault="00EB6DDD" w:rsidP="00EB6DDD">
      <w:pPr>
        <w:suppressAutoHyphens w:val="0"/>
        <w:spacing w:line="240" w:lineRule="auto"/>
        <w:ind w:firstLine="0"/>
        <w:jc w:val="left"/>
        <w:rPr>
          <w:rFonts w:eastAsiaTheme="minorEastAsia"/>
          <w:kern w:val="0"/>
          <w:sz w:val="16"/>
          <w:szCs w:val="16"/>
          <w:lang w:eastAsia="ru-RU"/>
        </w:rPr>
      </w:pPr>
    </w:p>
    <w:p w:rsidR="00EB6DDD" w:rsidRPr="00EB6DDD" w:rsidRDefault="00EB6DDD" w:rsidP="00EB6DDD">
      <w:pPr>
        <w:suppressAutoHyphens w:val="0"/>
        <w:spacing w:line="360" w:lineRule="auto"/>
        <w:rPr>
          <w:rFonts w:eastAsiaTheme="minorEastAsia"/>
          <w:kern w:val="0"/>
          <w:sz w:val="28"/>
          <w:szCs w:val="28"/>
          <w:lang w:eastAsia="ru-RU"/>
        </w:rPr>
      </w:pPr>
      <w:r w:rsidRPr="00EB6DDD">
        <w:rPr>
          <w:rFonts w:eastAsiaTheme="minorEastAsia"/>
          <w:kern w:val="0"/>
          <w:sz w:val="28"/>
          <w:szCs w:val="28"/>
          <w:lang w:eastAsia="ru-RU"/>
        </w:rPr>
        <w:t xml:space="preserve">Администрация Янтиковского муниципального округа </w:t>
      </w:r>
      <w:r>
        <w:rPr>
          <w:rFonts w:eastAsiaTheme="minorEastAsia"/>
          <w:kern w:val="0"/>
          <w:sz w:val="28"/>
          <w:szCs w:val="28"/>
          <w:lang w:eastAsia="ru-RU"/>
        </w:rPr>
        <w:t xml:space="preserve">                                         </w:t>
      </w:r>
      <w:proofErr w:type="gramStart"/>
      <w:r w:rsidRPr="00EB6DDD">
        <w:rPr>
          <w:rFonts w:eastAsiaTheme="minorEastAsia"/>
          <w:b/>
          <w:kern w:val="0"/>
          <w:sz w:val="28"/>
          <w:szCs w:val="28"/>
          <w:lang w:eastAsia="ru-RU"/>
        </w:rPr>
        <w:t>п</w:t>
      </w:r>
      <w:proofErr w:type="gramEnd"/>
      <w:r w:rsidRPr="00EB6DDD">
        <w:rPr>
          <w:rFonts w:eastAsiaTheme="minorEastAsia"/>
          <w:b/>
          <w:kern w:val="0"/>
          <w:sz w:val="28"/>
          <w:szCs w:val="28"/>
          <w:lang w:eastAsia="ru-RU"/>
        </w:rPr>
        <w:t xml:space="preserve"> о с т а н о в л я е т:</w:t>
      </w:r>
    </w:p>
    <w:p w:rsidR="00EB6DDD" w:rsidRPr="00EB6DDD" w:rsidRDefault="00EB6DDD" w:rsidP="00EB6DDD">
      <w:pPr>
        <w:suppressAutoHyphens w:val="0"/>
        <w:spacing w:line="360" w:lineRule="auto"/>
        <w:rPr>
          <w:rFonts w:eastAsiaTheme="minorEastAsia"/>
          <w:bCs/>
          <w:kern w:val="0"/>
          <w:sz w:val="28"/>
          <w:szCs w:val="28"/>
          <w:lang w:eastAsia="ru-RU"/>
        </w:rPr>
      </w:pPr>
      <w:bookmarkStart w:id="1" w:name="sub_1"/>
      <w:r w:rsidRPr="00EB6DDD">
        <w:rPr>
          <w:rFonts w:eastAsiaTheme="minorEastAsia"/>
          <w:kern w:val="0"/>
          <w:sz w:val="28"/>
          <w:szCs w:val="28"/>
          <w:lang w:eastAsia="ru-RU"/>
        </w:rPr>
        <w:t xml:space="preserve">1. </w:t>
      </w:r>
      <w:proofErr w:type="gramStart"/>
      <w:r w:rsidRPr="00EB6DDD">
        <w:rPr>
          <w:rFonts w:eastAsiaTheme="minorEastAsia"/>
          <w:kern w:val="0"/>
          <w:sz w:val="28"/>
          <w:szCs w:val="28"/>
          <w:lang w:eastAsia="ru-RU"/>
        </w:rPr>
        <w:t xml:space="preserve">Внести в административный регламент </w:t>
      </w:r>
      <w:r w:rsidRPr="00EB6DDD">
        <w:rPr>
          <w:rFonts w:eastAsiaTheme="minorEastAsia"/>
          <w:bCs/>
          <w:kern w:val="0"/>
          <w:sz w:val="28"/>
          <w:szCs w:val="28"/>
          <w:lang w:eastAsia="ru-RU"/>
        </w:rPr>
        <w:t>предоставления муниципальной образовательной организацией, реализующей образовательные программы начального общего, основного общего и среднего общего образования Янтиковского муниципального округа Чувашской Республики муниципальной услуги «Прием заявлений о зачислении в муниципальные образовательные организации Янтиковского муниципального округа Чувашской Республики, реализующие программы общего образования»</w:t>
      </w:r>
      <w:r w:rsidRPr="00EB6DDD">
        <w:rPr>
          <w:rFonts w:eastAsiaTheme="minorEastAsia"/>
          <w:kern w:val="0"/>
          <w:sz w:val="28"/>
          <w:szCs w:val="28"/>
          <w:lang w:eastAsia="ru-RU"/>
        </w:rPr>
        <w:t xml:space="preserve">, утвержденный постановлением </w:t>
      </w:r>
      <w:r w:rsidRPr="00EB6DDD">
        <w:rPr>
          <w:rFonts w:eastAsiaTheme="minorEastAsia"/>
          <w:kern w:val="0"/>
          <w:sz w:val="28"/>
          <w:szCs w:val="28"/>
          <w:lang w:eastAsia="ru-RU"/>
        </w:rPr>
        <w:lastRenderedPageBreak/>
        <w:t xml:space="preserve">администрации Янтиковского муниципального округа от 24.01.2023 </w:t>
      </w:r>
      <w:r w:rsidRPr="00EB6DDD">
        <w:rPr>
          <w:rFonts w:eastAsiaTheme="minorEastAsia"/>
          <w:bCs/>
          <w:kern w:val="0"/>
          <w:sz w:val="28"/>
          <w:szCs w:val="28"/>
          <w:lang w:eastAsia="ru-RU"/>
        </w:rPr>
        <w:t>№ 54</w:t>
      </w:r>
      <w:r w:rsidRPr="00EB6DDD">
        <w:rPr>
          <w:rFonts w:eastAsiaTheme="minorEastAsia"/>
          <w:kern w:val="0"/>
          <w:sz w:val="28"/>
          <w:szCs w:val="28"/>
          <w:lang w:eastAsia="ru-RU"/>
        </w:rPr>
        <w:t>, следующие изменения:</w:t>
      </w:r>
      <w:proofErr w:type="gramEnd"/>
    </w:p>
    <w:bookmarkEnd w:id="1"/>
    <w:p w:rsidR="00EB6DDD" w:rsidRPr="00EB6DDD" w:rsidRDefault="00EB6DDD" w:rsidP="00EB6DDD">
      <w:pPr>
        <w:suppressAutoHyphens w:val="0"/>
        <w:spacing w:line="360" w:lineRule="auto"/>
        <w:rPr>
          <w:rFonts w:eastAsiaTheme="minorEastAsia"/>
          <w:color w:val="000007"/>
          <w:kern w:val="0"/>
          <w:sz w:val="28"/>
          <w:szCs w:val="28"/>
          <w:lang w:eastAsia="ru-RU"/>
        </w:rPr>
      </w:pPr>
      <w:r w:rsidRPr="00EB6DDD">
        <w:rPr>
          <w:rFonts w:eastAsiaTheme="minorEastAsia"/>
          <w:color w:val="000007"/>
          <w:kern w:val="0"/>
          <w:sz w:val="28"/>
          <w:szCs w:val="28"/>
          <w:lang w:eastAsia="ru-RU"/>
        </w:rPr>
        <w:t>подпункт 1.2.2.1. пункта 1.2.2. части 1.2. «Круг заявителей» изложить в следующей редакции:</w:t>
      </w:r>
    </w:p>
    <w:p w:rsidR="00EB6DDD" w:rsidRPr="00EB6DDD" w:rsidRDefault="00EB6DDD" w:rsidP="00EB6DDD">
      <w:pPr>
        <w:widowControl w:val="0"/>
        <w:suppressAutoHyphens w:val="0"/>
        <w:spacing w:line="360" w:lineRule="auto"/>
        <w:ind w:right="-2"/>
        <w:rPr>
          <w:rFonts w:eastAsiaTheme="minorEastAsia"/>
          <w:color w:val="000007"/>
          <w:kern w:val="0"/>
          <w:sz w:val="28"/>
          <w:szCs w:val="28"/>
          <w:lang w:eastAsia="ru-RU"/>
        </w:rPr>
      </w:pPr>
      <w:r w:rsidRPr="00EB6DDD">
        <w:rPr>
          <w:rFonts w:eastAsiaTheme="minorEastAsia"/>
          <w:color w:val="000007"/>
          <w:kern w:val="0"/>
          <w:sz w:val="28"/>
          <w:szCs w:val="28"/>
          <w:lang w:eastAsia="ru-RU"/>
        </w:rPr>
        <w:t xml:space="preserve">«1.2.2.1. </w:t>
      </w:r>
      <w:proofErr w:type="gramStart"/>
      <w:r w:rsidRPr="00EB6DDD">
        <w:rPr>
          <w:rFonts w:eastAsiaTheme="minorEastAsia"/>
          <w:color w:val="000007"/>
          <w:kern w:val="0"/>
          <w:sz w:val="28"/>
          <w:szCs w:val="28"/>
          <w:lang w:eastAsia="ru-RU"/>
        </w:rPr>
        <w:t>Родители (законные представители), дети которых имеют внеочередное право на получение Услуги Организации в соответствии с пунктом 5 статьи 44 Закона Российской Федерации от 17 января 1992 г.</w:t>
      </w:r>
      <w:r>
        <w:rPr>
          <w:rFonts w:eastAsiaTheme="minorEastAsia"/>
          <w:color w:val="000007"/>
          <w:kern w:val="0"/>
          <w:sz w:val="28"/>
          <w:szCs w:val="28"/>
          <w:lang w:eastAsia="ru-RU"/>
        </w:rPr>
        <w:t xml:space="preserve">            </w:t>
      </w:r>
      <w:r w:rsidRPr="00EB6DDD">
        <w:rPr>
          <w:rFonts w:eastAsiaTheme="minorEastAsia"/>
          <w:color w:val="000007"/>
          <w:kern w:val="0"/>
          <w:sz w:val="28"/>
          <w:szCs w:val="28"/>
          <w:lang w:eastAsia="ru-RU"/>
        </w:rPr>
        <w:t xml:space="preserve"> № 2202-1 «О прокуратуре Российской Федерации», пунктом 3 статьи 19 Закона Российской Федерации от 26 июня 1992 г. № 3132-12 «О статусе судей в Российской Федерации», частью 25 статьи 35 Федерального закона от</w:t>
      </w:r>
      <w:r>
        <w:rPr>
          <w:rFonts w:eastAsiaTheme="minorEastAsia"/>
          <w:color w:val="000007"/>
          <w:kern w:val="0"/>
          <w:sz w:val="28"/>
          <w:szCs w:val="28"/>
          <w:lang w:eastAsia="ru-RU"/>
        </w:rPr>
        <w:t xml:space="preserve">                                    </w:t>
      </w:r>
      <w:r w:rsidRPr="00EB6DDD">
        <w:rPr>
          <w:rFonts w:eastAsiaTheme="minorEastAsia"/>
          <w:color w:val="000007"/>
          <w:kern w:val="0"/>
          <w:sz w:val="28"/>
          <w:szCs w:val="28"/>
          <w:lang w:eastAsia="ru-RU"/>
        </w:rPr>
        <w:t xml:space="preserve"> 28 декабря</w:t>
      </w:r>
      <w:proofErr w:type="gramEnd"/>
      <w:r w:rsidRPr="00EB6DDD">
        <w:rPr>
          <w:rFonts w:eastAsiaTheme="minorEastAsia"/>
          <w:color w:val="000007"/>
          <w:kern w:val="0"/>
          <w:sz w:val="28"/>
          <w:szCs w:val="28"/>
          <w:lang w:eastAsia="ru-RU"/>
        </w:rPr>
        <w:t xml:space="preserve"> 2010 г. № 403-ФЗ «О Следственном комитете Российской Федерации», пунктом 8 статьи 24 Федерального закона от 27 мая 1998 г. </w:t>
      </w:r>
      <w:r>
        <w:rPr>
          <w:rFonts w:eastAsiaTheme="minorEastAsia"/>
          <w:color w:val="000007"/>
          <w:kern w:val="0"/>
          <w:sz w:val="28"/>
          <w:szCs w:val="28"/>
          <w:lang w:eastAsia="ru-RU"/>
        </w:rPr>
        <w:t xml:space="preserve">               </w:t>
      </w:r>
      <w:r w:rsidRPr="00EB6DDD">
        <w:rPr>
          <w:rFonts w:eastAsiaTheme="minorEastAsia"/>
          <w:color w:val="000007"/>
          <w:kern w:val="0"/>
          <w:sz w:val="28"/>
          <w:szCs w:val="28"/>
          <w:lang w:eastAsia="ru-RU"/>
        </w:rPr>
        <w:t xml:space="preserve">№ 76-ФЗ «О статусе военнослужащих», </w:t>
      </w:r>
      <w:r w:rsidRPr="00EB6DDD">
        <w:rPr>
          <w:rFonts w:eastAsiaTheme="minorEastAsia"/>
          <w:kern w:val="0"/>
          <w:sz w:val="28"/>
          <w:szCs w:val="28"/>
          <w:lang w:eastAsia="ru-RU"/>
        </w:rPr>
        <w:t xml:space="preserve">статьей 28.1 </w:t>
      </w:r>
      <w:r w:rsidRPr="00EB6DDD">
        <w:rPr>
          <w:rFonts w:eastAsiaTheme="minorEastAsia"/>
          <w:kern w:val="0"/>
          <w:sz w:val="28"/>
          <w:szCs w:val="28"/>
          <w:shd w:val="clear" w:color="auto" w:fill="FFFFFF"/>
          <w:lang w:eastAsia="ru-RU"/>
        </w:rPr>
        <w:t>Федерального закона</w:t>
      </w:r>
      <w:r>
        <w:rPr>
          <w:rFonts w:eastAsiaTheme="minorEastAsia"/>
          <w:kern w:val="0"/>
          <w:sz w:val="28"/>
          <w:szCs w:val="28"/>
          <w:shd w:val="clear" w:color="auto" w:fill="FFFFFF"/>
          <w:lang w:eastAsia="ru-RU"/>
        </w:rPr>
        <w:t xml:space="preserve"> от            3 июля 2016 </w:t>
      </w:r>
      <w:r w:rsidRPr="00EB6DDD">
        <w:rPr>
          <w:rFonts w:eastAsiaTheme="minorEastAsia"/>
          <w:kern w:val="0"/>
          <w:sz w:val="28"/>
          <w:szCs w:val="28"/>
          <w:shd w:val="clear" w:color="auto" w:fill="FFFFFF"/>
          <w:lang w:eastAsia="ru-RU"/>
        </w:rPr>
        <w:t>г.</w:t>
      </w:r>
      <w:r>
        <w:rPr>
          <w:rFonts w:eastAsiaTheme="minorEastAsia"/>
          <w:kern w:val="0"/>
          <w:sz w:val="28"/>
          <w:szCs w:val="28"/>
          <w:shd w:val="clear" w:color="auto" w:fill="FFFFFF"/>
          <w:lang w:eastAsia="ru-RU"/>
        </w:rPr>
        <w:t xml:space="preserve"> </w:t>
      </w:r>
      <w:r w:rsidRPr="00EB6DDD">
        <w:rPr>
          <w:rFonts w:eastAsiaTheme="minorEastAsia"/>
          <w:kern w:val="0"/>
          <w:sz w:val="28"/>
          <w:szCs w:val="28"/>
          <w:shd w:val="clear" w:color="auto" w:fill="FFFFFF"/>
          <w:lang w:eastAsia="ru-RU"/>
        </w:rPr>
        <w:t>№ 226-ФЗ «О войсках национальной гвардии Российской Федерации».</w:t>
      </w:r>
    </w:p>
    <w:p w:rsidR="00EB6DDD" w:rsidRPr="00EB6DDD" w:rsidRDefault="00EB6DDD" w:rsidP="00EB6DDD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eastAsiaTheme="minorEastAsia"/>
          <w:kern w:val="0"/>
          <w:sz w:val="28"/>
          <w:szCs w:val="28"/>
          <w:lang w:eastAsia="ru-RU"/>
        </w:rPr>
      </w:pPr>
      <w:r w:rsidRPr="00EB6DDD">
        <w:rPr>
          <w:rFonts w:eastAsiaTheme="minorEastAsia"/>
          <w:kern w:val="0"/>
          <w:sz w:val="28"/>
          <w:szCs w:val="28"/>
          <w:lang w:eastAsia="ru-RU"/>
        </w:rPr>
        <w:t>2. Настоящее постановление вступает в силу со дня его официального опубликования.</w:t>
      </w:r>
    </w:p>
    <w:p w:rsidR="00EB6DDD" w:rsidRPr="00EB6DDD" w:rsidRDefault="00EB6DDD" w:rsidP="00EB6DDD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eastAsiaTheme="minorEastAsia"/>
          <w:kern w:val="0"/>
          <w:sz w:val="28"/>
          <w:szCs w:val="28"/>
          <w:lang w:eastAsia="ru-RU"/>
        </w:rPr>
      </w:pPr>
      <w:bookmarkStart w:id="2" w:name="sub_3"/>
      <w:r w:rsidRPr="00EB6DDD">
        <w:rPr>
          <w:rFonts w:eastAsiaTheme="minorEastAsia"/>
          <w:kern w:val="0"/>
          <w:sz w:val="28"/>
          <w:szCs w:val="28"/>
          <w:lang w:eastAsia="ru-RU"/>
        </w:rPr>
        <w:t xml:space="preserve">3. </w:t>
      </w:r>
      <w:proofErr w:type="gramStart"/>
      <w:r w:rsidRPr="00EB6DDD">
        <w:rPr>
          <w:rFonts w:eastAsiaTheme="minorEastAsia"/>
          <w:kern w:val="0"/>
          <w:sz w:val="28"/>
          <w:szCs w:val="28"/>
          <w:lang w:eastAsia="ru-RU"/>
        </w:rPr>
        <w:t>Контроль за</w:t>
      </w:r>
      <w:proofErr w:type="gramEnd"/>
      <w:r w:rsidRPr="00EB6DDD">
        <w:rPr>
          <w:rFonts w:eastAsiaTheme="minorEastAsia"/>
          <w:kern w:val="0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Янтиковского муниципального</w:t>
      </w:r>
      <w:r>
        <w:rPr>
          <w:rFonts w:eastAsiaTheme="minorEastAsia"/>
          <w:kern w:val="0"/>
          <w:sz w:val="28"/>
          <w:szCs w:val="28"/>
          <w:lang w:eastAsia="ru-RU"/>
        </w:rPr>
        <w:t xml:space="preserve">                       округа-</w:t>
      </w:r>
      <w:r w:rsidRPr="00EB6DDD">
        <w:rPr>
          <w:rFonts w:eastAsiaTheme="minorEastAsia"/>
          <w:kern w:val="0"/>
          <w:sz w:val="28"/>
          <w:szCs w:val="28"/>
          <w:lang w:eastAsia="ru-RU"/>
        </w:rPr>
        <w:t>начальника отдела образования и молодежной политики.</w:t>
      </w:r>
    </w:p>
    <w:bookmarkEnd w:id="2"/>
    <w:p w:rsidR="00EB6DDD" w:rsidRPr="00EB6DDD" w:rsidRDefault="00EB6DDD" w:rsidP="00EB6DDD">
      <w:pPr>
        <w:suppressAutoHyphens w:val="0"/>
        <w:spacing w:line="240" w:lineRule="auto"/>
        <w:ind w:firstLine="0"/>
        <w:jc w:val="left"/>
        <w:rPr>
          <w:rFonts w:eastAsiaTheme="minorEastAsia"/>
          <w:color w:val="000007"/>
          <w:kern w:val="0"/>
          <w:sz w:val="28"/>
          <w:szCs w:val="28"/>
          <w:lang w:eastAsia="ru-RU"/>
        </w:rPr>
      </w:pPr>
    </w:p>
    <w:p w:rsidR="00EB6DDD" w:rsidRPr="00EB6DDD" w:rsidRDefault="00EB6DDD" w:rsidP="00EB6DDD">
      <w:pPr>
        <w:suppressAutoHyphens w:val="0"/>
        <w:spacing w:line="240" w:lineRule="auto"/>
        <w:ind w:firstLine="0"/>
        <w:jc w:val="left"/>
        <w:rPr>
          <w:rFonts w:eastAsiaTheme="minorEastAsia"/>
          <w:bCs/>
          <w:kern w:val="0"/>
          <w:sz w:val="28"/>
          <w:szCs w:val="28"/>
          <w:lang w:eastAsia="ru-RU"/>
        </w:rPr>
      </w:pPr>
    </w:p>
    <w:p w:rsidR="00EB6DDD" w:rsidRDefault="00EB6DDD" w:rsidP="00EB6DDD">
      <w:pPr>
        <w:suppressAutoHyphens w:val="0"/>
        <w:spacing w:line="240" w:lineRule="auto"/>
        <w:ind w:firstLine="0"/>
        <w:jc w:val="left"/>
        <w:rPr>
          <w:rFonts w:eastAsiaTheme="minorEastAsia"/>
          <w:bCs/>
          <w:kern w:val="0"/>
          <w:sz w:val="28"/>
          <w:szCs w:val="28"/>
          <w:lang w:eastAsia="ru-RU"/>
        </w:rPr>
      </w:pPr>
      <w:r w:rsidRPr="00EB6DDD">
        <w:rPr>
          <w:rFonts w:eastAsiaTheme="minorEastAsia"/>
          <w:bCs/>
          <w:kern w:val="0"/>
          <w:sz w:val="28"/>
          <w:szCs w:val="28"/>
          <w:lang w:eastAsia="ru-RU"/>
        </w:rPr>
        <w:t xml:space="preserve">Глава Янтиковского </w:t>
      </w:r>
    </w:p>
    <w:p w:rsidR="00EB6DDD" w:rsidRPr="00EB6DDD" w:rsidRDefault="00EB6DDD" w:rsidP="00EB6DDD">
      <w:pPr>
        <w:tabs>
          <w:tab w:val="left" w:pos="709"/>
        </w:tabs>
        <w:suppressAutoHyphens w:val="0"/>
        <w:spacing w:line="240" w:lineRule="auto"/>
        <w:ind w:firstLine="0"/>
        <w:jc w:val="left"/>
        <w:rPr>
          <w:rFonts w:eastAsiaTheme="minorEastAsia"/>
          <w:kern w:val="0"/>
          <w:sz w:val="28"/>
          <w:szCs w:val="28"/>
          <w:lang w:eastAsia="ru-RU"/>
        </w:rPr>
      </w:pPr>
      <w:r w:rsidRPr="00EB6DDD">
        <w:rPr>
          <w:rFonts w:eastAsiaTheme="minorEastAsia"/>
          <w:bCs/>
          <w:kern w:val="0"/>
          <w:sz w:val="28"/>
          <w:szCs w:val="28"/>
          <w:lang w:eastAsia="ru-RU"/>
        </w:rPr>
        <w:t xml:space="preserve">муниципального округа             </w:t>
      </w:r>
      <w:r>
        <w:rPr>
          <w:rFonts w:eastAsiaTheme="minorEastAsia"/>
          <w:bCs/>
          <w:kern w:val="0"/>
          <w:sz w:val="28"/>
          <w:szCs w:val="28"/>
          <w:lang w:eastAsia="ru-RU"/>
        </w:rPr>
        <w:t xml:space="preserve">                                                 </w:t>
      </w:r>
      <w:r w:rsidRPr="00EB6DDD">
        <w:rPr>
          <w:rFonts w:eastAsiaTheme="minorEastAsia"/>
          <w:bCs/>
          <w:kern w:val="0"/>
          <w:sz w:val="28"/>
          <w:szCs w:val="28"/>
          <w:lang w:eastAsia="ru-RU"/>
        </w:rPr>
        <w:t xml:space="preserve">         В.Б. Михайлов</w:t>
      </w:r>
    </w:p>
    <w:p w:rsidR="00EB6DDD" w:rsidRPr="00EB6DDD" w:rsidRDefault="00EB6DDD" w:rsidP="00EB6DDD">
      <w:pPr>
        <w:suppressAutoHyphens w:val="0"/>
        <w:spacing w:after="200" w:line="276" w:lineRule="auto"/>
        <w:ind w:firstLine="0"/>
        <w:jc w:val="left"/>
        <w:rPr>
          <w:rFonts w:asciiTheme="minorHAnsi" w:eastAsiaTheme="minorEastAsia" w:hAnsiTheme="minorHAnsi"/>
          <w:kern w:val="0"/>
          <w:sz w:val="22"/>
          <w:szCs w:val="22"/>
          <w:lang w:eastAsia="ru-RU"/>
        </w:rPr>
      </w:pPr>
    </w:p>
    <w:p w:rsidR="00EB6DDD" w:rsidRPr="00EB6DDD" w:rsidRDefault="00EB6DDD" w:rsidP="00EB6DDD">
      <w:pPr>
        <w:suppressAutoHyphens w:val="0"/>
        <w:spacing w:after="200" w:line="276" w:lineRule="auto"/>
        <w:ind w:firstLine="0"/>
        <w:jc w:val="left"/>
        <w:rPr>
          <w:rFonts w:asciiTheme="minorHAnsi" w:eastAsiaTheme="minorEastAsia" w:hAnsiTheme="minorHAnsi"/>
          <w:kern w:val="0"/>
          <w:sz w:val="22"/>
          <w:szCs w:val="22"/>
          <w:lang w:eastAsia="ru-RU"/>
        </w:rPr>
      </w:pPr>
    </w:p>
    <w:p w:rsidR="00EB6DDD" w:rsidRPr="00EB6DDD" w:rsidRDefault="00EB6DDD" w:rsidP="00EB6DDD">
      <w:pPr>
        <w:suppressAutoHyphens w:val="0"/>
        <w:spacing w:after="200" w:line="276" w:lineRule="auto"/>
        <w:ind w:firstLine="0"/>
        <w:jc w:val="left"/>
        <w:rPr>
          <w:rFonts w:asciiTheme="minorHAnsi" w:eastAsiaTheme="minorEastAsia" w:hAnsiTheme="minorHAnsi"/>
          <w:kern w:val="0"/>
          <w:sz w:val="22"/>
          <w:szCs w:val="22"/>
          <w:lang w:eastAsia="ru-RU"/>
        </w:rPr>
      </w:pPr>
    </w:p>
    <w:p w:rsidR="00EB6DDD" w:rsidRPr="00EB6DDD" w:rsidRDefault="00EB6DDD" w:rsidP="00EB6DDD">
      <w:pPr>
        <w:suppressAutoHyphens w:val="0"/>
        <w:spacing w:after="200" w:line="276" w:lineRule="auto"/>
        <w:ind w:firstLine="0"/>
        <w:jc w:val="left"/>
        <w:rPr>
          <w:rFonts w:asciiTheme="minorHAnsi" w:eastAsiaTheme="minorEastAsia" w:hAnsiTheme="minorHAnsi"/>
          <w:kern w:val="0"/>
          <w:sz w:val="22"/>
          <w:szCs w:val="22"/>
          <w:lang w:eastAsia="ru-RU"/>
        </w:rPr>
      </w:pPr>
    </w:p>
    <w:p w:rsidR="00EB6DDD" w:rsidRPr="00EB6DDD" w:rsidRDefault="00EB6DDD" w:rsidP="00EB6DDD">
      <w:pPr>
        <w:suppressAutoHyphens w:val="0"/>
        <w:spacing w:after="200" w:line="276" w:lineRule="auto"/>
        <w:ind w:firstLine="0"/>
        <w:jc w:val="left"/>
        <w:rPr>
          <w:rFonts w:asciiTheme="minorHAnsi" w:eastAsiaTheme="minorEastAsia" w:hAnsiTheme="minorHAnsi"/>
          <w:kern w:val="0"/>
          <w:sz w:val="22"/>
          <w:szCs w:val="22"/>
          <w:lang w:eastAsia="ru-RU"/>
        </w:rPr>
      </w:pPr>
    </w:p>
    <w:p w:rsidR="00EB6DDD" w:rsidRPr="00EB6DDD" w:rsidRDefault="00EB6DDD" w:rsidP="00EB6DDD">
      <w:pPr>
        <w:suppressAutoHyphens w:val="0"/>
        <w:spacing w:after="200" w:line="276" w:lineRule="auto"/>
        <w:ind w:firstLine="0"/>
        <w:jc w:val="left"/>
        <w:rPr>
          <w:rFonts w:asciiTheme="minorHAnsi" w:eastAsiaTheme="minorEastAsia" w:hAnsiTheme="minorHAnsi"/>
          <w:kern w:val="0"/>
          <w:sz w:val="22"/>
          <w:szCs w:val="22"/>
          <w:lang w:eastAsia="ru-RU"/>
        </w:rPr>
      </w:pPr>
    </w:p>
    <w:p w:rsidR="00EB6DDD" w:rsidRPr="00EB6DDD" w:rsidRDefault="00EB6DDD" w:rsidP="00EB6DDD">
      <w:pPr>
        <w:suppressAutoHyphens w:val="0"/>
        <w:spacing w:after="200" w:line="276" w:lineRule="auto"/>
        <w:ind w:firstLine="0"/>
        <w:jc w:val="left"/>
        <w:rPr>
          <w:rFonts w:asciiTheme="minorHAnsi" w:eastAsiaTheme="minorEastAsia" w:hAnsiTheme="minorHAnsi"/>
          <w:kern w:val="0"/>
          <w:sz w:val="22"/>
          <w:szCs w:val="22"/>
          <w:lang w:eastAsia="ru-RU"/>
        </w:rPr>
      </w:pPr>
    </w:p>
    <w:sectPr w:rsidR="00EB6DDD" w:rsidRPr="00EB6DDD" w:rsidSect="00EB6DDD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1"/>
  </w:num>
  <w:num w:numId="6">
    <w:abstractNumId w:val="18"/>
  </w:num>
  <w:num w:numId="7">
    <w:abstractNumId w:val="14"/>
  </w:num>
  <w:num w:numId="8">
    <w:abstractNumId w:val="17"/>
  </w:num>
  <w:num w:numId="9">
    <w:abstractNumId w:val="20"/>
  </w:num>
  <w:num w:numId="10">
    <w:abstractNumId w:val="7"/>
  </w:num>
  <w:num w:numId="11">
    <w:abstractNumId w:val="19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74C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A96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B6DDD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A7287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FD173-2377-4071-A9AB-B6AB873E8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192</cp:revision>
  <cp:lastPrinted>2023-07-25T11:43:00Z</cp:lastPrinted>
  <dcterms:created xsi:type="dcterms:W3CDTF">2023-01-09T05:07:00Z</dcterms:created>
  <dcterms:modified xsi:type="dcterms:W3CDTF">2023-07-27T11:25:00Z</dcterms:modified>
</cp:coreProperties>
</file>