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CB" w:rsidRDefault="001C09C5">
      <w:pPr>
        <w:pStyle w:val="30"/>
        <w:shd w:val="clear" w:color="auto" w:fill="auto"/>
        <w:spacing w:after="0" w:line="260" w:lineRule="exact"/>
        <w:ind w:right="80"/>
      </w:pPr>
      <w:r>
        <w:t>Заключение № 1</w:t>
      </w:r>
    </w:p>
    <w:p w:rsidR="00AC6ACB" w:rsidRDefault="00C07CEC">
      <w:pPr>
        <w:pStyle w:val="30"/>
        <w:shd w:val="clear" w:color="auto" w:fill="auto"/>
        <w:spacing w:after="317" w:line="260" w:lineRule="exact"/>
        <w:ind w:right="80"/>
      </w:pPr>
      <w:r>
        <w:t>о результатах общественных обсуждений</w:t>
      </w:r>
    </w:p>
    <w:p w:rsidR="00AC6ACB" w:rsidRDefault="00C07CEC">
      <w:pPr>
        <w:pStyle w:val="20"/>
        <w:shd w:val="clear" w:color="auto" w:fill="auto"/>
        <w:spacing w:before="0"/>
        <w:ind w:firstLine="840"/>
      </w:pPr>
      <w:r>
        <w:t>Дата оформления заключения о результатах общ</w:t>
      </w:r>
      <w:r w:rsidR="001C09C5">
        <w:t xml:space="preserve">ественных обсуждений: </w:t>
      </w:r>
      <w:r w:rsidR="006C7A65" w:rsidRPr="006C7A65">
        <w:t>06.02.2025</w:t>
      </w:r>
      <w:r w:rsidRPr="006C7A65">
        <w:t>г.</w:t>
      </w:r>
    </w:p>
    <w:p w:rsidR="00AC6ACB" w:rsidRPr="001C09C5" w:rsidRDefault="00C07CEC" w:rsidP="001C09C5">
      <w:pPr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9C5">
        <w:rPr>
          <w:rFonts w:ascii="Times New Roman" w:hAnsi="Times New Roman" w:cs="Times New Roman"/>
          <w:sz w:val="28"/>
          <w:szCs w:val="28"/>
        </w:rPr>
        <w:t>Наименование проекта, рассмотренного на общественных обсуждениях: «Проект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в границах земельного участка с кадастровым номером</w:t>
      </w:r>
      <w:r>
        <w:t xml:space="preserve"> </w:t>
      </w:r>
      <w:r w:rsidR="001C09C5" w:rsidRPr="001C09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21:25:180307:287</w:t>
      </w:r>
      <w:r>
        <w:t>.</w:t>
      </w:r>
    </w:p>
    <w:p w:rsidR="00AC6ACB" w:rsidRDefault="00C07CEC">
      <w:pPr>
        <w:pStyle w:val="20"/>
        <w:shd w:val="clear" w:color="auto" w:fill="auto"/>
        <w:spacing w:before="0"/>
        <w:ind w:firstLine="840"/>
      </w:pPr>
      <w:r>
        <w:t>Участники общественных обсуждений отсутствуют.</w:t>
      </w:r>
    </w:p>
    <w:p w:rsidR="00AC6ACB" w:rsidRDefault="00C07CEC">
      <w:pPr>
        <w:pStyle w:val="a5"/>
        <w:framePr w:w="10056" w:wrap="notBeside" w:vAnchor="text" w:hAnchor="text" w:xAlign="center" w:y="1"/>
        <w:shd w:val="clear" w:color="auto" w:fill="auto"/>
        <w:tabs>
          <w:tab w:val="left" w:leader="underscore" w:pos="5515"/>
          <w:tab w:val="left" w:leader="underscore" w:pos="9907"/>
        </w:tabs>
      </w:pPr>
      <w:r>
        <w:t xml:space="preserve">Реквизиты протокола о результатах общественных обсуждений, на основании которого подготовлено заключение о результатах общественных </w:t>
      </w:r>
      <w:r>
        <w:rPr>
          <w:rStyle w:val="a6"/>
        </w:rPr>
        <w:t xml:space="preserve">обсуждений: от </w:t>
      </w:r>
      <w:r w:rsidR="006C7A65" w:rsidRPr="006C7A65">
        <w:rPr>
          <w:rStyle w:val="a6"/>
        </w:rPr>
        <w:t>05.02.2025</w:t>
      </w:r>
      <w:r w:rsidR="001C09C5" w:rsidRPr="006C7A65">
        <w:rPr>
          <w:rStyle w:val="a6"/>
        </w:rPr>
        <w:t>г. № 1</w:t>
      </w:r>
      <w:r w:rsidRPr="006C7A65">
        <w:rPr>
          <w:rStyle w:val="a6"/>
        </w:rPr>
        <w:t>.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670"/>
        <w:gridCol w:w="4406"/>
      </w:tblGrid>
      <w:tr w:rsidR="00AC6ACB">
        <w:trPr>
          <w:trHeight w:hRule="exact" w:val="260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after="60" w:line="280" w:lineRule="exact"/>
              <w:ind w:left="340"/>
              <w:jc w:val="left"/>
            </w:pPr>
            <w:r>
              <w:rPr>
                <w:rStyle w:val="21"/>
              </w:rPr>
              <w:t>№</w:t>
            </w:r>
          </w:p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60" w:line="260" w:lineRule="exact"/>
              <w:ind w:left="340"/>
              <w:jc w:val="left"/>
            </w:pPr>
            <w:r>
              <w:rPr>
                <w:rStyle w:val="213pt"/>
              </w:rPr>
              <w:t>п/п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3pt"/>
              </w:rPr>
              <w:t>Содержание внесенных предложений и замечаний участников общественных обсуждений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3pt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AC6ACB">
        <w:trPr>
          <w:trHeight w:hRule="exact" w:val="974"/>
          <w:jc w:val="center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</w:t>
            </w:r>
          </w:p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проводятся общественные обсуждения</w:t>
            </w:r>
          </w:p>
        </w:tc>
      </w:tr>
      <w:tr w:rsidR="00AC6AC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Отсутствуют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AC6ACB">
        <w:trPr>
          <w:trHeight w:hRule="exact" w:val="658"/>
          <w:jc w:val="center"/>
        </w:trPr>
        <w:tc>
          <w:tcPr>
            <w:tcW w:w="10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1"/>
              </w:rPr>
              <w:t>Предложения и замечания иных участников общественных обсуждений</w:t>
            </w:r>
          </w:p>
        </w:tc>
      </w:tr>
      <w:tr w:rsidR="00AC6ACB">
        <w:trPr>
          <w:trHeight w:hRule="exact" w:val="3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Отсутствуют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CB" w:rsidRDefault="00C07CEC">
            <w:pPr>
              <w:pStyle w:val="20"/>
              <w:framePr w:w="10056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</w:tbl>
    <w:p w:rsidR="00AC6ACB" w:rsidRDefault="00C07CEC">
      <w:pPr>
        <w:pStyle w:val="a5"/>
        <w:framePr w:w="10056" w:wrap="notBeside" w:vAnchor="text" w:hAnchor="text" w:xAlign="center" w:y="1"/>
        <w:shd w:val="clear" w:color="auto" w:fill="auto"/>
        <w:spacing w:line="280" w:lineRule="exact"/>
        <w:jc w:val="left"/>
      </w:pPr>
      <w:r>
        <w:t>Выводы по результатам общественных обсуждений:</w:t>
      </w:r>
    </w:p>
    <w:p w:rsidR="00AC6ACB" w:rsidRDefault="00AC6ACB">
      <w:pPr>
        <w:framePr w:w="10056" w:wrap="notBeside" w:vAnchor="text" w:hAnchor="text" w:xAlign="center" w:y="1"/>
        <w:rPr>
          <w:sz w:val="2"/>
          <w:szCs w:val="2"/>
        </w:rPr>
      </w:pPr>
    </w:p>
    <w:p w:rsidR="00AC6ACB" w:rsidRDefault="00AC6ACB">
      <w:pPr>
        <w:rPr>
          <w:sz w:val="2"/>
          <w:szCs w:val="2"/>
        </w:rPr>
      </w:pPr>
    </w:p>
    <w:p w:rsidR="00AC6ACB" w:rsidRDefault="00C07CEC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  <w:ind w:firstLine="840"/>
      </w:pPr>
      <w:r>
        <w:t>все необходимые процедуры в рамках проведения общественных обсуждений выполнены надлежащим образом и соответствуют требованиям действующего законодательства и нормат</w:t>
      </w:r>
      <w:r w:rsidR="001C09C5">
        <w:t>ивным правовым актам Яльчикского муниципального округа</w:t>
      </w:r>
      <w:r>
        <w:t>;</w:t>
      </w:r>
    </w:p>
    <w:p w:rsidR="001C09C5" w:rsidRDefault="00C07CEC" w:rsidP="001C09C5">
      <w:pPr>
        <w:pStyle w:val="20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  <w:ind w:firstLine="840"/>
      </w:pPr>
      <w:r>
        <w:t xml:space="preserve">в срок с </w:t>
      </w:r>
      <w:r w:rsidR="006C7A65" w:rsidRPr="006C7A65">
        <w:t>16.01.2025г. по 03.02.2025</w:t>
      </w:r>
      <w:r w:rsidRPr="006C7A65">
        <w:t>г</w:t>
      </w:r>
      <w:bookmarkStart w:id="0" w:name="_GoBack"/>
      <w:bookmarkEnd w:id="0"/>
      <w:r>
        <w:t>. от участников общественных обсуждении предложении и замечании не поступало.</w:t>
      </w:r>
    </w:p>
    <w:p w:rsidR="00AC6ACB" w:rsidRDefault="00C07CEC" w:rsidP="001C09C5">
      <w:pPr>
        <w:pStyle w:val="20"/>
        <w:shd w:val="clear" w:color="auto" w:fill="auto"/>
        <w:tabs>
          <w:tab w:val="left" w:pos="8894"/>
          <w:tab w:val="left" w:pos="9437"/>
        </w:tabs>
        <w:spacing w:before="0"/>
        <w:ind w:firstLine="840"/>
      </w:pPr>
      <w:r>
        <w:t>В соответствии с Положением о порядке организации и проведени</w:t>
      </w:r>
      <w:r w:rsidR="001C09C5">
        <w:t>я публичных слушаний на территории  Яльчикского муниципального округа, утвержденным решением Собрания депутатов  Яльчикского муниципального округа от 29.09.2022г.№1/15-с</w:t>
      </w:r>
      <w:r>
        <w:t>,</w:t>
      </w:r>
      <w:r w:rsidR="001C09C5">
        <w:t xml:space="preserve"> </w:t>
      </w:r>
      <w:r>
        <w:t>результаты общественных обсуждений носят рекомендательный характер.</w:t>
      </w:r>
    </w:p>
    <w:p w:rsidR="001C09C5" w:rsidRDefault="001C09C5">
      <w:pPr>
        <w:pStyle w:val="20"/>
        <w:shd w:val="clear" w:color="auto" w:fill="auto"/>
        <w:spacing w:before="0" w:line="280" w:lineRule="exact"/>
        <w:jc w:val="left"/>
      </w:pPr>
    </w:p>
    <w:p w:rsidR="001C09C5" w:rsidRDefault="001C09C5">
      <w:pPr>
        <w:pStyle w:val="20"/>
        <w:shd w:val="clear" w:color="auto" w:fill="auto"/>
        <w:spacing w:before="0" w:line="280" w:lineRule="exact"/>
        <w:jc w:val="left"/>
      </w:pPr>
    </w:p>
    <w:p w:rsidR="001C09C5" w:rsidRDefault="002A006F">
      <w:pPr>
        <w:pStyle w:val="20"/>
        <w:shd w:val="clear" w:color="auto" w:fill="auto"/>
        <w:spacing w:before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0.55pt;margin-top:8.3pt;width:99.85pt;height:28pt;z-index:-251658752;mso-wrap-distance-left:5pt;mso-wrap-distance-right:5pt;mso-position-horizontal-relative:margin" filled="f" stroked="f">
            <v:textbox style="mso-fit-shape-to-text:t" inset="0,0,0,0">
              <w:txbxContent>
                <w:p w:rsidR="00AC6ACB" w:rsidRDefault="001C09C5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"/>
                    </w:rPr>
                    <w:t>А.Г.Смирнова</w:t>
                  </w:r>
                </w:p>
              </w:txbxContent>
            </v:textbox>
            <w10:wrap type="square" side="left" anchorx="margin"/>
          </v:shape>
        </w:pict>
      </w:r>
    </w:p>
    <w:p w:rsidR="00AC6ACB" w:rsidRDefault="00C07CEC">
      <w:pPr>
        <w:pStyle w:val="20"/>
        <w:shd w:val="clear" w:color="auto" w:fill="auto"/>
        <w:spacing w:before="0" w:line="280" w:lineRule="exact"/>
        <w:jc w:val="left"/>
      </w:pPr>
      <w:r>
        <w:t>Председатель комиссии</w:t>
      </w:r>
    </w:p>
    <w:sectPr w:rsidR="00AC6ACB">
      <w:pgSz w:w="11900" w:h="16840"/>
      <w:pgMar w:top="929" w:right="820" w:bottom="929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6F" w:rsidRDefault="002A006F">
      <w:r>
        <w:separator/>
      </w:r>
    </w:p>
  </w:endnote>
  <w:endnote w:type="continuationSeparator" w:id="0">
    <w:p w:rsidR="002A006F" w:rsidRDefault="002A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6F" w:rsidRDefault="002A006F"/>
  </w:footnote>
  <w:footnote w:type="continuationSeparator" w:id="0">
    <w:p w:rsidR="002A006F" w:rsidRDefault="002A00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2DCC"/>
    <w:multiLevelType w:val="multilevel"/>
    <w:tmpl w:val="643E18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6ACB"/>
    <w:rsid w:val="001C09C5"/>
    <w:rsid w:val="002A006F"/>
    <w:rsid w:val="006C7A65"/>
    <w:rsid w:val="00A1572F"/>
    <w:rsid w:val="00AC6ACB"/>
    <w:rsid w:val="00C0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62C11D-456B-4697-ABA6-073DCBCA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2024-12-27T13:43:00Z</dcterms:created>
  <dcterms:modified xsi:type="dcterms:W3CDTF">2025-01-27T05:29:00Z</dcterms:modified>
</cp:coreProperties>
</file>