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Pr="00BE01C9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  <w:lang w:val="en-US"/>
        </w:rPr>
      </w:pPr>
    </w:p>
    <w:p w14:paraId="7B7C99AF" w14:textId="570D0B8C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301B58">
        <w:rPr>
          <w:b/>
          <w:noProof/>
          <w:sz w:val="24"/>
          <w:szCs w:val="24"/>
        </w:rPr>
        <w:t>ЧЕТВЕРТОЕ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103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"/>
        <w:gridCol w:w="3909"/>
        <w:gridCol w:w="1421"/>
        <w:gridCol w:w="1311"/>
        <w:gridCol w:w="3286"/>
        <w:gridCol w:w="107"/>
      </w:tblGrid>
      <w:tr w:rsidR="00CE284D" w:rsidRPr="00CE284D" w14:paraId="5389D90E" w14:textId="77777777" w:rsidTr="003E6110">
        <w:trPr>
          <w:cantSplit/>
          <w:trHeight w:val="1665"/>
        </w:trPr>
        <w:tc>
          <w:tcPr>
            <w:tcW w:w="4249" w:type="dxa"/>
            <w:gridSpan w:val="2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21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4" w:type="dxa"/>
            <w:gridSpan w:val="3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3E6110">
        <w:trPr>
          <w:cantSplit/>
          <w:trHeight w:val="1200"/>
        </w:trPr>
        <w:tc>
          <w:tcPr>
            <w:tcW w:w="4249" w:type="dxa"/>
            <w:gridSpan w:val="2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0D2A9DCE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5C3EDB">
              <w:rPr>
                <w:b/>
                <w:noProof/>
                <w:sz w:val="24"/>
                <w:szCs w:val="24"/>
                <w:lang w:val="en-US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5C3EDB">
              <w:rPr>
                <w:b/>
                <w:noProof/>
                <w:sz w:val="24"/>
                <w:szCs w:val="24"/>
                <w:lang w:val="en-US"/>
              </w:rPr>
              <w:t>3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21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704" w:type="dxa"/>
            <w:gridSpan w:val="3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3DC0A5E3" w:rsidR="00CE284D" w:rsidRPr="005C3EDB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5C3EDB">
              <w:rPr>
                <w:b/>
                <w:noProof/>
                <w:sz w:val="24"/>
                <w:szCs w:val="24"/>
                <w:lang w:val="en-US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5C3EDB">
              <w:rPr>
                <w:b/>
                <w:noProof/>
                <w:sz w:val="24"/>
                <w:szCs w:val="24"/>
                <w:lang w:val="en-US"/>
              </w:rPr>
              <w:t>3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F7046E" w:rsidRPr="00F7046E" w14:paraId="06347010" w14:textId="77777777" w:rsidTr="00D16DD0">
        <w:trPr>
          <w:gridBefore w:val="1"/>
          <w:gridAfter w:val="1"/>
          <w:wBefore w:w="340" w:type="dxa"/>
          <w:wAfter w:w="107" w:type="dxa"/>
          <w:trHeight w:val="230"/>
        </w:trPr>
        <w:tc>
          <w:tcPr>
            <w:tcW w:w="6641" w:type="dxa"/>
            <w:gridSpan w:val="3"/>
          </w:tcPr>
          <w:p w14:paraId="75194207" w14:textId="54907AE8" w:rsidR="00F7046E" w:rsidRPr="00F7046E" w:rsidRDefault="00F7046E" w:rsidP="00D16DD0">
            <w:pPr>
              <w:contextualSpacing/>
              <w:jc w:val="both"/>
            </w:pPr>
            <w:bookmarkStart w:id="0" w:name="_Hlk215649340"/>
            <w:r w:rsidRPr="003E6110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О внесении изменений в решение</w:t>
            </w:r>
            <w:r w:rsidR="003E6110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С</w:t>
            </w:r>
            <w:r w:rsidRPr="003E6110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обрания депутатов Батыревского муниципального округа от 6 июля 2023 г. № 16/3 «Об утверждении Правил благоустройства территории Батыревского муниципального округа Чувашской Республики»</w:t>
            </w:r>
          </w:p>
        </w:tc>
        <w:tc>
          <w:tcPr>
            <w:tcW w:w="3286" w:type="dxa"/>
          </w:tcPr>
          <w:p w14:paraId="6506F9A2" w14:textId="77777777" w:rsidR="00F7046E" w:rsidRPr="00F7046E" w:rsidRDefault="00F7046E" w:rsidP="00F7046E">
            <w:pPr>
              <w:ind w:left="742"/>
              <w:rPr>
                <w:sz w:val="28"/>
                <w:szCs w:val="24"/>
              </w:rPr>
            </w:pPr>
          </w:p>
          <w:p w14:paraId="57A395B1" w14:textId="77777777" w:rsidR="00F7046E" w:rsidRPr="00F7046E" w:rsidRDefault="00F7046E" w:rsidP="00F7046E">
            <w:pPr>
              <w:ind w:left="742"/>
              <w:rPr>
                <w:sz w:val="28"/>
                <w:szCs w:val="24"/>
              </w:rPr>
            </w:pPr>
          </w:p>
          <w:p w14:paraId="39B278F9" w14:textId="77777777" w:rsidR="00F7046E" w:rsidRPr="00F7046E" w:rsidRDefault="00F7046E" w:rsidP="00F7046E">
            <w:pPr>
              <w:rPr>
                <w:sz w:val="28"/>
                <w:szCs w:val="24"/>
              </w:rPr>
            </w:pPr>
            <w:r w:rsidRPr="00F7046E">
              <w:rPr>
                <w:sz w:val="28"/>
                <w:szCs w:val="24"/>
              </w:rPr>
              <w:t xml:space="preserve">      </w:t>
            </w:r>
          </w:p>
          <w:p w14:paraId="0ED7C1DA" w14:textId="77777777" w:rsidR="00F7046E" w:rsidRPr="00F7046E" w:rsidRDefault="00F7046E" w:rsidP="00F7046E">
            <w:pPr>
              <w:jc w:val="center"/>
              <w:rPr>
                <w:sz w:val="28"/>
                <w:szCs w:val="28"/>
              </w:rPr>
            </w:pPr>
            <w:r w:rsidRPr="00F7046E">
              <w:rPr>
                <w:sz w:val="24"/>
                <w:szCs w:val="24"/>
              </w:rPr>
              <w:t xml:space="preserve"> </w:t>
            </w:r>
          </w:p>
        </w:tc>
      </w:tr>
    </w:tbl>
    <w:p w14:paraId="24BBBB34" w14:textId="77777777" w:rsidR="00F7046E" w:rsidRPr="00F7046E" w:rsidRDefault="00F7046E" w:rsidP="00F7046E">
      <w:pPr>
        <w:rPr>
          <w:rFonts w:ascii="Calibri" w:eastAsia="Calibri" w:hAnsi="Calibri"/>
          <w:sz w:val="22"/>
          <w:szCs w:val="22"/>
          <w:lang w:eastAsia="en-US"/>
        </w:rPr>
      </w:pPr>
    </w:p>
    <w:p w14:paraId="08F92108" w14:textId="1E45084F" w:rsidR="00D671E0" w:rsidRPr="00D671E0" w:rsidRDefault="00F7046E" w:rsidP="00D16DD0">
      <w:pPr>
        <w:spacing w:after="160"/>
        <w:ind w:firstLine="709"/>
        <w:jc w:val="both"/>
        <w:rPr>
          <w:sz w:val="24"/>
          <w:szCs w:val="24"/>
        </w:rPr>
      </w:pPr>
      <w:r w:rsidRPr="00F7046E">
        <w:rPr>
          <w:rFonts w:eastAsia="Calibri"/>
          <w:sz w:val="24"/>
          <w:szCs w:val="24"/>
          <w:lang w:eastAsia="en-US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Законом Чувашской Республики от 18 октября 2004 года № 19 «Об организации местного самоуправления в Чувашской Республике», руководствуясь Уставом Батыревского муниципального округа Чувашской Республики, </w:t>
      </w:r>
    </w:p>
    <w:p w14:paraId="0EA8975E" w14:textId="77777777" w:rsidR="00B332FB" w:rsidRPr="00B332FB" w:rsidRDefault="00B332FB" w:rsidP="00B332FB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74C3A37F" w14:textId="77777777" w:rsidR="00B332FB" w:rsidRDefault="00B332FB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РЕШИЛО:</w:t>
      </w:r>
    </w:p>
    <w:p w14:paraId="5A7E0513" w14:textId="77777777" w:rsidR="00F86F38" w:rsidRPr="00B332FB" w:rsidRDefault="00F86F38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</w:p>
    <w:p w14:paraId="7B73A89B" w14:textId="77777777" w:rsidR="00F7046E" w:rsidRPr="00F7046E" w:rsidRDefault="00F7046E" w:rsidP="00D16DD0">
      <w:pPr>
        <w:numPr>
          <w:ilvl w:val="0"/>
          <w:numId w:val="2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rFonts w:eastAsia="Calibri"/>
          <w:sz w:val="24"/>
          <w:szCs w:val="24"/>
          <w:lang w:eastAsia="en-US"/>
        </w:rPr>
        <w:t xml:space="preserve">Внести в Правила благоустройства территории Батыревского муниципального Чувашской Республики, утвержденные решением Собрания депутатов Батыревского муниципального округа Чувашской Республики от 6 июля 2023 г. № 16/3 «Об утверждении Правил благоустройства территории Батыревского муниципального округа Чувашской Республики» следующие изменения: </w:t>
      </w:r>
    </w:p>
    <w:p w14:paraId="1F1838C6" w14:textId="77777777" w:rsidR="00F7046E" w:rsidRPr="00F7046E" w:rsidRDefault="00F7046E" w:rsidP="00D16DD0">
      <w:pPr>
        <w:spacing w:after="160"/>
        <w:ind w:left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sz w:val="24"/>
          <w:szCs w:val="24"/>
          <w:lang w:eastAsia="en-US"/>
        </w:rPr>
        <w:t>В разделе I</w:t>
      </w:r>
      <w:r w:rsidRPr="00F7046E">
        <w:rPr>
          <w:sz w:val="24"/>
          <w:szCs w:val="24"/>
          <w:lang w:val="en-US" w:eastAsia="en-US"/>
        </w:rPr>
        <w:t>V</w:t>
      </w:r>
      <w:r w:rsidRPr="00F7046E">
        <w:rPr>
          <w:sz w:val="24"/>
          <w:szCs w:val="24"/>
          <w:lang w:eastAsia="en-US"/>
        </w:rPr>
        <w:t>.</w:t>
      </w:r>
    </w:p>
    <w:p w14:paraId="7F46BE25" w14:textId="77777777" w:rsidR="00F7046E" w:rsidRPr="00F7046E" w:rsidRDefault="00F7046E" w:rsidP="00D16DD0">
      <w:pPr>
        <w:numPr>
          <w:ilvl w:val="1"/>
          <w:numId w:val="31"/>
        </w:numPr>
        <w:spacing w:after="1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rFonts w:eastAsia="Calibri"/>
          <w:sz w:val="24"/>
          <w:szCs w:val="24"/>
          <w:lang w:eastAsia="en-US"/>
        </w:rPr>
        <w:t>Пункт 4.3.5. изложить в следующей редакции:</w:t>
      </w:r>
    </w:p>
    <w:p w14:paraId="57F996D0" w14:textId="77777777" w:rsidR="00F7046E" w:rsidRPr="00F7046E" w:rsidRDefault="00F7046E" w:rsidP="00D16DD0">
      <w:pPr>
        <w:ind w:firstLine="851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rFonts w:eastAsia="Calibri"/>
          <w:sz w:val="24"/>
          <w:szCs w:val="24"/>
          <w:lang w:eastAsia="en-US"/>
        </w:rPr>
        <w:t>«4.3.5. Обязательный перечень элементов благоустройства территории на детской площадке включает: мягкие виды покрытия, элементы сопряжения поверхности площадки с газоном, озеленение, игровое оборудование, скамьи и урны, осветительное оборудование.»;</w:t>
      </w:r>
    </w:p>
    <w:p w14:paraId="1D1B8FB1" w14:textId="77777777" w:rsidR="00F7046E" w:rsidRPr="00F7046E" w:rsidRDefault="00F7046E" w:rsidP="00D16DD0">
      <w:pPr>
        <w:numPr>
          <w:ilvl w:val="1"/>
          <w:numId w:val="31"/>
        </w:numPr>
        <w:spacing w:after="160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rFonts w:eastAsia="Calibri"/>
          <w:sz w:val="24"/>
          <w:szCs w:val="24"/>
          <w:lang w:eastAsia="en-US"/>
        </w:rPr>
        <w:t>Пункт 4.3.9. изложить в следующей редакции:</w:t>
      </w:r>
    </w:p>
    <w:p w14:paraId="456442E1" w14:textId="77777777" w:rsidR="00F7046E" w:rsidRPr="00F7046E" w:rsidRDefault="00F7046E" w:rsidP="00D16DD0">
      <w:pPr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rFonts w:eastAsia="Calibri"/>
          <w:sz w:val="24"/>
          <w:szCs w:val="24"/>
          <w:lang w:eastAsia="en-US"/>
        </w:rPr>
        <w:t>«4.3.9. Осветительное оборудование должно функционировать в режиме освещения территории, на которой расположена площадка. Не допускать размещения осветительного оборудования на высоте менее 2,5 м.».</w:t>
      </w:r>
    </w:p>
    <w:p w14:paraId="326699D1" w14:textId="77777777" w:rsidR="00F7046E" w:rsidRPr="00F7046E" w:rsidRDefault="00F7046E" w:rsidP="00D16DD0">
      <w:pPr>
        <w:numPr>
          <w:ilvl w:val="1"/>
          <w:numId w:val="31"/>
        </w:numPr>
        <w:spacing w:after="160"/>
        <w:ind w:left="0"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F7046E">
        <w:rPr>
          <w:sz w:val="24"/>
          <w:szCs w:val="24"/>
          <w:lang w:eastAsia="en-US"/>
        </w:rPr>
        <w:t>В пункте 4.12.17</w:t>
      </w:r>
      <w:r w:rsidRPr="00F7046E">
        <w:rPr>
          <w:rFonts w:eastAsia="Calibri"/>
          <w:sz w:val="24"/>
          <w:szCs w:val="24"/>
          <w:lang w:eastAsia="en-US"/>
        </w:rPr>
        <w:t xml:space="preserve"> слова «</w:t>
      </w:r>
      <w:r w:rsidRPr="00F7046E">
        <w:rPr>
          <w:sz w:val="24"/>
          <w:szCs w:val="24"/>
          <w:lang w:eastAsia="en-US"/>
        </w:rPr>
        <w:t>выгуливать и отпускать с поводка собак в парках, лесопарках, скверах и на иных территориях зеленых насаждений»</w:t>
      </w:r>
      <w:r w:rsidRPr="00F7046E">
        <w:rPr>
          <w:rFonts w:eastAsia="Calibri"/>
          <w:sz w:val="24"/>
          <w:szCs w:val="24"/>
          <w:lang w:eastAsia="en-US"/>
        </w:rPr>
        <w:t xml:space="preserve"> исключить.</w:t>
      </w:r>
    </w:p>
    <w:p w14:paraId="2527A5DE" w14:textId="77777777" w:rsidR="00F7046E" w:rsidRPr="00F7046E" w:rsidRDefault="00F7046E" w:rsidP="00D16DD0">
      <w:pPr>
        <w:numPr>
          <w:ilvl w:val="0"/>
          <w:numId w:val="28"/>
        </w:numPr>
        <w:spacing w:after="160"/>
        <w:ind w:left="360" w:firstLine="349"/>
        <w:contextualSpacing/>
        <w:jc w:val="both"/>
        <w:rPr>
          <w:rFonts w:eastAsia="Calibri"/>
          <w:sz w:val="24"/>
          <w:szCs w:val="24"/>
          <w:lang w:eastAsia="en-US"/>
        </w:rPr>
      </w:pPr>
      <w:r w:rsidRPr="00F7046E">
        <w:rPr>
          <w:rFonts w:eastAsia="Calibri"/>
          <w:sz w:val="24"/>
          <w:szCs w:val="24"/>
          <w:lang w:eastAsia="en-US"/>
        </w:rPr>
        <w:t>Настоящее  решение  вступает в силу, пункты 1.1, 1.2 - с 1 марта 2026 года,  п. 1.3 - со дня его официального опубликования.</w:t>
      </w:r>
    </w:p>
    <w:p w14:paraId="2B6A0F2D" w14:textId="77777777" w:rsidR="00E512A7" w:rsidRDefault="00E512A7" w:rsidP="004557EF">
      <w:pPr>
        <w:tabs>
          <w:tab w:val="left" w:pos="1425"/>
        </w:tabs>
        <w:jc w:val="both"/>
        <w:rPr>
          <w:sz w:val="24"/>
          <w:szCs w:val="24"/>
        </w:rPr>
      </w:pPr>
    </w:p>
    <w:p w14:paraId="3FE429CF" w14:textId="77777777" w:rsidR="00D16DD0" w:rsidRDefault="00D16DD0" w:rsidP="004557EF">
      <w:pPr>
        <w:tabs>
          <w:tab w:val="left" w:pos="1425"/>
        </w:tabs>
        <w:jc w:val="both"/>
        <w:rPr>
          <w:sz w:val="24"/>
          <w:szCs w:val="24"/>
        </w:rPr>
      </w:pPr>
    </w:p>
    <w:p w14:paraId="432450A9" w14:textId="77777777" w:rsidR="00C83ABE" w:rsidRDefault="00C83AB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Временно исполняющий полномочия </w:t>
      </w:r>
    </w:p>
    <w:p w14:paraId="1229866B" w14:textId="57375FF9" w:rsidR="004557EF" w:rsidRPr="004557EF" w:rsidRDefault="00C83AB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4557EF" w:rsidRPr="004557E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4557EF" w:rsidRPr="004557EF">
        <w:rPr>
          <w:sz w:val="24"/>
          <w:szCs w:val="24"/>
        </w:rPr>
        <w:t xml:space="preserve"> Батыревского</w:t>
      </w:r>
      <w:r>
        <w:rPr>
          <w:sz w:val="24"/>
          <w:szCs w:val="24"/>
        </w:rPr>
        <w:t xml:space="preserve"> </w:t>
      </w:r>
      <w:r w:rsidR="004557EF" w:rsidRPr="004557EF">
        <w:rPr>
          <w:sz w:val="24"/>
          <w:szCs w:val="24"/>
        </w:rPr>
        <w:t>муниципального округа</w:t>
      </w:r>
    </w:p>
    <w:p w14:paraId="5E16616E" w14:textId="137305EE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Pr="004557EF">
        <w:rPr>
          <w:sz w:val="24"/>
          <w:szCs w:val="24"/>
        </w:rPr>
        <w:t xml:space="preserve">  Р.</w:t>
      </w:r>
      <w:r w:rsidR="00F7046E">
        <w:rPr>
          <w:sz w:val="24"/>
          <w:szCs w:val="24"/>
        </w:rPr>
        <w:t>Ф</w:t>
      </w:r>
      <w:r w:rsidRPr="004557EF">
        <w:rPr>
          <w:sz w:val="24"/>
          <w:szCs w:val="24"/>
        </w:rPr>
        <w:t xml:space="preserve">. </w:t>
      </w:r>
      <w:r w:rsidR="00F7046E">
        <w:rPr>
          <w:sz w:val="24"/>
          <w:szCs w:val="24"/>
        </w:rPr>
        <w:t>Ямалетди</w:t>
      </w:r>
      <w:r w:rsidRPr="004557EF">
        <w:rPr>
          <w:sz w:val="24"/>
          <w:szCs w:val="24"/>
        </w:rPr>
        <w:t>нов</w:t>
      </w:r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1A7DD3CB" w:rsidR="004557EF" w:rsidRPr="004557EF" w:rsidRDefault="00F7046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4EA1A833" w14:textId="710884C3" w:rsidR="00BE19B4" w:rsidRDefault="004557EF" w:rsidP="00D16DD0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="00F7046E">
        <w:rPr>
          <w:sz w:val="24"/>
          <w:szCs w:val="24"/>
        </w:rPr>
        <w:t>Н.А.Тинюков</w:t>
      </w:r>
      <w:bookmarkEnd w:id="0"/>
    </w:p>
    <w:sectPr w:rsidR="00BE19B4" w:rsidSect="00D16DD0">
      <w:pgSz w:w="11906" w:h="16838"/>
      <w:pgMar w:top="567" w:right="849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E34D8" w14:textId="77777777" w:rsidR="00D60FC9" w:rsidRDefault="00D60FC9" w:rsidP="00690F49">
      <w:r>
        <w:separator/>
      </w:r>
    </w:p>
  </w:endnote>
  <w:endnote w:type="continuationSeparator" w:id="0">
    <w:p w14:paraId="35F8EB4E" w14:textId="77777777" w:rsidR="00D60FC9" w:rsidRDefault="00D60FC9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7D21" w14:textId="77777777" w:rsidR="00D60FC9" w:rsidRDefault="00D60FC9" w:rsidP="00690F49">
      <w:r>
        <w:separator/>
      </w:r>
    </w:p>
  </w:footnote>
  <w:footnote w:type="continuationSeparator" w:id="0">
    <w:p w14:paraId="6F5CEFD2" w14:textId="77777777" w:rsidR="00D60FC9" w:rsidRDefault="00D60FC9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9F2B42"/>
    <w:multiLevelType w:val="hybridMultilevel"/>
    <w:tmpl w:val="4D36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2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648F7C5B"/>
    <w:multiLevelType w:val="multilevel"/>
    <w:tmpl w:val="B30E9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ED1833"/>
    <w:multiLevelType w:val="hybridMultilevel"/>
    <w:tmpl w:val="2188E694"/>
    <w:lvl w:ilvl="0" w:tplc="44083E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0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4"/>
  </w:num>
  <w:num w:numId="2" w16cid:durableId="340010747">
    <w:abstractNumId w:val="28"/>
  </w:num>
  <w:num w:numId="3" w16cid:durableId="1712261980">
    <w:abstractNumId w:val="3"/>
  </w:num>
  <w:num w:numId="4" w16cid:durableId="7562960">
    <w:abstractNumId w:val="10"/>
  </w:num>
  <w:num w:numId="5" w16cid:durableId="532429202">
    <w:abstractNumId w:val="16"/>
  </w:num>
  <w:num w:numId="6" w16cid:durableId="1679845077">
    <w:abstractNumId w:val="23"/>
  </w:num>
  <w:num w:numId="7" w16cid:durableId="1846164058">
    <w:abstractNumId w:val="17"/>
  </w:num>
  <w:num w:numId="8" w16cid:durableId="23605496">
    <w:abstractNumId w:val="30"/>
  </w:num>
  <w:num w:numId="9" w16cid:durableId="1163357945">
    <w:abstractNumId w:val="4"/>
  </w:num>
  <w:num w:numId="10" w16cid:durableId="58359445">
    <w:abstractNumId w:val="8"/>
  </w:num>
  <w:num w:numId="11" w16cid:durableId="39328962">
    <w:abstractNumId w:val="19"/>
  </w:num>
  <w:num w:numId="12" w16cid:durableId="591280805">
    <w:abstractNumId w:val="13"/>
  </w:num>
  <w:num w:numId="13" w16cid:durableId="206449858">
    <w:abstractNumId w:val="18"/>
  </w:num>
  <w:num w:numId="14" w16cid:durableId="2082169458">
    <w:abstractNumId w:val="25"/>
  </w:num>
  <w:num w:numId="15" w16cid:durableId="1728797911">
    <w:abstractNumId w:val="0"/>
  </w:num>
  <w:num w:numId="16" w16cid:durableId="1491678242">
    <w:abstractNumId w:val="20"/>
  </w:num>
  <w:num w:numId="17" w16cid:durableId="1903830133">
    <w:abstractNumId w:val="1"/>
  </w:num>
  <w:num w:numId="18" w16cid:durableId="898785476">
    <w:abstractNumId w:val="9"/>
  </w:num>
  <w:num w:numId="19" w16cid:durableId="1932352903">
    <w:abstractNumId w:val="15"/>
  </w:num>
  <w:num w:numId="20" w16cid:durableId="1513378090">
    <w:abstractNumId w:val="12"/>
  </w:num>
  <w:num w:numId="21" w16cid:durableId="335964234">
    <w:abstractNumId w:val="7"/>
  </w:num>
  <w:num w:numId="22" w16cid:durableId="2063483836">
    <w:abstractNumId w:val="11"/>
  </w:num>
  <w:num w:numId="23" w16cid:durableId="818420570">
    <w:abstractNumId w:val="29"/>
  </w:num>
  <w:num w:numId="24" w16cid:durableId="1107315986">
    <w:abstractNumId w:val="2"/>
  </w:num>
  <w:num w:numId="25" w16cid:durableId="1567764420">
    <w:abstractNumId w:val="14"/>
  </w:num>
  <w:num w:numId="26" w16cid:durableId="542180568">
    <w:abstractNumId w:val="5"/>
  </w:num>
  <w:num w:numId="27" w16cid:durableId="18718012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2"/>
  </w:num>
  <w:num w:numId="29" w16cid:durableId="64231692">
    <w:abstractNumId w:val="6"/>
  </w:num>
  <w:num w:numId="30" w16cid:durableId="1582563598">
    <w:abstractNumId w:val="27"/>
  </w:num>
  <w:num w:numId="31" w16cid:durableId="12342012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477AA"/>
    <w:rsid w:val="00056188"/>
    <w:rsid w:val="00070FE9"/>
    <w:rsid w:val="000A13A8"/>
    <w:rsid w:val="000C6F5F"/>
    <w:rsid w:val="000E23D8"/>
    <w:rsid w:val="000F198B"/>
    <w:rsid w:val="00104A7C"/>
    <w:rsid w:val="00112452"/>
    <w:rsid w:val="00127BC6"/>
    <w:rsid w:val="00153B09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A1803"/>
    <w:rsid w:val="002B2565"/>
    <w:rsid w:val="002C3C1A"/>
    <w:rsid w:val="002C7788"/>
    <w:rsid w:val="002E0F14"/>
    <w:rsid w:val="002F0605"/>
    <w:rsid w:val="00300799"/>
    <w:rsid w:val="00301B58"/>
    <w:rsid w:val="00305036"/>
    <w:rsid w:val="0032079A"/>
    <w:rsid w:val="00321924"/>
    <w:rsid w:val="0034729F"/>
    <w:rsid w:val="00364367"/>
    <w:rsid w:val="003863C6"/>
    <w:rsid w:val="00390E9A"/>
    <w:rsid w:val="00391E52"/>
    <w:rsid w:val="00393FB8"/>
    <w:rsid w:val="003C23A3"/>
    <w:rsid w:val="003C5374"/>
    <w:rsid w:val="003E6110"/>
    <w:rsid w:val="00421183"/>
    <w:rsid w:val="00427332"/>
    <w:rsid w:val="004379D1"/>
    <w:rsid w:val="00450E6C"/>
    <w:rsid w:val="00450F71"/>
    <w:rsid w:val="004557EF"/>
    <w:rsid w:val="00460584"/>
    <w:rsid w:val="00462523"/>
    <w:rsid w:val="004661C4"/>
    <w:rsid w:val="004A6EF9"/>
    <w:rsid w:val="004B339C"/>
    <w:rsid w:val="004D0F2F"/>
    <w:rsid w:val="004D7B51"/>
    <w:rsid w:val="004F4638"/>
    <w:rsid w:val="004F7C2C"/>
    <w:rsid w:val="00504A04"/>
    <w:rsid w:val="00506CEB"/>
    <w:rsid w:val="00532BA5"/>
    <w:rsid w:val="005661FC"/>
    <w:rsid w:val="00570398"/>
    <w:rsid w:val="005812B3"/>
    <w:rsid w:val="005C3EDB"/>
    <w:rsid w:val="005D45D1"/>
    <w:rsid w:val="005F4EB9"/>
    <w:rsid w:val="005F637B"/>
    <w:rsid w:val="00605B3A"/>
    <w:rsid w:val="006117C4"/>
    <w:rsid w:val="006227C2"/>
    <w:rsid w:val="006317DC"/>
    <w:rsid w:val="00632D4E"/>
    <w:rsid w:val="00653592"/>
    <w:rsid w:val="00663C58"/>
    <w:rsid w:val="00682654"/>
    <w:rsid w:val="00685E0C"/>
    <w:rsid w:val="00690F49"/>
    <w:rsid w:val="0069168E"/>
    <w:rsid w:val="006943EF"/>
    <w:rsid w:val="006D738F"/>
    <w:rsid w:val="006E0D47"/>
    <w:rsid w:val="006F4307"/>
    <w:rsid w:val="00733535"/>
    <w:rsid w:val="00735143"/>
    <w:rsid w:val="00745224"/>
    <w:rsid w:val="00745959"/>
    <w:rsid w:val="007A71BC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5A3A"/>
    <w:rsid w:val="008A4C55"/>
    <w:rsid w:val="008A527D"/>
    <w:rsid w:val="008C2EA9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84537"/>
    <w:rsid w:val="009A3E23"/>
    <w:rsid w:val="009A7EA2"/>
    <w:rsid w:val="009B3CF6"/>
    <w:rsid w:val="009B669F"/>
    <w:rsid w:val="009C4660"/>
    <w:rsid w:val="009C6EF4"/>
    <w:rsid w:val="009E362B"/>
    <w:rsid w:val="00A06DC5"/>
    <w:rsid w:val="00A355CA"/>
    <w:rsid w:val="00A35A18"/>
    <w:rsid w:val="00A526B6"/>
    <w:rsid w:val="00A57CE5"/>
    <w:rsid w:val="00A61483"/>
    <w:rsid w:val="00A74094"/>
    <w:rsid w:val="00AB0406"/>
    <w:rsid w:val="00AE2C5F"/>
    <w:rsid w:val="00B01CAA"/>
    <w:rsid w:val="00B17461"/>
    <w:rsid w:val="00B20663"/>
    <w:rsid w:val="00B21486"/>
    <w:rsid w:val="00B332FB"/>
    <w:rsid w:val="00B34108"/>
    <w:rsid w:val="00B60117"/>
    <w:rsid w:val="00B7756D"/>
    <w:rsid w:val="00BA10D3"/>
    <w:rsid w:val="00BB2505"/>
    <w:rsid w:val="00BB40EC"/>
    <w:rsid w:val="00BB77C9"/>
    <w:rsid w:val="00BC2EDB"/>
    <w:rsid w:val="00BD4041"/>
    <w:rsid w:val="00BE01C9"/>
    <w:rsid w:val="00BE19B4"/>
    <w:rsid w:val="00BF0C5B"/>
    <w:rsid w:val="00C129A3"/>
    <w:rsid w:val="00C13852"/>
    <w:rsid w:val="00C3256F"/>
    <w:rsid w:val="00C35FF2"/>
    <w:rsid w:val="00C41423"/>
    <w:rsid w:val="00C457C1"/>
    <w:rsid w:val="00C560DB"/>
    <w:rsid w:val="00C83ABE"/>
    <w:rsid w:val="00CA514C"/>
    <w:rsid w:val="00CA5536"/>
    <w:rsid w:val="00CB23DD"/>
    <w:rsid w:val="00CC4A1F"/>
    <w:rsid w:val="00CD6B16"/>
    <w:rsid w:val="00CE284D"/>
    <w:rsid w:val="00D16DD0"/>
    <w:rsid w:val="00D54A14"/>
    <w:rsid w:val="00D60FC9"/>
    <w:rsid w:val="00D6111D"/>
    <w:rsid w:val="00D6492C"/>
    <w:rsid w:val="00D671E0"/>
    <w:rsid w:val="00D95431"/>
    <w:rsid w:val="00DA77BF"/>
    <w:rsid w:val="00DB2076"/>
    <w:rsid w:val="00DB4EC1"/>
    <w:rsid w:val="00DC6809"/>
    <w:rsid w:val="00DD185C"/>
    <w:rsid w:val="00DE2E11"/>
    <w:rsid w:val="00DF4C91"/>
    <w:rsid w:val="00DF619B"/>
    <w:rsid w:val="00E16C1A"/>
    <w:rsid w:val="00E512A7"/>
    <w:rsid w:val="00E604A5"/>
    <w:rsid w:val="00E70621"/>
    <w:rsid w:val="00E741AA"/>
    <w:rsid w:val="00EA3192"/>
    <w:rsid w:val="00EA5A69"/>
    <w:rsid w:val="00EB605B"/>
    <w:rsid w:val="00EE377A"/>
    <w:rsid w:val="00EE74E6"/>
    <w:rsid w:val="00EF7005"/>
    <w:rsid w:val="00F200BF"/>
    <w:rsid w:val="00F44C94"/>
    <w:rsid w:val="00F57885"/>
    <w:rsid w:val="00F635FD"/>
    <w:rsid w:val="00F7046E"/>
    <w:rsid w:val="00F73C3E"/>
    <w:rsid w:val="00F86F38"/>
    <w:rsid w:val="00F9389C"/>
    <w:rsid w:val="00FA0385"/>
    <w:rsid w:val="00FA2985"/>
    <w:rsid w:val="00FA2D7C"/>
    <w:rsid w:val="00FB3DF4"/>
    <w:rsid w:val="00FB75E2"/>
    <w:rsid w:val="00FD1B1F"/>
    <w:rsid w:val="00FD4F9B"/>
    <w:rsid w:val="00FE4443"/>
    <w:rsid w:val="00FE6015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11</cp:revision>
  <cp:lastPrinted>2026-01-20T12:12:00Z</cp:lastPrinted>
  <dcterms:created xsi:type="dcterms:W3CDTF">2026-03-10T11:17:00Z</dcterms:created>
  <dcterms:modified xsi:type="dcterms:W3CDTF">2026-03-13T10:22:00Z</dcterms:modified>
</cp:coreProperties>
</file>