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707B" w:rsidRDefault="00F7707B" w:rsidP="00F7707B">
      <w:pPr>
        <w:rPr>
          <w:sz w:val="28"/>
          <w:szCs w:val="28"/>
        </w:rPr>
      </w:pPr>
      <w:bookmarkStart w:id="0" w:name="_GoBack"/>
      <w:bookmarkEnd w:id="0"/>
    </w:p>
    <w:p w:rsidR="001659AA" w:rsidRDefault="001659AA" w:rsidP="00F7707B">
      <w:pPr>
        <w:rPr>
          <w:sz w:val="28"/>
          <w:szCs w:val="28"/>
        </w:rPr>
      </w:pPr>
    </w:p>
    <w:p w:rsidR="001659AA" w:rsidRDefault="001659AA" w:rsidP="00F7707B">
      <w:pPr>
        <w:rPr>
          <w:sz w:val="28"/>
          <w:szCs w:val="28"/>
        </w:rPr>
      </w:pPr>
    </w:p>
    <w:p w:rsidR="001659AA" w:rsidRDefault="001659AA" w:rsidP="00F7707B">
      <w:pPr>
        <w:rPr>
          <w:sz w:val="28"/>
          <w:szCs w:val="28"/>
        </w:rPr>
      </w:pPr>
    </w:p>
    <w:p w:rsidR="001659AA" w:rsidRDefault="001659AA" w:rsidP="00F7707B">
      <w:pPr>
        <w:rPr>
          <w:sz w:val="28"/>
          <w:szCs w:val="28"/>
        </w:rPr>
      </w:pPr>
    </w:p>
    <w:p w:rsidR="00D469FE" w:rsidRDefault="00D469FE" w:rsidP="00E30C44">
      <w:pPr>
        <w:tabs>
          <w:tab w:val="left" w:pos="142"/>
        </w:tabs>
        <w:suppressAutoHyphens/>
        <w:ind w:right="3685"/>
        <w:rPr>
          <w:rFonts w:eastAsia="Courier New"/>
          <w:bCs/>
          <w:sz w:val="28"/>
          <w:szCs w:val="28"/>
          <w:lang w:eastAsia="ar-SA"/>
        </w:rPr>
      </w:pPr>
    </w:p>
    <w:p w:rsidR="00D469FE" w:rsidRDefault="00D469FE" w:rsidP="00E30C44">
      <w:pPr>
        <w:tabs>
          <w:tab w:val="left" w:pos="142"/>
        </w:tabs>
        <w:suppressAutoHyphens/>
        <w:ind w:right="3685"/>
        <w:rPr>
          <w:rFonts w:eastAsia="Courier New"/>
          <w:bCs/>
          <w:sz w:val="28"/>
          <w:szCs w:val="28"/>
          <w:lang w:eastAsia="ar-SA"/>
        </w:rPr>
      </w:pPr>
    </w:p>
    <w:p w:rsidR="0060336E" w:rsidRPr="00E30C44" w:rsidRDefault="00E30C44" w:rsidP="00E30C44">
      <w:pPr>
        <w:tabs>
          <w:tab w:val="left" w:pos="0"/>
        </w:tabs>
        <w:suppressAutoHyphens/>
        <w:ind w:right="3685"/>
        <w:jc w:val="both"/>
        <w:rPr>
          <w:sz w:val="28"/>
          <w:szCs w:val="28"/>
          <w:lang w:val="x-none" w:eastAsia="ar-SA"/>
        </w:rPr>
      </w:pPr>
      <w:r w:rsidRPr="00E30C44">
        <w:rPr>
          <w:rFonts w:eastAsia="Courier New"/>
          <w:bCs/>
          <w:sz w:val="28"/>
          <w:szCs w:val="28"/>
          <w:lang w:eastAsia="ar-SA"/>
        </w:rPr>
        <w:t>О</w:t>
      </w:r>
      <w:r w:rsidR="00CE0D88">
        <w:rPr>
          <w:rFonts w:eastAsia="Courier New"/>
          <w:bCs/>
          <w:sz w:val="28"/>
          <w:szCs w:val="28"/>
          <w:lang w:eastAsia="ar-SA"/>
        </w:rPr>
        <w:t xml:space="preserve"> внесении изменени</w:t>
      </w:r>
      <w:r w:rsidR="001659AA">
        <w:rPr>
          <w:rFonts w:eastAsia="Courier New"/>
          <w:bCs/>
          <w:sz w:val="28"/>
          <w:szCs w:val="28"/>
          <w:lang w:eastAsia="ar-SA"/>
        </w:rPr>
        <w:t>я</w:t>
      </w:r>
      <w:r w:rsidR="00CE0D88">
        <w:rPr>
          <w:rFonts w:eastAsia="Courier New"/>
          <w:bCs/>
          <w:sz w:val="28"/>
          <w:szCs w:val="28"/>
          <w:lang w:eastAsia="ar-SA"/>
        </w:rPr>
        <w:t xml:space="preserve"> в административный </w:t>
      </w:r>
      <w:r w:rsidRPr="00E30C44">
        <w:rPr>
          <w:rFonts w:eastAsia="Courier New"/>
          <w:bCs/>
          <w:sz w:val="28"/>
          <w:szCs w:val="28"/>
          <w:lang w:eastAsia="ar-SA"/>
        </w:rPr>
        <w:t>регламент</w:t>
      </w:r>
      <w:r>
        <w:rPr>
          <w:rFonts w:eastAsia="Courier New"/>
          <w:bCs/>
          <w:sz w:val="28"/>
          <w:szCs w:val="28"/>
          <w:lang w:eastAsia="ar-SA"/>
        </w:rPr>
        <w:t xml:space="preserve"> а</w:t>
      </w:r>
      <w:r w:rsidRPr="00E30C44">
        <w:rPr>
          <w:rFonts w:eastAsia="Courier New"/>
          <w:sz w:val="28"/>
          <w:szCs w:val="28"/>
          <w:lang w:eastAsia="ar-SA"/>
        </w:rPr>
        <w:t>дминистрации города Чебоксары</w:t>
      </w:r>
      <w:r w:rsidRPr="00E30C44">
        <w:rPr>
          <w:rFonts w:eastAsia="Courier New"/>
          <w:bCs/>
          <w:sz w:val="28"/>
          <w:szCs w:val="28"/>
          <w:lang w:eastAsia="ar-SA"/>
        </w:rPr>
        <w:t xml:space="preserve"> по предоставлению муниципальной услуги </w:t>
      </w:r>
      <w:r w:rsidRPr="00E30C44">
        <w:rPr>
          <w:rFonts w:eastAsia="Courier New"/>
          <w:bCs/>
          <w:sz w:val="28"/>
          <w:szCs w:val="28"/>
          <w:lang w:eastAsia="ar-SA"/>
        </w:rPr>
        <w:br/>
        <w:t>«</w:t>
      </w:r>
      <w:r w:rsidRPr="00E30C44">
        <w:rPr>
          <w:rFonts w:eastAsia="Courier New"/>
          <w:sz w:val="28"/>
          <w:szCs w:val="28"/>
          <w:lang w:eastAsia="ar-SA"/>
        </w:rPr>
        <w:t>Принятие на учет граждан в качестве лиц, имеющих право на предоставление земельных участков в соответствии с</w:t>
      </w:r>
      <w:r w:rsidR="00A85202">
        <w:rPr>
          <w:rFonts w:eastAsia="Courier New"/>
          <w:sz w:val="28"/>
          <w:szCs w:val="28"/>
          <w:lang w:eastAsia="ar-SA"/>
        </w:rPr>
        <w:t> </w:t>
      </w:r>
      <w:r w:rsidRPr="00E30C44">
        <w:rPr>
          <w:rFonts w:eastAsia="Courier New"/>
          <w:sz w:val="28"/>
          <w:szCs w:val="28"/>
          <w:lang w:eastAsia="ar-SA"/>
        </w:rPr>
        <w:t>Законом Чувашской Респуб</w:t>
      </w:r>
      <w:r>
        <w:rPr>
          <w:rFonts w:eastAsia="Courier New"/>
          <w:sz w:val="28"/>
          <w:szCs w:val="28"/>
          <w:lang w:eastAsia="ar-SA"/>
        </w:rPr>
        <w:t>лики от</w:t>
      </w:r>
      <w:r w:rsidR="00A85202">
        <w:rPr>
          <w:rFonts w:eastAsia="Courier New"/>
          <w:sz w:val="28"/>
          <w:szCs w:val="28"/>
          <w:lang w:eastAsia="ar-SA"/>
        </w:rPr>
        <w:t> </w:t>
      </w:r>
      <w:r>
        <w:rPr>
          <w:rFonts w:eastAsia="Courier New"/>
          <w:sz w:val="28"/>
          <w:szCs w:val="28"/>
          <w:lang w:eastAsia="ar-SA"/>
        </w:rPr>
        <w:t>23</w:t>
      </w:r>
      <w:r w:rsidR="00A85202">
        <w:rPr>
          <w:rFonts w:eastAsia="Courier New"/>
          <w:sz w:val="28"/>
          <w:szCs w:val="28"/>
          <w:lang w:eastAsia="ar-SA"/>
        </w:rPr>
        <w:t> </w:t>
      </w:r>
      <w:r>
        <w:rPr>
          <w:rFonts w:eastAsia="Courier New"/>
          <w:sz w:val="28"/>
          <w:szCs w:val="28"/>
          <w:lang w:eastAsia="ar-SA"/>
        </w:rPr>
        <w:t>ноября 2023 г. № 82 «</w:t>
      </w:r>
      <w:r w:rsidRPr="00E30C44">
        <w:rPr>
          <w:rFonts w:eastAsia="Courier New"/>
          <w:sz w:val="28"/>
          <w:szCs w:val="28"/>
          <w:lang w:eastAsia="ar-SA"/>
        </w:rPr>
        <w:t>О</w:t>
      </w:r>
      <w:r w:rsidR="001659AA">
        <w:rPr>
          <w:rFonts w:eastAsia="Courier New"/>
          <w:sz w:val="28"/>
          <w:szCs w:val="28"/>
          <w:lang w:eastAsia="ar-SA"/>
        </w:rPr>
        <w:t> </w:t>
      </w:r>
      <w:r w:rsidRPr="00E30C44">
        <w:rPr>
          <w:rFonts w:eastAsia="Courier New"/>
          <w:sz w:val="28"/>
          <w:szCs w:val="28"/>
          <w:lang w:eastAsia="ar-SA"/>
        </w:rPr>
        <w:t>предоставлении земельных участков отдельным категориям граждан в</w:t>
      </w:r>
      <w:r w:rsidR="001659AA">
        <w:rPr>
          <w:rFonts w:eastAsia="Courier New"/>
          <w:sz w:val="28"/>
          <w:szCs w:val="28"/>
          <w:lang w:eastAsia="ar-SA"/>
        </w:rPr>
        <w:t> </w:t>
      </w:r>
      <w:r w:rsidRPr="00E30C44">
        <w:rPr>
          <w:rFonts w:eastAsia="Courier New"/>
          <w:sz w:val="28"/>
          <w:szCs w:val="28"/>
          <w:lang w:eastAsia="ar-SA"/>
        </w:rPr>
        <w:t>собственность бесплатно на территории Чувашской Республики</w:t>
      </w:r>
      <w:r>
        <w:rPr>
          <w:rFonts w:eastAsia="Courier New"/>
          <w:sz w:val="28"/>
          <w:szCs w:val="28"/>
          <w:lang w:eastAsia="ar-SA"/>
        </w:rPr>
        <w:t>»</w:t>
      </w:r>
      <w:r w:rsidR="00A85202">
        <w:rPr>
          <w:rFonts w:eastAsia="Courier New"/>
          <w:sz w:val="28"/>
          <w:szCs w:val="28"/>
          <w:lang w:eastAsia="ar-SA"/>
        </w:rPr>
        <w:t xml:space="preserve"> в </w:t>
      </w:r>
      <w:r w:rsidRPr="00E30C44">
        <w:rPr>
          <w:rFonts w:eastAsia="Courier New"/>
          <w:sz w:val="28"/>
          <w:szCs w:val="28"/>
          <w:lang w:eastAsia="ar-SA"/>
        </w:rPr>
        <w:t>собственность бесплатно</w:t>
      </w:r>
      <w:r>
        <w:rPr>
          <w:rFonts w:eastAsia="Courier New"/>
          <w:sz w:val="28"/>
          <w:szCs w:val="28"/>
          <w:lang w:eastAsia="ar-SA"/>
        </w:rPr>
        <w:t>»</w:t>
      </w:r>
      <w:r w:rsidR="00CE0D88">
        <w:rPr>
          <w:rFonts w:eastAsia="Courier New"/>
          <w:sz w:val="28"/>
          <w:szCs w:val="28"/>
          <w:lang w:eastAsia="ar-SA"/>
        </w:rPr>
        <w:t>, утвержденный постановлением администрации города Чебоксары от</w:t>
      </w:r>
      <w:r w:rsidR="001659AA">
        <w:rPr>
          <w:rFonts w:eastAsia="Courier New"/>
          <w:sz w:val="28"/>
          <w:szCs w:val="28"/>
          <w:lang w:eastAsia="ar-SA"/>
        </w:rPr>
        <w:t> </w:t>
      </w:r>
      <w:r w:rsidR="00CE0D88">
        <w:rPr>
          <w:rFonts w:eastAsia="Courier New"/>
          <w:sz w:val="28"/>
          <w:szCs w:val="28"/>
          <w:lang w:eastAsia="ar-SA"/>
        </w:rPr>
        <w:t>16.12.2024 № 3953</w:t>
      </w:r>
    </w:p>
    <w:p w:rsidR="0060336E" w:rsidRPr="0060336E" w:rsidRDefault="0060336E" w:rsidP="00E30C44">
      <w:pPr>
        <w:tabs>
          <w:tab w:val="left" w:pos="0"/>
        </w:tabs>
        <w:suppressAutoHyphens/>
        <w:spacing w:line="288" w:lineRule="auto"/>
        <w:ind w:firstLine="567"/>
        <w:rPr>
          <w:sz w:val="28"/>
          <w:szCs w:val="28"/>
          <w:lang w:val="x-none" w:eastAsia="ar-SA"/>
        </w:rPr>
      </w:pPr>
    </w:p>
    <w:p w:rsidR="0060336E" w:rsidRPr="00E30C44" w:rsidRDefault="0060336E" w:rsidP="00A85202">
      <w:pPr>
        <w:numPr>
          <w:ilvl w:val="0"/>
          <w:numId w:val="2"/>
        </w:numPr>
        <w:tabs>
          <w:tab w:val="left" w:pos="0"/>
        </w:tabs>
        <w:suppressAutoHyphens/>
        <w:spacing w:line="360" w:lineRule="auto"/>
        <w:ind w:left="0" w:firstLine="709"/>
        <w:jc w:val="both"/>
        <w:rPr>
          <w:sz w:val="28"/>
          <w:szCs w:val="28"/>
          <w:lang w:val="x-none" w:eastAsia="ar-SA"/>
        </w:rPr>
      </w:pPr>
      <w:r w:rsidRPr="00E30C44">
        <w:rPr>
          <w:sz w:val="28"/>
          <w:szCs w:val="28"/>
          <w:lang w:val="x-none" w:eastAsia="ar-SA"/>
        </w:rPr>
        <w:t>В соответствии с Федеральным законом от 06.10.2003 №</w:t>
      </w:r>
      <w:r w:rsidRPr="00E30C44">
        <w:rPr>
          <w:sz w:val="28"/>
          <w:szCs w:val="28"/>
          <w:lang w:eastAsia="ar-SA"/>
        </w:rPr>
        <w:t> </w:t>
      </w:r>
      <w:r w:rsidRPr="00E30C44">
        <w:rPr>
          <w:sz w:val="28"/>
          <w:szCs w:val="28"/>
          <w:lang w:val="x-none" w:eastAsia="ar-SA"/>
        </w:rPr>
        <w:t xml:space="preserve">131-ФЗ </w:t>
      </w:r>
      <w:r w:rsidRPr="00E30C44">
        <w:rPr>
          <w:sz w:val="28"/>
          <w:szCs w:val="28"/>
          <w:lang w:val="x-none" w:eastAsia="ar-SA"/>
        </w:rPr>
        <w:br/>
        <w:t>«Об общих принципах организации местного самоуправления в Российской Федерации</w:t>
      </w:r>
      <w:r w:rsidRPr="00E30C44">
        <w:rPr>
          <w:sz w:val="28"/>
          <w:szCs w:val="28"/>
          <w:lang w:eastAsia="ar-SA"/>
        </w:rPr>
        <w:t xml:space="preserve">», </w:t>
      </w:r>
      <w:r w:rsidRPr="00E30C44">
        <w:rPr>
          <w:bCs/>
          <w:sz w:val="28"/>
          <w:szCs w:val="28"/>
          <w:lang w:eastAsia="ar-SA"/>
        </w:rPr>
        <w:t xml:space="preserve">Федеральным законом от 27.07.2010 № 210-ФЗ «Об организации предоставления государственных и муниципальных услуг», </w:t>
      </w:r>
      <w:r w:rsidR="00E30C44" w:rsidRPr="00E30C44">
        <w:rPr>
          <w:bCs/>
          <w:sz w:val="28"/>
          <w:szCs w:val="28"/>
          <w:lang w:eastAsia="ar-SA"/>
        </w:rPr>
        <w:t>Законом Чувашской Республики от 23.11.2023 №</w:t>
      </w:r>
      <w:r w:rsidR="00A85202">
        <w:rPr>
          <w:bCs/>
          <w:sz w:val="28"/>
          <w:szCs w:val="28"/>
          <w:lang w:eastAsia="ar-SA"/>
        </w:rPr>
        <w:t> </w:t>
      </w:r>
      <w:r w:rsidR="00E30C44" w:rsidRPr="00E30C44">
        <w:rPr>
          <w:bCs/>
          <w:sz w:val="28"/>
          <w:szCs w:val="28"/>
          <w:lang w:eastAsia="ar-SA"/>
        </w:rPr>
        <w:t>82 «О</w:t>
      </w:r>
      <w:r w:rsidR="00A85202">
        <w:rPr>
          <w:bCs/>
          <w:sz w:val="28"/>
          <w:szCs w:val="28"/>
          <w:lang w:eastAsia="ar-SA"/>
        </w:rPr>
        <w:t> </w:t>
      </w:r>
      <w:r w:rsidR="00E30C44" w:rsidRPr="00E30C44">
        <w:rPr>
          <w:bCs/>
          <w:sz w:val="28"/>
          <w:szCs w:val="28"/>
          <w:lang w:eastAsia="ar-SA"/>
        </w:rPr>
        <w:t>предоставлении земельных участков отдельным категориям граждан в</w:t>
      </w:r>
      <w:r w:rsidR="00A85202">
        <w:rPr>
          <w:bCs/>
          <w:sz w:val="28"/>
          <w:szCs w:val="28"/>
          <w:lang w:eastAsia="ar-SA"/>
        </w:rPr>
        <w:t> </w:t>
      </w:r>
      <w:r w:rsidR="00E30C44" w:rsidRPr="00E30C44">
        <w:rPr>
          <w:bCs/>
          <w:sz w:val="28"/>
          <w:szCs w:val="28"/>
          <w:lang w:eastAsia="ar-SA"/>
        </w:rPr>
        <w:t xml:space="preserve">собственность бесплатно на территории Чувашской Республики», </w:t>
      </w:r>
      <w:hyperlink r:id="rId7" w:anchor="/document/17608181/entry/1000" w:history="1">
        <w:r w:rsidR="00252BB8" w:rsidRPr="00D0648F">
          <w:rPr>
            <w:rFonts w:eastAsia="Calibri"/>
            <w:sz w:val="28"/>
            <w:szCs w:val="28"/>
          </w:rPr>
          <w:t>Уставом</w:t>
        </w:r>
      </w:hyperlink>
      <w:r w:rsidR="00252BB8" w:rsidRPr="00D0648F">
        <w:rPr>
          <w:rFonts w:eastAsia="Calibri"/>
          <w:sz w:val="28"/>
          <w:szCs w:val="28"/>
        </w:rPr>
        <w:t xml:space="preserve"> </w:t>
      </w:r>
      <w:r w:rsidR="00252BB8">
        <w:rPr>
          <w:rFonts w:eastAsia="Calibri"/>
          <w:sz w:val="28"/>
          <w:szCs w:val="28"/>
        </w:rPr>
        <w:t xml:space="preserve">городского округа город </w:t>
      </w:r>
      <w:r w:rsidR="00252BB8" w:rsidRPr="00D0648F">
        <w:rPr>
          <w:rFonts w:eastAsia="Calibri"/>
          <w:sz w:val="28"/>
          <w:szCs w:val="28"/>
        </w:rPr>
        <w:t xml:space="preserve">Чебоксары Чувашской Республики, принятым </w:t>
      </w:r>
      <w:hyperlink r:id="rId8" w:anchor="/document/17608181/entry/0" w:history="1">
        <w:r w:rsidR="00252BB8" w:rsidRPr="00D0648F">
          <w:rPr>
            <w:rFonts w:eastAsia="Calibri"/>
            <w:sz w:val="28"/>
            <w:szCs w:val="28"/>
          </w:rPr>
          <w:t>решением</w:t>
        </w:r>
      </w:hyperlink>
      <w:r w:rsidR="00252BB8" w:rsidRPr="00D0648F">
        <w:rPr>
          <w:rFonts w:eastAsia="Calibri"/>
          <w:sz w:val="28"/>
          <w:szCs w:val="28"/>
        </w:rPr>
        <w:t xml:space="preserve"> Чебоксарского городского Собрания депутатов Чувашской Республики от</w:t>
      </w:r>
      <w:r w:rsidR="001659AA">
        <w:rPr>
          <w:rFonts w:eastAsia="Calibri"/>
          <w:sz w:val="28"/>
          <w:szCs w:val="28"/>
        </w:rPr>
        <w:t> </w:t>
      </w:r>
      <w:r w:rsidR="00252BB8" w:rsidRPr="00D0648F">
        <w:rPr>
          <w:rFonts w:eastAsia="Calibri"/>
          <w:sz w:val="28"/>
          <w:szCs w:val="28"/>
        </w:rPr>
        <w:t>30.11.2005 № 40</w:t>
      </w:r>
      <w:r w:rsidR="001659AA">
        <w:rPr>
          <w:rFonts w:eastAsia="Calibri"/>
          <w:sz w:val="28"/>
          <w:szCs w:val="28"/>
        </w:rPr>
        <w:t>,</w:t>
      </w:r>
      <w:r w:rsidR="001F3E7E">
        <w:rPr>
          <w:bCs/>
          <w:sz w:val="28"/>
          <w:szCs w:val="28"/>
          <w:lang w:eastAsia="ar-SA"/>
        </w:rPr>
        <w:t xml:space="preserve"> </w:t>
      </w:r>
      <w:r w:rsidRPr="00E30C44">
        <w:rPr>
          <w:sz w:val="28"/>
          <w:szCs w:val="28"/>
          <w:lang w:eastAsia="ar-SA"/>
        </w:rPr>
        <w:t xml:space="preserve">администрация города Чебоксары </w:t>
      </w:r>
      <w:r w:rsidRPr="00E30C44">
        <w:rPr>
          <w:sz w:val="28"/>
          <w:szCs w:val="28"/>
          <w:lang w:val="x-none" w:eastAsia="ar-SA"/>
        </w:rPr>
        <w:t xml:space="preserve">п о с т а н о в л я </w:t>
      </w:r>
      <w:r w:rsidRPr="00E30C44">
        <w:rPr>
          <w:sz w:val="28"/>
          <w:szCs w:val="28"/>
          <w:lang w:eastAsia="ar-SA"/>
        </w:rPr>
        <w:t>е т</w:t>
      </w:r>
      <w:r w:rsidRPr="00E30C44">
        <w:rPr>
          <w:sz w:val="28"/>
          <w:szCs w:val="28"/>
          <w:lang w:val="x-none" w:eastAsia="ar-SA"/>
        </w:rPr>
        <w:t>:</w:t>
      </w:r>
    </w:p>
    <w:p w:rsidR="006D6C7D" w:rsidRPr="006D6C7D" w:rsidRDefault="0060336E" w:rsidP="006D6C7D">
      <w:pPr>
        <w:widowControl w:val="0"/>
        <w:numPr>
          <w:ilvl w:val="0"/>
          <w:numId w:val="2"/>
        </w:numPr>
        <w:tabs>
          <w:tab w:val="left" w:pos="0"/>
          <w:tab w:val="left" w:pos="1134"/>
          <w:tab w:val="num" w:pos="1560"/>
        </w:tabs>
        <w:suppressAutoHyphens/>
        <w:spacing w:line="360" w:lineRule="auto"/>
        <w:ind w:left="0" w:firstLine="567"/>
        <w:contextualSpacing/>
        <w:jc w:val="both"/>
        <w:rPr>
          <w:spacing w:val="-4"/>
          <w:sz w:val="28"/>
          <w:szCs w:val="28"/>
          <w:lang w:val="x-none" w:eastAsia="ar-SA"/>
        </w:rPr>
      </w:pPr>
      <w:r w:rsidRPr="001659AA">
        <w:rPr>
          <w:spacing w:val="-4"/>
          <w:sz w:val="28"/>
          <w:szCs w:val="28"/>
          <w:lang w:val="x-none" w:eastAsia="ar-SA"/>
        </w:rPr>
        <w:t>1.</w:t>
      </w:r>
      <w:r w:rsidRPr="001659AA">
        <w:rPr>
          <w:spacing w:val="-4"/>
          <w:sz w:val="28"/>
          <w:szCs w:val="28"/>
          <w:lang w:eastAsia="ar-SA"/>
        </w:rPr>
        <w:t> </w:t>
      </w:r>
      <w:r w:rsidR="00CE0D88" w:rsidRPr="001659AA">
        <w:rPr>
          <w:spacing w:val="-4"/>
          <w:sz w:val="28"/>
          <w:szCs w:val="28"/>
          <w:lang w:eastAsia="ar-SA"/>
        </w:rPr>
        <w:t xml:space="preserve">Внести </w:t>
      </w:r>
      <w:r w:rsidR="001F3E7E" w:rsidRPr="001659AA">
        <w:rPr>
          <w:spacing w:val="-4"/>
          <w:sz w:val="28"/>
          <w:szCs w:val="28"/>
          <w:lang w:eastAsia="ar-SA"/>
        </w:rPr>
        <w:t xml:space="preserve">в </w:t>
      </w:r>
      <w:r w:rsidR="00252BB8" w:rsidRPr="001659AA">
        <w:rPr>
          <w:spacing w:val="-4"/>
          <w:sz w:val="28"/>
          <w:szCs w:val="28"/>
          <w:lang w:eastAsia="ar-SA"/>
        </w:rPr>
        <w:t>а</w:t>
      </w:r>
      <w:r w:rsidR="00E30C44" w:rsidRPr="001659AA">
        <w:rPr>
          <w:spacing w:val="-4"/>
          <w:sz w:val="28"/>
          <w:szCs w:val="28"/>
          <w:lang w:eastAsia="ar-SA"/>
        </w:rPr>
        <w:t>дминистративн</w:t>
      </w:r>
      <w:r w:rsidR="001F3E7E" w:rsidRPr="001659AA">
        <w:rPr>
          <w:spacing w:val="-4"/>
          <w:sz w:val="28"/>
          <w:szCs w:val="28"/>
          <w:lang w:eastAsia="ar-SA"/>
        </w:rPr>
        <w:t>ый</w:t>
      </w:r>
      <w:r w:rsidR="00CE0D88" w:rsidRPr="001659AA">
        <w:rPr>
          <w:spacing w:val="-4"/>
          <w:sz w:val="28"/>
          <w:szCs w:val="28"/>
          <w:lang w:eastAsia="ar-SA"/>
        </w:rPr>
        <w:t xml:space="preserve"> </w:t>
      </w:r>
      <w:hyperlink r:id="rId9" w:history="1">
        <w:r w:rsidR="00E30C44" w:rsidRPr="001659AA">
          <w:rPr>
            <w:rStyle w:val="a5"/>
            <w:color w:val="auto"/>
            <w:spacing w:val="-4"/>
            <w:sz w:val="28"/>
            <w:szCs w:val="28"/>
            <w:u w:val="none"/>
            <w:lang w:eastAsia="ar-SA"/>
          </w:rPr>
          <w:t>регламент</w:t>
        </w:r>
      </w:hyperlink>
      <w:r w:rsidR="00E30C44" w:rsidRPr="001659AA">
        <w:rPr>
          <w:spacing w:val="-4"/>
          <w:sz w:val="28"/>
          <w:szCs w:val="28"/>
          <w:lang w:eastAsia="ar-SA"/>
        </w:rPr>
        <w:t xml:space="preserve"> администрации города Чебоксары по предоставлению муниципальной услуги «Принятие на</w:t>
      </w:r>
      <w:r w:rsidR="00A85202" w:rsidRPr="001659AA">
        <w:rPr>
          <w:spacing w:val="-4"/>
          <w:sz w:val="28"/>
          <w:szCs w:val="28"/>
          <w:lang w:eastAsia="ar-SA"/>
        </w:rPr>
        <w:t> </w:t>
      </w:r>
      <w:r w:rsidR="00E30C44" w:rsidRPr="001659AA">
        <w:rPr>
          <w:spacing w:val="-4"/>
          <w:sz w:val="28"/>
          <w:szCs w:val="28"/>
          <w:lang w:eastAsia="ar-SA"/>
        </w:rPr>
        <w:t>учет граждан в качестве лиц, имеющих право на предоставление земельных участков в соответствии с Законом Чувашской Республики от</w:t>
      </w:r>
      <w:r w:rsidR="00A85202" w:rsidRPr="001659AA">
        <w:rPr>
          <w:spacing w:val="-4"/>
          <w:sz w:val="28"/>
          <w:szCs w:val="28"/>
          <w:lang w:eastAsia="ar-SA"/>
        </w:rPr>
        <w:t> </w:t>
      </w:r>
      <w:r w:rsidR="00E30C44" w:rsidRPr="001659AA">
        <w:rPr>
          <w:spacing w:val="-4"/>
          <w:sz w:val="28"/>
          <w:szCs w:val="28"/>
          <w:lang w:eastAsia="ar-SA"/>
        </w:rPr>
        <w:t>23</w:t>
      </w:r>
      <w:r w:rsidR="00A85202" w:rsidRPr="001659AA">
        <w:rPr>
          <w:spacing w:val="-4"/>
          <w:sz w:val="28"/>
          <w:szCs w:val="28"/>
          <w:lang w:eastAsia="ar-SA"/>
        </w:rPr>
        <w:t> </w:t>
      </w:r>
      <w:r w:rsidR="00E30C44" w:rsidRPr="001659AA">
        <w:rPr>
          <w:spacing w:val="-4"/>
          <w:sz w:val="28"/>
          <w:szCs w:val="28"/>
          <w:lang w:eastAsia="ar-SA"/>
        </w:rPr>
        <w:t>ноября 2023</w:t>
      </w:r>
      <w:r w:rsidR="00A85202" w:rsidRPr="001659AA">
        <w:rPr>
          <w:spacing w:val="-4"/>
          <w:sz w:val="28"/>
          <w:szCs w:val="28"/>
          <w:lang w:eastAsia="ar-SA"/>
        </w:rPr>
        <w:t> </w:t>
      </w:r>
      <w:r w:rsidR="00E30C44" w:rsidRPr="001659AA">
        <w:rPr>
          <w:spacing w:val="-4"/>
          <w:sz w:val="28"/>
          <w:szCs w:val="28"/>
          <w:lang w:eastAsia="ar-SA"/>
        </w:rPr>
        <w:t>г. № 82 «О</w:t>
      </w:r>
      <w:r w:rsidR="001659AA" w:rsidRPr="001659AA">
        <w:rPr>
          <w:spacing w:val="-4"/>
          <w:sz w:val="28"/>
          <w:szCs w:val="28"/>
          <w:lang w:eastAsia="ar-SA"/>
        </w:rPr>
        <w:t> </w:t>
      </w:r>
      <w:r w:rsidR="00E30C44" w:rsidRPr="001659AA">
        <w:rPr>
          <w:spacing w:val="-4"/>
          <w:sz w:val="28"/>
          <w:szCs w:val="28"/>
          <w:lang w:eastAsia="ar-SA"/>
        </w:rPr>
        <w:t xml:space="preserve">предоставлении земельных участков отдельным категориям граждан </w:t>
      </w:r>
      <w:r w:rsidR="00E30C44" w:rsidRPr="001659AA">
        <w:rPr>
          <w:spacing w:val="-4"/>
          <w:sz w:val="28"/>
          <w:szCs w:val="28"/>
          <w:lang w:eastAsia="ar-SA"/>
        </w:rPr>
        <w:lastRenderedPageBreak/>
        <w:t>в</w:t>
      </w:r>
      <w:r w:rsidR="001659AA" w:rsidRPr="001659AA">
        <w:rPr>
          <w:spacing w:val="-4"/>
          <w:sz w:val="28"/>
          <w:szCs w:val="28"/>
          <w:lang w:eastAsia="ar-SA"/>
        </w:rPr>
        <w:t> </w:t>
      </w:r>
      <w:r w:rsidR="00E30C44" w:rsidRPr="001659AA">
        <w:rPr>
          <w:spacing w:val="-4"/>
          <w:sz w:val="28"/>
          <w:szCs w:val="28"/>
          <w:lang w:eastAsia="ar-SA"/>
        </w:rPr>
        <w:t xml:space="preserve">собственность бесплатно на территории Чувашской Республики» </w:t>
      </w:r>
      <w:r w:rsidR="00252BB8" w:rsidRPr="001659AA">
        <w:rPr>
          <w:spacing w:val="-4"/>
          <w:sz w:val="28"/>
          <w:szCs w:val="28"/>
          <w:lang w:eastAsia="ar-SA"/>
        </w:rPr>
        <w:t>на</w:t>
      </w:r>
      <w:r w:rsidR="001659AA" w:rsidRPr="001659AA">
        <w:rPr>
          <w:spacing w:val="-4"/>
          <w:sz w:val="28"/>
          <w:szCs w:val="28"/>
          <w:lang w:eastAsia="ar-SA"/>
        </w:rPr>
        <w:t> </w:t>
      </w:r>
      <w:r w:rsidR="00252BB8" w:rsidRPr="001659AA">
        <w:rPr>
          <w:spacing w:val="-4"/>
          <w:sz w:val="28"/>
          <w:szCs w:val="28"/>
          <w:lang w:eastAsia="ar-SA"/>
        </w:rPr>
        <w:t xml:space="preserve">территории города Чебоксары </w:t>
      </w:r>
      <w:r w:rsidR="00E30C44" w:rsidRPr="001659AA">
        <w:rPr>
          <w:spacing w:val="-4"/>
          <w:sz w:val="28"/>
          <w:szCs w:val="28"/>
          <w:lang w:eastAsia="ar-SA"/>
        </w:rPr>
        <w:t>в собственность бесплатно»</w:t>
      </w:r>
      <w:r w:rsidR="001F3E7E" w:rsidRPr="001659AA">
        <w:rPr>
          <w:spacing w:val="-4"/>
          <w:sz w:val="28"/>
          <w:szCs w:val="28"/>
          <w:lang w:eastAsia="ar-SA"/>
        </w:rPr>
        <w:t>,</w:t>
      </w:r>
      <w:r w:rsidR="00E30C44" w:rsidRPr="001659AA">
        <w:rPr>
          <w:spacing w:val="-4"/>
          <w:sz w:val="28"/>
          <w:szCs w:val="28"/>
          <w:lang w:eastAsia="ar-SA"/>
        </w:rPr>
        <w:t xml:space="preserve"> </w:t>
      </w:r>
      <w:r w:rsidR="00CE0D88" w:rsidRPr="001659AA">
        <w:rPr>
          <w:spacing w:val="-4"/>
          <w:sz w:val="28"/>
          <w:szCs w:val="28"/>
          <w:lang w:eastAsia="ar-SA"/>
        </w:rPr>
        <w:t>утвержденн</w:t>
      </w:r>
      <w:r w:rsidR="001659AA" w:rsidRPr="001659AA">
        <w:rPr>
          <w:spacing w:val="-4"/>
          <w:sz w:val="28"/>
          <w:szCs w:val="28"/>
          <w:lang w:eastAsia="ar-SA"/>
        </w:rPr>
        <w:t>ый</w:t>
      </w:r>
      <w:r w:rsidR="00CE0D88" w:rsidRPr="001659AA">
        <w:rPr>
          <w:spacing w:val="-4"/>
          <w:sz w:val="28"/>
          <w:szCs w:val="28"/>
          <w:lang w:eastAsia="ar-SA"/>
        </w:rPr>
        <w:t xml:space="preserve"> постановлением администрации города Чебоксары от 16.12.2024 № 3953</w:t>
      </w:r>
      <w:r w:rsidR="006D6C7D" w:rsidRPr="006D6C7D">
        <w:rPr>
          <w:spacing w:val="-4"/>
          <w:sz w:val="28"/>
          <w:szCs w:val="28"/>
          <w:lang w:eastAsia="ar-SA"/>
        </w:rPr>
        <w:t>, следующие изменения:</w:t>
      </w:r>
    </w:p>
    <w:p w:rsidR="00155BA6" w:rsidRPr="00E81C0D" w:rsidRDefault="00E81C0D" w:rsidP="00182AC4">
      <w:pPr>
        <w:keepNext/>
        <w:widowControl w:val="0"/>
        <w:numPr>
          <w:ilvl w:val="0"/>
          <w:numId w:val="2"/>
        </w:numPr>
        <w:tabs>
          <w:tab w:val="left" w:pos="0"/>
          <w:tab w:val="left" w:pos="1134"/>
          <w:tab w:val="num" w:pos="1276"/>
          <w:tab w:val="num" w:pos="1560"/>
        </w:tabs>
        <w:suppressAutoHyphens/>
        <w:spacing w:line="360" w:lineRule="auto"/>
        <w:ind w:left="0" w:firstLine="567"/>
        <w:contextualSpacing/>
        <w:jc w:val="both"/>
        <w:rPr>
          <w:sz w:val="28"/>
          <w:szCs w:val="28"/>
        </w:rPr>
      </w:pPr>
      <w:r w:rsidRPr="00E81C0D">
        <w:rPr>
          <w:spacing w:val="-4"/>
          <w:sz w:val="28"/>
          <w:szCs w:val="28"/>
          <w:lang w:eastAsia="ar-SA"/>
        </w:rPr>
        <w:t>1.1.</w:t>
      </w:r>
      <w:r w:rsidR="006D6C7D" w:rsidRPr="00E81C0D">
        <w:rPr>
          <w:spacing w:val="-4"/>
          <w:sz w:val="28"/>
          <w:szCs w:val="28"/>
          <w:lang w:eastAsia="ar-SA"/>
        </w:rPr>
        <w:t xml:space="preserve"> </w:t>
      </w:r>
      <w:r w:rsidRPr="00E81C0D">
        <w:rPr>
          <w:sz w:val="28"/>
          <w:szCs w:val="28"/>
        </w:rPr>
        <w:t xml:space="preserve">в пункте 13 </w:t>
      </w:r>
      <w:r w:rsidR="006D6C7D" w:rsidRPr="00E81C0D">
        <w:rPr>
          <w:spacing w:val="-4"/>
          <w:sz w:val="28"/>
          <w:szCs w:val="28"/>
          <w:lang w:eastAsia="ar-SA"/>
        </w:rPr>
        <w:t>раздел</w:t>
      </w:r>
      <w:r w:rsidRPr="00E81C0D">
        <w:rPr>
          <w:spacing w:val="-4"/>
          <w:sz w:val="28"/>
          <w:szCs w:val="28"/>
          <w:lang w:eastAsia="ar-SA"/>
        </w:rPr>
        <w:t>а</w:t>
      </w:r>
      <w:r w:rsidR="006D6C7D" w:rsidRPr="00E81C0D">
        <w:rPr>
          <w:spacing w:val="-4"/>
          <w:sz w:val="28"/>
          <w:szCs w:val="28"/>
          <w:lang w:eastAsia="ar-SA"/>
        </w:rPr>
        <w:t xml:space="preserve"> </w:t>
      </w:r>
      <w:r w:rsidR="006D6C7D" w:rsidRPr="00E81C0D">
        <w:rPr>
          <w:spacing w:val="-4"/>
          <w:sz w:val="28"/>
          <w:szCs w:val="28"/>
          <w:lang w:val="en-US" w:eastAsia="ar-SA"/>
        </w:rPr>
        <w:t>I</w:t>
      </w:r>
      <w:r w:rsidR="00155BA6" w:rsidRPr="00E81C0D">
        <w:rPr>
          <w:spacing w:val="-4"/>
          <w:sz w:val="28"/>
          <w:szCs w:val="28"/>
          <w:lang w:val="en-US" w:eastAsia="ar-SA"/>
        </w:rPr>
        <w:t>I</w:t>
      </w:r>
      <w:r w:rsidR="006D6C7D" w:rsidRPr="00E81C0D">
        <w:rPr>
          <w:spacing w:val="-4"/>
          <w:sz w:val="28"/>
          <w:szCs w:val="28"/>
          <w:lang w:eastAsia="ar-SA"/>
        </w:rPr>
        <w:t xml:space="preserve"> «</w:t>
      </w:r>
      <w:r w:rsidR="00155BA6" w:rsidRPr="00E81C0D">
        <w:rPr>
          <w:spacing w:val="-4"/>
          <w:sz w:val="28"/>
          <w:szCs w:val="28"/>
          <w:lang w:eastAsia="ar-SA"/>
        </w:rPr>
        <w:t>Стандарт предоставления Услуги</w:t>
      </w:r>
      <w:r w:rsidR="006D6C7D" w:rsidRPr="00E81C0D">
        <w:rPr>
          <w:spacing w:val="-4"/>
          <w:sz w:val="28"/>
          <w:szCs w:val="28"/>
          <w:lang w:eastAsia="ar-SA"/>
        </w:rPr>
        <w:t>»</w:t>
      </w:r>
      <w:r>
        <w:rPr>
          <w:spacing w:val="-4"/>
          <w:sz w:val="28"/>
          <w:szCs w:val="28"/>
          <w:lang w:eastAsia="ar-SA"/>
        </w:rPr>
        <w:t xml:space="preserve"> </w:t>
      </w:r>
      <w:r w:rsidR="00155BA6" w:rsidRPr="00E81C0D">
        <w:rPr>
          <w:sz w:val="28"/>
          <w:szCs w:val="28"/>
        </w:rPr>
        <w:t>слова «</w:t>
      </w:r>
      <w:r>
        <w:rPr>
          <w:sz w:val="28"/>
          <w:szCs w:val="28"/>
        </w:rPr>
        <w:t>14 </w:t>
      </w:r>
      <w:r w:rsidR="00155BA6" w:rsidRPr="00E81C0D">
        <w:rPr>
          <w:sz w:val="28"/>
          <w:szCs w:val="28"/>
        </w:rPr>
        <w:t xml:space="preserve">рабочих дней» заменить </w:t>
      </w:r>
      <w:r w:rsidR="001D4266" w:rsidRPr="00E81C0D">
        <w:rPr>
          <w:sz w:val="28"/>
          <w:szCs w:val="28"/>
        </w:rPr>
        <w:t>словами</w:t>
      </w:r>
      <w:r w:rsidR="00155BA6" w:rsidRPr="00E81C0D">
        <w:rPr>
          <w:sz w:val="28"/>
          <w:szCs w:val="28"/>
        </w:rPr>
        <w:t xml:space="preserve"> «20 дней»;  </w:t>
      </w:r>
    </w:p>
    <w:p w:rsidR="00155BA6" w:rsidRPr="00155BA6" w:rsidRDefault="00155BA6" w:rsidP="00C36AEA">
      <w:pPr>
        <w:widowControl w:val="0"/>
        <w:numPr>
          <w:ilvl w:val="0"/>
          <w:numId w:val="2"/>
        </w:numPr>
        <w:tabs>
          <w:tab w:val="left" w:pos="0"/>
          <w:tab w:val="left" w:pos="1134"/>
        </w:tabs>
        <w:suppressAutoHyphens/>
        <w:spacing w:line="360" w:lineRule="auto"/>
        <w:ind w:left="0" w:firstLine="567"/>
        <w:contextualSpacing/>
        <w:jc w:val="both"/>
        <w:rPr>
          <w:spacing w:val="-4"/>
          <w:sz w:val="28"/>
          <w:szCs w:val="28"/>
          <w:lang w:val="x-none" w:eastAsia="ar-SA"/>
        </w:rPr>
      </w:pPr>
      <w:r w:rsidRPr="00155BA6">
        <w:rPr>
          <w:spacing w:val="-4"/>
          <w:sz w:val="28"/>
          <w:szCs w:val="28"/>
          <w:lang w:eastAsia="ar-SA"/>
        </w:rPr>
        <w:t>1.2.</w:t>
      </w:r>
      <w:r w:rsidR="001D4266">
        <w:rPr>
          <w:spacing w:val="-4"/>
          <w:sz w:val="28"/>
          <w:szCs w:val="28"/>
          <w:lang w:eastAsia="ar-SA"/>
        </w:rPr>
        <w:t> </w:t>
      </w:r>
      <w:r w:rsidRPr="00155BA6">
        <w:rPr>
          <w:spacing w:val="-4"/>
          <w:sz w:val="28"/>
          <w:szCs w:val="28"/>
          <w:lang w:eastAsia="ar-SA"/>
        </w:rPr>
        <w:t xml:space="preserve">в разделе </w:t>
      </w:r>
      <w:r w:rsidRPr="00155BA6">
        <w:rPr>
          <w:spacing w:val="-4"/>
          <w:sz w:val="28"/>
          <w:szCs w:val="28"/>
          <w:lang w:val="en-US" w:eastAsia="ar-SA"/>
        </w:rPr>
        <w:t>III</w:t>
      </w:r>
      <w:r w:rsidRPr="00155BA6">
        <w:rPr>
          <w:spacing w:val="-4"/>
          <w:sz w:val="28"/>
          <w:szCs w:val="28"/>
          <w:lang w:eastAsia="ar-SA"/>
        </w:rPr>
        <w:t xml:space="preserve"> «Состав, последовательность и сроки выполнения административных процедур»: </w:t>
      </w:r>
    </w:p>
    <w:p w:rsidR="00D352E1" w:rsidRPr="002442A2" w:rsidRDefault="00155BA6" w:rsidP="00FB43CF">
      <w:pPr>
        <w:widowControl w:val="0"/>
        <w:numPr>
          <w:ilvl w:val="0"/>
          <w:numId w:val="2"/>
        </w:numPr>
        <w:tabs>
          <w:tab w:val="left" w:pos="0"/>
          <w:tab w:val="left" w:pos="1134"/>
          <w:tab w:val="num" w:pos="1560"/>
        </w:tabs>
        <w:suppressAutoHyphens/>
        <w:spacing w:line="360" w:lineRule="auto"/>
        <w:ind w:left="0" w:firstLine="567"/>
        <w:contextualSpacing/>
        <w:jc w:val="both"/>
        <w:rPr>
          <w:sz w:val="28"/>
          <w:szCs w:val="28"/>
        </w:rPr>
      </w:pPr>
      <w:r w:rsidRPr="00155BA6">
        <w:rPr>
          <w:spacing w:val="-4"/>
          <w:sz w:val="28"/>
          <w:szCs w:val="28"/>
          <w:lang w:eastAsia="ar-SA"/>
        </w:rPr>
        <w:t xml:space="preserve">в </w:t>
      </w:r>
      <w:r w:rsidR="006D6C7D" w:rsidRPr="00155BA6">
        <w:rPr>
          <w:spacing w:val="-4"/>
          <w:sz w:val="28"/>
          <w:szCs w:val="28"/>
          <w:lang w:eastAsia="ar-SA"/>
        </w:rPr>
        <w:t>пункт</w:t>
      </w:r>
      <w:r w:rsidRPr="00155BA6">
        <w:rPr>
          <w:spacing w:val="-4"/>
          <w:sz w:val="28"/>
          <w:szCs w:val="28"/>
          <w:lang w:eastAsia="ar-SA"/>
        </w:rPr>
        <w:t>е</w:t>
      </w:r>
      <w:r w:rsidR="006D6C7D" w:rsidRPr="00155BA6">
        <w:rPr>
          <w:spacing w:val="-4"/>
          <w:sz w:val="28"/>
          <w:szCs w:val="28"/>
          <w:lang w:eastAsia="ar-SA"/>
        </w:rPr>
        <w:t xml:space="preserve"> </w:t>
      </w:r>
      <w:r w:rsidRPr="00155BA6">
        <w:rPr>
          <w:spacing w:val="-4"/>
          <w:sz w:val="28"/>
          <w:szCs w:val="28"/>
          <w:lang w:eastAsia="ar-SA"/>
        </w:rPr>
        <w:t xml:space="preserve">33 слова «14 рабочих дней» заменить </w:t>
      </w:r>
      <w:r w:rsidR="001D4266">
        <w:rPr>
          <w:spacing w:val="-4"/>
          <w:sz w:val="28"/>
          <w:szCs w:val="28"/>
          <w:lang w:eastAsia="ar-SA"/>
        </w:rPr>
        <w:t>словами</w:t>
      </w:r>
      <w:r w:rsidRPr="00155BA6">
        <w:rPr>
          <w:spacing w:val="-4"/>
          <w:sz w:val="28"/>
          <w:szCs w:val="28"/>
          <w:lang w:eastAsia="ar-SA"/>
        </w:rPr>
        <w:t xml:space="preserve"> «20 дней»; </w:t>
      </w:r>
    </w:p>
    <w:p w:rsidR="00D352E1" w:rsidRPr="00D352E1" w:rsidRDefault="00D352E1" w:rsidP="00D352E1">
      <w:pPr>
        <w:widowControl w:val="0"/>
        <w:numPr>
          <w:ilvl w:val="0"/>
          <w:numId w:val="2"/>
        </w:numPr>
        <w:tabs>
          <w:tab w:val="left" w:pos="0"/>
          <w:tab w:val="left" w:pos="1134"/>
          <w:tab w:val="num" w:pos="1560"/>
        </w:tabs>
        <w:suppressAutoHyphens/>
        <w:spacing w:line="360" w:lineRule="auto"/>
        <w:ind w:left="0" w:firstLine="567"/>
        <w:contextualSpacing/>
        <w:jc w:val="both"/>
        <w:rPr>
          <w:sz w:val="28"/>
          <w:szCs w:val="28"/>
        </w:rPr>
      </w:pPr>
      <w:r w:rsidRPr="00D352E1">
        <w:rPr>
          <w:sz w:val="28"/>
          <w:szCs w:val="28"/>
        </w:rPr>
        <w:t xml:space="preserve">подпункт «б» пункта 45 </w:t>
      </w:r>
      <w:r>
        <w:rPr>
          <w:sz w:val="28"/>
          <w:szCs w:val="28"/>
        </w:rPr>
        <w:t xml:space="preserve">изложить </w:t>
      </w:r>
      <w:r w:rsidRPr="00D352E1">
        <w:rPr>
          <w:sz w:val="28"/>
          <w:szCs w:val="28"/>
        </w:rPr>
        <w:t>в следующей редакции:</w:t>
      </w:r>
    </w:p>
    <w:p w:rsidR="00D352E1" w:rsidRDefault="00D352E1" w:rsidP="00D352E1">
      <w:pPr>
        <w:widowControl w:val="0"/>
        <w:numPr>
          <w:ilvl w:val="0"/>
          <w:numId w:val="2"/>
        </w:numPr>
        <w:tabs>
          <w:tab w:val="left" w:pos="0"/>
          <w:tab w:val="left" w:pos="1134"/>
          <w:tab w:val="num" w:pos="1560"/>
        </w:tabs>
        <w:suppressAutoHyphens/>
        <w:spacing w:line="360" w:lineRule="auto"/>
        <w:ind w:left="0" w:firstLine="567"/>
        <w:contextualSpacing/>
        <w:jc w:val="both"/>
        <w:rPr>
          <w:sz w:val="28"/>
          <w:szCs w:val="28"/>
        </w:rPr>
      </w:pPr>
      <w:r w:rsidRPr="00D352E1">
        <w:rPr>
          <w:sz w:val="28"/>
          <w:szCs w:val="28"/>
        </w:rPr>
        <w:t xml:space="preserve">«б) несоответствие участника специальной военной операции, члена (членов) семьи погибшего (умершего) участника специальной военной операции требованиям, установленным пунктам 2, </w:t>
      </w:r>
      <w:r w:rsidR="00E81C0D" w:rsidRPr="009B643F">
        <w:rPr>
          <w:sz w:val="28"/>
          <w:szCs w:val="28"/>
        </w:rPr>
        <w:t xml:space="preserve">подпунктами </w:t>
      </w:r>
      <w:r w:rsidRPr="009B643F">
        <w:rPr>
          <w:sz w:val="28"/>
          <w:szCs w:val="28"/>
        </w:rPr>
        <w:t>2.1, 2.2</w:t>
      </w:r>
      <w:r w:rsidRPr="00D352E1">
        <w:rPr>
          <w:sz w:val="28"/>
          <w:szCs w:val="28"/>
        </w:rPr>
        <w:t xml:space="preserve"> настоящего</w:t>
      </w:r>
      <w:r w:rsidR="00C948C1">
        <w:rPr>
          <w:sz w:val="28"/>
          <w:szCs w:val="28"/>
        </w:rPr>
        <w:t xml:space="preserve"> Административного регламента;»;</w:t>
      </w:r>
    </w:p>
    <w:p w:rsidR="00C948C1" w:rsidRPr="00CA15AD" w:rsidRDefault="00C948C1" w:rsidP="00763D76">
      <w:pPr>
        <w:widowControl w:val="0"/>
        <w:numPr>
          <w:ilvl w:val="0"/>
          <w:numId w:val="2"/>
        </w:numPr>
        <w:tabs>
          <w:tab w:val="left" w:pos="0"/>
          <w:tab w:val="left" w:pos="1134"/>
          <w:tab w:val="num" w:pos="1560"/>
        </w:tabs>
        <w:suppressAutoHyphens/>
        <w:spacing w:line="360" w:lineRule="auto"/>
        <w:ind w:left="0" w:firstLine="567"/>
        <w:contextualSpacing/>
        <w:jc w:val="both"/>
        <w:rPr>
          <w:spacing w:val="-4"/>
          <w:sz w:val="28"/>
          <w:szCs w:val="28"/>
          <w:lang w:eastAsia="ar-SA"/>
        </w:rPr>
      </w:pPr>
      <w:r w:rsidRPr="00CA15AD">
        <w:rPr>
          <w:spacing w:val="-4"/>
          <w:sz w:val="28"/>
          <w:szCs w:val="28"/>
          <w:lang w:eastAsia="ar-SA"/>
        </w:rPr>
        <w:t>пункт 46</w:t>
      </w:r>
      <w:r w:rsidR="00CA15AD" w:rsidRPr="00CA15AD">
        <w:rPr>
          <w:spacing w:val="-4"/>
          <w:sz w:val="28"/>
          <w:szCs w:val="28"/>
          <w:lang w:eastAsia="ar-SA"/>
        </w:rPr>
        <w:t xml:space="preserve"> и</w:t>
      </w:r>
      <w:r w:rsidRPr="00CA15AD">
        <w:rPr>
          <w:spacing w:val="-4"/>
          <w:sz w:val="28"/>
          <w:szCs w:val="28"/>
          <w:lang w:eastAsia="ar-SA"/>
        </w:rPr>
        <w:t>зложить в следующей редакции:</w:t>
      </w:r>
    </w:p>
    <w:p w:rsidR="00C948C1" w:rsidRPr="00CA15AD" w:rsidRDefault="00C948C1" w:rsidP="00C948C1">
      <w:pPr>
        <w:widowControl w:val="0"/>
        <w:tabs>
          <w:tab w:val="left" w:pos="1134"/>
        </w:tabs>
        <w:suppressAutoHyphens/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CA15AD">
        <w:rPr>
          <w:sz w:val="28"/>
          <w:szCs w:val="28"/>
        </w:rPr>
        <w:t>«46.</w:t>
      </w:r>
      <w:r w:rsidR="001D4266">
        <w:rPr>
          <w:sz w:val="28"/>
          <w:szCs w:val="28"/>
        </w:rPr>
        <w:t> </w:t>
      </w:r>
      <w:r w:rsidRPr="00CA15AD">
        <w:rPr>
          <w:sz w:val="28"/>
          <w:szCs w:val="28"/>
        </w:rPr>
        <w:t>Принятие решения о предоставлении Услуги осуществляется в</w:t>
      </w:r>
      <w:r w:rsidR="001D4266">
        <w:rPr>
          <w:sz w:val="28"/>
          <w:szCs w:val="28"/>
        </w:rPr>
        <w:t> </w:t>
      </w:r>
      <w:r w:rsidRPr="00CA15AD">
        <w:rPr>
          <w:sz w:val="28"/>
          <w:szCs w:val="28"/>
        </w:rPr>
        <w:t>срок, не превышающий 15 дней со дня регистрации заявления.».</w:t>
      </w:r>
    </w:p>
    <w:p w:rsidR="005A4F2D" w:rsidRPr="00E301E7" w:rsidRDefault="001659AA" w:rsidP="005E0E9D">
      <w:pPr>
        <w:numPr>
          <w:ilvl w:val="0"/>
          <w:numId w:val="2"/>
        </w:numPr>
        <w:tabs>
          <w:tab w:val="left" w:pos="0"/>
        </w:tabs>
        <w:spacing w:line="360" w:lineRule="auto"/>
        <w:ind w:left="0" w:firstLine="567"/>
        <w:jc w:val="both"/>
        <w:rPr>
          <w:sz w:val="28"/>
          <w:szCs w:val="28"/>
          <w:lang w:val="x-none" w:eastAsia="en-US"/>
        </w:rPr>
      </w:pPr>
      <w:r>
        <w:rPr>
          <w:sz w:val="28"/>
          <w:szCs w:val="28"/>
          <w:lang w:eastAsia="en-US"/>
        </w:rPr>
        <w:t>2</w:t>
      </w:r>
      <w:r w:rsidR="005A4F2D" w:rsidRPr="00E301E7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 </w:t>
      </w:r>
      <w:r w:rsidR="005A4F2D" w:rsidRPr="00E301E7">
        <w:rPr>
          <w:sz w:val="28"/>
          <w:szCs w:val="28"/>
          <w:lang w:eastAsia="en-US"/>
        </w:rPr>
        <w:t>Настоящее постановление вступает в силу со дня его официального опубликования.</w:t>
      </w:r>
    </w:p>
    <w:p w:rsidR="005A4F2D" w:rsidRPr="00E301E7" w:rsidRDefault="001659AA" w:rsidP="005E0E9D">
      <w:pPr>
        <w:numPr>
          <w:ilvl w:val="0"/>
          <w:numId w:val="2"/>
        </w:numPr>
        <w:tabs>
          <w:tab w:val="left" w:pos="0"/>
          <w:tab w:val="num" w:pos="851"/>
        </w:tabs>
        <w:spacing w:line="360" w:lineRule="auto"/>
        <w:ind w:left="0" w:firstLine="567"/>
        <w:jc w:val="both"/>
        <w:rPr>
          <w:sz w:val="28"/>
          <w:szCs w:val="28"/>
          <w:lang w:val="x-none" w:eastAsia="en-US"/>
        </w:rPr>
      </w:pPr>
      <w:r>
        <w:rPr>
          <w:sz w:val="28"/>
          <w:szCs w:val="28"/>
          <w:lang w:eastAsia="en-US"/>
        </w:rPr>
        <w:t>3</w:t>
      </w:r>
      <w:r w:rsidR="005A4F2D" w:rsidRPr="00E301E7">
        <w:rPr>
          <w:sz w:val="28"/>
          <w:szCs w:val="28"/>
          <w:lang w:eastAsia="en-US"/>
        </w:rPr>
        <w:t>. </w:t>
      </w:r>
      <w:r w:rsidR="005A4F2D" w:rsidRPr="00E301E7">
        <w:rPr>
          <w:sz w:val="28"/>
          <w:szCs w:val="28"/>
          <w:lang w:val="x-none" w:eastAsia="en-US"/>
        </w:rPr>
        <w:t xml:space="preserve">Контроль за </w:t>
      </w:r>
      <w:proofErr w:type="spellStart"/>
      <w:r w:rsidR="005A4F2D" w:rsidRPr="00E301E7">
        <w:rPr>
          <w:sz w:val="28"/>
          <w:szCs w:val="28"/>
          <w:lang w:eastAsia="en-US"/>
        </w:rPr>
        <w:t>ис</w:t>
      </w:r>
      <w:r w:rsidR="005A4F2D" w:rsidRPr="00E301E7">
        <w:rPr>
          <w:sz w:val="28"/>
          <w:szCs w:val="28"/>
          <w:lang w:val="x-none" w:eastAsia="en-US"/>
        </w:rPr>
        <w:t>полнением</w:t>
      </w:r>
      <w:proofErr w:type="spellEnd"/>
      <w:r w:rsidR="005A4F2D" w:rsidRPr="00E301E7">
        <w:rPr>
          <w:sz w:val="28"/>
          <w:szCs w:val="28"/>
          <w:lang w:val="x-none" w:eastAsia="en-US"/>
        </w:rPr>
        <w:t xml:space="preserve"> настоящего постановления возложить на</w:t>
      </w:r>
      <w:r w:rsidR="005A4F2D" w:rsidRPr="00E301E7">
        <w:rPr>
          <w:sz w:val="28"/>
          <w:szCs w:val="28"/>
          <w:lang w:eastAsia="en-US"/>
        </w:rPr>
        <w:t> </w:t>
      </w:r>
      <w:r w:rsidR="005A4F2D" w:rsidRPr="00E301E7">
        <w:rPr>
          <w:sz w:val="28"/>
          <w:szCs w:val="28"/>
          <w:lang w:val="x-none" w:eastAsia="en-US"/>
        </w:rPr>
        <w:t>заместителя главы администрации</w:t>
      </w:r>
      <w:r w:rsidR="005A4F2D" w:rsidRPr="00E301E7">
        <w:rPr>
          <w:sz w:val="28"/>
          <w:szCs w:val="28"/>
          <w:lang w:eastAsia="en-US"/>
        </w:rPr>
        <w:t xml:space="preserve"> города</w:t>
      </w:r>
      <w:r w:rsidR="005A4F2D" w:rsidRPr="00E301E7">
        <w:rPr>
          <w:sz w:val="28"/>
          <w:szCs w:val="28"/>
          <w:lang w:val="x-none" w:eastAsia="en-US"/>
        </w:rPr>
        <w:t xml:space="preserve"> </w:t>
      </w:r>
      <w:r w:rsidR="005A4F2D" w:rsidRPr="00E301E7">
        <w:rPr>
          <w:sz w:val="28"/>
          <w:szCs w:val="28"/>
          <w:lang w:eastAsia="en-US"/>
        </w:rPr>
        <w:t>по вопросам ЖКХ.</w:t>
      </w:r>
    </w:p>
    <w:p w:rsidR="005A4F2D" w:rsidRPr="00E301E7" w:rsidRDefault="005A4F2D" w:rsidP="00E301E7">
      <w:pPr>
        <w:tabs>
          <w:tab w:val="left" w:pos="0"/>
        </w:tabs>
        <w:spacing w:line="360" w:lineRule="auto"/>
        <w:rPr>
          <w:sz w:val="28"/>
          <w:szCs w:val="28"/>
          <w:lang w:eastAsia="en-US"/>
        </w:rPr>
      </w:pPr>
    </w:p>
    <w:p w:rsidR="005A4F2D" w:rsidRPr="00440094" w:rsidRDefault="00E5499B" w:rsidP="00440094">
      <w:pPr>
        <w:tabs>
          <w:tab w:val="left" w:pos="0"/>
        </w:tabs>
        <w:rPr>
          <w:lang w:eastAsia="en-US"/>
        </w:rPr>
      </w:pPr>
      <w:r>
        <w:rPr>
          <w:sz w:val="28"/>
          <w:szCs w:val="28"/>
          <w:lang w:eastAsia="en-US"/>
        </w:rPr>
        <w:t>Глава</w:t>
      </w:r>
      <w:r w:rsidR="005A4F2D" w:rsidRPr="00E301E7">
        <w:rPr>
          <w:sz w:val="28"/>
          <w:szCs w:val="28"/>
          <w:lang w:eastAsia="en-US"/>
        </w:rPr>
        <w:t xml:space="preserve"> города Чебоксары</w:t>
      </w:r>
      <w:r w:rsidR="005A4F2D" w:rsidRPr="00E301E7">
        <w:rPr>
          <w:sz w:val="28"/>
          <w:szCs w:val="28"/>
          <w:lang w:eastAsia="en-US"/>
        </w:rPr>
        <w:tab/>
      </w:r>
      <w:r w:rsidR="005A4F2D" w:rsidRPr="00E301E7">
        <w:rPr>
          <w:sz w:val="28"/>
          <w:szCs w:val="28"/>
          <w:lang w:eastAsia="en-US"/>
        </w:rPr>
        <w:tab/>
        <w:t xml:space="preserve">                  </w:t>
      </w:r>
      <w:r>
        <w:rPr>
          <w:sz w:val="28"/>
          <w:szCs w:val="28"/>
          <w:lang w:eastAsia="en-US"/>
        </w:rPr>
        <w:t xml:space="preserve">                     </w:t>
      </w:r>
      <w:r w:rsidR="005A4F2D" w:rsidRPr="00E301E7">
        <w:rPr>
          <w:sz w:val="28"/>
          <w:szCs w:val="28"/>
          <w:lang w:eastAsia="en-US"/>
        </w:rPr>
        <w:t xml:space="preserve">     С.О.</w:t>
      </w:r>
      <w:r w:rsidR="005E0E9D">
        <w:rPr>
          <w:sz w:val="28"/>
          <w:szCs w:val="28"/>
          <w:lang w:eastAsia="en-US"/>
        </w:rPr>
        <w:t xml:space="preserve"> </w:t>
      </w:r>
      <w:r w:rsidR="005A4F2D" w:rsidRPr="00E301E7">
        <w:rPr>
          <w:sz w:val="28"/>
          <w:szCs w:val="28"/>
          <w:lang w:eastAsia="en-US"/>
        </w:rPr>
        <w:t xml:space="preserve">Трофимов </w:t>
      </w:r>
    </w:p>
    <w:sectPr w:rsidR="005A4F2D" w:rsidRPr="00440094" w:rsidSect="001659AA">
      <w:footerReference w:type="first" r:id="rId10"/>
      <w:pgSz w:w="11906" w:h="16838"/>
      <w:pgMar w:top="1134" w:right="849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0D88" w:rsidRDefault="00CE0D88" w:rsidP="00E30C44">
      <w:r>
        <w:separator/>
      </w:r>
    </w:p>
  </w:endnote>
  <w:endnote w:type="continuationSeparator" w:id="0">
    <w:p w:rsidR="00CE0D88" w:rsidRDefault="00CE0D88" w:rsidP="00E30C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59AA" w:rsidRPr="001659AA" w:rsidRDefault="001659AA" w:rsidP="001659AA">
    <w:pPr>
      <w:pStyle w:val="af"/>
      <w:jc w:val="right"/>
      <w:rPr>
        <w:sz w:val="16"/>
        <w:szCs w:val="16"/>
      </w:rPr>
    </w:pPr>
    <w:r>
      <w:rPr>
        <w:sz w:val="16"/>
        <w:szCs w:val="16"/>
      </w:rPr>
      <w:t>024-7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0D88" w:rsidRDefault="00CE0D88" w:rsidP="00E30C44">
      <w:r>
        <w:separator/>
      </w:r>
    </w:p>
  </w:footnote>
  <w:footnote w:type="continuationSeparator" w:id="0">
    <w:p w:rsidR="00CE0D88" w:rsidRDefault="00CE0D88" w:rsidP="00E30C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>
      <w:start w:val="1"/>
      <w:numFmt w:val="decimal"/>
      <w:lvlText w:val="%1.%2."/>
      <w:lvlJc w:val="left"/>
      <w:pPr>
        <w:tabs>
          <w:tab w:val="num" w:pos="1571"/>
        </w:tabs>
        <w:ind w:left="1571" w:hanging="720"/>
      </w:pPr>
    </w:lvl>
    <w:lvl w:ilvl="2">
      <w:start w:val="1"/>
      <w:numFmt w:val="decimal"/>
      <w:lvlText w:val="%1.%2.%3."/>
      <w:lvlJc w:val="left"/>
      <w:pPr>
        <w:tabs>
          <w:tab w:val="num" w:pos="1571"/>
        </w:tabs>
        <w:ind w:left="1571" w:hanging="720"/>
      </w:pPr>
    </w:lvl>
    <w:lvl w:ilvl="3">
      <w:start w:val="1"/>
      <w:numFmt w:val="decimal"/>
      <w:lvlText w:val="%1.%2.%3.%4."/>
      <w:lvlJc w:val="left"/>
      <w:pPr>
        <w:tabs>
          <w:tab w:val="num" w:pos="1931"/>
        </w:tabs>
        <w:ind w:left="1931" w:hanging="1080"/>
      </w:pPr>
    </w:lvl>
    <w:lvl w:ilvl="4">
      <w:start w:val="1"/>
      <w:numFmt w:val="decimal"/>
      <w:lvlText w:val="%1.%2.%3.%4.%5."/>
      <w:lvlJc w:val="left"/>
      <w:pPr>
        <w:tabs>
          <w:tab w:val="num" w:pos="1931"/>
        </w:tabs>
        <w:ind w:left="1931" w:hanging="1080"/>
      </w:pPr>
    </w:lvl>
    <w:lvl w:ilvl="5">
      <w:start w:val="1"/>
      <w:numFmt w:val="decimal"/>
      <w:lvlText w:val="%1.%2.%3.%4.%5.%6."/>
      <w:lvlJc w:val="left"/>
      <w:pPr>
        <w:tabs>
          <w:tab w:val="num" w:pos="2291"/>
        </w:tabs>
        <w:ind w:left="2291" w:hanging="1440"/>
      </w:pPr>
    </w:lvl>
    <w:lvl w:ilvl="6">
      <w:start w:val="1"/>
      <w:numFmt w:val="decimal"/>
      <w:lvlText w:val="%1.%2.%3.%4.%5.%6.%7."/>
      <w:lvlJc w:val="left"/>
      <w:pPr>
        <w:tabs>
          <w:tab w:val="num" w:pos="2651"/>
        </w:tabs>
        <w:ind w:left="2651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651"/>
        </w:tabs>
        <w:ind w:left="2651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3011"/>
        </w:tabs>
        <w:ind w:left="3011" w:hanging="2160"/>
      </w:pPr>
    </w:lvl>
  </w:abstractNum>
  <w:abstractNum w:abstractNumId="2" w15:restartNumberingAfterBreak="0">
    <w:nsid w:val="06E51EAE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C1C365A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855CF2"/>
    <w:multiLevelType w:val="multilevel"/>
    <w:tmpl w:val="716495F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11F35D36"/>
    <w:multiLevelType w:val="multilevel"/>
    <w:tmpl w:val="C5283BC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16C36BC4"/>
    <w:multiLevelType w:val="hybridMultilevel"/>
    <w:tmpl w:val="A5A680C0"/>
    <w:lvl w:ilvl="0" w:tplc="04190017">
      <w:start w:val="1"/>
      <w:numFmt w:val="lowerLett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9840B87"/>
    <w:multiLevelType w:val="hybridMultilevel"/>
    <w:tmpl w:val="48541AF8"/>
    <w:lvl w:ilvl="0" w:tplc="BCD256F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1C1E5756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1EA54920"/>
    <w:multiLevelType w:val="hybridMultilevel"/>
    <w:tmpl w:val="9A203330"/>
    <w:lvl w:ilvl="0" w:tplc="AC0246E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5513B3E"/>
    <w:multiLevelType w:val="multilevel"/>
    <w:tmpl w:val="6344A4DA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11" w15:restartNumberingAfterBreak="0">
    <w:nsid w:val="26D91F8A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2A6F0E63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2B2E4141"/>
    <w:multiLevelType w:val="multilevel"/>
    <w:tmpl w:val="EEC0BDA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2EC858F7"/>
    <w:multiLevelType w:val="hybridMultilevel"/>
    <w:tmpl w:val="7182EC56"/>
    <w:lvl w:ilvl="0" w:tplc="2A6CCA1E">
      <w:start w:val="1"/>
      <w:numFmt w:val="decimal"/>
      <w:lvlText w:val="%1."/>
      <w:lvlJc w:val="left"/>
      <w:pPr>
        <w:tabs>
          <w:tab w:val="num" w:pos="1134"/>
        </w:tabs>
        <w:ind w:left="1134" w:hanging="425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2F626F7C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1095F93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38DA3AB6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890DA4"/>
    <w:multiLevelType w:val="multilevel"/>
    <w:tmpl w:val="EB8AB4A0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B33D03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F210686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8023F59"/>
    <w:multiLevelType w:val="multilevel"/>
    <w:tmpl w:val="27E831CE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Вариант %2:"/>
      <w:lvlJc w:val="left"/>
      <w:pPr>
        <w:ind w:left="5252" w:hanging="432"/>
      </w:pPr>
      <w:rPr>
        <w:rFonts w:hint="default"/>
        <w:b w:val="0"/>
        <w:i w:val="0"/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84962E7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DFD1DBC"/>
    <w:multiLevelType w:val="hybridMultilevel"/>
    <w:tmpl w:val="E6501B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784DAD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6012E10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8056F54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A4B3E78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C9E617A"/>
    <w:multiLevelType w:val="multilevel"/>
    <w:tmpl w:val="1A86071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 w15:restartNumberingAfterBreak="0">
    <w:nsid w:val="5D350E7F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EDF562A"/>
    <w:multiLevelType w:val="hybridMultilevel"/>
    <w:tmpl w:val="195C6886"/>
    <w:lvl w:ilvl="0" w:tplc="7EC48DB4">
      <w:start w:val="32"/>
      <w:numFmt w:val="bullet"/>
      <w:lvlText w:val="-"/>
      <w:lvlJc w:val="left"/>
      <w:pPr>
        <w:ind w:left="1446" w:hanging="369"/>
      </w:pPr>
      <w:rPr>
        <w:rFonts w:ascii="Times New Roman" w:eastAsia="Times New Roman" w:hAnsi="Times New Roman" w:cs="Times New Roman" w:hint="default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603E77B9"/>
    <w:multiLevelType w:val="multilevel"/>
    <w:tmpl w:val="C2BE948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  <w:color w:val="auto"/>
        <w:lang w:val="ru-RU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2" w15:restartNumberingAfterBreak="0">
    <w:nsid w:val="63D34F59"/>
    <w:multiLevelType w:val="multilevel"/>
    <w:tmpl w:val="79148F96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4"/>
        <w:szCs w:val="24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872"/>
        </w:tabs>
        <w:ind w:left="164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5C507C2"/>
    <w:multiLevelType w:val="hybridMultilevel"/>
    <w:tmpl w:val="23C6C1EA"/>
    <w:lvl w:ilvl="0" w:tplc="941200BA">
      <w:start w:val="1"/>
      <w:numFmt w:val="decimal"/>
      <w:lvlText w:val="Вариант %1"/>
      <w:lvlJc w:val="left"/>
      <w:pPr>
        <w:ind w:left="44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483" w:hanging="360"/>
      </w:pPr>
    </w:lvl>
    <w:lvl w:ilvl="2" w:tplc="0419001B" w:tentative="1">
      <w:start w:val="1"/>
      <w:numFmt w:val="lowerRoman"/>
      <w:lvlText w:val="%3."/>
      <w:lvlJc w:val="right"/>
      <w:pPr>
        <w:ind w:left="5203" w:hanging="180"/>
      </w:pPr>
    </w:lvl>
    <w:lvl w:ilvl="3" w:tplc="0419000F" w:tentative="1">
      <w:start w:val="1"/>
      <w:numFmt w:val="decimal"/>
      <w:lvlText w:val="%4."/>
      <w:lvlJc w:val="left"/>
      <w:pPr>
        <w:ind w:left="5923" w:hanging="360"/>
      </w:pPr>
    </w:lvl>
    <w:lvl w:ilvl="4" w:tplc="04190019" w:tentative="1">
      <w:start w:val="1"/>
      <w:numFmt w:val="lowerLetter"/>
      <w:lvlText w:val="%5."/>
      <w:lvlJc w:val="left"/>
      <w:pPr>
        <w:ind w:left="6643" w:hanging="360"/>
      </w:pPr>
    </w:lvl>
    <w:lvl w:ilvl="5" w:tplc="0419001B" w:tentative="1">
      <w:start w:val="1"/>
      <w:numFmt w:val="lowerRoman"/>
      <w:lvlText w:val="%6."/>
      <w:lvlJc w:val="right"/>
      <w:pPr>
        <w:ind w:left="7363" w:hanging="180"/>
      </w:pPr>
    </w:lvl>
    <w:lvl w:ilvl="6" w:tplc="0419000F" w:tentative="1">
      <w:start w:val="1"/>
      <w:numFmt w:val="decimal"/>
      <w:lvlText w:val="%7."/>
      <w:lvlJc w:val="left"/>
      <w:pPr>
        <w:ind w:left="8083" w:hanging="360"/>
      </w:pPr>
    </w:lvl>
    <w:lvl w:ilvl="7" w:tplc="04190019" w:tentative="1">
      <w:start w:val="1"/>
      <w:numFmt w:val="lowerLetter"/>
      <w:lvlText w:val="%8."/>
      <w:lvlJc w:val="left"/>
      <w:pPr>
        <w:ind w:left="8803" w:hanging="360"/>
      </w:pPr>
    </w:lvl>
    <w:lvl w:ilvl="8" w:tplc="0419001B" w:tentative="1">
      <w:start w:val="1"/>
      <w:numFmt w:val="lowerRoman"/>
      <w:lvlText w:val="%9."/>
      <w:lvlJc w:val="right"/>
      <w:pPr>
        <w:ind w:left="9523" w:hanging="180"/>
      </w:pPr>
    </w:lvl>
  </w:abstractNum>
  <w:abstractNum w:abstractNumId="34" w15:restartNumberingAfterBreak="0">
    <w:nsid w:val="65D6149F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5F07FE5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6655214C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 w15:restartNumberingAfterBreak="0">
    <w:nsid w:val="68F1227D"/>
    <w:multiLevelType w:val="multilevel"/>
    <w:tmpl w:val="F104BF8C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8" w15:restartNumberingAfterBreak="0">
    <w:nsid w:val="6B52096B"/>
    <w:multiLevelType w:val="multilevel"/>
    <w:tmpl w:val="DFFEB6C4"/>
    <w:lvl w:ilvl="0">
      <w:start w:val="1"/>
      <w:numFmt w:val="decimal"/>
      <w:lvlText w:val="%1.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color w:val="auto"/>
        <w:sz w:val="20"/>
        <w:szCs w:val="20"/>
        <w:lang w:val="en-US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 w:hint="default"/>
        <w:b w:val="0"/>
        <w:sz w:val="20"/>
        <w:szCs w:val="20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0"/>
      </w:pPr>
      <w:rPr>
        <w:rFonts w:hint="default"/>
        <w:color w:val="auto"/>
        <w:lang w:val="en-US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9" w15:restartNumberingAfterBreak="0">
    <w:nsid w:val="71CC6804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73B77152"/>
    <w:multiLevelType w:val="multilevel"/>
    <w:tmpl w:val="9962E738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4"/>
  </w:num>
  <w:num w:numId="4">
    <w:abstractNumId w:val="30"/>
  </w:num>
  <w:num w:numId="5">
    <w:abstractNumId w:val="18"/>
  </w:num>
  <w:num w:numId="6">
    <w:abstractNumId w:val="14"/>
  </w:num>
  <w:num w:numId="7">
    <w:abstractNumId w:val="21"/>
  </w:num>
  <w:num w:numId="8">
    <w:abstractNumId w:val="33"/>
  </w:num>
  <w:num w:numId="9">
    <w:abstractNumId w:val="13"/>
  </w:num>
  <w:num w:numId="10">
    <w:abstractNumId w:val="38"/>
  </w:num>
  <w:num w:numId="11">
    <w:abstractNumId w:val="35"/>
  </w:num>
  <w:num w:numId="12">
    <w:abstractNumId w:val="39"/>
  </w:num>
  <w:num w:numId="13">
    <w:abstractNumId w:val="16"/>
  </w:num>
  <w:num w:numId="14">
    <w:abstractNumId w:val="6"/>
  </w:num>
  <w:num w:numId="15">
    <w:abstractNumId w:val="3"/>
  </w:num>
  <w:num w:numId="16">
    <w:abstractNumId w:val="8"/>
  </w:num>
  <w:num w:numId="17">
    <w:abstractNumId w:val="17"/>
  </w:num>
  <w:num w:numId="18">
    <w:abstractNumId w:val="19"/>
  </w:num>
  <w:num w:numId="19">
    <w:abstractNumId w:val="29"/>
  </w:num>
  <w:num w:numId="20">
    <w:abstractNumId w:val="11"/>
  </w:num>
  <w:num w:numId="21">
    <w:abstractNumId w:val="28"/>
  </w:num>
  <w:num w:numId="22">
    <w:abstractNumId w:val="4"/>
  </w:num>
  <w:num w:numId="23">
    <w:abstractNumId w:val="40"/>
  </w:num>
  <w:num w:numId="24">
    <w:abstractNumId w:val="10"/>
  </w:num>
  <w:num w:numId="25">
    <w:abstractNumId w:val="26"/>
  </w:num>
  <w:num w:numId="26">
    <w:abstractNumId w:val="12"/>
  </w:num>
  <w:num w:numId="27">
    <w:abstractNumId w:val="2"/>
  </w:num>
  <w:num w:numId="28">
    <w:abstractNumId w:val="36"/>
  </w:num>
  <w:num w:numId="29">
    <w:abstractNumId w:val="5"/>
  </w:num>
  <w:num w:numId="30">
    <w:abstractNumId w:val="37"/>
  </w:num>
  <w:num w:numId="31">
    <w:abstractNumId w:val="31"/>
  </w:num>
  <w:num w:numId="32">
    <w:abstractNumId w:val="22"/>
  </w:num>
  <w:num w:numId="33">
    <w:abstractNumId w:val="15"/>
  </w:num>
  <w:num w:numId="34">
    <w:abstractNumId w:val="24"/>
  </w:num>
  <w:num w:numId="35">
    <w:abstractNumId w:val="32"/>
  </w:num>
  <w:num w:numId="36">
    <w:abstractNumId w:val="25"/>
  </w:num>
  <w:num w:numId="37">
    <w:abstractNumId w:val="27"/>
  </w:num>
  <w:num w:numId="38">
    <w:abstractNumId w:val="20"/>
  </w:num>
  <w:num w:numId="39">
    <w:abstractNumId w:val="9"/>
  </w:num>
  <w:num w:numId="40">
    <w:abstractNumId w:val="23"/>
  </w:num>
  <w:num w:numId="4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439"/>
    <w:rsid w:val="000015DC"/>
    <w:rsid w:val="000457AD"/>
    <w:rsid w:val="00076036"/>
    <w:rsid w:val="00091AEA"/>
    <w:rsid w:val="000C5FD9"/>
    <w:rsid w:val="000D7BB7"/>
    <w:rsid w:val="000F5CAA"/>
    <w:rsid w:val="00155BA6"/>
    <w:rsid w:val="001659AA"/>
    <w:rsid w:val="00165A92"/>
    <w:rsid w:val="001B2952"/>
    <w:rsid w:val="001C02C8"/>
    <w:rsid w:val="001C799E"/>
    <w:rsid w:val="001D4266"/>
    <w:rsid w:val="001F3E7E"/>
    <w:rsid w:val="00207BE2"/>
    <w:rsid w:val="00211DF8"/>
    <w:rsid w:val="00217842"/>
    <w:rsid w:val="00225B3D"/>
    <w:rsid w:val="002422D5"/>
    <w:rsid w:val="002442A2"/>
    <w:rsid w:val="00252BB8"/>
    <w:rsid w:val="00286C29"/>
    <w:rsid w:val="00341E26"/>
    <w:rsid w:val="00373AEB"/>
    <w:rsid w:val="00383168"/>
    <w:rsid w:val="00391E6A"/>
    <w:rsid w:val="003A0EAC"/>
    <w:rsid w:val="003D054F"/>
    <w:rsid w:val="003D22AB"/>
    <w:rsid w:val="003E1757"/>
    <w:rsid w:val="003E18A1"/>
    <w:rsid w:val="003F3078"/>
    <w:rsid w:val="00402BCC"/>
    <w:rsid w:val="00433AF0"/>
    <w:rsid w:val="004340CE"/>
    <w:rsid w:val="00440094"/>
    <w:rsid w:val="004512E1"/>
    <w:rsid w:val="00463F9F"/>
    <w:rsid w:val="004950AF"/>
    <w:rsid w:val="005021B7"/>
    <w:rsid w:val="00517F7E"/>
    <w:rsid w:val="005511DA"/>
    <w:rsid w:val="005517CA"/>
    <w:rsid w:val="00553580"/>
    <w:rsid w:val="005A35BD"/>
    <w:rsid w:val="005A4F2D"/>
    <w:rsid w:val="005E0E9D"/>
    <w:rsid w:val="005F0BE8"/>
    <w:rsid w:val="0060336E"/>
    <w:rsid w:val="00610807"/>
    <w:rsid w:val="006532DE"/>
    <w:rsid w:val="006677F9"/>
    <w:rsid w:val="00685FA9"/>
    <w:rsid w:val="006A6892"/>
    <w:rsid w:val="006D6C7D"/>
    <w:rsid w:val="006E0BD6"/>
    <w:rsid w:val="007274EF"/>
    <w:rsid w:val="00762676"/>
    <w:rsid w:val="008531D5"/>
    <w:rsid w:val="00896746"/>
    <w:rsid w:val="008B00CE"/>
    <w:rsid w:val="008C2950"/>
    <w:rsid w:val="008D7490"/>
    <w:rsid w:val="008E2AF1"/>
    <w:rsid w:val="00905C7D"/>
    <w:rsid w:val="0093583D"/>
    <w:rsid w:val="0096403A"/>
    <w:rsid w:val="009B643F"/>
    <w:rsid w:val="009C7134"/>
    <w:rsid w:val="009E51DC"/>
    <w:rsid w:val="00A51A8F"/>
    <w:rsid w:val="00A850CA"/>
    <w:rsid w:val="00A85202"/>
    <w:rsid w:val="00A92E23"/>
    <w:rsid w:val="00AC5119"/>
    <w:rsid w:val="00B02D89"/>
    <w:rsid w:val="00B03F7B"/>
    <w:rsid w:val="00B06D7D"/>
    <w:rsid w:val="00B23E05"/>
    <w:rsid w:val="00B40E44"/>
    <w:rsid w:val="00B5784F"/>
    <w:rsid w:val="00BA3099"/>
    <w:rsid w:val="00BB50BA"/>
    <w:rsid w:val="00BB5F6E"/>
    <w:rsid w:val="00C037F7"/>
    <w:rsid w:val="00C052EF"/>
    <w:rsid w:val="00C352B9"/>
    <w:rsid w:val="00C81453"/>
    <w:rsid w:val="00C86F98"/>
    <w:rsid w:val="00C948C1"/>
    <w:rsid w:val="00CA15AD"/>
    <w:rsid w:val="00CE0D88"/>
    <w:rsid w:val="00CF08A3"/>
    <w:rsid w:val="00D14588"/>
    <w:rsid w:val="00D246B9"/>
    <w:rsid w:val="00D273FD"/>
    <w:rsid w:val="00D34454"/>
    <w:rsid w:val="00D352E1"/>
    <w:rsid w:val="00D43C05"/>
    <w:rsid w:val="00D469FE"/>
    <w:rsid w:val="00D57412"/>
    <w:rsid w:val="00D62AAF"/>
    <w:rsid w:val="00D657C7"/>
    <w:rsid w:val="00D66A95"/>
    <w:rsid w:val="00D721E3"/>
    <w:rsid w:val="00D84C42"/>
    <w:rsid w:val="00DB63C3"/>
    <w:rsid w:val="00DB66B8"/>
    <w:rsid w:val="00DF3C70"/>
    <w:rsid w:val="00E301E7"/>
    <w:rsid w:val="00E30C44"/>
    <w:rsid w:val="00E429B9"/>
    <w:rsid w:val="00E5499B"/>
    <w:rsid w:val="00E73D76"/>
    <w:rsid w:val="00E7548C"/>
    <w:rsid w:val="00E81C0D"/>
    <w:rsid w:val="00EB6439"/>
    <w:rsid w:val="00F27D9E"/>
    <w:rsid w:val="00F343B8"/>
    <w:rsid w:val="00F570AF"/>
    <w:rsid w:val="00F7707B"/>
    <w:rsid w:val="00F83CCE"/>
    <w:rsid w:val="00F90601"/>
    <w:rsid w:val="00FA742D"/>
    <w:rsid w:val="00FC54AA"/>
    <w:rsid w:val="00FE7E5A"/>
    <w:rsid w:val="00FF0803"/>
    <w:rsid w:val="00FF1536"/>
    <w:rsid w:val="00FF5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5:docId w15:val="{71BA32A7-ED1B-47B5-BCA0-ED67F0FCF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48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30C4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0C4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30C4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30C4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30C4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30C4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583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583D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905C7D"/>
    <w:rPr>
      <w:color w:val="0000FF" w:themeColor="hyperlink"/>
      <w:u w:val="single"/>
    </w:rPr>
  </w:style>
  <w:style w:type="character" w:styleId="a6">
    <w:name w:val="annotation reference"/>
    <w:basedOn w:val="a0"/>
    <w:uiPriority w:val="99"/>
    <w:unhideWhenUsed/>
    <w:rsid w:val="003D054F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3D054F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3D054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3D054F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3D054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11">
    <w:name w:val="Заголовок 11"/>
    <w:next w:val="1"/>
    <w:uiPriority w:val="9"/>
    <w:rsid w:val="00E30C44"/>
    <w:pPr>
      <w:keepNext/>
      <w:keepLines/>
      <w:spacing w:before="480" w:after="0" w:line="259" w:lineRule="auto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paragraph" w:customStyle="1" w:styleId="21">
    <w:name w:val="Заголовок 21"/>
    <w:next w:val="2"/>
    <w:uiPriority w:val="9"/>
    <w:unhideWhenUsed/>
    <w:rsid w:val="00E30C44"/>
    <w:pPr>
      <w:keepNext/>
      <w:keepLines/>
      <w:spacing w:before="200" w:after="0" w:line="259" w:lineRule="auto"/>
      <w:outlineLvl w:val="1"/>
    </w:pPr>
    <w:rPr>
      <w:rFonts w:ascii="Calibri Light" w:eastAsia="Times New Roman" w:hAnsi="Calibri Light" w:cs="Times New Roman"/>
      <w:b/>
      <w:bCs/>
      <w:color w:val="5B9BD5"/>
      <w:sz w:val="26"/>
      <w:szCs w:val="26"/>
    </w:rPr>
  </w:style>
  <w:style w:type="paragraph" w:customStyle="1" w:styleId="31">
    <w:name w:val="Заголовок 31"/>
    <w:next w:val="3"/>
    <w:uiPriority w:val="9"/>
    <w:unhideWhenUsed/>
    <w:rsid w:val="00E30C44"/>
    <w:pPr>
      <w:keepNext/>
      <w:keepLines/>
      <w:spacing w:before="200" w:after="0" w:line="259" w:lineRule="auto"/>
      <w:outlineLvl w:val="2"/>
    </w:pPr>
    <w:rPr>
      <w:rFonts w:ascii="Calibri Light" w:eastAsia="Times New Roman" w:hAnsi="Calibri Light" w:cs="Times New Roman"/>
      <w:b/>
      <w:bCs/>
      <w:color w:val="5B9BD5"/>
    </w:rPr>
  </w:style>
  <w:style w:type="paragraph" w:customStyle="1" w:styleId="41">
    <w:name w:val="Заголовок 41"/>
    <w:next w:val="4"/>
    <w:uiPriority w:val="9"/>
    <w:unhideWhenUsed/>
    <w:qFormat/>
    <w:rsid w:val="00E30C44"/>
    <w:pPr>
      <w:keepNext/>
      <w:keepLines/>
      <w:spacing w:before="200" w:after="0" w:line="259" w:lineRule="auto"/>
      <w:outlineLvl w:val="3"/>
    </w:pPr>
    <w:rPr>
      <w:rFonts w:ascii="Calibri Light" w:eastAsia="Times New Roman" w:hAnsi="Calibri Light" w:cs="Times New Roman"/>
      <w:b/>
      <w:bCs/>
      <w:i/>
      <w:iCs/>
      <w:color w:val="5B9BD5"/>
    </w:rPr>
  </w:style>
  <w:style w:type="paragraph" w:customStyle="1" w:styleId="51">
    <w:name w:val="Заголовок 51"/>
    <w:next w:val="5"/>
    <w:uiPriority w:val="9"/>
    <w:unhideWhenUsed/>
    <w:qFormat/>
    <w:rsid w:val="00E30C44"/>
    <w:pPr>
      <w:keepNext/>
      <w:keepLines/>
      <w:spacing w:before="200" w:after="0" w:line="259" w:lineRule="auto"/>
      <w:outlineLvl w:val="4"/>
    </w:pPr>
    <w:rPr>
      <w:rFonts w:ascii="Calibri Light" w:eastAsia="Times New Roman" w:hAnsi="Calibri Light" w:cs="Times New Roman"/>
      <w:color w:val="1F4D78"/>
    </w:rPr>
  </w:style>
  <w:style w:type="paragraph" w:customStyle="1" w:styleId="61">
    <w:name w:val="Заголовок 61"/>
    <w:next w:val="6"/>
    <w:uiPriority w:val="9"/>
    <w:unhideWhenUsed/>
    <w:qFormat/>
    <w:rsid w:val="00E30C44"/>
    <w:pPr>
      <w:keepNext/>
      <w:keepLines/>
      <w:spacing w:before="200" w:after="0" w:line="259" w:lineRule="auto"/>
      <w:outlineLvl w:val="5"/>
    </w:pPr>
    <w:rPr>
      <w:rFonts w:ascii="Calibri Light" w:eastAsia="Times New Roman" w:hAnsi="Calibri Light" w:cs="Times New Roman"/>
      <w:i/>
      <w:iCs/>
      <w:color w:val="1F4D78"/>
    </w:rPr>
  </w:style>
  <w:style w:type="numbering" w:customStyle="1" w:styleId="12">
    <w:name w:val="Нет списка1"/>
    <w:next w:val="a2"/>
    <w:uiPriority w:val="99"/>
    <w:semiHidden/>
    <w:unhideWhenUsed/>
    <w:rsid w:val="00E30C44"/>
  </w:style>
  <w:style w:type="paragraph" w:customStyle="1" w:styleId="1TimesNewRoman12">
    <w:name w:val="! ТЗ Стиль __ТекстОсн_1и + Times New Roman 12 пт По ширине Первая стр..."/>
    <w:basedOn w:val="a"/>
    <w:qFormat/>
    <w:rsid w:val="00E30C44"/>
    <w:pPr>
      <w:tabs>
        <w:tab w:val="left" w:pos="851"/>
      </w:tabs>
      <w:spacing w:before="60" w:after="60" w:line="360" w:lineRule="auto"/>
      <w:ind w:firstLine="709"/>
      <w:jc w:val="both"/>
    </w:pPr>
    <w:rPr>
      <w:snapToGrid w:val="0"/>
      <w:szCs w:val="20"/>
    </w:rPr>
  </w:style>
  <w:style w:type="table" w:customStyle="1" w:styleId="32">
    <w:name w:val="Сетка таблицы3"/>
    <w:basedOn w:val="a1"/>
    <w:next w:val="ab"/>
    <w:uiPriority w:val="39"/>
    <w:rsid w:val="00E30C44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b">
    <w:name w:val="Table Grid"/>
    <w:basedOn w:val="a1"/>
    <w:uiPriority w:val="39"/>
    <w:rsid w:val="00E30C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E30C44"/>
    <w:pPr>
      <w:ind w:left="720"/>
      <w:contextualSpacing/>
    </w:pPr>
    <w:rPr>
      <w:sz w:val="20"/>
      <w:szCs w:val="22"/>
      <w:lang w:eastAsia="en-US"/>
    </w:rPr>
  </w:style>
  <w:style w:type="paragraph" w:styleId="ad">
    <w:name w:val="header"/>
    <w:basedOn w:val="a"/>
    <w:link w:val="ae"/>
    <w:uiPriority w:val="99"/>
    <w:unhideWhenUsed/>
    <w:rsid w:val="00E30C44"/>
    <w:pPr>
      <w:tabs>
        <w:tab w:val="center" w:pos="4677"/>
        <w:tab w:val="right" w:pos="9355"/>
      </w:tabs>
    </w:pPr>
    <w:rPr>
      <w:sz w:val="20"/>
      <w:szCs w:val="22"/>
      <w:lang w:eastAsia="en-US"/>
    </w:rPr>
  </w:style>
  <w:style w:type="character" w:customStyle="1" w:styleId="ae">
    <w:name w:val="Верхний колонтитул Знак"/>
    <w:basedOn w:val="a0"/>
    <w:link w:val="ad"/>
    <w:uiPriority w:val="99"/>
    <w:rsid w:val="00E30C44"/>
    <w:rPr>
      <w:rFonts w:ascii="Times New Roman" w:eastAsia="Times New Roman" w:hAnsi="Times New Roman" w:cs="Times New Roman"/>
      <w:sz w:val="20"/>
    </w:rPr>
  </w:style>
  <w:style w:type="paragraph" w:styleId="af">
    <w:name w:val="footer"/>
    <w:basedOn w:val="a"/>
    <w:link w:val="af0"/>
    <w:uiPriority w:val="99"/>
    <w:unhideWhenUsed/>
    <w:rsid w:val="00E30C44"/>
    <w:pPr>
      <w:tabs>
        <w:tab w:val="center" w:pos="4677"/>
        <w:tab w:val="right" w:pos="9355"/>
      </w:tabs>
    </w:pPr>
    <w:rPr>
      <w:sz w:val="20"/>
      <w:szCs w:val="22"/>
      <w:lang w:eastAsia="en-US"/>
    </w:rPr>
  </w:style>
  <w:style w:type="character" w:customStyle="1" w:styleId="af0">
    <w:name w:val="Нижний колонтитул Знак"/>
    <w:basedOn w:val="a0"/>
    <w:link w:val="af"/>
    <w:uiPriority w:val="99"/>
    <w:rsid w:val="00E30C44"/>
    <w:rPr>
      <w:rFonts w:ascii="Times New Roman" w:eastAsia="Times New Roman" w:hAnsi="Times New Roman" w:cs="Times New Roman"/>
      <w:sz w:val="20"/>
    </w:rPr>
  </w:style>
  <w:style w:type="paragraph" w:styleId="af1">
    <w:name w:val="endnote text"/>
    <w:basedOn w:val="a"/>
    <w:link w:val="af2"/>
    <w:uiPriority w:val="99"/>
    <w:semiHidden/>
    <w:unhideWhenUsed/>
    <w:rsid w:val="00E30C44"/>
    <w:rPr>
      <w:sz w:val="20"/>
      <w:szCs w:val="20"/>
      <w:lang w:eastAsia="en-US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sid w:val="00E30C44"/>
    <w:rPr>
      <w:rFonts w:ascii="Times New Roman" w:eastAsia="Times New Roman" w:hAnsi="Times New Roman" w:cs="Times New Roman"/>
      <w:sz w:val="20"/>
      <w:szCs w:val="20"/>
    </w:rPr>
  </w:style>
  <w:style w:type="character" w:styleId="af3">
    <w:name w:val="endnote reference"/>
    <w:basedOn w:val="a0"/>
    <w:uiPriority w:val="99"/>
    <w:semiHidden/>
    <w:unhideWhenUsed/>
    <w:rsid w:val="00E30C44"/>
    <w:rPr>
      <w:vertAlign w:val="superscript"/>
    </w:rPr>
  </w:style>
  <w:style w:type="paragraph" w:styleId="af4">
    <w:name w:val="footnote text"/>
    <w:basedOn w:val="a"/>
    <w:link w:val="af5"/>
    <w:uiPriority w:val="99"/>
    <w:unhideWhenUsed/>
    <w:rsid w:val="00E30C44"/>
    <w:rPr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rsid w:val="00E30C44"/>
    <w:rPr>
      <w:rFonts w:ascii="Times New Roman" w:eastAsia="Times New Roman" w:hAnsi="Times New Roman" w:cs="Times New Roman"/>
      <w:sz w:val="20"/>
      <w:szCs w:val="20"/>
    </w:rPr>
  </w:style>
  <w:style w:type="character" w:styleId="af6">
    <w:name w:val="footnote reference"/>
    <w:basedOn w:val="a0"/>
    <w:uiPriority w:val="99"/>
    <w:semiHidden/>
    <w:unhideWhenUsed/>
    <w:rsid w:val="00E30C44"/>
    <w:rPr>
      <w:vertAlign w:val="superscript"/>
    </w:rPr>
  </w:style>
  <w:style w:type="paragraph" w:styleId="af7">
    <w:name w:val="No Spacing"/>
    <w:uiPriority w:val="1"/>
    <w:qFormat/>
    <w:rsid w:val="00E30C44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af8">
    <w:name w:val="Body Text"/>
    <w:basedOn w:val="a"/>
    <w:link w:val="af9"/>
    <w:uiPriority w:val="1"/>
    <w:qFormat/>
    <w:rsid w:val="00E30C44"/>
    <w:pPr>
      <w:widowControl w:val="0"/>
      <w:autoSpaceDE w:val="0"/>
      <w:autoSpaceDN w:val="0"/>
    </w:pPr>
    <w:rPr>
      <w:lang w:eastAsia="en-US"/>
    </w:rPr>
  </w:style>
  <w:style w:type="character" w:customStyle="1" w:styleId="af9">
    <w:name w:val="Основной текст Знак"/>
    <w:basedOn w:val="a0"/>
    <w:link w:val="af8"/>
    <w:uiPriority w:val="1"/>
    <w:rsid w:val="00E30C44"/>
    <w:rPr>
      <w:rFonts w:ascii="Times New Roman" w:eastAsia="Times New Roman" w:hAnsi="Times New Roman" w:cs="Times New Roman"/>
      <w:sz w:val="24"/>
      <w:szCs w:val="24"/>
    </w:rPr>
  </w:style>
  <w:style w:type="character" w:styleId="HTML">
    <w:name w:val="HTML Code"/>
    <w:basedOn w:val="a0"/>
    <w:uiPriority w:val="99"/>
    <w:semiHidden/>
    <w:unhideWhenUsed/>
    <w:rsid w:val="00E30C44"/>
    <w:rPr>
      <w:rFonts w:ascii="Courier New" w:eastAsia="Times New Roman" w:hAnsi="Courier New" w:cs="Courier New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E30C4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30C4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E30C4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E30C44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E30C44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E30C4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6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8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nternet.garant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nd=4F76CFA3B754175EE6B7A4131CD947A5&amp;req=doc&amp;base=LAW&amp;n=314549&amp;dst=100017&amp;fld=134&amp;date=22.01.20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458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Адм. г.Чебоксары, Романова Н.А., отдел мун. услуг</dc:creator>
  <cp:keywords/>
  <dc:description/>
  <cp:lastModifiedBy>gcheb_omu1</cp:lastModifiedBy>
  <cp:revision>2</cp:revision>
  <cp:lastPrinted>2026-02-12T12:02:00Z</cp:lastPrinted>
  <dcterms:created xsi:type="dcterms:W3CDTF">2026-02-12T13:42:00Z</dcterms:created>
  <dcterms:modified xsi:type="dcterms:W3CDTF">2026-02-12T13:42:00Z</dcterms:modified>
</cp:coreProperties>
</file>