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80" w:rsidRDefault="004E4680" w:rsidP="004E46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</w:t>
      </w: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разъясняет:</w:t>
      </w:r>
    </w:p>
    <w:p w:rsidR="00715823" w:rsidRDefault="00715823" w:rsidP="00715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6D6E" w:rsidRPr="00D56D6E" w:rsidRDefault="00D56D6E" w:rsidP="00D5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D6E">
        <w:rPr>
          <w:rFonts w:ascii="Times New Roman" w:hAnsi="Times New Roman" w:cs="Times New Roman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D56D6E" w:rsidRPr="00D56D6E" w:rsidRDefault="00D56D6E" w:rsidP="00D5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D6E">
        <w:rPr>
          <w:rFonts w:ascii="Times New Roman" w:hAnsi="Times New Roman" w:cs="Times New Roman"/>
          <w:sz w:val="27"/>
          <w:szCs w:val="27"/>
        </w:rPr>
        <w:t>1) формирование в обществе нетерпимости к коррупционному поведению;</w:t>
      </w:r>
    </w:p>
    <w:p w:rsidR="00D56D6E" w:rsidRPr="00D56D6E" w:rsidRDefault="00D56D6E" w:rsidP="00D5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D6E">
        <w:rPr>
          <w:rFonts w:ascii="Times New Roman" w:hAnsi="Times New Roman" w:cs="Times New Roman"/>
          <w:sz w:val="27"/>
          <w:szCs w:val="27"/>
        </w:rPr>
        <w:t>2) антикоррупционная экспертиза правовых актов и их проектов;</w:t>
      </w:r>
    </w:p>
    <w:p w:rsidR="00D56D6E" w:rsidRPr="00D56D6E" w:rsidRDefault="00D56D6E" w:rsidP="00D5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D6E">
        <w:rPr>
          <w:rFonts w:ascii="Times New Roman" w:hAnsi="Times New Roman" w:cs="Times New Roman"/>
          <w:sz w:val="27"/>
          <w:szCs w:val="27"/>
        </w:rPr>
        <w:t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D56D6E" w:rsidRPr="00D56D6E" w:rsidRDefault="00D56D6E" w:rsidP="00D5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D6E">
        <w:rPr>
          <w:rFonts w:ascii="Times New Roman" w:hAnsi="Times New Roman" w:cs="Times New Roman"/>
          <w:sz w:val="27"/>
          <w:szCs w:val="27"/>
        </w:rP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D56D6E" w:rsidRPr="00D56D6E" w:rsidRDefault="00D56D6E" w:rsidP="00D5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D6E">
        <w:rPr>
          <w:rFonts w:ascii="Times New Roman" w:hAnsi="Times New Roman" w:cs="Times New Roman"/>
          <w:sz w:val="27"/>
          <w:szCs w:val="27"/>
        </w:rPr>
        <w:t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D56D6E" w:rsidRPr="00D56D6E" w:rsidRDefault="00D56D6E" w:rsidP="00D5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D6E">
        <w:rPr>
          <w:rFonts w:ascii="Times New Roman" w:hAnsi="Times New Roman" w:cs="Times New Roman"/>
          <w:sz w:val="27"/>
          <w:szCs w:val="27"/>
        </w:rP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715823" w:rsidRPr="00D56D6E" w:rsidRDefault="00D56D6E" w:rsidP="00D56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56D6E">
        <w:rPr>
          <w:rFonts w:ascii="Times New Roman" w:hAnsi="Times New Roman" w:cs="Times New Roman"/>
          <w:sz w:val="27"/>
          <w:szCs w:val="27"/>
        </w:rP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sectPr w:rsidR="00715823" w:rsidRPr="00D5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3"/>
    <w:rsid w:val="004E4680"/>
    <w:rsid w:val="00715823"/>
    <w:rsid w:val="008151F3"/>
    <w:rsid w:val="008E3CD3"/>
    <w:rsid w:val="00D5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7E791-486C-44B9-BF80-14E8E2B5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6</cp:revision>
  <dcterms:created xsi:type="dcterms:W3CDTF">2022-12-20T15:56:00Z</dcterms:created>
  <dcterms:modified xsi:type="dcterms:W3CDTF">2023-06-28T12:47:00Z</dcterms:modified>
</cp:coreProperties>
</file>