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FE0" w:rsidRDefault="001A3FE0" w:rsidP="00126891">
      <w:pPr>
        <w:jc w:val="right"/>
        <w:rPr>
          <w:rFonts w:ascii="Times New Roman" w:hAnsi="Times New Roman" w:cs="Times New Roman"/>
          <w:sz w:val="24"/>
          <w:szCs w:val="24"/>
        </w:rPr>
      </w:pPr>
    </w:p>
    <w:p w:rsidR="00314823" w:rsidRPr="00126891" w:rsidRDefault="00314823" w:rsidP="00126891">
      <w:pPr>
        <w:jc w:val="right"/>
        <w:rPr>
          <w:rFonts w:ascii="Times New Roman" w:hAnsi="Times New Roman" w:cs="Times New Roman"/>
          <w:sz w:val="24"/>
          <w:szCs w:val="24"/>
        </w:rPr>
      </w:pPr>
    </w:p>
    <w:tbl>
      <w:tblPr>
        <w:tblW w:w="10195" w:type="dxa"/>
        <w:tblInd w:w="-411" w:type="dxa"/>
        <w:tblLayout w:type="fixed"/>
        <w:tblLook w:val="0000" w:firstRow="0" w:lastRow="0" w:firstColumn="0" w:lastColumn="0" w:noHBand="0" w:noVBand="0"/>
      </w:tblPr>
      <w:tblGrid>
        <w:gridCol w:w="4786"/>
        <w:gridCol w:w="1225"/>
        <w:gridCol w:w="221"/>
        <w:gridCol w:w="2547"/>
        <w:gridCol w:w="1416"/>
      </w:tblGrid>
      <w:tr w:rsidR="00212E71" w:rsidRPr="00212E71" w:rsidTr="00212E71">
        <w:trPr>
          <w:cantSplit/>
          <w:trHeight w:val="1706"/>
        </w:trPr>
        <w:tc>
          <w:tcPr>
            <w:tcW w:w="4786" w:type="dxa"/>
          </w:tcPr>
          <w:p w:rsidR="00212E71" w:rsidRPr="00212E71" w:rsidRDefault="00212E71" w:rsidP="00212E71">
            <w:pPr>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 xml:space="preserve"> ЧĂВАШ  РЕСПУБЛИКИН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noProof/>
                <w:sz w:val="24"/>
                <w:szCs w:val="24"/>
                <w:lang w:eastAsia="ru-RU"/>
              </w:rPr>
              <w:t xml:space="preserve"> ПАТĂРЬЕЛ                                     </w:t>
            </w:r>
            <w:r w:rsidRPr="00212E71">
              <w:rPr>
                <w:rFonts w:ascii="Times New Roman" w:eastAsia="Times New Roman" w:hAnsi="Times New Roman" w:cs="Times New Roman"/>
                <w:b/>
                <w:sz w:val="24"/>
                <w:szCs w:val="24"/>
                <w:lang w:eastAsia="ru-RU"/>
              </w:rPr>
              <w:t>МУНИЦИПАЛЛĂ ОКРУГĔН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 xml:space="preserve"> АДМИНИСТРАЦИЙĔ</w:t>
            </w:r>
          </w:p>
        </w:tc>
        <w:tc>
          <w:tcPr>
            <w:tcW w:w="1225" w:type="dxa"/>
            <w:vMerge w:val="restart"/>
          </w:tcPr>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noProof/>
                <w:sz w:val="24"/>
                <w:szCs w:val="24"/>
                <w:lang w:eastAsia="ru-RU"/>
              </w:rPr>
              <w:drawing>
                <wp:inline distT="0" distB="0" distL="0" distR="0">
                  <wp:extent cx="5334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184" w:type="dxa"/>
            <w:gridSpan w:val="3"/>
          </w:tcPr>
          <w:p w:rsidR="00212E71" w:rsidRPr="00212E71" w:rsidRDefault="00212E71" w:rsidP="00212E71">
            <w:pPr>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ЧУВАШСКАЯ  РЕСПУБЛИКА</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АДМИНИСТРАЦИЯ</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БАТЫРЕВСКОГО</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МУНИЦИПАЛЬНОГО ОКРУГА</w:t>
            </w:r>
          </w:p>
          <w:p w:rsidR="00212E71" w:rsidRPr="00212E71" w:rsidRDefault="00212E71" w:rsidP="00212E71">
            <w:pPr>
              <w:spacing w:after="0" w:line="240" w:lineRule="auto"/>
              <w:jc w:val="center"/>
              <w:rPr>
                <w:rFonts w:ascii="Times New Roman" w:eastAsia="Times New Roman" w:hAnsi="Times New Roman" w:cs="Times New Roman"/>
                <w:b/>
                <w:bCs/>
                <w:color w:val="000080"/>
                <w:sz w:val="24"/>
                <w:szCs w:val="24"/>
                <w:lang w:eastAsia="ru-RU"/>
              </w:rPr>
            </w:pPr>
          </w:p>
        </w:tc>
      </w:tr>
      <w:tr w:rsidR="00212E71" w:rsidRPr="00212E71" w:rsidTr="00212E71">
        <w:trPr>
          <w:cantSplit/>
          <w:trHeight w:val="1285"/>
        </w:trPr>
        <w:tc>
          <w:tcPr>
            <w:tcW w:w="4786" w:type="dxa"/>
          </w:tcPr>
          <w:p w:rsidR="00212E71" w:rsidRPr="00212E71" w:rsidRDefault="00212E71" w:rsidP="00212E71">
            <w:pPr>
              <w:spacing w:after="24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ЙЫШĂНУ</w:t>
            </w:r>
          </w:p>
          <w:p w:rsidR="008B795A" w:rsidRDefault="00482E38" w:rsidP="008B795A">
            <w:pPr>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05</w:t>
            </w:r>
            <w:r w:rsidR="00E86189">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11</w:t>
            </w:r>
            <w:r w:rsidR="00E86189">
              <w:rPr>
                <w:rFonts w:ascii="Times New Roman" w:eastAsia="Times New Roman" w:hAnsi="Times New Roman" w:cs="Times New Roman"/>
                <w:b/>
                <w:sz w:val="24"/>
                <w:szCs w:val="24"/>
                <w:lang w:eastAsia="ru-RU"/>
              </w:rPr>
              <w:t>.2024</w:t>
            </w:r>
            <w:r w:rsidR="00212E71" w:rsidRPr="00212E71">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noProof/>
                <w:sz w:val="24"/>
                <w:szCs w:val="24"/>
                <w:lang w:eastAsia="ru-RU"/>
              </w:rPr>
              <w:t xml:space="preserve">ç., </w:t>
            </w:r>
            <w:r w:rsidR="00E86189">
              <w:rPr>
                <w:rFonts w:ascii="Times New Roman" w:eastAsia="Times New Roman" w:hAnsi="Times New Roman" w:cs="Times New Roman"/>
                <w:b/>
                <w:noProof/>
                <w:sz w:val="24"/>
                <w:szCs w:val="24"/>
                <w:lang w:eastAsia="ru-RU"/>
              </w:rPr>
              <w:t>№</w:t>
            </w:r>
            <w:r w:rsidR="00F66C8B">
              <w:rPr>
                <w:rFonts w:ascii="Times New Roman" w:eastAsia="Times New Roman" w:hAnsi="Times New Roman" w:cs="Times New Roman"/>
                <w:b/>
                <w:noProof/>
                <w:sz w:val="24"/>
                <w:szCs w:val="24"/>
                <w:lang w:eastAsia="ru-RU"/>
              </w:rPr>
              <w:t>1509</w:t>
            </w:r>
          </w:p>
          <w:p w:rsidR="00212E71" w:rsidRPr="00212E71" w:rsidRDefault="00212E71" w:rsidP="008B795A">
            <w:pPr>
              <w:spacing w:after="0" w:line="240" w:lineRule="auto"/>
              <w:ind w:hanging="142"/>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Патăрьел ялě</w:t>
            </w:r>
          </w:p>
        </w:tc>
        <w:tc>
          <w:tcPr>
            <w:tcW w:w="1225" w:type="dxa"/>
            <w:vMerge/>
            <w:vAlign w:val="center"/>
          </w:tcPr>
          <w:p w:rsidR="00212E71" w:rsidRPr="00212E71" w:rsidRDefault="00212E71" w:rsidP="00212E71">
            <w:pPr>
              <w:spacing w:after="0" w:line="240" w:lineRule="auto"/>
              <w:rPr>
                <w:rFonts w:ascii="Times New Roman" w:eastAsia="Times New Roman" w:hAnsi="Times New Roman" w:cs="Times New Roman"/>
                <w:b/>
                <w:sz w:val="24"/>
                <w:szCs w:val="24"/>
                <w:lang w:eastAsia="ru-RU"/>
              </w:rPr>
            </w:pPr>
          </w:p>
        </w:tc>
        <w:tc>
          <w:tcPr>
            <w:tcW w:w="4184" w:type="dxa"/>
            <w:gridSpan w:val="3"/>
          </w:tcPr>
          <w:p w:rsidR="00212E71" w:rsidRPr="00212E71" w:rsidRDefault="00212E71" w:rsidP="00212E71">
            <w:pPr>
              <w:spacing w:after="24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ПОСТАНОВЛЕНИЕ</w:t>
            </w:r>
          </w:p>
          <w:p w:rsidR="00212E71" w:rsidRPr="00212E71" w:rsidRDefault="00482E38" w:rsidP="00482E38">
            <w:pPr>
              <w:spacing w:after="0" w:line="240" w:lineRule="auto"/>
              <w:ind w:right="448"/>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 xml:space="preserve">              05</w:t>
            </w:r>
            <w:r w:rsidR="00DD531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11</w:t>
            </w:r>
            <w:r w:rsidR="00DD5315">
              <w:rPr>
                <w:rFonts w:ascii="Times New Roman" w:eastAsia="Times New Roman" w:hAnsi="Times New Roman" w:cs="Times New Roman"/>
                <w:b/>
                <w:sz w:val="24"/>
                <w:szCs w:val="24"/>
                <w:lang w:eastAsia="ru-RU"/>
              </w:rPr>
              <w:t>.</w:t>
            </w:r>
            <w:r w:rsidR="00E86189">
              <w:rPr>
                <w:rFonts w:ascii="Times New Roman" w:eastAsia="Times New Roman" w:hAnsi="Times New Roman" w:cs="Times New Roman"/>
                <w:b/>
                <w:sz w:val="24"/>
                <w:szCs w:val="24"/>
                <w:lang w:eastAsia="ru-RU"/>
              </w:rPr>
              <w:t>2024</w:t>
            </w:r>
            <w:r w:rsidR="00992B69">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sz w:val="24"/>
                <w:szCs w:val="24"/>
                <w:lang w:eastAsia="ru-RU"/>
              </w:rPr>
              <w:t xml:space="preserve">г. № </w:t>
            </w:r>
            <w:r>
              <w:rPr>
                <w:rFonts w:ascii="Times New Roman" w:eastAsia="Times New Roman" w:hAnsi="Times New Roman" w:cs="Times New Roman"/>
                <w:b/>
                <w:sz w:val="24"/>
                <w:szCs w:val="24"/>
                <w:lang w:eastAsia="ru-RU"/>
              </w:rPr>
              <w:t xml:space="preserve"> </w:t>
            </w:r>
            <w:r w:rsidR="00F66C8B">
              <w:rPr>
                <w:rFonts w:ascii="Times New Roman" w:eastAsia="Times New Roman" w:hAnsi="Times New Roman" w:cs="Times New Roman"/>
                <w:b/>
                <w:sz w:val="24"/>
                <w:szCs w:val="24"/>
                <w:lang w:eastAsia="ru-RU"/>
              </w:rPr>
              <w:t>1509</w:t>
            </w:r>
            <w:r>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noProof/>
                <w:sz w:val="24"/>
                <w:szCs w:val="24"/>
                <w:lang w:eastAsia="ru-RU"/>
              </w:rPr>
              <w:t>село Батырево</w:t>
            </w:r>
          </w:p>
        </w:tc>
      </w:tr>
      <w:tr w:rsidR="006A6437" w:rsidTr="006A6437">
        <w:tblPrEx>
          <w:tblLook w:val="04A0" w:firstRow="1" w:lastRow="0" w:firstColumn="1" w:lastColumn="0" w:noHBand="0" w:noVBand="1"/>
        </w:tblPrEx>
        <w:trPr>
          <w:gridAfter w:val="1"/>
          <w:wAfter w:w="1416" w:type="dxa"/>
        </w:trPr>
        <w:tc>
          <w:tcPr>
            <w:tcW w:w="6232" w:type="dxa"/>
            <w:gridSpan w:val="3"/>
          </w:tcPr>
          <w:p w:rsidR="006A6437" w:rsidRDefault="006A6437" w:rsidP="0051240A">
            <w:pPr>
              <w:jc w:val="both"/>
              <w:rPr>
                <w:rFonts w:ascii="Times New Roman" w:hAnsi="Times New Roman" w:cs="Times New Roman"/>
                <w:sz w:val="24"/>
                <w:szCs w:val="24"/>
              </w:rPr>
            </w:pPr>
            <w:r w:rsidRPr="006A6437">
              <w:rPr>
                <w:rFonts w:ascii="Times New Roman" w:hAnsi="Times New Roman" w:cs="Times New Roman"/>
                <w:b/>
                <w:sz w:val="24"/>
                <w:szCs w:val="24"/>
              </w:rPr>
              <w:t xml:space="preserve">О внесении изменений в постановление администрации </w:t>
            </w:r>
            <w:r w:rsidR="00A7264B">
              <w:rPr>
                <w:rFonts w:ascii="Times New Roman" w:hAnsi="Times New Roman" w:cs="Times New Roman"/>
                <w:b/>
                <w:sz w:val="24"/>
                <w:szCs w:val="24"/>
              </w:rPr>
              <w:t>Батыревского муниципального округа</w:t>
            </w:r>
            <w:r w:rsidRPr="006A6437">
              <w:rPr>
                <w:rFonts w:ascii="Times New Roman" w:hAnsi="Times New Roman" w:cs="Times New Roman"/>
                <w:b/>
                <w:sz w:val="24"/>
                <w:szCs w:val="24"/>
              </w:rPr>
              <w:t xml:space="preserve"> </w:t>
            </w:r>
            <w:r w:rsidR="0021347E">
              <w:rPr>
                <w:rFonts w:ascii="Times New Roman" w:hAnsi="Times New Roman" w:cs="Times New Roman"/>
                <w:b/>
                <w:sz w:val="24"/>
                <w:szCs w:val="24"/>
              </w:rPr>
              <w:t xml:space="preserve">от </w:t>
            </w:r>
            <w:r w:rsidR="008B795A">
              <w:rPr>
                <w:rFonts w:ascii="Times New Roman" w:hAnsi="Times New Roman" w:cs="Times New Roman"/>
                <w:b/>
                <w:sz w:val="24"/>
                <w:szCs w:val="24"/>
              </w:rPr>
              <w:t>29</w:t>
            </w:r>
            <w:r w:rsidRPr="006A6437">
              <w:rPr>
                <w:rFonts w:ascii="Times New Roman" w:hAnsi="Times New Roman" w:cs="Times New Roman"/>
                <w:b/>
                <w:sz w:val="24"/>
                <w:szCs w:val="24"/>
              </w:rPr>
              <w:t>.0</w:t>
            </w:r>
            <w:r w:rsidR="008B795A">
              <w:rPr>
                <w:rFonts w:ascii="Times New Roman" w:hAnsi="Times New Roman" w:cs="Times New Roman"/>
                <w:b/>
                <w:sz w:val="24"/>
                <w:szCs w:val="24"/>
              </w:rPr>
              <w:t>6</w:t>
            </w:r>
            <w:r w:rsidRPr="006A6437">
              <w:rPr>
                <w:rFonts w:ascii="Times New Roman" w:hAnsi="Times New Roman" w:cs="Times New Roman"/>
                <w:b/>
                <w:sz w:val="24"/>
                <w:szCs w:val="24"/>
              </w:rPr>
              <w:t xml:space="preserve">.2023 г. N </w:t>
            </w:r>
            <w:r w:rsidR="008B795A">
              <w:rPr>
                <w:rFonts w:ascii="Times New Roman" w:hAnsi="Times New Roman" w:cs="Times New Roman"/>
                <w:b/>
                <w:sz w:val="24"/>
                <w:szCs w:val="24"/>
              </w:rPr>
              <w:t>710</w:t>
            </w:r>
            <w:r w:rsidRPr="006A6437">
              <w:rPr>
                <w:rFonts w:ascii="Times New Roman" w:hAnsi="Times New Roman" w:cs="Times New Roman"/>
                <w:b/>
                <w:sz w:val="24"/>
                <w:szCs w:val="24"/>
              </w:rPr>
              <w:t xml:space="preserve"> </w:t>
            </w:r>
            <w:r w:rsidR="008B795A">
              <w:rPr>
                <w:rFonts w:ascii="Times New Roman" w:hAnsi="Times New Roman" w:cs="Times New Roman"/>
                <w:b/>
                <w:sz w:val="24"/>
                <w:szCs w:val="24"/>
              </w:rPr>
              <w:t>«</w:t>
            </w:r>
            <w:r w:rsidR="008B795A" w:rsidRPr="008B795A">
              <w:rPr>
                <w:rFonts w:ascii="Times New Roman" w:hAnsi="Times New Roman" w:cs="Times New Roman"/>
                <w:b/>
                <w:sz w:val="24"/>
                <w:szCs w:val="24"/>
              </w:rPr>
              <w:t>Об утверждении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2547" w:type="dxa"/>
          </w:tcPr>
          <w:p w:rsidR="006A6437" w:rsidRDefault="006A6437" w:rsidP="005336CF">
            <w:pPr>
              <w:rPr>
                <w:rFonts w:ascii="Times New Roman" w:hAnsi="Times New Roman" w:cs="Times New Roman"/>
                <w:sz w:val="24"/>
                <w:szCs w:val="24"/>
              </w:rPr>
            </w:pPr>
          </w:p>
        </w:tc>
      </w:tr>
    </w:tbl>
    <w:p w:rsidR="008B795A" w:rsidRDefault="008B795A" w:rsidP="006A6437">
      <w:pPr>
        <w:spacing w:after="0" w:line="240" w:lineRule="auto"/>
        <w:ind w:firstLine="709"/>
        <w:jc w:val="both"/>
        <w:rPr>
          <w:rFonts w:ascii="Times New Roman" w:hAnsi="Times New Roman" w:cs="Times New Roman"/>
          <w:sz w:val="24"/>
          <w:szCs w:val="24"/>
        </w:rPr>
      </w:pPr>
      <w:r w:rsidRPr="008B795A">
        <w:rPr>
          <w:rFonts w:ascii="Times New Roman" w:hAnsi="Times New Roman" w:cs="Times New Roman"/>
          <w:sz w:val="24"/>
          <w:szCs w:val="24"/>
        </w:rPr>
        <w:t xml:space="preserve">В соответствии с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Уставом Батыревского муниципального округа Чувашской Республики, Решением Собрания депутатов Батыревского муниципального округа </w:t>
      </w:r>
      <w:r w:rsidR="00DD5315" w:rsidRPr="00DD5315">
        <w:rPr>
          <w:rFonts w:ascii="Times New Roman" w:hAnsi="Times New Roman" w:cs="Times New Roman"/>
          <w:sz w:val="24"/>
          <w:szCs w:val="24"/>
        </w:rPr>
        <w:t xml:space="preserve">от </w:t>
      </w:r>
      <w:r w:rsidR="00DD5315">
        <w:rPr>
          <w:rFonts w:ascii="Times New Roman" w:hAnsi="Times New Roman" w:cs="Times New Roman"/>
          <w:sz w:val="24"/>
          <w:szCs w:val="24"/>
        </w:rPr>
        <w:t>08</w:t>
      </w:r>
      <w:r w:rsidR="00DD5315" w:rsidRPr="00DD5315">
        <w:rPr>
          <w:rFonts w:ascii="Times New Roman" w:hAnsi="Times New Roman" w:cs="Times New Roman"/>
          <w:sz w:val="24"/>
          <w:szCs w:val="24"/>
        </w:rPr>
        <w:t>.12.202</w:t>
      </w:r>
      <w:r w:rsidR="00DD5315">
        <w:rPr>
          <w:rFonts w:ascii="Times New Roman" w:hAnsi="Times New Roman" w:cs="Times New Roman"/>
          <w:sz w:val="24"/>
          <w:szCs w:val="24"/>
        </w:rPr>
        <w:t>3</w:t>
      </w:r>
      <w:r w:rsidR="00DD5315" w:rsidRPr="00DD5315">
        <w:rPr>
          <w:rFonts w:ascii="Times New Roman" w:hAnsi="Times New Roman" w:cs="Times New Roman"/>
          <w:sz w:val="24"/>
          <w:szCs w:val="24"/>
        </w:rPr>
        <w:t xml:space="preserve"> № </w:t>
      </w:r>
      <w:r w:rsidR="00B76C30" w:rsidRPr="00B76C30">
        <w:rPr>
          <w:rFonts w:ascii="Times New Roman" w:hAnsi="Times New Roman" w:cs="Times New Roman"/>
          <w:sz w:val="24"/>
          <w:szCs w:val="24"/>
        </w:rPr>
        <w:t>4</w:t>
      </w:r>
      <w:r w:rsidR="00DD5315" w:rsidRPr="00B76C30">
        <w:rPr>
          <w:rFonts w:ascii="Times New Roman" w:hAnsi="Times New Roman" w:cs="Times New Roman"/>
          <w:sz w:val="24"/>
          <w:szCs w:val="24"/>
        </w:rPr>
        <w:t>/20</w:t>
      </w:r>
      <w:r w:rsidR="00DD5315" w:rsidRPr="00DD5315">
        <w:rPr>
          <w:rFonts w:ascii="Times New Roman" w:hAnsi="Times New Roman" w:cs="Times New Roman"/>
          <w:sz w:val="24"/>
          <w:szCs w:val="24"/>
        </w:rPr>
        <w:t xml:space="preserve"> «О бюджете Батыревского муниципального округа на 202</w:t>
      </w:r>
      <w:r w:rsidR="00DD5315">
        <w:rPr>
          <w:rFonts w:ascii="Times New Roman" w:hAnsi="Times New Roman" w:cs="Times New Roman"/>
          <w:sz w:val="24"/>
          <w:szCs w:val="24"/>
        </w:rPr>
        <w:t>4</w:t>
      </w:r>
      <w:r w:rsidR="00DD5315" w:rsidRPr="00DD5315">
        <w:rPr>
          <w:rFonts w:ascii="Times New Roman" w:hAnsi="Times New Roman" w:cs="Times New Roman"/>
          <w:sz w:val="24"/>
          <w:szCs w:val="24"/>
        </w:rPr>
        <w:t xml:space="preserve"> год и на плановый период 202</w:t>
      </w:r>
      <w:r w:rsidR="00DD5315">
        <w:rPr>
          <w:rFonts w:ascii="Times New Roman" w:hAnsi="Times New Roman" w:cs="Times New Roman"/>
          <w:sz w:val="24"/>
          <w:szCs w:val="24"/>
        </w:rPr>
        <w:t>5</w:t>
      </w:r>
      <w:r w:rsidR="00DD5315" w:rsidRPr="00DD5315">
        <w:rPr>
          <w:rFonts w:ascii="Times New Roman" w:hAnsi="Times New Roman" w:cs="Times New Roman"/>
          <w:sz w:val="24"/>
          <w:szCs w:val="24"/>
        </w:rPr>
        <w:t xml:space="preserve"> и 202</w:t>
      </w:r>
      <w:r w:rsidR="00DD5315">
        <w:rPr>
          <w:rFonts w:ascii="Times New Roman" w:hAnsi="Times New Roman" w:cs="Times New Roman"/>
          <w:sz w:val="24"/>
          <w:szCs w:val="24"/>
        </w:rPr>
        <w:t>6</w:t>
      </w:r>
      <w:r w:rsidR="00DD5315" w:rsidRPr="00DD5315">
        <w:rPr>
          <w:rFonts w:ascii="Times New Roman" w:hAnsi="Times New Roman" w:cs="Times New Roman"/>
          <w:sz w:val="24"/>
          <w:szCs w:val="24"/>
        </w:rPr>
        <w:t xml:space="preserve"> годов»</w:t>
      </w:r>
      <w:r w:rsidR="00314823">
        <w:rPr>
          <w:rFonts w:ascii="Times New Roman" w:hAnsi="Times New Roman" w:cs="Times New Roman"/>
          <w:sz w:val="24"/>
          <w:szCs w:val="24"/>
        </w:rPr>
        <w:t>,</w:t>
      </w:r>
      <w:r w:rsidR="00482E38" w:rsidRPr="00482E38">
        <w:t xml:space="preserve"> </w:t>
      </w:r>
      <w:r w:rsidR="00482E38" w:rsidRPr="00482E38">
        <w:rPr>
          <w:rFonts w:ascii="Times New Roman" w:hAnsi="Times New Roman" w:cs="Times New Roman"/>
          <w:sz w:val="24"/>
          <w:szCs w:val="24"/>
        </w:rPr>
        <w:t xml:space="preserve">Решением Собрания депутатов Батыревского муниципального округа от </w:t>
      </w:r>
      <w:r w:rsidR="00482E38">
        <w:rPr>
          <w:rFonts w:ascii="Times New Roman" w:hAnsi="Times New Roman" w:cs="Times New Roman"/>
          <w:sz w:val="24"/>
          <w:szCs w:val="24"/>
        </w:rPr>
        <w:t>17</w:t>
      </w:r>
      <w:r w:rsidR="00482E38" w:rsidRPr="00482E38">
        <w:rPr>
          <w:rFonts w:ascii="Times New Roman" w:hAnsi="Times New Roman" w:cs="Times New Roman"/>
          <w:sz w:val="24"/>
          <w:szCs w:val="24"/>
        </w:rPr>
        <w:t>.</w:t>
      </w:r>
      <w:r w:rsidR="00482E38">
        <w:rPr>
          <w:rFonts w:ascii="Times New Roman" w:hAnsi="Times New Roman" w:cs="Times New Roman"/>
          <w:sz w:val="24"/>
          <w:szCs w:val="24"/>
        </w:rPr>
        <w:t>10</w:t>
      </w:r>
      <w:r w:rsidR="00482E38" w:rsidRPr="00482E38">
        <w:rPr>
          <w:rFonts w:ascii="Times New Roman" w:hAnsi="Times New Roman" w:cs="Times New Roman"/>
          <w:sz w:val="24"/>
          <w:szCs w:val="24"/>
        </w:rPr>
        <w:t>.202</w:t>
      </w:r>
      <w:r w:rsidR="00482E38">
        <w:rPr>
          <w:rFonts w:ascii="Times New Roman" w:hAnsi="Times New Roman" w:cs="Times New Roman"/>
          <w:sz w:val="24"/>
          <w:szCs w:val="24"/>
        </w:rPr>
        <w:t>4</w:t>
      </w:r>
      <w:r w:rsidR="00482E38" w:rsidRPr="00482E38">
        <w:rPr>
          <w:rFonts w:ascii="Times New Roman" w:hAnsi="Times New Roman" w:cs="Times New Roman"/>
          <w:sz w:val="24"/>
          <w:szCs w:val="24"/>
        </w:rPr>
        <w:t xml:space="preserve"> № </w:t>
      </w:r>
      <w:r w:rsidR="00482E38">
        <w:rPr>
          <w:rFonts w:ascii="Times New Roman" w:hAnsi="Times New Roman" w:cs="Times New Roman"/>
          <w:sz w:val="24"/>
          <w:szCs w:val="24"/>
        </w:rPr>
        <w:t>32</w:t>
      </w:r>
      <w:r w:rsidR="00482E38" w:rsidRPr="00482E38">
        <w:rPr>
          <w:rFonts w:ascii="Times New Roman" w:hAnsi="Times New Roman" w:cs="Times New Roman"/>
          <w:sz w:val="24"/>
          <w:szCs w:val="24"/>
        </w:rPr>
        <w:t>/</w:t>
      </w:r>
      <w:r w:rsidR="00482E38">
        <w:rPr>
          <w:rFonts w:ascii="Times New Roman" w:hAnsi="Times New Roman" w:cs="Times New Roman"/>
          <w:sz w:val="24"/>
          <w:szCs w:val="24"/>
        </w:rPr>
        <w:t xml:space="preserve">1 </w:t>
      </w:r>
      <w:r w:rsidR="00482E38" w:rsidRPr="00482E38">
        <w:rPr>
          <w:rFonts w:ascii="Times New Roman" w:hAnsi="Times New Roman" w:cs="Times New Roman"/>
          <w:sz w:val="24"/>
          <w:szCs w:val="24"/>
        </w:rPr>
        <w:t>«О внесении изменений в Решение Собрания депутатов Батыревского муниципального округа «О бюджете Батыревского муниципального округа на 2024 год и на плановый период 2025 и 2026 годов»</w:t>
      </w:r>
      <w:r w:rsidR="00482E38">
        <w:rPr>
          <w:rFonts w:ascii="Times New Roman" w:hAnsi="Times New Roman" w:cs="Times New Roman"/>
          <w:sz w:val="24"/>
          <w:szCs w:val="24"/>
        </w:rPr>
        <w:t xml:space="preserve">, </w:t>
      </w:r>
      <w:r w:rsidRPr="008B795A">
        <w:rPr>
          <w:rFonts w:ascii="Times New Roman" w:hAnsi="Times New Roman" w:cs="Times New Roman"/>
          <w:sz w:val="24"/>
          <w:szCs w:val="24"/>
        </w:rPr>
        <w:t>постановлением администрации Батыревского муниципального округа Чувашской Республики от 14.02.2023 года № 84  «Об утверждении Порядка разработки и реализации муниципальных программ Батыревского муниципального округа Чувашской Республики», администрация Батыревского муниципального округа Чувашской Республики</w:t>
      </w:r>
      <w:r>
        <w:rPr>
          <w:rFonts w:ascii="Times New Roman" w:hAnsi="Times New Roman" w:cs="Times New Roman"/>
          <w:sz w:val="24"/>
          <w:szCs w:val="24"/>
        </w:rPr>
        <w:t xml:space="preserve"> </w:t>
      </w:r>
    </w:p>
    <w:p w:rsidR="00A9556C" w:rsidRDefault="00A9556C" w:rsidP="006A6437">
      <w:pPr>
        <w:spacing w:after="0" w:line="240" w:lineRule="auto"/>
        <w:ind w:firstLine="709"/>
        <w:jc w:val="both"/>
        <w:rPr>
          <w:rFonts w:ascii="Times New Roman" w:hAnsi="Times New Roman" w:cs="Times New Roman"/>
          <w:sz w:val="24"/>
          <w:szCs w:val="24"/>
        </w:rPr>
      </w:pPr>
    </w:p>
    <w:p w:rsidR="006A6437" w:rsidRDefault="008B795A" w:rsidP="008B79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ПОСТАНОВЛЯЕТ</w:t>
      </w:r>
      <w:r w:rsidR="006A6437" w:rsidRPr="006A6437">
        <w:rPr>
          <w:rFonts w:ascii="Times New Roman" w:hAnsi="Times New Roman" w:cs="Times New Roman"/>
          <w:sz w:val="24"/>
          <w:szCs w:val="24"/>
        </w:rPr>
        <w:t>:</w:t>
      </w:r>
    </w:p>
    <w:p w:rsidR="008B795A" w:rsidRPr="006A6437" w:rsidRDefault="008B795A" w:rsidP="008B795A">
      <w:pPr>
        <w:spacing w:after="0" w:line="240" w:lineRule="auto"/>
        <w:ind w:firstLine="709"/>
        <w:jc w:val="center"/>
        <w:rPr>
          <w:rFonts w:ascii="Times New Roman" w:hAnsi="Times New Roman" w:cs="Times New Roman"/>
          <w:sz w:val="24"/>
          <w:szCs w:val="24"/>
        </w:rPr>
      </w:pP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1. Внести в постановление администрации Батыревского </w:t>
      </w:r>
      <w:r w:rsidR="00756E71" w:rsidRPr="00756E71">
        <w:rPr>
          <w:rFonts w:ascii="Times New Roman" w:hAnsi="Times New Roman" w:cs="Times New Roman"/>
          <w:sz w:val="24"/>
          <w:szCs w:val="24"/>
        </w:rPr>
        <w:t>муниципального округа</w:t>
      </w:r>
      <w:r w:rsidRPr="006A6437">
        <w:rPr>
          <w:rFonts w:ascii="Times New Roman" w:hAnsi="Times New Roman" w:cs="Times New Roman"/>
          <w:sz w:val="24"/>
          <w:szCs w:val="24"/>
        </w:rPr>
        <w:t xml:space="preserve"> от </w:t>
      </w:r>
      <w:r w:rsidR="008B795A">
        <w:rPr>
          <w:rFonts w:ascii="Times New Roman" w:hAnsi="Times New Roman" w:cs="Times New Roman"/>
          <w:sz w:val="24"/>
          <w:szCs w:val="24"/>
        </w:rPr>
        <w:t>29</w:t>
      </w:r>
      <w:r w:rsidR="00756E71">
        <w:rPr>
          <w:rFonts w:ascii="Times New Roman" w:hAnsi="Times New Roman" w:cs="Times New Roman"/>
          <w:sz w:val="24"/>
          <w:szCs w:val="24"/>
        </w:rPr>
        <w:t xml:space="preserve"> </w:t>
      </w:r>
      <w:r w:rsidR="008B795A">
        <w:rPr>
          <w:rFonts w:ascii="Times New Roman" w:hAnsi="Times New Roman" w:cs="Times New Roman"/>
          <w:sz w:val="24"/>
          <w:szCs w:val="24"/>
        </w:rPr>
        <w:t>июня</w:t>
      </w:r>
      <w:r w:rsidRPr="006A6437">
        <w:rPr>
          <w:rFonts w:ascii="Times New Roman" w:hAnsi="Times New Roman" w:cs="Times New Roman"/>
          <w:sz w:val="24"/>
          <w:szCs w:val="24"/>
        </w:rPr>
        <w:t xml:space="preserve"> 20</w:t>
      </w:r>
      <w:r w:rsidR="00756E71">
        <w:rPr>
          <w:rFonts w:ascii="Times New Roman" w:hAnsi="Times New Roman" w:cs="Times New Roman"/>
          <w:sz w:val="24"/>
          <w:szCs w:val="24"/>
        </w:rPr>
        <w:t>23</w:t>
      </w:r>
      <w:r w:rsidRPr="006A6437">
        <w:rPr>
          <w:rFonts w:ascii="Times New Roman" w:hAnsi="Times New Roman" w:cs="Times New Roman"/>
          <w:sz w:val="24"/>
          <w:szCs w:val="24"/>
        </w:rPr>
        <w:t xml:space="preserve"> г. N </w:t>
      </w:r>
      <w:r w:rsidR="008B795A">
        <w:rPr>
          <w:rFonts w:ascii="Times New Roman" w:hAnsi="Times New Roman" w:cs="Times New Roman"/>
          <w:sz w:val="24"/>
          <w:szCs w:val="24"/>
        </w:rPr>
        <w:t>710</w:t>
      </w:r>
      <w:r w:rsidRPr="006A6437">
        <w:rPr>
          <w:rFonts w:ascii="Times New Roman" w:hAnsi="Times New Roman" w:cs="Times New Roman"/>
          <w:sz w:val="24"/>
          <w:szCs w:val="24"/>
        </w:rPr>
        <w:t xml:space="preserve"> </w:t>
      </w:r>
      <w:r w:rsidR="00756E71" w:rsidRPr="00756E71">
        <w:rPr>
          <w:rFonts w:ascii="Times New Roman" w:hAnsi="Times New Roman" w:cs="Times New Roman"/>
          <w:sz w:val="24"/>
          <w:szCs w:val="24"/>
        </w:rPr>
        <w:t xml:space="preserve">"Об утверждении муниципальной  программы  Батыревского муниципального округа  Чувашской Республики "Управление </w:t>
      </w:r>
      <w:r w:rsidR="008B795A">
        <w:rPr>
          <w:rFonts w:ascii="Times New Roman" w:hAnsi="Times New Roman" w:cs="Times New Roman"/>
          <w:sz w:val="24"/>
          <w:szCs w:val="24"/>
        </w:rPr>
        <w:t xml:space="preserve">общественными </w:t>
      </w:r>
      <w:r w:rsidR="00756E71" w:rsidRPr="00756E71">
        <w:rPr>
          <w:rFonts w:ascii="Times New Roman" w:hAnsi="Times New Roman" w:cs="Times New Roman"/>
          <w:sz w:val="24"/>
          <w:szCs w:val="24"/>
        </w:rPr>
        <w:t xml:space="preserve">финансами и муниципальным долгом Батыревского муниципального округа Чувашской Республики </w:t>
      </w:r>
      <w:r w:rsidRPr="006A6437">
        <w:rPr>
          <w:rFonts w:ascii="Times New Roman" w:hAnsi="Times New Roman" w:cs="Times New Roman"/>
          <w:sz w:val="24"/>
          <w:szCs w:val="24"/>
        </w:rPr>
        <w:t>" прилагаемые изменения.</w:t>
      </w: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2. Контроль над исполнением настоящего постановления возложить на финансовый отдел администрации Батыревского </w:t>
      </w:r>
      <w:r w:rsidR="00756E71" w:rsidRPr="00756E71">
        <w:rPr>
          <w:rFonts w:ascii="Times New Roman" w:hAnsi="Times New Roman" w:cs="Times New Roman"/>
          <w:sz w:val="24"/>
          <w:szCs w:val="24"/>
        </w:rPr>
        <w:t xml:space="preserve">муниципального округа </w:t>
      </w: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3. Настоящее постановление вступает в силу со дня его официального опубликования.</w:t>
      </w:r>
    </w:p>
    <w:p w:rsidR="006A6437" w:rsidRDefault="006A6437" w:rsidP="006A6437">
      <w:pPr>
        <w:spacing w:after="0" w:line="240" w:lineRule="auto"/>
        <w:ind w:firstLine="709"/>
        <w:jc w:val="both"/>
        <w:rPr>
          <w:rFonts w:ascii="Times New Roman" w:hAnsi="Times New Roman" w:cs="Times New Roman"/>
          <w:sz w:val="24"/>
          <w:szCs w:val="24"/>
        </w:rPr>
      </w:pPr>
    </w:p>
    <w:p w:rsidR="0051240A" w:rsidRDefault="0051240A" w:rsidP="006A6437">
      <w:pPr>
        <w:spacing w:after="0" w:line="240" w:lineRule="auto"/>
        <w:ind w:firstLine="709"/>
        <w:jc w:val="both"/>
        <w:rPr>
          <w:rFonts w:ascii="Times New Roman" w:hAnsi="Times New Roman" w:cs="Times New Roman"/>
          <w:sz w:val="24"/>
          <w:szCs w:val="24"/>
        </w:rPr>
      </w:pP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Глава Батыревского </w:t>
      </w:r>
    </w:p>
    <w:p w:rsidR="006A6437" w:rsidRPr="006A6437" w:rsidRDefault="00756E71" w:rsidP="00756E71">
      <w:pPr>
        <w:spacing w:after="0" w:line="240" w:lineRule="auto"/>
        <w:ind w:firstLine="709"/>
        <w:jc w:val="both"/>
        <w:rPr>
          <w:rFonts w:ascii="Times New Roman" w:hAnsi="Times New Roman" w:cs="Times New Roman"/>
          <w:sz w:val="24"/>
          <w:szCs w:val="24"/>
        </w:rPr>
      </w:pPr>
      <w:r w:rsidRPr="00756E71">
        <w:rPr>
          <w:rFonts w:ascii="Times New Roman" w:hAnsi="Times New Roman" w:cs="Times New Roman"/>
          <w:sz w:val="24"/>
          <w:szCs w:val="24"/>
        </w:rPr>
        <w:t xml:space="preserve">муниципального округа </w:t>
      </w:r>
      <w:r w:rsidR="006A6437" w:rsidRPr="006A6437">
        <w:rPr>
          <w:rFonts w:ascii="Times New Roman" w:hAnsi="Times New Roman" w:cs="Times New Roman"/>
          <w:sz w:val="24"/>
          <w:szCs w:val="24"/>
        </w:rPr>
        <w:tab/>
      </w:r>
      <w:r>
        <w:rPr>
          <w:rFonts w:ascii="Times New Roman" w:hAnsi="Times New Roman" w:cs="Times New Roman"/>
          <w:sz w:val="24"/>
          <w:szCs w:val="24"/>
        </w:rPr>
        <w:t xml:space="preserve">                                                     </w:t>
      </w:r>
      <w:r w:rsidR="006A6437" w:rsidRPr="006A6437">
        <w:rPr>
          <w:rFonts w:ascii="Times New Roman" w:hAnsi="Times New Roman" w:cs="Times New Roman"/>
          <w:sz w:val="24"/>
          <w:szCs w:val="24"/>
        </w:rPr>
        <w:t>Р.В. Селиванов</w:t>
      </w:r>
    </w:p>
    <w:p w:rsidR="006A6437" w:rsidRDefault="006A6437" w:rsidP="006A6437">
      <w:pPr>
        <w:spacing w:after="0" w:line="240" w:lineRule="auto"/>
        <w:ind w:firstLine="709"/>
        <w:jc w:val="both"/>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51240A" w:rsidRDefault="0051240A" w:rsidP="00A7264B">
      <w:pPr>
        <w:spacing w:after="0" w:line="240" w:lineRule="auto"/>
        <w:ind w:firstLine="709"/>
        <w:jc w:val="right"/>
        <w:rPr>
          <w:rFonts w:ascii="Times New Roman" w:hAnsi="Times New Roman" w:cs="Times New Roman"/>
          <w:sz w:val="24"/>
          <w:szCs w:val="24"/>
        </w:rPr>
      </w:pP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Утверждены</w:t>
      </w: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постановлением администрации</w:t>
      </w:r>
    </w:p>
    <w:p w:rsidR="00A7264B" w:rsidRPr="00A7264B" w:rsidRDefault="00A7264B" w:rsidP="00A7264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Батыревского муниципального округа</w:t>
      </w:r>
    </w:p>
    <w:p w:rsidR="00A7264B" w:rsidRPr="00A7264B" w:rsidRDefault="00A9556C" w:rsidP="00A9556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A7264B" w:rsidRPr="00A7264B">
        <w:rPr>
          <w:rFonts w:ascii="Times New Roman" w:hAnsi="Times New Roman" w:cs="Times New Roman"/>
          <w:sz w:val="24"/>
          <w:szCs w:val="24"/>
        </w:rPr>
        <w:t xml:space="preserve">от </w:t>
      </w:r>
      <w:r w:rsidR="002E01E7">
        <w:rPr>
          <w:rFonts w:ascii="Times New Roman" w:hAnsi="Times New Roman" w:cs="Times New Roman"/>
          <w:sz w:val="24"/>
          <w:szCs w:val="24"/>
        </w:rPr>
        <w:t xml:space="preserve"> </w:t>
      </w:r>
      <w:r w:rsidR="00482E38">
        <w:rPr>
          <w:rFonts w:ascii="Times New Roman" w:hAnsi="Times New Roman" w:cs="Times New Roman"/>
          <w:sz w:val="24"/>
          <w:szCs w:val="24"/>
        </w:rPr>
        <w:t>05.11</w:t>
      </w:r>
      <w:r w:rsidR="00B65AF4">
        <w:rPr>
          <w:rFonts w:ascii="Times New Roman" w:hAnsi="Times New Roman" w:cs="Times New Roman"/>
          <w:sz w:val="24"/>
          <w:szCs w:val="24"/>
        </w:rPr>
        <w:t>.2024 г.</w:t>
      </w:r>
      <w:r w:rsidR="00A7264B" w:rsidRPr="00A7264B">
        <w:rPr>
          <w:rFonts w:ascii="Times New Roman" w:hAnsi="Times New Roman" w:cs="Times New Roman"/>
          <w:sz w:val="24"/>
          <w:szCs w:val="24"/>
        </w:rPr>
        <w:t>N</w:t>
      </w:r>
      <w:r w:rsidR="00F66C8B">
        <w:rPr>
          <w:rFonts w:ascii="Times New Roman" w:hAnsi="Times New Roman" w:cs="Times New Roman"/>
          <w:sz w:val="24"/>
          <w:szCs w:val="24"/>
        </w:rPr>
        <w:t xml:space="preserve"> 1509</w:t>
      </w:r>
      <w:bookmarkStart w:id="0" w:name="_GoBack"/>
      <w:bookmarkEnd w:id="0"/>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DB1DC5" w:rsidRDefault="00A7264B" w:rsidP="00BC0A4F">
      <w:pPr>
        <w:spacing w:after="0" w:line="240" w:lineRule="auto"/>
        <w:ind w:firstLine="709"/>
        <w:jc w:val="center"/>
        <w:rPr>
          <w:rFonts w:ascii="Times New Roman" w:hAnsi="Times New Roman" w:cs="Times New Roman"/>
          <w:b/>
          <w:sz w:val="24"/>
          <w:szCs w:val="24"/>
        </w:rPr>
      </w:pPr>
      <w:r w:rsidRPr="00DB1DC5">
        <w:rPr>
          <w:rFonts w:ascii="Times New Roman" w:hAnsi="Times New Roman" w:cs="Times New Roman"/>
          <w:b/>
          <w:sz w:val="24"/>
          <w:szCs w:val="24"/>
        </w:rPr>
        <w:t>Изменения</w:t>
      </w:r>
      <w:r w:rsidR="00675B99" w:rsidRPr="00DB1DC5">
        <w:rPr>
          <w:rFonts w:ascii="Times New Roman" w:hAnsi="Times New Roman" w:cs="Times New Roman"/>
          <w:b/>
          <w:sz w:val="24"/>
          <w:szCs w:val="24"/>
        </w:rPr>
        <w:t>,</w:t>
      </w:r>
      <w:r w:rsidR="00DB1DC5" w:rsidRPr="00DB1DC5">
        <w:rPr>
          <w:rFonts w:ascii="Times New Roman" w:hAnsi="Times New Roman" w:cs="Times New Roman"/>
          <w:b/>
          <w:sz w:val="24"/>
          <w:szCs w:val="24"/>
        </w:rPr>
        <w:t xml:space="preserve"> </w:t>
      </w:r>
      <w:r w:rsidRPr="00DB1DC5">
        <w:rPr>
          <w:rFonts w:ascii="Times New Roman" w:hAnsi="Times New Roman" w:cs="Times New Roman"/>
          <w:b/>
          <w:sz w:val="24"/>
          <w:szCs w:val="24"/>
        </w:rPr>
        <w:t xml:space="preserve">которые вносятся в муниципальную программу Батыревского муниципального округа Чувашской Республики "Управление </w:t>
      </w:r>
      <w:r w:rsidR="004A5462">
        <w:rPr>
          <w:rFonts w:ascii="Times New Roman" w:hAnsi="Times New Roman" w:cs="Times New Roman"/>
          <w:b/>
          <w:sz w:val="24"/>
          <w:szCs w:val="24"/>
        </w:rPr>
        <w:t>общественными</w:t>
      </w:r>
      <w:r w:rsidRPr="00DB1DC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w:t>
      </w:r>
    </w:p>
    <w:p w:rsidR="00BC0A4F" w:rsidRPr="00A7264B" w:rsidRDefault="00BC0A4F" w:rsidP="00BC0A4F">
      <w:pPr>
        <w:spacing w:after="0" w:line="240" w:lineRule="auto"/>
        <w:ind w:firstLine="709"/>
        <w:jc w:val="center"/>
        <w:rPr>
          <w:rFonts w:ascii="Times New Roman" w:hAnsi="Times New Roman" w:cs="Times New Roman"/>
          <w:sz w:val="24"/>
          <w:szCs w:val="24"/>
        </w:rPr>
      </w:pPr>
    </w:p>
    <w:p w:rsidR="00A7264B" w:rsidRPr="00A7264B" w:rsidRDefault="00DB1DC5"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7264B" w:rsidRPr="00A7264B">
        <w:rPr>
          <w:rFonts w:ascii="Times New Roman" w:hAnsi="Times New Roman" w:cs="Times New Roman"/>
          <w:sz w:val="24"/>
          <w:szCs w:val="24"/>
        </w:rPr>
        <w:t>В паспорте Муниципальной программы:</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позицию "Объемы финансирования Муниципальной программы с разбивкой по годам реализации</w:t>
      </w:r>
      <w:r>
        <w:rPr>
          <w:rFonts w:ascii="Times New Roman" w:hAnsi="Times New Roman" w:cs="Times New Roman"/>
          <w:sz w:val="24"/>
          <w:szCs w:val="24"/>
        </w:rPr>
        <w:t xml:space="preserve"> программы</w:t>
      </w:r>
      <w:r w:rsidRPr="00A7264B">
        <w:rPr>
          <w:rFonts w:ascii="Times New Roman" w:hAnsi="Times New Roman" w:cs="Times New Roman"/>
          <w:sz w:val="24"/>
          <w:szCs w:val="24"/>
        </w:rPr>
        <w:t>" изложить в следующей редакции:</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A7264B" w:rsidRDefault="00A72243"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7264B" w:rsidRPr="00A7264B">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r w:rsidR="00A7264B" w:rsidRPr="00A7264B">
        <w:rPr>
          <w:rFonts w:ascii="Times New Roman" w:hAnsi="Times New Roman" w:cs="Times New Roman"/>
          <w:sz w:val="24"/>
          <w:szCs w:val="24"/>
        </w:rPr>
        <w:tab/>
        <w:t>-</w:t>
      </w:r>
      <w:r w:rsidR="00A7264B" w:rsidRPr="00A7264B">
        <w:rPr>
          <w:rFonts w:ascii="Times New Roman" w:hAnsi="Times New Roman" w:cs="Times New Roman"/>
          <w:sz w:val="24"/>
          <w:szCs w:val="24"/>
        </w:rPr>
        <w:tab/>
        <w:t>прогнозируемый объем финансирования Муниципальной программы в 20</w:t>
      </w:r>
      <w:r w:rsidR="00A7264B">
        <w:rPr>
          <w:rFonts w:ascii="Times New Roman" w:hAnsi="Times New Roman" w:cs="Times New Roman"/>
          <w:sz w:val="24"/>
          <w:szCs w:val="24"/>
        </w:rPr>
        <w:t>23</w:t>
      </w:r>
      <w:r w:rsidR="00A7264B" w:rsidRPr="00A7264B">
        <w:rPr>
          <w:rFonts w:ascii="Times New Roman" w:hAnsi="Times New Roman" w:cs="Times New Roman"/>
          <w:sz w:val="24"/>
          <w:szCs w:val="24"/>
        </w:rPr>
        <w:t xml:space="preserve"> - 2035 годах составляет </w:t>
      </w:r>
      <w:r w:rsidR="00EC0F17">
        <w:rPr>
          <w:rFonts w:ascii="Times New Roman" w:hAnsi="Times New Roman" w:cs="Times New Roman"/>
          <w:sz w:val="24"/>
          <w:szCs w:val="24"/>
        </w:rPr>
        <w:t>495107,0</w:t>
      </w:r>
      <w:r w:rsidR="00A7264B" w:rsidRPr="00A7264B">
        <w:rPr>
          <w:rFonts w:ascii="Times New Roman" w:hAnsi="Times New Roman" w:cs="Times New Roman"/>
          <w:sz w:val="24"/>
          <w:szCs w:val="24"/>
        </w:rPr>
        <w:t xml:space="preserve"> тыс. рублей,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23</w:t>
      </w:r>
      <w:r w:rsidRPr="00A7264B">
        <w:rPr>
          <w:rFonts w:ascii="Times New Roman" w:hAnsi="Times New Roman" w:cs="Times New Roman"/>
          <w:sz w:val="24"/>
          <w:szCs w:val="24"/>
        </w:rPr>
        <w:t xml:space="preserve"> году </w:t>
      </w:r>
      <w:r w:rsidR="00D45041">
        <w:rPr>
          <w:rFonts w:ascii="Times New Roman" w:hAnsi="Times New Roman" w:cs="Times New Roman"/>
          <w:sz w:val="24"/>
          <w:szCs w:val="24"/>
        </w:rPr>
        <w:t>53828,1</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 xml:space="preserve">24 </w:t>
      </w:r>
      <w:r w:rsidRPr="00A7264B">
        <w:rPr>
          <w:rFonts w:ascii="Times New Roman" w:hAnsi="Times New Roman" w:cs="Times New Roman"/>
          <w:sz w:val="24"/>
          <w:szCs w:val="24"/>
        </w:rPr>
        <w:t xml:space="preserve">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EC0F17">
        <w:rPr>
          <w:rFonts w:ascii="Times New Roman" w:hAnsi="Times New Roman" w:cs="Times New Roman"/>
          <w:sz w:val="24"/>
          <w:szCs w:val="24"/>
        </w:rPr>
        <w:t>77107,7</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Pr>
          <w:rFonts w:ascii="Times New Roman" w:hAnsi="Times New Roman" w:cs="Times New Roman"/>
          <w:sz w:val="24"/>
          <w:szCs w:val="24"/>
        </w:rPr>
        <w:t>5</w:t>
      </w:r>
      <w:r w:rsidRPr="00A7264B">
        <w:rPr>
          <w:rFonts w:ascii="Times New Roman" w:hAnsi="Times New Roman" w:cs="Times New Roman"/>
          <w:sz w:val="24"/>
          <w:szCs w:val="24"/>
        </w:rPr>
        <w:t xml:space="preserve"> 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AA53A2">
        <w:rPr>
          <w:rFonts w:ascii="Times New Roman" w:hAnsi="Times New Roman" w:cs="Times New Roman"/>
          <w:sz w:val="24"/>
          <w:szCs w:val="24"/>
        </w:rPr>
        <w:t>32156,6</w:t>
      </w:r>
      <w:r w:rsidRPr="00A7264B">
        <w:rPr>
          <w:rFonts w:ascii="Times New Roman" w:hAnsi="Times New Roman" w:cs="Times New Roman"/>
          <w:sz w:val="24"/>
          <w:szCs w:val="24"/>
        </w:rPr>
        <w:t xml:space="preserve"> тыс. рублей;</w:t>
      </w:r>
    </w:p>
    <w:p w:rsidR="00121A04" w:rsidRPr="00A7264B" w:rsidRDefault="00121A04"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w:t>
      </w:r>
      <w:r w:rsidR="00AA53A2">
        <w:rPr>
          <w:rFonts w:ascii="Times New Roman" w:hAnsi="Times New Roman" w:cs="Times New Roman"/>
          <w:sz w:val="24"/>
          <w:szCs w:val="24"/>
        </w:rPr>
        <w:t>32437,0</w:t>
      </w:r>
      <w:r>
        <w:rPr>
          <w:rFonts w:ascii="Times New Roman" w:hAnsi="Times New Roman" w:cs="Times New Roman"/>
          <w:sz w:val="24"/>
          <w:szCs w:val="24"/>
        </w:rPr>
        <w:t xml:space="preserve"> тыс.</w:t>
      </w:r>
      <w:r w:rsidR="00AA53A2">
        <w:rPr>
          <w:rFonts w:ascii="Times New Roman" w:hAnsi="Times New Roman" w:cs="Times New Roman"/>
          <w:sz w:val="24"/>
          <w:szCs w:val="24"/>
        </w:rPr>
        <w:t xml:space="preserve"> </w:t>
      </w:r>
      <w:r>
        <w:rPr>
          <w:rFonts w:ascii="Times New Roman" w:hAnsi="Times New Roman" w:cs="Times New Roman"/>
          <w:sz w:val="24"/>
          <w:szCs w:val="24"/>
        </w:rPr>
        <w:t>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121A04">
        <w:rPr>
          <w:rFonts w:ascii="Times New Roman" w:hAnsi="Times New Roman" w:cs="Times New Roman"/>
          <w:sz w:val="24"/>
          <w:szCs w:val="24"/>
        </w:rPr>
        <w:t>7</w:t>
      </w:r>
      <w:r>
        <w:rPr>
          <w:rFonts w:ascii="Times New Roman" w:hAnsi="Times New Roman" w:cs="Times New Roman"/>
          <w:sz w:val="24"/>
          <w:szCs w:val="24"/>
        </w:rPr>
        <w:t xml:space="preserve"> – 2030 годах</w:t>
      </w:r>
      <w:r w:rsidRPr="00A7264B">
        <w:rPr>
          <w:rFonts w:ascii="Times New Roman" w:hAnsi="Times New Roman" w:cs="Times New Roman"/>
          <w:sz w:val="24"/>
          <w:szCs w:val="24"/>
        </w:rPr>
        <w:t xml:space="preserve"> </w:t>
      </w:r>
      <w:r>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132701,2</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00292A">
        <w:rPr>
          <w:rFonts w:ascii="Times New Roman" w:hAnsi="Times New Roman" w:cs="Times New Roman"/>
          <w:sz w:val="24"/>
          <w:szCs w:val="24"/>
        </w:rPr>
        <w:t>–</w:t>
      </w:r>
      <w:r w:rsidR="00B63CAE">
        <w:rPr>
          <w:rFonts w:ascii="Times New Roman" w:hAnsi="Times New Roman" w:cs="Times New Roman"/>
          <w:sz w:val="24"/>
          <w:szCs w:val="24"/>
        </w:rPr>
        <w:t>166876,5</w:t>
      </w:r>
      <w:r w:rsidRPr="00A7264B">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федерального бюджета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EC0F17" w:rsidRPr="00074BAF">
        <w:rPr>
          <w:rFonts w:ascii="Times New Roman" w:hAnsi="Times New Roman" w:cs="Times New Roman"/>
          <w:sz w:val="24"/>
          <w:szCs w:val="24"/>
        </w:rPr>
        <w:t>48748,3</w:t>
      </w:r>
      <w:r w:rsidRPr="00074BAF">
        <w:rPr>
          <w:rFonts w:ascii="Times New Roman" w:hAnsi="Times New Roman" w:cs="Times New Roman"/>
          <w:sz w:val="24"/>
          <w:szCs w:val="24"/>
        </w:rPr>
        <w:t xml:space="preserve"> тыс. рублей, в том числе:</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2023 году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167922" w:rsidRPr="00074BAF">
        <w:rPr>
          <w:rFonts w:ascii="Times New Roman" w:hAnsi="Times New Roman" w:cs="Times New Roman"/>
          <w:sz w:val="24"/>
          <w:szCs w:val="24"/>
        </w:rPr>
        <w:t>5630,7</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2024 году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EC0F17" w:rsidRPr="00074BAF">
        <w:rPr>
          <w:rFonts w:ascii="Times New Roman" w:hAnsi="Times New Roman" w:cs="Times New Roman"/>
          <w:sz w:val="24"/>
          <w:szCs w:val="24"/>
        </w:rPr>
        <w:t>5950,1</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2025 году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E70CDE" w:rsidRPr="00074BAF">
        <w:rPr>
          <w:rFonts w:ascii="Times New Roman" w:hAnsi="Times New Roman" w:cs="Times New Roman"/>
          <w:sz w:val="24"/>
          <w:szCs w:val="24"/>
        </w:rPr>
        <w:t>3123,5</w:t>
      </w:r>
      <w:r w:rsidRPr="00074BAF">
        <w:rPr>
          <w:rFonts w:ascii="Times New Roman" w:hAnsi="Times New Roman" w:cs="Times New Roman"/>
          <w:sz w:val="24"/>
          <w:szCs w:val="24"/>
        </w:rPr>
        <w:t xml:space="preserve"> тыс. рублей;</w:t>
      </w:r>
    </w:p>
    <w:p w:rsidR="0000292A" w:rsidRPr="00074BAF" w:rsidRDefault="0000292A"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2026 году – 3404,4 тыс.рублей;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w:t>
      </w:r>
      <w:r w:rsidR="0000292A" w:rsidRPr="00074BAF">
        <w:rPr>
          <w:rFonts w:ascii="Times New Roman" w:hAnsi="Times New Roman" w:cs="Times New Roman"/>
          <w:sz w:val="24"/>
          <w:szCs w:val="24"/>
        </w:rPr>
        <w:t>7</w:t>
      </w:r>
      <w:r w:rsidRPr="00074BAF">
        <w:rPr>
          <w:rFonts w:ascii="Times New Roman" w:hAnsi="Times New Roman" w:cs="Times New Roman"/>
          <w:sz w:val="24"/>
          <w:szCs w:val="24"/>
        </w:rPr>
        <w:t xml:space="preserve"> - 2030 годах </w:t>
      </w:r>
      <w:r w:rsidR="0000292A"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292A" w:rsidRPr="00074BAF">
        <w:rPr>
          <w:rFonts w:ascii="Times New Roman" w:hAnsi="Times New Roman" w:cs="Times New Roman"/>
          <w:sz w:val="24"/>
          <w:szCs w:val="24"/>
        </w:rPr>
        <w:t>13617,6</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2031 - 2035 годах </w:t>
      </w:r>
      <w:r w:rsidR="0000292A"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292A" w:rsidRPr="00074BAF">
        <w:rPr>
          <w:rFonts w:ascii="Times New Roman" w:hAnsi="Times New Roman" w:cs="Times New Roman"/>
          <w:sz w:val="24"/>
          <w:szCs w:val="24"/>
        </w:rPr>
        <w:t>17022,</w:t>
      </w:r>
      <w:r w:rsidR="00E70CDE" w:rsidRPr="00074BAF">
        <w:rPr>
          <w:rFonts w:ascii="Times New Roman" w:hAnsi="Times New Roman" w:cs="Times New Roman"/>
          <w:sz w:val="24"/>
          <w:szCs w:val="24"/>
        </w:rPr>
        <w:t>0</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республиканского бюджета Чувашской Республики </w:t>
      </w:r>
      <w:r w:rsidR="00DD5153"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286F45" w:rsidRPr="00074BAF">
        <w:rPr>
          <w:rFonts w:ascii="Times New Roman" w:hAnsi="Times New Roman" w:cs="Times New Roman"/>
          <w:sz w:val="24"/>
          <w:szCs w:val="24"/>
        </w:rPr>
        <w:t>83788,7</w:t>
      </w:r>
      <w:r w:rsidRPr="00074BAF">
        <w:rPr>
          <w:rFonts w:ascii="Times New Roman" w:hAnsi="Times New Roman" w:cs="Times New Roman"/>
          <w:sz w:val="24"/>
          <w:szCs w:val="24"/>
        </w:rPr>
        <w:t xml:space="preserve"> тыс. рублей, в том числе:</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2023 году </w:t>
      </w:r>
      <w:r w:rsidR="00C22C64" w:rsidRPr="00074BAF">
        <w:rPr>
          <w:rFonts w:ascii="Times New Roman" w:hAnsi="Times New Roman" w:cs="Times New Roman"/>
          <w:sz w:val="24"/>
          <w:szCs w:val="24"/>
        </w:rPr>
        <w:t>38807,8</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2024 году </w:t>
      </w:r>
      <w:r w:rsidR="007A2297"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286F45" w:rsidRPr="00074BAF">
        <w:rPr>
          <w:rFonts w:ascii="Times New Roman" w:hAnsi="Times New Roman" w:cs="Times New Roman"/>
          <w:sz w:val="24"/>
          <w:szCs w:val="24"/>
        </w:rPr>
        <w:t>44980,7</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2025 году </w:t>
      </w:r>
      <w:r w:rsidR="00DD5153" w:rsidRPr="00074BAF">
        <w:rPr>
          <w:rFonts w:ascii="Times New Roman" w:hAnsi="Times New Roman" w:cs="Times New Roman"/>
          <w:sz w:val="24"/>
          <w:szCs w:val="24"/>
        </w:rPr>
        <w:t>0</w:t>
      </w:r>
      <w:r w:rsidR="007A2297" w:rsidRPr="00074BAF">
        <w:rPr>
          <w:rFonts w:ascii="Times New Roman" w:hAnsi="Times New Roman" w:cs="Times New Roman"/>
          <w:sz w:val="24"/>
          <w:szCs w:val="24"/>
        </w:rPr>
        <w:t>,0</w:t>
      </w:r>
      <w:r w:rsidRPr="00074BAF">
        <w:rPr>
          <w:rFonts w:ascii="Times New Roman" w:hAnsi="Times New Roman" w:cs="Times New Roman"/>
          <w:sz w:val="24"/>
          <w:szCs w:val="24"/>
        </w:rPr>
        <w:t xml:space="preserve"> тыс. рублей;</w:t>
      </w:r>
    </w:p>
    <w:p w:rsidR="007A2297" w:rsidRPr="00074BAF" w:rsidRDefault="007A2297"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2026 году 0,0 тыс.рублей;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w:t>
      </w:r>
      <w:r w:rsidR="007A2297" w:rsidRPr="00074BAF">
        <w:rPr>
          <w:rFonts w:ascii="Times New Roman" w:hAnsi="Times New Roman" w:cs="Times New Roman"/>
          <w:sz w:val="24"/>
          <w:szCs w:val="24"/>
        </w:rPr>
        <w:t>7</w:t>
      </w:r>
      <w:r w:rsidRPr="00074BAF">
        <w:rPr>
          <w:rFonts w:ascii="Times New Roman" w:hAnsi="Times New Roman" w:cs="Times New Roman"/>
          <w:sz w:val="24"/>
          <w:szCs w:val="24"/>
        </w:rPr>
        <w:t xml:space="preserve"> - 2030 годах </w:t>
      </w:r>
      <w:r w:rsidR="007A2297"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7A2297" w:rsidRPr="00074BAF">
        <w:rPr>
          <w:rFonts w:ascii="Times New Roman" w:hAnsi="Times New Roman" w:cs="Times New Roman"/>
          <w:sz w:val="24"/>
          <w:szCs w:val="24"/>
        </w:rPr>
        <w:t>0,0</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2031 - 2035 годах </w:t>
      </w:r>
      <w:r w:rsidR="007A2297"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7A2297" w:rsidRPr="00074BAF">
        <w:rPr>
          <w:rFonts w:ascii="Times New Roman" w:hAnsi="Times New Roman" w:cs="Times New Roman"/>
          <w:sz w:val="24"/>
          <w:szCs w:val="24"/>
        </w:rPr>
        <w:t>0,0</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бюджета Батыревского муниципального округа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74BAF" w:rsidRPr="00074BAF">
        <w:rPr>
          <w:rFonts w:ascii="Times New Roman" w:hAnsi="Times New Roman" w:cs="Times New Roman"/>
          <w:sz w:val="24"/>
          <w:szCs w:val="24"/>
        </w:rPr>
        <w:t>364394,9</w:t>
      </w:r>
      <w:r w:rsidRPr="00074BAF">
        <w:rPr>
          <w:rFonts w:ascii="Times New Roman" w:hAnsi="Times New Roman" w:cs="Times New Roman"/>
          <w:sz w:val="24"/>
          <w:szCs w:val="24"/>
        </w:rPr>
        <w:t xml:space="preserve"> тыс. рублей, в том числе:</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2023 году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D45041" w:rsidRPr="00074BAF">
        <w:rPr>
          <w:rFonts w:ascii="Times New Roman" w:hAnsi="Times New Roman" w:cs="Times New Roman"/>
          <w:sz w:val="24"/>
          <w:szCs w:val="24"/>
        </w:rPr>
        <w:t>9389,6</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2024 году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74BAF" w:rsidRPr="00074BAF">
        <w:rPr>
          <w:rFonts w:ascii="Times New Roman" w:hAnsi="Times New Roman" w:cs="Times New Roman"/>
          <w:sz w:val="24"/>
          <w:szCs w:val="24"/>
        </w:rPr>
        <w:t>26176,8</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2025 году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4F1705" w:rsidRPr="00074BAF">
        <w:rPr>
          <w:rFonts w:ascii="Times New Roman" w:hAnsi="Times New Roman" w:cs="Times New Roman"/>
          <w:sz w:val="24"/>
          <w:szCs w:val="24"/>
        </w:rPr>
        <w:t>29033,0</w:t>
      </w:r>
      <w:r w:rsidRPr="00074BAF">
        <w:rPr>
          <w:rFonts w:ascii="Times New Roman" w:hAnsi="Times New Roman" w:cs="Times New Roman"/>
          <w:sz w:val="24"/>
          <w:szCs w:val="24"/>
        </w:rPr>
        <w:t xml:space="preserve"> тыс. рублей;</w:t>
      </w:r>
    </w:p>
    <w:p w:rsidR="00E70CDE" w:rsidRPr="00074BAF" w:rsidRDefault="00E70CDE"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2026 году – </w:t>
      </w:r>
      <w:r w:rsidR="004F1705" w:rsidRPr="00074BAF">
        <w:rPr>
          <w:rFonts w:ascii="Times New Roman" w:hAnsi="Times New Roman" w:cs="Times New Roman"/>
          <w:sz w:val="24"/>
          <w:szCs w:val="24"/>
        </w:rPr>
        <w:t>29032,6</w:t>
      </w:r>
      <w:r w:rsidRPr="00074BAF">
        <w:rPr>
          <w:rFonts w:ascii="Times New Roman" w:hAnsi="Times New Roman" w:cs="Times New Roman"/>
          <w:sz w:val="24"/>
          <w:szCs w:val="24"/>
        </w:rPr>
        <w:t xml:space="preserve"> тыс.рублей;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w:t>
      </w:r>
      <w:r w:rsidR="00E70CDE" w:rsidRPr="00074BAF">
        <w:rPr>
          <w:rFonts w:ascii="Times New Roman" w:hAnsi="Times New Roman" w:cs="Times New Roman"/>
          <w:sz w:val="24"/>
          <w:szCs w:val="24"/>
        </w:rPr>
        <w:t>7</w:t>
      </w:r>
      <w:r w:rsidRPr="00074BAF">
        <w:rPr>
          <w:rFonts w:ascii="Times New Roman" w:hAnsi="Times New Roman" w:cs="Times New Roman"/>
          <w:sz w:val="24"/>
          <w:szCs w:val="24"/>
        </w:rPr>
        <w:t xml:space="preserve"> - 2030 годах </w:t>
      </w:r>
      <w:r w:rsidR="00E70CD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B63CAE" w:rsidRPr="00074BAF">
        <w:rPr>
          <w:rFonts w:ascii="Times New Roman" w:hAnsi="Times New Roman" w:cs="Times New Roman"/>
          <w:sz w:val="24"/>
          <w:szCs w:val="24"/>
        </w:rPr>
        <w:t>119083,6</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2031 - 2035 годах </w:t>
      </w:r>
      <w:r w:rsidR="00B63CA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B63CAE" w:rsidRPr="00074BAF">
        <w:rPr>
          <w:rFonts w:ascii="Times New Roman" w:hAnsi="Times New Roman" w:cs="Times New Roman"/>
          <w:sz w:val="24"/>
          <w:szCs w:val="24"/>
        </w:rPr>
        <w:t>149854,5</w:t>
      </w:r>
      <w:r w:rsidRPr="00074BAF">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sidR="00A72243" w:rsidRPr="00074BAF">
        <w:rPr>
          <w:rFonts w:ascii="Times New Roman" w:hAnsi="Times New Roman" w:cs="Times New Roman"/>
          <w:sz w:val="24"/>
          <w:szCs w:val="24"/>
        </w:rPr>
        <w:t>».</w:t>
      </w:r>
    </w:p>
    <w:p w:rsidR="00A72243" w:rsidRDefault="00A72243" w:rsidP="00A7264B">
      <w:pPr>
        <w:spacing w:after="0" w:line="240" w:lineRule="auto"/>
        <w:ind w:firstLine="709"/>
        <w:jc w:val="both"/>
        <w:rPr>
          <w:rFonts w:ascii="Times New Roman" w:hAnsi="Times New Roman" w:cs="Times New Roman"/>
          <w:sz w:val="24"/>
          <w:szCs w:val="24"/>
        </w:rPr>
      </w:pPr>
    </w:p>
    <w:p w:rsidR="00A72243" w:rsidRPr="00A72243" w:rsidRDefault="00A72243" w:rsidP="00A72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72243">
        <w:rPr>
          <w:rFonts w:ascii="Times New Roman" w:hAnsi="Times New Roman" w:cs="Times New Roman"/>
          <w:sz w:val="24"/>
          <w:szCs w:val="24"/>
        </w:rPr>
        <w:t xml:space="preserve">. Абзацы третий </w:t>
      </w:r>
      <w:r>
        <w:rPr>
          <w:rFonts w:ascii="Times New Roman" w:hAnsi="Times New Roman" w:cs="Times New Roman"/>
          <w:sz w:val="24"/>
          <w:szCs w:val="24"/>
        </w:rPr>
        <w:t>–</w:t>
      </w:r>
      <w:r w:rsidRPr="00A72243">
        <w:rPr>
          <w:rFonts w:ascii="Times New Roman" w:hAnsi="Times New Roman" w:cs="Times New Roman"/>
          <w:sz w:val="24"/>
          <w:szCs w:val="24"/>
        </w:rPr>
        <w:t xml:space="preserve"> </w:t>
      </w:r>
      <w:r w:rsidR="0091783D">
        <w:rPr>
          <w:rFonts w:ascii="Times New Roman" w:hAnsi="Times New Roman" w:cs="Times New Roman"/>
          <w:sz w:val="24"/>
          <w:szCs w:val="24"/>
        </w:rPr>
        <w:t xml:space="preserve">тридцатый </w:t>
      </w:r>
      <w:r w:rsidRPr="00A72243">
        <w:rPr>
          <w:rFonts w:ascii="Times New Roman" w:hAnsi="Times New Roman" w:cs="Times New Roman"/>
          <w:sz w:val="24"/>
          <w:szCs w:val="24"/>
        </w:rPr>
        <w:t>раздела III Муниципальной программы изложить в следующей редакции:</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lastRenderedPageBreak/>
        <w:t>"Общий объем финансирования Муниципальной программы в 20</w:t>
      </w:r>
      <w:r>
        <w:rPr>
          <w:rFonts w:ascii="Times New Roman" w:hAnsi="Times New Roman" w:cs="Times New Roman"/>
          <w:sz w:val="24"/>
          <w:szCs w:val="24"/>
        </w:rPr>
        <w:t>23</w:t>
      </w:r>
      <w:r w:rsidRPr="00A72243">
        <w:rPr>
          <w:rFonts w:ascii="Times New Roman" w:hAnsi="Times New Roman" w:cs="Times New Roman"/>
          <w:sz w:val="24"/>
          <w:szCs w:val="24"/>
        </w:rPr>
        <w:t xml:space="preserve"> - 2035 годах составляет </w:t>
      </w:r>
      <w:r w:rsidR="00074BAF" w:rsidRPr="00074BAF">
        <w:rPr>
          <w:rFonts w:ascii="Times New Roman" w:hAnsi="Times New Roman" w:cs="Times New Roman"/>
          <w:sz w:val="24"/>
          <w:szCs w:val="24"/>
        </w:rPr>
        <w:t xml:space="preserve">495107,0 </w:t>
      </w:r>
      <w:r w:rsidRPr="00A72243">
        <w:rPr>
          <w:rFonts w:ascii="Times New Roman" w:hAnsi="Times New Roman" w:cs="Times New Roman"/>
          <w:sz w:val="24"/>
          <w:szCs w:val="24"/>
        </w:rPr>
        <w:t>тыс. рублей, в том числе за счет средств:</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федерального бюджета </w:t>
      </w:r>
      <w:r w:rsidR="00671E1B" w:rsidRPr="00671E1B">
        <w:rPr>
          <w:rFonts w:ascii="Times New Roman" w:hAnsi="Times New Roman" w:cs="Times New Roman"/>
          <w:sz w:val="24"/>
          <w:szCs w:val="24"/>
        </w:rPr>
        <w:t>–</w:t>
      </w:r>
      <w:r w:rsidRPr="00671E1B">
        <w:rPr>
          <w:rFonts w:ascii="Times New Roman" w:hAnsi="Times New Roman" w:cs="Times New Roman"/>
          <w:sz w:val="24"/>
          <w:szCs w:val="24"/>
        </w:rPr>
        <w:t xml:space="preserve"> </w:t>
      </w:r>
      <w:r w:rsidR="00C809C6" w:rsidRPr="00C809C6">
        <w:rPr>
          <w:rFonts w:ascii="Times New Roman" w:hAnsi="Times New Roman" w:cs="Times New Roman"/>
          <w:sz w:val="24"/>
          <w:szCs w:val="24"/>
        </w:rPr>
        <w:t xml:space="preserve">48748,3 </w:t>
      </w:r>
      <w:r w:rsidRPr="00671E1B">
        <w:rPr>
          <w:rFonts w:ascii="Times New Roman" w:hAnsi="Times New Roman" w:cs="Times New Roman"/>
          <w:sz w:val="24"/>
          <w:szCs w:val="24"/>
        </w:rPr>
        <w:t>тыс. рублей;</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республиканского бюджета Чувашской Республики </w:t>
      </w:r>
      <w:r w:rsidR="00C809C6" w:rsidRPr="00C809C6">
        <w:rPr>
          <w:rFonts w:ascii="Times New Roman" w:hAnsi="Times New Roman" w:cs="Times New Roman"/>
          <w:sz w:val="24"/>
          <w:szCs w:val="24"/>
        </w:rPr>
        <w:t xml:space="preserve">83788,7 </w:t>
      </w:r>
      <w:r w:rsidR="00671E1B"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бюджета </w:t>
      </w:r>
      <w:r w:rsidR="0032789D" w:rsidRPr="00671E1B">
        <w:rPr>
          <w:rFonts w:ascii="Times New Roman" w:hAnsi="Times New Roman" w:cs="Times New Roman"/>
          <w:sz w:val="24"/>
          <w:szCs w:val="24"/>
        </w:rPr>
        <w:t>Батыревского муниципального округа</w:t>
      </w:r>
      <w:r w:rsidRPr="00671E1B">
        <w:rPr>
          <w:rFonts w:ascii="Times New Roman" w:hAnsi="Times New Roman" w:cs="Times New Roman"/>
          <w:sz w:val="24"/>
          <w:szCs w:val="24"/>
        </w:rPr>
        <w:t xml:space="preserve"> </w:t>
      </w:r>
      <w:r w:rsidR="00C809C6" w:rsidRPr="00C809C6">
        <w:rPr>
          <w:rFonts w:ascii="Times New Roman" w:hAnsi="Times New Roman" w:cs="Times New Roman"/>
          <w:sz w:val="24"/>
          <w:szCs w:val="24"/>
        </w:rPr>
        <w:t xml:space="preserve">364394,9 </w:t>
      </w:r>
      <w:r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Прогнозируемый объем финансирования Муниципальной программы на 1 этапе составит </w:t>
      </w:r>
      <w:r w:rsidR="00D45041">
        <w:rPr>
          <w:rFonts w:ascii="Times New Roman" w:hAnsi="Times New Roman" w:cs="Times New Roman"/>
          <w:sz w:val="24"/>
          <w:szCs w:val="24"/>
        </w:rPr>
        <w:t>147625,5</w:t>
      </w:r>
      <w:r w:rsidRPr="00A72243">
        <w:rPr>
          <w:rFonts w:ascii="Times New Roman" w:hAnsi="Times New Roman" w:cs="Times New Roman"/>
          <w:sz w:val="24"/>
          <w:szCs w:val="24"/>
        </w:rPr>
        <w:t xml:space="preserve"> тыс. рублей,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D45041">
        <w:rPr>
          <w:rFonts w:ascii="Times New Roman" w:hAnsi="Times New Roman" w:cs="Times New Roman"/>
          <w:sz w:val="24"/>
          <w:szCs w:val="24"/>
        </w:rPr>
        <w:t>53828,1</w:t>
      </w:r>
      <w:r w:rsidR="00187F7B" w:rsidRPr="00187F7B">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C809C6">
        <w:rPr>
          <w:rFonts w:ascii="Times New Roman" w:hAnsi="Times New Roman" w:cs="Times New Roman"/>
          <w:sz w:val="24"/>
          <w:szCs w:val="24"/>
        </w:rPr>
        <w:t>77107,7</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C809C6">
        <w:rPr>
          <w:rFonts w:ascii="Times New Roman" w:hAnsi="Times New Roman" w:cs="Times New Roman"/>
          <w:sz w:val="24"/>
          <w:szCs w:val="24"/>
        </w:rPr>
        <w:t>32156,6</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из них средства:</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федерального бюджета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C809C6">
        <w:rPr>
          <w:rFonts w:ascii="Times New Roman" w:hAnsi="Times New Roman" w:cs="Times New Roman"/>
          <w:sz w:val="24"/>
          <w:szCs w:val="24"/>
        </w:rPr>
        <w:t>14704,3</w:t>
      </w:r>
      <w:r w:rsidRPr="00A72243">
        <w:rPr>
          <w:rFonts w:ascii="Times New Roman" w:hAnsi="Times New Roman" w:cs="Times New Roman"/>
          <w:sz w:val="24"/>
          <w:szCs w:val="24"/>
        </w:rPr>
        <w:t xml:space="preserve"> тыс. рублей</w:t>
      </w:r>
      <w:r w:rsidRPr="005D700D">
        <w:rPr>
          <w:rFonts w:ascii="Times New Roman" w:hAnsi="Times New Roman" w:cs="Times New Roman"/>
          <w:sz w:val="24"/>
          <w:szCs w:val="24"/>
        </w:rPr>
        <w:t>,</w:t>
      </w:r>
      <w:r w:rsidRPr="00A72243">
        <w:rPr>
          <w:rFonts w:ascii="Times New Roman" w:hAnsi="Times New Roman" w:cs="Times New Roman"/>
          <w:sz w:val="24"/>
          <w:szCs w:val="24"/>
        </w:rPr>
        <w:t xml:space="preserve">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FB6ED4">
        <w:rPr>
          <w:rFonts w:ascii="Times New Roman" w:hAnsi="Times New Roman" w:cs="Times New Roman"/>
          <w:sz w:val="24"/>
          <w:szCs w:val="24"/>
        </w:rPr>
        <w:t>5630,7</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004417D5" w:rsidRPr="004417D5">
        <w:rPr>
          <w:rFonts w:ascii="Times New Roman" w:hAnsi="Times New Roman" w:cs="Times New Roman"/>
          <w:sz w:val="24"/>
          <w:szCs w:val="24"/>
        </w:rPr>
        <w:t xml:space="preserve"> </w:t>
      </w:r>
      <w:r w:rsidR="00C809C6">
        <w:rPr>
          <w:rFonts w:ascii="Times New Roman" w:hAnsi="Times New Roman" w:cs="Times New Roman"/>
          <w:sz w:val="24"/>
          <w:szCs w:val="24"/>
        </w:rPr>
        <w:t>5950,1</w:t>
      </w:r>
      <w:r w:rsidR="004417D5" w:rsidRPr="004417D5">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4417D5">
        <w:rPr>
          <w:rFonts w:ascii="Times New Roman" w:hAnsi="Times New Roman" w:cs="Times New Roman"/>
          <w:sz w:val="24"/>
          <w:szCs w:val="24"/>
        </w:rPr>
        <w:t>3123,5</w:t>
      </w:r>
      <w:r w:rsidRPr="00A72243">
        <w:rPr>
          <w:rFonts w:ascii="Times New Roman" w:hAnsi="Times New Roman" w:cs="Times New Roman"/>
          <w:sz w:val="24"/>
          <w:szCs w:val="24"/>
        </w:rPr>
        <w:t xml:space="preserve"> тыс. рублей;</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республиканского бюджета Чувашской Республики </w:t>
      </w:r>
      <w:r w:rsid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C809C6">
        <w:rPr>
          <w:rFonts w:ascii="Times New Roman" w:hAnsi="Times New Roman" w:cs="Times New Roman"/>
          <w:sz w:val="24"/>
          <w:szCs w:val="24"/>
        </w:rPr>
        <w:t>83788,5</w:t>
      </w:r>
      <w:r w:rsidR="00820B61" w:rsidRPr="00820B61">
        <w:rPr>
          <w:rFonts w:ascii="Times New Roman" w:hAnsi="Times New Roman" w:cs="Times New Roman"/>
          <w:sz w:val="24"/>
          <w:szCs w:val="24"/>
        </w:rPr>
        <w:t xml:space="preserve"> </w:t>
      </w:r>
      <w:r w:rsidRPr="0032789D">
        <w:rPr>
          <w:rFonts w:ascii="Times New Roman" w:hAnsi="Times New Roman" w:cs="Times New Roman"/>
          <w:sz w:val="24"/>
          <w:szCs w:val="24"/>
        </w:rPr>
        <w:t>тыс. рублей</w:t>
      </w:r>
      <w:r w:rsidRPr="0093412C">
        <w:rPr>
          <w:rFonts w:ascii="Times New Roman" w:hAnsi="Times New Roman" w:cs="Times New Roman"/>
          <w:sz w:val="24"/>
          <w:szCs w:val="24"/>
        </w:rPr>
        <w:t>,</w:t>
      </w:r>
      <w:r w:rsidRPr="0032789D">
        <w:rPr>
          <w:rFonts w:ascii="Times New Roman" w:hAnsi="Times New Roman" w:cs="Times New Roman"/>
          <w:sz w:val="24"/>
          <w:szCs w:val="24"/>
        </w:rPr>
        <w:t xml:space="preserve"> в том числе:</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2023 году </w:t>
      </w:r>
      <w:r w:rsidR="0032789D" w:rsidRP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4417D5" w:rsidRPr="004417D5">
        <w:rPr>
          <w:rFonts w:ascii="Times New Roman" w:hAnsi="Times New Roman" w:cs="Times New Roman"/>
          <w:sz w:val="24"/>
          <w:szCs w:val="24"/>
        </w:rPr>
        <w:t xml:space="preserve">38807,8 </w:t>
      </w:r>
      <w:r w:rsidRPr="0032789D">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2024 году </w:t>
      </w:r>
      <w:r w:rsidR="00EB79FF">
        <w:rPr>
          <w:rFonts w:ascii="Times New Roman" w:hAnsi="Times New Roman" w:cs="Times New Roman"/>
          <w:sz w:val="24"/>
          <w:szCs w:val="24"/>
        </w:rPr>
        <w:t>–</w:t>
      </w:r>
      <w:r w:rsidRPr="0032789D">
        <w:rPr>
          <w:rFonts w:ascii="Times New Roman" w:hAnsi="Times New Roman" w:cs="Times New Roman"/>
          <w:sz w:val="24"/>
          <w:szCs w:val="24"/>
        </w:rPr>
        <w:t xml:space="preserve"> </w:t>
      </w:r>
      <w:r w:rsidR="00C809C6">
        <w:rPr>
          <w:rFonts w:ascii="Times New Roman" w:hAnsi="Times New Roman" w:cs="Times New Roman"/>
          <w:sz w:val="24"/>
          <w:szCs w:val="24"/>
        </w:rPr>
        <w:t>44980,7</w:t>
      </w:r>
      <w:r w:rsidR="005D700D" w:rsidRPr="005D700D">
        <w:rPr>
          <w:rFonts w:ascii="Times New Roman" w:hAnsi="Times New Roman" w:cs="Times New Roman"/>
          <w:sz w:val="24"/>
          <w:szCs w:val="24"/>
        </w:rPr>
        <w:t xml:space="preserve"> </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 </w:t>
      </w:r>
      <w:r w:rsidR="0032789D">
        <w:rPr>
          <w:rFonts w:ascii="Times New Roman" w:hAnsi="Times New Roman" w:cs="Times New Roman"/>
          <w:sz w:val="24"/>
          <w:szCs w:val="24"/>
        </w:rPr>
        <w:t>0</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бюджета </w:t>
      </w:r>
      <w:r w:rsidR="0032789D">
        <w:rPr>
          <w:rFonts w:ascii="Times New Roman" w:hAnsi="Times New Roman" w:cs="Times New Roman"/>
          <w:sz w:val="24"/>
          <w:szCs w:val="24"/>
        </w:rPr>
        <w:t>Батыревского муниципального округа</w:t>
      </w:r>
      <w:r w:rsidRPr="00A72243">
        <w:rPr>
          <w:rFonts w:ascii="Times New Roman" w:hAnsi="Times New Roman" w:cs="Times New Roman"/>
          <w:sz w:val="24"/>
          <w:szCs w:val="24"/>
        </w:rPr>
        <w:t xml:space="preserve">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C809C6">
        <w:rPr>
          <w:rFonts w:ascii="Times New Roman" w:hAnsi="Times New Roman" w:cs="Times New Roman"/>
          <w:sz w:val="24"/>
          <w:szCs w:val="24"/>
        </w:rPr>
        <w:t>64599,4</w:t>
      </w:r>
      <w:r w:rsidRPr="00A72243">
        <w:rPr>
          <w:rFonts w:ascii="Times New Roman" w:hAnsi="Times New Roman" w:cs="Times New Roman"/>
          <w:sz w:val="24"/>
          <w:szCs w:val="24"/>
        </w:rPr>
        <w:t xml:space="preserve"> тыс. рублей,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45041">
        <w:rPr>
          <w:rFonts w:ascii="Times New Roman" w:hAnsi="Times New Roman" w:cs="Times New Roman"/>
          <w:sz w:val="24"/>
          <w:szCs w:val="24"/>
        </w:rPr>
        <w:t>9389,6</w:t>
      </w:r>
      <w:r w:rsidR="00820B61" w:rsidRPr="00820B61">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C809C6">
        <w:rPr>
          <w:rFonts w:ascii="Times New Roman" w:hAnsi="Times New Roman" w:cs="Times New Roman"/>
          <w:sz w:val="24"/>
          <w:szCs w:val="24"/>
        </w:rPr>
        <w:t>26176,8</w:t>
      </w:r>
      <w:r w:rsidRPr="00A72243">
        <w:rPr>
          <w:rFonts w:ascii="Times New Roman" w:hAnsi="Times New Roman" w:cs="Times New Roman"/>
          <w:sz w:val="24"/>
          <w:szCs w:val="24"/>
        </w:rPr>
        <w:t>тыс. рублей;</w:t>
      </w:r>
    </w:p>
    <w:p w:rsid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135EB4">
        <w:rPr>
          <w:rFonts w:ascii="Times New Roman" w:hAnsi="Times New Roman" w:cs="Times New Roman"/>
          <w:sz w:val="24"/>
          <w:szCs w:val="24"/>
        </w:rPr>
        <w:t>29033,0</w:t>
      </w:r>
      <w:r w:rsidRPr="00A72243">
        <w:rPr>
          <w:rFonts w:ascii="Times New Roman" w:hAnsi="Times New Roman" w:cs="Times New Roman"/>
          <w:sz w:val="24"/>
          <w:szCs w:val="24"/>
        </w:rPr>
        <w:t xml:space="preserve"> тыс. рублей.</w:t>
      </w:r>
      <w:r w:rsidR="00CD6F12">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2 этапе в 2026 - 2030 годах объем финансирования подпрограммы составит </w:t>
      </w:r>
      <w:r>
        <w:rPr>
          <w:rFonts w:ascii="Times New Roman" w:hAnsi="Times New Roman" w:cs="Times New Roman"/>
          <w:sz w:val="24"/>
          <w:szCs w:val="24"/>
        </w:rPr>
        <w:t>165138,2</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 </w:t>
      </w:r>
      <w:r w:rsidRPr="0093412C">
        <w:rPr>
          <w:rFonts w:ascii="Times New Roman" w:hAnsi="Times New Roman" w:cs="Times New Roman"/>
          <w:sz w:val="24"/>
          <w:szCs w:val="24"/>
        </w:rPr>
        <w:t>(</w:t>
      </w:r>
      <w:r w:rsidR="0093412C" w:rsidRPr="0093412C">
        <w:rPr>
          <w:rFonts w:ascii="Times New Roman" w:hAnsi="Times New Roman" w:cs="Times New Roman"/>
          <w:sz w:val="24"/>
          <w:szCs w:val="24"/>
        </w:rPr>
        <w:t>10,3</w:t>
      </w:r>
      <w:r w:rsidRPr="0093412C">
        <w:rPr>
          <w:rFonts w:ascii="Times New Roman" w:hAnsi="Times New Roman" w:cs="Times New Roman"/>
          <w:sz w:val="24"/>
          <w:szCs w:val="24"/>
        </w:rPr>
        <w:t xml:space="preserve"> процента);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0,0</w:t>
      </w:r>
      <w:r w:rsidRPr="0091783D">
        <w:rPr>
          <w:rFonts w:ascii="Times New Roman" w:hAnsi="Times New Roman" w:cs="Times New Roman"/>
          <w:sz w:val="24"/>
          <w:szCs w:val="24"/>
        </w:rPr>
        <w:t xml:space="preserve"> тыс. рублей;</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148116,2</w:t>
      </w:r>
      <w:r w:rsidRPr="0091783D">
        <w:rPr>
          <w:rFonts w:ascii="Times New Roman" w:hAnsi="Times New Roman" w:cs="Times New Roman"/>
          <w:sz w:val="24"/>
          <w:szCs w:val="24"/>
        </w:rPr>
        <w:t xml:space="preserve"> тыс. рублей (</w:t>
      </w:r>
      <w:r w:rsidR="0093412C" w:rsidRPr="0093412C">
        <w:rPr>
          <w:rFonts w:ascii="Times New Roman" w:hAnsi="Times New Roman" w:cs="Times New Roman"/>
          <w:sz w:val="24"/>
          <w:szCs w:val="24"/>
        </w:rPr>
        <w:t>89,7</w:t>
      </w:r>
      <w:r w:rsidRPr="0093412C">
        <w:rPr>
          <w:rFonts w:ascii="Times New Roman" w:hAnsi="Times New Roman" w:cs="Times New Roman"/>
          <w:sz w:val="24"/>
          <w:szCs w:val="24"/>
        </w:rPr>
        <w:t xml:space="preserve"> процента</w:t>
      </w:r>
      <w:r w:rsidRPr="0091783D">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3 этапе в 2031 - 2035 годах объем финансирования подпрограммы составит </w:t>
      </w:r>
      <w:r w:rsidR="0093412C">
        <w:rPr>
          <w:rFonts w:ascii="Times New Roman" w:hAnsi="Times New Roman" w:cs="Times New Roman"/>
          <w:sz w:val="24"/>
          <w:szCs w:val="24"/>
        </w:rPr>
        <w:t>166876,5</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 </w:t>
      </w:r>
      <w:r w:rsidR="009645B2">
        <w:rPr>
          <w:rFonts w:ascii="Times New Roman" w:hAnsi="Times New Roman" w:cs="Times New Roman"/>
          <w:sz w:val="24"/>
          <w:szCs w:val="24"/>
        </w:rPr>
        <w:t>10,2 процента</w:t>
      </w:r>
      <w:r w:rsidRPr="0091783D">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0,0 тыс. рублей;</w:t>
      </w:r>
    </w:p>
    <w:p w:rsidR="00CD6F12" w:rsidRPr="00A72243"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149854,5</w:t>
      </w:r>
      <w:r w:rsidRPr="0091783D">
        <w:rPr>
          <w:rFonts w:ascii="Times New Roman" w:hAnsi="Times New Roman" w:cs="Times New Roman"/>
          <w:sz w:val="24"/>
          <w:szCs w:val="24"/>
        </w:rPr>
        <w:t xml:space="preserve"> тыс. рублей (</w:t>
      </w:r>
      <w:r w:rsidR="009645B2" w:rsidRPr="009645B2">
        <w:rPr>
          <w:rFonts w:ascii="Times New Roman" w:hAnsi="Times New Roman" w:cs="Times New Roman"/>
          <w:sz w:val="24"/>
          <w:szCs w:val="24"/>
        </w:rPr>
        <w:t>89,8</w:t>
      </w:r>
      <w:r w:rsidRPr="009645B2">
        <w:rPr>
          <w:rFonts w:ascii="Times New Roman" w:hAnsi="Times New Roman" w:cs="Times New Roman"/>
          <w:sz w:val="24"/>
          <w:szCs w:val="24"/>
        </w:rPr>
        <w:t xml:space="preserve"> процента</w:t>
      </w:r>
      <w:r w:rsidRPr="0091783D">
        <w:rPr>
          <w:rFonts w:ascii="Times New Roman" w:hAnsi="Times New Roman" w:cs="Times New Roman"/>
          <w:sz w:val="24"/>
          <w:szCs w:val="24"/>
        </w:rPr>
        <w:t>).</w:t>
      </w:r>
    </w:p>
    <w:p w:rsidR="004B27B4" w:rsidRPr="004B27B4" w:rsidRDefault="004B27B4" w:rsidP="004B27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27B4">
        <w:rPr>
          <w:rFonts w:ascii="Times New Roman" w:hAnsi="Times New Roman" w:cs="Times New Roman"/>
          <w:sz w:val="24"/>
          <w:szCs w:val="24"/>
        </w:rPr>
        <w:t>. Приложение N 2 к Муниципальной программе изложить в следующей редакции:</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"Приложение N 2</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к муниципальной программе</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Батыревского муниципального </w:t>
      </w:r>
    </w:p>
    <w:p w:rsidR="004B27B4" w:rsidRPr="004B27B4" w:rsidRDefault="000931FE" w:rsidP="004B27B4">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"Управление </w:t>
      </w:r>
      <w:r w:rsidR="00820B61">
        <w:rPr>
          <w:rFonts w:ascii="Times New Roman" w:hAnsi="Times New Roman" w:cs="Times New Roman"/>
          <w:b/>
          <w:sz w:val="24"/>
          <w:szCs w:val="24"/>
        </w:rPr>
        <w:t>общественными</w:t>
      </w:r>
      <w:r w:rsidRPr="004B27B4">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финансамии муниципальным долгом</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Батыревского муниципального округа</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Чувашской Республики"</w:t>
      </w:r>
    </w:p>
    <w:p w:rsidR="004B27B4" w:rsidRPr="004B27B4" w:rsidRDefault="004B27B4" w:rsidP="004B27B4">
      <w:pPr>
        <w:spacing w:after="0" w:line="240" w:lineRule="auto"/>
        <w:ind w:firstLine="709"/>
        <w:jc w:val="both"/>
        <w:rPr>
          <w:rFonts w:ascii="Times New Roman" w:hAnsi="Times New Roman" w:cs="Times New Roman"/>
          <w:sz w:val="24"/>
          <w:szCs w:val="24"/>
        </w:rPr>
      </w:pP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Ресурсное обеспечение</w:t>
      </w: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 xml:space="preserve">и прогнозная (справочная) оценка расходов за счет всех источников финансирования реализации муниципальной программы Батыревского муниципального округа Чувашской Республики "Управление </w:t>
      </w:r>
      <w:r w:rsidR="00820B61">
        <w:rPr>
          <w:rFonts w:ascii="Times New Roman" w:hAnsi="Times New Roman" w:cs="Times New Roman"/>
          <w:b/>
          <w:sz w:val="24"/>
          <w:szCs w:val="24"/>
        </w:rPr>
        <w:t xml:space="preserve">общественными </w:t>
      </w:r>
      <w:r w:rsidRPr="004B27B4">
        <w:rPr>
          <w:rFonts w:ascii="Times New Roman" w:hAnsi="Times New Roman" w:cs="Times New Roman"/>
          <w:b/>
          <w:sz w:val="24"/>
          <w:szCs w:val="24"/>
        </w:rPr>
        <w:t>финансами и муниципальным долгом Батыревского муниципального округа"</w:t>
      </w:r>
    </w:p>
    <w:p w:rsidR="006F3AF4" w:rsidRDefault="006F3AF4" w:rsidP="004B27B4">
      <w:pPr>
        <w:spacing w:after="0" w:line="240" w:lineRule="auto"/>
        <w:ind w:firstLine="709"/>
        <w:jc w:val="center"/>
        <w:rPr>
          <w:rFonts w:ascii="Times New Roman" w:hAnsi="Times New Roman" w:cs="Times New Roman"/>
          <w:b/>
          <w:sz w:val="24"/>
          <w:szCs w:val="24"/>
        </w:rPr>
        <w:sectPr w:rsidR="006F3AF4" w:rsidSect="006F3AF4">
          <w:footerReference w:type="default" r:id="rId9"/>
          <w:pgSz w:w="11905" w:h="16837"/>
          <w:pgMar w:top="799" w:right="1440" w:bottom="799" w:left="1440" w:header="720" w:footer="720" w:gutter="0"/>
          <w:cols w:space="720"/>
          <w:noEndnote/>
        </w:sectPr>
      </w:pPr>
    </w:p>
    <w:p w:rsidR="006F3AF4" w:rsidRDefault="006F3AF4" w:rsidP="006F3AF4"/>
    <w:tbl>
      <w:tblPr>
        <w:tblW w:w="155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439"/>
        <w:gridCol w:w="992"/>
        <w:gridCol w:w="1148"/>
        <w:gridCol w:w="1722"/>
        <w:gridCol w:w="1287"/>
        <w:gridCol w:w="1220"/>
        <w:gridCol w:w="1276"/>
        <w:gridCol w:w="1116"/>
        <w:gridCol w:w="1116"/>
        <w:gridCol w:w="1491"/>
      </w:tblGrid>
      <w:tr w:rsidR="00A27598" w:rsidTr="00B76C30">
        <w:tc>
          <w:tcPr>
            <w:tcW w:w="1701" w:type="dxa"/>
            <w:vMerge w:val="restart"/>
            <w:tcBorders>
              <w:top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Статус</w:t>
            </w:r>
          </w:p>
        </w:tc>
        <w:tc>
          <w:tcPr>
            <w:tcW w:w="2439"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Наименование муниципальной программы Батыревского муниципального округа Чувашской Республики, подпрограммы, основного мероприятия</w:t>
            </w:r>
          </w:p>
        </w:tc>
        <w:tc>
          <w:tcPr>
            <w:tcW w:w="2140" w:type="dxa"/>
            <w:gridSpan w:val="2"/>
            <w:tcBorders>
              <w:top w:val="single" w:sz="4" w:space="0" w:color="auto"/>
              <w:left w:val="single" w:sz="4" w:space="0" w:color="auto"/>
              <w:bottom w:val="single" w:sz="4" w:space="0" w:color="auto"/>
              <w:right w:val="single" w:sz="4" w:space="0" w:color="auto"/>
            </w:tcBorders>
          </w:tcPr>
          <w:p w:rsidR="00A27598" w:rsidRPr="00085563" w:rsidRDefault="00A27598" w:rsidP="006F3AF4">
            <w:pPr>
              <w:pStyle w:val="af"/>
              <w:jc w:val="center"/>
              <w:rPr>
                <w:color w:val="000000" w:themeColor="text1"/>
                <w:sz w:val="20"/>
                <w:szCs w:val="20"/>
              </w:rPr>
            </w:pPr>
            <w:r w:rsidRPr="00085563">
              <w:rPr>
                <w:color w:val="000000" w:themeColor="text1"/>
                <w:sz w:val="20"/>
                <w:szCs w:val="20"/>
              </w:rPr>
              <w:t xml:space="preserve">Код </w:t>
            </w:r>
            <w:hyperlink r:id="rId10" w:history="1">
              <w:r w:rsidRPr="00085563">
                <w:rPr>
                  <w:rStyle w:val="a9"/>
                  <w:color w:val="000000" w:themeColor="text1"/>
                  <w:sz w:val="20"/>
                  <w:szCs w:val="20"/>
                </w:rPr>
                <w:t>бюджетной классификации</w:t>
              </w:r>
            </w:hyperlink>
          </w:p>
        </w:tc>
        <w:tc>
          <w:tcPr>
            <w:tcW w:w="1722"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Источники финансирования</w:t>
            </w:r>
          </w:p>
        </w:tc>
        <w:tc>
          <w:tcPr>
            <w:tcW w:w="7506" w:type="dxa"/>
            <w:gridSpan w:val="6"/>
            <w:tcBorders>
              <w:top w:val="single" w:sz="4" w:space="0" w:color="auto"/>
              <w:left w:val="single" w:sz="4" w:space="0" w:color="auto"/>
              <w:bottom w:val="single" w:sz="4" w:space="0" w:color="auto"/>
            </w:tcBorders>
          </w:tcPr>
          <w:p w:rsidR="00A27598" w:rsidRDefault="00A27598" w:rsidP="006F3AF4">
            <w:pPr>
              <w:pStyle w:val="af"/>
              <w:jc w:val="center"/>
              <w:rPr>
                <w:sz w:val="20"/>
                <w:szCs w:val="20"/>
              </w:rPr>
            </w:pPr>
            <w:r>
              <w:rPr>
                <w:sz w:val="20"/>
                <w:szCs w:val="20"/>
              </w:rPr>
              <w:t>Расходы по годам, тыс. рублей</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главный распорядитель бюджетных средств</w:t>
            </w:r>
          </w:p>
        </w:tc>
        <w:tc>
          <w:tcPr>
            <w:tcW w:w="1148" w:type="dxa"/>
            <w:tcBorders>
              <w:top w:val="single" w:sz="4" w:space="0" w:color="auto"/>
              <w:left w:val="single" w:sz="4" w:space="0" w:color="auto"/>
              <w:bottom w:val="single" w:sz="4" w:space="0" w:color="auto"/>
              <w:right w:val="single" w:sz="4" w:space="0" w:color="auto"/>
            </w:tcBorders>
          </w:tcPr>
          <w:p w:rsidR="00BB4BDC" w:rsidRPr="00085563" w:rsidRDefault="009E262F" w:rsidP="006F3AF4">
            <w:pPr>
              <w:pStyle w:val="af"/>
              <w:jc w:val="center"/>
              <w:rPr>
                <w:b/>
                <w:color w:val="000000" w:themeColor="text1"/>
                <w:sz w:val="20"/>
                <w:szCs w:val="20"/>
              </w:rPr>
            </w:pPr>
            <w:hyperlink r:id="rId11" w:history="1">
              <w:r w:rsidR="00BB4BDC" w:rsidRPr="00085563">
                <w:rPr>
                  <w:rStyle w:val="a9"/>
                  <w:color w:val="000000" w:themeColor="text1"/>
                  <w:sz w:val="20"/>
                  <w:szCs w:val="20"/>
                </w:rPr>
                <w:t>целевая статья расходов</w:t>
              </w:r>
            </w:hyperlink>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2023</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2025</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2026</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BB4BDC">
            <w:pPr>
              <w:pStyle w:val="af"/>
              <w:jc w:val="center"/>
              <w:rPr>
                <w:sz w:val="20"/>
                <w:szCs w:val="20"/>
              </w:rPr>
            </w:pPr>
            <w:r>
              <w:rPr>
                <w:sz w:val="20"/>
                <w:szCs w:val="20"/>
              </w:rPr>
              <w:t>2027-2030</w:t>
            </w:r>
          </w:p>
        </w:tc>
        <w:tc>
          <w:tcPr>
            <w:tcW w:w="1491" w:type="dxa"/>
            <w:tcBorders>
              <w:top w:val="single" w:sz="4" w:space="0" w:color="auto"/>
              <w:left w:val="single" w:sz="4" w:space="0" w:color="auto"/>
              <w:bottom w:val="single" w:sz="4" w:space="0" w:color="auto"/>
            </w:tcBorders>
          </w:tcPr>
          <w:p w:rsidR="00BB4BDC" w:rsidRDefault="00BB4BDC" w:rsidP="006F3AF4">
            <w:pPr>
              <w:pStyle w:val="af"/>
              <w:ind w:left="-93" w:right="-102"/>
              <w:jc w:val="center"/>
              <w:rPr>
                <w:sz w:val="20"/>
                <w:szCs w:val="20"/>
              </w:rPr>
            </w:pPr>
            <w:r>
              <w:rPr>
                <w:sz w:val="20"/>
                <w:szCs w:val="20"/>
              </w:rPr>
              <w:t>2031-2035</w:t>
            </w:r>
          </w:p>
        </w:tc>
      </w:tr>
      <w:tr w:rsidR="00BB4BDC" w:rsidTr="00BB4BDC">
        <w:tc>
          <w:tcPr>
            <w:tcW w:w="1701" w:type="dxa"/>
            <w:tcBorders>
              <w:top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w:t>
            </w:r>
          </w:p>
        </w:tc>
        <w:tc>
          <w:tcPr>
            <w:tcW w:w="2439"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12</w:t>
            </w:r>
          </w:p>
        </w:tc>
        <w:tc>
          <w:tcPr>
            <w:tcW w:w="1116" w:type="dxa"/>
            <w:tcBorders>
              <w:top w:val="single" w:sz="4" w:space="0" w:color="auto"/>
              <w:left w:val="single" w:sz="4" w:space="0" w:color="auto"/>
              <w:bottom w:val="single" w:sz="4" w:space="0" w:color="auto"/>
              <w:right w:val="single" w:sz="4" w:space="0" w:color="auto"/>
            </w:tcBorders>
          </w:tcPr>
          <w:p w:rsidR="00BB4BDC" w:rsidRDefault="00915D07" w:rsidP="006F3AF4">
            <w:pPr>
              <w:pStyle w:val="af"/>
              <w:jc w:val="center"/>
              <w:rPr>
                <w:sz w:val="20"/>
                <w:szCs w:val="20"/>
              </w:rPr>
            </w:pPr>
            <w:r>
              <w:rPr>
                <w:sz w:val="20"/>
                <w:szCs w:val="20"/>
              </w:rPr>
              <w:t>13</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4</w:t>
            </w:r>
          </w:p>
        </w:tc>
        <w:tc>
          <w:tcPr>
            <w:tcW w:w="1491" w:type="dxa"/>
            <w:tcBorders>
              <w:top w:val="single" w:sz="4" w:space="0" w:color="auto"/>
              <w:left w:val="single" w:sz="4" w:space="0" w:color="auto"/>
              <w:bottom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Муниципальная программа Батыревского муниципального округа Чувашской Республики</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8547B8">
            <w:pPr>
              <w:pStyle w:val="af2"/>
              <w:rPr>
                <w:sz w:val="20"/>
                <w:szCs w:val="20"/>
              </w:rPr>
            </w:pPr>
            <w:r>
              <w:rPr>
                <w:sz w:val="20"/>
                <w:szCs w:val="20"/>
              </w:rPr>
              <w:t>"Управление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Ч400000000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53828,1</w:t>
            </w:r>
          </w:p>
        </w:tc>
        <w:tc>
          <w:tcPr>
            <w:tcW w:w="1220" w:type="dxa"/>
            <w:tcBorders>
              <w:top w:val="single" w:sz="4" w:space="0" w:color="auto"/>
              <w:left w:val="single" w:sz="4" w:space="0" w:color="auto"/>
              <w:bottom w:val="single" w:sz="4" w:space="0" w:color="auto"/>
              <w:right w:val="single" w:sz="4" w:space="0" w:color="auto"/>
            </w:tcBorders>
          </w:tcPr>
          <w:p w:rsidR="00BB4BDC" w:rsidRDefault="00A9556C" w:rsidP="006F3AF4">
            <w:pPr>
              <w:pStyle w:val="af"/>
              <w:jc w:val="center"/>
              <w:rPr>
                <w:sz w:val="20"/>
                <w:szCs w:val="20"/>
              </w:rPr>
            </w:pPr>
            <w:r>
              <w:rPr>
                <w:sz w:val="20"/>
                <w:szCs w:val="20"/>
              </w:rPr>
              <w:t>77107,7</w:t>
            </w:r>
          </w:p>
        </w:tc>
        <w:tc>
          <w:tcPr>
            <w:tcW w:w="127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32156,6</w:t>
            </w:r>
          </w:p>
        </w:tc>
        <w:tc>
          <w:tcPr>
            <w:tcW w:w="111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32437,0</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132701,2</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166876,5</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6F3AF4">
            <w:pPr>
              <w:pStyle w:val="af"/>
              <w:jc w:val="center"/>
              <w:rPr>
                <w:sz w:val="20"/>
                <w:szCs w:val="20"/>
              </w:rPr>
            </w:pPr>
            <w:r>
              <w:rPr>
                <w:sz w:val="20"/>
                <w:szCs w:val="20"/>
              </w:rPr>
              <w:t>5950,1</w:t>
            </w:r>
          </w:p>
        </w:tc>
        <w:tc>
          <w:tcPr>
            <w:tcW w:w="127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13617,6</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sidRPr="005F2C82">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Default="00A9556C" w:rsidP="00C809C6">
            <w:pPr>
              <w:pStyle w:val="af"/>
              <w:jc w:val="center"/>
              <w:rPr>
                <w:sz w:val="20"/>
                <w:szCs w:val="20"/>
              </w:rPr>
            </w:pPr>
            <w:r>
              <w:rPr>
                <w:sz w:val="20"/>
                <w:szCs w:val="20"/>
              </w:rPr>
              <w:t>44980,</w:t>
            </w:r>
            <w:r w:rsidR="00C809C6">
              <w:rPr>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9389,6</w:t>
            </w:r>
          </w:p>
        </w:tc>
        <w:tc>
          <w:tcPr>
            <w:tcW w:w="1220" w:type="dxa"/>
            <w:tcBorders>
              <w:top w:val="single" w:sz="4" w:space="0" w:color="auto"/>
              <w:left w:val="single" w:sz="4" w:space="0" w:color="auto"/>
              <w:bottom w:val="single" w:sz="4" w:space="0" w:color="auto"/>
              <w:right w:val="single" w:sz="4" w:space="0" w:color="auto"/>
            </w:tcBorders>
          </w:tcPr>
          <w:p w:rsidR="00BB4BDC" w:rsidRDefault="004D3BF8" w:rsidP="00A9556C">
            <w:pPr>
              <w:pStyle w:val="af"/>
              <w:tabs>
                <w:tab w:val="left" w:pos="330"/>
                <w:tab w:val="center" w:pos="502"/>
              </w:tabs>
              <w:jc w:val="left"/>
              <w:rPr>
                <w:sz w:val="20"/>
                <w:szCs w:val="20"/>
              </w:rPr>
            </w:pPr>
            <w:r>
              <w:rPr>
                <w:sz w:val="20"/>
                <w:szCs w:val="20"/>
              </w:rPr>
              <w:tab/>
            </w:r>
            <w:r w:rsidR="00A9556C">
              <w:rPr>
                <w:sz w:val="20"/>
                <w:szCs w:val="20"/>
              </w:rPr>
              <w:t>26176,8</w:t>
            </w:r>
          </w:p>
        </w:tc>
        <w:tc>
          <w:tcPr>
            <w:tcW w:w="127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29033,0</w:t>
            </w:r>
          </w:p>
        </w:tc>
        <w:tc>
          <w:tcPr>
            <w:tcW w:w="111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29032,6</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119083,6</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149854,5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812658" w:rsidRDefault="009E262F" w:rsidP="008E07E3">
            <w:pPr>
              <w:pStyle w:val="af2"/>
              <w:rPr>
                <w:b/>
                <w:color w:val="000000" w:themeColor="text1"/>
                <w:sz w:val="20"/>
                <w:szCs w:val="20"/>
              </w:rPr>
            </w:pPr>
            <w:hyperlink w:anchor="sub_3000" w:history="1">
              <w:r w:rsidR="00BB4BDC" w:rsidRPr="00812658">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
              <w:jc w:val="center"/>
              <w:rPr>
                <w:sz w:val="20"/>
                <w:szCs w:val="20"/>
              </w:rPr>
            </w:pPr>
            <w:r w:rsidRPr="00F44401">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2"/>
              <w:rPr>
                <w:sz w:val="20"/>
                <w:szCs w:val="20"/>
              </w:rPr>
            </w:pPr>
            <w:r w:rsidRPr="00F44401">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F44401" w:rsidRDefault="00D45041" w:rsidP="008E07E3">
            <w:pPr>
              <w:rPr>
                <w:sz w:val="20"/>
                <w:szCs w:val="20"/>
              </w:rPr>
            </w:pPr>
            <w:r>
              <w:rPr>
                <w:sz w:val="20"/>
                <w:szCs w:val="20"/>
              </w:rPr>
              <w:t>46562,3</w:t>
            </w:r>
          </w:p>
        </w:tc>
        <w:tc>
          <w:tcPr>
            <w:tcW w:w="1220" w:type="dxa"/>
            <w:tcBorders>
              <w:top w:val="single" w:sz="4" w:space="0" w:color="auto"/>
              <w:left w:val="single" w:sz="4" w:space="0" w:color="auto"/>
              <w:bottom w:val="single" w:sz="4" w:space="0" w:color="auto"/>
              <w:right w:val="single" w:sz="4" w:space="0" w:color="auto"/>
            </w:tcBorders>
          </w:tcPr>
          <w:p w:rsidR="00BB4BDC" w:rsidRPr="00F44401" w:rsidRDefault="00A9556C" w:rsidP="008E07E3">
            <w:pPr>
              <w:rPr>
                <w:sz w:val="20"/>
                <w:szCs w:val="20"/>
              </w:rPr>
            </w:pPr>
            <w:r>
              <w:rPr>
                <w:sz w:val="20"/>
                <w:szCs w:val="20"/>
              </w:rPr>
              <w:t>53237,9</w:t>
            </w:r>
          </w:p>
        </w:tc>
        <w:tc>
          <w:tcPr>
            <w:tcW w:w="127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rPr>
                <w:sz w:val="20"/>
                <w:szCs w:val="20"/>
              </w:rPr>
            </w:pPr>
            <w:r w:rsidRPr="00F44401">
              <w:rPr>
                <w:sz w:val="20"/>
                <w:szCs w:val="20"/>
              </w:rPr>
              <w:t>4623,5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pStyle w:val="af"/>
              <w:jc w:val="center"/>
              <w:rPr>
                <w:sz w:val="20"/>
                <w:szCs w:val="20"/>
              </w:rPr>
            </w:pPr>
            <w:r w:rsidRPr="00F44401">
              <w:rPr>
                <w:sz w:val="20"/>
                <w:szCs w:val="20"/>
              </w:rPr>
              <w:t>4904,4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19617,6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24522,0</w:t>
            </w:r>
          </w:p>
        </w:tc>
      </w:tr>
      <w:tr w:rsidR="00BB4BDC" w:rsidTr="00BB4BDC">
        <w:tc>
          <w:tcPr>
            <w:tcW w:w="1701" w:type="dxa"/>
            <w:vMerge/>
            <w:tcBorders>
              <w:top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812658" w:rsidRDefault="00B54E69" w:rsidP="008E07E3">
            <w:pPr>
              <w:pStyle w:val="af"/>
              <w:jc w:val="center"/>
              <w:rPr>
                <w:sz w:val="20"/>
                <w:szCs w:val="20"/>
              </w:rPr>
            </w:pPr>
            <w:r>
              <w:rPr>
                <w:sz w:val="20"/>
                <w:szCs w:val="20"/>
              </w:rPr>
              <w:t>903 994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rPr>
                <w:sz w:val="20"/>
                <w:szCs w:val="20"/>
              </w:rPr>
            </w:pPr>
            <w:r w:rsidRPr="006B59D4">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Pr="006B59D4" w:rsidRDefault="00630D4A" w:rsidP="008E07E3">
            <w:pPr>
              <w:rPr>
                <w:sz w:val="20"/>
                <w:szCs w:val="20"/>
              </w:rPr>
            </w:pPr>
            <w:r>
              <w:rPr>
                <w:sz w:val="20"/>
                <w:szCs w:val="20"/>
              </w:rPr>
              <w:t>5950,1</w:t>
            </w:r>
          </w:p>
        </w:tc>
        <w:tc>
          <w:tcPr>
            <w:tcW w:w="1276" w:type="dxa"/>
            <w:tcBorders>
              <w:top w:val="single" w:sz="4" w:space="0" w:color="auto"/>
              <w:left w:val="single" w:sz="4" w:space="0" w:color="auto"/>
              <w:bottom w:val="single" w:sz="4" w:space="0" w:color="auto"/>
              <w:right w:val="single" w:sz="4" w:space="0" w:color="auto"/>
            </w:tcBorders>
          </w:tcPr>
          <w:p w:rsidR="00BB4BDC" w:rsidRPr="006B59D4" w:rsidRDefault="00B87CA6" w:rsidP="008E07E3">
            <w:pP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B87CA6" w:rsidP="008E07E3">
            <w:pPr>
              <w:pStyle w:val="af"/>
              <w:jc w:val="center"/>
              <w:rPr>
                <w:sz w:val="20"/>
                <w:szCs w:val="20"/>
                <w:highlight w:val="yellow"/>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Pr="00F75B3A" w:rsidRDefault="00F05081" w:rsidP="00EF3260">
            <w:pPr>
              <w:rPr>
                <w:sz w:val="20"/>
                <w:szCs w:val="20"/>
              </w:rPr>
            </w:pPr>
            <w:r>
              <w:rPr>
                <w:sz w:val="20"/>
                <w:szCs w:val="20"/>
              </w:rPr>
              <w:t>44980,</w:t>
            </w:r>
            <w:r w:rsidR="00EF3260">
              <w:rPr>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sidRPr="00F75B3A">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6B59D4" w:rsidP="008E07E3">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903</w:t>
            </w:r>
          </w:p>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Pr="001A3FE0" w:rsidRDefault="00D45041" w:rsidP="008E07E3">
            <w:pPr>
              <w:rPr>
                <w:sz w:val="20"/>
                <w:szCs w:val="20"/>
              </w:rPr>
            </w:pPr>
            <w:r>
              <w:rPr>
                <w:sz w:val="20"/>
                <w:szCs w:val="20"/>
              </w:rPr>
              <w:t>1731,8</w:t>
            </w:r>
          </w:p>
        </w:tc>
        <w:tc>
          <w:tcPr>
            <w:tcW w:w="1220" w:type="dxa"/>
            <w:tcBorders>
              <w:top w:val="single" w:sz="4" w:space="0" w:color="auto"/>
              <w:left w:val="single" w:sz="4" w:space="0" w:color="auto"/>
              <w:bottom w:val="single" w:sz="4" w:space="0" w:color="auto"/>
              <w:right w:val="single" w:sz="4" w:space="0" w:color="auto"/>
            </w:tcBorders>
          </w:tcPr>
          <w:p w:rsidR="00BB4BDC" w:rsidRPr="001A3FE0" w:rsidRDefault="00F05081" w:rsidP="00EF3260">
            <w:pPr>
              <w:rPr>
                <w:sz w:val="20"/>
                <w:szCs w:val="20"/>
              </w:rPr>
            </w:pPr>
            <w:r>
              <w:rPr>
                <w:sz w:val="20"/>
                <w:szCs w:val="20"/>
              </w:rPr>
              <w:t>2307,</w:t>
            </w:r>
            <w:r w:rsidR="00EF3260">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BB4BDC" w:rsidRPr="001A3FE0" w:rsidRDefault="00BB4BDC" w:rsidP="008E07E3">
            <w:pPr>
              <w:rPr>
                <w:sz w:val="20"/>
                <w:szCs w:val="20"/>
              </w:rPr>
            </w:pPr>
            <w:r w:rsidRPr="001A3FE0">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35083,6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43854,5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бюджетного планирования, формирование бюджета Батыревского </w:t>
            </w:r>
            <w:r>
              <w:rPr>
                <w:sz w:val="20"/>
                <w:szCs w:val="20"/>
              </w:rPr>
              <w:lastRenderedPageBreak/>
              <w:t>муниципального округа на очередной финансовый год и плановый период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6B59D4" w:rsidP="006F3AF4">
            <w:pPr>
              <w:pStyle w:val="af"/>
              <w:jc w:val="center"/>
              <w:rPr>
                <w:sz w:val="20"/>
                <w:szCs w:val="20"/>
              </w:rPr>
            </w:pPr>
            <w:r>
              <w:rPr>
                <w:sz w:val="20"/>
                <w:szCs w:val="20"/>
              </w:rPr>
              <w:t>3556,6</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D80AA7">
            <w:pPr>
              <w:pStyle w:val="af"/>
              <w:jc w:val="center"/>
              <w:rPr>
                <w:sz w:val="20"/>
                <w:szCs w:val="20"/>
              </w:rPr>
            </w:pPr>
            <w:r>
              <w:rPr>
                <w:sz w:val="20"/>
                <w:szCs w:val="20"/>
              </w:rPr>
              <w:t>1859,9</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w:t>
            </w:r>
            <w:r>
              <w:rPr>
                <w:sz w:val="20"/>
                <w:szCs w:val="20"/>
              </w:rPr>
              <w:lastRenderedPageBreak/>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6B59D4">
        <w:trPr>
          <w:trHeight w:val="1050"/>
        </w:trPr>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Ч410173430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1731,8</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D80AA7">
            <w:pPr>
              <w:pStyle w:val="af"/>
              <w:jc w:val="center"/>
              <w:rPr>
                <w:sz w:val="20"/>
                <w:szCs w:val="20"/>
              </w:rPr>
            </w:pPr>
            <w:r>
              <w:rPr>
                <w:sz w:val="20"/>
                <w:szCs w:val="20"/>
              </w:rPr>
              <w:t>1859,9</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Организация исполнения и подготовка отчетов об исполнении бюджета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3C3722"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Ч410373450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 xml:space="preserve">Осуществление мер финансовой поддержка, направленных на обеспечение их сбалансированности и повышение уровня бюджетной обеспеченности </w:t>
            </w: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Ч410400000</w:t>
            </w:r>
          </w:p>
        </w:tc>
        <w:tc>
          <w:tcPr>
            <w:tcW w:w="172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44830,5</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C809C6">
            <w:pPr>
              <w:pStyle w:val="af"/>
              <w:jc w:val="center"/>
              <w:rPr>
                <w:sz w:val="20"/>
                <w:szCs w:val="20"/>
              </w:rPr>
            </w:pPr>
            <w:r>
              <w:rPr>
                <w:sz w:val="20"/>
                <w:szCs w:val="20"/>
              </w:rPr>
              <w:t>5</w:t>
            </w:r>
            <w:r w:rsidR="00C809C6">
              <w:rPr>
                <w:sz w:val="20"/>
                <w:szCs w:val="20"/>
              </w:rPr>
              <w:t>1</w:t>
            </w:r>
            <w:r>
              <w:rPr>
                <w:sz w:val="20"/>
                <w:szCs w:val="20"/>
              </w:rPr>
              <w:t>377,9</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13617,6</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Pr="00E75119" w:rsidRDefault="003C3722" w:rsidP="006F3AF4">
            <w:pPr>
              <w:pStyle w:val="af"/>
              <w:jc w:val="center"/>
              <w:rPr>
                <w:sz w:val="20"/>
                <w:szCs w:val="20"/>
              </w:rPr>
            </w:pPr>
            <w:r>
              <w:rPr>
                <w:sz w:val="20"/>
                <w:szCs w:val="20"/>
              </w:rPr>
              <w:t xml:space="preserve">903 </w:t>
            </w:r>
            <w:r w:rsidR="00BB4BDC" w:rsidRPr="00E75119">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Ч410451180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EF060B">
            <w:pPr>
              <w:pStyle w:val="af"/>
              <w:jc w:val="center"/>
              <w:rPr>
                <w:sz w:val="20"/>
                <w:szCs w:val="20"/>
              </w:rPr>
            </w:pPr>
            <w:r w:rsidRPr="00E75119">
              <w:rPr>
                <w:sz w:val="20"/>
                <w:szCs w:val="20"/>
              </w:rPr>
              <w:t>2385,0</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6F3AF4">
            <w:pPr>
              <w:pStyle w:val="af"/>
              <w:jc w:val="center"/>
              <w:rPr>
                <w:sz w:val="20"/>
                <w:szCs w:val="20"/>
              </w:rPr>
            </w:pPr>
            <w:r>
              <w:rPr>
                <w:sz w:val="20"/>
                <w:szCs w:val="20"/>
              </w:rPr>
              <w:t>2850,9</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BD05A5">
            <w:pPr>
              <w:pStyle w:val="af"/>
              <w:jc w:val="center"/>
              <w:rPr>
                <w:sz w:val="18"/>
                <w:szCs w:val="18"/>
              </w:rPr>
            </w:pPr>
            <w:r w:rsidRPr="00E75119">
              <w:rPr>
                <w:sz w:val="18"/>
                <w:szCs w:val="18"/>
              </w:rPr>
              <w:t>Ч410455000</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903,974,992, 994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Ч410455491</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3245,7</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6F3AF4">
            <w:pPr>
              <w:pStyle w:val="af"/>
              <w:jc w:val="center"/>
              <w:rPr>
                <w:sz w:val="20"/>
                <w:szCs w:val="20"/>
              </w:rPr>
            </w:pPr>
            <w:r>
              <w:rPr>
                <w:sz w:val="20"/>
                <w:szCs w:val="20"/>
              </w:rPr>
              <w:t>3099,2</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857BB2" w:rsidTr="00BB4BDC">
        <w:tc>
          <w:tcPr>
            <w:tcW w:w="1701" w:type="dxa"/>
            <w:vMerge/>
            <w:tcBorders>
              <w:top w:val="single" w:sz="4" w:space="0" w:color="auto"/>
              <w:bottom w:val="single" w:sz="4" w:space="0" w:color="auto"/>
              <w:right w:val="single" w:sz="4" w:space="0" w:color="auto"/>
            </w:tcBorders>
          </w:tcPr>
          <w:p w:rsidR="00857BB2" w:rsidRDefault="00857BB2" w:rsidP="00857BB2">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857BB2" w:rsidRPr="00E75119" w:rsidRDefault="00857BB2" w:rsidP="00857BB2">
            <w:pPr>
              <w:pStyle w:val="af"/>
              <w:jc w:val="center"/>
              <w:rPr>
                <w:sz w:val="18"/>
                <w:szCs w:val="18"/>
              </w:rPr>
            </w:pPr>
            <w:r w:rsidRPr="00E75119">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857BB2" w:rsidRDefault="00630D4A" w:rsidP="00857BB2">
            <w:pPr>
              <w:pStyle w:val="af"/>
              <w:jc w:val="center"/>
              <w:rPr>
                <w:sz w:val="20"/>
                <w:szCs w:val="20"/>
              </w:rPr>
            </w:pPr>
            <w:r>
              <w:rPr>
                <w:sz w:val="20"/>
                <w:szCs w:val="20"/>
              </w:rPr>
              <w:t>5950,1</w:t>
            </w:r>
          </w:p>
        </w:tc>
        <w:tc>
          <w:tcPr>
            <w:tcW w:w="1276" w:type="dxa"/>
            <w:tcBorders>
              <w:top w:val="single" w:sz="4" w:space="0" w:color="auto"/>
              <w:left w:val="single" w:sz="4" w:space="0" w:color="auto"/>
              <w:bottom w:val="single" w:sz="4" w:space="0" w:color="auto"/>
              <w:right w:val="single" w:sz="4" w:space="0" w:color="auto"/>
            </w:tcBorders>
          </w:tcPr>
          <w:p w:rsidR="00857BB2" w:rsidRDefault="00B87CA6" w:rsidP="00B87CA6">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857BB2" w:rsidRPr="00857BB2" w:rsidRDefault="00857BB2" w:rsidP="00857BB2">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857BB2" w:rsidRPr="00857BB2" w:rsidRDefault="00857BB2" w:rsidP="00857BB2">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w:t>
            </w:r>
          </w:p>
          <w:p w:rsidR="00BB4BDC" w:rsidRDefault="00BB4BDC" w:rsidP="006F3AF4">
            <w:pPr>
              <w:pStyle w:val="af"/>
              <w:jc w:val="center"/>
              <w:rPr>
                <w:sz w:val="20"/>
                <w:szCs w:val="20"/>
              </w:rPr>
            </w:pPr>
          </w:p>
          <w:p w:rsidR="00BB4BDC" w:rsidRDefault="00BB4BDC" w:rsidP="006F17D0">
            <w:pPr>
              <w:rPr>
                <w:lang w:eastAsia="ru-RU"/>
              </w:rPr>
            </w:pPr>
          </w:p>
          <w:p w:rsidR="00BB4BDC" w:rsidRDefault="00BB4BDC" w:rsidP="006F17D0">
            <w:pPr>
              <w:rPr>
                <w:lang w:eastAsia="ru-RU"/>
              </w:rPr>
            </w:pPr>
          </w:p>
          <w:p w:rsidR="00BB4BDC" w:rsidRDefault="00BB4BDC" w:rsidP="006F17D0">
            <w:pPr>
              <w:rPr>
                <w:sz w:val="20"/>
                <w:szCs w:val="20"/>
                <w:lang w:eastAsia="ru-RU"/>
              </w:rPr>
            </w:pPr>
          </w:p>
          <w:p w:rsidR="00BB4BDC" w:rsidRPr="006F17D0" w:rsidRDefault="00BB4BDC" w:rsidP="006F17D0">
            <w:pPr>
              <w:rPr>
                <w:sz w:val="20"/>
                <w:szCs w:val="20"/>
                <w:lang w:eastAsia="ru-RU"/>
              </w:rPr>
            </w:pPr>
            <w:r w:rsidRPr="006F17D0">
              <w:rPr>
                <w:sz w:val="20"/>
                <w:szCs w:val="20"/>
                <w:lang w:eastAsia="ru-RU"/>
              </w:rPr>
              <w:t>903,974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1C3AA4">
            <w:pPr>
              <w:pStyle w:val="af"/>
              <w:jc w:val="center"/>
              <w:rPr>
                <w:sz w:val="18"/>
                <w:szCs w:val="18"/>
              </w:rPr>
            </w:pP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1F0015">
            <w:pPr>
              <w:pStyle w:val="af"/>
              <w:jc w:val="center"/>
              <w:rPr>
                <w:sz w:val="18"/>
                <w:szCs w:val="18"/>
              </w:rPr>
            </w:pPr>
            <w:r w:rsidRPr="00281C45">
              <w:rPr>
                <w:sz w:val="18"/>
                <w:szCs w:val="18"/>
              </w:rPr>
              <w:t>Ч4104</w:t>
            </w:r>
            <w:r w:rsidR="001F0015">
              <w:rPr>
                <w:sz w:val="18"/>
                <w:szCs w:val="18"/>
              </w:rPr>
              <w:t>36530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1F0015" w:rsidP="006F3AF4">
            <w:pPr>
              <w:pStyle w:val="af"/>
              <w:jc w:val="center"/>
              <w:rPr>
                <w:sz w:val="20"/>
                <w:szCs w:val="20"/>
              </w:rPr>
            </w:pPr>
            <w:r>
              <w:rPr>
                <w:sz w:val="20"/>
                <w:szCs w:val="20"/>
              </w:rPr>
              <w:t>713,4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2</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281C45"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B87CA6">
            <w:pPr>
              <w:pStyle w:val="af"/>
              <w:jc w:val="center"/>
              <w:rPr>
                <w:sz w:val="20"/>
                <w:szCs w:val="20"/>
              </w:rPr>
            </w:pPr>
            <w:r>
              <w:rPr>
                <w:sz w:val="20"/>
                <w:szCs w:val="20"/>
              </w:rPr>
              <w:t>44267,3</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EF3260">
            <w:pPr>
              <w:pStyle w:val="af"/>
              <w:jc w:val="center"/>
              <w:rPr>
                <w:sz w:val="20"/>
                <w:szCs w:val="20"/>
              </w:rPr>
            </w:pPr>
            <w:r>
              <w:rPr>
                <w:sz w:val="20"/>
                <w:szCs w:val="20"/>
              </w:rPr>
              <w:t>44980,</w:t>
            </w:r>
            <w:r w:rsidR="00EF3260">
              <w:rPr>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903,974</w:t>
            </w:r>
          </w:p>
          <w:p w:rsidR="00BB4BDC" w:rsidRDefault="00BB4BDC" w:rsidP="006F3AF4">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6F3AF4">
            <w:pPr>
              <w:pStyle w:val="af"/>
              <w:jc w:val="center"/>
              <w:rPr>
                <w:sz w:val="20"/>
                <w:szCs w:val="20"/>
              </w:rPr>
            </w:pPr>
            <w:r>
              <w:rPr>
                <w:sz w:val="20"/>
                <w:szCs w:val="20"/>
              </w:rPr>
              <w:t>447,1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Ч4104Г0040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6F3AF4">
            <w:pPr>
              <w:pStyle w:val="af"/>
              <w:jc w:val="center"/>
              <w:rPr>
                <w:sz w:val="20"/>
                <w:szCs w:val="20"/>
              </w:rPr>
            </w:pPr>
            <w:r>
              <w:rPr>
                <w:sz w:val="20"/>
                <w:szCs w:val="20"/>
              </w:rPr>
              <w:t>447,1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Реализация мер по оптимизации государственного долга Чувашской Республики и своевременному исполнению долговых обязательств</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Обеспечение долгосрочной устойчивости и сбалансированности бюджетной системы в Батыревском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085563" w:rsidRDefault="009E262F" w:rsidP="006F3AF4">
            <w:pPr>
              <w:pStyle w:val="af2"/>
              <w:rPr>
                <w:b/>
                <w:color w:val="000000" w:themeColor="text1"/>
                <w:sz w:val="20"/>
                <w:szCs w:val="20"/>
              </w:rPr>
            </w:pPr>
            <w:hyperlink w:anchor="sub_4000" w:history="1">
              <w:r w:rsidR="00BB4BD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2128D0" w:rsidP="002128D0">
            <w:pPr>
              <w:pStyle w:val="af"/>
              <w:jc w:val="center"/>
              <w:rPr>
                <w:sz w:val="20"/>
                <w:szCs w:val="20"/>
              </w:rPr>
            </w:pPr>
            <w:r>
              <w:rPr>
                <w:sz w:val="20"/>
                <w:szCs w:val="20"/>
              </w:rPr>
              <w:t>16614,1</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2128D0" w:rsidP="006F3AF4">
            <w:pPr>
              <w:pStyle w:val="af"/>
              <w:jc w:val="center"/>
              <w:rPr>
                <w:sz w:val="20"/>
                <w:szCs w:val="20"/>
              </w:rPr>
            </w:pPr>
            <w:r>
              <w:rPr>
                <w:sz w:val="20"/>
                <w:szCs w:val="20"/>
              </w:rPr>
              <w:t>16614,1</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D80AA7" w:rsidP="006F3AF4">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BB4BDC" w:rsidRDefault="00D80AA7" w:rsidP="006F3AF4">
            <w:pPr>
              <w:pStyle w:val="af"/>
              <w:jc w:val="center"/>
              <w:rPr>
                <w:sz w:val="20"/>
                <w:szCs w:val="20"/>
              </w:rPr>
            </w:pPr>
            <w:r>
              <w:rPr>
                <w:sz w:val="20"/>
                <w:szCs w:val="20"/>
              </w:rPr>
              <w:t>106000,0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Совершенствование бюджетного процесса в условиях внедрения программно-целевых методов управления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857BB2">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качества управления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системы внутреннего </w:t>
            </w:r>
            <w:r>
              <w:rPr>
                <w:sz w:val="20"/>
                <w:szCs w:val="20"/>
              </w:rPr>
              <w:lastRenderedPageBreak/>
              <w:t>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Ч420400000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инвестиций</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Повышение эффективности деятельности органов местного самоуправления </w:t>
            </w:r>
            <w:r>
              <w:rPr>
                <w:sz w:val="20"/>
                <w:szCs w:val="20"/>
              </w:rPr>
              <w:lastRenderedPageBreak/>
              <w:t>Батыревского муниципального округа и муниципальных учреждений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Ч420600000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7</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государственной интегрированной информационной системы управления общественными финансами "Электронный бюджет" в Батыревском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Ч420700000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EF3260" w:rsidP="00EF3260">
            <w:pPr>
              <w:pStyle w:val="af"/>
              <w:tabs>
                <w:tab w:val="center" w:pos="530"/>
              </w:tabs>
              <w:jc w:val="left"/>
              <w:rPr>
                <w:sz w:val="20"/>
                <w:szCs w:val="20"/>
              </w:rPr>
            </w:pPr>
            <w:r>
              <w:rPr>
                <w:sz w:val="20"/>
                <w:szCs w:val="20"/>
              </w:rPr>
              <w:tab/>
            </w:r>
            <w:r w:rsidR="00BB4BDC">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8</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системы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9</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Обеспечение открытости и прозрачности муниципальных финансов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1B364C" w:rsidRPr="00E92A4B" w:rsidTr="00B22B13">
        <w:tc>
          <w:tcPr>
            <w:tcW w:w="1701" w:type="dxa"/>
            <w:vMerge w:val="restart"/>
            <w:tcBorders>
              <w:top w:val="single" w:sz="4" w:space="0" w:color="auto"/>
              <w:right w:val="single" w:sz="4" w:space="0" w:color="auto"/>
            </w:tcBorders>
          </w:tcPr>
          <w:p w:rsidR="001B364C" w:rsidRPr="00E92A4B" w:rsidRDefault="001B364C" w:rsidP="001B364C">
            <w:pPr>
              <w:pStyle w:val="af2"/>
              <w:rPr>
                <w:sz w:val="20"/>
                <w:szCs w:val="20"/>
              </w:rPr>
            </w:pPr>
            <w:r w:rsidRPr="00E92A4B">
              <w:rPr>
                <w:sz w:val="20"/>
                <w:szCs w:val="20"/>
              </w:rPr>
              <w:t>Основное мероприятие 10</w:t>
            </w:r>
          </w:p>
        </w:tc>
        <w:tc>
          <w:tcPr>
            <w:tcW w:w="2439" w:type="dxa"/>
            <w:vMerge w:val="restart"/>
            <w:tcBorders>
              <w:top w:val="single" w:sz="4" w:space="0" w:color="auto"/>
              <w:left w:val="single" w:sz="4" w:space="0" w:color="auto"/>
              <w:right w:val="single" w:sz="4" w:space="0" w:color="auto"/>
            </w:tcBorders>
          </w:tcPr>
          <w:p w:rsidR="001B364C" w:rsidRPr="00E92A4B" w:rsidRDefault="001B364C" w:rsidP="001B364C">
            <w:pPr>
              <w:pStyle w:val="af2"/>
              <w:rPr>
                <w:sz w:val="20"/>
                <w:szCs w:val="20"/>
              </w:rPr>
            </w:pPr>
            <w:r>
              <w:rPr>
                <w:sz w:val="20"/>
                <w:szCs w:val="20"/>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992"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х</w:t>
            </w:r>
          </w:p>
        </w:tc>
        <w:tc>
          <w:tcPr>
            <w:tcW w:w="1148"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Ч421000000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Pr="00E92A4B" w:rsidRDefault="002128D0" w:rsidP="001B364C">
            <w:pPr>
              <w:pStyle w:val="af"/>
              <w:jc w:val="center"/>
              <w:rPr>
                <w:sz w:val="20"/>
                <w:szCs w:val="20"/>
              </w:rPr>
            </w:pPr>
            <w:r>
              <w:rPr>
                <w:sz w:val="20"/>
                <w:szCs w:val="20"/>
              </w:rPr>
              <w:t>16614,1</w:t>
            </w:r>
          </w:p>
        </w:tc>
        <w:tc>
          <w:tcPr>
            <w:tcW w:w="127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Pr="00E92A4B" w:rsidRDefault="00D80AA7" w:rsidP="001B364C">
            <w:pPr>
              <w:pStyle w:val="af"/>
              <w:jc w:val="center"/>
              <w:rPr>
                <w:sz w:val="20"/>
                <w:szCs w:val="20"/>
              </w:rPr>
            </w:pPr>
            <w:r>
              <w:rPr>
                <w:sz w:val="20"/>
                <w:szCs w:val="20"/>
              </w:rPr>
              <w:t>106000,30</w:t>
            </w: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bottom w:val="single" w:sz="4" w:space="0" w:color="auto"/>
              <w:right w:val="single" w:sz="4" w:space="0" w:color="auto"/>
            </w:tcBorders>
          </w:tcPr>
          <w:p w:rsidR="001B364C" w:rsidRDefault="001B364C" w:rsidP="001B364C">
            <w:pPr>
              <w:pStyle w:val="af2"/>
            </w:pPr>
          </w:p>
        </w:tc>
        <w:tc>
          <w:tcPr>
            <w:tcW w:w="2439" w:type="dxa"/>
            <w:vMerge/>
            <w:tcBorders>
              <w:left w:val="single" w:sz="4" w:space="0" w:color="auto"/>
              <w:bottom w:val="single" w:sz="4" w:space="0" w:color="auto"/>
              <w:right w:val="single" w:sz="4" w:space="0" w:color="auto"/>
            </w:tcBorders>
          </w:tcPr>
          <w:p w:rsidR="001B364C" w:rsidRDefault="001B364C" w:rsidP="001B364C">
            <w:pPr>
              <w:pStyle w:val="af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2128D0" w:rsidP="001B364C">
            <w:pPr>
              <w:pStyle w:val="af"/>
              <w:jc w:val="center"/>
              <w:rPr>
                <w:sz w:val="20"/>
                <w:szCs w:val="20"/>
              </w:rPr>
            </w:pPr>
            <w:r>
              <w:rPr>
                <w:sz w:val="20"/>
                <w:szCs w:val="20"/>
              </w:rPr>
              <w:t>16614,1</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Default="00D80AA7" w:rsidP="001B364C">
            <w:pPr>
              <w:pStyle w:val="af"/>
              <w:jc w:val="center"/>
              <w:rPr>
                <w:sz w:val="20"/>
                <w:szCs w:val="20"/>
              </w:rPr>
            </w:pPr>
            <w:r>
              <w:rPr>
                <w:sz w:val="20"/>
                <w:szCs w:val="20"/>
              </w:rPr>
              <w:t>10600,0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Pr="00085563" w:rsidRDefault="009E262F" w:rsidP="001B364C">
            <w:pPr>
              <w:pStyle w:val="af2"/>
              <w:rPr>
                <w:b/>
                <w:color w:val="000000" w:themeColor="text1"/>
                <w:sz w:val="20"/>
                <w:szCs w:val="20"/>
              </w:rPr>
            </w:pPr>
            <w:hyperlink w:anchor="sub_5000" w:history="1">
              <w:r w:rsidR="001B364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Повышение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Мониторинг уровня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Ч430400000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 xml:space="preserve">бюджет Батыревского </w:t>
            </w:r>
            <w:r>
              <w:rPr>
                <w:sz w:val="20"/>
                <w:szCs w:val="20"/>
              </w:rPr>
              <w:lastRenderedPageBreak/>
              <w:t>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lastRenderedPageBreak/>
              <w:t>Подпрограмма</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"Обеспечение реализации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2128D0" w:rsidP="001B364C">
            <w:pPr>
              <w:pStyle w:val="af"/>
              <w:jc w:val="center"/>
              <w:rPr>
                <w:sz w:val="20"/>
                <w:szCs w:val="20"/>
              </w:rPr>
            </w:pPr>
            <w:r>
              <w:rPr>
                <w:sz w:val="20"/>
                <w:szCs w:val="20"/>
              </w:rPr>
              <w:t>7255,7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Pr="00EE642D" w:rsidRDefault="001B364C" w:rsidP="001B364C">
            <w:pPr>
              <w:pStyle w:val="af"/>
              <w:jc w:val="center"/>
              <w:rPr>
                <w:sz w:val="20"/>
                <w:szCs w:val="20"/>
                <w:highlight w:val="yellow"/>
              </w:rPr>
            </w:pPr>
          </w:p>
        </w:tc>
        <w:tc>
          <w:tcPr>
            <w:tcW w:w="1491" w:type="dxa"/>
            <w:tcBorders>
              <w:top w:val="single" w:sz="4" w:space="0" w:color="auto"/>
              <w:left w:val="single" w:sz="4" w:space="0" w:color="auto"/>
              <w:bottom w:val="single" w:sz="4" w:space="0" w:color="auto"/>
            </w:tcBorders>
          </w:tcPr>
          <w:p w:rsidR="001B364C" w:rsidRPr="00EE642D" w:rsidRDefault="001B364C" w:rsidP="001B364C">
            <w:pPr>
              <w:pStyle w:val="af"/>
              <w:jc w:val="center"/>
              <w:rPr>
                <w:sz w:val="20"/>
                <w:szCs w:val="20"/>
                <w:highlight w:val="yellow"/>
              </w:rPr>
            </w:pP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Ч4Э0100200</w:t>
            </w:r>
          </w:p>
        </w:tc>
        <w:tc>
          <w:tcPr>
            <w:tcW w:w="1722"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2128D0" w:rsidP="001B364C">
            <w:pPr>
              <w:pStyle w:val="af"/>
              <w:jc w:val="center"/>
              <w:rPr>
                <w:sz w:val="20"/>
                <w:szCs w:val="20"/>
              </w:rPr>
            </w:pPr>
            <w:r>
              <w:rPr>
                <w:sz w:val="20"/>
                <w:szCs w:val="20"/>
              </w:rPr>
              <w:t>7255,7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итого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2128D0" w:rsidP="001B364C">
            <w:pPr>
              <w:pStyle w:val="af"/>
              <w:jc w:val="center"/>
              <w:rPr>
                <w:sz w:val="20"/>
                <w:szCs w:val="20"/>
              </w:rPr>
            </w:pPr>
            <w:r>
              <w:rPr>
                <w:sz w:val="20"/>
                <w:szCs w:val="20"/>
              </w:rPr>
              <w:t>7255,7</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bl>
    <w:p w:rsidR="006F3AF4" w:rsidRDefault="006F3AF4" w:rsidP="006F3AF4"/>
    <w:p w:rsidR="006F3AF4" w:rsidRDefault="006F3AF4" w:rsidP="006F3AF4">
      <w:pPr>
        <w:sectPr w:rsidR="006F3AF4">
          <w:pgSz w:w="16837" w:h="11905" w:orient="landscape"/>
          <w:pgMar w:top="1440" w:right="800" w:bottom="1440" w:left="800" w:header="720" w:footer="720" w:gutter="0"/>
          <w:cols w:space="720"/>
          <w:noEndnote/>
        </w:sectPr>
      </w:pPr>
    </w:p>
    <w:p w:rsidR="00CD6F12" w:rsidRPr="00D952D3" w:rsidRDefault="00D9702C"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lastRenderedPageBreak/>
        <w:t>4. В приложении N 3 к Муниципальной программе:</w:t>
      </w:r>
    </w:p>
    <w:p w:rsidR="00077D84" w:rsidRPr="00D952D3" w:rsidRDefault="00007B92"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паспорте подпрограммы «Совершенствование бюджетной политики и обеспечение сбалансированности бюджета Батыревского муниципального округа» </w:t>
      </w:r>
      <w:r w:rsidR="00D9702C" w:rsidRPr="00D952D3">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«Объемы финансирования подпрограммы с разбивкой по годам реализации подпрограммы</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 xml:space="preserve">прогнозируемый объем финансирования мероприятий подпрограммы в 2023 - 2035 годах составляет </w:t>
      </w:r>
      <w:r w:rsidR="00F05081">
        <w:rPr>
          <w:rFonts w:ascii="Times New Roman" w:hAnsi="Times New Roman" w:cs="Times New Roman"/>
          <w:sz w:val="24"/>
          <w:szCs w:val="24"/>
        </w:rPr>
        <w:t>153467,7</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D45041">
        <w:rPr>
          <w:rFonts w:ascii="Times New Roman" w:hAnsi="Times New Roman" w:cs="Times New Roman"/>
          <w:sz w:val="24"/>
          <w:szCs w:val="24"/>
        </w:rPr>
        <w:t>46562,3</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F05081">
        <w:rPr>
          <w:rFonts w:ascii="Times New Roman" w:hAnsi="Times New Roman" w:cs="Times New Roman"/>
          <w:sz w:val="24"/>
          <w:szCs w:val="24"/>
        </w:rPr>
        <w:t>51377,9</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A51757" w:rsidRPr="00D952D3">
        <w:rPr>
          <w:rFonts w:ascii="Times New Roman" w:hAnsi="Times New Roman" w:cs="Times New Roman"/>
          <w:sz w:val="24"/>
          <w:szCs w:val="24"/>
        </w:rPr>
        <w:t>4623,5</w:t>
      </w:r>
      <w:r w:rsidRPr="00D952D3">
        <w:rPr>
          <w:rFonts w:ascii="Times New Roman" w:hAnsi="Times New Roman" w:cs="Times New Roman"/>
          <w:sz w:val="24"/>
          <w:szCs w:val="24"/>
        </w:rPr>
        <w:t xml:space="preserve"> тыс. рублей;</w:t>
      </w:r>
    </w:p>
    <w:p w:rsidR="00A51757" w:rsidRPr="00D952D3" w:rsidRDefault="00A51757"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2026 году – 4904,4 тыс.</w:t>
      </w:r>
      <w:r w:rsidR="004B70A6" w:rsidRPr="00D952D3">
        <w:rPr>
          <w:rFonts w:ascii="Times New Roman" w:hAnsi="Times New Roman" w:cs="Times New Roman"/>
          <w:sz w:val="24"/>
          <w:szCs w:val="24"/>
        </w:rPr>
        <w:t xml:space="preserve"> </w:t>
      </w:r>
      <w:r w:rsidRPr="00D952D3">
        <w:rPr>
          <w:rFonts w:ascii="Times New Roman" w:hAnsi="Times New Roman" w:cs="Times New Roman"/>
          <w:sz w:val="24"/>
          <w:szCs w:val="24"/>
        </w:rPr>
        <w:t>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w:t>
      </w:r>
      <w:r w:rsidR="004B70A6" w:rsidRPr="00D952D3">
        <w:rPr>
          <w:rFonts w:ascii="Times New Roman" w:hAnsi="Times New Roman" w:cs="Times New Roman"/>
          <w:sz w:val="24"/>
          <w:szCs w:val="24"/>
        </w:rPr>
        <w:t>7</w:t>
      </w:r>
      <w:r w:rsidRPr="00D952D3">
        <w:rPr>
          <w:rFonts w:ascii="Times New Roman" w:hAnsi="Times New Roman" w:cs="Times New Roman"/>
          <w:sz w:val="24"/>
          <w:szCs w:val="24"/>
        </w:rPr>
        <w:t xml:space="preserve"> - 2030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19617,6</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24522,0</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 </w:t>
      </w:r>
      <w:r w:rsidR="009736BD">
        <w:rPr>
          <w:rFonts w:ascii="Times New Roman" w:hAnsi="Times New Roman" w:cs="Times New Roman"/>
          <w:sz w:val="24"/>
          <w:szCs w:val="24"/>
        </w:rPr>
        <w:t>48748,3</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556C8E" w:rsidRPr="00D952D3">
        <w:rPr>
          <w:rFonts w:ascii="Times New Roman" w:hAnsi="Times New Roman" w:cs="Times New Roman"/>
          <w:sz w:val="24"/>
          <w:szCs w:val="24"/>
        </w:rPr>
        <w:t>5630,7</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9736BD">
        <w:rPr>
          <w:rFonts w:ascii="Times New Roman" w:hAnsi="Times New Roman" w:cs="Times New Roman"/>
          <w:sz w:val="24"/>
          <w:szCs w:val="24"/>
        </w:rPr>
        <w:t>5950,1</w:t>
      </w:r>
      <w:r w:rsidRPr="00D952D3">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3123,5</w:t>
      </w:r>
      <w:r w:rsidRPr="00D952D3">
        <w:rPr>
          <w:rFonts w:ascii="Times New Roman" w:hAnsi="Times New Roman" w:cs="Times New Roman"/>
          <w:sz w:val="24"/>
          <w:szCs w:val="24"/>
        </w:rPr>
        <w:t xml:space="preserve"> тыс.</w:t>
      </w:r>
      <w:r w:rsidRPr="00D13CCB">
        <w:rPr>
          <w:rFonts w:ascii="Times New Roman" w:hAnsi="Times New Roman" w:cs="Times New Roman"/>
          <w:sz w:val="24"/>
          <w:szCs w:val="24"/>
        </w:rPr>
        <w:t xml:space="preserve"> рублей;</w:t>
      </w:r>
    </w:p>
    <w:p w:rsidR="004B70A6" w:rsidRPr="00D13CCB" w:rsidRDefault="004B70A6"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2026 году – 3404,4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w:t>
      </w:r>
      <w:r w:rsidR="004B70A6" w:rsidRPr="00D13CCB">
        <w:rPr>
          <w:rFonts w:ascii="Times New Roman" w:hAnsi="Times New Roman" w:cs="Times New Roman"/>
          <w:sz w:val="24"/>
          <w:szCs w:val="24"/>
        </w:rPr>
        <w:t>7</w:t>
      </w:r>
      <w:r w:rsidRPr="00D13CCB">
        <w:rPr>
          <w:rFonts w:ascii="Times New Roman" w:hAnsi="Times New Roman" w:cs="Times New Roman"/>
          <w:sz w:val="24"/>
          <w:szCs w:val="24"/>
        </w:rPr>
        <w:t xml:space="preserve"> - 2030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13617,6</w:t>
      </w:r>
      <w:r w:rsidRPr="00D13CCB">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 xml:space="preserve">в 2031 - 2035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17022,0</w:t>
      </w:r>
      <w:r w:rsidRPr="00D13CCB">
        <w:rPr>
          <w:rFonts w:ascii="Times New Roman" w:hAnsi="Times New Roman" w:cs="Times New Roman"/>
          <w:sz w:val="24"/>
          <w:szCs w:val="24"/>
        </w:rPr>
        <w:t xml:space="preserve"> тыс. рублей;</w:t>
      </w:r>
    </w:p>
    <w:p w:rsidR="00D9702C" w:rsidRPr="00D9702C"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sidR="00F05081">
        <w:rPr>
          <w:rFonts w:ascii="Times New Roman" w:hAnsi="Times New Roman" w:cs="Times New Roman"/>
          <w:sz w:val="24"/>
          <w:szCs w:val="24"/>
        </w:rPr>
        <w:t>83788,7</w:t>
      </w:r>
      <w:r w:rsidR="00D13CCB">
        <w:rPr>
          <w:rFonts w:ascii="Times New Roman" w:hAnsi="Times New Roman" w:cs="Times New Roman"/>
          <w:sz w:val="24"/>
          <w:szCs w:val="24"/>
        </w:rPr>
        <w:t xml:space="preserve"> </w:t>
      </w:r>
      <w:r w:rsidRPr="00D9702C">
        <w:rPr>
          <w:rFonts w:ascii="Times New Roman" w:hAnsi="Times New Roman" w:cs="Times New Roman"/>
          <w:sz w:val="24"/>
          <w:szCs w:val="24"/>
        </w:rPr>
        <w:t>тыс. рублей, в том числе:</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2023 году </w:t>
      </w:r>
      <w:r w:rsidR="00B0086A">
        <w:rPr>
          <w:rFonts w:ascii="Times New Roman" w:hAnsi="Times New Roman" w:cs="Times New Roman"/>
          <w:sz w:val="24"/>
          <w:szCs w:val="24"/>
        </w:rPr>
        <w:t>38807,8</w:t>
      </w:r>
      <w:r w:rsidRPr="007572DB">
        <w:rPr>
          <w:rFonts w:ascii="Times New Roman" w:hAnsi="Times New Roman" w:cs="Times New Roman"/>
          <w:sz w:val="24"/>
          <w:szCs w:val="24"/>
        </w:rPr>
        <w:t xml:space="preserve">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2024 году </w:t>
      </w:r>
      <w:r w:rsidR="00B0086A">
        <w:rPr>
          <w:rFonts w:ascii="Times New Roman" w:hAnsi="Times New Roman" w:cs="Times New Roman"/>
          <w:sz w:val="24"/>
          <w:szCs w:val="24"/>
        </w:rPr>
        <w:t>–</w:t>
      </w:r>
      <w:r w:rsidRPr="007572DB">
        <w:rPr>
          <w:rFonts w:ascii="Times New Roman" w:hAnsi="Times New Roman" w:cs="Times New Roman"/>
          <w:sz w:val="24"/>
          <w:szCs w:val="24"/>
        </w:rPr>
        <w:t xml:space="preserve"> </w:t>
      </w:r>
      <w:r w:rsidR="00EF3260">
        <w:rPr>
          <w:rFonts w:ascii="Times New Roman" w:hAnsi="Times New Roman" w:cs="Times New Roman"/>
          <w:sz w:val="24"/>
          <w:szCs w:val="24"/>
        </w:rPr>
        <w:t>44980,8</w:t>
      </w:r>
      <w:r w:rsidRPr="007572DB">
        <w:rPr>
          <w:rFonts w:ascii="Times New Roman" w:hAnsi="Times New Roman" w:cs="Times New Roman"/>
          <w:sz w:val="24"/>
          <w:szCs w:val="24"/>
        </w:rPr>
        <w:t xml:space="preserve"> тыс. рублей;</w:t>
      </w:r>
    </w:p>
    <w:p w:rsid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2025 году 0 тыс. рублей;</w:t>
      </w:r>
    </w:p>
    <w:p w:rsidR="00B0086A" w:rsidRPr="007572DB" w:rsidRDefault="00B0086A" w:rsidP="007572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0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w:t>
      </w:r>
      <w:r w:rsidR="00F8366E">
        <w:rPr>
          <w:rFonts w:ascii="Times New Roman" w:hAnsi="Times New Roman" w:cs="Times New Roman"/>
          <w:sz w:val="24"/>
          <w:szCs w:val="24"/>
        </w:rPr>
        <w:t>7</w:t>
      </w:r>
      <w:r w:rsidRPr="007572DB">
        <w:rPr>
          <w:rFonts w:ascii="Times New Roman" w:hAnsi="Times New Roman" w:cs="Times New Roman"/>
          <w:sz w:val="24"/>
          <w:szCs w:val="24"/>
        </w:rPr>
        <w:t xml:space="preserve"> - 2030 годах - 0 тыс. рублей;</w:t>
      </w:r>
    </w:p>
    <w:p w:rsidR="00D9702C" w:rsidRPr="00D9702C"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2031 - 2035 годах - 0 тыс. рублей.</w:t>
      </w:r>
      <w:r w:rsidR="00D9702C" w:rsidRPr="00D9702C">
        <w:rPr>
          <w:rFonts w:ascii="Times New Roman" w:hAnsi="Times New Roman" w:cs="Times New Roman"/>
          <w:sz w:val="24"/>
          <w:szCs w:val="24"/>
        </w:rPr>
        <w:t>;</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sidR="00EF3260">
        <w:rPr>
          <w:rFonts w:ascii="Times New Roman" w:hAnsi="Times New Roman" w:cs="Times New Roman"/>
          <w:sz w:val="24"/>
          <w:szCs w:val="24"/>
        </w:rPr>
        <w:t>20930,8</w:t>
      </w:r>
      <w:r w:rsidR="009736BD">
        <w:rPr>
          <w:rFonts w:ascii="Times New Roman" w:hAnsi="Times New Roman" w:cs="Times New Roman"/>
          <w:sz w:val="24"/>
          <w:szCs w:val="24"/>
        </w:rPr>
        <w:t xml:space="preserve"> </w:t>
      </w:r>
      <w:r w:rsidRPr="00667DD3">
        <w:rPr>
          <w:rFonts w:ascii="Times New Roman" w:hAnsi="Times New Roman" w:cs="Times New Roman"/>
          <w:sz w:val="24"/>
          <w:szCs w:val="24"/>
        </w:rPr>
        <w:t>тыс. рублей, в том числе:</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E512CA">
        <w:rPr>
          <w:rFonts w:ascii="Times New Roman" w:hAnsi="Times New Roman" w:cs="Times New Roman"/>
          <w:sz w:val="24"/>
          <w:szCs w:val="24"/>
        </w:rPr>
        <w:t>2123,8</w:t>
      </w:r>
      <w:r w:rsidRPr="00667DD3">
        <w:rPr>
          <w:rFonts w:ascii="Times New Roman" w:hAnsi="Times New Roman" w:cs="Times New Roman"/>
          <w:sz w:val="24"/>
          <w:szCs w:val="24"/>
        </w:rPr>
        <w:t xml:space="preserve">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EF3260">
        <w:rPr>
          <w:rFonts w:ascii="Times New Roman" w:hAnsi="Times New Roman" w:cs="Times New Roman"/>
          <w:sz w:val="24"/>
          <w:szCs w:val="24"/>
        </w:rPr>
        <w:t>2307,0</w:t>
      </w:r>
      <w:r w:rsidRPr="00667DD3">
        <w:rPr>
          <w:rFonts w:ascii="Times New Roman" w:hAnsi="Times New Roman" w:cs="Times New Roman"/>
          <w:sz w:val="24"/>
          <w:szCs w:val="24"/>
        </w:rPr>
        <w:t xml:space="preserve"> тыс. рублей;</w:t>
      </w:r>
    </w:p>
    <w:p w:rsid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F8366E">
        <w:rPr>
          <w:rFonts w:ascii="Times New Roman" w:hAnsi="Times New Roman" w:cs="Times New Roman"/>
          <w:sz w:val="24"/>
          <w:szCs w:val="24"/>
        </w:rPr>
        <w:t>1500,0</w:t>
      </w:r>
      <w:r w:rsidRPr="00667DD3">
        <w:rPr>
          <w:rFonts w:ascii="Times New Roman" w:hAnsi="Times New Roman" w:cs="Times New Roman"/>
          <w:sz w:val="24"/>
          <w:szCs w:val="24"/>
        </w:rPr>
        <w:t xml:space="preserve"> тыс. рублей;</w:t>
      </w:r>
    </w:p>
    <w:p w:rsidR="00F8366E" w:rsidRPr="00667DD3" w:rsidRDefault="00F8366E" w:rsidP="00667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 1500,0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sidR="00F8366E">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6000,0</w:t>
      </w:r>
      <w:r w:rsidRPr="00667DD3">
        <w:rPr>
          <w:rFonts w:ascii="Times New Roman" w:hAnsi="Times New Roman" w:cs="Times New Roman"/>
          <w:sz w:val="24"/>
          <w:szCs w:val="24"/>
        </w:rPr>
        <w:t xml:space="preserve"> тыс. рублей;</w:t>
      </w:r>
    </w:p>
    <w:p w:rsidR="00D9702C"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7500,0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667DD3" w:rsidRDefault="00667DD3" w:rsidP="00667DD3">
      <w:pPr>
        <w:spacing w:after="0" w:line="240" w:lineRule="auto"/>
        <w:ind w:firstLine="709"/>
        <w:jc w:val="both"/>
        <w:rPr>
          <w:rFonts w:ascii="Times New Roman" w:hAnsi="Times New Roman" w:cs="Times New Roman"/>
          <w:sz w:val="24"/>
          <w:szCs w:val="24"/>
        </w:rPr>
      </w:pPr>
    </w:p>
    <w:p w:rsidR="00667DD3" w:rsidRDefault="00667DD3" w:rsidP="00667DD3">
      <w:pPr>
        <w:spacing w:after="0" w:line="240" w:lineRule="auto"/>
        <w:ind w:firstLine="709"/>
        <w:jc w:val="both"/>
        <w:rPr>
          <w:rFonts w:ascii="Times New Roman" w:hAnsi="Times New Roman" w:cs="Times New Roman"/>
          <w:sz w:val="24"/>
          <w:szCs w:val="24"/>
        </w:rPr>
      </w:pPr>
    </w:p>
    <w:p w:rsidR="00A4579C" w:rsidRPr="0072169B" w:rsidRDefault="00007B92" w:rsidP="00667DD3">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5</w:t>
      </w:r>
      <w:r w:rsidR="00A4579C" w:rsidRPr="0072169B">
        <w:rPr>
          <w:rFonts w:ascii="Times New Roman" w:hAnsi="Times New Roman" w:cs="Times New Roman"/>
          <w:sz w:val="24"/>
          <w:szCs w:val="24"/>
        </w:rPr>
        <w:t>.</w:t>
      </w:r>
      <w:r w:rsidR="00292C0C" w:rsidRPr="0072169B">
        <w:t xml:space="preserve"> </w:t>
      </w:r>
      <w:r w:rsidR="00714229" w:rsidRPr="0072169B">
        <w:rPr>
          <w:rFonts w:ascii="Times New Roman" w:hAnsi="Times New Roman" w:cs="Times New Roman"/>
          <w:sz w:val="24"/>
          <w:szCs w:val="24"/>
        </w:rPr>
        <w:t>А</w:t>
      </w:r>
      <w:r w:rsidR="00292C0C" w:rsidRPr="0072169B">
        <w:rPr>
          <w:rFonts w:ascii="Times New Roman" w:hAnsi="Times New Roman" w:cs="Times New Roman"/>
          <w:sz w:val="24"/>
          <w:szCs w:val="24"/>
        </w:rPr>
        <w:t xml:space="preserve">бзацы второй – </w:t>
      </w:r>
      <w:r w:rsidR="0072169B">
        <w:rPr>
          <w:rFonts w:ascii="Times New Roman" w:hAnsi="Times New Roman" w:cs="Times New Roman"/>
          <w:sz w:val="24"/>
          <w:szCs w:val="24"/>
        </w:rPr>
        <w:t>тридцатый</w:t>
      </w:r>
      <w:r w:rsidR="00292C0C" w:rsidRPr="0072169B">
        <w:rPr>
          <w:rFonts w:ascii="Times New Roman" w:hAnsi="Times New Roman" w:cs="Times New Roman"/>
          <w:sz w:val="24"/>
          <w:szCs w:val="24"/>
        </w:rPr>
        <w:t xml:space="preserve"> раздела IV подпрограммы изложить в следующей редакции:</w:t>
      </w:r>
    </w:p>
    <w:p w:rsidR="00A4579C" w:rsidRPr="0072169B" w:rsidRDefault="00C4334B"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w:t>
      </w:r>
      <w:r w:rsidR="00A4579C" w:rsidRPr="0072169B">
        <w:rPr>
          <w:rFonts w:ascii="Times New Roman" w:hAnsi="Times New Roman" w:cs="Times New Roman"/>
          <w:sz w:val="24"/>
          <w:szCs w:val="24"/>
        </w:rPr>
        <w:t xml:space="preserve">Общий объем финансирования мероприятий подпрограммы в 2023 - 2035 годах составит </w:t>
      </w:r>
      <w:r w:rsidR="00EF3260">
        <w:rPr>
          <w:rFonts w:ascii="Times New Roman" w:hAnsi="Times New Roman" w:cs="Times New Roman"/>
          <w:sz w:val="24"/>
          <w:szCs w:val="24"/>
        </w:rPr>
        <w:t>153467,7</w:t>
      </w:r>
      <w:r w:rsidR="009736BD" w:rsidRPr="009736BD">
        <w:rPr>
          <w:rFonts w:ascii="Times New Roman" w:hAnsi="Times New Roman" w:cs="Times New Roman"/>
          <w:sz w:val="24"/>
          <w:szCs w:val="24"/>
        </w:rPr>
        <w:t xml:space="preserve"> </w:t>
      </w:r>
      <w:r w:rsidR="00A4579C" w:rsidRPr="0072169B">
        <w:rPr>
          <w:rFonts w:ascii="Times New Roman" w:hAnsi="Times New Roman" w:cs="Times New Roman"/>
          <w:sz w:val="24"/>
          <w:szCs w:val="24"/>
        </w:rPr>
        <w:t>тыс. рублей, в том числе за счет средств:</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федерального бюджета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9736BD" w:rsidRPr="009736BD">
        <w:rPr>
          <w:rFonts w:ascii="Times New Roman" w:hAnsi="Times New Roman" w:cs="Times New Roman"/>
          <w:sz w:val="24"/>
          <w:szCs w:val="24"/>
        </w:rPr>
        <w:t xml:space="preserve">48748,3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республиканского бюджета Чувашской Республики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EF3260">
        <w:rPr>
          <w:rFonts w:ascii="Times New Roman" w:hAnsi="Times New Roman" w:cs="Times New Roman"/>
          <w:sz w:val="24"/>
          <w:szCs w:val="24"/>
        </w:rPr>
        <w:t>83788,7</w:t>
      </w:r>
      <w:r w:rsidR="009736BD" w:rsidRPr="009736BD">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бюджета Батыревского муниципального округа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EF3260">
        <w:rPr>
          <w:rFonts w:ascii="Times New Roman" w:hAnsi="Times New Roman" w:cs="Times New Roman"/>
          <w:sz w:val="24"/>
          <w:szCs w:val="24"/>
        </w:rPr>
        <w:t>20930,8</w:t>
      </w:r>
      <w:r w:rsidR="009736BD" w:rsidRPr="009736BD">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Прогнозируемый объем финансирования подпрограммы на 1 этапе составит </w:t>
      </w:r>
      <w:r w:rsidR="00EF3260">
        <w:rPr>
          <w:rFonts w:ascii="Times New Roman" w:hAnsi="Times New Roman" w:cs="Times New Roman"/>
          <w:sz w:val="24"/>
          <w:szCs w:val="24"/>
        </w:rPr>
        <w:t>104423,7</w:t>
      </w:r>
      <w:r w:rsidRPr="0072169B">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46562,3</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F3260">
        <w:rPr>
          <w:rFonts w:ascii="Times New Roman" w:hAnsi="Times New Roman" w:cs="Times New Roman"/>
          <w:sz w:val="24"/>
          <w:szCs w:val="24"/>
        </w:rPr>
        <w:t>53237,9</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4623,5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lastRenderedPageBreak/>
        <w:t xml:space="preserve">федерального бюджета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2C2EEF">
        <w:rPr>
          <w:rFonts w:ascii="Times New Roman" w:hAnsi="Times New Roman" w:cs="Times New Roman"/>
          <w:sz w:val="24"/>
          <w:szCs w:val="24"/>
        </w:rPr>
        <w:t>14704,3</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556C8E">
        <w:rPr>
          <w:rFonts w:ascii="Times New Roman" w:hAnsi="Times New Roman" w:cs="Times New Roman"/>
          <w:sz w:val="24"/>
          <w:szCs w:val="24"/>
        </w:rPr>
        <w:t>5630,7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736BD">
        <w:rPr>
          <w:rFonts w:ascii="Times New Roman" w:hAnsi="Times New Roman" w:cs="Times New Roman"/>
          <w:sz w:val="24"/>
          <w:szCs w:val="24"/>
        </w:rPr>
        <w:t>5950,1</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3123,5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F3260">
        <w:rPr>
          <w:rFonts w:ascii="Times New Roman" w:hAnsi="Times New Roman" w:cs="Times New Roman"/>
          <w:sz w:val="24"/>
          <w:szCs w:val="24"/>
        </w:rPr>
        <w:t>83788,6</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2578E3">
        <w:rPr>
          <w:rFonts w:ascii="Times New Roman" w:hAnsi="Times New Roman" w:cs="Times New Roman"/>
          <w:sz w:val="24"/>
          <w:szCs w:val="24"/>
        </w:rPr>
        <w:t>38807,8</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EF3260">
        <w:rPr>
          <w:rFonts w:ascii="Times New Roman" w:hAnsi="Times New Roman" w:cs="Times New Roman"/>
          <w:sz w:val="24"/>
          <w:szCs w:val="24"/>
        </w:rPr>
        <w:t>44980,8</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3606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EF3260">
        <w:rPr>
          <w:rFonts w:ascii="Times New Roman" w:hAnsi="Times New Roman" w:cs="Times New Roman"/>
          <w:sz w:val="24"/>
          <w:szCs w:val="24"/>
        </w:rPr>
        <w:t>5935,8</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2128,8</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F3260">
        <w:rPr>
          <w:rFonts w:ascii="Times New Roman" w:hAnsi="Times New Roman" w:cs="Times New Roman"/>
          <w:sz w:val="24"/>
          <w:szCs w:val="24"/>
        </w:rPr>
        <w:t>2307,0</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D424CC">
        <w:rPr>
          <w:rFonts w:ascii="Times New Roman" w:hAnsi="Times New Roman" w:cs="Times New Roman"/>
          <w:sz w:val="24"/>
          <w:szCs w:val="24"/>
        </w:rPr>
        <w:t>–</w:t>
      </w:r>
      <w:r w:rsidRPr="00A4579C">
        <w:rPr>
          <w:rFonts w:ascii="Times New Roman" w:hAnsi="Times New Roman" w:cs="Times New Roman"/>
          <w:sz w:val="24"/>
          <w:szCs w:val="24"/>
        </w:rPr>
        <w:t xml:space="preserve"> </w:t>
      </w:r>
      <w:r w:rsidR="002F25D5">
        <w:rPr>
          <w:rFonts w:ascii="Times New Roman" w:hAnsi="Times New Roman" w:cs="Times New Roman"/>
          <w:sz w:val="24"/>
          <w:szCs w:val="24"/>
        </w:rPr>
        <w:t>15</w:t>
      </w:r>
      <w:r w:rsidR="00FC7902">
        <w:rPr>
          <w:rFonts w:ascii="Times New Roman" w:hAnsi="Times New Roman" w:cs="Times New Roman"/>
          <w:sz w:val="24"/>
          <w:szCs w:val="24"/>
        </w:rPr>
        <w:t>00</w:t>
      </w:r>
      <w:r w:rsidR="002F25D5">
        <w:rPr>
          <w:rFonts w:ascii="Times New Roman" w:hAnsi="Times New Roman" w:cs="Times New Roman"/>
          <w:sz w:val="24"/>
          <w:szCs w:val="24"/>
        </w:rPr>
        <w:t>,0</w:t>
      </w:r>
      <w:r w:rsidRPr="00A4579C">
        <w:rPr>
          <w:rFonts w:ascii="Times New Roman" w:hAnsi="Times New Roman" w:cs="Times New Roman"/>
          <w:sz w:val="24"/>
          <w:szCs w:val="24"/>
        </w:rPr>
        <w:t xml:space="preserve"> тыс. рублей</w:t>
      </w:r>
      <w:r w:rsidR="00714229">
        <w:rPr>
          <w:rFonts w:ascii="Times New Roman" w:hAnsi="Times New Roman" w:cs="Times New Roman"/>
          <w:sz w:val="24"/>
          <w:szCs w:val="24"/>
        </w:rPr>
        <w:t>.</w:t>
      </w:r>
    </w:p>
    <w:p w:rsidR="00714229" w:rsidRPr="00A4579C" w:rsidRDefault="00714229" w:rsidP="00A4579C">
      <w:pPr>
        <w:spacing w:after="0" w:line="240" w:lineRule="auto"/>
        <w:ind w:firstLine="709"/>
        <w:jc w:val="both"/>
        <w:rPr>
          <w:rFonts w:ascii="Times New Roman" w:hAnsi="Times New Roman" w:cs="Times New Roman"/>
          <w:sz w:val="24"/>
          <w:szCs w:val="24"/>
        </w:rPr>
      </w:pP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На 2 этапе в 2026 - 2030 годах объем финансирования подпрограммы составит </w:t>
      </w:r>
      <w:r w:rsidR="002A36F3">
        <w:rPr>
          <w:rFonts w:ascii="Times New Roman" w:hAnsi="Times New Roman" w:cs="Times New Roman"/>
          <w:sz w:val="24"/>
          <w:szCs w:val="24"/>
        </w:rPr>
        <w:t>24522,0</w:t>
      </w:r>
      <w:r w:rsidR="00714229">
        <w:rPr>
          <w:rFonts w:ascii="Times New Roman" w:hAnsi="Times New Roman" w:cs="Times New Roman"/>
          <w:sz w:val="24"/>
          <w:szCs w:val="24"/>
        </w:rPr>
        <w:t xml:space="preserve"> т</w:t>
      </w:r>
      <w:r w:rsidRPr="00A4579C">
        <w:rPr>
          <w:rFonts w:ascii="Times New Roman" w:hAnsi="Times New Roman" w:cs="Times New Roman"/>
          <w:sz w:val="24"/>
          <w:szCs w:val="24"/>
        </w:rPr>
        <w:t>ыс. рублей,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2A36F3">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F06A2E">
        <w:rPr>
          <w:rFonts w:ascii="Times New Roman" w:hAnsi="Times New Roman" w:cs="Times New Roman"/>
          <w:sz w:val="24"/>
          <w:szCs w:val="24"/>
        </w:rPr>
        <w:t xml:space="preserve">На 3 этапе в 2031 - 2035 годах объем финансирования подпрограммы составит </w:t>
      </w:r>
      <w:r w:rsidR="00FC7902">
        <w:rPr>
          <w:rFonts w:ascii="Times New Roman" w:hAnsi="Times New Roman" w:cs="Times New Roman"/>
          <w:sz w:val="24"/>
          <w:szCs w:val="24"/>
        </w:rPr>
        <w:t>24522,0</w:t>
      </w:r>
      <w:r w:rsidRPr="00F06A2E">
        <w:rPr>
          <w:rFonts w:ascii="Times New Roman" w:hAnsi="Times New Roman" w:cs="Times New Roman"/>
          <w:sz w:val="24"/>
          <w:szCs w:val="24"/>
        </w:rPr>
        <w:t xml:space="preserve"> тыс. рублей</w:t>
      </w:r>
      <w:r w:rsidRPr="00A4579C">
        <w:rPr>
          <w:rFonts w:ascii="Times New Roman" w:hAnsi="Times New Roman" w:cs="Times New Roman"/>
          <w:sz w:val="24"/>
          <w:szCs w:val="24"/>
        </w:rPr>
        <w:t>,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FC7902">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r w:rsidR="00C4334B">
        <w:rPr>
          <w:rFonts w:ascii="Times New Roman" w:hAnsi="Times New Roman" w:cs="Times New Roman"/>
          <w:sz w:val="24"/>
          <w:szCs w:val="24"/>
        </w:rPr>
        <w:t>».</w:t>
      </w:r>
    </w:p>
    <w:p w:rsidR="002A36F3" w:rsidRDefault="002A36F3" w:rsidP="00714229">
      <w:pPr>
        <w:spacing w:after="0" w:line="240" w:lineRule="auto"/>
        <w:ind w:firstLine="709"/>
        <w:jc w:val="both"/>
        <w:rPr>
          <w:rFonts w:ascii="Times New Roman" w:hAnsi="Times New Roman" w:cs="Times New Roman"/>
          <w:sz w:val="24"/>
          <w:szCs w:val="24"/>
        </w:rPr>
      </w:pPr>
    </w:p>
    <w:p w:rsidR="00714229" w:rsidRPr="00714229" w:rsidRDefault="00007B92" w:rsidP="00714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14229">
        <w:rPr>
          <w:rFonts w:ascii="Times New Roman" w:hAnsi="Times New Roman" w:cs="Times New Roman"/>
          <w:sz w:val="24"/>
          <w:szCs w:val="24"/>
        </w:rPr>
        <w:t>. П</w:t>
      </w:r>
      <w:r w:rsidR="00714229" w:rsidRPr="00714229">
        <w:rPr>
          <w:rFonts w:ascii="Times New Roman" w:hAnsi="Times New Roman" w:cs="Times New Roman"/>
          <w:sz w:val="24"/>
          <w:szCs w:val="24"/>
        </w:rPr>
        <w:t>риложение 1 к подпрограмме изложить в следующей редакции:</w:t>
      </w:r>
    </w:p>
    <w:p w:rsidR="00714229" w:rsidRPr="00714229" w:rsidRDefault="00714229" w:rsidP="00714229">
      <w:pPr>
        <w:spacing w:after="0" w:line="240" w:lineRule="auto"/>
        <w:ind w:firstLine="709"/>
        <w:jc w:val="both"/>
        <w:rPr>
          <w:rFonts w:ascii="Times New Roman" w:hAnsi="Times New Roman" w:cs="Times New Roman"/>
          <w:sz w:val="24"/>
          <w:szCs w:val="24"/>
        </w:rPr>
      </w:pP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"Приложение 1</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к подпрограмме "Совершенствование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бюджетной политики и обеспечение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сбалансированности бюджета </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Батыревского муниципального округа"</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муниципальной программы Батыревского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муниципального округа</w:t>
      </w:r>
      <w:r w:rsidR="00C4334B" w:rsidRPr="009A7745">
        <w:rPr>
          <w:rFonts w:ascii="Times New Roman" w:hAnsi="Times New Roman" w:cs="Times New Roman"/>
          <w:b/>
          <w:sz w:val="24"/>
          <w:szCs w:val="24"/>
        </w:rPr>
        <w:t xml:space="preserve"> </w:t>
      </w:r>
      <w:r w:rsidRPr="009A7745">
        <w:rPr>
          <w:rFonts w:ascii="Times New Roman" w:hAnsi="Times New Roman" w:cs="Times New Roman"/>
          <w:b/>
          <w:sz w:val="24"/>
          <w:szCs w:val="24"/>
        </w:rPr>
        <w:t xml:space="preserve">"Управление </w:t>
      </w:r>
    </w:p>
    <w:p w:rsidR="00C4334B" w:rsidRPr="009A7745" w:rsidRDefault="00F06A2E" w:rsidP="00714229">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общественными</w:t>
      </w:r>
      <w:r w:rsidR="00714229" w:rsidRPr="009A7745">
        <w:rPr>
          <w:rFonts w:ascii="Times New Roman" w:hAnsi="Times New Roman" w:cs="Times New Roman"/>
          <w:b/>
          <w:sz w:val="24"/>
          <w:szCs w:val="24"/>
        </w:rPr>
        <w:t xml:space="preserve"> финансами и</w:t>
      </w:r>
      <w:r w:rsidR="00C4334B" w:rsidRPr="009A7745">
        <w:rPr>
          <w:rFonts w:ascii="Times New Roman" w:hAnsi="Times New Roman" w:cs="Times New Roman"/>
          <w:b/>
          <w:sz w:val="24"/>
          <w:szCs w:val="24"/>
        </w:rPr>
        <w:t xml:space="preserve"> </w:t>
      </w:r>
      <w:r w:rsidR="00714229" w:rsidRPr="009A7745">
        <w:rPr>
          <w:rFonts w:ascii="Times New Roman" w:hAnsi="Times New Roman" w:cs="Times New Roman"/>
          <w:b/>
          <w:sz w:val="24"/>
          <w:szCs w:val="24"/>
        </w:rPr>
        <w:t xml:space="preserve">муниципальным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долгом Батыревского муниципального округа"</w:t>
      </w:r>
    </w:p>
    <w:p w:rsidR="00714229" w:rsidRPr="009A7745" w:rsidRDefault="00714229" w:rsidP="00714229">
      <w:pPr>
        <w:spacing w:after="0" w:line="240" w:lineRule="auto"/>
        <w:ind w:firstLine="709"/>
        <w:jc w:val="right"/>
        <w:rPr>
          <w:rFonts w:ascii="Times New Roman" w:hAnsi="Times New Roman" w:cs="Times New Roman"/>
          <w:b/>
          <w:sz w:val="24"/>
          <w:szCs w:val="24"/>
        </w:rPr>
      </w:pPr>
    </w:p>
    <w:p w:rsidR="00714229" w:rsidRPr="009A7745"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Ресурсное обеспечение</w:t>
      </w:r>
    </w:p>
    <w:p w:rsidR="00714229"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 xml:space="preserve">реализации подпрограммы "Совершенствование бюджетной политики и обеспечение сбалансированности бюджета Батыревского муниципального округа" муниципальной программы Батыревского муниципального округа "Управление </w:t>
      </w:r>
      <w:r w:rsidR="00F06A2E">
        <w:rPr>
          <w:rFonts w:ascii="Times New Roman" w:hAnsi="Times New Roman" w:cs="Times New Roman"/>
          <w:b/>
          <w:sz w:val="24"/>
          <w:szCs w:val="24"/>
        </w:rPr>
        <w:t>общественными</w:t>
      </w:r>
      <w:r w:rsidRPr="009A774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за счет всех источников финансирования</w:t>
      </w: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Pr="009A7745" w:rsidRDefault="001A3FE0"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sectPr w:rsidR="00415E04" w:rsidRPr="009A7745" w:rsidSect="00415E04">
          <w:headerReference w:type="default" r:id="rId12"/>
          <w:pgSz w:w="11905" w:h="16837"/>
          <w:pgMar w:top="799" w:right="1418" w:bottom="799" w:left="1440" w:header="720" w:footer="720" w:gutter="0"/>
          <w:cols w:space="720"/>
          <w:noEndnote/>
        </w:sectPr>
      </w:pPr>
    </w:p>
    <w:tbl>
      <w:tblPr>
        <w:tblpPr w:leftFromText="180" w:rightFromText="180" w:vertAnchor="text" w:tblpY="1"/>
        <w:tblOverlap w:val="never"/>
        <w:tblW w:w="157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151"/>
        <w:gridCol w:w="1705"/>
        <w:gridCol w:w="1420"/>
        <w:gridCol w:w="981"/>
        <w:gridCol w:w="740"/>
        <w:gridCol w:w="708"/>
        <w:gridCol w:w="851"/>
        <w:gridCol w:w="850"/>
        <w:gridCol w:w="1134"/>
        <w:gridCol w:w="851"/>
        <w:gridCol w:w="961"/>
        <w:gridCol w:w="993"/>
        <w:gridCol w:w="985"/>
        <w:gridCol w:w="1134"/>
        <w:gridCol w:w="1275"/>
      </w:tblGrid>
      <w:tr w:rsidR="002A36F3" w:rsidTr="002A36F3">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Статус</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Наименование подпрограммы муниципальной программы Батыревского муниципального округа (основного мероприятия, мероприятия)</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Задача подпрограммы муниципальной программы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Ответственный исполнитель</w:t>
            </w:r>
          </w:p>
        </w:tc>
        <w:tc>
          <w:tcPr>
            <w:tcW w:w="3149" w:type="dxa"/>
            <w:gridSpan w:val="4"/>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Код </w:t>
            </w:r>
            <w:hyperlink r:id="rId13" w:history="1">
              <w:r w:rsidRPr="00EB5CF1">
                <w:rPr>
                  <w:rStyle w:val="a9"/>
                  <w:b w:val="0"/>
                  <w:color w:val="000000" w:themeColor="text1"/>
                  <w:sz w:val="19"/>
                  <w:szCs w:val="19"/>
                </w:rPr>
                <w:t>бюджетной классификации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Источники финансирования</w:t>
            </w:r>
          </w:p>
        </w:tc>
        <w:tc>
          <w:tcPr>
            <w:tcW w:w="6199" w:type="dxa"/>
            <w:gridSpan w:val="6"/>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Расходы по годам, тыс. рублей</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главный распорядитель бюджетных средств</w:t>
            </w:r>
          </w:p>
        </w:tc>
        <w:tc>
          <w:tcPr>
            <w:tcW w:w="708" w:type="dxa"/>
            <w:tcBorders>
              <w:top w:val="single" w:sz="4" w:space="0" w:color="auto"/>
              <w:left w:val="single" w:sz="4" w:space="0" w:color="auto"/>
              <w:bottom w:val="single" w:sz="4" w:space="0" w:color="auto"/>
              <w:right w:val="single" w:sz="4" w:space="0" w:color="auto"/>
            </w:tcBorders>
          </w:tcPr>
          <w:p w:rsidR="002A36F3" w:rsidRDefault="009E262F" w:rsidP="004E7C54">
            <w:pPr>
              <w:pStyle w:val="af"/>
              <w:jc w:val="center"/>
              <w:rPr>
                <w:sz w:val="19"/>
                <w:szCs w:val="19"/>
              </w:rPr>
            </w:pPr>
            <w:hyperlink r:id="rId14" w:history="1">
              <w:r w:rsidR="002A36F3" w:rsidRPr="00EB5CF1">
                <w:rPr>
                  <w:rStyle w:val="a9"/>
                  <w:b w:val="0"/>
                  <w:color w:val="000000" w:themeColor="text1"/>
                  <w:sz w:val="19"/>
                  <w:szCs w:val="19"/>
                </w:rPr>
                <w:t>раздел</w:t>
              </w:r>
            </w:hyperlink>
            <w:r w:rsidR="002A36F3" w:rsidRPr="00EB5CF1">
              <w:rPr>
                <w:b/>
                <w:color w:val="000000" w:themeColor="text1"/>
                <w:sz w:val="19"/>
                <w:szCs w:val="19"/>
              </w:rPr>
              <w:t>,</w:t>
            </w:r>
            <w:r w:rsidR="002A36F3">
              <w:rPr>
                <w:sz w:val="19"/>
                <w:szCs w:val="19"/>
              </w:rPr>
              <w:t xml:space="preserve"> подраздел</w:t>
            </w:r>
          </w:p>
        </w:tc>
        <w:tc>
          <w:tcPr>
            <w:tcW w:w="851" w:type="dxa"/>
            <w:tcBorders>
              <w:top w:val="single" w:sz="4" w:space="0" w:color="auto"/>
              <w:left w:val="single" w:sz="4" w:space="0" w:color="auto"/>
              <w:bottom w:val="single" w:sz="4" w:space="0" w:color="auto"/>
              <w:right w:val="single" w:sz="4" w:space="0" w:color="auto"/>
            </w:tcBorders>
          </w:tcPr>
          <w:p w:rsidR="002A36F3" w:rsidRPr="00EB5CF1" w:rsidRDefault="009E262F" w:rsidP="004E7C54">
            <w:pPr>
              <w:pStyle w:val="af"/>
              <w:jc w:val="center"/>
              <w:rPr>
                <w:b/>
                <w:color w:val="000000" w:themeColor="text1"/>
                <w:sz w:val="19"/>
                <w:szCs w:val="19"/>
              </w:rPr>
            </w:pPr>
            <w:hyperlink r:id="rId15" w:history="1">
              <w:r w:rsidR="002A36F3" w:rsidRPr="00EB5CF1">
                <w:rPr>
                  <w:rStyle w:val="a9"/>
                  <w:b w:val="0"/>
                  <w:color w:val="000000" w:themeColor="text1"/>
                  <w:sz w:val="19"/>
                  <w:szCs w:val="19"/>
                </w:rPr>
                <w:t>целевая статья расходов</w:t>
              </w:r>
            </w:hyperlink>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группа (подгруппа) </w:t>
            </w:r>
            <w:hyperlink r:id="rId16" w:history="1">
              <w:r w:rsidRPr="00EB5CF1">
                <w:rPr>
                  <w:rStyle w:val="a9"/>
                  <w:b w:val="0"/>
                  <w:color w:val="000000" w:themeColor="text1"/>
                  <w:sz w:val="19"/>
                  <w:szCs w:val="19"/>
                </w:rPr>
                <w:t>вида расходов</w:t>
              </w:r>
            </w:hyperlink>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2024</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2025</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2A36F3">
            <w:pPr>
              <w:pStyle w:val="af"/>
              <w:jc w:val="center"/>
              <w:rPr>
                <w:sz w:val="19"/>
                <w:szCs w:val="19"/>
              </w:rPr>
            </w:pPr>
            <w:r>
              <w:rPr>
                <w:sz w:val="19"/>
                <w:szCs w:val="19"/>
              </w:rPr>
              <w:t>2027-2030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2031-2035</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w:t>
            </w: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w:t>
            </w: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w:t>
            </w: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7</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14</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16</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17</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18</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Подпрограмма</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Ч410000000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E512CA" w:rsidP="004E7C54">
            <w:pPr>
              <w:pStyle w:val="af"/>
              <w:jc w:val="center"/>
              <w:rPr>
                <w:sz w:val="19"/>
                <w:szCs w:val="19"/>
              </w:rPr>
            </w:pPr>
            <w:r>
              <w:rPr>
                <w:sz w:val="19"/>
                <w:szCs w:val="19"/>
              </w:rPr>
              <w:t>46562,3</w:t>
            </w:r>
          </w:p>
        </w:tc>
        <w:tc>
          <w:tcPr>
            <w:tcW w:w="961" w:type="dxa"/>
            <w:tcBorders>
              <w:top w:val="single" w:sz="4" w:space="0" w:color="auto"/>
              <w:left w:val="single" w:sz="4" w:space="0" w:color="auto"/>
              <w:bottom w:val="single" w:sz="4" w:space="0" w:color="auto"/>
              <w:right w:val="single" w:sz="4" w:space="0" w:color="auto"/>
            </w:tcBorders>
          </w:tcPr>
          <w:p w:rsidR="002A36F3" w:rsidRDefault="00EF3260" w:rsidP="004E7C54">
            <w:pPr>
              <w:pStyle w:val="af"/>
              <w:jc w:val="center"/>
              <w:rPr>
                <w:sz w:val="19"/>
                <w:szCs w:val="19"/>
              </w:rPr>
            </w:pPr>
            <w:r>
              <w:rPr>
                <w:sz w:val="19"/>
                <w:szCs w:val="19"/>
              </w:rPr>
              <w:t>53</w:t>
            </w:r>
            <w:r w:rsidR="00F165B7">
              <w:rPr>
                <w:sz w:val="19"/>
                <w:szCs w:val="19"/>
              </w:rPr>
              <w:t>237,9</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4623,5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4904,4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19617,6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24522,0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903,974,992,</w:t>
            </w:r>
            <w:r w:rsidR="002A36F3">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tabs>
                <w:tab w:val="center" w:pos="338"/>
              </w:tabs>
              <w:jc w:val="left"/>
              <w:rPr>
                <w:sz w:val="19"/>
                <w:szCs w:val="19"/>
              </w:rPr>
            </w:pPr>
            <w:r>
              <w:rPr>
                <w:sz w:val="19"/>
                <w:szCs w:val="19"/>
              </w:rPr>
              <w:tab/>
              <w:t>5630,7</w:t>
            </w:r>
          </w:p>
        </w:tc>
        <w:tc>
          <w:tcPr>
            <w:tcW w:w="961" w:type="dxa"/>
            <w:tcBorders>
              <w:top w:val="single" w:sz="4" w:space="0" w:color="auto"/>
              <w:left w:val="single" w:sz="4" w:space="0" w:color="auto"/>
              <w:bottom w:val="single" w:sz="4" w:space="0" w:color="auto"/>
              <w:right w:val="single" w:sz="4" w:space="0" w:color="auto"/>
            </w:tcBorders>
          </w:tcPr>
          <w:p w:rsidR="002A36F3" w:rsidRDefault="002C2EEF" w:rsidP="004E7C54">
            <w:pPr>
              <w:pStyle w:val="af"/>
              <w:jc w:val="center"/>
              <w:rPr>
                <w:sz w:val="19"/>
                <w:szCs w:val="19"/>
              </w:rPr>
            </w:pPr>
            <w:r>
              <w:rPr>
                <w:sz w:val="19"/>
                <w:szCs w:val="19"/>
              </w:rPr>
              <w:t>5950,1</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17022</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903 974</w:t>
            </w:r>
          </w:p>
          <w:p w:rsidR="002A36F3" w:rsidRDefault="002A36F3" w:rsidP="004E7C54">
            <w:pPr>
              <w:pStyle w:val="af"/>
              <w:jc w:val="center"/>
              <w:rPr>
                <w:sz w:val="19"/>
                <w:szCs w:val="19"/>
              </w:rPr>
            </w:pPr>
            <w:r>
              <w:rPr>
                <w:sz w:val="19"/>
                <w:szCs w:val="19"/>
              </w:rPr>
              <w:t>992 994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A022DF">
            <w:pPr>
              <w:pStyle w:val="af"/>
              <w:jc w:val="center"/>
              <w:rPr>
                <w:sz w:val="19"/>
                <w:szCs w:val="19"/>
              </w:rPr>
            </w:pPr>
            <w:r>
              <w:rPr>
                <w:sz w:val="19"/>
                <w:szCs w:val="19"/>
              </w:rPr>
              <w:t>44980,8</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 xml:space="preserve">903, </w:t>
            </w:r>
            <w:r w:rsidR="002A36F3">
              <w:rPr>
                <w:sz w:val="19"/>
                <w:szCs w:val="19"/>
              </w:rPr>
              <w:t>974</w:t>
            </w:r>
          </w:p>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DA7C00">
            <w:pPr>
              <w:pStyle w:val="af"/>
              <w:jc w:val="center"/>
              <w:rPr>
                <w:sz w:val="19"/>
                <w:szCs w:val="19"/>
              </w:rPr>
            </w:pPr>
            <w:r>
              <w:rPr>
                <w:sz w:val="19"/>
                <w:szCs w:val="19"/>
              </w:rPr>
              <w:t>2123,8</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A022DF">
            <w:pPr>
              <w:pStyle w:val="af"/>
              <w:jc w:val="center"/>
              <w:rPr>
                <w:sz w:val="19"/>
                <w:szCs w:val="19"/>
              </w:rPr>
            </w:pPr>
            <w:r>
              <w:rPr>
                <w:sz w:val="19"/>
                <w:szCs w:val="19"/>
              </w:rPr>
              <w:t>2307,0</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7500,0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2A36F3" w:rsidRDefault="002A36F3" w:rsidP="004E7C54">
            <w:pPr>
              <w:pStyle w:val="1"/>
              <w:rPr>
                <w:sz w:val="19"/>
                <w:szCs w:val="19"/>
              </w:rPr>
            </w:pPr>
            <w:r>
              <w:rPr>
                <w:sz w:val="19"/>
                <w:szCs w:val="19"/>
              </w:rPr>
              <w:t>Цель "Создание условий для обеспечения долгосрочной сбалансированности и повышения устойчивости бюджетной системы в Батыревском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lastRenderedPageBreak/>
              <w:t>Основное мероприятие 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Развитие бюджетного планирования, формирование бюджета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Ч410100000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2A36F3" w:rsidRDefault="002C2EEF" w:rsidP="00A022DF">
            <w:pPr>
              <w:pStyle w:val="af"/>
              <w:jc w:val="center"/>
              <w:rPr>
                <w:sz w:val="19"/>
                <w:szCs w:val="19"/>
              </w:rPr>
            </w:pPr>
            <w:r>
              <w:rPr>
                <w:sz w:val="19"/>
                <w:szCs w:val="19"/>
              </w:rPr>
              <w:t>1859,9</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6</w:t>
            </w:r>
            <w:r w:rsidR="002A36F3">
              <w:rPr>
                <w:sz w:val="19"/>
                <w:szCs w:val="19"/>
              </w:rPr>
              <w:t>000,0</w:t>
            </w:r>
          </w:p>
        </w:tc>
        <w:tc>
          <w:tcPr>
            <w:tcW w:w="1275" w:type="dxa"/>
            <w:tcBorders>
              <w:top w:val="single" w:sz="4" w:space="0" w:color="auto"/>
              <w:left w:val="single" w:sz="4" w:space="0" w:color="auto"/>
              <w:bottom w:val="single" w:sz="4" w:space="0" w:color="auto"/>
            </w:tcBorders>
          </w:tcPr>
          <w:p w:rsidR="002A36F3" w:rsidRDefault="00B27C0F" w:rsidP="004E7C54">
            <w:pPr>
              <w:pStyle w:val="af"/>
              <w:jc w:val="center"/>
              <w:rPr>
                <w:sz w:val="19"/>
                <w:szCs w:val="19"/>
              </w:rPr>
            </w:pPr>
            <w:r>
              <w:rPr>
                <w:sz w:val="19"/>
                <w:szCs w:val="19"/>
              </w:rPr>
              <w:t>7</w:t>
            </w:r>
            <w:r w:rsidR="002A36F3">
              <w:rPr>
                <w:sz w:val="19"/>
                <w:szCs w:val="19"/>
              </w:rPr>
              <w:t>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2C2EEF" w:rsidP="00B27C0F">
            <w:pPr>
              <w:pStyle w:val="af"/>
              <w:jc w:val="center"/>
              <w:rPr>
                <w:sz w:val="19"/>
                <w:szCs w:val="19"/>
              </w:rPr>
            </w:pPr>
            <w:r>
              <w:rPr>
                <w:sz w:val="19"/>
                <w:szCs w:val="19"/>
              </w:rPr>
              <w:t>1859,9</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Муниципальной программы, подпрограммы, увязанные с основным мероприятием 1</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Разработка бюджетных проектировок и направление их органам местного самоуправления Батыревского муниципального </w:t>
            </w:r>
            <w:r>
              <w:rPr>
                <w:sz w:val="19"/>
                <w:szCs w:val="19"/>
              </w:rPr>
              <w:lastRenderedPageBreak/>
              <w:t>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w:t>
            </w:r>
            <w:r>
              <w:rPr>
                <w:sz w:val="19"/>
                <w:szCs w:val="19"/>
              </w:rPr>
              <w:lastRenderedPageBreak/>
              <w:t>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val="restart"/>
            <w:tcBorders>
              <w:top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Мероприятие 1.2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Резервный фонд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2C2EEF" w:rsidP="00B27C0F">
            <w:pPr>
              <w:pStyle w:val="af"/>
              <w:jc w:val="center"/>
              <w:rPr>
                <w:sz w:val="19"/>
                <w:szCs w:val="19"/>
              </w:rPr>
            </w:pPr>
            <w:r>
              <w:rPr>
                <w:sz w:val="19"/>
                <w:szCs w:val="19"/>
              </w:rPr>
              <w:t>1859,9</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0111</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Ч410173430</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870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2C2EEF" w:rsidP="00B27C0F">
            <w:pPr>
              <w:pStyle w:val="af"/>
              <w:jc w:val="center"/>
              <w:rPr>
                <w:sz w:val="19"/>
                <w:szCs w:val="19"/>
              </w:rPr>
            </w:pPr>
            <w:r>
              <w:rPr>
                <w:sz w:val="19"/>
                <w:szCs w:val="19"/>
              </w:rPr>
              <w:t>1859,9</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Анализ предложений органов местного самоуправления Батыревского муниципального округа по бюджетным проектировкам и подготовка проекта решения Собрания депутатов Батыревского муниципального округа о бюджете Батыревского муниципального округа на очередной </w:t>
            </w:r>
            <w:r>
              <w:rPr>
                <w:sz w:val="19"/>
                <w:szCs w:val="19"/>
              </w:rPr>
              <w:lastRenderedPageBreak/>
              <w:t>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Мероприятие 1.4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Проведение работы на Собрании депутатов Батыревского муниципального округа, связанной с рассмотрением проекта решения о республиканском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Pr>
                <w:sz w:val="19"/>
                <w:szCs w:val="19"/>
              </w:rPr>
              <w:t>Цель "Создание условий для обеспечения долгосрочной сбалансированности и повышения устойчивости бюджетной системы в Батыревском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обеспечение роста собственных доходов консолидированного бюджета Батыревского муниципального округа, рациональное использование механизма предоставления налоговых льгот</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Ч410200000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t xml:space="preserve">Целевые показатели (индикаторы) Муниципальной программы, подпрограммы, увязанные с основным </w:t>
            </w:r>
            <w:r w:rsidRPr="00007B92">
              <w:rPr>
                <w:sz w:val="19"/>
                <w:szCs w:val="19"/>
              </w:rPr>
              <w:lastRenderedPageBreak/>
              <w:t>мероприятием 2</w:t>
            </w:r>
          </w:p>
        </w:tc>
        <w:tc>
          <w:tcPr>
            <w:tcW w:w="6684" w:type="dxa"/>
            <w:gridSpan w:val="7"/>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lastRenderedPageBreak/>
              <w:t>Темп роста налоговых и неналоговых бюджета Батыревского муниципального округа(к предыдущему году),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96,7</w:t>
            </w:r>
          </w:p>
        </w:tc>
        <w:tc>
          <w:tcPr>
            <w:tcW w:w="96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95,3</w:t>
            </w:r>
          </w:p>
        </w:tc>
        <w:tc>
          <w:tcPr>
            <w:tcW w:w="993"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104,0</w:t>
            </w:r>
          </w:p>
        </w:tc>
        <w:tc>
          <w:tcPr>
            <w:tcW w:w="985" w:type="dxa"/>
            <w:tcBorders>
              <w:top w:val="single" w:sz="4" w:space="0" w:color="auto"/>
              <w:left w:val="single" w:sz="4" w:space="0" w:color="auto"/>
              <w:bottom w:val="single" w:sz="4" w:space="0" w:color="auto"/>
              <w:right w:val="single" w:sz="4" w:space="0" w:color="auto"/>
            </w:tcBorders>
          </w:tcPr>
          <w:p w:rsidR="002A36F3" w:rsidRPr="00007B92"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110,7</w:t>
            </w:r>
          </w:p>
        </w:tc>
        <w:tc>
          <w:tcPr>
            <w:tcW w:w="1275" w:type="dxa"/>
            <w:tcBorders>
              <w:top w:val="single" w:sz="4" w:space="0" w:color="auto"/>
              <w:left w:val="single" w:sz="4" w:space="0" w:color="auto"/>
              <w:bottom w:val="single" w:sz="4" w:space="0" w:color="auto"/>
            </w:tcBorders>
          </w:tcPr>
          <w:p w:rsidR="002A36F3" w:rsidRPr="00007B92" w:rsidRDefault="002A36F3" w:rsidP="004E7C54">
            <w:pPr>
              <w:pStyle w:val="af"/>
              <w:jc w:val="center"/>
              <w:rPr>
                <w:sz w:val="19"/>
                <w:szCs w:val="19"/>
              </w:rPr>
            </w:pPr>
            <w:r w:rsidRPr="00007B92">
              <w:rPr>
                <w:sz w:val="19"/>
                <w:szCs w:val="19"/>
              </w:rPr>
              <w:t>106,0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lastRenderedPageBreak/>
              <w:t>Мероприятие 2.1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Анализ поступлений доходов в бюджет Батыревского муниципального округа и предоставляемых налоговых льгот</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2.2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Подготовка проектов решений о внесении изменений в решение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60197A"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sidRPr="0060197A">
              <w:rPr>
                <w:sz w:val="19"/>
                <w:szCs w:val="19"/>
              </w:rPr>
              <w:t>Цель "Создание условий для</w:t>
            </w:r>
            <w:r>
              <w:rPr>
                <w:sz w:val="19"/>
                <w:szCs w:val="19"/>
              </w:rPr>
              <w:t xml:space="preserve"> обеспечения долгосрочной сбалансированности и повышения устойчивости бюджетной системы в Чувашской Республике"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Организация исполнения и подготовка отчетов об исполнении бюджета Батыревского муниципального </w:t>
            </w:r>
            <w:r>
              <w:rPr>
                <w:sz w:val="19"/>
                <w:szCs w:val="19"/>
              </w:rPr>
              <w:lastRenderedPageBreak/>
              <w:t>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 xml:space="preserve">рационализация структуры расходов и эффективное использование средств бюджета </w:t>
            </w:r>
            <w:r>
              <w:rPr>
                <w:sz w:val="19"/>
                <w:szCs w:val="19"/>
              </w:rPr>
              <w:lastRenderedPageBreak/>
              <w:t>Батыревского муниципального округа, концентрация бюджетных инвестиций на приоритетных направлениях социально-экономического развития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бюджет </w:t>
            </w:r>
            <w:r>
              <w:rPr>
                <w:sz w:val="19"/>
                <w:szCs w:val="19"/>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w:t>
            </w:r>
            <w:r w:rsidR="002A36F3">
              <w:rPr>
                <w:sz w:val="19"/>
                <w:szCs w:val="19"/>
              </w:rPr>
              <w:t>,0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3</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количества проведенных комплексных проверок бюджета  к количеству комплексных проверок, предусмотренных планом проведения комплексных проверок бюджета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100,0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Мероприятие 3.1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Организация исполнения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Прочие выплаты по обязательствам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бюджет Чувашской </w:t>
            </w:r>
            <w:r>
              <w:rPr>
                <w:sz w:val="19"/>
                <w:szCs w:val="19"/>
              </w:rPr>
              <w:lastRenderedPageBreak/>
              <w:t>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0409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0502</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Составление и представление бюджетной отчетности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w:t>
            </w:r>
            <w:r w:rsidR="00203137">
              <w:rPr>
                <w:sz w:val="19"/>
                <w:szCs w:val="19"/>
              </w:rPr>
              <w:t>0,0</w:t>
            </w:r>
            <w:r>
              <w:rPr>
                <w:sz w:val="19"/>
                <w:szCs w:val="19"/>
              </w:rPr>
              <w:t>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81155B" w:rsidRDefault="002A36F3" w:rsidP="004E7C54">
            <w:pPr>
              <w:pStyle w:val="1"/>
              <w:rPr>
                <w:sz w:val="19"/>
                <w:szCs w:val="19"/>
              </w:rPr>
            </w:pPr>
          </w:p>
        </w:tc>
        <w:tc>
          <w:tcPr>
            <w:tcW w:w="14588" w:type="dxa"/>
            <w:gridSpan w:val="14"/>
            <w:tcBorders>
              <w:top w:val="single" w:sz="4" w:space="0" w:color="auto"/>
              <w:bottom w:val="single" w:sz="4" w:space="0" w:color="auto"/>
            </w:tcBorders>
            <w:shd w:val="clear" w:color="auto" w:fill="auto"/>
          </w:tcPr>
          <w:p w:rsidR="002A36F3" w:rsidRDefault="002A36F3" w:rsidP="004E7C54">
            <w:pPr>
              <w:pStyle w:val="1"/>
              <w:rPr>
                <w:sz w:val="19"/>
                <w:szCs w:val="19"/>
              </w:rPr>
            </w:pPr>
            <w:r w:rsidRPr="0081155B">
              <w:rPr>
                <w:sz w:val="19"/>
                <w:szCs w:val="19"/>
              </w:rPr>
              <w:t>Цель "Создание условий</w:t>
            </w:r>
            <w:r>
              <w:rPr>
                <w:sz w:val="19"/>
                <w:szCs w:val="19"/>
              </w:rPr>
              <w:t xml:space="preserve"> для обеспечения долгосрочной сбалансированности и повышения устойчивости бюджетной системы в Батыревском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сновное мероприятие 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Осуществление мер финансовой поддержки, направленных на повышение уровня бюджетной обеспеченности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развитие и совершенствование механизмов финансовой поддержки , направленных на повышение бюджетной обеспеченности </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44830,5</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4E7C54">
            <w:pPr>
              <w:pStyle w:val="af"/>
              <w:jc w:val="center"/>
              <w:rPr>
                <w:sz w:val="19"/>
                <w:szCs w:val="19"/>
              </w:rPr>
            </w:pPr>
            <w:r>
              <w:rPr>
                <w:sz w:val="19"/>
                <w:szCs w:val="19"/>
              </w:rPr>
              <w:t>51377,9</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D7C70" w:rsidP="004E7C54">
            <w:pPr>
              <w:pStyle w:val="af"/>
              <w:jc w:val="center"/>
              <w:rPr>
                <w:sz w:val="19"/>
                <w:szCs w:val="19"/>
              </w:rPr>
            </w:pPr>
            <w:r>
              <w:rPr>
                <w:sz w:val="19"/>
                <w:szCs w:val="19"/>
              </w:rPr>
              <w:t>903</w:t>
            </w:r>
            <w:r w:rsidR="005B3109">
              <w:rPr>
                <w:sz w:val="19"/>
                <w:szCs w:val="19"/>
              </w:rPr>
              <w:t xml:space="preserve">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5B3109">
            <w:pPr>
              <w:pStyle w:val="af"/>
              <w:jc w:val="center"/>
              <w:rPr>
                <w:sz w:val="19"/>
                <w:szCs w:val="19"/>
              </w:rPr>
            </w:pPr>
            <w:r>
              <w:rPr>
                <w:sz w:val="19"/>
                <w:szCs w:val="19"/>
              </w:rPr>
              <w:t>121,129,242,244,247</w:t>
            </w:r>
            <w:r w:rsidR="001824A2">
              <w:rPr>
                <w:sz w:val="19"/>
                <w:szCs w:val="19"/>
              </w:rPr>
              <w:t>,</w:t>
            </w:r>
          </w:p>
        </w:tc>
        <w:tc>
          <w:tcPr>
            <w:tcW w:w="1134" w:type="dxa"/>
            <w:vMerge w:val="restart"/>
            <w:tcBorders>
              <w:top w:val="single" w:sz="4" w:space="0" w:color="auto"/>
              <w:left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8868CC" w:rsidP="00F165B7">
            <w:pPr>
              <w:pStyle w:val="af"/>
              <w:jc w:val="center"/>
              <w:rPr>
                <w:sz w:val="19"/>
                <w:szCs w:val="19"/>
              </w:rPr>
            </w:pPr>
            <w:r>
              <w:rPr>
                <w:sz w:val="19"/>
                <w:szCs w:val="19"/>
              </w:rPr>
              <w:t>5950,</w:t>
            </w:r>
            <w:r w:rsidR="00F165B7">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707AE1">
            <w:pPr>
              <w:pStyle w:val="af"/>
              <w:jc w:val="center"/>
              <w:rPr>
                <w:sz w:val="19"/>
                <w:szCs w:val="19"/>
              </w:rPr>
            </w:pPr>
            <w:r>
              <w:rPr>
                <w:sz w:val="19"/>
                <w:szCs w:val="19"/>
              </w:rPr>
              <w:t>3404,</w:t>
            </w:r>
            <w:r w:rsidR="00707AE1">
              <w:rPr>
                <w:sz w:val="19"/>
                <w:szCs w:val="19"/>
              </w:rPr>
              <w:t>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bottom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5630,7</w:t>
            </w:r>
          </w:p>
        </w:tc>
        <w:tc>
          <w:tcPr>
            <w:tcW w:w="961" w:type="dxa"/>
            <w:tcBorders>
              <w:top w:val="single" w:sz="4" w:space="0" w:color="auto"/>
              <w:left w:val="single" w:sz="4" w:space="0" w:color="auto"/>
              <w:bottom w:val="single" w:sz="4" w:space="0" w:color="auto"/>
              <w:right w:val="single" w:sz="4" w:space="0" w:color="auto"/>
            </w:tcBorders>
          </w:tcPr>
          <w:p w:rsidR="002A36F3" w:rsidRDefault="008868CC" w:rsidP="004E7C54">
            <w:pPr>
              <w:pStyle w:val="af"/>
              <w:jc w:val="center"/>
              <w:rPr>
                <w:sz w:val="19"/>
                <w:szCs w:val="19"/>
              </w:rPr>
            </w:pPr>
            <w:r>
              <w:rPr>
                <w:sz w:val="19"/>
                <w:szCs w:val="19"/>
              </w:rPr>
              <w:t>5950,1</w:t>
            </w:r>
          </w:p>
        </w:tc>
        <w:tc>
          <w:tcPr>
            <w:tcW w:w="993"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707AE1" w:rsidP="004E7C54">
            <w:pPr>
              <w:pStyle w:val="af"/>
              <w:jc w:val="center"/>
              <w:rPr>
                <w:sz w:val="19"/>
                <w:szCs w:val="19"/>
              </w:rPr>
            </w:pPr>
            <w:r>
              <w:rPr>
                <w:sz w:val="19"/>
                <w:szCs w:val="19"/>
              </w:rPr>
              <w:t>17022,0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Ч410436530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111,119</w:t>
            </w:r>
          </w:p>
        </w:tc>
        <w:tc>
          <w:tcPr>
            <w:tcW w:w="1134" w:type="dxa"/>
            <w:vMerge w:val="restart"/>
            <w:tcBorders>
              <w:top w:val="single" w:sz="4" w:space="0" w:color="auto"/>
              <w:left w:val="single" w:sz="4" w:space="0" w:color="auto"/>
              <w:right w:val="single" w:sz="4" w:space="0" w:color="auto"/>
            </w:tcBorders>
          </w:tcPr>
          <w:p w:rsidR="005B3109" w:rsidRDefault="005B3109" w:rsidP="00B22B1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713,4</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B22B13">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5B3109" w:rsidRDefault="00F165B7" w:rsidP="004E7C54">
            <w:pPr>
              <w:pStyle w:val="af"/>
              <w:jc w:val="center"/>
              <w:rPr>
                <w:sz w:val="19"/>
                <w:szCs w:val="19"/>
              </w:rPr>
            </w:pPr>
            <w:r>
              <w:rPr>
                <w:sz w:val="19"/>
                <w:szCs w:val="19"/>
              </w:rPr>
              <w:t>1500,0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5B3109" w:rsidRDefault="00F165B7" w:rsidP="004E7C54">
            <w:pPr>
              <w:pStyle w:val="af"/>
              <w:jc w:val="center"/>
              <w:rPr>
                <w:sz w:val="19"/>
                <w:szCs w:val="19"/>
              </w:rPr>
            </w:pPr>
            <w:r>
              <w:rPr>
                <w:sz w:val="19"/>
                <w:szCs w:val="19"/>
              </w:rPr>
              <w:t>17905,8</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5B3109" w:rsidRDefault="00F165B7" w:rsidP="00A022DF">
            <w:pPr>
              <w:pStyle w:val="af"/>
              <w:jc w:val="center"/>
              <w:rPr>
                <w:sz w:val="19"/>
                <w:szCs w:val="19"/>
              </w:rPr>
            </w:pPr>
            <w:r>
              <w:rPr>
                <w:sz w:val="19"/>
                <w:szCs w:val="19"/>
              </w:rPr>
              <w:t>18861,3</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sidRPr="003D1574">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5B3109" w:rsidRDefault="00F165B7" w:rsidP="004E7C54">
            <w:pPr>
              <w:pStyle w:val="af"/>
              <w:jc w:val="center"/>
              <w:rPr>
                <w:sz w:val="19"/>
                <w:szCs w:val="19"/>
              </w:rPr>
            </w:pPr>
            <w:r>
              <w:rPr>
                <w:sz w:val="19"/>
                <w:szCs w:val="19"/>
              </w:rPr>
              <w:t>6000,3</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2A36F3" w:rsidTr="00DA7C00">
        <w:trPr>
          <w:trHeight w:val="558"/>
        </w:trPr>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2"/>
              <w:rPr>
                <w:sz w:val="19"/>
                <w:szCs w:val="19"/>
              </w:rPr>
            </w:pPr>
            <w:r w:rsidRPr="000D47CB">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Pr="000D47CB" w:rsidRDefault="00F165B7" w:rsidP="00A022DF">
            <w:pPr>
              <w:pStyle w:val="af"/>
              <w:jc w:val="center"/>
              <w:rPr>
                <w:sz w:val="19"/>
                <w:szCs w:val="19"/>
              </w:rPr>
            </w:pPr>
            <w:r>
              <w:rPr>
                <w:sz w:val="19"/>
                <w:szCs w:val="19"/>
              </w:rPr>
              <w:t>44980,8</w:t>
            </w:r>
          </w:p>
        </w:tc>
        <w:tc>
          <w:tcPr>
            <w:tcW w:w="993"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Pr="000D47CB" w:rsidRDefault="00160440" w:rsidP="004E7C54">
            <w:pPr>
              <w:pStyle w:val="af"/>
              <w:jc w:val="center"/>
              <w:rPr>
                <w:sz w:val="19"/>
                <w:szCs w:val="19"/>
              </w:rPr>
            </w:pPr>
            <w:r>
              <w:rPr>
                <w:sz w:val="19"/>
                <w:szCs w:val="19"/>
              </w:rPr>
              <w:t>0,0</w:t>
            </w:r>
          </w:p>
        </w:tc>
      </w:tr>
      <w:tr w:rsidR="00160440" w:rsidTr="00DA7C00">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w:t>
            </w:r>
          </w:p>
        </w:tc>
        <w:tc>
          <w:tcPr>
            <w:tcW w:w="1134" w:type="dxa"/>
            <w:vMerge w:val="restart"/>
            <w:tcBorders>
              <w:left w:val="single" w:sz="4" w:space="0" w:color="auto"/>
              <w:right w:val="single" w:sz="4" w:space="0" w:color="auto"/>
            </w:tcBorders>
          </w:tcPr>
          <w:p w:rsidR="00160440" w:rsidRPr="00B22B13" w:rsidRDefault="00160440" w:rsidP="004E7C54">
            <w:pPr>
              <w:pStyle w:val="af"/>
              <w:rPr>
                <w:sz w:val="19"/>
                <w:szCs w:val="19"/>
              </w:rPr>
            </w:pPr>
            <w:r w:rsidRPr="00B22B1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F165B7" w:rsidP="00771782">
            <w:pPr>
              <w:pStyle w:val="af"/>
              <w:jc w:val="center"/>
              <w:rPr>
                <w:sz w:val="19"/>
                <w:szCs w:val="19"/>
              </w:rPr>
            </w:pPr>
            <w:r>
              <w:rPr>
                <w:sz w:val="19"/>
                <w:szCs w:val="19"/>
              </w:rPr>
              <w:t>15,</w:t>
            </w:r>
            <w:r w:rsidR="00771782">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sidRPr="000D47CB">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622</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16044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F165B7" w:rsidP="004E7C54">
            <w:pPr>
              <w:pStyle w:val="af"/>
              <w:jc w:val="center"/>
              <w:rPr>
                <w:sz w:val="19"/>
                <w:szCs w:val="19"/>
              </w:rPr>
            </w:pPr>
            <w:r>
              <w:rPr>
                <w:sz w:val="19"/>
                <w:szCs w:val="19"/>
              </w:rPr>
              <w:t>180,9</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Pr>
                <w:sz w:val="19"/>
                <w:szCs w:val="19"/>
              </w:rPr>
              <w:t>0,</w:t>
            </w:r>
            <w:r w:rsidRPr="000D47CB">
              <w:rPr>
                <w:sz w:val="19"/>
                <w:szCs w:val="19"/>
              </w:rPr>
              <w:t>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3D1574"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F165B7" w:rsidP="008868CC">
            <w:pPr>
              <w:pStyle w:val="af"/>
              <w:jc w:val="center"/>
              <w:rPr>
                <w:sz w:val="19"/>
                <w:szCs w:val="19"/>
              </w:rPr>
            </w:pPr>
            <w:r>
              <w:rPr>
                <w:sz w:val="19"/>
                <w:szCs w:val="19"/>
              </w:rPr>
              <w:t>60,6</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160440">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611,621</w:t>
            </w:r>
          </w:p>
        </w:tc>
        <w:tc>
          <w:tcPr>
            <w:tcW w:w="1134" w:type="dxa"/>
            <w:vMerge/>
            <w:tcBorders>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160440" w:rsidRDefault="00F165B7" w:rsidP="004E7C54">
            <w:pPr>
              <w:pStyle w:val="af"/>
              <w:jc w:val="center"/>
              <w:rPr>
                <w:sz w:val="19"/>
                <w:szCs w:val="19"/>
              </w:rPr>
            </w:pPr>
            <w:r>
              <w:rPr>
                <w:sz w:val="19"/>
                <w:szCs w:val="19"/>
              </w:rPr>
              <w:t>190,5</w:t>
            </w:r>
          </w:p>
        </w:tc>
        <w:tc>
          <w:tcPr>
            <w:tcW w:w="993"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Default="0016044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итого</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A022DF">
            <w:pPr>
              <w:pStyle w:val="af"/>
              <w:jc w:val="center"/>
              <w:rPr>
                <w:sz w:val="19"/>
                <w:szCs w:val="19"/>
              </w:rPr>
            </w:pPr>
            <w:r>
              <w:rPr>
                <w:sz w:val="19"/>
                <w:szCs w:val="19"/>
              </w:rPr>
              <w:t>447,1</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275" w:type="dxa"/>
            <w:tcBorders>
              <w:top w:val="single" w:sz="4" w:space="0" w:color="auto"/>
              <w:left w:val="single" w:sz="4" w:space="0" w:color="auto"/>
              <w:bottom w:val="single" w:sz="4" w:space="0" w:color="auto"/>
            </w:tcBorders>
          </w:tcPr>
          <w:p w:rsidR="002A36F3" w:rsidRPr="00160440" w:rsidRDefault="00160440" w:rsidP="00160440">
            <w:pPr>
              <w:jc w:val="center"/>
              <w:rPr>
                <w:sz w:val="19"/>
                <w:szCs w:val="19"/>
              </w:rPr>
            </w:pPr>
            <w:r w:rsidRPr="00160440">
              <w:rPr>
                <w:sz w:val="19"/>
                <w:szCs w:val="19"/>
              </w:rPr>
              <w:t>0,0</w:t>
            </w:r>
          </w:p>
        </w:tc>
      </w:tr>
      <w:tr w:rsidR="002A36F3" w:rsidTr="00DA7C00">
        <w:tc>
          <w:tcPr>
            <w:tcW w:w="2839" w:type="dxa"/>
            <w:gridSpan w:val="3"/>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4</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фактического объема расходов бюджета Батыревского муниципального округа, направленных на выравнивание бюджетной обеспеченности , к их плановому объему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160440" w:rsidP="004E7C54">
            <w:pPr>
              <w:pStyle w:val="af"/>
              <w:jc w:val="center"/>
              <w:rPr>
                <w:sz w:val="19"/>
                <w:szCs w:val="19"/>
              </w:rPr>
            </w:pPr>
            <w:r>
              <w:rPr>
                <w:sz w:val="19"/>
                <w:szCs w:val="19"/>
              </w:rPr>
              <w:t>100</w:t>
            </w:r>
            <w:r w:rsidR="00B93A59">
              <w:rPr>
                <w:sz w:val="19"/>
                <w:szCs w:val="19"/>
              </w:rPr>
              <w:t>,</w:t>
            </w:r>
            <w:r>
              <w:rPr>
                <w:sz w:val="19"/>
                <w:szCs w:val="19"/>
              </w:rPr>
              <w:t>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образования,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Объем просроченной кредиторской задолженности муниципальных </w:t>
            </w:r>
            <w:r>
              <w:rPr>
                <w:sz w:val="19"/>
                <w:szCs w:val="19"/>
              </w:rPr>
              <w:lastRenderedPageBreak/>
              <w:t>бюджетных и автономных учреждений в сфере культуры,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0,0</w:t>
            </w:r>
          </w:p>
        </w:tc>
      </w:tr>
      <w:tr w:rsidR="002A36F3" w:rsidTr="009561FC">
        <w:trPr>
          <w:trHeight w:val="552"/>
        </w:trPr>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4.1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Pr="00771782" w:rsidRDefault="00A564C5" w:rsidP="004E7C54">
            <w:pPr>
              <w:pStyle w:val="af"/>
              <w:jc w:val="center"/>
              <w:rPr>
                <w:sz w:val="19"/>
                <w:szCs w:val="19"/>
              </w:rPr>
            </w:pPr>
            <w:r w:rsidRPr="00771782">
              <w:rPr>
                <w:sz w:val="19"/>
                <w:szCs w:val="19"/>
              </w:rPr>
              <w:t>2850,9</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DF0A7D">
            <w:pPr>
              <w:pStyle w:val="af"/>
              <w:jc w:val="center"/>
              <w:rPr>
                <w:sz w:val="19"/>
                <w:szCs w:val="19"/>
              </w:rPr>
            </w:pPr>
            <w:r>
              <w:rPr>
                <w:sz w:val="19"/>
                <w:szCs w:val="19"/>
              </w:rPr>
              <w:t xml:space="preserve">121,129 242,244 247 </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Pr="00771782" w:rsidRDefault="00B22B13" w:rsidP="000E5895">
            <w:pPr>
              <w:pStyle w:val="af"/>
              <w:jc w:val="center"/>
              <w:rPr>
                <w:sz w:val="19"/>
                <w:szCs w:val="19"/>
              </w:rPr>
            </w:pPr>
            <w:r w:rsidRPr="00771782">
              <w:rPr>
                <w:sz w:val="19"/>
                <w:szCs w:val="19"/>
              </w:rPr>
              <w:t>636,</w:t>
            </w:r>
            <w:r w:rsidR="000E5895" w:rsidRPr="00771782">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p>
        </w:tc>
      </w:tr>
      <w:tr w:rsidR="00B22B13" w:rsidTr="00DA7C00">
        <w:tc>
          <w:tcPr>
            <w:tcW w:w="983" w:type="dxa"/>
            <w:vMerge/>
            <w:tcBorders>
              <w:top w:val="single" w:sz="4" w:space="0" w:color="auto"/>
              <w:bottom w:val="single" w:sz="4" w:space="0" w:color="auto"/>
              <w:right w:val="single" w:sz="4" w:space="0" w:color="auto"/>
            </w:tcBorders>
          </w:tcPr>
          <w:p w:rsidR="00B22B13" w:rsidRDefault="00B22B13" w:rsidP="00B22B1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sidRPr="00B22B13">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r>
              <w:rPr>
                <w:sz w:val="19"/>
                <w:szCs w:val="19"/>
              </w:rPr>
              <w:t>121,129242,244 247</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22B13" w:rsidRPr="00771782" w:rsidRDefault="000E5895" w:rsidP="00A564C5">
            <w:pPr>
              <w:pStyle w:val="af"/>
              <w:jc w:val="center"/>
              <w:rPr>
                <w:sz w:val="19"/>
                <w:szCs w:val="19"/>
              </w:rPr>
            </w:pPr>
            <w:r w:rsidRPr="00771782">
              <w:rPr>
                <w:sz w:val="19"/>
                <w:szCs w:val="19"/>
              </w:rPr>
              <w:t>221</w:t>
            </w:r>
            <w:r w:rsidR="00A564C5" w:rsidRPr="00771782">
              <w:rPr>
                <w:sz w:val="19"/>
                <w:szCs w:val="19"/>
              </w:rPr>
              <w:t>4</w:t>
            </w:r>
            <w:r w:rsidRPr="00771782">
              <w:rPr>
                <w:sz w:val="19"/>
                <w:szCs w:val="19"/>
              </w:rPr>
              <w:t>,</w:t>
            </w:r>
            <w:r w:rsidR="00A564C5" w:rsidRPr="00771782">
              <w:rPr>
                <w:sz w:val="19"/>
                <w:szCs w:val="19"/>
              </w:rPr>
              <w:t>9</w:t>
            </w:r>
          </w:p>
        </w:tc>
        <w:tc>
          <w:tcPr>
            <w:tcW w:w="993"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B22B13" w:rsidRDefault="00B22B13" w:rsidP="00B22B13">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0E5895">
            <w:pPr>
              <w:pStyle w:val="af"/>
              <w:jc w:val="center"/>
              <w:rPr>
                <w:sz w:val="19"/>
                <w:szCs w:val="19"/>
              </w:rPr>
            </w:pPr>
            <w:r>
              <w:rPr>
                <w:sz w:val="19"/>
                <w:szCs w:val="19"/>
              </w:rPr>
              <w:t>2850,9</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4.2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Администрация Батыревского МО, Управление образования, молодеж</w:t>
            </w:r>
            <w:r>
              <w:rPr>
                <w:sz w:val="19"/>
                <w:szCs w:val="19"/>
              </w:rPr>
              <w:lastRenderedPageBreak/>
              <w:t>ной политики и спорта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790337">
            <w:pPr>
              <w:pStyle w:val="af"/>
              <w:jc w:val="center"/>
              <w:rPr>
                <w:sz w:val="19"/>
                <w:szCs w:val="19"/>
              </w:rPr>
            </w:pPr>
            <w:r>
              <w:rPr>
                <w:sz w:val="19"/>
                <w:szCs w:val="19"/>
              </w:rPr>
              <w:t>44267,</w:t>
            </w:r>
            <w:r w:rsidR="00790337">
              <w:rPr>
                <w:sz w:val="19"/>
                <w:szCs w:val="19"/>
              </w:rPr>
              <w:t>4</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0E5895">
            <w:pPr>
              <w:pStyle w:val="af"/>
              <w:jc w:val="center"/>
              <w:rPr>
                <w:sz w:val="19"/>
                <w:szCs w:val="19"/>
              </w:rPr>
            </w:pPr>
            <w:r>
              <w:rPr>
                <w:sz w:val="19"/>
                <w:szCs w:val="19"/>
              </w:rPr>
              <w:t>1500,0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0E5895">
            <w:pPr>
              <w:pStyle w:val="af"/>
              <w:jc w:val="center"/>
              <w:rPr>
                <w:sz w:val="19"/>
                <w:szCs w:val="19"/>
              </w:rPr>
            </w:pPr>
            <w:r>
              <w:rPr>
                <w:sz w:val="19"/>
                <w:szCs w:val="19"/>
              </w:rPr>
              <w:t>17905,8</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3D1574"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0E5895">
            <w:pPr>
              <w:pStyle w:val="af"/>
              <w:jc w:val="center"/>
              <w:rPr>
                <w:sz w:val="19"/>
                <w:szCs w:val="19"/>
              </w:rPr>
            </w:pPr>
            <w:r>
              <w:rPr>
                <w:sz w:val="19"/>
                <w:szCs w:val="19"/>
              </w:rPr>
              <w:t>6000,3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sidRPr="00DF0A7D">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790337">
            <w:pPr>
              <w:pStyle w:val="af"/>
              <w:jc w:val="center"/>
              <w:rPr>
                <w:sz w:val="19"/>
                <w:szCs w:val="19"/>
              </w:rPr>
            </w:pPr>
            <w:r>
              <w:rPr>
                <w:sz w:val="19"/>
                <w:szCs w:val="19"/>
              </w:rPr>
              <w:t>18861,</w:t>
            </w:r>
            <w:r w:rsidR="00790337">
              <w:rPr>
                <w:sz w:val="19"/>
                <w:szCs w:val="19"/>
              </w:rPr>
              <w:t>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3D1574">
            <w:pPr>
              <w:pStyle w:val="af"/>
              <w:jc w:val="center"/>
              <w:rPr>
                <w:sz w:val="19"/>
                <w:szCs w:val="19"/>
              </w:rPr>
            </w:pPr>
            <w:r>
              <w:rPr>
                <w:sz w:val="19"/>
                <w:szCs w:val="19"/>
              </w:rPr>
              <w:t>44267,4</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val="restart"/>
            <w:tcBorders>
              <w:top w:val="single" w:sz="4" w:space="0" w:color="auto"/>
              <w:left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5A4AD6" w:rsidP="00790337">
            <w:pPr>
              <w:pStyle w:val="af"/>
              <w:jc w:val="center"/>
              <w:rPr>
                <w:sz w:val="19"/>
                <w:szCs w:val="19"/>
              </w:rPr>
            </w:pPr>
            <w:r>
              <w:rPr>
                <w:sz w:val="19"/>
                <w:szCs w:val="19"/>
              </w:rPr>
              <w:t>15,</w:t>
            </w:r>
            <w:r w:rsidR="00790337">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0E5895">
            <w:pPr>
              <w:pStyle w:val="af"/>
              <w:jc w:val="center"/>
              <w:rPr>
                <w:sz w:val="19"/>
                <w:szCs w:val="19"/>
              </w:rPr>
            </w:pPr>
            <w:r>
              <w:rPr>
                <w:sz w:val="19"/>
                <w:szCs w:val="19"/>
              </w:rPr>
              <w:t>180,9</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3D1574"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5A4AD6" w:rsidP="003D1574">
            <w:pPr>
              <w:pStyle w:val="af"/>
              <w:jc w:val="center"/>
              <w:rPr>
                <w:sz w:val="19"/>
                <w:szCs w:val="19"/>
              </w:rPr>
            </w:pPr>
            <w:r>
              <w:rPr>
                <w:sz w:val="19"/>
                <w:szCs w:val="19"/>
              </w:rPr>
              <w:t>60,6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5A4AD6" w:rsidP="000E5895">
            <w:pPr>
              <w:pStyle w:val="af"/>
              <w:jc w:val="center"/>
              <w:rPr>
                <w:sz w:val="19"/>
                <w:szCs w:val="19"/>
              </w:rPr>
            </w:pPr>
            <w:r>
              <w:rPr>
                <w:sz w:val="19"/>
                <w:szCs w:val="19"/>
              </w:rPr>
              <w:t>190,5</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9E1423">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0E5895" w:rsidRDefault="004C0176" w:rsidP="00790337">
            <w:pPr>
              <w:pStyle w:val="af"/>
              <w:jc w:val="center"/>
              <w:rPr>
                <w:sz w:val="19"/>
                <w:szCs w:val="19"/>
              </w:rPr>
            </w:pPr>
            <w:r>
              <w:rPr>
                <w:sz w:val="19"/>
                <w:szCs w:val="19"/>
              </w:rPr>
              <w:t>447,</w:t>
            </w:r>
            <w:r w:rsidR="00790337">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4.3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w:t>
            </w:r>
            <w:r>
              <w:rPr>
                <w:sz w:val="19"/>
                <w:szCs w:val="19"/>
              </w:rPr>
              <w:lastRenderedPageBreak/>
              <w:t>из федерального бюджета за достижение показателей деятельности органов исполнительной власти субъектов Российской Федерации</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3245,7</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903,994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Pr="00BE3873" w:rsidRDefault="000E5895" w:rsidP="000E5895">
            <w:pPr>
              <w:pStyle w:val="af2"/>
              <w:rPr>
                <w:sz w:val="19"/>
                <w:szCs w:val="19"/>
              </w:rPr>
            </w:pPr>
            <w:r w:rsidRPr="00BE3873">
              <w:rPr>
                <w:sz w:val="19"/>
                <w:szCs w:val="19"/>
              </w:rPr>
              <w:lastRenderedPageBreak/>
              <w:t>Мероприятие 4.4.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Pr="00BE3873" w:rsidRDefault="000E5895" w:rsidP="000E5895">
            <w:pPr>
              <w:pStyle w:val="af2"/>
              <w:rPr>
                <w:sz w:val="19"/>
                <w:szCs w:val="19"/>
              </w:rPr>
            </w:pPr>
            <w:r w:rsidRPr="00BE3873">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Pr="00B051C5" w:rsidRDefault="000E5895" w:rsidP="000E5895">
            <w:pPr>
              <w:pStyle w:val="af"/>
              <w:rPr>
                <w:sz w:val="19"/>
                <w:szCs w:val="19"/>
                <w:highlight w:val="yellow"/>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Управление образования, молодежной политики и спорта, администрация Батыревского муниципального округа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581E43" w:rsidP="000E5895">
            <w:pPr>
              <w:pStyle w:val="af"/>
              <w:jc w:val="center"/>
              <w:rPr>
                <w:sz w:val="19"/>
                <w:szCs w:val="19"/>
              </w:rPr>
            </w:pPr>
            <w:r>
              <w:rPr>
                <w:sz w:val="19"/>
                <w:szCs w:val="19"/>
              </w:rPr>
              <w:t>44714,4</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5416,2</w:t>
            </w:r>
          </w:p>
        </w:tc>
        <w:tc>
          <w:tcPr>
            <w:tcW w:w="961" w:type="dxa"/>
            <w:tcBorders>
              <w:top w:val="single" w:sz="4" w:space="0" w:color="auto"/>
              <w:left w:val="single" w:sz="4" w:space="0" w:color="auto"/>
              <w:bottom w:val="single" w:sz="4" w:space="0" w:color="auto"/>
              <w:right w:val="single" w:sz="4" w:space="0" w:color="auto"/>
            </w:tcBorders>
          </w:tcPr>
          <w:p w:rsidR="000E5895" w:rsidRDefault="00581E43" w:rsidP="000E5895">
            <w:pPr>
              <w:pStyle w:val="af"/>
              <w:jc w:val="center"/>
              <w:rPr>
                <w:sz w:val="19"/>
                <w:szCs w:val="19"/>
              </w:rPr>
            </w:pPr>
            <w:r>
              <w:rPr>
                <w:sz w:val="19"/>
                <w:szCs w:val="19"/>
              </w:rPr>
              <w:t>800,0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1900,3</w:t>
            </w:r>
          </w:p>
        </w:tc>
        <w:tc>
          <w:tcPr>
            <w:tcW w:w="961" w:type="dxa"/>
            <w:tcBorders>
              <w:top w:val="single" w:sz="4" w:space="0" w:color="auto"/>
              <w:left w:val="single" w:sz="4" w:space="0" w:color="auto"/>
              <w:bottom w:val="single" w:sz="4" w:space="0" w:color="auto"/>
              <w:right w:val="single" w:sz="4" w:space="0" w:color="auto"/>
            </w:tcBorders>
          </w:tcPr>
          <w:p w:rsidR="000E5895" w:rsidRDefault="00581E43" w:rsidP="000E5895">
            <w:pPr>
              <w:pStyle w:val="af"/>
              <w:jc w:val="center"/>
              <w:rPr>
                <w:sz w:val="19"/>
                <w:szCs w:val="19"/>
              </w:rPr>
            </w:pPr>
            <w:r>
              <w:rPr>
                <w:sz w:val="19"/>
                <w:szCs w:val="19"/>
              </w:rPr>
              <w:t>700,0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18047,7</w:t>
            </w:r>
          </w:p>
        </w:tc>
        <w:tc>
          <w:tcPr>
            <w:tcW w:w="961" w:type="dxa"/>
            <w:tcBorders>
              <w:top w:val="single" w:sz="4" w:space="0" w:color="auto"/>
              <w:left w:val="single" w:sz="4" w:space="0" w:color="auto"/>
              <w:bottom w:val="single" w:sz="4" w:space="0" w:color="auto"/>
              <w:right w:val="single" w:sz="4" w:space="0" w:color="auto"/>
            </w:tcBorders>
          </w:tcPr>
          <w:p w:rsidR="000E5895" w:rsidRDefault="00581E43" w:rsidP="00581E43">
            <w:pPr>
              <w:pStyle w:val="af"/>
              <w:jc w:val="center"/>
              <w:rPr>
                <w:sz w:val="19"/>
                <w:szCs w:val="19"/>
              </w:rPr>
            </w:pPr>
            <w:r>
              <w:rPr>
                <w:sz w:val="19"/>
                <w:szCs w:val="19"/>
              </w:rPr>
              <w:t>12035,6</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3436,3</w:t>
            </w:r>
          </w:p>
        </w:tc>
        <w:tc>
          <w:tcPr>
            <w:tcW w:w="961" w:type="dxa"/>
            <w:tcBorders>
              <w:top w:val="single" w:sz="4" w:space="0" w:color="auto"/>
              <w:left w:val="single" w:sz="4" w:space="0" w:color="auto"/>
              <w:bottom w:val="single" w:sz="4" w:space="0" w:color="auto"/>
              <w:right w:val="single" w:sz="4" w:space="0" w:color="auto"/>
            </w:tcBorders>
          </w:tcPr>
          <w:p w:rsidR="000E5895" w:rsidRDefault="00581E43" w:rsidP="000E5895">
            <w:pPr>
              <w:pStyle w:val="af"/>
              <w:jc w:val="center"/>
              <w:rPr>
                <w:sz w:val="19"/>
                <w:szCs w:val="19"/>
              </w:rPr>
            </w:pPr>
            <w:r>
              <w:rPr>
                <w:sz w:val="19"/>
                <w:szCs w:val="19"/>
              </w:rPr>
              <w:t>5870,2</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2991,3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1340C7" w:rsidP="000E5895">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1008,7</w:t>
            </w:r>
          </w:p>
        </w:tc>
        <w:tc>
          <w:tcPr>
            <w:tcW w:w="961" w:type="dxa"/>
            <w:tcBorders>
              <w:top w:val="single" w:sz="4" w:space="0" w:color="auto"/>
              <w:left w:val="single" w:sz="4" w:space="0" w:color="auto"/>
              <w:bottom w:val="single" w:sz="4" w:space="0" w:color="auto"/>
              <w:right w:val="single" w:sz="4" w:space="0" w:color="auto"/>
            </w:tcBorders>
          </w:tcPr>
          <w:p w:rsidR="000E5895" w:rsidRDefault="00581E43" w:rsidP="000E5895">
            <w:pPr>
              <w:pStyle w:val="af"/>
              <w:jc w:val="center"/>
              <w:rPr>
                <w:sz w:val="19"/>
                <w:szCs w:val="19"/>
              </w:rPr>
            </w:pPr>
            <w:r>
              <w:rPr>
                <w:sz w:val="19"/>
                <w:szCs w:val="19"/>
              </w:rPr>
              <w:t>6000,3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1811,1</w:t>
            </w:r>
          </w:p>
        </w:tc>
        <w:tc>
          <w:tcPr>
            <w:tcW w:w="961" w:type="dxa"/>
            <w:tcBorders>
              <w:top w:val="single" w:sz="4" w:space="0" w:color="auto"/>
              <w:left w:val="single" w:sz="4" w:space="0" w:color="auto"/>
              <w:bottom w:val="single" w:sz="4" w:space="0" w:color="auto"/>
              <w:right w:val="single" w:sz="4" w:space="0" w:color="auto"/>
            </w:tcBorders>
          </w:tcPr>
          <w:p w:rsidR="000E5895" w:rsidRDefault="00581E43" w:rsidP="000E5895">
            <w:pPr>
              <w:pStyle w:val="af"/>
              <w:jc w:val="center"/>
              <w:rPr>
                <w:sz w:val="19"/>
                <w:szCs w:val="19"/>
              </w:rPr>
            </w:pPr>
            <w:r>
              <w:rPr>
                <w:sz w:val="19"/>
                <w:szCs w:val="19"/>
              </w:rPr>
              <w:t>4123,3</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2390,9</w:t>
            </w:r>
          </w:p>
        </w:tc>
        <w:tc>
          <w:tcPr>
            <w:tcW w:w="961" w:type="dxa"/>
            <w:tcBorders>
              <w:top w:val="single" w:sz="4" w:space="0" w:color="auto"/>
              <w:left w:val="single" w:sz="4" w:space="0" w:color="auto"/>
              <w:bottom w:val="single" w:sz="4" w:space="0" w:color="auto"/>
              <w:right w:val="single" w:sz="4" w:space="0" w:color="auto"/>
            </w:tcBorders>
          </w:tcPr>
          <w:p w:rsidR="000E5895" w:rsidRDefault="00581E43" w:rsidP="000E5895">
            <w:pPr>
              <w:pStyle w:val="af"/>
              <w:jc w:val="center"/>
              <w:rPr>
                <w:sz w:val="19"/>
                <w:szCs w:val="19"/>
              </w:rPr>
            </w:pPr>
            <w:r>
              <w:rPr>
                <w:sz w:val="19"/>
                <w:szCs w:val="19"/>
              </w:rPr>
              <w:t>14738,0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0E5895" w:rsidRDefault="00581E43" w:rsidP="001340C7">
            <w:pPr>
              <w:pStyle w:val="af"/>
              <w:jc w:val="center"/>
              <w:rPr>
                <w:sz w:val="19"/>
                <w:szCs w:val="19"/>
              </w:rPr>
            </w:pPr>
            <w:r>
              <w:rPr>
                <w:sz w:val="19"/>
                <w:szCs w:val="19"/>
              </w:rPr>
              <w:t>44267,4</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581E43" w:rsidTr="007D074F">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sidRPr="00581E4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611</w:t>
            </w:r>
          </w:p>
        </w:tc>
        <w:tc>
          <w:tcPr>
            <w:tcW w:w="1134" w:type="dxa"/>
            <w:vMerge w:val="restart"/>
            <w:tcBorders>
              <w:top w:val="single" w:sz="4" w:space="0" w:color="auto"/>
              <w:left w:val="single" w:sz="4" w:space="0" w:color="auto"/>
              <w:right w:val="single" w:sz="4" w:space="0" w:color="auto"/>
            </w:tcBorders>
          </w:tcPr>
          <w:p w:rsidR="00581E43" w:rsidRDefault="00581E43" w:rsidP="007D074F">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8,1</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p>
        </w:tc>
      </w:tr>
      <w:tr w:rsidR="00581E43" w:rsidTr="007D074F">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sidRPr="00581E4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621</w:t>
            </w:r>
          </w:p>
        </w:tc>
        <w:tc>
          <w:tcPr>
            <w:tcW w:w="1134" w:type="dxa"/>
            <w:vMerge/>
            <w:tcBorders>
              <w:left w:val="single" w:sz="4" w:space="0" w:color="auto"/>
              <w:right w:val="single" w:sz="4" w:space="0" w:color="auto"/>
            </w:tcBorders>
          </w:tcPr>
          <w:p w:rsidR="00581E43" w:rsidRDefault="00581E43" w:rsidP="007D074F">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B00EA4">
            <w:pPr>
              <w:pStyle w:val="af"/>
              <w:jc w:val="center"/>
              <w:rPr>
                <w:sz w:val="19"/>
                <w:szCs w:val="19"/>
              </w:rPr>
            </w:pPr>
            <w:r>
              <w:rPr>
                <w:sz w:val="19"/>
                <w:szCs w:val="19"/>
              </w:rPr>
              <w:t>7,</w:t>
            </w:r>
            <w:r w:rsidR="00B00EA4">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p>
        </w:tc>
      </w:tr>
      <w:tr w:rsidR="00581E43" w:rsidTr="007D074F">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611</w:t>
            </w:r>
          </w:p>
        </w:tc>
        <w:tc>
          <w:tcPr>
            <w:tcW w:w="1134" w:type="dxa"/>
            <w:vMerge/>
            <w:tcBorders>
              <w:left w:val="single" w:sz="4" w:space="0" w:color="auto"/>
              <w:right w:val="single" w:sz="4" w:space="0" w:color="auto"/>
            </w:tcBorders>
          </w:tcPr>
          <w:p w:rsidR="00581E43" w:rsidRDefault="00581E43" w:rsidP="00581E43">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121,6</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7D074F">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621</w:t>
            </w:r>
          </w:p>
        </w:tc>
        <w:tc>
          <w:tcPr>
            <w:tcW w:w="1134" w:type="dxa"/>
            <w:vMerge/>
            <w:tcBorders>
              <w:left w:val="single" w:sz="4" w:space="0" w:color="auto"/>
              <w:right w:val="single" w:sz="4" w:space="0" w:color="auto"/>
            </w:tcBorders>
          </w:tcPr>
          <w:p w:rsidR="00581E43" w:rsidRDefault="00581E43" w:rsidP="00581E43">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59,3</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7D074F">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621</w:t>
            </w:r>
          </w:p>
        </w:tc>
        <w:tc>
          <w:tcPr>
            <w:tcW w:w="1134" w:type="dxa"/>
            <w:vMerge/>
            <w:tcBorders>
              <w:left w:val="single" w:sz="4" w:space="0" w:color="auto"/>
              <w:right w:val="single" w:sz="4" w:space="0" w:color="auto"/>
            </w:tcBorders>
          </w:tcPr>
          <w:p w:rsidR="00581E43" w:rsidRDefault="00581E43" w:rsidP="00581E43">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60,6</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7D074F">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611</w:t>
            </w:r>
          </w:p>
        </w:tc>
        <w:tc>
          <w:tcPr>
            <w:tcW w:w="1134" w:type="dxa"/>
            <w:vMerge/>
            <w:tcBorders>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41,6</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148,9</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03,0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tabs>
                <w:tab w:val="center" w:pos="317"/>
              </w:tabs>
              <w:jc w:val="left"/>
              <w:rPr>
                <w:sz w:val="19"/>
                <w:szCs w:val="19"/>
              </w:rPr>
            </w:pPr>
            <w:r>
              <w:rPr>
                <w:sz w:val="19"/>
                <w:szCs w:val="19"/>
              </w:rPr>
              <w:tab/>
              <w:t>392,0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447,</w:t>
            </w:r>
            <w:r w:rsidR="00B00EA4">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2A36F3">
        <w:tc>
          <w:tcPr>
            <w:tcW w:w="1134" w:type="dxa"/>
            <w:gridSpan w:val="2"/>
            <w:tcBorders>
              <w:top w:val="single" w:sz="4" w:space="0" w:color="auto"/>
              <w:bottom w:val="single" w:sz="4" w:space="0" w:color="auto"/>
            </w:tcBorders>
          </w:tcPr>
          <w:p w:rsidR="00581E43" w:rsidRDefault="00581E43" w:rsidP="00581E43">
            <w:pPr>
              <w:pStyle w:val="1"/>
              <w:rPr>
                <w:sz w:val="19"/>
                <w:szCs w:val="19"/>
              </w:rPr>
            </w:pPr>
          </w:p>
        </w:tc>
        <w:tc>
          <w:tcPr>
            <w:tcW w:w="14588" w:type="dxa"/>
            <w:gridSpan w:val="14"/>
            <w:tcBorders>
              <w:top w:val="single" w:sz="4" w:space="0" w:color="auto"/>
              <w:bottom w:val="single" w:sz="4" w:space="0" w:color="auto"/>
            </w:tcBorders>
          </w:tcPr>
          <w:p w:rsidR="00581E43" w:rsidRPr="008B40E4" w:rsidRDefault="00581E43" w:rsidP="00581E43">
            <w:pPr>
              <w:pStyle w:val="1"/>
              <w:rPr>
                <w:sz w:val="19"/>
                <w:szCs w:val="19"/>
              </w:rPr>
            </w:pPr>
            <w:r w:rsidRPr="008B40E4">
              <w:rPr>
                <w:sz w:val="19"/>
                <w:szCs w:val="19"/>
              </w:rPr>
              <w:t>Цель "Создание условий для обеспечения повышения устойчивости бюджетной системы в Батыревском муниципальном округе"</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Основное мероприятие 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Реализация мер по оптимизации муниципального долга Батыревского муниципального округа и своевременному исполнению долговых обязательств</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обеспечение долговой устойчивости Батыревского муниципального округа, проведение ответственной долговой политики, снижение бюджетных рисков, связанных с долговой нагрузкой на бюджет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Ч410500000</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Pr="008B40E4" w:rsidRDefault="00581E43" w:rsidP="00581E43">
            <w:pPr>
              <w:pStyle w:val="af"/>
              <w:jc w:val="center"/>
              <w:rPr>
                <w:sz w:val="19"/>
                <w:szCs w:val="19"/>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Pr="008B40E4" w:rsidRDefault="00581E43" w:rsidP="00581E43">
            <w:pPr>
              <w:pStyle w:val="af"/>
              <w:jc w:val="center"/>
              <w:rPr>
                <w:sz w:val="19"/>
                <w:szCs w:val="19"/>
              </w:rPr>
            </w:pPr>
            <w:r w:rsidRPr="008B40E4">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Pr="008B40E4" w:rsidRDefault="00581E43" w:rsidP="00581E43">
            <w:pPr>
              <w:pStyle w:val="af"/>
              <w:jc w:val="center"/>
              <w:rPr>
                <w:sz w:val="19"/>
                <w:szCs w:val="19"/>
              </w:rPr>
            </w:pPr>
            <w:r w:rsidRPr="008B40E4">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Pr="008B40E4" w:rsidRDefault="00581E43" w:rsidP="00581E43">
            <w:pPr>
              <w:pStyle w:val="af"/>
              <w:jc w:val="center"/>
              <w:rPr>
                <w:sz w:val="19"/>
                <w:szCs w:val="19"/>
              </w:rPr>
            </w:pPr>
            <w:r w:rsidRPr="008B40E4">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Pr="008E514B" w:rsidRDefault="00581E43" w:rsidP="00581E43">
            <w:pPr>
              <w:pStyle w:val="af"/>
              <w:jc w:val="center"/>
              <w:rPr>
                <w:sz w:val="19"/>
                <w:szCs w:val="19"/>
                <w:highlight w:val="yellow"/>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2839" w:type="dxa"/>
            <w:gridSpan w:val="3"/>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Целевые показатели (индикаторы) Муниципальной программы, подпрограммы, увязанные с основным мероприятием 5</w:t>
            </w:r>
          </w:p>
        </w:tc>
        <w:tc>
          <w:tcPr>
            <w:tcW w:w="6684" w:type="dxa"/>
            <w:gridSpan w:val="7"/>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Отношение государственного долга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2839" w:type="dxa"/>
            <w:gridSpan w:val="3"/>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2839" w:type="dxa"/>
            <w:gridSpan w:val="3"/>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процентов</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Меропри</w:t>
            </w:r>
            <w:r>
              <w:rPr>
                <w:sz w:val="19"/>
                <w:szCs w:val="19"/>
              </w:rPr>
              <w:lastRenderedPageBreak/>
              <w:t>ятие 5.1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lastRenderedPageBreak/>
              <w:t xml:space="preserve">Анализ объема и </w:t>
            </w:r>
            <w:r>
              <w:rPr>
                <w:sz w:val="19"/>
                <w:szCs w:val="19"/>
              </w:rPr>
              <w:lastRenderedPageBreak/>
              <w:t>структуры муниципального долга Батыревского муниципального округа и осуществление мер по его оптимизации</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ответств</w:t>
            </w:r>
            <w:r>
              <w:rPr>
                <w:sz w:val="19"/>
                <w:szCs w:val="19"/>
              </w:rPr>
              <w:lastRenderedPageBreak/>
              <w:t>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Мероприятие 5.2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Ведение Муниципальной долговой книги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Мероприятие 5.3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Погашение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w:t>
            </w:r>
            <w:r>
              <w:rPr>
                <w:sz w:val="19"/>
                <w:szCs w:val="19"/>
              </w:rPr>
              <w:lastRenderedPageBreak/>
              <w:t>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lastRenderedPageBreak/>
              <w:t>Мероприятие 5.4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Процентные платежи по муниципальному долгу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Мероприятие 5.5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Выполнение обязательств по выплате агентских комиссий и вознаграждения</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Мероприятие 5.6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Муниципальные гарантии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 xml:space="preserve">ответственный исполнитель - финансовый </w:t>
            </w:r>
            <w:r>
              <w:rPr>
                <w:sz w:val="19"/>
                <w:szCs w:val="19"/>
              </w:rPr>
              <w:lastRenderedPageBreak/>
              <w:t>отдел</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 xml:space="preserve">республиканский бюджет </w:t>
            </w:r>
            <w:r>
              <w:rPr>
                <w:sz w:val="19"/>
                <w:szCs w:val="19"/>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2A36F3">
        <w:tc>
          <w:tcPr>
            <w:tcW w:w="1134" w:type="dxa"/>
            <w:gridSpan w:val="2"/>
            <w:tcBorders>
              <w:top w:val="single" w:sz="4" w:space="0" w:color="auto"/>
              <w:bottom w:val="single" w:sz="4" w:space="0" w:color="auto"/>
            </w:tcBorders>
          </w:tcPr>
          <w:p w:rsidR="00581E43" w:rsidRDefault="00581E43" w:rsidP="00581E43">
            <w:pPr>
              <w:pStyle w:val="1"/>
              <w:rPr>
                <w:sz w:val="19"/>
                <w:szCs w:val="19"/>
              </w:rPr>
            </w:pPr>
          </w:p>
        </w:tc>
        <w:tc>
          <w:tcPr>
            <w:tcW w:w="14588" w:type="dxa"/>
            <w:gridSpan w:val="14"/>
            <w:tcBorders>
              <w:top w:val="single" w:sz="4" w:space="0" w:color="auto"/>
              <w:bottom w:val="single" w:sz="4" w:space="0" w:color="auto"/>
            </w:tcBorders>
          </w:tcPr>
          <w:p w:rsidR="00581E43" w:rsidRDefault="00581E43" w:rsidP="00581E43">
            <w:pPr>
              <w:pStyle w:val="1"/>
              <w:rPr>
                <w:sz w:val="19"/>
                <w:szCs w:val="19"/>
              </w:rPr>
            </w:pPr>
            <w:r>
              <w:rPr>
                <w:sz w:val="19"/>
                <w:szCs w:val="19"/>
              </w:rPr>
              <w:t>Цель "Создание условий для обеспечения повышения устойчивости бюджетной системы в Батыревском муниципальном округе"</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Основное мероприятие 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Обеспечение долгосрочной устойчивости и бюджетной системы в Батыревском муниципальном округе</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Батыревского муниципального округа на долгосрочный период; эффективное управление муниципальным долгом Батыревского муниципального округа, недопущение образования просроченной </w:t>
            </w:r>
            <w:r>
              <w:rPr>
                <w:sz w:val="19"/>
                <w:szCs w:val="19"/>
              </w:rPr>
              <w:lastRenderedPageBreak/>
              <w:t>задолженности по долговым обязательствам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lastRenderedPageBreak/>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Ч410600000</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2839" w:type="dxa"/>
            <w:gridSpan w:val="3"/>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lastRenderedPageBreak/>
              <w:t>Целевые показатели (индикаторы) Муниципальной программы, подпрограммы, увязанные с основным мероприятием 6</w:t>
            </w:r>
          </w:p>
        </w:tc>
        <w:tc>
          <w:tcPr>
            <w:tcW w:w="6684" w:type="dxa"/>
            <w:gridSpan w:val="7"/>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Отношение дефицита бюджета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2839" w:type="dxa"/>
            <w:gridSpan w:val="3"/>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Доля расходов на обслуживание муниципального долга Батыревского муниципального округа в объеме расходов бюджета Батыревского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Мероприятие 6.1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Разработка (корректировка) бюджетного прогноза Батыревского муниципального округа на долгосрочный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Мероприятие 6.2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 xml:space="preserve">Формирование сбалансированного бюджета Батыревского муниципального округа на очередной финансовый год и плановый период, обеспечивающего </w:t>
            </w:r>
            <w:r>
              <w:rPr>
                <w:sz w:val="19"/>
                <w:szCs w:val="19"/>
              </w:rPr>
              <w:lastRenderedPageBreak/>
              <w:t>поддержание безопасного уровня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 xml:space="preserve">бюджет </w:t>
            </w:r>
            <w:r>
              <w:rPr>
                <w:sz w:val="19"/>
                <w:szCs w:val="19"/>
              </w:rPr>
              <w:lastRenderedPageBreak/>
              <w:t>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val="restart"/>
            <w:tcBorders>
              <w:top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lastRenderedPageBreak/>
              <w:t>Мероприятие 6.3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 xml:space="preserve">Поддержка мер по обеспечению сбалансированности бюджета Чувашской Батыревского муниципального округа </w:t>
            </w:r>
          </w:p>
        </w:tc>
        <w:tc>
          <w:tcPr>
            <w:tcW w:w="1420"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r w:rsidR="00581E43" w:rsidTr="00DA7C00">
        <w:tc>
          <w:tcPr>
            <w:tcW w:w="983" w:type="dxa"/>
            <w:vMerge/>
            <w:tcBorders>
              <w:top w:val="single" w:sz="4" w:space="0" w:color="auto"/>
              <w:bottom w:val="single" w:sz="4" w:space="0" w:color="auto"/>
              <w:right w:val="single" w:sz="4" w:space="0" w:color="auto"/>
            </w:tcBorders>
          </w:tcPr>
          <w:p w:rsidR="00581E43" w:rsidRDefault="00581E43" w:rsidP="00581E4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81E43" w:rsidRDefault="00581E43" w:rsidP="00581E4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2"/>
              <w:rPr>
                <w:sz w:val="19"/>
                <w:szCs w:val="19"/>
              </w:rPr>
            </w:pPr>
            <w:r>
              <w:rPr>
                <w:sz w:val="19"/>
                <w:szCs w:val="19"/>
              </w:rPr>
              <w:t>бюджет Батыревского МО</w:t>
            </w:r>
          </w:p>
        </w:tc>
        <w:tc>
          <w:tcPr>
            <w:tcW w:w="85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p w:rsidR="00581E43" w:rsidRPr="00C15948" w:rsidRDefault="00581E43" w:rsidP="00581E43">
            <w:pPr>
              <w:rPr>
                <w:lang w:eastAsia="ru-RU"/>
              </w:rPr>
            </w:pPr>
          </w:p>
        </w:tc>
        <w:tc>
          <w:tcPr>
            <w:tcW w:w="985"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81E43" w:rsidRDefault="00581E43" w:rsidP="00581E43">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81E43" w:rsidRDefault="00581E43" w:rsidP="00581E43">
            <w:pPr>
              <w:pStyle w:val="af"/>
              <w:jc w:val="center"/>
              <w:rPr>
                <w:sz w:val="19"/>
                <w:szCs w:val="19"/>
              </w:rPr>
            </w:pPr>
            <w:r>
              <w:rPr>
                <w:sz w:val="19"/>
                <w:szCs w:val="19"/>
              </w:rPr>
              <w:t>0,0</w:t>
            </w:r>
          </w:p>
        </w:tc>
      </w:tr>
    </w:tbl>
    <w:p w:rsidR="00415E04" w:rsidRDefault="00415E04" w:rsidP="00482E6D">
      <w:pPr>
        <w:tabs>
          <w:tab w:val="left" w:pos="9180"/>
        </w:tabs>
        <w:sectPr w:rsidR="00415E04" w:rsidSect="00206F73">
          <w:pgSz w:w="16837" w:h="11905" w:orient="landscape"/>
          <w:pgMar w:top="1440" w:right="800" w:bottom="1418" w:left="800" w:header="720" w:footer="720" w:gutter="0"/>
          <w:cols w:space="720"/>
          <w:noEndnote/>
        </w:sectPr>
      </w:pPr>
    </w:p>
    <w:p w:rsidR="0044388B" w:rsidRPr="00D952D3" w:rsidRDefault="008A77C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44388B" w:rsidRPr="00D952D3">
        <w:rPr>
          <w:rFonts w:ascii="Times New Roman" w:hAnsi="Times New Roman" w:cs="Times New Roman"/>
          <w:sz w:val="24"/>
          <w:szCs w:val="24"/>
        </w:rPr>
        <w:t xml:space="preserve">. В приложении N </w:t>
      </w:r>
      <w:r w:rsidR="0044388B">
        <w:rPr>
          <w:rFonts w:ascii="Times New Roman" w:hAnsi="Times New Roman" w:cs="Times New Roman"/>
          <w:sz w:val="24"/>
          <w:szCs w:val="24"/>
        </w:rPr>
        <w:t>4</w:t>
      </w:r>
      <w:r w:rsidR="0044388B" w:rsidRPr="00D952D3">
        <w:rPr>
          <w:rFonts w:ascii="Times New Roman" w:hAnsi="Times New Roman" w:cs="Times New Roman"/>
          <w:sz w:val="24"/>
          <w:szCs w:val="24"/>
        </w:rPr>
        <w:t xml:space="preserve"> к Муниципальной программе:</w:t>
      </w:r>
    </w:p>
    <w:p w:rsidR="00D05421"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паспорте подпрограммы «</w:t>
      </w:r>
      <w:r w:rsidRPr="0044388B">
        <w:rPr>
          <w:rFonts w:ascii="Times New Roman" w:hAnsi="Times New Roman" w:cs="Times New Roman"/>
          <w:sz w:val="24"/>
          <w:szCs w:val="24"/>
        </w:rPr>
        <w:t>Повышение эффективности бюджетных расходов Батыревского муниципального округа Чувашской Республики</w:t>
      </w:r>
      <w:r>
        <w:rPr>
          <w:rFonts w:ascii="Times New Roman" w:hAnsi="Times New Roman" w:cs="Times New Roman"/>
          <w:sz w:val="24"/>
          <w:szCs w:val="24"/>
        </w:rPr>
        <w:t>»</w:t>
      </w:r>
      <w:r w:rsidR="00D05421">
        <w:rPr>
          <w:rFonts w:ascii="Times New Roman" w:hAnsi="Times New Roman" w:cs="Times New Roman"/>
          <w:sz w:val="24"/>
          <w:szCs w:val="24"/>
        </w:rPr>
        <w:t>:</w:t>
      </w:r>
      <w:r>
        <w:rPr>
          <w:rFonts w:ascii="Times New Roman" w:hAnsi="Times New Roman" w:cs="Times New Roman"/>
          <w:sz w:val="24"/>
          <w:szCs w:val="24"/>
        </w:rPr>
        <w:t xml:space="preserve"> </w:t>
      </w:r>
    </w:p>
    <w:p w:rsidR="00D05421" w:rsidRDefault="00001F74"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w:t>
      </w:r>
      <w:r w:rsidR="00D05421">
        <w:rPr>
          <w:rFonts w:ascii="Times New Roman" w:hAnsi="Times New Roman" w:cs="Times New Roman"/>
          <w:sz w:val="24"/>
          <w:szCs w:val="24"/>
        </w:rPr>
        <w:t>озици</w:t>
      </w:r>
      <w:r>
        <w:rPr>
          <w:rFonts w:ascii="Times New Roman" w:hAnsi="Times New Roman" w:cs="Times New Roman"/>
          <w:sz w:val="24"/>
          <w:szCs w:val="24"/>
        </w:rPr>
        <w:t>и</w:t>
      </w:r>
      <w:r w:rsidR="00D05421">
        <w:rPr>
          <w:rFonts w:ascii="Times New Roman" w:hAnsi="Times New Roman" w:cs="Times New Roman"/>
          <w:sz w:val="24"/>
          <w:szCs w:val="24"/>
        </w:rPr>
        <w:t xml:space="preserve">  «Задачи подпрограммы» добавить абзацем сле</w:t>
      </w:r>
      <w:r>
        <w:rPr>
          <w:rFonts w:ascii="Times New Roman" w:hAnsi="Times New Roman" w:cs="Times New Roman"/>
          <w:sz w:val="24"/>
          <w:szCs w:val="24"/>
        </w:rPr>
        <w:t>дующего содержания:</w:t>
      </w:r>
    </w:p>
    <w:p w:rsidR="00D05421" w:rsidRDefault="00001F74" w:rsidP="0044388B">
      <w:pPr>
        <w:spacing w:after="0" w:line="240" w:lineRule="auto"/>
        <w:ind w:firstLine="709"/>
        <w:jc w:val="both"/>
        <w:rPr>
          <w:rFonts w:ascii="Times New Roman" w:hAnsi="Times New Roman" w:cs="Times New Roman"/>
          <w:sz w:val="24"/>
          <w:szCs w:val="24"/>
        </w:rPr>
      </w:pPr>
      <w:r w:rsidRPr="00001F74">
        <w:rPr>
          <w:rFonts w:ascii="Times New Roman" w:hAnsi="Times New Roman" w:cs="Times New Roman"/>
          <w:sz w:val="24"/>
          <w:szCs w:val="24"/>
        </w:rPr>
        <w:t>«</w:t>
      </w:r>
      <w:r w:rsidR="00D05421" w:rsidRPr="00001F74">
        <w:rPr>
          <w:rFonts w:ascii="Times New Roman" w:hAnsi="Times New Roman" w:cs="Times New Roman"/>
          <w:sz w:val="24"/>
          <w:szCs w:val="24"/>
        </w:rPr>
        <w:t xml:space="preserve">повышение качества ведения бюджетного учета, снижение расходов на его организацию, оптимизация численности бухгалтерских работников, унификация и оптимизация процессов взаимодействия структурных подразделений </w:t>
      </w:r>
      <w:r w:rsidRPr="00001F74">
        <w:rPr>
          <w:rFonts w:ascii="Times New Roman" w:hAnsi="Times New Roman" w:cs="Times New Roman"/>
          <w:sz w:val="24"/>
          <w:szCs w:val="24"/>
        </w:rPr>
        <w:t xml:space="preserve">администрации Батывревского муниципального округа </w:t>
      </w:r>
      <w:r w:rsidR="00D05421" w:rsidRPr="00001F74">
        <w:rPr>
          <w:rFonts w:ascii="Times New Roman" w:hAnsi="Times New Roman" w:cs="Times New Roman"/>
          <w:sz w:val="24"/>
          <w:szCs w:val="24"/>
        </w:rPr>
        <w:t xml:space="preserve"> с бухгалтерск</w:t>
      </w:r>
      <w:r w:rsidRPr="00001F74">
        <w:rPr>
          <w:rFonts w:ascii="Times New Roman" w:hAnsi="Times New Roman" w:cs="Times New Roman"/>
          <w:sz w:val="24"/>
          <w:szCs w:val="24"/>
        </w:rPr>
        <w:t>ой</w:t>
      </w:r>
      <w:r w:rsidR="00D05421" w:rsidRPr="00001F74">
        <w:rPr>
          <w:rFonts w:ascii="Times New Roman" w:hAnsi="Times New Roman" w:cs="Times New Roman"/>
          <w:sz w:val="24"/>
          <w:szCs w:val="24"/>
        </w:rPr>
        <w:t xml:space="preserve"> служб</w:t>
      </w:r>
      <w:r w:rsidRPr="00001F74">
        <w:rPr>
          <w:rFonts w:ascii="Times New Roman" w:hAnsi="Times New Roman" w:cs="Times New Roman"/>
          <w:sz w:val="24"/>
          <w:szCs w:val="24"/>
        </w:rPr>
        <w:t>ой.».</w:t>
      </w:r>
    </w:p>
    <w:p w:rsidR="0044388B" w:rsidRPr="00D952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позицию </w:t>
      </w:r>
      <w:r w:rsidRPr="00D952D3">
        <w:rPr>
          <w:rFonts w:ascii="Times New Roman" w:hAnsi="Times New Roman" w:cs="Times New Roman"/>
          <w:sz w:val="24"/>
          <w:szCs w:val="24"/>
        </w:rPr>
        <w:t>"Объемы финансирования подпрограммы с разбивкой по годам реализации подпрограммы" изложить в следующей редакции:</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«Объемы финансирования подпрограммы с разбивкой по годам реализации подпрограммы - прогнозируемый объем финансирования мероприятий подпрограммы в 2023 - 2035 годах составляет </w:t>
      </w:r>
      <w:r w:rsidR="00CF7722">
        <w:rPr>
          <w:rFonts w:ascii="Times New Roman" w:hAnsi="Times New Roman" w:cs="Times New Roman"/>
          <w:sz w:val="24"/>
          <w:szCs w:val="24"/>
        </w:rPr>
        <w:t>247138,1</w:t>
      </w:r>
      <w:r w:rsidRPr="00D952D3">
        <w:rPr>
          <w:rFonts w:ascii="Times New Roman" w:hAnsi="Times New Roman" w:cs="Times New Roman"/>
          <w:sz w:val="24"/>
          <w:szCs w:val="24"/>
        </w:rPr>
        <w:t xml:space="preserve"> тыс. рублей, в том числе:</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 </w:t>
      </w:r>
      <w:r w:rsidR="00CF7722">
        <w:rPr>
          <w:rFonts w:ascii="Times New Roman" w:hAnsi="Times New Roman" w:cs="Times New Roman"/>
          <w:sz w:val="24"/>
          <w:szCs w:val="24"/>
        </w:rPr>
        <w:t>16614,1</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2026 году – </w:t>
      </w:r>
      <w:r>
        <w:rPr>
          <w:rFonts w:ascii="Times New Roman" w:hAnsi="Times New Roman" w:cs="Times New Roman"/>
          <w:sz w:val="24"/>
          <w:szCs w:val="24"/>
        </w:rPr>
        <w:t>20261,7</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2027 - 2030 годах – </w:t>
      </w:r>
      <w:r>
        <w:rPr>
          <w:rFonts w:ascii="Times New Roman" w:hAnsi="Times New Roman" w:cs="Times New Roman"/>
          <w:sz w:val="24"/>
          <w:szCs w:val="24"/>
        </w:rPr>
        <w:t>84000,0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 </w:t>
      </w:r>
      <w:r>
        <w:rPr>
          <w:rFonts w:ascii="Times New Roman" w:hAnsi="Times New Roman" w:cs="Times New Roman"/>
          <w:sz w:val="24"/>
          <w:szCs w:val="24"/>
        </w:rPr>
        <w:t>106000,0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44388B"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 </w:t>
      </w:r>
    </w:p>
    <w:p w:rsidR="0044388B" w:rsidRPr="00D9702C" w:rsidRDefault="0044388B" w:rsidP="0044388B">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Pr>
          <w:rFonts w:ascii="Times New Roman" w:hAnsi="Times New Roman" w:cs="Times New Roman"/>
          <w:sz w:val="24"/>
          <w:szCs w:val="24"/>
        </w:rPr>
        <w:t xml:space="preserve">0,0 </w:t>
      </w:r>
      <w:r w:rsidRPr="00D9702C">
        <w:rPr>
          <w:rFonts w:ascii="Times New Roman" w:hAnsi="Times New Roman" w:cs="Times New Roman"/>
          <w:sz w:val="24"/>
          <w:szCs w:val="24"/>
        </w:rPr>
        <w:t xml:space="preserve">тыс. рублей, </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sidR="00CF7722">
        <w:rPr>
          <w:rFonts w:ascii="Times New Roman" w:hAnsi="Times New Roman" w:cs="Times New Roman"/>
          <w:sz w:val="24"/>
          <w:szCs w:val="24"/>
        </w:rPr>
        <w:t>247138,1</w:t>
      </w:r>
      <w:r w:rsidRPr="00667DD3">
        <w:rPr>
          <w:rFonts w:ascii="Times New Roman" w:hAnsi="Times New Roman" w:cs="Times New Roman"/>
          <w:sz w:val="24"/>
          <w:szCs w:val="24"/>
        </w:rPr>
        <w:t xml:space="preserve"> рублей, в том числе:</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9A4324">
        <w:rPr>
          <w:rFonts w:ascii="Times New Roman" w:hAnsi="Times New Roman" w:cs="Times New Roman"/>
          <w:sz w:val="24"/>
          <w:szCs w:val="24"/>
        </w:rPr>
        <w:t>0,0</w:t>
      </w:r>
      <w:r w:rsidRPr="00667DD3">
        <w:rPr>
          <w:rFonts w:ascii="Times New Roman" w:hAnsi="Times New Roman" w:cs="Times New Roman"/>
          <w:sz w:val="24"/>
          <w:szCs w:val="24"/>
        </w:rPr>
        <w:t xml:space="preserve"> 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CF7722">
        <w:rPr>
          <w:rFonts w:ascii="Times New Roman" w:hAnsi="Times New Roman" w:cs="Times New Roman"/>
          <w:sz w:val="24"/>
          <w:szCs w:val="24"/>
        </w:rPr>
        <w:t>16614,1</w:t>
      </w:r>
      <w:r w:rsidR="009A4324" w:rsidRPr="009A4324">
        <w:rPr>
          <w:rFonts w:ascii="Times New Roman" w:hAnsi="Times New Roman" w:cs="Times New Roman"/>
          <w:sz w:val="24"/>
          <w:szCs w:val="24"/>
        </w:rPr>
        <w:t xml:space="preserve">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9A4324" w:rsidRPr="009A4324">
        <w:rPr>
          <w:rFonts w:ascii="Times New Roman" w:hAnsi="Times New Roman" w:cs="Times New Roman"/>
          <w:sz w:val="24"/>
          <w:szCs w:val="24"/>
        </w:rPr>
        <w:t xml:space="preserve">20262,3 </w:t>
      </w:r>
      <w:r w:rsidRPr="00667DD3">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w:t>
      </w:r>
      <w:r w:rsidR="009A4324" w:rsidRPr="009A4324">
        <w:rPr>
          <w:rFonts w:ascii="Times New Roman" w:hAnsi="Times New Roman" w:cs="Times New Roman"/>
          <w:sz w:val="24"/>
          <w:szCs w:val="24"/>
        </w:rPr>
        <w:t xml:space="preserve">20261,7 </w:t>
      </w:r>
      <w:r>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9A4324" w:rsidRPr="009A4324">
        <w:rPr>
          <w:rFonts w:ascii="Times New Roman" w:hAnsi="Times New Roman" w:cs="Times New Roman"/>
          <w:sz w:val="24"/>
          <w:szCs w:val="24"/>
        </w:rPr>
        <w:t xml:space="preserve">– 84000,0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667DD3">
        <w:rPr>
          <w:rFonts w:ascii="Times New Roman" w:hAnsi="Times New Roman" w:cs="Times New Roman"/>
          <w:sz w:val="24"/>
          <w:szCs w:val="24"/>
        </w:rPr>
        <w:t xml:space="preserve"> </w:t>
      </w:r>
      <w:r w:rsidR="009A4324">
        <w:rPr>
          <w:rFonts w:ascii="Times New Roman" w:hAnsi="Times New Roman" w:cs="Times New Roman"/>
          <w:sz w:val="24"/>
          <w:szCs w:val="24"/>
        </w:rPr>
        <w:t>106000,0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482E6D" w:rsidRDefault="00482E6D" w:rsidP="0044388B">
      <w:pPr>
        <w:spacing w:after="0" w:line="240" w:lineRule="auto"/>
        <w:ind w:firstLine="709"/>
        <w:jc w:val="both"/>
        <w:rPr>
          <w:rFonts w:ascii="Times New Roman" w:hAnsi="Times New Roman" w:cs="Times New Roman"/>
          <w:sz w:val="24"/>
          <w:szCs w:val="24"/>
        </w:rPr>
      </w:pPr>
    </w:p>
    <w:p w:rsidR="00AA3BBF" w:rsidRDefault="00482E6D" w:rsidP="00AA3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5E9">
        <w:rPr>
          <w:rFonts w:ascii="Times New Roman" w:hAnsi="Times New Roman" w:cs="Times New Roman"/>
          <w:sz w:val="24"/>
          <w:szCs w:val="24"/>
        </w:rPr>
        <w:t>10</w:t>
      </w:r>
      <w:r w:rsidR="00825AE6">
        <w:rPr>
          <w:rFonts w:ascii="Times New Roman" w:hAnsi="Times New Roman" w:cs="Times New Roman"/>
          <w:sz w:val="24"/>
          <w:szCs w:val="24"/>
        </w:rPr>
        <w:t>.</w:t>
      </w:r>
      <w:r w:rsidR="00AA3BBF" w:rsidRPr="00AA3BBF">
        <w:rPr>
          <w:rFonts w:ascii="Times New Roman" w:hAnsi="Times New Roman" w:cs="Times New Roman"/>
          <w:sz w:val="24"/>
          <w:szCs w:val="24"/>
        </w:rPr>
        <w:t>Раздел IV подпрограммы изложить в следующей редакции:</w:t>
      </w:r>
    </w:p>
    <w:p w:rsidR="008A77CB" w:rsidRDefault="008A77CB" w:rsidP="003545E9">
      <w:pPr>
        <w:spacing w:after="0" w:line="240" w:lineRule="auto"/>
        <w:ind w:firstLine="709"/>
        <w:rPr>
          <w:rFonts w:ascii="Times New Roman" w:hAnsi="Times New Roman" w:cs="Times New Roman"/>
          <w:b/>
          <w:sz w:val="24"/>
          <w:szCs w:val="24"/>
        </w:rPr>
      </w:pPr>
      <w:r w:rsidRPr="008A77CB">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Чувашской Республики, бюджета Батыревского муниципального округа.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Общий объем финансирования мероприятий подпрограммы в 2023 - 2035 годах составит </w:t>
      </w:r>
      <w:r w:rsidR="00CF7722">
        <w:rPr>
          <w:rFonts w:ascii="Times New Roman" w:hAnsi="Times New Roman" w:cs="Times New Roman"/>
          <w:sz w:val="24"/>
          <w:szCs w:val="24"/>
        </w:rPr>
        <w:t>247138,0</w:t>
      </w:r>
      <w:r w:rsidRPr="008A77CB">
        <w:rPr>
          <w:rFonts w:ascii="Times New Roman" w:hAnsi="Times New Roman" w:cs="Times New Roman"/>
          <w:sz w:val="24"/>
          <w:szCs w:val="24"/>
        </w:rPr>
        <w:t xml:space="preserve"> тыс. рублей, в том числе за счет средств:</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 </w:t>
      </w:r>
      <w:r w:rsidR="00CF7722">
        <w:rPr>
          <w:rFonts w:ascii="Times New Roman" w:hAnsi="Times New Roman" w:cs="Times New Roman"/>
          <w:sz w:val="24"/>
          <w:szCs w:val="24"/>
        </w:rPr>
        <w:t>247138,0</w:t>
      </w:r>
      <w:r>
        <w:rPr>
          <w:rFonts w:ascii="Times New Roman" w:hAnsi="Times New Roman" w:cs="Times New Roman"/>
          <w:sz w:val="24"/>
          <w:szCs w:val="24"/>
        </w:rPr>
        <w:t xml:space="preserve"> </w:t>
      </w:r>
      <w:r w:rsidRPr="008A77CB">
        <w:rPr>
          <w:rFonts w:ascii="Times New Roman" w:hAnsi="Times New Roman" w:cs="Times New Roman"/>
          <w:sz w:val="24"/>
          <w:szCs w:val="24"/>
        </w:rPr>
        <w:t>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Прогнозируемый объем финансирования подпрограммы на 1 этапе составит </w:t>
      </w:r>
      <w:r w:rsidR="00CF7722">
        <w:rPr>
          <w:rFonts w:ascii="Times New Roman" w:hAnsi="Times New Roman" w:cs="Times New Roman"/>
          <w:sz w:val="24"/>
          <w:szCs w:val="24"/>
        </w:rPr>
        <w:t>36876,4</w:t>
      </w:r>
      <w:r w:rsidRPr="008A77CB">
        <w:rPr>
          <w:rFonts w:ascii="Times New Roman" w:hAnsi="Times New Roman" w:cs="Times New Roman"/>
          <w:sz w:val="24"/>
          <w:szCs w:val="24"/>
        </w:rPr>
        <w:t xml:space="preserve"> тыс. рублей,</w:t>
      </w:r>
      <w:r w:rsidR="009426A1">
        <w:rPr>
          <w:rFonts w:ascii="Times New Roman" w:hAnsi="Times New Roman" w:cs="Times New Roman"/>
          <w:sz w:val="24"/>
          <w:szCs w:val="24"/>
        </w:rPr>
        <w:t xml:space="preserve"> средства бюджета </w:t>
      </w:r>
      <w:r w:rsidR="009426A1" w:rsidRPr="009426A1">
        <w:rPr>
          <w:rFonts w:ascii="Times New Roman" w:hAnsi="Times New Roman" w:cs="Times New Roman"/>
          <w:sz w:val="24"/>
          <w:szCs w:val="24"/>
        </w:rPr>
        <w:t>Батыревского муниципального округа</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в том числе:</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2024 году </w:t>
      </w:r>
      <w:r w:rsidR="00CF7722">
        <w:rPr>
          <w:rFonts w:ascii="Times New Roman" w:hAnsi="Times New Roman" w:cs="Times New Roman"/>
          <w:sz w:val="24"/>
          <w:szCs w:val="24"/>
        </w:rPr>
        <w:t>16614,1</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2 этапе в 2026 - 2030 годах объем финансирования подпрограммы составит </w:t>
      </w:r>
      <w:r w:rsidR="009426A1">
        <w:rPr>
          <w:rFonts w:ascii="Times New Roman" w:hAnsi="Times New Roman" w:cs="Times New Roman"/>
          <w:sz w:val="24"/>
          <w:szCs w:val="24"/>
        </w:rPr>
        <w:t xml:space="preserve">1047261,7 </w:t>
      </w:r>
      <w:r w:rsidRPr="008A77CB">
        <w:rPr>
          <w:rFonts w:ascii="Times New Roman" w:hAnsi="Times New Roman" w:cs="Times New Roman"/>
          <w:sz w:val="24"/>
          <w:szCs w:val="24"/>
        </w:rPr>
        <w:t>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w:t>
      </w:r>
      <w:r w:rsidR="009426A1">
        <w:rPr>
          <w:rFonts w:ascii="Times New Roman" w:hAnsi="Times New Roman" w:cs="Times New Roman"/>
          <w:sz w:val="24"/>
          <w:szCs w:val="24"/>
        </w:rPr>
        <w:t xml:space="preserve"> </w:t>
      </w:r>
      <w:r w:rsidRPr="008A77CB">
        <w:rPr>
          <w:rFonts w:ascii="Times New Roman" w:hAnsi="Times New Roman" w:cs="Times New Roman"/>
          <w:sz w:val="24"/>
          <w:szCs w:val="24"/>
        </w:rPr>
        <w:t>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lastRenderedPageBreak/>
        <w:t xml:space="preserve">бюджета Батыревского муниципального округа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104261,7</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3 этапе в 2031 - 2035 годах объем финансирования подпрограммы составит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Батыревского муниципального округа на соответствующий период.</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sidR="009426A1">
        <w:rPr>
          <w:rFonts w:ascii="Times New Roman" w:hAnsi="Times New Roman" w:cs="Times New Roman"/>
          <w:sz w:val="24"/>
          <w:szCs w:val="24"/>
        </w:rPr>
        <w:t>».</w:t>
      </w:r>
    </w:p>
    <w:p w:rsidR="009426A1" w:rsidRDefault="009426A1" w:rsidP="008A77CB">
      <w:pPr>
        <w:spacing w:after="0" w:line="240" w:lineRule="auto"/>
        <w:ind w:firstLine="709"/>
        <w:jc w:val="both"/>
        <w:rPr>
          <w:rFonts w:ascii="Times New Roman" w:hAnsi="Times New Roman" w:cs="Times New Roman"/>
          <w:sz w:val="24"/>
          <w:szCs w:val="24"/>
        </w:rPr>
      </w:pPr>
    </w:p>
    <w:p w:rsidR="009426A1" w:rsidRDefault="00144C0A" w:rsidP="008A77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9426A1">
        <w:rPr>
          <w:rFonts w:ascii="Times New Roman" w:hAnsi="Times New Roman" w:cs="Times New Roman"/>
          <w:sz w:val="24"/>
          <w:szCs w:val="24"/>
        </w:rPr>
        <w:t>.</w:t>
      </w:r>
      <w:r w:rsidR="009C70E4">
        <w:rPr>
          <w:rFonts w:ascii="Times New Roman" w:hAnsi="Times New Roman" w:cs="Times New Roman"/>
          <w:sz w:val="24"/>
          <w:szCs w:val="24"/>
        </w:rPr>
        <w:t xml:space="preserve"> Приложение к подпрограмме изложить в следующей редакции:</w:t>
      </w:r>
    </w:p>
    <w:p w:rsidR="009C70E4" w:rsidRPr="009C70E4" w:rsidRDefault="009C70E4" w:rsidP="009C70E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color w:val="26282F"/>
          <w:sz w:val="24"/>
          <w:szCs w:val="24"/>
          <w:lang w:eastAsia="ru-RU"/>
        </w:rPr>
        <w:t>«</w:t>
      </w:r>
      <w:r w:rsidRPr="009C70E4">
        <w:rPr>
          <w:rFonts w:ascii="Times New Roman CYR" w:eastAsia="Times New Roman" w:hAnsi="Times New Roman CYR" w:cs="Times New Roman CYR"/>
          <w:b/>
          <w:bCs/>
          <w:color w:val="26282F"/>
          <w:sz w:val="24"/>
          <w:szCs w:val="24"/>
          <w:lang w:eastAsia="ru-RU"/>
        </w:rPr>
        <w:t>Приложение</w:t>
      </w:r>
      <w:r w:rsidRPr="009C70E4">
        <w:rPr>
          <w:rFonts w:ascii="Times New Roman CYR" w:eastAsia="Times New Roman" w:hAnsi="Times New Roman CYR" w:cs="Times New Roman CYR"/>
          <w:b/>
          <w:bCs/>
          <w:color w:val="26282F"/>
          <w:sz w:val="24"/>
          <w:szCs w:val="24"/>
          <w:lang w:eastAsia="ru-RU"/>
        </w:rPr>
        <w:br/>
        <w:t xml:space="preserve">к </w:t>
      </w:r>
      <w:hyperlink w:anchor="sub_4000" w:history="1">
        <w:r w:rsidRPr="009C70E4">
          <w:rPr>
            <w:rFonts w:ascii="Times New Roman CYR" w:eastAsia="Times New Roman" w:hAnsi="Times New Roman CYR" w:cs="Times New Roman CYR"/>
            <w:b/>
            <w:bCs/>
            <w:color w:val="000000"/>
            <w:sz w:val="24"/>
            <w:szCs w:val="24"/>
            <w:lang w:eastAsia="ru-RU"/>
          </w:rPr>
          <w:t>подпрограмме</w:t>
        </w:r>
      </w:hyperlink>
      <w:r w:rsidRPr="009C70E4">
        <w:rPr>
          <w:rFonts w:ascii="Times New Roman CYR" w:eastAsia="Times New Roman" w:hAnsi="Times New Roman CYR" w:cs="Times New Roman CYR"/>
          <w:b/>
          <w:bCs/>
          <w:color w:val="26282F"/>
          <w:sz w:val="24"/>
          <w:szCs w:val="24"/>
          <w:lang w:eastAsia="ru-RU"/>
        </w:rPr>
        <w:t xml:space="preserve"> "Повышение</w:t>
      </w:r>
      <w:r w:rsidRPr="009C70E4">
        <w:rPr>
          <w:rFonts w:ascii="Times New Roman CYR" w:eastAsia="Times New Roman" w:hAnsi="Times New Roman CYR" w:cs="Times New Roman CYR"/>
          <w:b/>
          <w:bCs/>
          <w:color w:val="26282F"/>
          <w:sz w:val="24"/>
          <w:szCs w:val="24"/>
          <w:lang w:eastAsia="ru-RU"/>
        </w:rPr>
        <w:br/>
        <w:t>эффективности бюджетных расходов</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муниципальной программы</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 "Управление</w:t>
      </w:r>
      <w:r w:rsidRPr="009C70E4">
        <w:rPr>
          <w:rFonts w:ascii="Times New Roman CYR" w:eastAsia="Times New Roman" w:hAnsi="Times New Roman CYR" w:cs="Times New Roman CYR"/>
          <w:b/>
          <w:bCs/>
          <w:color w:val="26282F"/>
          <w:sz w:val="24"/>
          <w:szCs w:val="24"/>
          <w:lang w:eastAsia="ru-RU"/>
        </w:rPr>
        <w:br/>
        <w:t>общественными финансами и</w:t>
      </w:r>
      <w:r w:rsidRPr="009C70E4">
        <w:rPr>
          <w:rFonts w:ascii="Times New Roman CYR" w:eastAsia="Times New Roman" w:hAnsi="Times New Roman CYR" w:cs="Times New Roman CYR"/>
          <w:b/>
          <w:bCs/>
          <w:color w:val="26282F"/>
          <w:sz w:val="24"/>
          <w:szCs w:val="24"/>
          <w:lang w:eastAsia="ru-RU"/>
        </w:rPr>
        <w:br/>
        <w:t>муниципальным долгом</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Чувашской Республики"</w:t>
      </w: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sectPr w:rsidR="00C22DFC" w:rsidSect="00C22DFC">
          <w:footerReference w:type="default" r:id="rId17"/>
          <w:pgSz w:w="11906" w:h="16838"/>
          <w:pgMar w:top="567" w:right="1134" w:bottom="1134" w:left="1418" w:header="709" w:footer="709" w:gutter="0"/>
          <w:cols w:space="708"/>
          <w:docGrid w:linePitch="360"/>
        </w:sectPr>
      </w:pP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8A77CB" w:rsidRPr="008A77CB" w:rsidRDefault="008A77CB" w:rsidP="0044388B">
      <w:pPr>
        <w:spacing w:after="0" w:line="240" w:lineRule="auto"/>
        <w:ind w:firstLine="709"/>
        <w:jc w:val="both"/>
        <w:rPr>
          <w:rFonts w:ascii="Times New Roman" w:hAnsi="Times New Roman" w:cs="Times New Roman"/>
          <w:sz w:val="24"/>
          <w:szCs w:val="24"/>
        </w:rPr>
      </w:pPr>
    </w:p>
    <w:p w:rsidR="00C22DFC"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Ресурсное обеспечение</w:t>
      </w:r>
    </w:p>
    <w:p w:rsidR="0044388B"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реализации подпрограммы "Повышение эффективности бюджетных расходов Батыревского муниципального округа" муниципальной программы Батыревского муниципального округа "«Управление общественными финансами и муниципальным долгом Батыревского муниципального округа Чувашской Республики» " за счет всех источников финансирования</w:t>
      </w:r>
    </w:p>
    <w:p w:rsidR="009426A1" w:rsidRPr="005B6753" w:rsidRDefault="009426A1" w:rsidP="009426A1">
      <w:pPr>
        <w:rPr>
          <w:rFonts w:ascii="Times New Roman" w:hAnsi="Times New Roman" w:cs="Times New Roman"/>
          <w:sz w:val="20"/>
          <w:szCs w:val="20"/>
        </w:rPr>
      </w:pPr>
    </w:p>
    <w:tbl>
      <w:tblPr>
        <w:tblW w:w="2155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262"/>
        <w:gridCol w:w="1429"/>
        <w:gridCol w:w="1134"/>
        <w:gridCol w:w="1417"/>
        <w:gridCol w:w="1134"/>
        <w:gridCol w:w="709"/>
        <w:gridCol w:w="992"/>
        <w:gridCol w:w="993"/>
        <w:gridCol w:w="992"/>
        <w:gridCol w:w="850"/>
        <w:gridCol w:w="851"/>
        <w:gridCol w:w="992"/>
        <w:gridCol w:w="992"/>
        <w:gridCol w:w="851"/>
        <w:gridCol w:w="992"/>
        <w:gridCol w:w="851"/>
        <w:gridCol w:w="851"/>
        <w:gridCol w:w="851"/>
        <w:gridCol w:w="851"/>
        <w:gridCol w:w="851"/>
        <w:gridCol w:w="851"/>
        <w:gridCol w:w="851"/>
      </w:tblGrid>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Статус</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Наименование подпрограммы муниципальной программы Батыревского муниципального округа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Задача подпрограммы муниципальной программы Батыревского муниципального 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Ответственный исполнитель, соисполнители, участники</w:t>
            </w:r>
          </w:p>
        </w:tc>
        <w:tc>
          <w:tcPr>
            <w:tcW w:w="3828" w:type="dxa"/>
            <w:gridSpan w:val="4"/>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Код </w:t>
            </w:r>
            <w:hyperlink r:id="rId18" w:history="1">
              <w:r w:rsidRPr="00F07310">
                <w:rPr>
                  <w:rStyle w:val="a9"/>
                  <w:rFonts w:ascii="Times New Roman" w:hAnsi="Times New Roman" w:cs="Times New Roman"/>
                  <w:color w:val="000000" w:themeColor="text1"/>
                  <w:sz w:val="20"/>
                  <w:szCs w:val="20"/>
                </w:rPr>
                <w:t>бюджетной классификации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Источники финансирования</w:t>
            </w:r>
          </w:p>
        </w:tc>
        <w:tc>
          <w:tcPr>
            <w:tcW w:w="4536" w:type="dxa"/>
            <w:gridSpan w:val="5"/>
            <w:tcBorders>
              <w:top w:val="single" w:sz="4" w:space="0" w:color="auto"/>
              <w:left w:val="single" w:sz="4" w:space="0" w:color="auto"/>
              <w:bottom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Расходы по годам, тыс. рублей</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B455CF" w:rsidRPr="00F07310" w:rsidRDefault="009E262F" w:rsidP="009426A1">
            <w:pPr>
              <w:pStyle w:val="af"/>
              <w:jc w:val="center"/>
              <w:rPr>
                <w:rFonts w:ascii="Times New Roman" w:hAnsi="Times New Roman" w:cs="Times New Roman"/>
                <w:sz w:val="20"/>
                <w:szCs w:val="20"/>
              </w:rPr>
            </w:pPr>
            <w:hyperlink r:id="rId19" w:history="1">
              <w:r w:rsidR="00B455CF" w:rsidRPr="00F07310">
                <w:rPr>
                  <w:rStyle w:val="a9"/>
                  <w:rFonts w:ascii="Times New Roman" w:hAnsi="Times New Roman" w:cs="Times New Roman"/>
                  <w:color w:val="000000" w:themeColor="text1"/>
                  <w:sz w:val="20"/>
                  <w:szCs w:val="20"/>
                </w:rPr>
                <w:t>раздел</w:t>
              </w:r>
            </w:hyperlink>
            <w:r w:rsidR="00B455CF" w:rsidRPr="00F07310">
              <w:rPr>
                <w:rFonts w:ascii="Times New Roman" w:hAnsi="Times New Roman" w:cs="Times New Roman"/>
                <w:b/>
                <w:color w:val="000000" w:themeColor="text1"/>
                <w:sz w:val="20"/>
                <w:szCs w:val="20"/>
              </w:rPr>
              <w:t xml:space="preserve">, </w:t>
            </w:r>
            <w:r w:rsidR="00B455CF" w:rsidRPr="00F07310">
              <w:rPr>
                <w:rFonts w:ascii="Times New Roman" w:hAnsi="Times New Roman" w:cs="Times New Roman"/>
                <w:sz w:val="20"/>
                <w:szCs w:val="20"/>
              </w:rPr>
              <w:t>подраздел</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9E262F" w:rsidP="009426A1">
            <w:pPr>
              <w:pStyle w:val="af"/>
              <w:jc w:val="center"/>
              <w:rPr>
                <w:rFonts w:ascii="Times New Roman" w:hAnsi="Times New Roman" w:cs="Times New Roman"/>
                <w:b/>
                <w:color w:val="000000" w:themeColor="text1"/>
                <w:sz w:val="20"/>
                <w:szCs w:val="20"/>
              </w:rPr>
            </w:pPr>
            <w:hyperlink r:id="rId20" w:history="1">
              <w:r w:rsidR="00B455CF" w:rsidRPr="00F07310">
                <w:rPr>
                  <w:rStyle w:val="a9"/>
                  <w:rFonts w:ascii="Times New Roman" w:hAnsi="Times New Roman" w:cs="Times New Roman"/>
                  <w:color w:val="000000" w:themeColor="text1"/>
                  <w:sz w:val="20"/>
                  <w:szCs w:val="20"/>
                </w:rPr>
                <w:t>целевая статья расходов</w:t>
              </w:r>
            </w:hyperlink>
          </w:p>
        </w:tc>
        <w:tc>
          <w:tcPr>
            <w:tcW w:w="993"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группа (подгруппа) </w:t>
            </w:r>
            <w:hyperlink r:id="rId21" w:history="1">
              <w:r w:rsidRPr="00F07310">
                <w:rPr>
                  <w:rStyle w:val="a9"/>
                  <w:rFonts w:ascii="Times New Roman" w:hAnsi="Times New Roman" w:cs="Times New Roman"/>
                  <w:color w:val="000000" w:themeColor="text1"/>
                  <w:sz w:val="20"/>
                  <w:szCs w:val="20"/>
                </w:rPr>
                <w:t>вида расходов</w:t>
              </w:r>
            </w:hyperlink>
          </w:p>
        </w:tc>
        <w:tc>
          <w:tcPr>
            <w:tcW w:w="992"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2026</w:t>
            </w:r>
          </w:p>
        </w:tc>
        <w:tc>
          <w:tcPr>
            <w:tcW w:w="851" w:type="dxa"/>
            <w:tcBorders>
              <w:top w:val="single" w:sz="4" w:space="0" w:color="auto"/>
              <w:left w:val="single" w:sz="4" w:space="0" w:color="auto"/>
              <w:bottom w:val="single" w:sz="4" w:space="0" w:color="auto"/>
            </w:tcBorders>
          </w:tcPr>
          <w:p w:rsidR="00B455CF" w:rsidRPr="005B6753" w:rsidRDefault="00B455CF" w:rsidP="00B455CF">
            <w:pPr>
              <w:pStyle w:val="af"/>
              <w:jc w:val="center"/>
              <w:rPr>
                <w:rFonts w:ascii="Times New Roman" w:hAnsi="Times New Roman" w:cs="Times New Roman"/>
                <w:sz w:val="20"/>
                <w:szCs w:val="20"/>
              </w:rPr>
            </w:pPr>
            <w:r w:rsidRPr="005B6753">
              <w:rPr>
                <w:rFonts w:ascii="Times New Roman" w:hAnsi="Times New Roman" w:cs="Times New Roman"/>
                <w:sz w:val="20"/>
                <w:szCs w:val="20"/>
              </w:rPr>
              <w:t>20</w:t>
            </w:r>
            <w:r>
              <w:rPr>
                <w:rFonts w:ascii="Times New Roman" w:hAnsi="Times New Roman" w:cs="Times New Roman"/>
                <w:sz w:val="20"/>
                <w:szCs w:val="20"/>
              </w:rPr>
              <w:t>27</w:t>
            </w:r>
            <w:r w:rsidRPr="005B6753">
              <w:rPr>
                <w:rFonts w:ascii="Times New Roman" w:hAnsi="Times New Roman" w:cs="Times New Roman"/>
                <w:sz w:val="20"/>
                <w:szCs w:val="20"/>
              </w:rPr>
              <w:t>-20</w:t>
            </w: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tcBorders>
          </w:tcPr>
          <w:p w:rsidR="00B455CF" w:rsidRPr="005B6753" w:rsidRDefault="00B455CF" w:rsidP="00B455CF">
            <w:pPr>
              <w:pStyle w:val="af"/>
              <w:rPr>
                <w:rFonts w:ascii="Times New Roman" w:hAnsi="Times New Roman" w:cs="Times New Roman"/>
                <w:sz w:val="20"/>
                <w:szCs w:val="20"/>
              </w:rPr>
            </w:pPr>
            <w:r>
              <w:rPr>
                <w:rFonts w:ascii="Times New Roman" w:hAnsi="Times New Roman" w:cs="Times New Roman"/>
                <w:sz w:val="20"/>
                <w:szCs w:val="20"/>
              </w:rPr>
              <w:t>2031-2035</w:t>
            </w:r>
          </w:p>
        </w:tc>
      </w:tr>
      <w:tr w:rsidR="00B455CF" w:rsidRPr="005B6753" w:rsidTr="005305D7">
        <w:trPr>
          <w:gridAfter w:val="7"/>
          <w:wAfter w:w="5957" w:type="dxa"/>
        </w:trPr>
        <w:tc>
          <w:tcPr>
            <w:tcW w:w="1003" w:type="dxa"/>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w:t>
            </w:r>
          </w:p>
        </w:tc>
        <w:tc>
          <w:tcPr>
            <w:tcW w:w="1691" w:type="dxa"/>
            <w:gridSpan w:val="2"/>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17</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18</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Подпрограмма</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455CF" w:rsidRPr="005B6753" w:rsidRDefault="00B455CF" w:rsidP="009426A1">
            <w:pPr>
              <w:pStyle w:val="a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Ч420000000</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CF7722" w:rsidP="009426A1">
            <w:pPr>
              <w:pStyle w:val="af"/>
              <w:jc w:val="center"/>
              <w:rPr>
                <w:rFonts w:ascii="Times New Roman" w:hAnsi="Times New Roman" w:cs="Times New Roman"/>
                <w:sz w:val="20"/>
                <w:szCs w:val="20"/>
              </w:rPr>
            </w:pPr>
            <w:r>
              <w:rPr>
                <w:rFonts w:ascii="Times New Roman" w:hAnsi="Times New Roman" w:cs="Times New Roman"/>
                <w:sz w:val="20"/>
                <w:szCs w:val="20"/>
              </w:rPr>
              <w:t>16614,1</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455CF"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06FA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w:t>
            </w:r>
            <w:r w:rsidRPr="005B6753">
              <w:rPr>
                <w:rFonts w:ascii="Times New Roman" w:hAnsi="Times New Roman" w:cs="Times New Roman"/>
                <w:sz w:val="20"/>
                <w:szCs w:val="20"/>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B06FAC" w:rsidRPr="005B6753" w:rsidRDefault="00CF7722" w:rsidP="00B06FAC">
            <w:pPr>
              <w:pStyle w:val="af"/>
              <w:jc w:val="center"/>
              <w:rPr>
                <w:rFonts w:ascii="Times New Roman" w:hAnsi="Times New Roman" w:cs="Times New Roman"/>
                <w:sz w:val="20"/>
                <w:szCs w:val="20"/>
              </w:rPr>
            </w:pPr>
            <w:r>
              <w:rPr>
                <w:rFonts w:ascii="Times New Roman" w:hAnsi="Times New Roman" w:cs="Times New Roman"/>
                <w:sz w:val="20"/>
                <w:szCs w:val="20"/>
              </w:rPr>
              <w:t>16614,1</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06FAC"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06FAC" w:rsidRPr="005B6753" w:rsidTr="005305D7">
        <w:trPr>
          <w:gridAfter w:val="7"/>
          <w:wAfter w:w="5957" w:type="dxa"/>
        </w:trPr>
        <w:tc>
          <w:tcPr>
            <w:tcW w:w="1265" w:type="dxa"/>
            <w:gridSpan w:val="2"/>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Совершенствование бюджетного процесса в условиях внедрения программно-целевых методов управления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управление финансовым обеспечением муниципальных программ Батыревского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Ч420100000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Целевой индикатор и показатель Муниципальной программы, подпрограммы, </w:t>
            </w:r>
            <w:r w:rsidRPr="005B6753">
              <w:rPr>
                <w:rFonts w:ascii="Times New Roman" w:hAnsi="Times New Roman" w:cs="Times New Roman"/>
                <w:sz w:val="20"/>
                <w:szCs w:val="20"/>
              </w:rPr>
              <w:lastRenderedPageBreak/>
              <w:t>увязанные с основным мероприятием 1</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Отношение количества подготовленных заключений по результатам финансово-экономической экспертизы проектов муниципальных программ Батыревского муниципального округа к общему количеству поступивших на экспертизу </w:t>
            </w:r>
            <w:r w:rsidRPr="005B6753">
              <w:rPr>
                <w:rFonts w:ascii="Times New Roman" w:hAnsi="Times New Roman" w:cs="Times New Roman"/>
                <w:sz w:val="20"/>
                <w:szCs w:val="20"/>
              </w:rPr>
              <w:lastRenderedPageBreak/>
              <w:t>проектов муниципальных программ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бюджета Батыревского муниципального округа на очередной финансовый год и плановый период в "программном формате" с учетом включения в муниципальные программы Батыревского муниципального округа региональных проектов</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Формирование проектов распределения бюджетных ассигнований на реализацию муниципальных программ Батыревского муниципального округа на очередной финансовый год и плановый период с учетом оценки </w:t>
            </w:r>
            <w:r w:rsidRPr="005B6753">
              <w:rPr>
                <w:rFonts w:ascii="Times New Roman" w:hAnsi="Times New Roman" w:cs="Times New Roman"/>
                <w:sz w:val="20"/>
                <w:szCs w:val="20"/>
              </w:rPr>
              <w:lastRenderedPageBreak/>
              <w:t>эффективности их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Приведение муниципальных программ Батыревского муниципального округа в соответствие с решением о бюджете Батыревского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 ответственные исполнители муниципальных программ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экспертизы муниципальных программ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Сопровождение и развитие программного обеспечения автоматизированной системы управления бюджетным процессом</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качества управления общественными финансами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экономической самостоятельности их доходной базы, качества управления муниципальными финансами</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Ч420200000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Целевой индикатор и показатель подпрограммы, увязанные с основным мероприятием 2</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муниципальных округов, в отношении которых проводится оценка качества управления общественными финансами, в общем количестве муниципальных округов Чувашской Республики,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2.1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бюджетов  в "программном формате"</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участники - органы местного самоуправления </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внутреннего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w:t>
            </w:r>
            <w:r w:rsidRPr="005B6753">
              <w:rPr>
                <w:rFonts w:ascii="Times New Roman" w:hAnsi="Times New Roman" w:cs="Times New Roman"/>
                <w:sz w:val="20"/>
                <w:szCs w:val="20"/>
              </w:rPr>
              <w:lastRenderedPageBreak/>
              <w:t xml:space="preserve">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Ч420300000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3</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22"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и </w:t>
            </w:r>
            <w:hyperlink r:id="rId23" w:history="1">
              <w:r w:rsidRPr="005B6753">
                <w:rPr>
                  <w:rStyle w:val="a9"/>
                  <w:rFonts w:ascii="Times New Roman" w:hAnsi="Times New Roman" w:cs="Times New Roman"/>
                  <w:color w:val="000000" w:themeColor="text1"/>
                  <w:sz w:val="20"/>
                  <w:szCs w:val="20"/>
                </w:rPr>
                <w:t>законодательства</w:t>
              </w:r>
            </w:hyperlink>
            <w:r w:rsidRPr="005B6753">
              <w:rPr>
                <w:rFonts w:ascii="Times New Roman" w:hAnsi="Times New Roman" w:cs="Times New Roman"/>
                <w:b/>
                <w:color w:val="000000" w:themeColor="text1"/>
                <w:sz w:val="20"/>
                <w:szCs w:val="20"/>
              </w:rPr>
              <w:t xml:space="preserve"> </w:t>
            </w:r>
            <w:r w:rsidRPr="005B6753">
              <w:rPr>
                <w:rFonts w:ascii="Times New Roman" w:hAnsi="Times New Roman" w:cs="Times New Roman"/>
                <w:sz w:val="20"/>
                <w:szCs w:val="20"/>
              </w:rPr>
              <w:t>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внутреннему муниципальному финансовому контролю</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Реализация главными администраторами средств </w:t>
            </w:r>
            <w:r w:rsidRPr="005B6753">
              <w:rPr>
                <w:rFonts w:ascii="Times New Roman" w:hAnsi="Times New Roman" w:cs="Times New Roman"/>
                <w:sz w:val="20"/>
                <w:szCs w:val="20"/>
              </w:rPr>
              <w:lastRenderedPageBreak/>
              <w:t>бюджета Батыревского муниципального округа полномочий по осуществлению внутреннего финансового контроля и внутреннего финансового аудита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главные распорядители </w:t>
            </w:r>
            <w:r w:rsidRPr="005B6753">
              <w:rPr>
                <w:rFonts w:ascii="Times New Roman" w:hAnsi="Times New Roman" w:cs="Times New Roman"/>
                <w:sz w:val="20"/>
                <w:szCs w:val="20"/>
              </w:rPr>
              <w:lastRenderedPageBreak/>
              <w:t>(распорядители)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Pr>
                <w:rFonts w:ascii="Times New Roman" w:hAnsi="Times New Roman" w:cs="Times New Roman"/>
                <w:sz w:val="20"/>
                <w:szCs w:val="20"/>
              </w:rPr>
              <w:t>Мероприятие 3.3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w:t>
            </w:r>
            <w:r w:rsidRPr="005B6753">
              <w:rPr>
                <w:rFonts w:ascii="Times New Roman" w:hAnsi="Times New Roman" w:cs="Times New Roman"/>
                <w:sz w:val="20"/>
                <w:szCs w:val="20"/>
              </w:rPr>
              <w:lastRenderedPageBreak/>
              <w:t>ятие 3.5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Развитие </w:t>
            </w:r>
            <w:r w:rsidRPr="005B6753">
              <w:rPr>
                <w:rFonts w:ascii="Times New Roman" w:hAnsi="Times New Roman" w:cs="Times New Roman"/>
                <w:sz w:val="20"/>
                <w:szCs w:val="20"/>
              </w:rPr>
              <w:lastRenderedPageBreak/>
              <w:t>информационной системы, обеспечивающей автоматизацию процессов, связанных с осуществлением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w:t>
            </w:r>
            <w:r w:rsidRPr="005B6753">
              <w:rPr>
                <w:rFonts w:ascii="Times New Roman" w:hAnsi="Times New Roman" w:cs="Times New Roman"/>
                <w:sz w:val="20"/>
                <w:szCs w:val="20"/>
              </w:rPr>
              <w:lastRenderedPageBreak/>
              <w:t>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системы закупок товаров, работ, услуг для обеспечения нужд муниципальных нужд Батыревского муниципального </w:t>
            </w:r>
            <w:r w:rsidRPr="005B6753">
              <w:rPr>
                <w:rFonts w:ascii="Times New Roman" w:hAnsi="Times New Roman" w:cs="Times New Roman"/>
                <w:sz w:val="20"/>
                <w:szCs w:val="20"/>
              </w:rPr>
              <w:lastRenderedPageBreak/>
              <w:t>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Ч420400000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муниципального </w:t>
            </w:r>
            <w:r w:rsidRPr="005B6753">
              <w:rPr>
                <w:rFonts w:ascii="Times New Roman" w:hAnsi="Times New Roman" w:cs="Times New Roman"/>
                <w:sz w:val="20"/>
                <w:szCs w:val="20"/>
              </w:rPr>
              <w:lastRenderedPageBreak/>
              <w:t>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Целевой индикатор и показатель подпрограммы, увязанные с основным мероприятием 4</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электронных процедур закупок в общем объеме закупок уполномоченного местного самоуправления Батыревского муниципального округа на определение поставщиков (подрядчиков, исполнителей) для заказчиков Батыревского муниципального округа, осуществляющих закупки товаров, работ, услуг для обеспечения нужд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4.1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закупок на совместных конкурсах и аукционах</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инвестиций</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усиление контроля за достижением конечных и непосредственных результатов </w:t>
            </w:r>
            <w:r w:rsidRPr="005B6753">
              <w:rPr>
                <w:rFonts w:ascii="Times New Roman" w:hAnsi="Times New Roman" w:cs="Times New Roman"/>
                <w:sz w:val="20"/>
                <w:szCs w:val="20"/>
              </w:rPr>
              <w:lastRenderedPageBreak/>
              <w:t>мероприятий муниципальных программ Батыревского муниципального округа и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Ч420500000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5</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муниципального округа в рамках районной адресной инвестиционной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комплексной оценки инвестиционных проектов для включения их в проект инвестиционной программы муниципального округа в рамках формирования бюджета Батыревского муниципального округа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муниципальные заказчики объектов капитального строительств</w:t>
            </w:r>
            <w:r w:rsidRPr="005B6753">
              <w:rPr>
                <w:rFonts w:ascii="Times New Roman" w:hAnsi="Times New Roman" w:cs="Times New Roman"/>
                <w:sz w:val="20"/>
                <w:szCs w:val="20"/>
              </w:rPr>
              <w:lastRenderedPageBreak/>
              <w:t>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5.2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реализации районной адресной инвестиционной программы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заключенных и планируемых к заключению контрактов по объектам капитального строительства, включенным в районную адресную инвестиционную программу</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5B4B6D" w:rsidP="00AB1B08">
            <w:pPr>
              <w:pStyle w:val="af"/>
              <w:jc w:val="center"/>
              <w:rPr>
                <w:rFonts w:ascii="Times New Roman" w:hAnsi="Times New Roman" w:cs="Times New Roman"/>
                <w:sz w:val="20"/>
                <w:szCs w:val="20"/>
              </w:rPr>
            </w:pPr>
            <w:r w:rsidRPr="005B4B6D">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6</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деятельности органов местного самоуправления Батыревского муниципального округа и муниципальных учреждений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482E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Батыревского муниципального округа, создание условий для качественного </w:t>
            </w:r>
            <w:r w:rsidRPr="005B6753">
              <w:rPr>
                <w:rFonts w:ascii="Times New Roman" w:hAnsi="Times New Roman" w:cs="Times New Roman"/>
                <w:sz w:val="20"/>
                <w:szCs w:val="20"/>
              </w:rPr>
              <w:lastRenderedPageBreak/>
              <w:t xml:space="preserve">предоставления муниципальных </w:t>
            </w:r>
            <w:r w:rsidR="00482E6D">
              <w:rPr>
                <w:rFonts w:ascii="Times New Roman" w:hAnsi="Times New Roman" w:cs="Times New Roman"/>
                <w:sz w:val="20"/>
                <w:szCs w:val="20"/>
              </w:rPr>
              <w:t xml:space="preserve">ус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Ч420600000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Целевые индикаторы и показатели подпрограммы, увязанные с основным мероприятием 6</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Доля результатов оценки качества финансового менеджмента главных распорядителей средств бюджета Батыревского муниципального округа, размещенных на </w:t>
            </w:r>
            <w:hyperlink r:id="rId24"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4B6D">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доли расходов на содержание органов местного самоуправления Батыревского муниципального округа к установленному нормативу формирования данных расходов в отчетном финансовом году, коэффициент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оценки качества финансового менеджмента главных распорядителей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Развитие информационно-технологической и телекоммуникационной инфраструктуры в органах </w:t>
            </w:r>
            <w:r w:rsidRPr="005B6753">
              <w:rPr>
                <w:rFonts w:ascii="Times New Roman" w:hAnsi="Times New Roman" w:cs="Times New Roman"/>
                <w:sz w:val="20"/>
                <w:szCs w:val="20"/>
              </w:rPr>
              <w:lastRenderedPageBreak/>
              <w:t>местного самоуправления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w:t>
            </w:r>
            <w:r w:rsidRPr="005B6753">
              <w:rPr>
                <w:rFonts w:ascii="Times New Roman" w:hAnsi="Times New Roman" w:cs="Times New Roman"/>
                <w:sz w:val="20"/>
                <w:szCs w:val="20"/>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Утверждение и доведение до муниципальных учреждений Батыревского муниципального округа муниципальных заданий с учетом показателей качества оказания муниципальных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Совершенствование нормативного финансирования оказания муниципальных услуг муниципальным учреждениями Батыревского </w:t>
            </w:r>
            <w:r w:rsidRPr="005B6753">
              <w:rPr>
                <w:rFonts w:ascii="Times New Roman" w:hAnsi="Times New Roman" w:cs="Times New Roman"/>
                <w:sz w:val="20"/>
                <w:szCs w:val="20"/>
              </w:rPr>
              <w:lastRenderedPageBreak/>
              <w:t>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органы местного самоуправления Батыревского муниципального округа, осуществляющие функции </w:t>
            </w:r>
            <w:r w:rsidRPr="005B6753">
              <w:rPr>
                <w:rFonts w:ascii="Times New Roman" w:hAnsi="Times New Roman" w:cs="Times New Roman"/>
                <w:sz w:val="20"/>
                <w:szCs w:val="20"/>
              </w:rPr>
              <w:lastRenderedPageBreak/>
              <w:t>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8</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внешнего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Ч420800000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Целевые индикаторы и показатели подпрограммы, увязанные с основным мероприятием </w:t>
            </w:r>
            <w:r>
              <w:rPr>
                <w:rFonts w:ascii="Times New Roman" w:hAnsi="Times New Roman" w:cs="Times New Roman"/>
                <w:sz w:val="20"/>
                <w:szCs w:val="20"/>
              </w:rPr>
              <w:t>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муниципального округа к общему количеству поступивших отчетов главных администраторов средств бюджета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проверок законности, результативности </w:t>
            </w:r>
            <w:r w:rsidRPr="005B6753">
              <w:rPr>
                <w:rFonts w:ascii="Times New Roman" w:hAnsi="Times New Roman" w:cs="Times New Roman"/>
                <w:sz w:val="20"/>
                <w:szCs w:val="20"/>
              </w:rPr>
              <w:lastRenderedPageBreak/>
              <w:t>(эффективности и экономности) использования средств бюджета Батыревского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соблюдением </w:t>
            </w:r>
            <w:hyperlink r:id="rId25"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регулирующего бюджетные правоотношения, в ходе исполнения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w:t>
            </w:r>
            <w:r w:rsidRPr="005B6753">
              <w:rPr>
                <w:rFonts w:ascii="Times New Roman" w:hAnsi="Times New Roman" w:cs="Times New Roman"/>
                <w:sz w:val="20"/>
                <w:szCs w:val="20"/>
              </w:rPr>
              <w:lastRenderedPageBreak/>
              <w:t>годового отчетов об исполнении бюджета Батыревского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аудита в сфере закупок товаров, работ, услуг для обеспечения нужд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9</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Обеспечение открытости и прозрачности общественных финансов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открытости и прозрачности бюджетной системы в Батыревском муниципальном округе, доступности для граждан информации о составлении и исполнении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Ч420900000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Уровень актуализации информации о бюджете Батыревского муниципального округа на очередной финансовый год и плановый период, размещаемой на </w:t>
            </w:r>
            <w:hyperlink r:id="rId26"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B24EFC" w:rsidP="005B4B6D">
            <w:pPr>
              <w:pStyle w:val="af"/>
              <w:jc w:val="center"/>
              <w:rPr>
                <w:rFonts w:ascii="Times New Roman" w:hAnsi="Times New Roman" w:cs="Times New Roman"/>
                <w:sz w:val="20"/>
                <w:szCs w:val="20"/>
              </w:rPr>
            </w:pPr>
            <w:r w:rsidRPr="00B24EFC">
              <w:rPr>
                <w:rFonts w:ascii="Times New Roman" w:hAnsi="Times New Roman" w:cs="Times New Roman"/>
                <w:sz w:val="20"/>
                <w:szCs w:val="20"/>
              </w:rPr>
              <w:t>100,0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Подготовка и размещение на </w:t>
            </w:r>
            <w:hyperlink r:id="rId27"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w:t>
            </w:r>
            <w:r w:rsidRPr="005B6753">
              <w:rPr>
                <w:rFonts w:ascii="Times New Roman" w:hAnsi="Times New Roman" w:cs="Times New Roman"/>
                <w:sz w:val="20"/>
                <w:szCs w:val="20"/>
              </w:rPr>
              <w:lastRenderedPageBreak/>
              <w:t>органов власти Чувашской Республики в информационно-телекоммуникационной сети "Интернет" бюджета Батыревского муниципального округа и отчета о его исполнении в доступной для граждан форме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ответственный исполнитель - </w:t>
            </w:r>
            <w:r w:rsidRPr="005B6753">
              <w:rPr>
                <w:rFonts w:ascii="Times New Roman" w:hAnsi="Times New Roman" w:cs="Times New Roman"/>
                <w:sz w:val="20"/>
                <w:szCs w:val="20"/>
              </w:rPr>
              <w:lastRenderedPageBreak/>
              <w:t>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федеральный </w:t>
            </w:r>
            <w:r w:rsidRPr="005B6753">
              <w:rPr>
                <w:rFonts w:ascii="Times New Roman" w:hAnsi="Times New Roman" w:cs="Times New Roman"/>
                <w:sz w:val="20"/>
                <w:szCs w:val="20"/>
              </w:rPr>
              <w:lastRenderedPageBreak/>
              <w:t>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ходе реализации муниципальных программ Батыревского муниципального округа на </w:t>
            </w:r>
            <w:hyperlink r:id="rId28"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органов власти Чувашской Республики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ответственные исполнители муниципальных программ Батыревского </w:t>
            </w:r>
            <w:r w:rsidRPr="005B6753">
              <w:rPr>
                <w:rFonts w:ascii="Times New Roman" w:hAnsi="Times New Roman" w:cs="Times New Roman"/>
                <w:sz w:val="20"/>
                <w:szCs w:val="20"/>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бюджете и бюджетном процессе на </w:t>
            </w:r>
            <w:hyperlink r:id="rId29" w:history="1">
              <w:r w:rsidRPr="005B6753">
                <w:rPr>
                  <w:rStyle w:val="a9"/>
                  <w:rFonts w:ascii="Times New Roman" w:hAnsi="Times New Roman" w:cs="Times New Roman"/>
                  <w:color w:val="000000" w:themeColor="text1"/>
                  <w:sz w:val="20"/>
                  <w:szCs w:val="20"/>
                </w:rPr>
                <w:t>едином портале</w:t>
              </w:r>
            </w:hyperlink>
            <w:r w:rsidRPr="005B6753">
              <w:rPr>
                <w:rFonts w:ascii="Times New Roman" w:hAnsi="Times New Roman" w:cs="Times New Roman"/>
                <w:sz w:val="20"/>
                <w:szCs w:val="20"/>
              </w:rPr>
              <w:t xml:space="preserve"> бюджетной системы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деятельности муниципальных учреждений Батыревского муниципального округа на </w:t>
            </w:r>
            <w:hyperlink r:id="rId30" w:history="1">
              <w:r w:rsidRPr="005B6753">
                <w:rPr>
                  <w:rStyle w:val="a9"/>
                  <w:rFonts w:ascii="Times New Roman" w:hAnsi="Times New Roman" w:cs="Times New Roman"/>
                  <w:color w:val="000000" w:themeColor="text1"/>
                  <w:sz w:val="20"/>
                  <w:szCs w:val="20"/>
                </w:rPr>
                <w:t>официальном сайте</w:t>
              </w:r>
            </w:hyperlink>
            <w:r w:rsidRPr="005B6753">
              <w:rPr>
                <w:rFonts w:ascii="Times New Roman" w:hAnsi="Times New Roman" w:cs="Times New Roman"/>
                <w:sz w:val="20"/>
                <w:szCs w:val="20"/>
              </w:rPr>
              <w:t xml:space="preserve"> Российской Федерации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конкурса проектов по представлению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5593" w:type="dxa"/>
            <w:gridSpan w:val="16"/>
            <w:tcBorders>
              <w:top w:val="single" w:sz="4" w:space="0" w:color="auto"/>
              <w:left w:val="single" w:sz="4" w:space="0" w:color="auto"/>
              <w:bottom w:val="single" w:sz="4" w:space="0" w:color="auto"/>
            </w:tcBorders>
          </w:tcPr>
          <w:p w:rsidR="00B24EFC"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 xml:space="preserve">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w:t>
            </w:r>
          </w:p>
          <w:p w:rsidR="00B24EFC" w:rsidRPr="005B6753"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механизмов использования бюджетных средств"</w:t>
            </w:r>
          </w:p>
        </w:tc>
      </w:tr>
      <w:tr w:rsidR="00B24EFC"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Основное мероприятие 10</w:t>
            </w:r>
          </w:p>
        </w:tc>
        <w:tc>
          <w:tcPr>
            <w:tcW w:w="1691" w:type="dxa"/>
            <w:gridSpan w:val="2"/>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sidRPr="00B24EFC">
              <w:rPr>
                <w:rFonts w:ascii="Times New Roman" w:hAnsi="Times New Roman" w:cs="Times New Roman"/>
                <w:sz w:val="20"/>
                <w:szCs w:val="20"/>
              </w:rPr>
              <w:t xml:space="preserve">Централизация функций  органов </w:t>
            </w:r>
            <w:r>
              <w:rPr>
                <w:rFonts w:ascii="Times New Roman" w:hAnsi="Times New Roman" w:cs="Times New Roman"/>
                <w:sz w:val="20"/>
                <w:szCs w:val="20"/>
              </w:rPr>
              <w:t xml:space="preserve">местного самоуправленияБатыревского муниципального округа </w:t>
            </w:r>
            <w:r w:rsidRPr="00B24EFC">
              <w:rPr>
                <w:rFonts w:ascii="Times New Roman" w:hAnsi="Times New Roman" w:cs="Times New Roman"/>
                <w:sz w:val="20"/>
                <w:szCs w:val="20"/>
              </w:rPr>
              <w:t>по ведению бюджетного учета и составлению отчетности</w:t>
            </w:r>
          </w:p>
        </w:tc>
        <w:tc>
          <w:tcPr>
            <w:tcW w:w="1134"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П</w:t>
            </w:r>
            <w:r w:rsidRPr="00B24EFC">
              <w:rPr>
                <w:rFonts w:ascii="Times New Roman" w:hAnsi="Times New Roman" w:cs="Times New Roman"/>
                <w:sz w:val="20"/>
                <w:szCs w:val="20"/>
              </w:rPr>
              <w:t xml:space="preserve">овышение качества ведения бюджетного учета, снижение расходов на его организацию, оптимизация численности </w:t>
            </w:r>
            <w:r w:rsidRPr="00B24EFC">
              <w:rPr>
                <w:rFonts w:ascii="Times New Roman" w:hAnsi="Times New Roman" w:cs="Times New Roman"/>
                <w:sz w:val="20"/>
                <w:szCs w:val="20"/>
              </w:rPr>
              <w:lastRenderedPageBreak/>
              <w:t xml:space="preserve">бухгалтерских работников, унификация и оптимизация процессов взаимодействия структурных подразделений </w:t>
            </w:r>
            <w:r>
              <w:rPr>
                <w:rFonts w:ascii="Times New Roman" w:hAnsi="Times New Roman" w:cs="Times New Roman"/>
                <w:sz w:val="20"/>
                <w:szCs w:val="20"/>
              </w:rPr>
              <w:t>администрации Батвревского МО</w:t>
            </w:r>
            <w:r w:rsidRPr="00B24EFC">
              <w:rPr>
                <w:rFonts w:ascii="Times New Roman" w:hAnsi="Times New Roman" w:cs="Times New Roman"/>
                <w:sz w:val="20"/>
                <w:szCs w:val="20"/>
              </w:rPr>
              <w:t xml:space="preserve"> с бухгалтерск</w:t>
            </w:r>
            <w:r>
              <w:rPr>
                <w:rFonts w:ascii="Times New Roman" w:hAnsi="Times New Roman" w:cs="Times New Roman"/>
                <w:sz w:val="20"/>
                <w:szCs w:val="20"/>
              </w:rPr>
              <w:t xml:space="preserve">ой </w:t>
            </w:r>
            <w:r w:rsidRPr="00B24EFC">
              <w:rPr>
                <w:rFonts w:ascii="Times New Roman" w:hAnsi="Times New Roman" w:cs="Times New Roman"/>
                <w:sz w:val="20"/>
                <w:szCs w:val="20"/>
              </w:rPr>
              <w:t>служб</w:t>
            </w:r>
            <w:r>
              <w:rPr>
                <w:rFonts w:ascii="Times New Roman" w:hAnsi="Times New Roman" w:cs="Times New Roman"/>
                <w:sz w:val="20"/>
                <w:szCs w:val="20"/>
              </w:rPr>
              <w:t>ой</w:t>
            </w:r>
          </w:p>
        </w:tc>
        <w:tc>
          <w:tcPr>
            <w:tcW w:w="1417" w:type="dxa"/>
            <w:vMerge w:val="restart"/>
            <w:tcBorders>
              <w:top w:val="single" w:sz="4" w:space="0" w:color="auto"/>
              <w:left w:val="single" w:sz="4" w:space="0" w:color="auto"/>
              <w:right w:val="single" w:sz="4" w:space="0" w:color="auto"/>
            </w:tcBorders>
            <w:shd w:val="clear" w:color="auto" w:fill="auto"/>
          </w:tcPr>
          <w:p w:rsidR="00B24EFC" w:rsidRPr="005B6753" w:rsidRDefault="00CB1C9B" w:rsidP="00B24EFC">
            <w:pPr>
              <w:pStyle w:val="af"/>
              <w:rPr>
                <w:rFonts w:ascii="Times New Roman" w:hAnsi="Times New Roman" w:cs="Times New Roman"/>
                <w:sz w:val="20"/>
                <w:szCs w:val="20"/>
              </w:rPr>
            </w:pPr>
            <w:r>
              <w:rPr>
                <w:rFonts w:ascii="Times New Roman" w:hAnsi="Times New Roman" w:cs="Times New Roman"/>
                <w:sz w:val="20"/>
                <w:szCs w:val="20"/>
              </w:rPr>
              <w:lastRenderedPageBreak/>
              <w:t>О</w:t>
            </w:r>
            <w:r w:rsidR="00B24EFC" w:rsidRPr="00AB1B08">
              <w:rPr>
                <w:rFonts w:ascii="Times New Roman" w:hAnsi="Times New Roman" w:cs="Times New Roman"/>
                <w:sz w:val="20"/>
                <w:szCs w:val="20"/>
              </w:rPr>
              <w:t>тветственный исполнитель - финансовый отдел</w:t>
            </w:r>
            <w:r w:rsidR="00B24EFC">
              <w:rPr>
                <w:rFonts w:ascii="Times New Roman" w:hAnsi="Times New Roman" w:cs="Times New Roman"/>
                <w:sz w:val="20"/>
                <w:szCs w:val="20"/>
              </w:rPr>
              <w:t>, соисполнители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0421000000</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CF7722" w:rsidP="00B24EFC">
            <w:pPr>
              <w:pStyle w:val="af"/>
              <w:jc w:val="center"/>
              <w:rPr>
                <w:rFonts w:ascii="Times New Roman" w:hAnsi="Times New Roman" w:cs="Times New Roman"/>
                <w:sz w:val="20"/>
                <w:szCs w:val="20"/>
              </w:rPr>
            </w:pPr>
            <w:r>
              <w:rPr>
                <w:rFonts w:ascii="Times New Roman" w:hAnsi="Times New Roman" w:cs="Times New Roman"/>
                <w:sz w:val="20"/>
                <w:szCs w:val="20"/>
              </w:rPr>
              <w:t>16614,1</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w:t>
            </w:r>
            <w:r w:rsidRPr="005B6753">
              <w:rPr>
                <w:rFonts w:ascii="Times New Roman" w:hAnsi="Times New Roman" w:cs="Times New Roman"/>
                <w:sz w:val="20"/>
                <w:szCs w:val="20"/>
              </w:rPr>
              <w:lastRenderedPageBreak/>
              <w:t>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CF7722" w:rsidP="00A2645B">
            <w:pPr>
              <w:pStyle w:val="af"/>
              <w:jc w:val="center"/>
              <w:rPr>
                <w:rFonts w:ascii="Times New Roman" w:hAnsi="Times New Roman" w:cs="Times New Roman"/>
                <w:sz w:val="20"/>
                <w:szCs w:val="20"/>
              </w:rPr>
            </w:pPr>
            <w:r>
              <w:rPr>
                <w:rFonts w:ascii="Times New Roman" w:hAnsi="Times New Roman" w:cs="Times New Roman"/>
                <w:sz w:val="20"/>
                <w:szCs w:val="20"/>
              </w:rPr>
              <w:t>16614,1</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2694" w:type="dxa"/>
            <w:gridSpan w:val="3"/>
            <w:vMerge w:val="restart"/>
            <w:tcBorders>
              <w:left w:val="single" w:sz="4" w:space="0" w:color="auto"/>
              <w:right w:val="single" w:sz="4" w:space="0" w:color="auto"/>
            </w:tcBorders>
          </w:tcPr>
          <w:p w:rsidR="00A2645B" w:rsidRPr="00B24EFC" w:rsidRDefault="00A1388A" w:rsidP="00A2645B">
            <w:pPr>
              <w:pStyle w:val="af"/>
              <w:rPr>
                <w:rFonts w:ascii="Times New Roman" w:hAnsi="Times New Roman" w:cs="Times New Roman"/>
                <w:sz w:val="20"/>
                <w:szCs w:val="20"/>
              </w:rPr>
            </w:pPr>
            <w:r w:rsidRPr="00A1388A">
              <w:rPr>
                <w:rFonts w:ascii="Times New Roman" w:hAnsi="Times New Roman" w:cs="Times New Roman"/>
                <w:sz w:val="20"/>
                <w:szCs w:val="20"/>
              </w:rPr>
              <w:lastRenderedPageBreak/>
              <w:t>Целевые показатели (индикаторы) подпрограммы, увязанные с основным мероприятием 1</w:t>
            </w:r>
            <w:r>
              <w:rPr>
                <w:rFonts w:ascii="Times New Roman" w:hAnsi="Times New Roman" w:cs="Times New Roman"/>
                <w:sz w:val="20"/>
                <w:szCs w:val="20"/>
              </w:rPr>
              <w:t>0</w:t>
            </w:r>
          </w:p>
        </w:tc>
        <w:tc>
          <w:tcPr>
            <w:tcW w:w="7371" w:type="dxa"/>
            <w:gridSpan w:val="7"/>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w:t>
            </w:r>
            <w:r>
              <w:rPr>
                <w:rFonts w:ascii="Times New Roman" w:hAnsi="Times New Roman" w:cs="Times New Roman"/>
                <w:sz w:val="20"/>
                <w:szCs w:val="20"/>
              </w:rPr>
              <w:t>муниципальных</w:t>
            </w:r>
            <w:r w:rsidRPr="00A2645B">
              <w:rPr>
                <w:rFonts w:ascii="Times New Roman" w:hAnsi="Times New Roman" w:cs="Times New Roman"/>
                <w:sz w:val="20"/>
                <w:szCs w:val="20"/>
              </w:rPr>
              <w:t xml:space="preserve"> учреждений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и бухгалтерского учета в централизованн</w:t>
            </w:r>
            <w:r>
              <w:rPr>
                <w:rFonts w:ascii="Times New Roman" w:hAnsi="Times New Roman" w:cs="Times New Roman"/>
                <w:sz w:val="20"/>
                <w:szCs w:val="20"/>
              </w:rPr>
              <w:t>ую</w:t>
            </w:r>
            <w:r w:rsidRPr="00A2645B">
              <w:rPr>
                <w:rFonts w:ascii="Times New Roman" w:hAnsi="Times New Roman" w:cs="Times New Roman"/>
                <w:sz w:val="20"/>
                <w:szCs w:val="20"/>
              </w:rPr>
              <w:t xml:space="preserve"> бухгалтери</w:t>
            </w:r>
            <w:r>
              <w:rPr>
                <w:rFonts w:ascii="Times New Roman" w:hAnsi="Times New Roman" w:cs="Times New Roman"/>
                <w:sz w:val="20"/>
                <w:szCs w:val="20"/>
              </w:rPr>
              <w:t>ю</w:t>
            </w:r>
            <w:r w:rsidRPr="00A2645B">
              <w:rPr>
                <w:rFonts w:ascii="Times New Roman" w:hAnsi="Times New Roman" w:cs="Times New Roman"/>
                <w:sz w:val="20"/>
                <w:szCs w:val="20"/>
              </w:rPr>
              <w:t xml:space="preserve">, в общем количестве </w:t>
            </w:r>
            <w:r>
              <w:rPr>
                <w:rFonts w:ascii="Times New Roman" w:hAnsi="Times New Roman" w:cs="Times New Roman"/>
                <w:sz w:val="20"/>
                <w:szCs w:val="20"/>
              </w:rPr>
              <w:t xml:space="preserve">муниципальных </w:t>
            </w:r>
            <w:r w:rsidRPr="00A2645B">
              <w:rPr>
                <w:rFonts w:ascii="Times New Roman" w:hAnsi="Times New Roman" w:cs="Times New Roman"/>
                <w:sz w:val="20"/>
                <w:szCs w:val="20"/>
              </w:rPr>
              <w:t>учреждений, процентов</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A1388A" w:rsidRPr="005B6753" w:rsidTr="005305D7">
        <w:trPr>
          <w:gridAfter w:val="7"/>
          <w:wAfter w:w="5957" w:type="dxa"/>
        </w:trPr>
        <w:tc>
          <w:tcPr>
            <w:tcW w:w="2694" w:type="dxa"/>
            <w:gridSpan w:val="3"/>
            <w:vMerge/>
            <w:tcBorders>
              <w:left w:val="single" w:sz="4" w:space="0" w:color="auto"/>
              <w:bottom w:val="single" w:sz="4" w:space="0" w:color="auto"/>
              <w:right w:val="single" w:sz="4" w:space="0" w:color="auto"/>
            </w:tcBorders>
          </w:tcPr>
          <w:p w:rsidR="00A1388A" w:rsidRPr="00B24EFC" w:rsidRDefault="00A1388A" w:rsidP="00A1388A">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органов </w:t>
            </w:r>
            <w:r>
              <w:rPr>
                <w:rFonts w:ascii="Times New Roman" w:hAnsi="Times New Roman" w:cs="Times New Roman"/>
                <w:sz w:val="20"/>
                <w:szCs w:val="20"/>
              </w:rPr>
              <w:t xml:space="preserve"> местного самоуправления Батыревского муниципального округа</w:t>
            </w:r>
            <w:r w:rsidRPr="00A2645B">
              <w:rPr>
                <w:rFonts w:ascii="Times New Roman" w:hAnsi="Times New Roman" w:cs="Times New Roman"/>
                <w:sz w:val="20"/>
                <w:szCs w:val="20"/>
              </w:rPr>
              <w:t xml:space="preserve"> и казенных учреждений</w:t>
            </w:r>
            <w:r>
              <w:t xml:space="preserve"> </w:t>
            </w:r>
            <w:r w:rsidRPr="00A1388A">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учета</w:t>
            </w:r>
            <w:r>
              <w:rPr>
                <w:rFonts w:ascii="Times New Roman" w:hAnsi="Times New Roman" w:cs="Times New Roman"/>
                <w:sz w:val="20"/>
                <w:szCs w:val="20"/>
              </w:rPr>
              <w:t xml:space="preserve"> муниципальному</w:t>
            </w:r>
            <w:r w:rsidRPr="00A2645B">
              <w:rPr>
                <w:rFonts w:ascii="Times New Roman" w:hAnsi="Times New Roman" w:cs="Times New Roman"/>
                <w:sz w:val="20"/>
                <w:szCs w:val="20"/>
              </w:rPr>
              <w:t xml:space="preserve"> казенному учреждению "</w:t>
            </w:r>
            <w:r>
              <w:rPr>
                <w:rFonts w:ascii="Times New Roman" w:hAnsi="Times New Roman" w:cs="Times New Roman"/>
                <w:sz w:val="20"/>
                <w:szCs w:val="20"/>
              </w:rPr>
              <w:t>Централизованная бухгалтерия</w:t>
            </w:r>
            <w:r w:rsidRPr="00A2645B">
              <w:rPr>
                <w:rFonts w:ascii="Times New Roman" w:hAnsi="Times New Roman" w:cs="Times New Roman"/>
                <w:sz w:val="20"/>
                <w:szCs w:val="20"/>
              </w:rPr>
              <w:t xml:space="preserve">"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процентов</w:t>
            </w:r>
          </w:p>
        </w:tc>
        <w:tc>
          <w:tcPr>
            <w:tcW w:w="850"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413D5E"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Pr>
                <w:rFonts w:ascii="Times New Roman" w:hAnsi="Times New Roman" w:cs="Times New Roman"/>
                <w:sz w:val="20"/>
                <w:szCs w:val="20"/>
              </w:rPr>
              <w:t>М</w:t>
            </w:r>
            <w:r w:rsidRPr="00CB1C9B">
              <w:rPr>
                <w:rFonts w:ascii="Times New Roman" w:hAnsi="Times New Roman" w:cs="Times New Roman"/>
                <w:sz w:val="20"/>
                <w:szCs w:val="20"/>
              </w:rPr>
              <w:t>ероприятие 10</w:t>
            </w:r>
            <w:r>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sidRPr="00B24EFC">
              <w:rPr>
                <w:rFonts w:ascii="Times New Roman" w:hAnsi="Times New Roman" w:cs="Times New Roman"/>
                <w:sz w:val="20"/>
                <w:szCs w:val="20"/>
              </w:rPr>
              <w:t xml:space="preserve">Передача функций органов местного самоуправления по ведению бюджетного учета и </w:t>
            </w:r>
            <w:r w:rsidRPr="00B24EFC">
              <w:rPr>
                <w:rFonts w:ascii="Times New Roman" w:hAnsi="Times New Roman" w:cs="Times New Roman"/>
                <w:sz w:val="20"/>
                <w:szCs w:val="20"/>
              </w:rPr>
              <w:lastRenderedPageBreak/>
              <w:t>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r w:rsidRPr="00CB1C9B">
              <w:rPr>
                <w:rFonts w:ascii="Times New Roman" w:hAnsi="Times New Roman" w:cs="Times New Roman"/>
                <w:sz w:val="20"/>
                <w:szCs w:val="20"/>
              </w:rPr>
              <w:t xml:space="preserve">Ответственный исполнитель - финансовый отдел, соисполнители – органы </w:t>
            </w:r>
            <w:r w:rsidRPr="00CB1C9B">
              <w:rPr>
                <w:rFonts w:ascii="Times New Roman" w:hAnsi="Times New Roman" w:cs="Times New Roman"/>
                <w:sz w:val="20"/>
                <w:szCs w:val="20"/>
              </w:rPr>
              <w:lastRenderedPageBreak/>
              <w:t>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w:t>
            </w:r>
            <w:r w:rsidRPr="005B6753">
              <w:rPr>
                <w:rFonts w:ascii="Times New Roman" w:hAnsi="Times New Roman" w:cs="Times New Roman"/>
                <w:sz w:val="20"/>
                <w:szCs w:val="20"/>
              </w:rPr>
              <w:lastRenderedPageBreak/>
              <w:t>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8D2832" w:rsidRPr="005B6753" w:rsidRDefault="008D2832" w:rsidP="008D2832">
            <w:pPr>
              <w:pStyle w:val="af"/>
              <w:rPr>
                <w:rFonts w:ascii="Times New Roman" w:hAnsi="Times New Roman" w:cs="Times New Roman"/>
                <w:sz w:val="20"/>
                <w:szCs w:val="20"/>
              </w:rPr>
            </w:pPr>
            <w:r w:rsidRPr="00CB1C9B">
              <w:rPr>
                <w:rFonts w:ascii="Times New Roman" w:hAnsi="Times New Roman" w:cs="Times New Roman"/>
                <w:sz w:val="20"/>
                <w:szCs w:val="20"/>
              </w:rPr>
              <w:t>Мероприятие 10.</w:t>
            </w:r>
            <w:r>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 xml:space="preserve">Обеспечение деятельности </w:t>
            </w:r>
            <w:r>
              <w:rPr>
                <w:rFonts w:ascii="Times New Roman" w:hAnsi="Times New Roman" w:cs="Times New Roman"/>
                <w:sz w:val="20"/>
                <w:szCs w:val="20"/>
              </w:rPr>
              <w:t xml:space="preserve">муниципального </w:t>
            </w:r>
            <w:r w:rsidRPr="0059673B">
              <w:rPr>
                <w:rFonts w:ascii="Times New Roman" w:hAnsi="Times New Roman" w:cs="Times New Roman"/>
                <w:sz w:val="20"/>
                <w:szCs w:val="20"/>
              </w:rPr>
              <w:t>казенного учреждения "</w:t>
            </w:r>
            <w:r>
              <w:rPr>
                <w:rFonts w:ascii="Times New Roman" w:hAnsi="Times New Roman" w:cs="Times New Roman"/>
                <w:sz w:val="20"/>
                <w:szCs w:val="20"/>
              </w:rPr>
              <w:t xml:space="preserve">Централизованная бухгалтерия» Батыревского муниципального округа </w:t>
            </w:r>
            <w:r w:rsidRPr="0059673B">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Ответственный исполнитель - финансовый отдел, соисполнители – муниципально</w:t>
            </w:r>
            <w:r>
              <w:rPr>
                <w:rFonts w:ascii="Times New Roman" w:hAnsi="Times New Roman" w:cs="Times New Roman"/>
                <w:sz w:val="20"/>
                <w:szCs w:val="20"/>
              </w:rPr>
              <w:t>е</w:t>
            </w:r>
            <w:r w:rsidRPr="0059673B">
              <w:rPr>
                <w:rFonts w:ascii="Times New Roman" w:hAnsi="Times New Roman" w:cs="Times New Roman"/>
                <w:sz w:val="20"/>
                <w:szCs w:val="20"/>
              </w:rPr>
              <w:t xml:space="preserve"> казенно</w:t>
            </w:r>
            <w:r>
              <w:rPr>
                <w:rFonts w:ascii="Times New Roman" w:hAnsi="Times New Roman" w:cs="Times New Roman"/>
                <w:sz w:val="20"/>
                <w:szCs w:val="20"/>
              </w:rPr>
              <w:t>е</w:t>
            </w:r>
            <w:r w:rsidRPr="0059673B">
              <w:rPr>
                <w:rFonts w:ascii="Times New Roman" w:hAnsi="Times New Roman" w:cs="Times New Roman"/>
                <w:sz w:val="20"/>
                <w:szCs w:val="20"/>
              </w:rPr>
              <w:t xml:space="preserve"> учреждени</w:t>
            </w:r>
            <w:r>
              <w:rPr>
                <w:rFonts w:ascii="Times New Roman" w:hAnsi="Times New Roman" w:cs="Times New Roman"/>
                <w:sz w:val="20"/>
                <w:szCs w:val="20"/>
              </w:rPr>
              <w:t>е</w:t>
            </w:r>
            <w:r w:rsidRPr="0059673B">
              <w:rPr>
                <w:rFonts w:ascii="Times New Roman" w:hAnsi="Times New Roman" w:cs="Times New Roman"/>
                <w:sz w:val="20"/>
                <w:szCs w:val="20"/>
              </w:rPr>
              <w:t xml:space="preserve">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CF7722" w:rsidP="00413D5E">
            <w:pPr>
              <w:pStyle w:val="af"/>
              <w:jc w:val="center"/>
              <w:rPr>
                <w:rFonts w:ascii="Times New Roman" w:hAnsi="Times New Roman" w:cs="Times New Roman"/>
                <w:sz w:val="20"/>
                <w:szCs w:val="20"/>
              </w:rPr>
            </w:pPr>
            <w:r>
              <w:rPr>
                <w:rFonts w:ascii="Times New Roman" w:hAnsi="Times New Roman" w:cs="Times New Roman"/>
                <w:sz w:val="20"/>
                <w:szCs w:val="20"/>
              </w:rPr>
              <w:t>16614,1</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86000,0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104000,0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110</w:t>
            </w:r>
          </w:p>
        </w:tc>
        <w:tc>
          <w:tcPr>
            <w:tcW w:w="992" w:type="dxa"/>
            <w:vMerge w:val="restart"/>
            <w:tcBorders>
              <w:top w:val="single" w:sz="4" w:space="0" w:color="auto"/>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CF7722" w:rsidP="00EC0F17">
            <w:pPr>
              <w:pStyle w:val="af"/>
              <w:jc w:val="center"/>
              <w:rPr>
                <w:rFonts w:ascii="Times New Roman" w:hAnsi="Times New Roman" w:cs="Times New Roman"/>
                <w:sz w:val="20"/>
                <w:szCs w:val="20"/>
              </w:rPr>
            </w:pPr>
            <w:r>
              <w:rPr>
                <w:rFonts w:ascii="Times New Roman" w:hAnsi="Times New Roman" w:cs="Times New Roman"/>
                <w:sz w:val="20"/>
                <w:szCs w:val="20"/>
              </w:rPr>
              <w:t>14380,</w:t>
            </w:r>
            <w:r w:rsidR="00EC0F17">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79300,0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100200,0</w:t>
            </w:r>
          </w:p>
        </w:tc>
      </w:tr>
      <w:tr w:rsidR="008D2832"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413D5E">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240</w:t>
            </w:r>
          </w:p>
        </w:tc>
        <w:tc>
          <w:tcPr>
            <w:tcW w:w="992" w:type="dxa"/>
            <w:vMerge/>
            <w:tcBorders>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CF7722" w:rsidP="00413D5E">
            <w:pPr>
              <w:pStyle w:val="af"/>
              <w:jc w:val="center"/>
              <w:rPr>
                <w:rFonts w:ascii="Times New Roman" w:hAnsi="Times New Roman" w:cs="Times New Roman"/>
                <w:sz w:val="20"/>
                <w:szCs w:val="20"/>
              </w:rPr>
            </w:pPr>
            <w:r>
              <w:rPr>
                <w:rFonts w:ascii="Times New Roman" w:hAnsi="Times New Roman" w:cs="Times New Roman"/>
                <w:sz w:val="20"/>
                <w:szCs w:val="20"/>
              </w:rPr>
              <w:t>2233,5</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1156,3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1155,7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4700,0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5800,0</w:t>
            </w:r>
          </w:p>
        </w:tc>
      </w:tr>
      <w:tr w:rsidR="001D7017"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Мероприятие 10.</w:t>
            </w:r>
            <w:r>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Передача функций </w:t>
            </w:r>
            <w:r>
              <w:rPr>
                <w:rFonts w:ascii="Times New Roman" w:hAnsi="Times New Roman" w:cs="Times New Roman"/>
                <w:sz w:val="20"/>
                <w:szCs w:val="20"/>
              </w:rPr>
              <w:t>муниципальных учреждений Батыревского муниципального округа</w:t>
            </w:r>
            <w:r w:rsidRPr="008D2832">
              <w:rPr>
                <w:rFonts w:ascii="Times New Roman" w:hAnsi="Times New Roman" w:cs="Times New Roman"/>
                <w:sz w:val="20"/>
                <w:szCs w:val="20"/>
              </w:rPr>
              <w:t xml:space="preserve"> по ведению </w:t>
            </w:r>
            <w:r w:rsidRPr="008D2832">
              <w:rPr>
                <w:rFonts w:ascii="Times New Roman" w:hAnsi="Times New Roman" w:cs="Times New Roman"/>
                <w:sz w:val="20"/>
                <w:szCs w:val="20"/>
              </w:rPr>
              <w:lastRenderedPageBreak/>
              <w:t xml:space="preserve">бюджетного </w:t>
            </w:r>
            <w:r>
              <w:rPr>
                <w:rFonts w:ascii="Times New Roman" w:hAnsi="Times New Roman" w:cs="Times New Roman"/>
                <w:sz w:val="20"/>
                <w:szCs w:val="20"/>
              </w:rPr>
              <w:t xml:space="preserve">и бухгалтерского учета </w:t>
            </w:r>
            <w:r w:rsidRPr="008D2832">
              <w:rPr>
                <w:rFonts w:ascii="Times New Roman" w:hAnsi="Times New Roman" w:cs="Times New Roman"/>
                <w:sz w:val="20"/>
                <w:szCs w:val="20"/>
              </w:rPr>
              <w:t>учета и 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Ответственный исполнитель - финансовый отдел, соисполнители – </w:t>
            </w:r>
            <w:r>
              <w:rPr>
                <w:rFonts w:ascii="Times New Roman" w:hAnsi="Times New Roman" w:cs="Times New Roman"/>
                <w:sz w:val="20"/>
                <w:szCs w:val="20"/>
              </w:rPr>
              <w:t xml:space="preserve">органы местного </w:t>
            </w:r>
            <w:r>
              <w:rPr>
                <w:rFonts w:ascii="Times New Roman" w:hAnsi="Times New Roman" w:cs="Times New Roman"/>
                <w:sz w:val="20"/>
                <w:szCs w:val="20"/>
              </w:rPr>
              <w:lastRenderedPageBreak/>
              <w:t xml:space="preserve">самоуправления, </w:t>
            </w:r>
            <w:r w:rsidRPr="008D2832">
              <w:rPr>
                <w:rFonts w:ascii="Times New Roman" w:hAnsi="Times New Roman" w:cs="Times New Roman"/>
                <w:sz w:val="20"/>
                <w:szCs w:val="20"/>
              </w:rPr>
              <w:t xml:space="preserve">муниципальное казенное учреждение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w:t>
            </w:r>
            <w:r w:rsidRPr="005B6753">
              <w:rPr>
                <w:rFonts w:ascii="Times New Roman" w:hAnsi="Times New Roman" w:cs="Times New Roman"/>
                <w:sz w:val="20"/>
                <w:szCs w:val="20"/>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bl>
    <w:p w:rsidR="00314823" w:rsidRDefault="00314823" w:rsidP="00302B39">
      <w:pPr>
        <w:rPr>
          <w:rFonts w:ascii="Times New Roman" w:hAnsi="Times New Roman" w:cs="Times New Roman"/>
          <w:sz w:val="20"/>
          <w:szCs w:val="20"/>
        </w:rPr>
      </w:pPr>
    </w:p>
    <w:p w:rsidR="00C15948" w:rsidRPr="00314823" w:rsidRDefault="00C15948" w:rsidP="00314823">
      <w:pPr>
        <w:jc w:val="right"/>
        <w:rPr>
          <w:rFonts w:ascii="Times New Roman" w:hAnsi="Times New Roman" w:cs="Times New Roman"/>
          <w:sz w:val="20"/>
          <w:szCs w:val="20"/>
        </w:rPr>
      </w:pPr>
    </w:p>
    <w:sectPr w:rsidR="00C15948" w:rsidRPr="00314823" w:rsidSect="00482E6D">
      <w:pgSz w:w="16838" w:h="11906" w:orient="landscape"/>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62F" w:rsidRDefault="009E262F">
      <w:pPr>
        <w:spacing w:after="0" w:line="240" w:lineRule="auto"/>
      </w:pPr>
      <w:r>
        <w:separator/>
      </w:r>
    </w:p>
  </w:endnote>
  <w:endnote w:type="continuationSeparator" w:id="0">
    <w:p w:rsidR="009E262F" w:rsidRDefault="009E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488" w:rsidRDefault="00C424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C42488">
      <w:tc>
        <w:tcPr>
          <w:tcW w:w="5079" w:type="dxa"/>
          <w:tcBorders>
            <w:top w:val="nil"/>
            <w:left w:val="nil"/>
            <w:bottom w:val="nil"/>
            <w:right w:val="nil"/>
          </w:tcBorders>
        </w:tcPr>
        <w:p w:rsidR="00C42488" w:rsidRDefault="00C42488">
          <w:pPr>
            <w:rPr>
              <w:rFonts w:ascii="Times New Roman" w:hAnsi="Times New Roman" w:cs="Times New Roman"/>
              <w:sz w:val="20"/>
              <w:szCs w:val="20"/>
            </w:rPr>
          </w:pPr>
        </w:p>
      </w:tc>
      <w:tc>
        <w:tcPr>
          <w:tcW w:w="1666" w:type="pct"/>
          <w:tcBorders>
            <w:top w:val="nil"/>
            <w:left w:val="nil"/>
            <w:bottom w:val="nil"/>
            <w:right w:val="nil"/>
          </w:tcBorders>
        </w:tcPr>
        <w:p w:rsidR="00C42488" w:rsidRDefault="00C42488">
          <w:pPr>
            <w:jc w:val="center"/>
            <w:rPr>
              <w:rFonts w:ascii="Times New Roman" w:hAnsi="Times New Roman" w:cs="Times New Roman"/>
              <w:sz w:val="20"/>
              <w:szCs w:val="20"/>
            </w:rPr>
          </w:pPr>
        </w:p>
      </w:tc>
      <w:tc>
        <w:tcPr>
          <w:tcW w:w="1666" w:type="pct"/>
          <w:tcBorders>
            <w:top w:val="nil"/>
            <w:left w:val="nil"/>
            <w:bottom w:val="nil"/>
            <w:right w:val="nil"/>
          </w:tcBorders>
        </w:tcPr>
        <w:p w:rsidR="00C42488" w:rsidRDefault="00C42488">
          <w:pPr>
            <w:jc w:val="right"/>
            <w:rPr>
              <w:rFonts w:ascii="Times New Roman" w:hAnsi="Times New Roman" w:cs="Times New Roman"/>
              <w:sz w:val="20"/>
              <w:szCs w:val="20"/>
            </w:rPr>
          </w:pPr>
        </w:p>
        <w:p w:rsidR="00C42488" w:rsidRDefault="00C42488">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62F" w:rsidRDefault="009E262F">
      <w:pPr>
        <w:spacing w:after="0" w:line="240" w:lineRule="auto"/>
      </w:pPr>
      <w:r>
        <w:separator/>
      </w:r>
    </w:p>
  </w:footnote>
  <w:footnote w:type="continuationSeparator" w:id="0">
    <w:p w:rsidR="009E262F" w:rsidRDefault="009E2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488" w:rsidRDefault="00C42488">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CF"/>
    <w:rsid w:val="00001F74"/>
    <w:rsid w:val="0000292A"/>
    <w:rsid w:val="000067E5"/>
    <w:rsid w:val="00007B92"/>
    <w:rsid w:val="00011021"/>
    <w:rsid w:val="000117BC"/>
    <w:rsid w:val="00017BC6"/>
    <w:rsid w:val="0002290E"/>
    <w:rsid w:val="00041960"/>
    <w:rsid w:val="00057D98"/>
    <w:rsid w:val="0006068F"/>
    <w:rsid w:val="00064965"/>
    <w:rsid w:val="00074BAF"/>
    <w:rsid w:val="00075110"/>
    <w:rsid w:val="00077D84"/>
    <w:rsid w:val="0009276E"/>
    <w:rsid w:val="000931FE"/>
    <w:rsid w:val="000A21AE"/>
    <w:rsid w:val="000A7595"/>
    <w:rsid w:val="000B4812"/>
    <w:rsid w:val="000D4662"/>
    <w:rsid w:val="000D47CB"/>
    <w:rsid w:val="000E0E6C"/>
    <w:rsid w:val="000E5895"/>
    <w:rsid w:val="000E79CE"/>
    <w:rsid w:val="000F1D93"/>
    <w:rsid w:val="001015E1"/>
    <w:rsid w:val="001024DC"/>
    <w:rsid w:val="00114CD2"/>
    <w:rsid w:val="00117D8A"/>
    <w:rsid w:val="00121A04"/>
    <w:rsid w:val="00126891"/>
    <w:rsid w:val="00130290"/>
    <w:rsid w:val="00130E28"/>
    <w:rsid w:val="001340C7"/>
    <w:rsid w:val="00135EB4"/>
    <w:rsid w:val="00143D0A"/>
    <w:rsid w:val="00144C0A"/>
    <w:rsid w:val="00155215"/>
    <w:rsid w:val="00160440"/>
    <w:rsid w:val="00167922"/>
    <w:rsid w:val="00181E96"/>
    <w:rsid w:val="001824A2"/>
    <w:rsid w:val="00187F7B"/>
    <w:rsid w:val="00190A74"/>
    <w:rsid w:val="001A3FE0"/>
    <w:rsid w:val="001A5CD8"/>
    <w:rsid w:val="001B364C"/>
    <w:rsid w:val="001C3AA4"/>
    <w:rsid w:val="001C4D4A"/>
    <w:rsid w:val="001D7017"/>
    <w:rsid w:val="001D7CDB"/>
    <w:rsid w:val="001F0015"/>
    <w:rsid w:val="001F4533"/>
    <w:rsid w:val="00203137"/>
    <w:rsid w:val="00204BBA"/>
    <w:rsid w:val="0020510B"/>
    <w:rsid w:val="00206F73"/>
    <w:rsid w:val="002128D0"/>
    <w:rsid w:val="00212E71"/>
    <w:rsid w:val="0021347E"/>
    <w:rsid w:val="00221E7A"/>
    <w:rsid w:val="00243C54"/>
    <w:rsid w:val="002578E3"/>
    <w:rsid w:val="00281C45"/>
    <w:rsid w:val="00286B18"/>
    <w:rsid w:val="00286F45"/>
    <w:rsid w:val="00292C0C"/>
    <w:rsid w:val="002A36F3"/>
    <w:rsid w:val="002B2FE2"/>
    <w:rsid w:val="002C2EEF"/>
    <w:rsid w:val="002C4F2D"/>
    <w:rsid w:val="002D7C70"/>
    <w:rsid w:val="002E01E7"/>
    <w:rsid w:val="002F02BA"/>
    <w:rsid w:val="002F25D5"/>
    <w:rsid w:val="00302B39"/>
    <w:rsid w:val="00314823"/>
    <w:rsid w:val="003263BA"/>
    <w:rsid w:val="0032789D"/>
    <w:rsid w:val="00333EF7"/>
    <w:rsid w:val="00350E30"/>
    <w:rsid w:val="003545E9"/>
    <w:rsid w:val="003552A1"/>
    <w:rsid w:val="00367028"/>
    <w:rsid w:val="003713DF"/>
    <w:rsid w:val="00392D03"/>
    <w:rsid w:val="003972B3"/>
    <w:rsid w:val="003A0DCE"/>
    <w:rsid w:val="003B6FE3"/>
    <w:rsid w:val="003C3722"/>
    <w:rsid w:val="003D1574"/>
    <w:rsid w:val="003E0D1C"/>
    <w:rsid w:val="003E7A14"/>
    <w:rsid w:val="003F644C"/>
    <w:rsid w:val="00401A6F"/>
    <w:rsid w:val="00405696"/>
    <w:rsid w:val="0041136C"/>
    <w:rsid w:val="00413D5E"/>
    <w:rsid w:val="00415E04"/>
    <w:rsid w:val="004417D5"/>
    <w:rsid w:val="0044388B"/>
    <w:rsid w:val="004539C3"/>
    <w:rsid w:val="00464769"/>
    <w:rsid w:val="00464D52"/>
    <w:rsid w:val="00482E38"/>
    <w:rsid w:val="00482E6D"/>
    <w:rsid w:val="00496292"/>
    <w:rsid w:val="004A3FB3"/>
    <w:rsid w:val="004A5462"/>
    <w:rsid w:val="004B27B4"/>
    <w:rsid w:val="004B70A6"/>
    <w:rsid w:val="004B7FA2"/>
    <w:rsid w:val="004C0176"/>
    <w:rsid w:val="004C0FA4"/>
    <w:rsid w:val="004D1CD5"/>
    <w:rsid w:val="004D2E98"/>
    <w:rsid w:val="004D3BF8"/>
    <w:rsid w:val="004D6C55"/>
    <w:rsid w:val="004E7C54"/>
    <w:rsid w:val="004F1705"/>
    <w:rsid w:val="005046DE"/>
    <w:rsid w:val="0051240A"/>
    <w:rsid w:val="005305D7"/>
    <w:rsid w:val="005336CF"/>
    <w:rsid w:val="00553F38"/>
    <w:rsid w:val="00556C8E"/>
    <w:rsid w:val="005626BF"/>
    <w:rsid w:val="005668E1"/>
    <w:rsid w:val="005814D2"/>
    <w:rsid w:val="00581E43"/>
    <w:rsid w:val="0059673B"/>
    <w:rsid w:val="005A3312"/>
    <w:rsid w:val="005A4AD6"/>
    <w:rsid w:val="005A5439"/>
    <w:rsid w:val="005A58C0"/>
    <w:rsid w:val="005B3109"/>
    <w:rsid w:val="005B4B6D"/>
    <w:rsid w:val="005B5DC3"/>
    <w:rsid w:val="005B6753"/>
    <w:rsid w:val="005D700D"/>
    <w:rsid w:val="005D7168"/>
    <w:rsid w:val="005E386B"/>
    <w:rsid w:val="005E7688"/>
    <w:rsid w:val="005F2C82"/>
    <w:rsid w:val="0060197A"/>
    <w:rsid w:val="00626867"/>
    <w:rsid w:val="00630D4A"/>
    <w:rsid w:val="00667DD3"/>
    <w:rsid w:val="00671E1B"/>
    <w:rsid w:val="00675B99"/>
    <w:rsid w:val="006928A3"/>
    <w:rsid w:val="0069398F"/>
    <w:rsid w:val="006A6437"/>
    <w:rsid w:val="006B59D4"/>
    <w:rsid w:val="006D170E"/>
    <w:rsid w:val="006F17D0"/>
    <w:rsid w:val="006F3AF4"/>
    <w:rsid w:val="00707AE1"/>
    <w:rsid w:val="00714229"/>
    <w:rsid w:val="0072169B"/>
    <w:rsid w:val="007358ED"/>
    <w:rsid w:val="00742349"/>
    <w:rsid w:val="00756E71"/>
    <w:rsid w:val="007572DB"/>
    <w:rsid w:val="0076123E"/>
    <w:rsid w:val="00765CDA"/>
    <w:rsid w:val="00767E90"/>
    <w:rsid w:val="00771782"/>
    <w:rsid w:val="00771E73"/>
    <w:rsid w:val="00772D17"/>
    <w:rsid w:val="007825B3"/>
    <w:rsid w:val="00790337"/>
    <w:rsid w:val="00796E0C"/>
    <w:rsid w:val="007A2297"/>
    <w:rsid w:val="007B6B36"/>
    <w:rsid w:val="007E382C"/>
    <w:rsid w:val="007F07DF"/>
    <w:rsid w:val="00807243"/>
    <w:rsid w:val="0081155B"/>
    <w:rsid w:val="00812658"/>
    <w:rsid w:val="00820B61"/>
    <w:rsid w:val="00825AE6"/>
    <w:rsid w:val="008547B8"/>
    <w:rsid w:val="008568E8"/>
    <w:rsid w:val="00857BB2"/>
    <w:rsid w:val="00861EA6"/>
    <w:rsid w:val="008719BC"/>
    <w:rsid w:val="008805D1"/>
    <w:rsid w:val="00884AA7"/>
    <w:rsid w:val="008868CC"/>
    <w:rsid w:val="008A77CB"/>
    <w:rsid w:val="008B13F7"/>
    <w:rsid w:val="008B40E4"/>
    <w:rsid w:val="008B462D"/>
    <w:rsid w:val="008B795A"/>
    <w:rsid w:val="008C363D"/>
    <w:rsid w:val="008D2832"/>
    <w:rsid w:val="008D3A98"/>
    <w:rsid w:val="008D60EC"/>
    <w:rsid w:val="008E07E3"/>
    <w:rsid w:val="008E23EA"/>
    <w:rsid w:val="008E2B22"/>
    <w:rsid w:val="008E514B"/>
    <w:rsid w:val="008F0976"/>
    <w:rsid w:val="008F2F57"/>
    <w:rsid w:val="008F73D0"/>
    <w:rsid w:val="00915D07"/>
    <w:rsid w:val="0091783D"/>
    <w:rsid w:val="00922722"/>
    <w:rsid w:val="00925DAD"/>
    <w:rsid w:val="0093412C"/>
    <w:rsid w:val="00936063"/>
    <w:rsid w:val="009426A1"/>
    <w:rsid w:val="009561FC"/>
    <w:rsid w:val="009645B2"/>
    <w:rsid w:val="009736BD"/>
    <w:rsid w:val="0099106C"/>
    <w:rsid w:val="009927EC"/>
    <w:rsid w:val="00992B69"/>
    <w:rsid w:val="009A4324"/>
    <w:rsid w:val="009A7745"/>
    <w:rsid w:val="009B7E26"/>
    <w:rsid w:val="009C70E4"/>
    <w:rsid w:val="009E1423"/>
    <w:rsid w:val="009E262F"/>
    <w:rsid w:val="00A00CF0"/>
    <w:rsid w:val="00A022DF"/>
    <w:rsid w:val="00A03356"/>
    <w:rsid w:val="00A11307"/>
    <w:rsid w:val="00A1388A"/>
    <w:rsid w:val="00A2645B"/>
    <w:rsid w:val="00A27598"/>
    <w:rsid w:val="00A4579C"/>
    <w:rsid w:val="00A46B5F"/>
    <w:rsid w:val="00A51757"/>
    <w:rsid w:val="00A564C5"/>
    <w:rsid w:val="00A72243"/>
    <w:rsid w:val="00A7264B"/>
    <w:rsid w:val="00A9556C"/>
    <w:rsid w:val="00AA3BBF"/>
    <w:rsid w:val="00AA53A2"/>
    <w:rsid w:val="00AB1B08"/>
    <w:rsid w:val="00AF2426"/>
    <w:rsid w:val="00B00023"/>
    <w:rsid w:val="00B0086A"/>
    <w:rsid w:val="00B00EA4"/>
    <w:rsid w:val="00B051C5"/>
    <w:rsid w:val="00B06FAC"/>
    <w:rsid w:val="00B22B13"/>
    <w:rsid w:val="00B24EFC"/>
    <w:rsid w:val="00B24F54"/>
    <w:rsid w:val="00B27C0F"/>
    <w:rsid w:val="00B455CF"/>
    <w:rsid w:val="00B54E69"/>
    <w:rsid w:val="00B561D2"/>
    <w:rsid w:val="00B63CAE"/>
    <w:rsid w:val="00B65AF4"/>
    <w:rsid w:val="00B73758"/>
    <w:rsid w:val="00B76C30"/>
    <w:rsid w:val="00B87CA6"/>
    <w:rsid w:val="00B92697"/>
    <w:rsid w:val="00B93A59"/>
    <w:rsid w:val="00BA0FF3"/>
    <w:rsid w:val="00BA5A51"/>
    <w:rsid w:val="00BB4BDC"/>
    <w:rsid w:val="00BC0A4F"/>
    <w:rsid w:val="00BC4CE3"/>
    <w:rsid w:val="00BD05A5"/>
    <w:rsid w:val="00BD2BBC"/>
    <w:rsid w:val="00BD4A37"/>
    <w:rsid w:val="00BE3873"/>
    <w:rsid w:val="00BF28D0"/>
    <w:rsid w:val="00C04E06"/>
    <w:rsid w:val="00C131F8"/>
    <w:rsid w:val="00C15948"/>
    <w:rsid w:val="00C22C64"/>
    <w:rsid w:val="00C22DFC"/>
    <w:rsid w:val="00C26F77"/>
    <w:rsid w:val="00C27279"/>
    <w:rsid w:val="00C41C22"/>
    <w:rsid w:val="00C42488"/>
    <w:rsid w:val="00C4334B"/>
    <w:rsid w:val="00C474D4"/>
    <w:rsid w:val="00C74D73"/>
    <w:rsid w:val="00C80372"/>
    <w:rsid w:val="00C809C6"/>
    <w:rsid w:val="00C869CA"/>
    <w:rsid w:val="00C95187"/>
    <w:rsid w:val="00C959AB"/>
    <w:rsid w:val="00CB0251"/>
    <w:rsid w:val="00CB1C9B"/>
    <w:rsid w:val="00CC7CC1"/>
    <w:rsid w:val="00CD6F12"/>
    <w:rsid w:val="00CF2621"/>
    <w:rsid w:val="00CF7722"/>
    <w:rsid w:val="00D0127B"/>
    <w:rsid w:val="00D02EB7"/>
    <w:rsid w:val="00D05421"/>
    <w:rsid w:val="00D13CCB"/>
    <w:rsid w:val="00D14BBB"/>
    <w:rsid w:val="00D2287F"/>
    <w:rsid w:val="00D37709"/>
    <w:rsid w:val="00D424CC"/>
    <w:rsid w:val="00D4380C"/>
    <w:rsid w:val="00D45041"/>
    <w:rsid w:val="00D62AA8"/>
    <w:rsid w:val="00D62AC0"/>
    <w:rsid w:val="00D64731"/>
    <w:rsid w:val="00D709EA"/>
    <w:rsid w:val="00D80AA7"/>
    <w:rsid w:val="00D82AC3"/>
    <w:rsid w:val="00D952D3"/>
    <w:rsid w:val="00D9702C"/>
    <w:rsid w:val="00DA59C4"/>
    <w:rsid w:val="00DA7C00"/>
    <w:rsid w:val="00DB1DC5"/>
    <w:rsid w:val="00DB2C9A"/>
    <w:rsid w:val="00DC216D"/>
    <w:rsid w:val="00DD4714"/>
    <w:rsid w:val="00DD5153"/>
    <w:rsid w:val="00DD5315"/>
    <w:rsid w:val="00DE1D67"/>
    <w:rsid w:val="00DE4B79"/>
    <w:rsid w:val="00DF0A7D"/>
    <w:rsid w:val="00DF483B"/>
    <w:rsid w:val="00E00D32"/>
    <w:rsid w:val="00E03FE3"/>
    <w:rsid w:val="00E21DBA"/>
    <w:rsid w:val="00E30D6D"/>
    <w:rsid w:val="00E37967"/>
    <w:rsid w:val="00E41134"/>
    <w:rsid w:val="00E512CA"/>
    <w:rsid w:val="00E70CDE"/>
    <w:rsid w:val="00E75119"/>
    <w:rsid w:val="00E86189"/>
    <w:rsid w:val="00E90A91"/>
    <w:rsid w:val="00E92A4B"/>
    <w:rsid w:val="00E952C8"/>
    <w:rsid w:val="00EB1A1A"/>
    <w:rsid w:val="00EB79FF"/>
    <w:rsid w:val="00EC0F17"/>
    <w:rsid w:val="00EE642D"/>
    <w:rsid w:val="00EF060B"/>
    <w:rsid w:val="00EF3260"/>
    <w:rsid w:val="00F05081"/>
    <w:rsid w:val="00F06A2E"/>
    <w:rsid w:val="00F07310"/>
    <w:rsid w:val="00F165B7"/>
    <w:rsid w:val="00F22E5B"/>
    <w:rsid w:val="00F30E38"/>
    <w:rsid w:val="00F31246"/>
    <w:rsid w:val="00F44401"/>
    <w:rsid w:val="00F45BAE"/>
    <w:rsid w:val="00F66C8B"/>
    <w:rsid w:val="00F71246"/>
    <w:rsid w:val="00F75B3A"/>
    <w:rsid w:val="00F75D0F"/>
    <w:rsid w:val="00F7684B"/>
    <w:rsid w:val="00F8366E"/>
    <w:rsid w:val="00FA2417"/>
    <w:rsid w:val="00FB6ED4"/>
    <w:rsid w:val="00FC7902"/>
    <w:rsid w:val="00FD16C3"/>
    <w:rsid w:val="00FE1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BF921B-8A6D-4143-8074-73043CE2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88B"/>
  </w:style>
  <w:style w:type="paragraph" w:styleId="1">
    <w:name w:val="heading 1"/>
    <w:basedOn w:val="a"/>
    <w:next w:val="a"/>
    <w:link w:val="10"/>
    <w:uiPriority w:val="99"/>
    <w:qFormat/>
    <w:rsid w:val="006F3AF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7">
    <w:name w:val="heading 7"/>
    <w:basedOn w:val="a"/>
    <w:next w:val="a"/>
    <w:link w:val="70"/>
    <w:qFormat/>
    <w:rsid w:val="006F3AF4"/>
    <w:pPr>
      <w:keepNext/>
      <w:framePr w:hSpace="180" w:wrap="auto" w:vAnchor="text" w:hAnchor="margin" w:y="-6"/>
      <w:autoSpaceDE w:val="0"/>
      <w:autoSpaceDN w:val="0"/>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3AF4"/>
    <w:rPr>
      <w:rFonts w:ascii="Times New Roman CYR" w:eastAsiaTheme="minorEastAsia" w:hAnsi="Times New Roman CYR" w:cs="Times New Roman CYR"/>
      <w:b/>
      <w:bCs/>
      <w:color w:val="26282F"/>
      <w:sz w:val="24"/>
      <w:szCs w:val="24"/>
      <w:lang w:eastAsia="ru-RU"/>
    </w:rPr>
  </w:style>
  <w:style w:type="character" w:customStyle="1" w:styleId="70">
    <w:name w:val="Заголовок 7 Знак"/>
    <w:basedOn w:val="a0"/>
    <w:link w:val="7"/>
    <w:rsid w:val="006F3AF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6F3AF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6F3AF4"/>
    <w:rPr>
      <w:rFonts w:asciiTheme="majorHAnsi" w:eastAsiaTheme="majorEastAsia" w:hAnsiTheme="majorHAnsi" w:cstheme="majorBidi"/>
      <w:i/>
      <w:iCs/>
      <w:color w:val="272727" w:themeColor="text1" w:themeTint="D8"/>
      <w:sz w:val="21"/>
      <w:szCs w:val="21"/>
      <w:lang w:eastAsia="ru-RU"/>
    </w:rPr>
  </w:style>
  <w:style w:type="table" w:styleId="a3">
    <w:name w:val="Table Grid"/>
    <w:basedOn w:val="a1"/>
    <w:uiPriority w:val="59"/>
    <w:rsid w:val="006A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B27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7B4"/>
  </w:style>
  <w:style w:type="paragraph" w:styleId="a6">
    <w:name w:val="footer"/>
    <w:basedOn w:val="a"/>
    <w:link w:val="a7"/>
    <w:uiPriority w:val="99"/>
    <w:unhideWhenUsed/>
    <w:rsid w:val="004B27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7B4"/>
  </w:style>
  <w:style w:type="character" w:customStyle="1" w:styleId="a8">
    <w:name w:val="Цветовое выделение"/>
    <w:rsid w:val="006F3AF4"/>
    <w:rPr>
      <w:b/>
      <w:bCs/>
      <w:color w:val="26282F"/>
    </w:rPr>
  </w:style>
  <w:style w:type="character" w:customStyle="1" w:styleId="a9">
    <w:name w:val="Гипертекстовая ссылка"/>
    <w:basedOn w:val="a8"/>
    <w:uiPriority w:val="99"/>
    <w:rsid w:val="006F3AF4"/>
    <w:rPr>
      <w:b/>
      <w:bCs/>
      <w:color w:val="106BBE"/>
    </w:rPr>
  </w:style>
  <w:style w:type="paragraph" w:customStyle="1" w:styleId="aa">
    <w:name w:val="Текст (справка)"/>
    <w:basedOn w:val="a"/>
    <w:next w:val="a"/>
    <w:uiPriority w:val="99"/>
    <w:rsid w:val="006F3AF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b">
    <w:name w:val="Комментарий"/>
    <w:basedOn w:val="aa"/>
    <w:next w:val="a"/>
    <w:uiPriority w:val="99"/>
    <w:rsid w:val="006F3AF4"/>
    <w:pPr>
      <w:spacing w:before="75"/>
      <w:ind w:right="0"/>
      <w:jc w:val="both"/>
    </w:pPr>
    <w:rPr>
      <w:color w:val="353842"/>
    </w:rPr>
  </w:style>
  <w:style w:type="paragraph" w:customStyle="1" w:styleId="ac">
    <w:name w:val="Информация о версии"/>
    <w:basedOn w:val="ab"/>
    <w:next w:val="a"/>
    <w:uiPriority w:val="99"/>
    <w:rsid w:val="006F3AF4"/>
    <w:rPr>
      <w:i/>
      <w:iCs/>
    </w:rPr>
  </w:style>
  <w:style w:type="paragraph" w:customStyle="1" w:styleId="ad">
    <w:name w:val="Текст информации об изменениях"/>
    <w:basedOn w:val="a"/>
    <w:next w:val="a"/>
    <w:uiPriority w:val="99"/>
    <w:rsid w:val="006F3AF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e">
    <w:name w:val="Информация об изменениях"/>
    <w:basedOn w:val="ad"/>
    <w:next w:val="a"/>
    <w:uiPriority w:val="99"/>
    <w:rsid w:val="006F3AF4"/>
    <w:pPr>
      <w:spacing w:before="180"/>
      <w:ind w:left="360" w:right="360" w:firstLine="0"/>
    </w:pPr>
  </w:style>
  <w:style w:type="paragraph" w:customStyle="1" w:styleId="af">
    <w:name w:val="Нормальный (таблица)"/>
    <w:basedOn w:val="a"/>
    <w:next w:val="a"/>
    <w:uiPriority w:val="99"/>
    <w:rsid w:val="006F3A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6F3AF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1">
    <w:name w:val="Подзаголовок для информации об изменениях"/>
    <w:basedOn w:val="ad"/>
    <w:next w:val="a"/>
    <w:uiPriority w:val="99"/>
    <w:rsid w:val="006F3AF4"/>
    <w:rPr>
      <w:b/>
      <w:bCs/>
    </w:rPr>
  </w:style>
  <w:style w:type="paragraph" w:customStyle="1" w:styleId="af2">
    <w:name w:val="Прижатый влево"/>
    <w:basedOn w:val="a"/>
    <w:next w:val="a"/>
    <w:uiPriority w:val="99"/>
    <w:rsid w:val="006F3AF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3">
    <w:name w:val="Цветовое выделение для Текст"/>
    <w:uiPriority w:val="99"/>
    <w:rsid w:val="006F3AF4"/>
    <w:rPr>
      <w:rFonts w:ascii="Times New Roman CYR" w:hAnsi="Times New Roman CYR" w:cs="Times New Roman CYR"/>
    </w:rPr>
  </w:style>
  <w:style w:type="paragraph" w:styleId="af4">
    <w:name w:val="Balloon Text"/>
    <w:basedOn w:val="a"/>
    <w:link w:val="af5"/>
    <w:uiPriority w:val="99"/>
    <w:semiHidden/>
    <w:unhideWhenUsed/>
    <w:rsid w:val="006F3AF4"/>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f5">
    <w:name w:val="Текст выноски Знак"/>
    <w:basedOn w:val="a0"/>
    <w:link w:val="af4"/>
    <w:uiPriority w:val="99"/>
    <w:semiHidden/>
    <w:rsid w:val="006F3AF4"/>
    <w:rPr>
      <w:rFonts w:ascii="Segoe UI" w:eastAsiaTheme="minorEastAsia" w:hAnsi="Segoe UI" w:cs="Segoe UI"/>
      <w:sz w:val="18"/>
      <w:szCs w:val="18"/>
      <w:lang w:eastAsia="ru-RU"/>
    </w:rPr>
  </w:style>
  <w:style w:type="paragraph" w:styleId="af6">
    <w:name w:val="Body Text"/>
    <w:basedOn w:val="a"/>
    <w:link w:val="af7"/>
    <w:rsid w:val="006F3AF4"/>
    <w:pPr>
      <w:spacing w:after="0" w:line="240" w:lineRule="auto"/>
      <w:ind w:right="5110"/>
      <w:jc w:val="both"/>
    </w:pPr>
    <w:rPr>
      <w:rFonts w:ascii="Times New Roman" w:eastAsia="Calibri" w:hAnsi="Times New Roman" w:cs="Times New Roman"/>
      <w:b/>
      <w:sz w:val="26"/>
      <w:szCs w:val="26"/>
    </w:rPr>
  </w:style>
  <w:style w:type="character" w:customStyle="1" w:styleId="af7">
    <w:name w:val="Основной текст Знак"/>
    <w:basedOn w:val="a0"/>
    <w:link w:val="af6"/>
    <w:rsid w:val="006F3AF4"/>
    <w:rPr>
      <w:rFonts w:ascii="Times New Roman" w:eastAsia="Calibri" w:hAnsi="Times New Roman" w:cs="Times New Roman"/>
      <w:b/>
      <w:sz w:val="26"/>
      <w:szCs w:val="26"/>
    </w:rPr>
  </w:style>
  <w:style w:type="character" w:customStyle="1" w:styleId="af8">
    <w:name w:val="Удалённый текст"/>
    <w:uiPriority w:val="99"/>
    <w:rsid w:val="008D28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2275618/1000" TargetMode="External"/><Relationship Id="rId18" Type="http://schemas.openxmlformats.org/officeDocument/2006/relationships/hyperlink" Target="http://internet.garant.ru/document/redirect/71971578/1000" TargetMode="External"/><Relationship Id="rId26" Type="http://schemas.openxmlformats.org/officeDocument/2006/relationships/hyperlink" Target="http://internet.garant.ru/document/redirect/17520999/1312" TargetMode="External"/><Relationship Id="rId3" Type="http://schemas.openxmlformats.org/officeDocument/2006/relationships/styles" Target="styles.xml"/><Relationship Id="rId21" Type="http://schemas.openxmlformats.org/officeDocument/2006/relationships/hyperlink" Target="http://internet.garant.ru/document/redirect/71971578/170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internet.garant.ru/document/redirect/12112604/2" TargetMode="External"/><Relationship Id="rId2" Type="http://schemas.openxmlformats.org/officeDocument/2006/relationships/numbering" Target="numbering.xml"/><Relationship Id="rId16" Type="http://schemas.openxmlformats.org/officeDocument/2006/relationships/hyperlink" Target="http://internet.garant.ru/document/redirect/72275618/14000" TargetMode="External"/><Relationship Id="rId20" Type="http://schemas.openxmlformats.org/officeDocument/2006/relationships/hyperlink" Target="http://internet.garant.ru/document/redirect/71971578/16000" TargetMode="External"/><Relationship Id="rId29" Type="http://schemas.openxmlformats.org/officeDocument/2006/relationships/hyperlink" Target="http://internet.garant.ru/document/redirect/17520999/1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275618/13000" TargetMode="External"/><Relationship Id="rId24" Type="http://schemas.openxmlformats.org/officeDocument/2006/relationships/hyperlink" Target="http://internet.garant.ru/document/redirect/17520999/13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2275618/13000" TargetMode="External"/><Relationship Id="rId23" Type="http://schemas.openxmlformats.org/officeDocument/2006/relationships/hyperlink" Target="http://internet.garant.ru/document/redirect/70353464/2" TargetMode="External"/><Relationship Id="rId28" Type="http://schemas.openxmlformats.org/officeDocument/2006/relationships/hyperlink" Target="http://internet.garant.ru/document/redirect/17520999/4" TargetMode="External"/><Relationship Id="rId10" Type="http://schemas.openxmlformats.org/officeDocument/2006/relationships/hyperlink" Target="http://internet.garant.ru/document/redirect/72275618/1000" TargetMode="External"/><Relationship Id="rId19" Type="http://schemas.openxmlformats.org/officeDocument/2006/relationships/hyperlink" Target="http://internet.garant.ru/document/redirect/71971578/15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72275618/12000" TargetMode="External"/><Relationship Id="rId22" Type="http://schemas.openxmlformats.org/officeDocument/2006/relationships/hyperlink" Target="http://internet.garant.ru/document/redirect/12112604/2" TargetMode="External"/><Relationship Id="rId27" Type="http://schemas.openxmlformats.org/officeDocument/2006/relationships/hyperlink" Target="http://internet.garant.ru/document/redirect/17520999/4" TargetMode="External"/><Relationship Id="rId30" Type="http://schemas.openxmlformats.org/officeDocument/2006/relationships/hyperlink" Target="http://internet.garant.ru/document/redirect/17520999/1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4097-4D04-4997-A013-D6A5162B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58</Pages>
  <Words>11618</Words>
  <Characters>66223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finbudg</dc:creator>
  <cp:keywords/>
  <dc:description/>
  <cp:lastModifiedBy>finbudg</cp:lastModifiedBy>
  <cp:revision>19</cp:revision>
  <cp:lastPrinted>2024-11-05T14:13:00Z</cp:lastPrinted>
  <dcterms:created xsi:type="dcterms:W3CDTF">2024-11-05T08:43:00Z</dcterms:created>
  <dcterms:modified xsi:type="dcterms:W3CDTF">2024-11-06T05:46:00Z</dcterms:modified>
</cp:coreProperties>
</file>