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16" w:rsidRDefault="00483916">
      <w:pPr>
        <w:pStyle w:val="ConsPlusTitlePage"/>
      </w:pPr>
      <w:r>
        <w:t xml:space="preserve">Документ предоставлен </w:t>
      </w:r>
      <w:hyperlink r:id="rId4">
        <w:r>
          <w:rPr>
            <w:color w:val="0000FF"/>
          </w:rPr>
          <w:t>КонсультантПлюс</w:t>
        </w:r>
      </w:hyperlink>
      <w:r>
        <w:br/>
      </w:r>
    </w:p>
    <w:p w:rsidR="00483916" w:rsidRDefault="00483916">
      <w:pPr>
        <w:pStyle w:val="ConsPlusNormal"/>
        <w:jc w:val="both"/>
        <w:outlineLvl w:val="0"/>
      </w:pPr>
    </w:p>
    <w:p w:rsidR="00483916" w:rsidRDefault="00483916">
      <w:pPr>
        <w:pStyle w:val="ConsPlusTitle"/>
        <w:jc w:val="center"/>
        <w:outlineLvl w:val="0"/>
      </w:pPr>
      <w:r>
        <w:t>АДМИНИСТРАЦИЯ ГОРОДА ЧЕБОКСАРЫ</w:t>
      </w:r>
    </w:p>
    <w:p w:rsidR="00483916" w:rsidRDefault="00483916">
      <w:pPr>
        <w:pStyle w:val="ConsPlusTitle"/>
        <w:jc w:val="center"/>
      </w:pPr>
      <w:r>
        <w:t>ЧУВАШСКОЙ РЕСПУБЛИКИ</w:t>
      </w:r>
    </w:p>
    <w:p w:rsidR="00483916" w:rsidRDefault="00483916">
      <w:pPr>
        <w:pStyle w:val="ConsPlusTitle"/>
        <w:jc w:val="both"/>
      </w:pPr>
    </w:p>
    <w:p w:rsidR="00483916" w:rsidRDefault="00483916">
      <w:pPr>
        <w:pStyle w:val="ConsPlusTitle"/>
        <w:jc w:val="center"/>
      </w:pPr>
      <w:r>
        <w:t>ПОСТАНОВЛЕНИЕ</w:t>
      </w:r>
    </w:p>
    <w:p w:rsidR="00483916" w:rsidRDefault="00483916">
      <w:pPr>
        <w:pStyle w:val="ConsPlusTitle"/>
        <w:jc w:val="center"/>
      </w:pPr>
      <w:r>
        <w:t>от 9 декабря 2022 г. N 4421</w:t>
      </w:r>
    </w:p>
    <w:p w:rsidR="00483916" w:rsidRDefault="00483916">
      <w:pPr>
        <w:pStyle w:val="ConsPlusTitle"/>
        <w:jc w:val="both"/>
      </w:pPr>
    </w:p>
    <w:p w:rsidR="00483916" w:rsidRDefault="00483916">
      <w:pPr>
        <w:pStyle w:val="ConsPlusTitle"/>
        <w:jc w:val="center"/>
      </w:pPr>
      <w:r>
        <w:t>ОБ УТВЕРЖДЕНИИ АДМИНИСТРАТИВНОГО РЕГЛАМЕНТА АДМИНИСТРАЦИИ</w:t>
      </w:r>
    </w:p>
    <w:p w:rsidR="00483916" w:rsidRDefault="00483916">
      <w:pPr>
        <w:pStyle w:val="ConsPlusTitle"/>
        <w:jc w:val="center"/>
      </w:pPr>
      <w:r>
        <w:t>ГОРОДА ЧЕБОКСАРЫ ПРЕДОСТАВЛЕНИЯ МУНИЦИПАЛЬНОЙ УСЛУГИ</w:t>
      </w:r>
    </w:p>
    <w:p w:rsidR="00483916" w:rsidRDefault="00483916">
      <w:pPr>
        <w:pStyle w:val="ConsPlusTitle"/>
        <w:jc w:val="center"/>
      </w:pPr>
      <w:r>
        <w:t>"УТВЕРЖДЕНИЕ СХЕМЫ РАСПОЛОЖЕНИЯ ЗЕМЕЛЬНОГО УЧАСТКА</w:t>
      </w:r>
    </w:p>
    <w:p w:rsidR="00483916" w:rsidRDefault="00483916">
      <w:pPr>
        <w:pStyle w:val="ConsPlusTitle"/>
        <w:jc w:val="center"/>
      </w:pPr>
      <w:r>
        <w:t>ИЛИ ЗЕМЕЛЬНЫХ УЧАСТКОВ НА КАДАСТРОВОМ ПЛАНЕ ТЕРРИТОРИИ"</w:t>
      </w:r>
    </w:p>
    <w:p w:rsidR="00483916" w:rsidRDefault="004839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916" w:rsidRDefault="004839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16" w:rsidRDefault="00483916">
            <w:pPr>
              <w:pStyle w:val="ConsPlusNormal"/>
              <w:jc w:val="center"/>
            </w:pPr>
            <w:r>
              <w:rPr>
                <w:color w:val="392C69"/>
              </w:rPr>
              <w:t>Список изменяющих документов</w:t>
            </w:r>
          </w:p>
          <w:p w:rsidR="00483916" w:rsidRDefault="00483916">
            <w:pPr>
              <w:pStyle w:val="ConsPlusNormal"/>
              <w:jc w:val="center"/>
            </w:pPr>
            <w:r>
              <w:rPr>
                <w:color w:val="392C69"/>
              </w:rPr>
              <w:t xml:space="preserve">(в ред. Постановлений администрации г. Чебоксары ЧР от 26.04.2023 </w:t>
            </w:r>
            <w:hyperlink r:id="rId5">
              <w:r>
                <w:rPr>
                  <w:color w:val="0000FF"/>
                </w:rPr>
                <w:t>N 1536</w:t>
              </w:r>
            </w:hyperlink>
            <w:r>
              <w:rPr>
                <w:color w:val="392C69"/>
              </w:rPr>
              <w:t>,</w:t>
            </w:r>
          </w:p>
          <w:p w:rsidR="00483916" w:rsidRDefault="00483916">
            <w:pPr>
              <w:pStyle w:val="ConsPlusNormal"/>
              <w:jc w:val="center"/>
            </w:pPr>
            <w:r>
              <w:rPr>
                <w:color w:val="392C69"/>
              </w:rPr>
              <w:t xml:space="preserve">от 13.02.2024 </w:t>
            </w:r>
            <w:hyperlink r:id="rId6">
              <w:r>
                <w:rPr>
                  <w:color w:val="0000FF"/>
                </w:rPr>
                <w:t>N 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r>
    </w:tbl>
    <w:p w:rsidR="00483916" w:rsidRDefault="00483916">
      <w:pPr>
        <w:pStyle w:val="ConsPlusNormal"/>
        <w:jc w:val="both"/>
      </w:pPr>
    </w:p>
    <w:p w:rsidR="00483916" w:rsidRDefault="00483916">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483916" w:rsidRDefault="00483916">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администрации города Чебоксары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483916" w:rsidRDefault="00483916">
      <w:pPr>
        <w:pStyle w:val="ConsPlusNormal"/>
        <w:spacing w:before="220"/>
        <w:ind w:firstLine="540"/>
        <w:jc w:val="both"/>
      </w:pPr>
      <w:r>
        <w:t>2. Признать утратившими силу:</w:t>
      </w:r>
    </w:p>
    <w:p w:rsidR="00483916" w:rsidRDefault="00483916">
      <w:pPr>
        <w:pStyle w:val="ConsPlusNormal"/>
        <w:spacing w:before="220"/>
        <w:ind w:firstLine="540"/>
        <w:jc w:val="both"/>
      </w:pPr>
      <w:r>
        <w:t xml:space="preserve">- </w:t>
      </w:r>
      <w:hyperlink r:id="rId12">
        <w:r>
          <w:rPr>
            <w:color w:val="0000FF"/>
          </w:rPr>
          <w:t>постановление</w:t>
        </w:r>
      </w:hyperlink>
      <w:r>
        <w:t xml:space="preserve"> администрации города Чебоксары от 18.12.2017 N 2926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483916" w:rsidRDefault="00483916">
      <w:pPr>
        <w:pStyle w:val="ConsPlusNormal"/>
        <w:spacing w:before="220"/>
        <w:ind w:firstLine="540"/>
        <w:jc w:val="both"/>
      </w:pPr>
      <w:r>
        <w:t xml:space="preserve">- </w:t>
      </w:r>
      <w:hyperlink r:id="rId13">
        <w:r>
          <w:rPr>
            <w:color w:val="0000FF"/>
          </w:rPr>
          <w:t>пункт 2</w:t>
        </w:r>
      </w:hyperlink>
      <w:r>
        <w:t xml:space="preserve"> постановления администрации города Чебоксары от 11.07.2018 N 1226 "О внесении изменений в некоторые постановления администрации города Чебоксары";</w:t>
      </w:r>
    </w:p>
    <w:p w:rsidR="00483916" w:rsidRDefault="00483916">
      <w:pPr>
        <w:pStyle w:val="ConsPlusNormal"/>
        <w:spacing w:before="220"/>
        <w:ind w:firstLine="540"/>
        <w:jc w:val="both"/>
      </w:pPr>
      <w:r>
        <w:t xml:space="preserve">- </w:t>
      </w:r>
      <w:hyperlink r:id="rId14">
        <w:r>
          <w:rPr>
            <w:color w:val="0000FF"/>
          </w:rPr>
          <w:t>пункт 1.9</w:t>
        </w:r>
      </w:hyperlink>
      <w:r>
        <w:t xml:space="preserve"> постановления администрации города Чебоксары от 06.11.2018 N 2144 "О внесении изменений в некоторые постановления администрации города Чебоксары";</w:t>
      </w:r>
    </w:p>
    <w:p w:rsidR="00483916" w:rsidRDefault="00483916">
      <w:pPr>
        <w:pStyle w:val="ConsPlusNormal"/>
        <w:spacing w:before="220"/>
        <w:ind w:firstLine="540"/>
        <w:jc w:val="both"/>
      </w:pPr>
      <w:r>
        <w:t xml:space="preserve">- </w:t>
      </w:r>
      <w:hyperlink r:id="rId15">
        <w:r>
          <w:rPr>
            <w:color w:val="0000FF"/>
          </w:rPr>
          <w:t>постановление</w:t>
        </w:r>
      </w:hyperlink>
      <w:r>
        <w:t xml:space="preserve"> администрации города Чебоксары от 16.12.2019 N 3097 "О внесении изменений в постановление администрации города Чебоксары от 18.12.2017 N 2926";</w:t>
      </w:r>
    </w:p>
    <w:p w:rsidR="00483916" w:rsidRDefault="00483916">
      <w:pPr>
        <w:pStyle w:val="ConsPlusNormal"/>
        <w:spacing w:before="220"/>
        <w:ind w:firstLine="540"/>
        <w:jc w:val="both"/>
      </w:pPr>
      <w:r>
        <w:t xml:space="preserve">- </w:t>
      </w:r>
      <w:hyperlink r:id="rId16">
        <w:r>
          <w:rPr>
            <w:color w:val="0000FF"/>
          </w:rPr>
          <w:t>пункт 1.7</w:t>
        </w:r>
      </w:hyperlink>
      <w:r>
        <w:t xml:space="preserve"> постановления администрации города Чебоксары от 21.07.2020 N 1243 "О внесении изменений в некоторые постановления администрации города Чебоксары";</w:t>
      </w:r>
    </w:p>
    <w:p w:rsidR="00483916" w:rsidRDefault="00483916">
      <w:pPr>
        <w:pStyle w:val="ConsPlusNormal"/>
        <w:spacing w:before="220"/>
        <w:ind w:firstLine="540"/>
        <w:jc w:val="both"/>
      </w:pPr>
      <w:r>
        <w:t xml:space="preserve">- </w:t>
      </w:r>
      <w:hyperlink r:id="rId17">
        <w:r>
          <w:rPr>
            <w:color w:val="0000FF"/>
          </w:rPr>
          <w:t>пункт 3</w:t>
        </w:r>
      </w:hyperlink>
      <w:r>
        <w:t xml:space="preserve"> постановления администрации города Чебоксары от 27.04.2021 N 755 "О внесении изменений в некоторые постановления администрации города Чебоксары".</w:t>
      </w:r>
    </w:p>
    <w:p w:rsidR="00483916" w:rsidRDefault="00483916">
      <w:pPr>
        <w:pStyle w:val="ConsPlusNormal"/>
        <w:spacing w:before="220"/>
        <w:ind w:firstLine="540"/>
        <w:jc w:val="both"/>
      </w:pPr>
      <w:r>
        <w:t>3. Настоящее постановление вступает в силу со дня его официального опубликования.</w:t>
      </w:r>
    </w:p>
    <w:p w:rsidR="00483916" w:rsidRDefault="00483916">
      <w:pPr>
        <w:pStyle w:val="ConsPlusNormal"/>
        <w:spacing w:before="220"/>
        <w:ind w:firstLine="540"/>
        <w:jc w:val="both"/>
      </w:pPr>
      <w:r>
        <w:lastRenderedPageBreak/>
        <w:t>4. Контроль за выполнением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 Кучерявого И.Л.</w:t>
      </w:r>
    </w:p>
    <w:p w:rsidR="00483916" w:rsidRDefault="00483916">
      <w:pPr>
        <w:pStyle w:val="ConsPlusNormal"/>
        <w:jc w:val="both"/>
      </w:pPr>
    </w:p>
    <w:p w:rsidR="00483916" w:rsidRDefault="00483916">
      <w:pPr>
        <w:pStyle w:val="ConsPlusNormal"/>
        <w:jc w:val="right"/>
      </w:pPr>
      <w:r>
        <w:t>Глава администрации</w:t>
      </w:r>
    </w:p>
    <w:p w:rsidR="00483916" w:rsidRDefault="00483916">
      <w:pPr>
        <w:pStyle w:val="ConsPlusNormal"/>
        <w:jc w:val="right"/>
      </w:pPr>
      <w:r>
        <w:t>города Чебоксары</w:t>
      </w:r>
    </w:p>
    <w:p w:rsidR="00483916" w:rsidRDefault="00483916">
      <w:pPr>
        <w:pStyle w:val="ConsPlusNormal"/>
        <w:jc w:val="right"/>
      </w:pPr>
      <w:r>
        <w:t>Д.В.СПИРИН</w:t>
      </w: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right"/>
        <w:outlineLvl w:val="0"/>
      </w:pPr>
      <w:r>
        <w:t>Утвержден</w:t>
      </w:r>
    </w:p>
    <w:p w:rsidR="00483916" w:rsidRDefault="00483916">
      <w:pPr>
        <w:pStyle w:val="ConsPlusNormal"/>
        <w:jc w:val="right"/>
      </w:pPr>
      <w:r>
        <w:t>постановлением</w:t>
      </w:r>
    </w:p>
    <w:p w:rsidR="00483916" w:rsidRDefault="00483916">
      <w:pPr>
        <w:pStyle w:val="ConsPlusNormal"/>
        <w:jc w:val="right"/>
      </w:pPr>
      <w:r>
        <w:t>администрации</w:t>
      </w:r>
    </w:p>
    <w:p w:rsidR="00483916" w:rsidRDefault="00483916">
      <w:pPr>
        <w:pStyle w:val="ConsPlusNormal"/>
        <w:jc w:val="right"/>
      </w:pPr>
      <w:r>
        <w:t>города Чебоксары</w:t>
      </w:r>
    </w:p>
    <w:p w:rsidR="00483916" w:rsidRDefault="00483916">
      <w:pPr>
        <w:pStyle w:val="ConsPlusNormal"/>
        <w:jc w:val="right"/>
      </w:pPr>
      <w:r>
        <w:t>от 09.12.2022 N 4421</w:t>
      </w:r>
    </w:p>
    <w:p w:rsidR="00483916" w:rsidRDefault="00483916">
      <w:pPr>
        <w:pStyle w:val="ConsPlusNormal"/>
        <w:jc w:val="both"/>
      </w:pPr>
    </w:p>
    <w:p w:rsidR="00483916" w:rsidRDefault="00483916">
      <w:pPr>
        <w:pStyle w:val="ConsPlusTitle"/>
        <w:jc w:val="center"/>
      </w:pPr>
      <w:bookmarkStart w:id="0" w:name="P41"/>
      <w:bookmarkEnd w:id="0"/>
      <w:r>
        <w:t>АДМИНИСТРАТИВНЫЙ РЕГЛАМЕНТ</w:t>
      </w:r>
    </w:p>
    <w:p w:rsidR="00483916" w:rsidRDefault="00483916">
      <w:pPr>
        <w:pStyle w:val="ConsPlusTitle"/>
        <w:jc w:val="center"/>
      </w:pPr>
      <w:r>
        <w:t>АДМИНИСТРАЦИИ ГОРОДА ЧЕБОКСАРЫ ПРЕДОСТАВЛЕНИЯ</w:t>
      </w:r>
    </w:p>
    <w:p w:rsidR="00483916" w:rsidRDefault="00483916">
      <w:pPr>
        <w:pStyle w:val="ConsPlusTitle"/>
        <w:jc w:val="center"/>
      </w:pPr>
      <w:r>
        <w:t>МУНИЦИПАЛЬНОЙ УСЛУГИ "УТВЕРЖДЕНИЕ СХЕМЫ РАСПОЛОЖЕНИЯ</w:t>
      </w:r>
    </w:p>
    <w:p w:rsidR="00483916" w:rsidRDefault="00483916">
      <w:pPr>
        <w:pStyle w:val="ConsPlusTitle"/>
        <w:jc w:val="center"/>
      </w:pPr>
      <w:r>
        <w:t>ЗЕМЕЛЬНОГО УЧАСТКА ИЛИ ЗЕМЕЛЬНЫХ УЧАСТКОВ</w:t>
      </w:r>
    </w:p>
    <w:p w:rsidR="00483916" w:rsidRDefault="00483916">
      <w:pPr>
        <w:pStyle w:val="ConsPlusTitle"/>
        <w:jc w:val="center"/>
      </w:pPr>
      <w:r>
        <w:t>НА КАДАСТРОВОМ ПЛАНЕ ТЕРРИТОРИИ"</w:t>
      </w:r>
    </w:p>
    <w:p w:rsidR="00483916" w:rsidRDefault="004839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916" w:rsidRDefault="004839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16" w:rsidRDefault="00483916">
            <w:pPr>
              <w:pStyle w:val="ConsPlusNormal"/>
              <w:jc w:val="center"/>
            </w:pPr>
            <w:r>
              <w:rPr>
                <w:color w:val="392C69"/>
              </w:rPr>
              <w:t>Список изменяющих документов</w:t>
            </w:r>
          </w:p>
          <w:p w:rsidR="00483916" w:rsidRDefault="00483916">
            <w:pPr>
              <w:pStyle w:val="ConsPlusNormal"/>
              <w:jc w:val="center"/>
            </w:pPr>
            <w:r>
              <w:rPr>
                <w:color w:val="392C69"/>
              </w:rPr>
              <w:t xml:space="preserve">(в ред. Постановлений администрации г. Чебоксары ЧР от 26.04.2023 </w:t>
            </w:r>
            <w:hyperlink r:id="rId18">
              <w:r>
                <w:rPr>
                  <w:color w:val="0000FF"/>
                </w:rPr>
                <w:t>N 1536</w:t>
              </w:r>
            </w:hyperlink>
            <w:r>
              <w:rPr>
                <w:color w:val="392C69"/>
              </w:rPr>
              <w:t>,</w:t>
            </w:r>
          </w:p>
          <w:p w:rsidR="00483916" w:rsidRDefault="00483916">
            <w:pPr>
              <w:pStyle w:val="ConsPlusNormal"/>
              <w:jc w:val="center"/>
            </w:pPr>
            <w:r>
              <w:rPr>
                <w:color w:val="392C69"/>
              </w:rPr>
              <w:t xml:space="preserve">от 13.02.2024 </w:t>
            </w:r>
            <w:hyperlink r:id="rId19">
              <w:r>
                <w:rPr>
                  <w:color w:val="0000FF"/>
                </w:rPr>
                <w:t>N 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r>
    </w:tbl>
    <w:p w:rsidR="00483916" w:rsidRDefault="00483916">
      <w:pPr>
        <w:pStyle w:val="ConsPlusNormal"/>
        <w:jc w:val="both"/>
      </w:pPr>
    </w:p>
    <w:p w:rsidR="00483916" w:rsidRDefault="00483916">
      <w:pPr>
        <w:pStyle w:val="ConsPlusTitle"/>
        <w:jc w:val="center"/>
        <w:outlineLvl w:val="1"/>
      </w:pPr>
      <w:r>
        <w:t>I. Общие положения</w:t>
      </w:r>
    </w:p>
    <w:p w:rsidR="00483916" w:rsidRDefault="00483916">
      <w:pPr>
        <w:pStyle w:val="ConsPlusNormal"/>
        <w:jc w:val="both"/>
      </w:pPr>
    </w:p>
    <w:p w:rsidR="00483916" w:rsidRDefault="00483916">
      <w:pPr>
        <w:pStyle w:val="ConsPlusTitle"/>
        <w:ind w:firstLine="540"/>
        <w:jc w:val="both"/>
        <w:outlineLvl w:val="2"/>
      </w:pPr>
      <w:r>
        <w:t>1.1. Предмет регулирования административного регламента</w:t>
      </w:r>
    </w:p>
    <w:p w:rsidR="00483916" w:rsidRDefault="00483916">
      <w:pPr>
        <w:pStyle w:val="ConsPlusNormal"/>
        <w:jc w:val="both"/>
      </w:pPr>
    </w:p>
    <w:p w:rsidR="00483916" w:rsidRDefault="00483916">
      <w:pPr>
        <w:pStyle w:val="ConsPlusNormal"/>
        <w:ind w:firstLine="540"/>
        <w:jc w:val="both"/>
      </w:pPr>
      <w: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483916" w:rsidRDefault="00483916">
      <w:pPr>
        <w:pStyle w:val="ConsPlusNormal"/>
        <w:jc w:val="both"/>
      </w:pPr>
    </w:p>
    <w:p w:rsidR="00483916" w:rsidRDefault="00483916">
      <w:pPr>
        <w:pStyle w:val="ConsPlusTitle"/>
        <w:ind w:firstLine="540"/>
        <w:jc w:val="both"/>
        <w:outlineLvl w:val="2"/>
      </w:pPr>
      <w:r>
        <w:t>1.2. Круг заявителей</w:t>
      </w:r>
    </w:p>
    <w:p w:rsidR="00483916" w:rsidRDefault="00483916">
      <w:pPr>
        <w:pStyle w:val="ConsPlusNormal"/>
        <w:jc w:val="both"/>
      </w:pPr>
    </w:p>
    <w:p w:rsidR="00483916" w:rsidRDefault="00483916">
      <w:pPr>
        <w:pStyle w:val="ConsPlusNormal"/>
        <w:ind w:firstLine="540"/>
        <w:jc w:val="both"/>
      </w:pPr>
      <w: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483916" w:rsidRDefault="00483916">
      <w:pPr>
        <w:pStyle w:val="ConsPlusNormal"/>
        <w:jc w:val="both"/>
      </w:pPr>
    </w:p>
    <w:p w:rsidR="00483916" w:rsidRDefault="00483916">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483916" w:rsidRDefault="00483916">
      <w:pPr>
        <w:pStyle w:val="ConsPlusNormal"/>
        <w:jc w:val="both"/>
      </w:pPr>
    </w:p>
    <w:p w:rsidR="00483916" w:rsidRDefault="00483916">
      <w:pPr>
        <w:pStyle w:val="ConsPlusNormal"/>
        <w:ind w:firstLine="540"/>
        <w:jc w:val="both"/>
      </w:pPr>
      <w:r>
        <w:t xml:space="preserve">Муниципальная услуга, а также результат, за предоставлением которого обратился заявитель </w:t>
      </w:r>
      <w:r>
        <w:lastRenderedPageBreak/>
        <w:t>(далее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83916" w:rsidRDefault="00483916">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483916" w:rsidRDefault="00483916">
      <w:pPr>
        <w:pStyle w:val="ConsPlusNormal"/>
        <w:jc w:val="both"/>
      </w:pPr>
    </w:p>
    <w:p w:rsidR="00483916" w:rsidRDefault="00483916">
      <w:pPr>
        <w:pStyle w:val="ConsPlusTitle"/>
        <w:jc w:val="center"/>
        <w:outlineLvl w:val="1"/>
      </w:pPr>
      <w:r>
        <w:t>II. Стандарт предоставления муниципальной услуги</w:t>
      </w:r>
    </w:p>
    <w:p w:rsidR="00483916" w:rsidRDefault="00483916">
      <w:pPr>
        <w:pStyle w:val="ConsPlusNormal"/>
        <w:jc w:val="both"/>
      </w:pPr>
    </w:p>
    <w:p w:rsidR="00483916" w:rsidRDefault="00483916">
      <w:pPr>
        <w:pStyle w:val="ConsPlusTitle"/>
        <w:ind w:firstLine="540"/>
        <w:jc w:val="both"/>
        <w:outlineLvl w:val="2"/>
      </w:pPr>
      <w:r>
        <w:t>2.1. Наименование муниципальной услуги</w:t>
      </w:r>
    </w:p>
    <w:p w:rsidR="00483916" w:rsidRDefault="00483916">
      <w:pPr>
        <w:pStyle w:val="ConsPlusNormal"/>
        <w:jc w:val="both"/>
      </w:pPr>
    </w:p>
    <w:p w:rsidR="00483916" w:rsidRDefault="00483916">
      <w:pPr>
        <w:pStyle w:val="ConsPlusNormal"/>
        <w:ind w:firstLine="540"/>
        <w:jc w:val="both"/>
      </w:pPr>
      <w:r>
        <w:t>Муниципальная услуга имеет следующее наименование: "Утверждение схемы расположения земельного участка или земельных участков на кадастровом плане территории".</w:t>
      </w:r>
    </w:p>
    <w:p w:rsidR="00483916" w:rsidRDefault="00483916">
      <w:pPr>
        <w:pStyle w:val="ConsPlusNormal"/>
        <w:jc w:val="both"/>
      </w:pPr>
    </w:p>
    <w:p w:rsidR="00483916" w:rsidRDefault="00483916">
      <w:pPr>
        <w:pStyle w:val="ConsPlusTitle"/>
        <w:ind w:firstLine="540"/>
        <w:jc w:val="both"/>
        <w:outlineLvl w:val="2"/>
      </w:pPr>
      <w:r>
        <w:t>2.2. Наименование органа, предоставляющего муниципальную услугу</w:t>
      </w:r>
    </w:p>
    <w:p w:rsidR="00483916" w:rsidRDefault="00483916">
      <w:pPr>
        <w:pStyle w:val="ConsPlusNormal"/>
        <w:jc w:val="both"/>
      </w:pPr>
    </w:p>
    <w:p w:rsidR="00483916" w:rsidRDefault="00483916">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также - администрация) и осуществляется через управление архитектуры и градостроительства администрации города Чебоксары (далее также - уполномоченное структурное подразделение).</w:t>
      </w:r>
    </w:p>
    <w:p w:rsidR="00483916" w:rsidRDefault="00483916">
      <w:pPr>
        <w:pStyle w:val="ConsPlusNormal"/>
        <w:spacing w:before="220"/>
        <w:ind w:firstLine="540"/>
        <w:jc w:val="both"/>
      </w:pPr>
      <w:r>
        <w:t>Информационное и техническое сопровождение предоставления муниципальной услуги осуществляется МБУ "Управление территориального планирования" города Чебоксары.</w:t>
      </w:r>
    </w:p>
    <w:p w:rsidR="00483916" w:rsidRDefault="00483916">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83916" w:rsidRDefault="00483916">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83916" w:rsidRDefault="00483916">
      <w:pPr>
        <w:pStyle w:val="ConsPlusNormal"/>
        <w:jc w:val="both"/>
      </w:pPr>
    </w:p>
    <w:p w:rsidR="00483916" w:rsidRDefault="00483916">
      <w:pPr>
        <w:pStyle w:val="ConsPlusTitle"/>
        <w:ind w:firstLine="540"/>
        <w:jc w:val="both"/>
        <w:outlineLvl w:val="2"/>
      </w:pPr>
      <w:r>
        <w:t>2.3. Результат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2.3.1. Результатом предоставления муниципальной услуги является:</w:t>
      </w:r>
    </w:p>
    <w:p w:rsidR="00483916" w:rsidRDefault="00483916">
      <w:pPr>
        <w:pStyle w:val="ConsPlusNormal"/>
        <w:spacing w:before="220"/>
        <w:ind w:firstLine="540"/>
        <w:jc w:val="both"/>
      </w:pPr>
      <w:r>
        <w:t>1) в случае принятия решения о предоставлении муниципальной услуги - утверждение схемы расположения земельного участка или земельных участков на кадастровом плане территории;</w:t>
      </w:r>
    </w:p>
    <w:p w:rsidR="00483916" w:rsidRDefault="00483916">
      <w:pPr>
        <w:pStyle w:val="ConsPlusNormal"/>
        <w:spacing w:before="220"/>
        <w:ind w:firstLine="540"/>
        <w:jc w:val="both"/>
      </w:pPr>
      <w:r>
        <w:t>2) в случае принятия решения об отказе в предоставлении муниципальной услуги - уведомление об отказе в предоставлении муниципальной услуги;</w:t>
      </w:r>
    </w:p>
    <w:p w:rsidR="00483916" w:rsidRDefault="00483916">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83916" w:rsidRDefault="00483916">
      <w:pPr>
        <w:pStyle w:val="ConsPlusNormal"/>
        <w:spacing w:before="220"/>
        <w:ind w:firstLine="540"/>
        <w:jc w:val="both"/>
      </w:pPr>
      <w:r>
        <w:t>2.3.2. Документом, содержащим положительное решение о предоставлении муниципальной услуги, является постановление администрации города Чебоксары об утверждении схемы расположения земельного участка или земельных участков на кадастровом плане территории, содержащее:</w:t>
      </w:r>
    </w:p>
    <w:p w:rsidR="00483916" w:rsidRDefault="00483916">
      <w:pPr>
        <w:pStyle w:val="ConsPlusNormal"/>
        <w:spacing w:before="220"/>
        <w:ind w:firstLine="540"/>
        <w:jc w:val="both"/>
      </w:pPr>
      <w:r>
        <w:t>дату;</w:t>
      </w:r>
    </w:p>
    <w:p w:rsidR="00483916" w:rsidRDefault="00483916">
      <w:pPr>
        <w:pStyle w:val="ConsPlusNormal"/>
        <w:spacing w:before="220"/>
        <w:ind w:firstLine="540"/>
        <w:jc w:val="both"/>
      </w:pPr>
      <w:r>
        <w:t>номер;</w:t>
      </w:r>
    </w:p>
    <w:p w:rsidR="00483916" w:rsidRDefault="00483916">
      <w:pPr>
        <w:pStyle w:val="ConsPlusNormal"/>
        <w:spacing w:before="220"/>
        <w:ind w:firstLine="540"/>
        <w:jc w:val="both"/>
      </w:pPr>
      <w:r>
        <w:t>информацию о принятом решении;</w:t>
      </w:r>
    </w:p>
    <w:p w:rsidR="00483916" w:rsidRDefault="00483916">
      <w:pPr>
        <w:pStyle w:val="ConsPlusNormal"/>
        <w:spacing w:before="220"/>
        <w:ind w:firstLine="540"/>
        <w:jc w:val="both"/>
      </w:pPr>
      <w:r>
        <w:t>подпись должностного лица, принявшего решение.</w:t>
      </w:r>
    </w:p>
    <w:p w:rsidR="00483916" w:rsidRDefault="00483916">
      <w:pPr>
        <w:pStyle w:val="ConsPlusNormal"/>
        <w:spacing w:before="220"/>
        <w:ind w:firstLine="540"/>
        <w:jc w:val="both"/>
      </w:pPr>
      <w:r>
        <w:lastRenderedPageBreak/>
        <w:t>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участка или земельных участков на кадастровом плане территории, содержащее следующие сведения:</w:t>
      </w:r>
    </w:p>
    <w:p w:rsidR="00483916" w:rsidRDefault="00483916">
      <w:pPr>
        <w:pStyle w:val="ConsPlusNormal"/>
        <w:spacing w:before="220"/>
        <w:ind w:firstLine="540"/>
        <w:jc w:val="both"/>
      </w:pPr>
      <w:r>
        <w:t>дату;</w:t>
      </w:r>
    </w:p>
    <w:p w:rsidR="00483916" w:rsidRDefault="00483916">
      <w:pPr>
        <w:pStyle w:val="ConsPlusNormal"/>
        <w:spacing w:before="220"/>
        <w:ind w:firstLine="540"/>
        <w:jc w:val="both"/>
      </w:pPr>
      <w:r>
        <w:t>номер;</w:t>
      </w:r>
    </w:p>
    <w:p w:rsidR="00483916" w:rsidRDefault="00483916">
      <w:pPr>
        <w:pStyle w:val="ConsPlusNormal"/>
        <w:spacing w:before="220"/>
        <w:ind w:firstLine="540"/>
        <w:jc w:val="both"/>
      </w:pPr>
      <w:r>
        <w:t>информацию о принятом решении;</w:t>
      </w:r>
    </w:p>
    <w:p w:rsidR="00483916" w:rsidRDefault="00483916">
      <w:pPr>
        <w:pStyle w:val="ConsPlusNormal"/>
        <w:spacing w:before="220"/>
        <w:ind w:firstLine="540"/>
        <w:jc w:val="both"/>
      </w:pPr>
      <w:r>
        <w:t>основания для отказа и возможности их устранения;</w:t>
      </w:r>
    </w:p>
    <w:p w:rsidR="00483916" w:rsidRDefault="00483916">
      <w:pPr>
        <w:pStyle w:val="ConsPlusNormal"/>
        <w:spacing w:before="220"/>
        <w:ind w:firstLine="540"/>
        <w:jc w:val="both"/>
      </w:pPr>
      <w:r>
        <w:t>подпись руководителя уполномоченного структурного подразделения.</w:t>
      </w:r>
    </w:p>
    <w:p w:rsidR="00483916" w:rsidRDefault="00483916">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83916" w:rsidRDefault="00483916">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483916" w:rsidRDefault="00483916">
      <w:pPr>
        <w:pStyle w:val="ConsPlusNormal"/>
        <w:jc w:val="both"/>
      </w:pPr>
    </w:p>
    <w:p w:rsidR="00483916" w:rsidRDefault="00483916">
      <w:pPr>
        <w:pStyle w:val="ConsPlusTitle"/>
        <w:ind w:firstLine="540"/>
        <w:jc w:val="both"/>
        <w:outlineLvl w:val="2"/>
      </w:pPr>
      <w:r>
        <w:t>2.4. Срок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Предоставление муниципальной услуги осуществляется в срок не более 20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w:t>
      </w:r>
    </w:p>
    <w:p w:rsidR="00483916" w:rsidRDefault="00483916">
      <w:pPr>
        <w:pStyle w:val="ConsPlusNormal"/>
        <w:jc w:val="both"/>
      </w:pPr>
      <w:r>
        <w:t xml:space="preserve">(в ред. </w:t>
      </w:r>
      <w:hyperlink r:id="rId20">
        <w:r>
          <w:rPr>
            <w:color w:val="0000FF"/>
          </w:rPr>
          <w:t>Постановления</w:t>
        </w:r>
      </w:hyperlink>
      <w:r>
        <w:t xml:space="preserve"> администрации г. Чебоксары ЧР от 26.04.2023 N 1536)</w:t>
      </w:r>
    </w:p>
    <w:p w:rsidR="00483916" w:rsidRDefault="00483916">
      <w:pPr>
        <w:pStyle w:val="ConsPlusNormal"/>
        <w:spacing w:before="220"/>
        <w:ind w:firstLine="540"/>
        <w:jc w:val="both"/>
      </w:pPr>
      <w:r>
        <w:t>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483916" w:rsidRDefault="00483916">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483916" w:rsidRDefault="00483916">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15 рабочих дней со дня получения от заявителя письменного заявления об ошибке.</w:t>
      </w:r>
    </w:p>
    <w:p w:rsidR="00483916" w:rsidRDefault="00483916">
      <w:pPr>
        <w:pStyle w:val="ConsPlusNormal"/>
        <w:jc w:val="both"/>
      </w:pPr>
    </w:p>
    <w:p w:rsidR="00483916" w:rsidRDefault="00483916">
      <w:pPr>
        <w:pStyle w:val="ConsPlusTitle"/>
        <w:ind w:firstLine="540"/>
        <w:jc w:val="both"/>
        <w:outlineLvl w:val="2"/>
      </w:pPr>
      <w:r>
        <w:t>2.5. Правовые основания для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83916" w:rsidRDefault="00483916">
      <w:pPr>
        <w:pStyle w:val="ConsPlusNormal"/>
        <w:jc w:val="both"/>
      </w:pPr>
    </w:p>
    <w:p w:rsidR="00483916" w:rsidRDefault="00483916">
      <w:pPr>
        <w:pStyle w:val="ConsPlusTitle"/>
        <w:ind w:firstLine="540"/>
        <w:jc w:val="both"/>
        <w:outlineLvl w:val="2"/>
      </w:pPr>
      <w:r>
        <w:t>2.6. Исчерпывающий перечень документов, необходимых для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bookmarkStart w:id="1" w:name="P112"/>
      <w:bookmarkEnd w:id="1"/>
      <w:r>
        <w:t>2.6.1. Сведения и документы, которые заявитель должен представить самостоятельно.</w:t>
      </w:r>
    </w:p>
    <w:p w:rsidR="00483916" w:rsidRDefault="00483916">
      <w:pPr>
        <w:pStyle w:val="ConsPlusNormal"/>
        <w:spacing w:before="220"/>
        <w:ind w:firstLine="540"/>
        <w:jc w:val="both"/>
      </w:pPr>
      <w:r>
        <w:t xml:space="preserve">Заявители представляют лично в администрацию города Чебоксары либо в МФЦ или направляют почтовым отправлением либо электронной почтой (при наличии электронной подписи) в адрес администрации города Чебоксары </w:t>
      </w:r>
      <w:hyperlink w:anchor="P406">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по форме, согласно приложению N 1 к Административному регламенту в 2 экз. (оригинал) (один экземпляр остается в администрации города Чебоксары, второй - у заявителя).</w:t>
      </w:r>
    </w:p>
    <w:p w:rsidR="00483916" w:rsidRDefault="00483916">
      <w:pPr>
        <w:pStyle w:val="ConsPlusNormal"/>
        <w:spacing w:before="220"/>
        <w:ind w:firstLine="540"/>
        <w:jc w:val="both"/>
      </w:pPr>
      <w:r>
        <w:t>При подаче заявления в МФЦ требуется 1 экз. заявления (оригинал).</w:t>
      </w:r>
    </w:p>
    <w:p w:rsidR="00483916" w:rsidRDefault="00483916">
      <w:pPr>
        <w:pStyle w:val="ConsPlusNormal"/>
        <w:spacing w:before="220"/>
        <w:ind w:firstLine="540"/>
        <w:jc w:val="both"/>
      </w:pPr>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83916" w:rsidRDefault="00483916">
      <w:pPr>
        <w:pStyle w:val="ConsPlusNormal"/>
        <w:spacing w:before="220"/>
        <w:ind w:firstLine="540"/>
        <w:jc w:val="both"/>
      </w:pPr>
      <w:r>
        <w:t>Образцы заявлений можно получить в администрации города Чебоксары, МФЦ, а также на официальном сайте города Чебоксары в информационно-телекоммуникационной сети "Интернет", на Едином портале государственных и муниципальных услуг.</w:t>
      </w:r>
    </w:p>
    <w:p w:rsidR="00483916" w:rsidRDefault="00483916">
      <w:pPr>
        <w:pStyle w:val="ConsPlusNormal"/>
        <w:spacing w:before="220"/>
        <w:ind w:firstLine="540"/>
        <w:jc w:val="both"/>
      </w:pPr>
      <w:r>
        <w:t>В случае, если копии документов в установленном действующим законодательством порядке не заверены, заверение их специалистом администрации города Чебоксары производится при наличии их оригиналов, оригиналы возвращаются заявителям.</w:t>
      </w:r>
    </w:p>
    <w:p w:rsidR="00483916" w:rsidRDefault="00483916">
      <w:pPr>
        <w:pStyle w:val="ConsPlusNormal"/>
        <w:spacing w:before="220"/>
        <w:ind w:firstLine="540"/>
        <w:jc w:val="both"/>
      </w:pPr>
      <w:r>
        <w:t>В заявлении указываются следующие данные:</w:t>
      </w:r>
    </w:p>
    <w:p w:rsidR="00483916" w:rsidRDefault="00483916">
      <w:pPr>
        <w:pStyle w:val="ConsPlusNormal"/>
        <w:spacing w:before="220"/>
        <w:ind w:firstLine="540"/>
        <w:jc w:val="both"/>
      </w:pPr>
      <w:r>
        <w:t>1) фамилия, имя и отчество (при наличии), место жительства заявителя, реквизиты документа, удостоверяющего личность заявителя (для гражданина);</w:t>
      </w:r>
    </w:p>
    <w:p w:rsidR="00483916" w:rsidRDefault="0048391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83916" w:rsidRDefault="00483916">
      <w:pPr>
        <w:pStyle w:val="ConsPlusNormal"/>
        <w:spacing w:before="220"/>
        <w:ind w:firstLine="540"/>
        <w:jc w:val="both"/>
      </w:pPr>
      <w:r>
        <w:t>3) почтовый адрес и (или) адрес электронной почты для связи с заявителем;</w:t>
      </w:r>
    </w:p>
    <w:p w:rsidR="00483916" w:rsidRDefault="00483916">
      <w:pPr>
        <w:pStyle w:val="ConsPlusNormal"/>
        <w:spacing w:before="220"/>
        <w:ind w:firstLine="540"/>
        <w:jc w:val="both"/>
      </w:pPr>
      <w:r>
        <w:t>4) контактный телефон;</w:t>
      </w:r>
    </w:p>
    <w:p w:rsidR="00483916" w:rsidRDefault="00483916">
      <w:pPr>
        <w:pStyle w:val="ConsPlusNormal"/>
        <w:spacing w:before="220"/>
        <w:ind w:firstLine="540"/>
        <w:jc w:val="both"/>
      </w:pPr>
      <w:r>
        <w:t xml:space="preserve">5) </w:t>
      </w:r>
      <w:hyperlink w:anchor="P439">
        <w:r>
          <w:rPr>
            <w:color w:val="0000FF"/>
          </w:rPr>
          <w:t>согласие</w:t>
        </w:r>
      </w:hyperlink>
      <w:r>
        <w:t xml:space="preserve"> на обработку персональных данных (приложение к заявлению).</w:t>
      </w:r>
    </w:p>
    <w:p w:rsidR="00483916" w:rsidRDefault="00483916">
      <w:pPr>
        <w:pStyle w:val="ConsPlusNormal"/>
        <w:spacing w:before="220"/>
        <w:ind w:firstLine="540"/>
        <w:jc w:val="both"/>
      </w:pPr>
      <w:r>
        <w:t>К заявлению о предоставлении муниципальной услуги прилагаются:</w:t>
      </w:r>
    </w:p>
    <w:p w:rsidR="00483916" w:rsidRDefault="00483916">
      <w:pPr>
        <w:pStyle w:val="ConsPlusNormal"/>
        <w:spacing w:before="220"/>
        <w:ind w:firstLine="540"/>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83916" w:rsidRDefault="00483916">
      <w:pPr>
        <w:pStyle w:val="ConsPlusNormal"/>
        <w:spacing w:before="220"/>
        <w:ind w:firstLine="540"/>
        <w:jc w:val="both"/>
      </w:pPr>
      <w: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83916" w:rsidRDefault="00483916">
      <w:pPr>
        <w:pStyle w:val="ConsPlusNormal"/>
        <w:spacing w:before="220"/>
        <w:ind w:firstLine="540"/>
        <w:jc w:val="both"/>
      </w:pPr>
      <w:r>
        <w:t>3) схема расположения земельного участка;</w:t>
      </w:r>
    </w:p>
    <w:p w:rsidR="00483916" w:rsidRDefault="00483916">
      <w:pPr>
        <w:pStyle w:val="ConsPlusNormal"/>
        <w:spacing w:before="220"/>
        <w:ind w:firstLine="540"/>
        <w:jc w:val="both"/>
      </w:pPr>
      <w:r>
        <w:t>4) заключение о результатах публичных слушаний 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проведенных в порядке, предусмотренном законодательством о градостроительной деятельности для утверждения проекта межевания территории (при подаче заявления собственником (собственниками) помещений в многоквартирном доме обеспечившими подготовку такой схемы).</w:t>
      </w:r>
    </w:p>
    <w:p w:rsidR="00483916" w:rsidRDefault="00483916">
      <w:pPr>
        <w:pStyle w:val="ConsPlusNormal"/>
        <w:spacing w:before="220"/>
        <w:ind w:firstLine="540"/>
        <w:jc w:val="both"/>
      </w:pPr>
      <w:r>
        <w:lastRenderedPageBreak/>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города Чебоксары либо специалистом МФЦ оригиналы возвращаются заявителям.</w:t>
      </w:r>
    </w:p>
    <w:p w:rsidR="00483916" w:rsidRDefault="00483916">
      <w:pPr>
        <w:pStyle w:val="ConsPlusNormal"/>
        <w:spacing w:before="220"/>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(далее - ГИСОГД) с момента создания соответствующей информационной и телекоммуникационной инфраструктуры.</w:t>
      </w:r>
    </w:p>
    <w:p w:rsidR="00483916" w:rsidRDefault="00483916">
      <w:pPr>
        <w:pStyle w:val="ConsPlusNormal"/>
        <w:spacing w:before="220"/>
        <w:ind w:firstLine="540"/>
        <w:jc w:val="both"/>
      </w:pPr>
      <w:r>
        <w:t xml:space="preserve">Заявление, предоставляемое в форме электронного документа, подписывается в соответствии с требованиями Федерального </w:t>
      </w:r>
      <w:hyperlink r:id="rId21">
        <w:r>
          <w:rPr>
            <w:color w:val="0000FF"/>
          </w:rPr>
          <w:t>закона</w:t>
        </w:r>
      </w:hyperlink>
      <w:r>
        <w:t xml:space="preserve"> "Об электронной подписи" и </w:t>
      </w:r>
      <w:hyperlink r:id="rId22">
        <w:r>
          <w:rPr>
            <w:color w:val="0000FF"/>
          </w:rPr>
          <w:t>статьями 21.1</w:t>
        </w:r>
      </w:hyperlink>
      <w:r>
        <w:t xml:space="preserve"> и </w:t>
      </w:r>
      <w:hyperlink r:id="rId23">
        <w:r>
          <w:rPr>
            <w:color w:val="0000FF"/>
          </w:rPr>
          <w:t>21.2</w:t>
        </w:r>
      </w:hyperlink>
      <w:r>
        <w:t xml:space="preserve"> Федерального закона "Об организации предоставления государственных и муниципальных услуг".</w:t>
      </w:r>
    </w:p>
    <w:p w:rsidR="00483916" w:rsidRDefault="00483916">
      <w:pPr>
        <w:pStyle w:val="ConsPlusNormal"/>
        <w:spacing w:before="220"/>
        <w:ind w:firstLine="540"/>
        <w:jc w:val="both"/>
      </w:pPr>
      <w:bookmarkStart w:id="2" w:name="P132"/>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83916" w:rsidRDefault="00483916">
      <w:pPr>
        <w:pStyle w:val="ConsPlusNormal"/>
        <w:spacing w:before="220"/>
        <w:ind w:firstLine="540"/>
        <w:jc w:val="both"/>
      </w:pPr>
      <w:r>
        <w:t>По собственной инициативе заявителем могут быть представлены выписки из Единого государственного реестра недвижимости на объект недвижимости.</w:t>
      </w:r>
    </w:p>
    <w:p w:rsidR="00483916" w:rsidRDefault="00483916">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P279">
        <w:r>
          <w:rPr>
            <w:color w:val="0000FF"/>
          </w:rPr>
          <w:t>пункте 3.3.6.2 раздела III</w:t>
        </w:r>
      </w:hyperlink>
      <w:r>
        <w:t xml:space="preserve"> Административного регламента.</w:t>
      </w:r>
    </w:p>
    <w:p w:rsidR="00483916" w:rsidRDefault="00483916">
      <w:pPr>
        <w:pStyle w:val="ConsPlusNormal"/>
        <w:jc w:val="both"/>
      </w:pPr>
    </w:p>
    <w:p w:rsidR="00483916" w:rsidRDefault="00483916">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483916" w:rsidRDefault="00483916">
      <w:pPr>
        <w:pStyle w:val="ConsPlusNormal"/>
        <w:jc w:val="both"/>
      </w:pPr>
    </w:p>
    <w:p w:rsidR="00483916" w:rsidRDefault="00483916">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483916" w:rsidRDefault="00483916">
      <w:pPr>
        <w:pStyle w:val="ConsPlusNormal"/>
        <w:jc w:val="both"/>
      </w:pPr>
    </w:p>
    <w:p w:rsidR="00483916" w:rsidRDefault="00483916">
      <w:pPr>
        <w:pStyle w:val="ConsPlusNormal"/>
        <w:ind w:firstLine="540"/>
        <w:jc w:val="both"/>
      </w:pPr>
      <w:r>
        <w:t>2.8.1. Основания для приостановления предоставления муниципальной услуги действующим законодательством не предусмотрены.</w:t>
      </w:r>
    </w:p>
    <w:p w:rsidR="00483916" w:rsidRDefault="00483916">
      <w:pPr>
        <w:pStyle w:val="ConsPlusNormal"/>
        <w:spacing w:before="220"/>
        <w:ind w:firstLine="540"/>
        <w:jc w:val="both"/>
      </w:pPr>
      <w:bookmarkStart w:id="3" w:name="P143"/>
      <w:bookmarkEnd w:id="3"/>
      <w:r>
        <w:t>2.8.2. Основаниями для отказа в предоставлении муниципальной услуги являются:</w:t>
      </w:r>
    </w:p>
    <w:p w:rsidR="00483916" w:rsidRDefault="00483916">
      <w:pPr>
        <w:pStyle w:val="ConsPlusNormal"/>
        <w:spacing w:before="220"/>
        <w:ind w:firstLine="540"/>
        <w:jc w:val="both"/>
      </w:pPr>
      <w:r>
        <w:t xml:space="preserve">непредставление или представление не в полном объеме заявителями документов, перечисленных в </w:t>
      </w:r>
      <w:hyperlink w:anchor="P112">
        <w:r>
          <w:rPr>
            <w:color w:val="0000FF"/>
          </w:rPr>
          <w:t>пункте 2.6.1</w:t>
        </w:r>
      </w:hyperlink>
      <w:r>
        <w:t xml:space="preserve"> Административного регламента;</w:t>
      </w:r>
    </w:p>
    <w:p w:rsidR="00483916" w:rsidRDefault="00483916">
      <w:pPr>
        <w:pStyle w:val="ConsPlusNormal"/>
        <w:spacing w:before="220"/>
        <w:ind w:firstLine="540"/>
        <w:jc w:val="both"/>
      </w:pPr>
      <w: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r>
          <w:rPr>
            <w:color w:val="0000FF"/>
          </w:rPr>
          <w:t>пунктом 12 статьи 11.10</w:t>
        </w:r>
      </w:hyperlink>
      <w:r>
        <w:t xml:space="preserve"> Земельного кодекса Российской Федерации;</w:t>
      </w:r>
    </w:p>
    <w:p w:rsidR="00483916" w:rsidRDefault="00483916">
      <w:pPr>
        <w:pStyle w:val="ConsPlusNormal"/>
        <w:spacing w:before="220"/>
        <w:ind w:firstLine="54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83916" w:rsidRDefault="00483916">
      <w:pPr>
        <w:pStyle w:val="ConsPlusNormal"/>
        <w:spacing w:before="220"/>
        <w:ind w:firstLine="540"/>
        <w:jc w:val="both"/>
      </w:pPr>
      <w:r>
        <w:t xml:space="preserve">разработка схемы расположения земельного участка с нарушением предусмотренных </w:t>
      </w:r>
      <w:hyperlink r:id="rId25">
        <w:r>
          <w:rPr>
            <w:color w:val="0000FF"/>
          </w:rPr>
          <w:t>статьей 11.9</w:t>
        </w:r>
      </w:hyperlink>
      <w:r>
        <w:t xml:space="preserve"> Земельного кодекса Российской Федерации требований к образуемым земельным участкам;</w:t>
      </w:r>
    </w:p>
    <w:p w:rsidR="00483916" w:rsidRDefault="00483916">
      <w:pPr>
        <w:pStyle w:val="ConsPlusNormal"/>
        <w:spacing w:before="220"/>
        <w:ind w:firstLine="5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83916" w:rsidRDefault="00483916">
      <w:pPr>
        <w:pStyle w:val="ConsPlusNormal"/>
        <w:spacing w:before="220"/>
        <w:ind w:firstLine="5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83916" w:rsidRDefault="00483916">
      <w:pPr>
        <w:pStyle w:val="ConsPlusNormal"/>
        <w:spacing w:before="220"/>
        <w:ind w:firstLine="540"/>
        <w:jc w:val="both"/>
      </w:pPr>
      <w: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83916" w:rsidRDefault="00483916">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483916" w:rsidRDefault="00483916">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483916" w:rsidRDefault="00483916">
      <w:pPr>
        <w:pStyle w:val="ConsPlusNormal"/>
        <w:jc w:val="both"/>
      </w:pPr>
    </w:p>
    <w:p w:rsidR="00483916" w:rsidRDefault="00483916">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483916" w:rsidRDefault="00483916">
      <w:pPr>
        <w:pStyle w:val="ConsPlusNormal"/>
        <w:jc w:val="both"/>
      </w:pPr>
    </w:p>
    <w:p w:rsidR="00483916" w:rsidRDefault="00483916">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483916" w:rsidRDefault="00483916">
      <w:pPr>
        <w:pStyle w:val="ConsPlusNormal"/>
        <w:jc w:val="both"/>
      </w:pPr>
    </w:p>
    <w:p w:rsidR="00483916" w:rsidRDefault="00483916">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83916" w:rsidRDefault="00483916">
      <w:pPr>
        <w:pStyle w:val="ConsPlusNormal"/>
        <w:jc w:val="both"/>
      </w:pPr>
    </w:p>
    <w:p w:rsidR="00483916" w:rsidRDefault="00483916">
      <w:pPr>
        <w:pStyle w:val="ConsPlusTitle"/>
        <w:ind w:firstLine="540"/>
        <w:jc w:val="both"/>
        <w:outlineLvl w:val="2"/>
      </w:pPr>
      <w:bookmarkStart w:id="4" w:name="P162"/>
      <w:bookmarkEnd w:id="4"/>
      <w:r>
        <w:t>2.11. Срок и порядок регистрации заявления, в том числе в электронной форме</w:t>
      </w:r>
    </w:p>
    <w:p w:rsidR="00483916" w:rsidRDefault="00483916">
      <w:pPr>
        <w:pStyle w:val="ConsPlusNormal"/>
        <w:ind w:firstLine="540"/>
        <w:jc w:val="both"/>
      </w:pPr>
    </w:p>
    <w:p w:rsidR="00483916" w:rsidRDefault="00483916">
      <w:pPr>
        <w:pStyle w:val="ConsPlusNormal"/>
        <w:ind w:firstLine="540"/>
        <w:jc w:val="both"/>
      </w:pPr>
      <w:r>
        <w:t xml:space="preserve">(в ред. </w:t>
      </w:r>
      <w:hyperlink r:id="rId26">
        <w:r>
          <w:rPr>
            <w:color w:val="0000FF"/>
          </w:rPr>
          <w:t>Постановления</w:t>
        </w:r>
      </w:hyperlink>
      <w:r>
        <w:t xml:space="preserve"> администрации г. Чебоксары ЧР от 13.02.2024 N 362)</w:t>
      </w:r>
    </w:p>
    <w:p w:rsidR="00483916" w:rsidRDefault="00483916">
      <w:pPr>
        <w:pStyle w:val="ConsPlusNormal"/>
        <w:jc w:val="both"/>
      </w:pPr>
    </w:p>
    <w:p w:rsidR="00483916" w:rsidRDefault="00483916">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483916" w:rsidRDefault="00483916">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483916" w:rsidRDefault="00483916">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83916" w:rsidRDefault="00483916">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483916" w:rsidRDefault="00483916">
      <w:pPr>
        <w:pStyle w:val="ConsPlusNormal"/>
        <w:jc w:val="both"/>
      </w:pPr>
    </w:p>
    <w:p w:rsidR="00483916" w:rsidRDefault="00483916">
      <w:pPr>
        <w:pStyle w:val="ConsPlusTitle"/>
        <w:ind w:firstLine="540"/>
        <w:jc w:val="both"/>
        <w:outlineLvl w:val="2"/>
      </w:pPr>
      <w:r>
        <w:t>2.12. Требования к помещениям, в которых предоставляется муниципальная услуга</w:t>
      </w:r>
    </w:p>
    <w:p w:rsidR="00483916" w:rsidRDefault="00483916">
      <w:pPr>
        <w:pStyle w:val="ConsPlusNormal"/>
        <w:ind w:firstLine="540"/>
        <w:jc w:val="both"/>
      </w:pPr>
    </w:p>
    <w:p w:rsidR="00483916" w:rsidRDefault="00483916">
      <w:pPr>
        <w:pStyle w:val="ConsPlusNormal"/>
        <w:ind w:firstLine="540"/>
        <w:jc w:val="both"/>
      </w:pPr>
      <w:r>
        <w:t xml:space="preserve">(в ред. </w:t>
      </w:r>
      <w:hyperlink r:id="rId27">
        <w:r>
          <w:rPr>
            <w:color w:val="0000FF"/>
          </w:rPr>
          <w:t>Постановления</w:t>
        </w:r>
      </w:hyperlink>
      <w:r>
        <w:t xml:space="preserve"> администрации г. Чебоксары ЧР от 13.02.2024 N 362)</w:t>
      </w:r>
    </w:p>
    <w:p w:rsidR="00483916" w:rsidRDefault="00483916">
      <w:pPr>
        <w:pStyle w:val="ConsPlusNormal"/>
        <w:jc w:val="both"/>
      </w:pPr>
    </w:p>
    <w:p w:rsidR="00483916" w:rsidRDefault="00483916">
      <w:pPr>
        <w:pStyle w:val="ConsPlusNormal"/>
        <w:ind w:firstLine="540"/>
        <w:jc w:val="both"/>
      </w:pPr>
      <w:r>
        <w:t xml:space="preserve">При предоставлении муниципальной услуги в соответствии с законодательством Российской </w:t>
      </w:r>
      <w:r>
        <w:lastRenderedPageBreak/>
        <w:t>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3916" w:rsidRDefault="00483916">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483916" w:rsidRDefault="00483916">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483916" w:rsidRDefault="00483916">
      <w:pPr>
        <w:pStyle w:val="ConsPlusNormal"/>
        <w:spacing w:before="220"/>
        <w:ind w:firstLine="540"/>
        <w:jc w:val="both"/>
      </w:pPr>
      <w:r>
        <w:t xml:space="preserve">граждане, получившие до вступления в силу </w:t>
      </w:r>
      <w:hyperlink r:id="rId2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83916" w:rsidRDefault="00483916">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83916" w:rsidRDefault="00483916">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83916" w:rsidRDefault="00483916">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83916" w:rsidRDefault="00483916">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83916" w:rsidRDefault="00483916">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483916" w:rsidRDefault="00483916">
      <w:pPr>
        <w:pStyle w:val="ConsPlusNormal"/>
        <w:jc w:val="both"/>
      </w:pPr>
    </w:p>
    <w:p w:rsidR="00483916" w:rsidRDefault="00483916">
      <w:pPr>
        <w:pStyle w:val="ConsPlusTitle"/>
        <w:ind w:firstLine="540"/>
        <w:jc w:val="both"/>
        <w:outlineLvl w:val="2"/>
      </w:pPr>
      <w:r>
        <w:t>2.13. Показатели доступности и качества муниципальной услуги</w:t>
      </w:r>
    </w:p>
    <w:p w:rsidR="00483916" w:rsidRDefault="00483916">
      <w:pPr>
        <w:pStyle w:val="ConsPlusNormal"/>
        <w:jc w:val="both"/>
      </w:pPr>
    </w:p>
    <w:p w:rsidR="00483916" w:rsidRDefault="00483916">
      <w:pPr>
        <w:pStyle w:val="ConsPlusNormal"/>
        <w:ind w:firstLine="540"/>
        <w:jc w:val="both"/>
      </w:pPr>
      <w:r>
        <w:t>2.13.1. Показателями доступности муниципальной услуги являются:</w:t>
      </w:r>
    </w:p>
    <w:p w:rsidR="00483916" w:rsidRDefault="00483916">
      <w:pPr>
        <w:pStyle w:val="ConsPlusNormal"/>
        <w:spacing w:before="220"/>
        <w:ind w:firstLine="540"/>
        <w:jc w:val="both"/>
      </w:pPr>
      <w:r>
        <w:lastRenderedPageBreak/>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483916" w:rsidRDefault="00483916">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83916" w:rsidRDefault="00483916">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83916" w:rsidRDefault="00483916">
      <w:pPr>
        <w:pStyle w:val="ConsPlusNormal"/>
        <w:spacing w:before="220"/>
        <w:ind w:firstLine="540"/>
        <w:jc w:val="both"/>
      </w:pPr>
      <w:r>
        <w:t>обеспечение свободного доступа в здание администрации;</w:t>
      </w:r>
    </w:p>
    <w:p w:rsidR="00483916" w:rsidRDefault="00483916">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483916" w:rsidRDefault="00483916">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483916" w:rsidRDefault="00483916">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483916" w:rsidRDefault="00483916">
      <w:pPr>
        <w:pStyle w:val="ConsPlusNormal"/>
        <w:spacing w:before="220"/>
        <w:ind w:firstLine="540"/>
        <w:jc w:val="both"/>
      </w:pPr>
      <w:r>
        <w:t>организация предоставления муниципальной услуги через МФЦ.</w:t>
      </w:r>
    </w:p>
    <w:p w:rsidR="00483916" w:rsidRDefault="00483916">
      <w:pPr>
        <w:pStyle w:val="ConsPlusNormal"/>
        <w:spacing w:before="220"/>
        <w:ind w:firstLine="540"/>
        <w:jc w:val="both"/>
      </w:pPr>
      <w:r>
        <w:t>2.13.2. Показателями качества муниципальной услуги являются:</w:t>
      </w:r>
    </w:p>
    <w:p w:rsidR="00483916" w:rsidRDefault="00483916">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83916" w:rsidRDefault="00483916">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483916" w:rsidRDefault="00483916">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83916" w:rsidRDefault="00483916">
      <w:pPr>
        <w:pStyle w:val="ConsPlusNormal"/>
        <w:spacing w:before="220"/>
        <w:ind w:firstLine="540"/>
        <w:jc w:val="both"/>
      </w:pPr>
      <w:r>
        <w:t>строгое соблюдение стандарта и порядка предоставления муниципальной услуги;</w:t>
      </w:r>
    </w:p>
    <w:p w:rsidR="00483916" w:rsidRDefault="00483916">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483916" w:rsidRDefault="00483916">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483916" w:rsidRDefault="00483916">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83916" w:rsidRDefault="00483916">
      <w:pPr>
        <w:pStyle w:val="ConsPlusNormal"/>
        <w:spacing w:before="220"/>
        <w:ind w:firstLine="540"/>
        <w:jc w:val="both"/>
      </w:pPr>
      <w:r>
        <w:t>удовлетворенность заявителя качеством предоставления муниципальной услуги;</w:t>
      </w:r>
    </w:p>
    <w:p w:rsidR="00483916" w:rsidRDefault="00483916">
      <w:pPr>
        <w:pStyle w:val="ConsPlusNormal"/>
        <w:spacing w:before="220"/>
        <w:ind w:firstLine="540"/>
        <w:jc w:val="both"/>
      </w:pPr>
      <w:r>
        <w:t>отсутствие жалоб.</w:t>
      </w:r>
    </w:p>
    <w:p w:rsidR="00483916" w:rsidRDefault="00483916">
      <w:pPr>
        <w:pStyle w:val="ConsPlusNormal"/>
        <w:jc w:val="both"/>
      </w:pPr>
    </w:p>
    <w:p w:rsidR="00483916" w:rsidRDefault="00483916">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83916" w:rsidRDefault="00483916">
      <w:pPr>
        <w:pStyle w:val="ConsPlusNormal"/>
        <w:ind w:firstLine="540"/>
        <w:jc w:val="both"/>
      </w:pPr>
    </w:p>
    <w:p w:rsidR="00483916" w:rsidRDefault="00483916">
      <w:pPr>
        <w:pStyle w:val="ConsPlusNormal"/>
        <w:ind w:firstLine="540"/>
        <w:jc w:val="both"/>
      </w:pPr>
      <w:r>
        <w:t xml:space="preserve">(в ред. </w:t>
      </w:r>
      <w:hyperlink r:id="rId29">
        <w:r>
          <w:rPr>
            <w:color w:val="0000FF"/>
          </w:rPr>
          <w:t>Постановления</w:t>
        </w:r>
      </w:hyperlink>
      <w:r>
        <w:t xml:space="preserve"> администрации г. Чебоксары ЧР от 13.02.2024 N 362)</w:t>
      </w:r>
    </w:p>
    <w:p w:rsidR="00483916" w:rsidRDefault="00483916">
      <w:pPr>
        <w:pStyle w:val="ConsPlusNormal"/>
        <w:jc w:val="both"/>
      </w:pPr>
    </w:p>
    <w:p w:rsidR="00483916" w:rsidRDefault="00483916">
      <w:pPr>
        <w:pStyle w:val="ConsPlusNormal"/>
        <w:ind w:firstLine="540"/>
        <w:jc w:val="both"/>
      </w:pPr>
      <w: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83916" w:rsidRDefault="00483916">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483916" w:rsidRDefault="00483916">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483916" w:rsidRDefault="00483916">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483916" w:rsidRDefault="00483916">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483916" w:rsidRDefault="00483916">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483916" w:rsidRDefault="00483916">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483916" w:rsidRDefault="00483916">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2">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483916" w:rsidRDefault="00483916">
      <w:pPr>
        <w:pStyle w:val="ConsPlusNormal"/>
        <w:spacing w:before="220"/>
        <w:ind w:firstLine="540"/>
        <w:jc w:val="both"/>
      </w:pPr>
      <w:r>
        <w:t xml:space="preserve">2.14.4. Предоставление муниципальной услуги в электронной форме осуществляется с </w:t>
      </w:r>
      <w:r>
        <w:lastRenderedPageBreak/>
        <w:t>использованием следующих информационных систем:</w:t>
      </w:r>
    </w:p>
    <w:p w:rsidR="00483916" w:rsidRDefault="00483916">
      <w:pPr>
        <w:pStyle w:val="ConsPlusNormal"/>
        <w:spacing w:before="220"/>
        <w:ind w:firstLine="540"/>
        <w:jc w:val="both"/>
      </w:pPr>
      <w:r>
        <w:t>Федеральный реестр государственных и муниципальных услуг;</w:t>
      </w:r>
    </w:p>
    <w:p w:rsidR="00483916" w:rsidRDefault="00483916">
      <w:pPr>
        <w:pStyle w:val="ConsPlusNormal"/>
        <w:spacing w:before="220"/>
        <w:ind w:firstLine="540"/>
        <w:jc w:val="both"/>
      </w:pPr>
      <w:r>
        <w:t>Единый портал государственных и муниципальных услуг.</w:t>
      </w:r>
    </w:p>
    <w:p w:rsidR="00483916" w:rsidRDefault="00483916">
      <w:pPr>
        <w:pStyle w:val="ConsPlusNormal"/>
        <w:spacing w:before="220"/>
        <w:ind w:firstLine="540"/>
        <w:jc w:val="both"/>
      </w:pPr>
      <w:r>
        <w:t>При предоставлении муниципальной услуги в электронной форме осуществляются:</w:t>
      </w:r>
    </w:p>
    <w:p w:rsidR="00483916" w:rsidRDefault="00483916">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483916" w:rsidRDefault="00483916">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483916" w:rsidRDefault="00483916">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483916" w:rsidRDefault="00483916">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483916" w:rsidRDefault="00483916">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483916" w:rsidRDefault="00483916">
      <w:pPr>
        <w:pStyle w:val="ConsPlusNormal"/>
        <w:spacing w:before="220"/>
        <w:ind w:firstLine="540"/>
        <w:jc w:val="both"/>
      </w:pPr>
      <w:r>
        <w:t>получение результата предоставления муниципальной услуги;</w:t>
      </w:r>
    </w:p>
    <w:p w:rsidR="00483916" w:rsidRDefault="00483916">
      <w:pPr>
        <w:pStyle w:val="ConsPlusNormal"/>
        <w:spacing w:before="220"/>
        <w:ind w:firstLine="540"/>
        <w:jc w:val="both"/>
      </w:pPr>
      <w:r>
        <w:t>осуществление оценки качества предоставления муниципальной услуги;</w:t>
      </w:r>
    </w:p>
    <w:p w:rsidR="00483916" w:rsidRDefault="00483916">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483916" w:rsidRDefault="00483916">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3">
        <w:r>
          <w:rPr>
            <w:color w:val="0000FF"/>
          </w:rPr>
          <w:t>закона</w:t>
        </w:r>
      </w:hyperlink>
      <w:r>
        <w:t xml:space="preserve"> "Об электронной подписи" и требованиями Федерального </w:t>
      </w:r>
      <w:hyperlink r:id="rId34">
        <w:r>
          <w:rPr>
            <w:color w:val="0000FF"/>
          </w:rPr>
          <w:t>закона</w:t>
        </w:r>
      </w:hyperlink>
      <w:r>
        <w:t xml:space="preserve"> "Об организации предоставления государственных и муниципальных услуг".</w:t>
      </w:r>
    </w:p>
    <w:p w:rsidR="00483916" w:rsidRDefault="00483916">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483916" w:rsidRDefault="00483916">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483916" w:rsidRDefault="00483916">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83916" w:rsidRDefault="00483916">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483916" w:rsidRDefault="00483916">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483916" w:rsidRDefault="00483916">
      <w:pPr>
        <w:pStyle w:val="ConsPlusNormal"/>
        <w:spacing w:before="220"/>
        <w:ind w:firstLine="540"/>
        <w:jc w:val="both"/>
      </w:pPr>
      <w:r>
        <w:t xml:space="preserve">В случае если федеральными законами или принимаемыми в соответствии с ними </w:t>
      </w:r>
      <w:r>
        <w:lastRenderedPageBreak/>
        <w:t>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483916" w:rsidRDefault="00483916">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83916" w:rsidRDefault="00483916">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83916" w:rsidRDefault="00483916">
      <w:pPr>
        <w:pStyle w:val="ConsPlusNormal"/>
        <w:jc w:val="both"/>
      </w:pPr>
    </w:p>
    <w:p w:rsidR="00483916" w:rsidRDefault="00483916">
      <w:pPr>
        <w:pStyle w:val="ConsPlusTitle"/>
        <w:jc w:val="center"/>
        <w:outlineLvl w:val="1"/>
      </w:pPr>
      <w:r>
        <w:t>III. Состав, последовательность</w:t>
      </w:r>
    </w:p>
    <w:p w:rsidR="00483916" w:rsidRDefault="00483916">
      <w:pPr>
        <w:pStyle w:val="ConsPlusTitle"/>
        <w:jc w:val="center"/>
      </w:pPr>
      <w:r>
        <w:t>и сроки выполнения административных процедур</w:t>
      </w:r>
    </w:p>
    <w:p w:rsidR="00483916" w:rsidRDefault="00483916">
      <w:pPr>
        <w:pStyle w:val="ConsPlusNormal"/>
        <w:jc w:val="both"/>
      </w:pPr>
    </w:p>
    <w:p w:rsidR="00483916" w:rsidRDefault="00483916">
      <w:pPr>
        <w:pStyle w:val="ConsPlusTitle"/>
        <w:ind w:firstLine="540"/>
        <w:jc w:val="both"/>
        <w:outlineLvl w:val="2"/>
      </w:pPr>
      <w:r>
        <w:t>3.1. Перечень вариантов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1. Утверждение схемы расположения земельного участка на кадастровом плане территории;</w:t>
      </w:r>
    </w:p>
    <w:p w:rsidR="00483916" w:rsidRDefault="00483916">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483916" w:rsidRDefault="00483916">
      <w:pPr>
        <w:pStyle w:val="ConsPlusNormal"/>
        <w:jc w:val="both"/>
      </w:pPr>
    </w:p>
    <w:p w:rsidR="00483916" w:rsidRDefault="00483916">
      <w:pPr>
        <w:pStyle w:val="ConsPlusTitle"/>
        <w:ind w:firstLine="540"/>
        <w:jc w:val="both"/>
        <w:outlineLvl w:val="2"/>
      </w:pPr>
      <w:r>
        <w:t>3.2. Профилирование заявителя</w:t>
      </w:r>
    </w:p>
    <w:p w:rsidR="00483916" w:rsidRDefault="00483916">
      <w:pPr>
        <w:pStyle w:val="ConsPlusNormal"/>
        <w:jc w:val="both"/>
      </w:pPr>
    </w:p>
    <w:p w:rsidR="00483916" w:rsidRDefault="00483916">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483916" w:rsidRDefault="00483916">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483916" w:rsidRDefault="00483916">
      <w:pPr>
        <w:pStyle w:val="ConsPlusNormal"/>
        <w:spacing w:before="220"/>
        <w:ind w:firstLine="540"/>
        <w:jc w:val="both"/>
      </w:pPr>
      <w:hyperlink w:anchor="P482">
        <w:r>
          <w:rPr>
            <w:color w:val="0000FF"/>
          </w:rPr>
          <w:t>Перечень</w:t>
        </w:r>
      </w:hyperlink>
      <w:r>
        <w:t xml:space="preserve"> признаков заявителей приведен в приложении N 2 к Административному регламенту.</w:t>
      </w:r>
    </w:p>
    <w:p w:rsidR="00483916" w:rsidRDefault="00483916">
      <w:pPr>
        <w:pStyle w:val="ConsPlusNormal"/>
        <w:jc w:val="both"/>
      </w:pPr>
    </w:p>
    <w:p w:rsidR="00483916" w:rsidRDefault="00483916">
      <w:pPr>
        <w:pStyle w:val="ConsPlusTitle"/>
        <w:ind w:firstLine="540"/>
        <w:jc w:val="both"/>
        <w:outlineLvl w:val="2"/>
      </w:pPr>
      <w:r>
        <w:t>3.3. Вариант 1. Утверждение схемы расположения земельного участка на кадастровом плане территории</w:t>
      </w:r>
    </w:p>
    <w:p w:rsidR="00483916" w:rsidRDefault="00483916">
      <w:pPr>
        <w:pStyle w:val="ConsPlusNormal"/>
        <w:jc w:val="both"/>
      </w:pPr>
    </w:p>
    <w:p w:rsidR="00483916" w:rsidRDefault="00483916">
      <w:pPr>
        <w:pStyle w:val="ConsPlusNormal"/>
        <w:ind w:firstLine="540"/>
        <w:jc w:val="both"/>
      </w:pPr>
      <w:r>
        <w:t>3.3.1. Максимальный срок предоставления муниципальной услуги в соответствии с вариантом не должен превышать 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483916" w:rsidRDefault="00483916">
      <w:pPr>
        <w:pStyle w:val="ConsPlusNormal"/>
        <w:jc w:val="both"/>
      </w:pPr>
      <w:r>
        <w:t xml:space="preserve">(в ред. </w:t>
      </w:r>
      <w:hyperlink r:id="rId35">
        <w:r>
          <w:rPr>
            <w:color w:val="0000FF"/>
          </w:rPr>
          <w:t>Постановления</w:t>
        </w:r>
      </w:hyperlink>
      <w:r>
        <w:t xml:space="preserve"> администрации г. Чебоксары ЧР от 26.04.2023 N 1536)</w:t>
      </w:r>
    </w:p>
    <w:p w:rsidR="00483916" w:rsidRDefault="00483916">
      <w:pPr>
        <w:pStyle w:val="ConsPlusNormal"/>
        <w:spacing w:before="220"/>
        <w:ind w:firstLine="540"/>
        <w:jc w:val="both"/>
      </w:pPr>
      <w:r>
        <w:t>3.3.2. Результатом предоставления муниципальной услуги является утверждение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rsidR="00483916" w:rsidRDefault="00483916">
      <w:pPr>
        <w:pStyle w:val="ConsPlusNormal"/>
        <w:spacing w:before="220"/>
        <w:ind w:firstLine="540"/>
        <w:jc w:val="both"/>
      </w:pPr>
      <w:r>
        <w:t>3.3.3. Оснований для отказа в приеме заявления и документов и (или) информации не предусмотрено.</w:t>
      </w:r>
    </w:p>
    <w:p w:rsidR="00483916" w:rsidRDefault="00483916">
      <w:pPr>
        <w:pStyle w:val="ConsPlusNormal"/>
        <w:spacing w:before="220"/>
        <w:ind w:firstLine="540"/>
        <w:jc w:val="both"/>
      </w:pPr>
      <w:r>
        <w:t xml:space="preserve">3.3.4. Оснований для приостановления предоставления муниципальной услуги не </w:t>
      </w:r>
      <w:r>
        <w:lastRenderedPageBreak/>
        <w:t>предусмотрено.</w:t>
      </w:r>
    </w:p>
    <w:p w:rsidR="00483916" w:rsidRDefault="00483916">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43">
        <w:r>
          <w:rPr>
            <w:color w:val="0000FF"/>
          </w:rPr>
          <w:t>пунктом 2.8.2 раздела II</w:t>
        </w:r>
      </w:hyperlink>
      <w:r>
        <w:t xml:space="preserve"> Административного регламента.</w:t>
      </w:r>
    </w:p>
    <w:p w:rsidR="00483916" w:rsidRDefault="00483916">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483916" w:rsidRDefault="00483916">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483916" w:rsidRDefault="00483916">
      <w:pPr>
        <w:pStyle w:val="ConsPlusNormal"/>
        <w:spacing w:before="220"/>
        <w:ind w:firstLine="540"/>
        <w:jc w:val="both"/>
      </w:pPr>
      <w:r>
        <w:t>межведомственное информационное взаимодействие;</w:t>
      </w:r>
    </w:p>
    <w:p w:rsidR="00483916" w:rsidRDefault="00483916">
      <w:pPr>
        <w:pStyle w:val="ConsPlusNormal"/>
        <w:spacing w:before="220"/>
        <w:ind w:firstLine="540"/>
        <w:jc w:val="both"/>
      </w:pPr>
      <w:r>
        <w:t>принятие решения о предоставлении либо об отказе в предоставлении муниципальной услуги;</w:t>
      </w:r>
    </w:p>
    <w:p w:rsidR="00483916" w:rsidRDefault="00483916">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483916" w:rsidRDefault="00483916">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1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483916" w:rsidRDefault="00483916">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83916" w:rsidRDefault="00483916">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83916" w:rsidRDefault="00483916">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483916" w:rsidRDefault="0048391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3916" w:rsidRDefault="0048391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3916" w:rsidRDefault="00483916">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62">
        <w:r>
          <w:rPr>
            <w:color w:val="0000FF"/>
          </w:rPr>
          <w:t>подразделом 2.11</w:t>
        </w:r>
      </w:hyperlink>
      <w:r>
        <w:t xml:space="preserve"> Административного регламента.</w:t>
      </w:r>
    </w:p>
    <w:p w:rsidR="00483916" w:rsidRDefault="00483916">
      <w:pPr>
        <w:pStyle w:val="ConsPlusNormal"/>
        <w:spacing w:before="220"/>
        <w:ind w:firstLine="540"/>
        <w:jc w:val="both"/>
      </w:pPr>
      <w: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w:t>
      </w:r>
      <w:r>
        <w:lastRenderedPageBreak/>
        <w:t>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83916" w:rsidRDefault="00483916">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83916" w:rsidRDefault="00483916">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483916" w:rsidRDefault="00483916">
      <w:pPr>
        <w:pStyle w:val="ConsPlusNormal"/>
        <w:jc w:val="both"/>
      </w:pPr>
      <w:r>
        <w:t xml:space="preserve">(пп. 3.3.6.1 в ред. </w:t>
      </w:r>
      <w:hyperlink r:id="rId37">
        <w:r>
          <w:rPr>
            <w:color w:val="0000FF"/>
          </w:rPr>
          <w:t>Постановления</w:t>
        </w:r>
      </w:hyperlink>
      <w:r>
        <w:t xml:space="preserve"> администрации г. Чебоксары ЧР от 13.02.2024 N 362)</w:t>
      </w:r>
    </w:p>
    <w:p w:rsidR="00483916" w:rsidRDefault="00483916">
      <w:pPr>
        <w:pStyle w:val="ConsPlusNormal"/>
        <w:spacing w:before="220"/>
        <w:ind w:firstLine="540"/>
        <w:jc w:val="both"/>
      </w:pPr>
      <w:bookmarkStart w:id="5" w:name="P279"/>
      <w:bookmarkEnd w:id="5"/>
      <w:r>
        <w:t>3.3.6.2. Межведомственное информационное взаимодействие при предоставлении муниципальной услуги осуществляется с Филиалом ФГБУ "Федеральная кадастровая палата Федеральной службы государственной регистрации, кадастра и картографии" по Чувашской Республике - запрашивается выписка из Единого государственного реестра недвижимости об объекте недвижимости.</w:t>
      </w:r>
    </w:p>
    <w:p w:rsidR="00483916" w:rsidRDefault="00483916">
      <w:pPr>
        <w:pStyle w:val="ConsPlusNormal"/>
        <w:spacing w:before="220"/>
        <w:ind w:firstLine="540"/>
        <w:jc w:val="both"/>
      </w:pPr>
      <w:r>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w:t>
      </w:r>
      <w:hyperlink w:anchor="P132">
        <w:r>
          <w:rPr>
            <w:color w:val="0000FF"/>
          </w:rPr>
          <w:t>пункте 2.6.2 раздела II</w:t>
        </w:r>
      </w:hyperlink>
      <w:r>
        <w:t xml:space="preserve"> Административного регламента.</w:t>
      </w:r>
    </w:p>
    <w:p w:rsidR="00483916" w:rsidRDefault="00483916">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83916" w:rsidRDefault="00483916">
      <w:pPr>
        <w:pStyle w:val="ConsPlusNormal"/>
        <w:spacing w:before="220"/>
        <w:ind w:firstLine="540"/>
        <w:jc w:val="both"/>
      </w:pPr>
      <w:r>
        <w:t>Межведомственный запрос должен содержать следующие сведения:</w:t>
      </w:r>
    </w:p>
    <w:p w:rsidR="00483916" w:rsidRDefault="00483916">
      <w:pPr>
        <w:pStyle w:val="ConsPlusNormal"/>
        <w:spacing w:before="220"/>
        <w:ind w:firstLine="540"/>
        <w:jc w:val="both"/>
      </w:pPr>
      <w:r>
        <w:t>наименование органа, направляющего межведомственный запрос;</w:t>
      </w:r>
    </w:p>
    <w:p w:rsidR="00483916" w:rsidRDefault="00483916">
      <w:pPr>
        <w:pStyle w:val="ConsPlusNormal"/>
        <w:spacing w:before="220"/>
        <w:ind w:firstLine="540"/>
        <w:jc w:val="both"/>
      </w:pPr>
      <w:r>
        <w:t>наименование органа, в адрес которого направляется межведомственный запрос;</w:t>
      </w:r>
    </w:p>
    <w:p w:rsidR="00483916" w:rsidRDefault="00483916">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83916" w:rsidRDefault="00483916">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83916" w:rsidRDefault="00483916">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83916" w:rsidRDefault="00483916">
      <w:pPr>
        <w:pStyle w:val="ConsPlusNormal"/>
        <w:spacing w:before="220"/>
        <w:ind w:firstLine="540"/>
        <w:jc w:val="both"/>
      </w:pPr>
      <w:r>
        <w:t>контактная информация для направления ответа на межведомственный запрос;</w:t>
      </w:r>
    </w:p>
    <w:p w:rsidR="00483916" w:rsidRDefault="00483916">
      <w:pPr>
        <w:pStyle w:val="ConsPlusNormal"/>
        <w:spacing w:before="220"/>
        <w:ind w:firstLine="540"/>
        <w:jc w:val="both"/>
      </w:pPr>
      <w:r>
        <w:t>дата направления межведомственного запроса;</w:t>
      </w:r>
    </w:p>
    <w:p w:rsidR="00483916" w:rsidRDefault="00483916">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916" w:rsidRDefault="00483916">
      <w:pPr>
        <w:pStyle w:val="ConsPlusNormal"/>
        <w:spacing w:before="220"/>
        <w:ind w:firstLine="540"/>
        <w:jc w:val="both"/>
      </w:pPr>
      <w:r>
        <w:lastRenderedPageBreak/>
        <w:t xml:space="preserve">информация о факте получения согласия, предусмотренного </w:t>
      </w:r>
      <w:hyperlink r:id="rId38">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83916" w:rsidRDefault="00483916">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83916" w:rsidRDefault="00483916">
      <w:pPr>
        <w:pStyle w:val="ConsPlusNormal"/>
        <w:spacing w:before="220"/>
        <w:ind w:firstLine="540"/>
        <w:jc w:val="both"/>
      </w:pPr>
      <w:r>
        <w:t>По вопросу предоставления муниципальной услуги специалист уполномоченного структурного подразделения, ответственного за организацию работы по предоставлению муниципальной услуги, в течение 2 рабочих дней со дня поступления заявления и документов и (или) информации, необходимых для предоставления услуги, осуществляет взаимодействие с МКУ "Земельное управление" города Чебоксары - об имеющихся действующих правах на земельные участки.</w:t>
      </w:r>
    </w:p>
    <w:p w:rsidR="00483916" w:rsidRDefault="00483916">
      <w:pPr>
        <w:pStyle w:val="ConsPlusNormal"/>
        <w:spacing w:before="220"/>
        <w:ind w:firstLine="540"/>
        <w:jc w:val="both"/>
      </w:pPr>
      <w:r>
        <w:t>МКУ "Земельное управление" города Чебоксары в течение 1 рабочего дня со дня поступления внутриведомственного запроса подготавливает соответствующий ответ и направляют его специалисту уполномоченного структурного подразделения, ответственного за организацию работы по предоставлению муниципальной услуги.</w:t>
      </w:r>
    </w:p>
    <w:p w:rsidR="00483916" w:rsidRDefault="00483916">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83916" w:rsidRDefault="00483916">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43">
        <w:r>
          <w:rPr>
            <w:color w:val="0000FF"/>
          </w:rPr>
          <w:t>пункте 2.8.2 раздела II</w:t>
        </w:r>
      </w:hyperlink>
      <w:r>
        <w:t xml:space="preserve"> Административного регламента.</w:t>
      </w:r>
    </w:p>
    <w:p w:rsidR="00483916" w:rsidRDefault="00483916">
      <w:pPr>
        <w:pStyle w:val="ConsPlusNormal"/>
        <w:spacing w:before="220"/>
        <w:ind w:firstLine="540"/>
        <w:jc w:val="both"/>
      </w:pPr>
      <w:r>
        <w:t>В течение 2-х рабочих дней с даты получения органом, предоставляющим муниципальную услугу, всех сведений, необходимых для принятия решения, специалистами уполномоченного структурного подразделения готовится проект постановления администрации города Чебоксары 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rsidR="00483916" w:rsidRDefault="00483916">
      <w:pPr>
        <w:pStyle w:val="ConsPlusNormal"/>
        <w:spacing w:before="220"/>
        <w:ind w:firstLine="540"/>
        <w:jc w:val="both"/>
      </w:pPr>
      <w:r>
        <w:t>Проект постановления в течение 5 рабочих дней согласовывается с заместителем начальника управления архитектуры и градостроительства - главным архитектором города, начальником управления имущественных и земельных отношений администрации города Чебоксары, проходит правовую экспертизу в правовом управлении администрации города Чебоксары, согласовывается с заместителем главы администрации и направляется главе города Чебоксары для рассмотрения и подписания.</w:t>
      </w:r>
    </w:p>
    <w:p w:rsidR="00483916" w:rsidRDefault="00483916">
      <w:pPr>
        <w:pStyle w:val="ConsPlusNormal"/>
        <w:jc w:val="both"/>
      </w:pPr>
      <w:r>
        <w:t xml:space="preserve">(в ред. </w:t>
      </w:r>
      <w:hyperlink r:id="rId39">
        <w:r>
          <w:rPr>
            <w:color w:val="0000FF"/>
          </w:rPr>
          <w:t>Постановления</w:t>
        </w:r>
      </w:hyperlink>
      <w:r>
        <w:t xml:space="preserve"> администрации г. Чебоксары ЧР от 13.02.2024 N 362)</w:t>
      </w:r>
    </w:p>
    <w:p w:rsidR="00483916" w:rsidRDefault="00483916">
      <w:pPr>
        <w:pStyle w:val="ConsPlusNormal"/>
        <w:spacing w:before="220"/>
        <w:ind w:firstLine="540"/>
        <w:jc w:val="both"/>
      </w:pPr>
      <w:r>
        <w:t>Подписанное главой города Чебоксары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отделе делопроизводства администрации города Чебоксары в течение 1 рабочего дня со дня подписания.</w:t>
      </w:r>
    </w:p>
    <w:p w:rsidR="00483916" w:rsidRDefault="00483916">
      <w:pPr>
        <w:pStyle w:val="ConsPlusNormal"/>
        <w:jc w:val="both"/>
      </w:pPr>
      <w:r>
        <w:t xml:space="preserve">(в ред. </w:t>
      </w:r>
      <w:hyperlink r:id="rId40">
        <w:r>
          <w:rPr>
            <w:color w:val="0000FF"/>
          </w:rPr>
          <w:t>Постановления</w:t>
        </w:r>
      </w:hyperlink>
      <w:r>
        <w:t xml:space="preserve"> администрации г. Чебоксары ЧР от 13.02.2024 N 362)</w:t>
      </w:r>
    </w:p>
    <w:p w:rsidR="00483916" w:rsidRDefault="00483916">
      <w:pPr>
        <w:pStyle w:val="ConsPlusNormal"/>
        <w:spacing w:before="220"/>
        <w:ind w:firstLine="540"/>
        <w:jc w:val="both"/>
      </w:pPr>
      <w:r>
        <w:t xml:space="preserve">В случае выявления в ходе предоставления муниципальной услуги оснований, предусмотренных в </w:t>
      </w:r>
      <w:hyperlink w:anchor="P143">
        <w:r>
          <w:rPr>
            <w:color w:val="0000FF"/>
          </w:rPr>
          <w:t>пункте 2.8.2 раздела II</w:t>
        </w:r>
      </w:hyperlink>
      <w:r>
        <w:t xml:space="preserve"> Административного регламента, специалист уполномоченного структурного подразделения в течение 2-х рабочих дней со дня их выявления </w:t>
      </w:r>
      <w:r>
        <w:lastRenderedPageBreak/>
        <w:t>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порядке делопроизводства заместителю главы администрации города Чебоксары -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w:t>
      </w:r>
    </w:p>
    <w:p w:rsidR="00483916" w:rsidRDefault="00483916">
      <w:pPr>
        <w:pStyle w:val="ConsPlusNormal"/>
        <w:spacing w:before="220"/>
        <w:ind w:firstLine="540"/>
        <w:jc w:val="both"/>
      </w:pPr>
      <w: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483916" w:rsidRDefault="00483916">
      <w:pPr>
        <w:pStyle w:val="ConsPlusNormal"/>
        <w:spacing w:before="220"/>
        <w:ind w:firstLine="540"/>
        <w:jc w:val="both"/>
      </w:pPr>
      <w: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483916" w:rsidRDefault="00483916">
      <w:pPr>
        <w:pStyle w:val="ConsPlusNormal"/>
        <w:spacing w:before="220"/>
        <w:ind w:firstLine="540"/>
        <w:jc w:val="both"/>
      </w:pPr>
      <w:r>
        <w:t>В случае если заявление с приложенными документами поступило из МФЦ, администрация обеспечивает направление в МФЦ конечного результата предоставления услуги в течение одного рабочего дня со дня подписания.</w:t>
      </w:r>
    </w:p>
    <w:p w:rsidR="00483916" w:rsidRDefault="00483916">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483916" w:rsidRDefault="00483916">
      <w:pPr>
        <w:pStyle w:val="ConsPlusNormal"/>
        <w:jc w:val="both"/>
      </w:pPr>
      <w:r>
        <w:t xml:space="preserve">(пп. 3.3.6.4 в ред. </w:t>
      </w:r>
      <w:hyperlink r:id="rId41">
        <w:r>
          <w:rPr>
            <w:color w:val="0000FF"/>
          </w:rPr>
          <w:t>Постановления</w:t>
        </w:r>
      </w:hyperlink>
      <w:r>
        <w:t xml:space="preserve"> администрации г. Чебоксары ЧР от 13.02.2024 N 362)</w:t>
      </w:r>
    </w:p>
    <w:p w:rsidR="00483916" w:rsidRDefault="00483916">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483916" w:rsidRDefault="00483916">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483916" w:rsidRDefault="00483916">
      <w:pPr>
        <w:pStyle w:val="ConsPlusNormal"/>
        <w:jc w:val="both"/>
      </w:pPr>
    </w:p>
    <w:p w:rsidR="00483916" w:rsidRDefault="00483916">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483916" w:rsidRDefault="00483916">
      <w:pPr>
        <w:pStyle w:val="ConsPlusNormal"/>
        <w:jc w:val="both"/>
      </w:pPr>
    </w:p>
    <w:p w:rsidR="00483916" w:rsidRDefault="00483916">
      <w:pPr>
        <w:pStyle w:val="ConsPlusNormal"/>
        <w:ind w:firstLine="540"/>
        <w:jc w:val="both"/>
      </w:pPr>
      <w:r>
        <w:t>3.4.1. Максимальный срок предоставления муниципальной услуги в соответствии с вариантом составляет 15 рабочих дней со дня получения заявления об ошибке.</w:t>
      </w:r>
    </w:p>
    <w:p w:rsidR="00483916" w:rsidRDefault="00483916">
      <w:pPr>
        <w:pStyle w:val="ConsPlusNormal"/>
        <w:spacing w:before="220"/>
        <w:ind w:firstLine="540"/>
        <w:jc w:val="both"/>
      </w:pPr>
      <w: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483916" w:rsidRDefault="00483916">
      <w:pPr>
        <w:pStyle w:val="ConsPlusNormal"/>
        <w:spacing w:before="220"/>
        <w:ind w:firstLine="540"/>
        <w:jc w:val="both"/>
      </w:pPr>
      <w:r>
        <w:t>3.4.3. Оснований для отказа в приеме заявления не предусмотрено.</w:t>
      </w:r>
    </w:p>
    <w:p w:rsidR="00483916" w:rsidRDefault="00483916">
      <w:pPr>
        <w:pStyle w:val="ConsPlusNormal"/>
        <w:spacing w:before="220"/>
        <w:ind w:firstLine="540"/>
        <w:jc w:val="both"/>
      </w:pPr>
      <w:r>
        <w:t>3.4.4. Оснований для приостановления предоставления муниципальной услуги не предусмотрено.</w:t>
      </w:r>
    </w:p>
    <w:p w:rsidR="00483916" w:rsidRDefault="00483916">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83916" w:rsidRDefault="00483916">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483916" w:rsidRDefault="00483916">
      <w:pPr>
        <w:pStyle w:val="ConsPlusNormal"/>
        <w:spacing w:before="220"/>
        <w:ind w:firstLine="540"/>
        <w:jc w:val="both"/>
      </w:pPr>
      <w:r>
        <w:t>Срок регистрации заявления составляет 15 минут.</w:t>
      </w:r>
    </w:p>
    <w:p w:rsidR="00483916" w:rsidRDefault="00483916">
      <w:pPr>
        <w:pStyle w:val="ConsPlusNormal"/>
        <w:spacing w:before="220"/>
        <w:ind w:firstLine="540"/>
        <w:jc w:val="both"/>
      </w:pPr>
      <w:r>
        <w:lastRenderedPageBreak/>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83916" w:rsidRDefault="00483916">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со дня получения заявления об ошибке.</w:t>
      </w:r>
    </w:p>
    <w:p w:rsidR="00483916" w:rsidRDefault="00483916">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со дня получения заявления об ошибке.</w:t>
      </w:r>
    </w:p>
    <w:p w:rsidR="00483916" w:rsidRDefault="00483916">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83916" w:rsidRDefault="00483916">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15 рабочих дней с момента обнаружения ошибки готовит документ о внесении исправлений и (или) дополнений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483916" w:rsidRDefault="00483916">
      <w:pPr>
        <w:pStyle w:val="ConsPlusNormal"/>
        <w:jc w:val="both"/>
      </w:pPr>
    </w:p>
    <w:p w:rsidR="00483916" w:rsidRDefault="00483916">
      <w:pPr>
        <w:pStyle w:val="ConsPlusTitle"/>
        <w:ind w:firstLine="540"/>
        <w:jc w:val="both"/>
        <w:outlineLvl w:val="2"/>
      </w:pPr>
      <w:r>
        <w:t xml:space="preserve">3.5 - 3.6. Утратили силу. - </w:t>
      </w:r>
      <w:hyperlink r:id="rId42">
        <w:r>
          <w:rPr>
            <w:color w:val="0000FF"/>
          </w:rPr>
          <w:t>Постановление</w:t>
        </w:r>
      </w:hyperlink>
      <w:r>
        <w:t xml:space="preserve"> администрации г. Чебоксары ЧР от 13.02.2024 N 362.</w:t>
      </w:r>
    </w:p>
    <w:p w:rsidR="00483916" w:rsidRDefault="00483916">
      <w:pPr>
        <w:pStyle w:val="ConsPlusNormal"/>
        <w:jc w:val="both"/>
      </w:pPr>
    </w:p>
    <w:p w:rsidR="00483916" w:rsidRDefault="00483916">
      <w:pPr>
        <w:pStyle w:val="ConsPlusTitle"/>
        <w:jc w:val="center"/>
        <w:outlineLvl w:val="1"/>
      </w:pPr>
      <w:r>
        <w:t>IV. Формы контроля</w:t>
      </w:r>
    </w:p>
    <w:p w:rsidR="00483916" w:rsidRDefault="00483916">
      <w:pPr>
        <w:pStyle w:val="ConsPlusTitle"/>
        <w:jc w:val="center"/>
      </w:pPr>
      <w:r>
        <w:t>за исполнением Административного регламента</w:t>
      </w:r>
    </w:p>
    <w:p w:rsidR="00483916" w:rsidRDefault="00483916">
      <w:pPr>
        <w:pStyle w:val="ConsPlusNormal"/>
        <w:jc w:val="both"/>
      </w:pPr>
    </w:p>
    <w:p w:rsidR="00483916" w:rsidRDefault="00483916">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3916" w:rsidRDefault="00483916">
      <w:pPr>
        <w:pStyle w:val="ConsPlusNormal"/>
        <w:jc w:val="both"/>
      </w:pPr>
    </w:p>
    <w:p w:rsidR="00483916" w:rsidRDefault="00483916">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вопросам архитектуры и градостроительства - начальник управления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483916" w:rsidRDefault="00483916">
      <w:pPr>
        <w:pStyle w:val="ConsPlusNormal"/>
        <w:jc w:val="both"/>
      </w:pPr>
    </w:p>
    <w:p w:rsidR="00483916" w:rsidRDefault="00483916">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83916" w:rsidRDefault="00483916">
      <w:pPr>
        <w:pStyle w:val="ConsPlusNormal"/>
        <w:spacing w:before="220"/>
        <w:ind w:firstLine="540"/>
        <w:jc w:val="both"/>
      </w:pPr>
      <w: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r>
        <w:lastRenderedPageBreak/>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83916" w:rsidRDefault="00483916">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управления архитектуры и градостроительства администрации города Чебоксары.</w:t>
      </w:r>
    </w:p>
    <w:p w:rsidR="00483916" w:rsidRDefault="00483916">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483916" w:rsidRDefault="00483916">
      <w:pPr>
        <w:pStyle w:val="ConsPlusNormal"/>
        <w:jc w:val="both"/>
      </w:pPr>
    </w:p>
    <w:p w:rsidR="00483916" w:rsidRDefault="00483916">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83916" w:rsidRDefault="00483916">
      <w:pPr>
        <w:pStyle w:val="ConsPlusNormal"/>
        <w:jc w:val="both"/>
      </w:pPr>
    </w:p>
    <w:p w:rsidR="00483916" w:rsidRDefault="00483916">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916" w:rsidRDefault="00483916">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83916" w:rsidRDefault="00483916">
      <w:pPr>
        <w:pStyle w:val="ConsPlusNormal"/>
        <w:jc w:val="both"/>
      </w:pPr>
    </w:p>
    <w:p w:rsidR="00483916" w:rsidRDefault="00483916">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3916" w:rsidRDefault="00483916">
      <w:pPr>
        <w:pStyle w:val="ConsPlusNormal"/>
        <w:jc w:val="both"/>
      </w:pPr>
    </w:p>
    <w:p w:rsidR="00483916" w:rsidRDefault="00483916">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83916" w:rsidRDefault="00483916">
      <w:pPr>
        <w:pStyle w:val="ConsPlusNormal"/>
        <w:jc w:val="both"/>
      </w:pPr>
    </w:p>
    <w:p w:rsidR="00483916" w:rsidRDefault="00483916">
      <w:pPr>
        <w:pStyle w:val="ConsPlusTitle"/>
        <w:jc w:val="center"/>
        <w:outlineLvl w:val="1"/>
      </w:pPr>
      <w:r>
        <w:t>V. Досудебный (внесудебный) порядок обжалования решений</w:t>
      </w:r>
    </w:p>
    <w:p w:rsidR="00483916" w:rsidRDefault="00483916">
      <w:pPr>
        <w:pStyle w:val="ConsPlusTitle"/>
        <w:jc w:val="center"/>
      </w:pPr>
      <w:r>
        <w:t>и действий (бездействия) органа, предоставляющего</w:t>
      </w:r>
    </w:p>
    <w:p w:rsidR="00483916" w:rsidRDefault="00483916">
      <w:pPr>
        <w:pStyle w:val="ConsPlusTitle"/>
        <w:jc w:val="center"/>
      </w:pPr>
      <w:r>
        <w:t>муниципальную услугу, а также его должностных лиц,</w:t>
      </w:r>
    </w:p>
    <w:p w:rsidR="00483916" w:rsidRDefault="00483916">
      <w:pPr>
        <w:pStyle w:val="ConsPlusTitle"/>
        <w:jc w:val="center"/>
      </w:pPr>
      <w:r>
        <w:t>муниципальных служащих, МФЦ, его работников</w:t>
      </w:r>
    </w:p>
    <w:p w:rsidR="00483916" w:rsidRDefault="00483916">
      <w:pPr>
        <w:pStyle w:val="ConsPlusNormal"/>
        <w:jc w:val="both"/>
      </w:pPr>
    </w:p>
    <w:p w:rsidR="00483916" w:rsidRDefault="00483916">
      <w:pPr>
        <w:pStyle w:val="ConsPlusTitle"/>
        <w:ind w:firstLine="540"/>
        <w:jc w:val="both"/>
        <w:outlineLvl w:val="2"/>
      </w:pPr>
      <w:r>
        <w:t>5.1. Способы информирования заявителей о порядке досудебного (внесудебного) обжалования</w:t>
      </w:r>
    </w:p>
    <w:p w:rsidR="00483916" w:rsidRDefault="00483916">
      <w:pPr>
        <w:pStyle w:val="ConsPlusNormal"/>
        <w:jc w:val="both"/>
      </w:pPr>
    </w:p>
    <w:p w:rsidR="00483916" w:rsidRDefault="00483916">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483916" w:rsidRDefault="00483916">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83916" w:rsidRDefault="00483916">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483916" w:rsidRDefault="00483916">
      <w:pPr>
        <w:pStyle w:val="ConsPlusNormal"/>
        <w:spacing w:before="220"/>
        <w:ind w:firstLine="540"/>
        <w:jc w:val="both"/>
      </w:pPr>
      <w:r>
        <w:lastRenderedPageBreak/>
        <w:t>в устной форме;</w:t>
      </w:r>
    </w:p>
    <w:p w:rsidR="00483916" w:rsidRDefault="00483916">
      <w:pPr>
        <w:pStyle w:val="ConsPlusNormal"/>
        <w:spacing w:before="220"/>
        <w:ind w:firstLine="540"/>
        <w:jc w:val="both"/>
      </w:pPr>
      <w:r>
        <w:t>в форме электронного документа;</w:t>
      </w:r>
    </w:p>
    <w:p w:rsidR="00483916" w:rsidRDefault="00483916">
      <w:pPr>
        <w:pStyle w:val="ConsPlusNormal"/>
        <w:spacing w:before="220"/>
        <w:ind w:firstLine="540"/>
        <w:jc w:val="both"/>
      </w:pPr>
      <w:r>
        <w:t>по телефону;</w:t>
      </w:r>
    </w:p>
    <w:p w:rsidR="00483916" w:rsidRDefault="00483916">
      <w:pPr>
        <w:pStyle w:val="ConsPlusNormal"/>
        <w:spacing w:before="220"/>
        <w:ind w:firstLine="540"/>
        <w:jc w:val="both"/>
      </w:pPr>
      <w:r>
        <w:t>в письменной форме.</w:t>
      </w:r>
    </w:p>
    <w:p w:rsidR="00483916" w:rsidRDefault="00483916">
      <w:pPr>
        <w:pStyle w:val="ConsPlusNormal"/>
        <w:jc w:val="both"/>
      </w:pPr>
    </w:p>
    <w:p w:rsidR="00483916" w:rsidRDefault="00483916">
      <w:pPr>
        <w:pStyle w:val="ConsPlusTitle"/>
        <w:ind w:firstLine="540"/>
        <w:jc w:val="both"/>
        <w:outlineLvl w:val="2"/>
      </w:pPr>
      <w:r>
        <w:t>5.2. Формы и способы подачи жалобы</w:t>
      </w:r>
    </w:p>
    <w:p w:rsidR="00483916" w:rsidRDefault="00483916">
      <w:pPr>
        <w:pStyle w:val="ConsPlusNormal"/>
        <w:jc w:val="both"/>
      </w:pPr>
    </w:p>
    <w:p w:rsidR="00483916" w:rsidRDefault="00483916">
      <w:pPr>
        <w:pStyle w:val="ConsPlusNormal"/>
        <w:ind w:firstLine="540"/>
        <w:jc w:val="both"/>
      </w:pPr>
      <w:r>
        <w:t>Жалоба может быть направлена в администрацию города Чебоксары,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83916" w:rsidRDefault="00483916">
      <w:pPr>
        <w:pStyle w:val="ConsPlusNormal"/>
        <w:spacing w:before="220"/>
        <w:ind w:firstLine="540"/>
        <w:jc w:val="both"/>
      </w:pPr>
      <w:hyperlink w:anchor="P511">
        <w:r>
          <w:rPr>
            <w:color w:val="0000FF"/>
          </w:rPr>
          <w:t>Жалоба</w:t>
        </w:r>
      </w:hyperlink>
      <w:r>
        <w:t xml:space="preserve"> (приложение N 3 к Административному регламенту) в соответствии с Федеральным </w:t>
      </w:r>
      <w:hyperlink r:id="rId43">
        <w:r>
          <w:rPr>
            <w:color w:val="0000FF"/>
          </w:rPr>
          <w:t>законом</w:t>
        </w:r>
      </w:hyperlink>
      <w:r>
        <w:t xml:space="preserve"> "Об организации предоставления государственных и муниципальных услуг" должна содержать:</w:t>
      </w:r>
    </w:p>
    <w:p w:rsidR="00483916" w:rsidRDefault="00483916">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83916" w:rsidRDefault="00483916">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916" w:rsidRDefault="00483916">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83916" w:rsidRDefault="00483916">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83916" w:rsidRDefault="00483916">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83916" w:rsidRDefault="0048391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3916" w:rsidRDefault="00483916">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483916" w:rsidRDefault="00483916">
      <w:pPr>
        <w:pStyle w:val="ConsPlusNormal"/>
        <w:spacing w:before="220"/>
        <w:ind w:firstLine="540"/>
        <w:jc w:val="both"/>
      </w:pPr>
      <w:hyperlink r:id="rId44">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483916" w:rsidRDefault="00483916">
      <w:pPr>
        <w:pStyle w:val="ConsPlusNormal"/>
        <w:jc w:val="both"/>
      </w:pPr>
      <w:r>
        <w:t xml:space="preserve">(абзац введен </w:t>
      </w:r>
      <w:hyperlink r:id="rId45">
        <w:r>
          <w:rPr>
            <w:color w:val="0000FF"/>
          </w:rPr>
          <w:t>Постановлением</w:t>
        </w:r>
      </w:hyperlink>
      <w:r>
        <w:t xml:space="preserve"> администрации г. Чебоксары ЧР от 13.02.2024 N 362)</w:t>
      </w: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right"/>
        <w:outlineLvl w:val="1"/>
      </w:pPr>
      <w:r>
        <w:t>Приложение N 1</w:t>
      </w:r>
    </w:p>
    <w:p w:rsidR="00483916" w:rsidRDefault="00483916">
      <w:pPr>
        <w:pStyle w:val="ConsPlusNormal"/>
        <w:jc w:val="right"/>
      </w:pPr>
      <w:r>
        <w:t>к Административному регламенту</w:t>
      </w:r>
    </w:p>
    <w:p w:rsidR="00483916" w:rsidRDefault="00483916">
      <w:pPr>
        <w:pStyle w:val="ConsPlusNormal"/>
        <w:jc w:val="right"/>
      </w:pPr>
      <w:r>
        <w:t>администрации города Чебоксары</w:t>
      </w:r>
    </w:p>
    <w:p w:rsidR="00483916" w:rsidRDefault="004839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916" w:rsidRDefault="004839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16" w:rsidRDefault="00483916">
            <w:pPr>
              <w:pStyle w:val="ConsPlusNormal"/>
              <w:jc w:val="center"/>
            </w:pPr>
            <w:r>
              <w:rPr>
                <w:color w:val="392C69"/>
              </w:rPr>
              <w:t>Список изменяющих документов</w:t>
            </w:r>
          </w:p>
          <w:p w:rsidR="00483916" w:rsidRDefault="00483916">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 г. Чебоксары ЧР от 13.02.2024 N 362)</w:t>
            </w: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r>
    </w:tbl>
    <w:p w:rsidR="00483916" w:rsidRDefault="00483916">
      <w:pPr>
        <w:pStyle w:val="ConsPlusNormal"/>
        <w:jc w:val="both"/>
      </w:pPr>
    </w:p>
    <w:p w:rsidR="00483916" w:rsidRDefault="00483916">
      <w:pPr>
        <w:pStyle w:val="ConsPlusNonformat"/>
        <w:jc w:val="both"/>
      </w:pPr>
      <w:r>
        <w:t xml:space="preserve">                                   В администрацию города Чебоксары</w:t>
      </w:r>
    </w:p>
    <w:p w:rsidR="00483916" w:rsidRDefault="00483916">
      <w:pPr>
        <w:pStyle w:val="ConsPlusNonformat"/>
        <w:jc w:val="both"/>
      </w:pPr>
      <w:r>
        <w:t xml:space="preserve">                                   ________________________________________</w:t>
      </w:r>
    </w:p>
    <w:p w:rsidR="00483916" w:rsidRDefault="00483916">
      <w:pPr>
        <w:pStyle w:val="ConsPlusNonformat"/>
        <w:jc w:val="both"/>
      </w:pPr>
      <w:r>
        <w:t xml:space="preserve">                                   ________________________________________</w:t>
      </w:r>
    </w:p>
    <w:p w:rsidR="00483916" w:rsidRDefault="00483916">
      <w:pPr>
        <w:pStyle w:val="ConsPlusNonformat"/>
        <w:jc w:val="both"/>
      </w:pPr>
      <w:r>
        <w:t xml:space="preserve">                                            (исходящий номер, дата)</w:t>
      </w:r>
    </w:p>
    <w:p w:rsidR="00483916" w:rsidRDefault="00483916">
      <w:pPr>
        <w:pStyle w:val="ConsPlusNonformat"/>
        <w:jc w:val="both"/>
      </w:pPr>
      <w:r>
        <w:t xml:space="preserve">                                   от _____________________________________</w:t>
      </w:r>
    </w:p>
    <w:p w:rsidR="00483916" w:rsidRDefault="00483916">
      <w:pPr>
        <w:pStyle w:val="ConsPlusNonformat"/>
        <w:jc w:val="both"/>
      </w:pPr>
      <w:r>
        <w:t xml:space="preserve">                                        (Ф.И.О. (при наличии) полностью</w:t>
      </w:r>
    </w:p>
    <w:p w:rsidR="00483916" w:rsidRDefault="00483916">
      <w:pPr>
        <w:pStyle w:val="ConsPlusNonformat"/>
        <w:jc w:val="both"/>
      </w:pPr>
      <w:r>
        <w:t xml:space="preserve">                                              для физических лиц,</w:t>
      </w:r>
    </w:p>
    <w:p w:rsidR="00483916" w:rsidRDefault="00483916">
      <w:pPr>
        <w:pStyle w:val="ConsPlusNonformat"/>
        <w:jc w:val="both"/>
      </w:pPr>
      <w:r>
        <w:t xml:space="preserve">                                   ________________________________________</w:t>
      </w:r>
    </w:p>
    <w:p w:rsidR="00483916" w:rsidRDefault="00483916">
      <w:pPr>
        <w:pStyle w:val="ConsPlusNonformat"/>
        <w:jc w:val="both"/>
      </w:pPr>
      <w:r>
        <w:t xml:space="preserve">                                        полное наименование организации</w:t>
      </w:r>
    </w:p>
    <w:p w:rsidR="00483916" w:rsidRDefault="00483916">
      <w:pPr>
        <w:pStyle w:val="ConsPlusNonformat"/>
        <w:jc w:val="both"/>
      </w:pPr>
      <w:r>
        <w:t xml:space="preserve">                                             для юридических лиц)</w:t>
      </w:r>
    </w:p>
    <w:p w:rsidR="00483916" w:rsidRDefault="00483916">
      <w:pPr>
        <w:pStyle w:val="ConsPlusNonformat"/>
        <w:jc w:val="both"/>
      </w:pPr>
      <w:r>
        <w:t xml:space="preserve">                                   Адрес: _________________________________</w:t>
      </w:r>
    </w:p>
    <w:p w:rsidR="00483916" w:rsidRDefault="00483916">
      <w:pPr>
        <w:pStyle w:val="ConsPlusNonformat"/>
        <w:jc w:val="both"/>
      </w:pPr>
      <w:r>
        <w:t xml:space="preserve">                                   ________________________________________</w:t>
      </w:r>
    </w:p>
    <w:p w:rsidR="00483916" w:rsidRDefault="00483916">
      <w:pPr>
        <w:pStyle w:val="ConsPlusNonformat"/>
        <w:jc w:val="both"/>
      </w:pPr>
      <w:r>
        <w:t xml:space="preserve">                                   Контактный телефон: ____________________</w:t>
      </w:r>
    </w:p>
    <w:p w:rsidR="00483916" w:rsidRDefault="00483916">
      <w:pPr>
        <w:pStyle w:val="ConsPlusNonformat"/>
        <w:jc w:val="both"/>
      </w:pPr>
      <w:r>
        <w:t xml:space="preserve">                                   Электронная почта: _____________________</w:t>
      </w:r>
    </w:p>
    <w:p w:rsidR="00483916" w:rsidRDefault="00483916">
      <w:pPr>
        <w:pStyle w:val="ConsPlusNonformat"/>
        <w:jc w:val="both"/>
      </w:pPr>
      <w:r>
        <w:t xml:space="preserve">                                   ________________________________________</w:t>
      </w:r>
    </w:p>
    <w:p w:rsidR="00483916" w:rsidRDefault="00483916">
      <w:pPr>
        <w:pStyle w:val="ConsPlusNonformat"/>
        <w:jc w:val="both"/>
      </w:pPr>
    </w:p>
    <w:p w:rsidR="00483916" w:rsidRDefault="00483916">
      <w:pPr>
        <w:pStyle w:val="ConsPlusNonformat"/>
        <w:jc w:val="both"/>
      </w:pPr>
      <w:bookmarkStart w:id="6" w:name="P406"/>
      <w:bookmarkEnd w:id="6"/>
      <w:r>
        <w:t xml:space="preserve">                                 Заявление</w:t>
      </w:r>
    </w:p>
    <w:p w:rsidR="00483916" w:rsidRDefault="00483916">
      <w:pPr>
        <w:pStyle w:val="ConsPlusNonformat"/>
        <w:jc w:val="both"/>
      </w:pPr>
      <w:r>
        <w:t xml:space="preserve">           об утверждении схемы расположения земельного участка</w:t>
      </w:r>
    </w:p>
    <w:p w:rsidR="00483916" w:rsidRDefault="00483916">
      <w:pPr>
        <w:pStyle w:val="ConsPlusNonformat"/>
        <w:jc w:val="both"/>
      </w:pPr>
      <w:r>
        <w:t xml:space="preserve">          или земельных участков на кадастровом плане территории</w:t>
      </w:r>
    </w:p>
    <w:p w:rsidR="00483916" w:rsidRDefault="00483916">
      <w:pPr>
        <w:pStyle w:val="ConsPlusNonformat"/>
        <w:jc w:val="both"/>
      </w:pPr>
    </w:p>
    <w:p w:rsidR="00483916" w:rsidRDefault="00483916">
      <w:pPr>
        <w:pStyle w:val="ConsPlusNonformat"/>
        <w:jc w:val="both"/>
      </w:pPr>
      <w:r>
        <w:t xml:space="preserve">    Прошу  утвердить  схему  расположения земельного участка на кадастровом</w:t>
      </w:r>
    </w:p>
    <w:p w:rsidR="00483916" w:rsidRDefault="00483916">
      <w:pPr>
        <w:pStyle w:val="ConsPlusNonformat"/>
        <w:jc w:val="both"/>
      </w:pPr>
      <w:r>
        <w:t>плане  территории  площадью ______________ кв. м, расположенного по адресу:</w:t>
      </w:r>
    </w:p>
    <w:p w:rsidR="00483916" w:rsidRDefault="00483916">
      <w:pPr>
        <w:pStyle w:val="ConsPlusNonformat"/>
        <w:jc w:val="both"/>
      </w:pPr>
      <w:r>
        <w:t>__________________________________________________________________________,</w:t>
      </w:r>
    </w:p>
    <w:p w:rsidR="00483916" w:rsidRDefault="00483916">
      <w:pPr>
        <w:pStyle w:val="ConsPlusNonformat"/>
        <w:jc w:val="both"/>
      </w:pPr>
      <w:r>
        <w:t xml:space="preserve">         (населенный пункт, улица, номер здания, другие ориентиры)</w:t>
      </w:r>
    </w:p>
    <w:p w:rsidR="00483916" w:rsidRDefault="00483916">
      <w:pPr>
        <w:pStyle w:val="ConsPlusNonformat"/>
        <w:jc w:val="both"/>
      </w:pPr>
      <w:r>
        <w:t>с видом разрешенного использования ________________________________________</w:t>
      </w:r>
    </w:p>
    <w:p w:rsidR="00483916" w:rsidRDefault="00483916">
      <w:pPr>
        <w:pStyle w:val="ConsPlusNonformat"/>
        <w:jc w:val="both"/>
      </w:pPr>
      <w:r>
        <w:t>с целью ___________________________________________________________________</w:t>
      </w:r>
    </w:p>
    <w:p w:rsidR="00483916" w:rsidRDefault="00483916">
      <w:pPr>
        <w:pStyle w:val="ConsPlusNonformat"/>
        <w:jc w:val="both"/>
      </w:pPr>
      <w:r>
        <w:t xml:space="preserve">    Перечень документов, прилагаемых к заявлению (__________ листов):</w:t>
      </w:r>
    </w:p>
    <w:p w:rsidR="00483916" w:rsidRDefault="00483916">
      <w:pPr>
        <w:pStyle w:val="ConsPlusNonformat"/>
        <w:jc w:val="both"/>
      </w:pPr>
      <w:r>
        <w:t xml:space="preserve">    -  схема  расположения  земельного  участка  или  земельных участков на</w:t>
      </w:r>
    </w:p>
    <w:p w:rsidR="00483916" w:rsidRDefault="00483916">
      <w:pPr>
        <w:pStyle w:val="ConsPlusNonformat"/>
        <w:jc w:val="both"/>
      </w:pPr>
      <w:r>
        <w:t>кадастровом плане территории;</w:t>
      </w:r>
    </w:p>
    <w:p w:rsidR="00483916" w:rsidRDefault="00483916">
      <w:pPr>
        <w:pStyle w:val="ConsPlusNonformat"/>
        <w:jc w:val="both"/>
      </w:pPr>
      <w:r>
        <w:t xml:space="preserve">    - документ, подтверждающий полномочия представителя заявителя;</w:t>
      </w:r>
    </w:p>
    <w:p w:rsidR="00483916" w:rsidRDefault="00483916">
      <w:pPr>
        <w:pStyle w:val="ConsPlusNonformat"/>
        <w:jc w:val="both"/>
      </w:pPr>
      <w:r>
        <w:t xml:space="preserve">    - ___________________________________________________________________.</w:t>
      </w:r>
    </w:p>
    <w:p w:rsidR="00483916" w:rsidRDefault="00483916">
      <w:pPr>
        <w:pStyle w:val="ConsPlusNonformat"/>
        <w:jc w:val="both"/>
      </w:pPr>
      <w:r>
        <w:t>Для физических лиц:  _________________/___________________________________/</w:t>
      </w:r>
    </w:p>
    <w:p w:rsidR="00483916" w:rsidRDefault="00483916">
      <w:pPr>
        <w:pStyle w:val="ConsPlusNonformat"/>
        <w:jc w:val="both"/>
      </w:pPr>
      <w:r>
        <w:t xml:space="preserve">                         (подпись)            (Ф.И.О. (при наличии)</w:t>
      </w:r>
    </w:p>
    <w:p w:rsidR="00483916" w:rsidRDefault="00483916">
      <w:pPr>
        <w:pStyle w:val="ConsPlusNonformat"/>
        <w:jc w:val="both"/>
      </w:pPr>
    </w:p>
    <w:p w:rsidR="00483916" w:rsidRDefault="00483916">
      <w:pPr>
        <w:pStyle w:val="ConsPlusNonformat"/>
        <w:jc w:val="both"/>
      </w:pPr>
      <w:r>
        <w:t>Для юридических лиц: ______________/_______________/______________________/</w:t>
      </w:r>
    </w:p>
    <w:p w:rsidR="00483916" w:rsidRDefault="00483916">
      <w:pPr>
        <w:pStyle w:val="ConsPlusNonformat"/>
        <w:jc w:val="both"/>
      </w:pPr>
      <w:r>
        <w:t xml:space="preserve">                      (должность)      (подпись)     (Ф.И.О. (при наличии)</w:t>
      </w:r>
    </w:p>
    <w:p w:rsidR="00483916" w:rsidRDefault="00483916">
      <w:pPr>
        <w:pStyle w:val="ConsPlusNonformat"/>
        <w:jc w:val="both"/>
      </w:pPr>
      <w:r>
        <w:t>М.П.</w:t>
      </w:r>
    </w:p>
    <w:p w:rsidR="00483916" w:rsidRDefault="00483916">
      <w:pPr>
        <w:pStyle w:val="ConsPlusNonformat"/>
        <w:jc w:val="both"/>
      </w:pPr>
    </w:p>
    <w:p w:rsidR="00483916" w:rsidRDefault="00483916">
      <w:pPr>
        <w:pStyle w:val="ConsPlusNonformat"/>
        <w:jc w:val="both"/>
      </w:pPr>
      <w:r>
        <w:t>Действующий(ая) на основании доверенности</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 xml:space="preserve">                         (реквизиты доверенности)</w:t>
      </w: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right"/>
        <w:outlineLvl w:val="2"/>
      </w:pPr>
      <w:r>
        <w:t>Приложение</w:t>
      </w:r>
    </w:p>
    <w:p w:rsidR="00483916" w:rsidRDefault="00483916">
      <w:pPr>
        <w:pStyle w:val="ConsPlusNormal"/>
        <w:jc w:val="right"/>
      </w:pPr>
      <w:r>
        <w:lastRenderedPageBreak/>
        <w:t>к заявлению</w:t>
      </w:r>
    </w:p>
    <w:p w:rsidR="00483916" w:rsidRDefault="00483916">
      <w:pPr>
        <w:pStyle w:val="ConsPlusNormal"/>
        <w:jc w:val="both"/>
      </w:pPr>
    </w:p>
    <w:p w:rsidR="00483916" w:rsidRDefault="00483916">
      <w:pPr>
        <w:pStyle w:val="ConsPlusNonformat"/>
        <w:jc w:val="both"/>
      </w:pPr>
      <w:bookmarkStart w:id="7" w:name="P439"/>
      <w:bookmarkEnd w:id="7"/>
      <w:r>
        <w:t xml:space="preserve">                 </w:t>
      </w:r>
      <w:r>
        <w:rPr>
          <w:b/>
        </w:rPr>
        <w:t>СОГЛАСИЕ НА ОБРАБОТКУ ПЕРСОНАЛЬНЫХ ДАННЫХ</w:t>
      </w:r>
    </w:p>
    <w:p w:rsidR="00483916" w:rsidRDefault="00483916">
      <w:pPr>
        <w:pStyle w:val="ConsPlusNonformat"/>
        <w:jc w:val="both"/>
      </w:pPr>
    </w:p>
    <w:p w:rsidR="00483916" w:rsidRDefault="00483916">
      <w:pPr>
        <w:pStyle w:val="ConsPlusNonformat"/>
        <w:jc w:val="both"/>
      </w:pPr>
      <w:r>
        <w:t xml:space="preserve">    Я ____________________________________________________________________,</w:t>
      </w:r>
    </w:p>
    <w:p w:rsidR="00483916" w:rsidRDefault="00483916">
      <w:pPr>
        <w:pStyle w:val="ConsPlusNonformat"/>
        <w:jc w:val="both"/>
      </w:pPr>
      <w:r>
        <w:t xml:space="preserve">      (фамилия, имя, отчество (при наличии) субъекта персональных данных)</w:t>
      </w:r>
    </w:p>
    <w:p w:rsidR="00483916" w:rsidRDefault="00483916">
      <w:pPr>
        <w:pStyle w:val="ConsPlusNonformat"/>
        <w:jc w:val="both"/>
      </w:pPr>
      <w:r>
        <w:t>документ, удостоверяющий личность ________________ ________________________</w:t>
      </w:r>
    </w:p>
    <w:p w:rsidR="00483916" w:rsidRDefault="00483916">
      <w:pPr>
        <w:pStyle w:val="ConsPlusNonformat"/>
        <w:jc w:val="both"/>
      </w:pPr>
      <w:r>
        <w:t xml:space="preserve">                                  (вид документа)        серия, номер</w:t>
      </w:r>
    </w:p>
    <w:p w:rsidR="00483916" w:rsidRDefault="00483916">
      <w:pPr>
        <w:pStyle w:val="ConsPlusNonformat"/>
        <w:jc w:val="both"/>
      </w:pPr>
      <w:r>
        <w:t>выдан ____________________________________________________________________,</w:t>
      </w:r>
    </w:p>
    <w:p w:rsidR="00483916" w:rsidRDefault="00483916">
      <w:pPr>
        <w:pStyle w:val="ConsPlusNonformat"/>
        <w:jc w:val="both"/>
      </w:pPr>
      <w:r>
        <w:t xml:space="preserve">             (дата выдачи указанного документа, наименование органа,</w:t>
      </w:r>
    </w:p>
    <w:p w:rsidR="00483916" w:rsidRDefault="00483916">
      <w:pPr>
        <w:pStyle w:val="ConsPlusNonformat"/>
        <w:jc w:val="both"/>
      </w:pPr>
      <w:r>
        <w:t xml:space="preserve">                               выдавшего документ)</w:t>
      </w:r>
    </w:p>
    <w:p w:rsidR="00483916" w:rsidRDefault="00483916">
      <w:pPr>
        <w:pStyle w:val="ConsPlusNonformat"/>
        <w:jc w:val="both"/>
      </w:pPr>
      <w:r>
        <w:t>зарегистрирован (на) по адресу: ___________________________________________</w:t>
      </w:r>
    </w:p>
    <w:p w:rsidR="00483916" w:rsidRDefault="00483916">
      <w:pPr>
        <w:pStyle w:val="ConsPlusNonformat"/>
        <w:jc w:val="both"/>
      </w:pPr>
      <w:r>
        <w:t>__________________________________________________________________________,</w:t>
      </w:r>
    </w:p>
    <w:p w:rsidR="00483916" w:rsidRDefault="00483916">
      <w:pPr>
        <w:pStyle w:val="ConsPlusNonformat"/>
        <w:jc w:val="both"/>
      </w:pPr>
      <w:r>
        <w:t>в  целях  оказания  муниципальной  услуги по утверждению схемы расположения</w:t>
      </w:r>
    </w:p>
    <w:p w:rsidR="00483916" w:rsidRDefault="00483916">
      <w:pPr>
        <w:pStyle w:val="ConsPlusNonformat"/>
        <w:jc w:val="both"/>
      </w:pPr>
      <w:r>
        <w:t>земельного  участка  или земельных участков на кадастровом плане территории</w:t>
      </w:r>
    </w:p>
    <w:p w:rsidR="00483916" w:rsidRDefault="00483916">
      <w:pPr>
        <w:pStyle w:val="ConsPlusNonformat"/>
        <w:jc w:val="both"/>
      </w:pPr>
      <w:r>
        <w:t>даю  согласие  администрации  города  Чебоксары,  находящейся по адресу: г.</w:t>
      </w:r>
    </w:p>
    <w:p w:rsidR="00483916" w:rsidRDefault="00483916">
      <w:pPr>
        <w:pStyle w:val="ConsPlusNonformat"/>
        <w:jc w:val="both"/>
      </w:pPr>
      <w:r>
        <w:t>Чебоксары,  ул.  Карла Маркса, д. 36, ИНН 2126003194, ОГРН 1022101150037 на</w:t>
      </w:r>
    </w:p>
    <w:p w:rsidR="00483916" w:rsidRDefault="00483916">
      <w:pPr>
        <w:pStyle w:val="ConsPlusNonformat"/>
        <w:jc w:val="both"/>
      </w:pPr>
      <w:r>
        <w:t>обработку  следующих  персональных  данных:  фамилии,  имени, отчества (при</w:t>
      </w:r>
    </w:p>
    <w:p w:rsidR="00483916" w:rsidRDefault="00483916">
      <w:pPr>
        <w:pStyle w:val="ConsPlusNonformat"/>
        <w:jc w:val="both"/>
      </w:pPr>
      <w:r>
        <w:t>наличии),  адреса  места  жительства  (по  паспорту  и фактический), номера</w:t>
      </w:r>
    </w:p>
    <w:p w:rsidR="00483916" w:rsidRDefault="00483916">
      <w:pPr>
        <w:pStyle w:val="ConsPlusNonformat"/>
        <w:jc w:val="both"/>
      </w:pPr>
      <w:r>
        <w:t>основного  документа,  удостоверяющего  личность,  сведений  о  дате выдачи</w:t>
      </w:r>
    </w:p>
    <w:p w:rsidR="00483916" w:rsidRDefault="00483916">
      <w:pPr>
        <w:pStyle w:val="ConsPlusNonformat"/>
        <w:jc w:val="both"/>
      </w:pPr>
      <w:r>
        <w:t>указанного  документа  и  выдавшем  его  органе;  даты рождения, контактных</w:t>
      </w:r>
    </w:p>
    <w:p w:rsidR="00483916" w:rsidRDefault="00483916">
      <w:pPr>
        <w:pStyle w:val="ConsPlusNonformat"/>
        <w:jc w:val="both"/>
      </w:pPr>
      <w:r>
        <w:t xml:space="preserve">телефонов,  то  есть  на  совершение  действий,  предусмотренных </w:t>
      </w:r>
      <w:hyperlink r:id="rId47">
        <w:r>
          <w:rPr>
            <w:color w:val="0000FF"/>
          </w:rPr>
          <w:t>п. 3 ст. 3</w:t>
        </w:r>
      </w:hyperlink>
    </w:p>
    <w:p w:rsidR="00483916" w:rsidRDefault="00483916">
      <w:pPr>
        <w:pStyle w:val="ConsPlusNonformat"/>
        <w:jc w:val="both"/>
      </w:pPr>
      <w:r>
        <w:t>Федерального закона от 27.07.2006 N 152-ФЗ "О персональных данных".</w:t>
      </w:r>
    </w:p>
    <w:p w:rsidR="00483916" w:rsidRDefault="00483916">
      <w:pPr>
        <w:pStyle w:val="ConsPlusNonformat"/>
        <w:jc w:val="both"/>
      </w:pPr>
      <w:r>
        <w:t xml:space="preserve">    Перечень действий с персональными данными: получение (сбор) информации,</w:t>
      </w:r>
    </w:p>
    <w:p w:rsidR="00483916" w:rsidRDefault="00483916">
      <w:pPr>
        <w:pStyle w:val="ConsPlusNonformat"/>
        <w:jc w:val="both"/>
      </w:pPr>
      <w:r>
        <w:t>ее   хранение,   комбинирование,   систематизация,   накопление,  уточнение</w:t>
      </w:r>
    </w:p>
    <w:p w:rsidR="00483916" w:rsidRDefault="00483916">
      <w:pPr>
        <w:pStyle w:val="ConsPlusNonformat"/>
        <w:jc w:val="both"/>
      </w:pPr>
      <w:r>
        <w:t>(обновление,    изменение),   использование,   передачу   (распространение,</w:t>
      </w:r>
    </w:p>
    <w:p w:rsidR="00483916" w:rsidRDefault="00483916">
      <w:pPr>
        <w:pStyle w:val="ConsPlusNonformat"/>
        <w:jc w:val="both"/>
      </w:pPr>
      <w:r>
        <w:t>предоставление, доступ), обезличивание, блокирование, удаление, уничтожение</w:t>
      </w:r>
    </w:p>
    <w:p w:rsidR="00483916" w:rsidRDefault="00483916">
      <w:pPr>
        <w:pStyle w:val="ConsPlusNonformat"/>
        <w:jc w:val="both"/>
      </w:pPr>
      <w:r>
        <w:t>персональных  данных.  Обработка  вышеуказанных  персональных  данных будет</w:t>
      </w:r>
    </w:p>
    <w:p w:rsidR="00483916" w:rsidRDefault="00483916">
      <w:pPr>
        <w:pStyle w:val="ConsPlusNonformat"/>
        <w:jc w:val="both"/>
      </w:pPr>
      <w:r>
        <w:t>осуществляться    путем   смешанной   обработки   персональных   данных   с</w:t>
      </w:r>
    </w:p>
    <w:p w:rsidR="00483916" w:rsidRDefault="00483916">
      <w:pPr>
        <w:pStyle w:val="ConsPlusNonformat"/>
        <w:jc w:val="both"/>
      </w:pPr>
      <w:r>
        <w:t>использованием  ПЭВМ,  с  передачей  полученной  информации  по  внутренней</w:t>
      </w:r>
    </w:p>
    <w:p w:rsidR="00483916" w:rsidRDefault="00483916">
      <w:pPr>
        <w:pStyle w:val="ConsPlusNonformat"/>
        <w:jc w:val="both"/>
      </w:pPr>
      <w:r>
        <w:t>(локальной) сети организации.</w:t>
      </w:r>
    </w:p>
    <w:p w:rsidR="00483916" w:rsidRDefault="00483916">
      <w:pPr>
        <w:pStyle w:val="ConsPlusNonformat"/>
        <w:jc w:val="both"/>
      </w:pPr>
      <w:r>
        <w:t xml:space="preserve">    Настоящее  согласие  действует  со  дня  его подписания до дня отзыва в</w:t>
      </w:r>
    </w:p>
    <w:p w:rsidR="00483916" w:rsidRDefault="00483916">
      <w:pPr>
        <w:pStyle w:val="ConsPlusNonformat"/>
        <w:jc w:val="both"/>
      </w:pPr>
      <w:r>
        <w:t>письменной форме.</w:t>
      </w:r>
    </w:p>
    <w:p w:rsidR="00483916" w:rsidRDefault="00483916">
      <w:pPr>
        <w:pStyle w:val="ConsPlusNonformat"/>
        <w:jc w:val="both"/>
      </w:pPr>
    </w:p>
    <w:p w:rsidR="00483916" w:rsidRDefault="00483916">
      <w:pPr>
        <w:pStyle w:val="ConsPlusNonformat"/>
        <w:jc w:val="both"/>
      </w:pPr>
      <w:r>
        <w:t>Дата ________________ _________________ ___________________________________</w:t>
      </w:r>
    </w:p>
    <w:p w:rsidR="00483916" w:rsidRDefault="00483916">
      <w:pPr>
        <w:pStyle w:val="ConsPlusNonformat"/>
        <w:jc w:val="both"/>
      </w:pPr>
      <w:r>
        <w:t xml:space="preserve">                         (подпись)             (Ф.И.О. (при наличии)</w:t>
      </w: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right"/>
        <w:outlineLvl w:val="1"/>
      </w:pPr>
      <w:r>
        <w:t>Приложение N 2</w:t>
      </w:r>
    </w:p>
    <w:p w:rsidR="00483916" w:rsidRDefault="00483916">
      <w:pPr>
        <w:pStyle w:val="ConsPlusNormal"/>
        <w:jc w:val="right"/>
      </w:pPr>
      <w:r>
        <w:t>к Административному регламенту</w:t>
      </w:r>
    </w:p>
    <w:p w:rsidR="00483916" w:rsidRDefault="00483916">
      <w:pPr>
        <w:pStyle w:val="ConsPlusNormal"/>
        <w:jc w:val="right"/>
      </w:pPr>
      <w:r>
        <w:t>администрации города Чебоксары</w:t>
      </w:r>
    </w:p>
    <w:p w:rsidR="00483916" w:rsidRDefault="00483916">
      <w:pPr>
        <w:pStyle w:val="ConsPlusNormal"/>
        <w:jc w:val="both"/>
      </w:pPr>
    </w:p>
    <w:p w:rsidR="00483916" w:rsidRDefault="00483916">
      <w:pPr>
        <w:pStyle w:val="ConsPlusTitle"/>
        <w:jc w:val="center"/>
      </w:pPr>
      <w:bookmarkStart w:id="8" w:name="P482"/>
      <w:bookmarkEnd w:id="8"/>
      <w:r>
        <w:t>ПЕРЕЧЕНЬ</w:t>
      </w:r>
    </w:p>
    <w:p w:rsidR="00483916" w:rsidRDefault="00483916">
      <w:pPr>
        <w:pStyle w:val="ConsPlusTitle"/>
        <w:jc w:val="center"/>
      </w:pPr>
      <w:r>
        <w:t>ПРИЗНАКОВ ЗАЯВИТЕЛЕЙ</w:t>
      </w:r>
    </w:p>
    <w:p w:rsidR="00483916" w:rsidRDefault="00483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97"/>
        <w:gridCol w:w="6520"/>
      </w:tblGrid>
      <w:tr w:rsidR="00483916">
        <w:tc>
          <w:tcPr>
            <w:tcW w:w="2098" w:type="dxa"/>
          </w:tcPr>
          <w:p w:rsidR="00483916" w:rsidRDefault="00483916">
            <w:pPr>
              <w:pStyle w:val="ConsPlusNormal"/>
              <w:jc w:val="center"/>
            </w:pPr>
            <w:r>
              <w:t>Признак заявителя</w:t>
            </w:r>
          </w:p>
        </w:tc>
        <w:tc>
          <w:tcPr>
            <w:tcW w:w="397" w:type="dxa"/>
          </w:tcPr>
          <w:p w:rsidR="00483916" w:rsidRDefault="00483916">
            <w:pPr>
              <w:pStyle w:val="ConsPlusNormal"/>
              <w:jc w:val="center"/>
            </w:pPr>
            <w:r>
              <w:t>N</w:t>
            </w:r>
          </w:p>
        </w:tc>
        <w:tc>
          <w:tcPr>
            <w:tcW w:w="6520" w:type="dxa"/>
          </w:tcPr>
          <w:p w:rsidR="00483916" w:rsidRDefault="00483916">
            <w:pPr>
              <w:pStyle w:val="ConsPlusNormal"/>
              <w:jc w:val="center"/>
            </w:pPr>
            <w:r>
              <w:t>Значения признака заявителя</w:t>
            </w:r>
          </w:p>
        </w:tc>
      </w:tr>
      <w:tr w:rsidR="00483916">
        <w:tc>
          <w:tcPr>
            <w:tcW w:w="2098" w:type="dxa"/>
          </w:tcPr>
          <w:p w:rsidR="00483916" w:rsidRDefault="00483916">
            <w:pPr>
              <w:pStyle w:val="ConsPlusNormal"/>
              <w:jc w:val="both"/>
            </w:pPr>
            <w:r>
              <w:t>Статус заявителя</w:t>
            </w:r>
          </w:p>
        </w:tc>
        <w:tc>
          <w:tcPr>
            <w:tcW w:w="397" w:type="dxa"/>
          </w:tcPr>
          <w:p w:rsidR="00483916" w:rsidRDefault="00483916">
            <w:pPr>
              <w:pStyle w:val="ConsPlusNormal"/>
              <w:jc w:val="center"/>
            </w:pPr>
            <w:r>
              <w:t>1</w:t>
            </w:r>
          </w:p>
        </w:tc>
        <w:tc>
          <w:tcPr>
            <w:tcW w:w="6520" w:type="dxa"/>
          </w:tcPr>
          <w:p w:rsidR="00483916" w:rsidRDefault="00483916">
            <w:pPr>
              <w:pStyle w:val="ConsPlusNormal"/>
              <w:jc w:val="both"/>
            </w:pPr>
            <w: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bl>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both"/>
      </w:pPr>
    </w:p>
    <w:p w:rsidR="00483916" w:rsidRDefault="00483916">
      <w:pPr>
        <w:pStyle w:val="ConsPlusNormal"/>
        <w:jc w:val="right"/>
        <w:outlineLvl w:val="1"/>
      </w:pPr>
      <w:r>
        <w:t>Приложение N 3</w:t>
      </w:r>
    </w:p>
    <w:p w:rsidR="00483916" w:rsidRDefault="00483916">
      <w:pPr>
        <w:pStyle w:val="ConsPlusNormal"/>
        <w:jc w:val="right"/>
      </w:pPr>
      <w:r>
        <w:t>к Административному регламенту</w:t>
      </w:r>
    </w:p>
    <w:p w:rsidR="00483916" w:rsidRDefault="00483916">
      <w:pPr>
        <w:pStyle w:val="ConsPlusNormal"/>
        <w:jc w:val="right"/>
      </w:pPr>
      <w:r>
        <w:t>администрации города Чебоксары</w:t>
      </w:r>
    </w:p>
    <w:p w:rsidR="00483916" w:rsidRDefault="004839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916" w:rsidRDefault="004839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16" w:rsidRDefault="00483916">
            <w:pPr>
              <w:pStyle w:val="ConsPlusNormal"/>
              <w:jc w:val="center"/>
            </w:pPr>
            <w:r>
              <w:rPr>
                <w:color w:val="392C69"/>
              </w:rPr>
              <w:t>Список изменяющих документов</w:t>
            </w:r>
          </w:p>
          <w:p w:rsidR="00483916" w:rsidRDefault="00483916">
            <w:pPr>
              <w:pStyle w:val="ConsPlusNormal"/>
              <w:jc w:val="center"/>
            </w:pPr>
            <w:r>
              <w:rPr>
                <w:color w:val="392C69"/>
              </w:rPr>
              <w:t xml:space="preserve">(в ред. </w:t>
            </w:r>
            <w:hyperlink r:id="rId48">
              <w:r>
                <w:rPr>
                  <w:color w:val="0000FF"/>
                </w:rPr>
                <w:t>Постановления</w:t>
              </w:r>
            </w:hyperlink>
            <w:r>
              <w:rPr>
                <w:color w:val="392C69"/>
              </w:rPr>
              <w:t xml:space="preserve"> администрации г. Чебоксары ЧР от 13.02.2024 N 362)</w:t>
            </w:r>
          </w:p>
        </w:tc>
        <w:tc>
          <w:tcPr>
            <w:tcW w:w="113" w:type="dxa"/>
            <w:tcBorders>
              <w:top w:val="nil"/>
              <w:left w:val="nil"/>
              <w:bottom w:val="nil"/>
              <w:right w:val="nil"/>
            </w:tcBorders>
            <w:shd w:val="clear" w:color="auto" w:fill="F4F3F8"/>
            <w:tcMar>
              <w:top w:w="0" w:type="dxa"/>
              <w:left w:w="0" w:type="dxa"/>
              <w:bottom w:w="0" w:type="dxa"/>
              <w:right w:w="0" w:type="dxa"/>
            </w:tcMar>
          </w:tcPr>
          <w:p w:rsidR="00483916" w:rsidRDefault="00483916">
            <w:pPr>
              <w:pStyle w:val="ConsPlusNormal"/>
            </w:pPr>
          </w:p>
        </w:tc>
      </w:tr>
    </w:tbl>
    <w:p w:rsidR="00483916" w:rsidRDefault="00483916">
      <w:pPr>
        <w:pStyle w:val="ConsPlusNormal"/>
        <w:jc w:val="both"/>
      </w:pPr>
    </w:p>
    <w:p w:rsidR="00483916" w:rsidRDefault="00483916">
      <w:pPr>
        <w:pStyle w:val="ConsPlusNonformat"/>
        <w:jc w:val="both"/>
      </w:pPr>
      <w:r>
        <w:t xml:space="preserve">                                   В администрацию города Чебоксары</w:t>
      </w:r>
    </w:p>
    <w:p w:rsidR="00483916" w:rsidRDefault="00483916">
      <w:pPr>
        <w:pStyle w:val="ConsPlusNonformat"/>
        <w:jc w:val="both"/>
      </w:pPr>
      <w:r>
        <w:t xml:space="preserve">                                   от _____________________________________</w:t>
      </w:r>
    </w:p>
    <w:p w:rsidR="00483916" w:rsidRDefault="00483916">
      <w:pPr>
        <w:pStyle w:val="ConsPlusNonformat"/>
        <w:jc w:val="both"/>
      </w:pPr>
      <w:r>
        <w:t xml:space="preserve">                                         Ф.И.О. (при наличии), полностью</w:t>
      </w:r>
    </w:p>
    <w:p w:rsidR="00483916" w:rsidRDefault="00483916">
      <w:pPr>
        <w:pStyle w:val="ConsPlusNonformat"/>
        <w:jc w:val="both"/>
      </w:pPr>
      <w:r>
        <w:t xml:space="preserve">                                   _______________________________________,</w:t>
      </w:r>
    </w:p>
    <w:p w:rsidR="00483916" w:rsidRDefault="00483916">
      <w:pPr>
        <w:pStyle w:val="ConsPlusNonformat"/>
        <w:jc w:val="both"/>
      </w:pPr>
      <w:r>
        <w:t xml:space="preserve">                                   зарегистрированного(-ой) по адресу:</w:t>
      </w:r>
    </w:p>
    <w:p w:rsidR="00483916" w:rsidRDefault="00483916">
      <w:pPr>
        <w:pStyle w:val="ConsPlusNonformat"/>
        <w:jc w:val="both"/>
      </w:pPr>
      <w:r>
        <w:t xml:space="preserve">                                   ________________________________________</w:t>
      </w:r>
    </w:p>
    <w:p w:rsidR="00483916" w:rsidRDefault="00483916">
      <w:pPr>
        <w:pStyle w:val="ConsPlusNonformat"/>
        <w:jc w:val="both"/>
      </w:pPr>
      <w:r>
        <w:t xml:space="preserve">                                   ________________________________________</w:t>
      </w:r>
    </w:p>
    <w:p w:rsidR="00483916" w:rsidRDefault="00483916">
      <w:pPr>
        <w:pStyle w:val="ConsPlusNonformat"/>
        <w:jc w:val="both"/>
      </w:pPr>
      <w:r>
        <w:t xml:space="preserve">                                   телефон ________________________________</w:t>
      </w:r>
    </w:p>
    <w:p w:rsidR="00483916" w:rsidRDefault="00483916">
      <w:pPr>
        <w:pStyle w:val="ConsPlusNonformat"/>
        <w:jc w:val="both"/>
      </w:pPr>
    </w:p>
    <w:p w:rsidR="00483916" w:rsidRDefault="00483916">
      <w:pPr>
        <w:pStyle w:val="ConsPlusNonformat"/>
        <w:jc w:val="both"/>
      </w:pPr>
      <w:bookmarkStart w:id="9" w:name="P511"/>
      <w:bookmarkEnd w:id="9"/>
      <w:r>
        <w:t xml:space="preserve">                                  ЖАЛОБА</w:t>
      </w:r>
    </w:p>
    <w:p w:rsidR="00483916" w:rsidRDefault="00483916">
      <w:pPr>
        <w:pStyle w:val="ConsPlusNonformat"/>
        <w:jc w:val="both"/>
      </w:pPr>
      <w:r>
        <w:t xml:space="preserve">           на действия (бездействия) или решения, осуществленные</w:t>
      </w:r>
    </w:p>
    <w:p w:rsidR="00483916" w:rsidRDefault="00483916">
      <w:pPr>
        <w:pStyle w:val="ConsPlusNonformat"/>
        <w:jc w:val="both"/>
      </w:pPr>
      <w:r>
        <w:t xml:space="preserve">           (принятые) в ходе предоставления муниципальной услуги</w:t>
      </w:r>
    </w:p>
    <w:p w:rsidR="00483916" w:rsidRDefault="00483916">
      <w:pPr>
        <w:pStyle w:val="ConsPlusNonformat"/>
        <w:jc w:val="both"/>
      </w:pP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(наименование структурного подразделения, должность, (Ф.И.О. (при наличии)</w:t>
      </w:r>
    </w:p>
    <w:p w:rsidR="00483916" w:rsidRDefault="00483916">
      <w:pPr>
        <w:pStyle w:val="ConsPlusNonformat"/>
        <w:jc w:val="both"/>
      </w:pPr>
      <w:r>
        <w:t xml:space="preserve">       должностного лица администрации, на которое подается жалоба)</w:t>
      </w:r>
    </w:p>
    <w:p w:rsidR="00483916" w:rsidRDefault="00483916">
      <w:pPr>
        <w:pStyle w:val="ConsPlusNonformat"/>
        <w:jc w:val="both"/>
      </w:pPr>
      <w:r>
        <w:t>1.  Предмет жалобы (краткое изложение обжалуемых действий (бездействий) или</w:t>
      </w:r>
    </w:p>
    <w:p w:rsidR="00483916" w:rsidRDefault="00483916">
      <w:pPr>
        <w:pStyle w:val="ConsPlusNonformat"/>
        <w:jc w:val="both"/>
      </w:pPr>
      <w:r>
        <w:t>решений)</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2.  Причина  несогласия  (основания,  по  которым  лицо,  подающее  жалобу,</w:t>
      </w:r>
    </w:p>
    <w:p w:rsidR="00483916" w:rsidRDefault="00483916">
      <w:pPr>
        <w:pStyle w:val="ConsPlusNonformat"/>
        <w:jc w:val="both"/>
      </w:pPr>
      <w:r>
        <w:t>несогласно  с  действием  (бездействием) или решением со ссылками на пункты</w:t>
      </w:r>
    </w:p>
    <w:p w:rsidR="00483916" w:rsidRDefault="00483916">
      <w:pPr>
        <w:pStyle w:val="ConsPlusNonformat"/>
        <w:jc w:val="both"/>
      </w:pPr>
      <w:r>
        <w:t>административного регламента, либо статьи закона)</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3. Приложение: (документы, либо копии документов, подтверждающие изложенные</w:t>
      </w:r>
    </w:p>
    <w:p w:rsidR="00483916" w:rsidRDefault="00483916">
      <w:pPr>
        <w:pStyle w:val="ConsPlusNonformat"/>
        <w:jc w:val="both"/>
      </w:pPr>
      <w:r>
        <w:t>обстоятельства)</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___________________________________________________________________________</w:t>
      </w:r>
    </w:p>
    <w:p w:rsidR="00483916" w:rsidRDefault="00483916">
      <w:pPr>
        <w:pStyle w:val="ConsPlusNonformat"/>
        <w:jc w:val="both"/>
      </w:pPr>
      <w:r>
        <w:t>Способ получения ответа (нужное подчеркнуть):</w:t>
      </w:r>
    </w:p>
    <w:p w:rsidR="00483916" w:rsidRDefault="00483916">
      <w:pPr>
        <w:pStyle w:val="ConsPlusNonformat"/>
        <w:jc w:val="both"/>
      </w:pPr>
      <w:r>
        <w:t>- при личном обращении;</w:t>
      </w:r>
    </w:p>
    <w:p w:rsidR="00483916" w:rsidRDefault="00483916">
      <w:pPr>
        <w:pStyle w:val="ConsPlusNonformat"/>
        <w:jc w:val="both"/>
      </w:pPr>
      <w:r>
        <w:t>- посредством почтового отправления на адрес, указанного в заявлении;</w:t>
      </w:r>
    </w:p>
    <w:p w:rsidR="00483916" w:rsidRDefault="00483916">
      <w:pPr>
        <w:pStyle w:val="ConsPlusNonformat"/>
        <w:jc w:val="both"/>
      </w:pPr>
      <w:r>
        <w:t>- посредством электронной почты __________________________________________.</w:t>
      </w:r>
    </w:p>
    <w:p w:rsidR="00483916" w:rsidRDefault="00483916">
      <w:pPr>
        <w:pStyle w:val="ConsPlusNonformat"/>
        <w:jc w:val="both"/>
      </w:pPr>
    </w:p>
    <w:p w:rsidR="00483916" w:rsidRDefault="00483916">
      <w:pPr>
        <w:pStyle w:val="ConsPlusNonformat"/>
        <w:jc w:val="both"/>
      </w:pPr>
      <w:r>
        <w:t>_____________________ _____________________________________________________</w:t>
      </w:r>
    </w:p>
    <w:p w:rsidR="00483916" w:rsidRDefault="00483916">
      <w:pPr>
        <w:pStyle w:val="ConsPlusNonformat"/>
        <w:jc w:val="both"/>
      </w:pPr>
      <w:r>
        <w:t xml:space="preserve">  подпись заявителя      фамилия, имя, отчество (при наличии) заявителя</w:t>
      </w:r>
    </w:p>
    <w:p w:rsidR="00483916" w:rsidRDefault="00483916">
      <w:pPr>
        <w:pStyle w:val="ConsPlusNonformat"/>
        <w:jc w:val="both"/>
      </w:pPr>
    </w:p>
    <w:p w:rsidR="00483916" w:rsidRDefault="00483916">
      <w:pPr>
        <w:pStyle w:val="ConsPlusNonformat"/>
        <w:jc w:val="both"/>
      </w:pPr>
      <w:r>
        <w:t>"___" ___________ 20___ г.</w:t>
      </w:r>
    </w:p>
    <w:p w:rsidR="00483916" w:rsidRDefault="00483916">
      <w:pPr>
        <w:pStyle w:val="ConsPlusNormal"/>
        <w:jc w:val="both"/>
      </w:pPr>
    </w:p>
    <w:p w:rsidR="00483916" w:rsidRDefault="00483916">
      <w:pPr>
        <w:pStyle w:val="ConsPlusNormal"/>
        <w:jc w:val="both"/>
      </w:pPr>
    </w:p>
    <w:p w:rsidR="00483916" w:rsidRDefault="00483916">
      <w:pPr>
        <w:pStyle w:val="ConsPlusNormal"/>
        <w:pBdr>
          <w:bottom w:val="single" w:sz="6" w:space="0" w:color="auto"/>
        </w:pBdr>
        <w:spacing w:before="100" w:after="100"/>
        <w:jc w:val="both"/>
        <w:rPr>
          <w:sz w:val="2"/>
          <w:szCs w:val="2"/>
        </w:rPr>
      </w:pPr>
    </w:p>
    <w:p w:rsidR="00156219" w:rsidRDefault="00156219">
      <w:bookmarkStart w:id="10" w:name="_GoBack"/>
      <w:bookmarkEnd w:id="10"/>
    </w:p>
    <w:sectPr w:rsidR="00156219" w:rsidSect="00417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16"/>
    <w:rsid w:val="00156219"/>
    <w:rsid w:val="0048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E37FA-C966-4881-94FF-BA7E1ABE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9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39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9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39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57372&amp;dst=100096" TargetMode="External"/><Relationship Id="rId18" Type="http://schemas.openxmlformats.org/officeDocument/2006/relationships/hyperlink" Target="https://login.consultant.ru/link/?req=doc&amp;base=RLAW098&amp;n=162025&amp;dst=100006" TargetMode="External"/><Relationship Id="rId26" Type="http://schemas.openxmlformats.org/officeDocument/2006/relationships/hyperlink" Target="https://login.consultant.ru/link/?req=doc&amp;base=RLAW098&amp;n=172904&amp;dst=100007" TargetMode="External"/><Relationship Id="rId39" Type="http://schemas.openxmlformats.org/officeDocument/2006/relationships/hyperlink" Target="https://login.consultant.ru/link/?req=doc&amp;base=RLAW098&amp;n=172904&amp;dst=100067" TargetMode="External"/><Relationship Id="rId21" Type="http://schemas.openxmlformats.org/officeDocument/2006/relationships/hyperlink" Target="https://login.consultant.ru/link/?req=doc&amp;base=LAW&amp;n=494998" TargetMode="External"/><Relationship Id="rId34" Type="http://schemas.openxmlformats.org/officeDocument/2006/relationships/hyperlink" Target="https://login.consultant.ru/link/?req=doc&amp;base=LAW&amp;n=494996" TargetMode="External"/><Relationship Id="rId42" Type="http://schemas.openxmlformats.org/officeDocument/2006/relationships/hyperlink" Target="https://login.consultant.ru/link/?req=doc&amp;base=RLAW098&amp;n=172904&amp;dst=100074" TargetMode="External"/><Relationship Id="rId47" Type="http://schemas.openxmlformats.org/officeDocument/2006/relationships/hyperlink" Target="https://login.consultant.ru/link/?req=doc&amp;base=LAW&amp;n=482686&amp;dst=100239" TargetMode="External"/><Relationship Id="rId50" Type="http://schemas.openxmlformats.org/officeDocument/2006/relationships/theme" Target="theme/theme1.xml"/><Relationship Id="rId7" Type="http://schemas.openxmlformats.org/officeDocument/2006/relationships/hyperlink" Target="https://login.consultant.ru/link/?req=doc&amp;base=LAW&amp;n=483141&amp;dst=1550" TargetMode="External"/><Relationship Id="rId2" Type="http://schemas.openxmlformats.org/officeDocument/2006/relationships/settings" Target="settings.xml"/><Relationship Id="rId16" Type="http://schemas.openxmlformats.org/officeDocument/2006/relationships/hyperlink" Target="https://login.consultant.ru/link/?req=doc&amp;base=RLAW098&amp;n=157373&amp;dst=100233" TargetMode="External"/><Relationship Id="rId29" Type="http://schemas.openxmlformats.org/officeDocument/2006/relationships/hyperlink" Target="https://login.consultant.ru/link/?req=doc&amp;base=RLAW098&amp;n=172904&amp;dst=100024" TargetMode="External"/><Relationship Id="rId11" Type="http://schemas.openxmlformats.org/officeDocument/2006/relationships/hyperlink" Target="https://login.consultant.ru/link/?req=doc&amp;base=RLAW098&amp;n=178173&amp;dst=100025" TargetMode="External"/><Relationship Id="rId24" Type="http://schemas.openxmlformats.org/officeDocument/2006/relationships/hyperlink" Target="https://login.consultant.ru/link/?req=doc&amp;base=LAW&amp;n=483141&amp;dst=360" TargetMode="External"/><Relationship Id="rId32" Type="http://schemas.openxmlformats.org/officeDocument/2006/relationships/hyperlink" Target="https://login.consultant.ru/link/?req=doc&amp;base=LAW&amp;n=494996&amp;dst=244" TargetMode="External"/><Relationship Id="rId37" Type="http://schemas.openxmlformats.org/officeDocument/2006/relationships/hyperlink" Target="https://login.consultant.ru/link/?req=doc&amp;base=RLAW098&amp;n=172904&amp;dst=100056" TargetMode="External"/><Relationship Id="rId40" Type="http://schemas.openxmlformats.org/officeDocument/2006/relationships/hyperlink" Target="https://login.consultant.ru/link/?req=doc&amp;base=RLAW098&amp;n=172904&amp;dst=100068" TargetMode="External"/><Relationship Id="rId45" Type="http://schemas.openxmlformats.org/officeDocument/2006/relationships/hyperlink" Target="https://login.consultant.ru/link/?req=doc&amp;base=RLAW098&amp;n=172904&amp;dst=100075" TargetMode="External"/><Relationship Id="rId5" Type="http://schemas.openxmlformats.org/officeDocument/2006/relationships/hyperlink" Target="https://login.consultant.ru/link/?req=doc&amp;base=RLAW098&amp;n=162025&amp;dst=100006" TargetMode="External"/><Relationship Id="rId15" Type="http://schemas.openxmlformats.org/officeDocument/2006/relationships/hyperlink" Target="https://login.consultant.ru/link/?req=doc&amp;base=RLAW098&amp;n=120891" TargetMode="External"/><Relationship Id="rId23" Type="http://schemas.openxmlformats.org/officeDocument/2006/relationships/hyperlink" Target="https://login.consultant.ru/link/?req=doc&amp;base=LAW&amp;n=494996&amp;dst=4" TargetMode="External"/><Relationship Id="rId28" Type="http://schemas.openxmlformats.org/officeDocument/2006/relationships/hyperlink" Target="https://login.consultant.ru/link/?req=doc&amp;base=LAW&amp;n=463596" TargetMode="External"/><Relationship Id="rId36" Type="http://schemas.openxmlformats.org/officeDocument/2006/relationships/hyperlink" Target="https://login.consultant.ru/link/?req=doc&amp;base=LAW&amp;n=483355&amp;dst=100273" TargetMode="External"/><Relationship Id="rId49" Type="http://schemas.openxmlformats.org/officeDocument/2006/relationships/fontTable" Target="fontTable.xml"/><Relationship Id="rId10" Type="http://schemas.openxmlformats.org/officeDocument/2006/relationships/hyperlink" Target="https://login.consultant.ru/link/?req=doc&amp;base=RLAW098&amp;n=184286" TargetMode="External"/><Relationship Id="rId19" Type="http://schemas.openxmlformats.org/officeDocument/2006/relationships/hyperlink" Target="https://login.consultant.ru/link/?req=doc&amp;base=RLAW098&amp;n=172904&amp;dst=100005" TargetMode="External"/><Relationship Id="rId31" Type="http://schemas.openxmlformats.org/officeDocument/2006/relationships/hyperlink" Target="https://login.consultant.ru/link/?req=doc&amp;base=LAW&amp;n=197748&amp;dst=100008" TargetMode="External"/><Relationship Id="rId44" Type="http://schemas.openxmlformats.org/officeDocument/2006/relationships/hyperlink" Target="https://login.consultant.ru/link/?req=doc&amp;base=RLAW098&amp;n=170836&amp;dst=1000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98&amp;n=157375&amp;dst=100135" TargetMode="External"/><Relationship Id="rId22" Type="http://schemas.openxmlformats.org/officeDocument/2006/relationships/hyperlink" Target="https://login.consultant.ru/link/?req=doc&amp;base=LAW&amp;n=494996&amp;dst=1" TargetMode="External"/><Relationship Id="rId27" Type="http://schemas.openxmlformats.org/officeDocument/2006/relationships/hyperlink" Target="https://login.consultant.ru/link/?req=doc&amp;base=RLAW098&amp;n=172904&amp;dst=100013" TargetMode="External"/><Relationship Id="rId30" Type="http://schemas.openxmlformats.org/officeDocument/2006/relationships/hyperlink" Target="https://login.consultant.ru/link/?req=doc&amp;base=LAW&amp;n=494996&amp;dst=35" TargetMode="External"/><Relationship Id="rId35" Type="http://schemas.openxmlformats.org/officeDocument/2006/relationships/hyperlink" Target="https://login.consultant.ru/link/?req=doc&amp;base=RLAW098&amp;n=162025&amp;dst=100006" TargetMode="External"/><Relationship Id="rId43" Type="http://schemas.openxmlformats.org/officeDocument/2006/relationships/hyperlink" Target="https://login.consultant.ru/link/?req=doc&amp;base=LAW&amp;n=494996" TargetMode="External"/><Relationship Id="rId48" Type="http://schemas.openxmlformats.org/officeDocument/2006/relationships/hyperlink" Target="https://login.consultant.ru/link/?req=doc&amp;base=RLAW098&amp;n=172904&amp;dst=100077" TargetMode="External"/><Relationship Id="rId8" Type="http://schemas.openxmlformats.org/officeDocument/2006/relationships/hyperlink" Target="https://login.consultant.ru/link/?req=doc&amp;base=LAW&amp;n=48099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38271" TargetMode="External"/><Relationship Id="rId17" Type="http://schemas.openxmlformats.org/officeDocument/2006/relationships/hyperlink" Target="https://login.consultant.ru/link/?req=doc&amp;base=RLAW098&amp;n=157371&amp;dst=100045" TargetMode="External"/><Relationship Id="rId25" Type="http://schemas.openxmlformats.org/officeDocument/2006/relationships/hyperlink" Target="https://login.consultant.ru/link/?req=doc&amp;base=LAW&amp;n=483141&amp;dst=165" TargetMode="External"/><Relationship Id="rId33" Type="http://schemas.openxmlformats.org/officeDocument/2006/relationships/hyperlink" Target="https://login.consultant.ru/link/?req=doc&amp;base=LAW&amp;n=494998" TargetMode="External"/><Relationship Id="rId38" Type="http://schemas.openxmlformats.org/officeDocument/2006/relationships/hyperlink" Target="https://login.consultant.ru/link/?req=doc&amp;base=LAW&amp;n=494996&amp;dst=328" TargetMode="External"/><Relationship Id="rId46" Type="http://schemas.openxmlformats.org/officeDocument/2006/relationships/hyperlink" Target="https://login.consultant.ru/link/?req=doc&amp;base=RLAW098&amp;n=172904&amp;dst=100077" TargetMode="External"/><Relationship Id="rId20" Type="http://schemas.openxmlformats.org/officeDocument/2006/relationships/hyperlink" Target="https://login.consultant.ru/link/?req=doc&amp;base=RLAW098&amp;n=162025&amp;dst=100006" TargetMode="External"/><Relationship Id="rId41" Type="http://schemas.openxmlformats.org/officeDocument/2006/relationships/hyperlink" Target="https://login.consultant.ru/link/?req=doc&amp;base=RLAW098&amp;n=172904&amp;dst=100069" TargetMode="External"/><Relationship Id="rId1" Type="http://schemas.openxmlformats.org/officeDocument/2006/relationships/styles" Target="styles.xml"/><Relationship Id="rId6" Type="http://schemas.openxmlformats.org/officeDocument/2006/relationships/hyperlink" Target="https://login.consultant.ru/link/?req=doc&amp;base=RLAW098&amp;n=17290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10001</Words>
  <Characters>57006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2025-03-21T07:56:00Z</dcterms:created>
  <dcterms:modified xsi:type="dcterms:W3CDTF">2025-03-21T07:56:00Z</dcterms:modified>
</cp:coreProperties>
</file>